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79"/>
        <w:gridCol w:w="969"/>
        <w:gridCol w:w="769"/>
        <w:gridCol w:w="775"/>
        <w:gridCol w:w="773"/>
        <w:gridCol w:w="769"/>
        <w:gridCol w:w="775"/>
        <w:gridCol w:w="773"/>
        <w:gridCol w:w="692"/>
        <w:gridCol w:w="833"/>
        <w:gridCol w:w="773"/>
      </w:tblGrid>
      <w:tr w:rsidR="00FE153A" w:rsidRPr="00FE153A" w14:paraId="7AFAAA4F" w14:textId="77777777" w:rsidTr="00FE153A">
        <w:trPr>
          <w:trHeight w:val="584"/>
        </w:trPr>
        <w:tc>
          <w:tcPr>
            <w:tcW w:w="848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B87F5C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14:ligatures w14:val="none"/>
              </w:rPr>
              <w:t xml:space="preserve">Supplemental Table S2. Calculated </w:t>
            </w:r>
            <w:r w:rsidRPr="00FE153A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14:ligatures w14:val="none"/>
              </w:rPr>
              <w:t>p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14:ligatures w14:val="none"/>
              </w:rPr>
              <w:t>-values for the ERK KTR in SUM149 cells from data in Supplemental Fig S9 using Tukey’s multiple comparisons test.</w:t>
            </w:r>
          </w:p>
        </w:tc>
      </w:tr>
      <w:tr w:rsidR="00FE153A" w:rsidRPr="00FE153A" w14:paraId="752871A8" w14:textId="77777777" w:rsidTr="00FE153A">
        <w:trPr>
          <w:trHeight w:val="58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49A40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7E7C4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20FA5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1.5 kPa</w:t>
            </w: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F3011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28 kPa</w:t>
            </w: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73D11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Glass</w:t>
            </w:r>
          </w:p>
        </w:tc>
      </w:tr>
      <w:tr w:rsidR="00FE153A" w:rsidRPr="00FE153A" w14:paraId="33CA167F" w14:textId="77777777" w:rsidTr="00FE153A">
        <w:trPr>
          <w:trHeight w:val="584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9D3D3B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42DC5F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0CFD7C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6530C6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100CF4A6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12512E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1397D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739D8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1602C73F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A2831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8B127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4F6F2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586775BE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CE6AC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</w:tr>
      <w:tr w:rsidR="00FE153A" w:rsidRPr="00FE153A" w14:paraId="242C13D4" w14:textId="77777777" w:rsidTr="00FE153A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6ACDE0F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1.5 kPa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3BA9CF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EE5AD1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1EDE11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39F95B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200754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C5F13D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C49530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9C3F15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F100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268E41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FE153A" w:rsidRPr="00FE153A" w14:paraId="518F4ECD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1790B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D6A59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359986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4F5E34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DDD764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9D03C0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A5B04B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691B64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4CA5C3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803342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B49E9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FE153A" w:rsidRPr="00FE153A" w14:paraId="525146A1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F028A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A12978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0C96C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FC0322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11137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43CC1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3B9C5F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A9D7C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A887FF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61554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1D339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2DA04DFD" w14:textId="77777777" w:rsidTr="00FE153A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130F645C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28 kPa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9D70B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0B8E9F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B4A7E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5B0B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2960E2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767001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B3AF28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534E5F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F27F3C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7E9C7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FE153A" w:rsidRPr="00FE153A" w14:paraId="43B53E5F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C9C74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6AFB2A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3238D2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AC3D4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F7794E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F55E47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ECBCB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4D0A4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03656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815458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D6053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5C27ACC4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6A3C5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58D91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F4B4B7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C59D6E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3573B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4AC0F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69BC54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AA62E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75E703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C2FB0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E455B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7760D5B6" w14:textId="77777777" w:rsidTr="00FE153A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791BCD04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Glass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950F49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782EAD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A35D71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4938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DCE6A8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9867C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F9198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54A7F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C3507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4B21E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295F959A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F3A0CD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6CB1B7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A79C6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E4E90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8B58A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C95710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1DB1D1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3B70D3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64169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C33A5C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A281EF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4D39CA34" w14:textId="77777777" w:rsidTr="00FE153A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AFE60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D8305" w14:textId="77777777" w:rsidR="00FE153A" w:rsidRPr="00FE153A" w:rsidRDefault="00FE153A" w:rsidP="00FE15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97F7A2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03F11F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4618FD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397CE0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78647C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B3AAFB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B35965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9350E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55139" w14:textId="77777777" w:rsidR="00FE153A" w:rsidRPr="00FE153A" w:rsidRDefault="00FE153A" w:rsidP="00FE15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E153A" w:rsidRPr="00FE153A" w14:paraId="046DE684" w14:textId="77777777" w:rsidTr="00FE153A">
        <w:trPr>
          <w:trHeight w:val="584"/>
        </w:trPr>
        <w:tc>
          <w:tcPr>
            <w:tcW w:w="848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F0635" w14:textId="77777777" w:rsidR="00FE153A" w:rsidRPr="00FE153A" w:rsidRDefault="00FE153A" w:rsidP="00FE15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Non-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mig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non-migratory cell, </w:t>
            </w:r>
            <w:proofErr w:type="spellStart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mig</w:t>
            </w:r>
            <w:proofErr w:type="spellEnd"/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migratory cell, 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C00000"/>
                <w14:ligatures w14:val="none"/>
              </w:rPr>
              <w:t>*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FE153A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0.05, 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FFFF00"/>
                <w14:ligatures w14:val="none"/>
              </w:rPr>
              <w:t>**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FE153A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0.01, 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E97132" w:themeFill="accent2"/>
                <w14:ligatures w14:val="none"/>
              </w:rPr>
              <w:t>*</w:t>
            </w:r>
            <w:r w:rsidRPr="00FE153A">
              <w:rPr>
                <w:rFonts w:ascii="Arial" w:eastAsiaTheme="minorEastAsia" w:hAnsi="Arial" w:cs="Arial"/>
                <w:b/>
                <w:bCs/>
                <w:color w:val="000000" w:themeColor="dark1"/>
                <w:kern w:val="24"/>
                <w:shd w:val="clear" w:color="auto" w:fill="E97132" w:themeFill="accent2"/>
                <w14:ligatures w14:val="none"/>
              </w:rPr>
              <w:t>**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FE153A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FE153A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0.001.   </w:t>
            </w:r>
          </w:p>
        </w:tc>
      </w:tr>
    </w:tbl>
    <w:p w14:paraId="6DA263C5" w14:textId="77777777" w:rsidR="00BB6605" w:rsidRDefault="00BB6605"/>
    <w:sectPr w:rsidR="00BB6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B3"/>
    <w:rsid w:val="000834EF"/>
    <w:rsid w:val="00142C90"/>
    <w:rsid w:val="004328D5"/>
    <w:rsid w:val="00695631"/>
    <w:rsid w:val="008A29B3"/>
    <w:rsid w:val="00AF11FA"/>
    <w:rsid w:val="00BB6605"/>
    <w:rsid w:val="00E6159F"/>
    <w:rsid w:val="00FE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E0DE"/>
  <w15:chartTrackingRefBased/>
  <w15:docId w15:val="{B7EE6E73-FDFA-4D51-BA33-96C5F6F5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Brock</dc:creator>
  <cp:keywords/>
  <dc:description/>
  <cp:lastModifiedBy>Humphries, Brock</cp:lastModifiedBy>
  <cp:revision>2</cp:revision>
  <dcterms:created xsi:type="dcterms:W3CDTF">2025-07-22T13:52:00Z</dcterms:created>
  <dcterms:modified xsi:type="dcterms:W3CDTF">2025-07-22T13:52:00Z</dcterms:modified>
</cp:coreProperties>
</file>