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2D965" w14:textId="3002C7C3" w:rsidR="00614969" w:rsidRPr="001216BE" w:rsidRDefault="004161BA" w:rsidP="004161BA">
      <w:pPr>
        <w:tabs>
          <w:tab w:val="left" w:pos="532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16BE">
        <w:rPr>
          <w:rFonts w:ascii="Times New Roman" w:hAnsi="Times New Roman" w:cs="Times New Roman" w:hint="eastAsia"/>
          <w:b/>
          <w:sz w:val="32"/>
          <w:szCs w:val="32"/>
        </w:rPr>
        <w:t xml:space="preserve">Origin </w:t>
      </w:r>
      <w:r w:rsidR="00614969" w:rsidRPr="001216BE">
        <w:rPr>
          <w:rFonts w:ascii="Times New Roman" w:hAnsi="Times New Roman" w:cs="Times New Roman"/>
          <w:b/>
          <w:sz w:val="32"/>
          <w:szCs w:val="32"/>
        </w:rPr>
        <w:t>Figure</w:t>
      </w:r>
      <w:r w:rsidR="003E5A9E" w:rsidRPr="001216BE">
        <w:rPr>
          <w:rFonts w:ascii="Times New Roman" w:hAnsi="Times New Roman" w:cs="Times New Roman" w:hint="eastAsia"/>
          <w:b/>
          <w:sz w:val="32"/>
          <w:szCs w:val="32"/>
        </w:rPr>
        <w:t>s</w:t>
      </w:r>
      <w:r w:rsidR="00614969" w:rsidRPr="001216B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A62166A" w14:textId="77777777" w:rsidR="003E5A9E" w:rsidRDefault="003E5A9E" w:rsidP="004161BA">
      <w:pPr>
        <w:tabs>
          <w:tab w:val="left" w:pos="53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37B31B" w14:textId="77777777" w:rsidR="003E5A9E" w:rsidRDefault="003E5A9E" w:rsidP="004161BA">
      <w:pPr>
        <w:tabs>
          <w:tab w:val="left" w:pos="53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7FB850" w14:textId="65A8B2DC" w:rsidR="0021748A" w:rsidRDefault="003E5A9E" w:rsidP="004161BA">
      <w:pPr>
        <w:tabs>
          <w:tab w:val="left" w:pos="53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3E29C35" wp14:editId="6416A65B">
            <wp:extent cx="5274310" cy="4542155"/>
            <wp:effectExtent l="0" t="0" r="0" b="0"/>
            <wp:docPr id="14695085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508500" name="图片 146950850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106F7" w14:textId="6626BD0E" w:rsidR="001408CE" w:rsidRPr="001408CE" w:rsidRDefault="001408CE" w:rsidP="001408CE">
      <w:pPr>
        <w:autoSpaceDE w:val="0"/>
        <w:autoSpaceDN w:val="0"/>
        <w:adjustRightInd w:val="0"/>
        <w:spacing w:line="264" w:lineRule="auto"/>
        <w:jc w:val="left"/>
        <w:rPr>
          <w:rFonts w:ascii="Times New Roman" w:hAnsi="Times New Roman" w:cs="Times New Roman"/>
          <w:color w:val="2A2F45"/>
          <w:sz w:val="24"/>
          <w:szCs w:val="24"/>
          <w:shd w:val="clear" w:color="auto" w:fill="FFFFFF"/>
        </w:rPr>
      </w:pPr>
      <w:bookmarkStart w:id="0" w:name="OLE_LINK18"/>
      <w:r w:rsidRPr="001408CE">
        <w:rPr>
          <w:rFonts w:ascii="Times New Roman" w:hAnsi="Times New Roman" w:cs="Times New Roman"/>
          <w:b/>
          <w:bCs/>
          <w:color w:val="2A2F45"/>
          <w:sz w:val="24"/>
          <w:szCs w:val="24"/>
          <w:shd w:val="clear" w:color="auto" w:fill="FFFFFF"/>
        </w:rPr>
        <w:t>Fig</w:t>
      </w:r>
      <w:r w:rsidR="006C32BB">
        <w:rPr>
          <w:rFonts w:ascii="Times New Roman" w:hAnsi="Times New Roman" w:cs="Times New Roman" w:hint="eastAsia"/>
          <w:b/>
          <w:bCs/>
          <w:color w:val="2A2F45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 w:hint="eastAsia"/>
          <w:b/>
          <w:bCs/>
          <w:color w:val="2A2F45"/>
          <w:sz w:val="24"/>
          <w:szCs w:val="24"/>
          <w:shd w:val="clear" w:color="auto" w:fill="FFFFFF"/>
        </w:rPr>
        <w:t>3</w:t>
      </w:r>
      <w:r w:rsidRPr="001408CE">
        <w:rPr>
          <w:rFonts w:ascii="Times New Roman" w:hAnsi="Times New Roman" w:cs="Times New Roman"/>
          <w:color w:val="2A2F45"/>
          <w:sz w:val="24"/>
          <w:szCs w:val="24"/>
          <w:shd w:val="clear" w:color="auto" w:fill="FFFFFF"/>
        </w:rPr>
        <w:t xml:space="preserve"> Western blot and SDS-PAGE </w:t>
      </w:r>
      <w:r w:rsidRPr="001408CE">
        <w:rPr>
          <w:rFonts w:ascii="Times New Roman" w:hAnsi="Times New Roman" w:cs="Times New Roman" w:hint="eastAsia"/>
          <w:color w:val="2A2F45"/>
          <w:sz w:val="24"/>
          <w:szCs w:val="24"/>
          <w:shd w:val="clear" w:color="auto" w:fill="FFFFFF"/>
        </w:rPr>
        <w:t>analysis of</w:t>
      </w:r>
      <w:r w:rsidRPr="001408CE">
        <w:rPr>
          <w:rFonts w:ascii="Times New Roman" w:hAnsi="Times New Roman" w:cs="Times New Roman"/>
          <w:color w:val="2A2F45"/>
          <w:sz w:val="24"/>
          <w:szCs w:val="24"/>
          <w:shd w:val="clear" w:color="auto" w:fill="FFFFFF"/>
        </w:rPr>
        <w:t xml:space="preserve"> expression products </w:t>
      </w:r>
      <w:r w:rsidRPr="001408CE">
        <w:rPr>
          <w:rFonts w:ascii="Times New Roman" w:hAnsi="Times New Roman" w:cs="Times New Roman" w:hint="eastAsia"/>
          <w:color w:val="2A2F45"/>
          <w:sz w:val="24"/>
          <w:szCs w:val="24"/>
          <w:shd w:val="clear" w:color="auto" w:fill="FFFFFF"/>
        </w:rPr>
        <w:t>in</w:t>
      </w:r>
      <w:r w:rsidRPr="001408CE">
        <w:rPr>
          <w:rFonts w:ascii="Times New Roman" w:hAnsi="Times New Roman" w:cs="Times New Roman"/>
          <w:color w:val="2A2F45"/>
          <w:sz w:val="24"/>
          <w:szCs w:val="24"/>
          <w:shd w:val="clear" w:color="auto" w:fill="FFFFFF"/>
        </w:rPr>
        <w:t xml:space="preserve"> recombinant yeast under different Zeocin stress conditions </w:t>
      </w:r>
    </w:p>
    <w:bookmarkEnd w:id="0"/>
    <w:p w14:paraId="75764F6B" w14:textId="77777777" w:rsidR="00474635" w:rsidRDefault="00474635">
      <w:pPr>
        <w:rPr>
          <w:rFonts w:hint="eastAsia"/>
        </w:rPr>
      </w:pPr>
    </w:p>
    <w:p w14:paraId="48AAF0C2" w14:textId="77777777" w:rsidR="001408CE" w:rsidRDefault="001408C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303EF4C0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0DDB3020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0F806B15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1B0C67C6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04D821A0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65A3EE15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38453678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1B6BEC41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1439EBE3" w14:textId="77777777" w:rsidR="003E5A9E" w:rsidRDefault="003E5A9E" w:rsidP="001408CE">
      <w:pPr>
        <w:spacing w:line="264" w:lineRule="auto"/>
        <w:jc w:val="left"/>
        <w:rPr>
          <w:rFonts w:eastAsia="黑体" w:hint="eastAsia"/>
          <w:spacing w:val="4"/>
          <w:szCs w:val="21"/>
        </w:rPr>
      </w:pPr>
    </w:p>
    <w:p w14:paraId="4B819BEB" w14:textId="77777777" w:rsidR="00253C67" w:rsidRDefault="00253C67" w:rsidP="001408CE">
      <w:pPr>
        <w:spacing w:line="264" w:lineRule="auto"/>
        <w:rPr>
          <w:rFonts w:ascii="Times New Roman" w:eastAsia="黑体" w:hAnsi="Times New Roman" w:cs="Times New Roman"/>
          <w:b/>
          <w:bCs/>
          <w:snapToGrid w:val="0"/>
          <w:color w:val="000000" w:themeColor="text1"/>
          <w:spacing w:val="4"/>
          <w:sz w:val="24"/>
          <w:szCs w:val="24"/>
        </w:rPr>
      </w:pPr>
    </w:p>
    <w:p w14:paraId="619C79EB" w14:textId="77777777" w:rsidR="001408CE" w:rsidRPr="001408CE" w:rsidRDefault="001408CE" w:rsidP="001408CE">
      <w:pPr>
        <w:pStyle w:val="a7"/>
        <w:kinsoku w:val="0"/>
        <w:overflowPunct w:val="0"/>
        <w:spacing w:before="0" w:beforeAutospacing="0" w:after="0" w:afterAutospacing="0"/>
        <w:textAlignment w:val="baseline"/>
        <w:rPr>
          <w:rFonts w:ascii="Times New Roman" w:hAnsi="Times New Roman" w:cs="Times New Roman"/>
          <w:color w:val="000000"/>
          <w:kern w:val="2"/>
        </w:rPr>
      </w:pPr>
    </w:p>
    <w:p w14:paraId="21995840" w14:textId="64432219" w:rsidR="003C3549" w:rsidRDefault="003E5A9E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  <w:r>
        <w:rPr>
          <w:rFonts w:ascii="Times New Roman" w:eastAsia="黑体" w:hAnsi="Times New Roman" w:cs="Times New Roman"/>
          <w:b/>
          <w:bCs/>
          <w:noProof/>
          <w:spacing w:val="4"/>
          <w:sz w:val="24"/>
          <w:szCs w:val="24"/>
        </w:rPr>
        <w:drawing>
          <wp:inline distT="0" distB="0" distL="0" distR="0" wp14:anchorId="7E800FB1" wp14:editId="7F7767CF">
            <wp:extent cx="5274310" cy="3549015"/>
            <wp:effectExtent l="0" t="0" r="0" b="0"/>
            <wp:docPr id="6856790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679034" name="图片 6856790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998A0" w14:textId="77777777" w:rsidR="003C3549" w:rsidRDefault="003C3549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3B68EC99" w14:textId="77777777" w:rsidR="00253C67" w:rsidRPr="001408CE" w:rsidRDefault="00253C67" w:rsidP="00253C67">
      <w:pPr>
        <w:spacing w:line="264" w:lineRule="auto"/>
        <w:rPr>
          <w:rFonts w:ascii="Times New Roman" w:eastAsia="方正书宋简体" w:hAnsi="Times New Roman" w:cs="Times New Roman"/>
          <w:snapToGrid w:val="0"/>
          <w:color w:val="000000"/>
          <w:spacing w:val="2"/>
          <w:kern w:val="0"/>
          <w:sz w:val="24"/>
          <w:szCs w:val="24"/>
        </w:rPr>
      </w:pPr>
      <w:r w:rsidRPr="001408CE">
        <w:rPr>
          <w:rFonts w:ascii="Times New Roman" w:eastAsia="黑体" w:hAnsi="Times New Roman" w:cs="Times New Roman"/>
          <w:b/>
          <w:bCs/>
          <w:snapToGrid w:val="0"/>
          <w:color w:val="000000" w:themeColor="text1"/>
          <w:spacing w:val="4"/>
          <w:sz w:val="24"/>
          <w:szCs w:val="24"/>
        </w:rPr>
        <w:t>Fig</w:t>
      </w:r>
      <w:r w:rsidRPr="001408CE">
        <w:rPr>
          <w:rFonts w:ascii="Times New Roman" w:eastAsia="黑体" w:hAnsi="Times New Roman" w:cs="Times New Roman" w:hint="eastAsia"/>
          <w:b/>
          <w:bCs/>
          <w:snapToGrid w:val="0"/>
          <w:color w:val="000000" w:themeColor="text1"/>
          <w:spacing w:val="4"/>
          <w:sz w:val="24"/>
          <w:szCs w:val="24"/>
        </w:rPr>
        <w:t>.</w:t>
      </w:r>
      <w:r w:rsidRPr="001408CE">
        <w:rPr>
          <w:rFonts w:ascii="Times New Roman" w:eastAsia="方正书宋简体" w:hAnsi="Times New Roman" w:cs="Times New Roman"/>
          <w:b/>
          <w:bCs/>
          <w:snapToGrid w:val="0"/>
          <w:color w:val="000000"/>
          <w:spacing w:val="2"/>
          <w:kern w:val="0"/>
          <w:sz w:val="24"/>
          <w:szCs w:val="24"/>
        </w:rPr>
        <w:t>5</w:t>
      </w:r>
      <w:r w:rsidRPr="001408CE">
        <w:rPr>
          <w:rFonts w:ascii="Times New Roman" w:eastAsia="方正书宋简体" w:hAnsi="Times New Roman" w:cs="Times New Roman"/>
          <w:snapToGrid w:val="0"/>
          <w:color w:val="000000"/>
          <w:spacing w:val="2"/>
          <w:kern w:val="0"/>
          <w:sz w:val="24"/>
          <w:szCs w:val="24"/>
        </w:rPr>
        <w:t xml:space="preserve"> Employment of SDS-PAGE to detect yeast expression with varying copy numbers </w:t>
      </w:r>
    </w:p>
    <w:p w14:paraId="43497662" w14:textId="77777777" w:rsidR="00253C67" w:rsidRDefault="00253C67" w:rsidP="00253C67">
      <w:pPr>
        <w:pStyle w:val="a7"/>
        <w:kinsoku w:val="0"/>
        <w:overflowPunct w:val="0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1408CE">
        <w:rPr>
          <w:rFonts w:ascii="Times New Roman" w:hAnsi="Times New Roman" w:cs="Times New Roman"/>
          <w:color w:val="000000"/>
        </w:rPr>
        <w:t>M: protein marker</w:t>
      </w:r>
      <w:r>
        <w:rPr>
          <w:rFonts w:ascii="Times New Roman" w:hAnsi="Times New Roman" w:cs="Times New Roman" w:hint="eastAsia"/>
          <w:color w:val="000000"/>
        </w:rPr>
        <w:t>.</w:t>
      </w:r>
      <w:r w:rsidRPr="001408CE">
        <w:rPr>
          <w:rFonts w:ascii="Times New Roman" w:hAnsi="Times New Roman" w:cs="Times New Roman"/>
          <w:color w:val="000000"/>
          <w:kern w:val="2"/>
        </w:rPr>
        <w:t xml:space="preserve"> -</w:t>
      </w:r>
      <w:r w:rsidRPr="001408CE">
        <w:rPr>
          <w:rFonts w:ascii="Times New Roman" w:hAnsi="Times New Roman" w:cs="Times New Roman"/>
          <w:color w:val="000000"/>
          <w:kern w:val="2"/>
        </w:rPr>
        <w:t>：</w:t>
      </w:r>
      <w:r w:rsidRPr="001408CE">
        <w:rPr>
          <w:rFonts w:ascii="Times New Roman" w:hAnsi="Times New Roman" w:cs="Times New Roman"/>
          <w:color w:val="000000"/>
          <w:kern w:val="2"/>
        </w:rPr>
        <w:t xml:space="preserve">Negative control </w:t>
      </w:r>
      <w:r w:rsidRPr="001408CE">
        <w:rPr>
          <w:rFonts w:ascii="Times New Roman" w:hAnsi="Times New Roman" w:cs="Times New Roman"/>
          <w:kern w:val="2"/>
        </w:rPr>
        <w:t>(</w:t>
      </w:r>
      <w:r w:rsidRPr="001408CE">
        <w:rPr>
          <w:rFonts w:ascii="Times New Roman" w:hAnsi="Times New Roman" w:cs="Times New Roman"/>
        </w:rPr>
        <w:t>non-reductive)</w:t>
      </w:r>
    </w:p>
    <w:p w14:paraId="47139359" w14:textId="77777777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4853E55C" w14:textId="77777777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7CDA6087" w14:textId="77777777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41E7782C" w14:textId="77777777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7F63094B" w14:textId="77777777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655E67BA" w14:textId="77777777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292B236D" w14:textId="1463FB1C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10F1792D" w14:textId="77777777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2EAA816E" w14:textId="77777777" w:rsidR="00253C67" w:rsidRPr="001216BE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581F208B" w14:textId="2B8308DB" w:rsidR="00253C67" w:rsidRDefault="00DF3389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  <w:r>
        <w:rPr>
          <w:rFonts w:ascii="Times New Roman" w:eastAsia="黑体" w:hAnsi="Times New Roman" w:cs="Times New Roman"/>
          <w:b/>
          <w:bCs/>
          <w:noProof/>
          <w:spacing w:val="4"/>
          <w:sz w:val="24"/>
          <w:szCs w:val="24"/>
        </w:rPr>
        <w:lastRenderedPageBreak/>
        <w:drawing>
          <wp:inline distT="0" distB="0" distL="0" distR="0" wp14:anchorId="5CF77833" wp14:editId="68780F6B">
            <wp:extent cx="5274310" cy="3731895"/>
            <wp:effectExtent l="0" t="0" r="0" b="0"/>
            <wp:docPr id="13589689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968939" name="图片 135896893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D713" w14:textId="77777777" w:rsidR="00253C67" w:rsidRDefault="00253C67" w:rsidP="009B371B">
      <w:pPr>
        <w:spacing w:line="264" w:lineRule="auto"/>
        <w:jc w:val="left"/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</w:pPr>
    </w:p>
    <w:p w14:paraId="76683F08" w14:textId="7190B095" w:rsidR="001408CE" w:rsidRPr="009B371B" w:rsidRDefault="001408CE" w:rsidP="009B371B">
      <w:pPr>
        <w:spacing w:line="264" w:lineRule="auto"/>
        <w:jc w:val="left"/>
        <w:rPr>
          <w:rFonts w:ascii="Times New Roman" w:eastAsia="黑体" w:hAnsi="Times New Roman" w:cs="Times New Roman"/>
          <w:snapToGrid w:val="0"/>
          <w:spacing w:val="4"/>
          <w:sz w:val="24"/>
          <w:szCs w:val="24"/>
        </w:rPr>
      </w:pPr>
      <w:r w:rsidRPr="001408CE"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  <w:t>Fig</w:t>
      </w:r>
      <w:r w:rsidRPr="001408CE">
        <w:rPr>
          <w:rFonts w:ascii="Times New Roman" w:eastAsia="黑体" w:hAnsi="Times New Roman" w:cs="Times New Roman" w:hint="eastAsia"/>
          <w:b/>
          <w:bCs/>
          <w:snapToGrid w:val="0"/>
          <w:spacing w:val="4"/>
          <w:sz w:val="24"/>
          <w:szCs w:val="24"/>
        </w:rPr>
        <w:t>.</w:t>
      </w:r>
      <w:r w:rsidRPr="001408CE">
        <w:rPr>
          <w:rFonts w:ascii="Times New Roman" w:eastAsia="黑体" w:hAnsi="Times New Roman" w:cs="Times New Roman"/>
          <w:b/>
          <w:bCs/>
          <w:snapToGrid w:val="0"/>
          <w:spacing w:val="4"/>
          <w:sz w:val="24"/>
          <w:szCs w:val="24"/>
        </w:rPr>
        <w:t>6</w:t>
      </w:r>
      <w:r w:rsidRPr="001408CE">
        <w:rPr>
          <w:rFonts w:ascii="Times New Roman" w:eastAsia="黑体" w:hAnsi="Times New Roman" w:cs="Times New Roman"/>
          <w:snapToGrid w:val="0"/>
          <w:spacing w:val="4"/>
          <w:sz w:val="24"/>
          <w:szCs w:val="24"/>
        </w:rPr>
        <w:t xml:space="preserve"> The high-density fermentation process of the GS115/pPICZα-</w:t>
      </w:r>
      <w:r w:rsidRPr="001408CE">
        <w:rPr>
          <w:rFonts w:ascii="Times New Roman" w:eastAsia="黑体" w:hAnsi="Times New Roman" w:cs="Times New Roman"/>
          <w:i/>
          <w:iCs/>
          <w:snapToGrid w:val="0"/>
          <w:spacing w:val="4"/>
          <w:sz w:val="24"/>
          <w:szCs w:val="24"/>
        </w:rPr>
        <w:t>gel</w:t>
      </w:r>
      <w:r w:rsidRPr="001408CE">
        <w:rPr>
          <w:rFonts w:ascii="Times New Roman" w:eastAsia="黑体" w:hAnsi="Times New Roman" w:cs="Times New Roman"/>
          <w:snapToGrid w:val="0"/>
          <w:spacing w:val="4"/>
          <w:sz w:val="24"/>
          <w:szCs w:val="24"/>
        </w:rPr>
        <w:t>6-Z800 strain and the analysis of its induced products</w:t>
      </w:r>
      <w:r w:rsidR="009B371B">
        <w:rPr>
          <w:rFonts w:ascii="Times New Roman" w:eastAsia="黑体" w:hAnsi="Times New Roman" w:cs="Times New Roman" w:hint="eastAsia"/>
          <w:snapToGrid w:val="0"/>
          <w:spacing w:val="4"/>
          <w:sz w:val="24"/>
          <w:szCs w:val="24"/>
        </w:rPr>
        <w:t>:</w:t>
      </w:r>
      <w:r w:rsidR="009B371B">
        <w:rPr>
          <w:rFonts w:ascii="Times New Roman" w:eastAsia="黑体" w:hAnsi="Times New Roman" w:cs="Times New Roman" w:hint="eastAsia"/>
          <w:b/>
          <w:snapToGrid w:val="0"/>
          <w:color w:val="000000" w:themeColor="text1"/>
          <w:spacing w:val="4"/>
          <w:sz w:val="24"/>
          <w:szCs w:val="24"/>
        </w:rPr>
        <w:t>(</w:t>
      </w:r>
      <w:r w:rsidRPr="001408CE">
        <w:rPr>
          <w:rFonts w:ascii="Times New Roman" w:eastAsia="黑体" w:hAnsi="Times New Roman" w:cs="Times New Roman"/>
          <w:b/>
          <w:snapToGrid w:val="0"/>
          <w:color w:val="000000" w:themeColor="text1"/>
          <w:spacing w:val="4"/>
          <w:sz w:val="24"/>
          <w:szCs w:val="24"/>
        </w:rPr>
        <w:t>a</w:t>
      </w:r>
      <w:r w:rsidR="009B371B">
        <w:rPr>
          <w:rFonts w:ascii="Times New Roman" w:eastAsia="黑体" w:hAnsi="Times New Roman" w:cs="Times New Roman" w:hint="eastAsia"/>
          <w:b/>
          <w:snapToGrid w:val="0"/>
          <w:color w:val="000000" w:themeColor="text1"/>
          <w:spacing w:val="4"/>
          <w:sz w:val="24"/>
          <w:szCs w:val="24"/>
        </w:rPr>
        <w:t>)</w:t>
      </w:r>
      <w:r w:rsidRPr="001408CE">
        <w:rPr>
          <w:rFonts w:ascii="Times New Roman" w:eastAsia="黑体" w:hAnsi="Times New Roman" w:cs="Times New Roman"/>
          <w:snapToGrid w:val="0"/>
          <w:color w:val="000000" w:themeColor="text1"/>
          <w:spacing w:val="4"/>
          <w:sz w:val="24"/>
          <w:szCs w:val="24"/>
        </w:rPr>
        <w:t xml:space="preserve"> Process parameters for high-density fermentation of GS115/</w:t>
      </w:r>
      <w:proofErr w:type="spellStart"/>
      <w:r w:rsidRPr="001408CE">
        <w:rPr>
          <w:rFonts w:ascii="Times New Roman" w:eastAsia="黑体" w:hAnsi="Times New Roman" w:cs="Times New Roman"/>
          <w:snapToGrid w:val="0"/>
          <w:color w:val="000000" w:themeColor="text1"/>
          <w:spacing w:val="4"/>
          <w:sz w:val="24"/>
          <w:szCs w:val="24"/>
        </w:rPr>
        <w:t>pPICZ</w:t>
      </w:r>
      <w:proofErr w:type="spellEnd"/>
      <w:r w:rsidRPr="001408CE">
        <w:rPr>
          <w:rFonts w:ascii="Times New Roman" w:eastAsia="黑体" w:hAnsi="Times New Roman" w:cs="Times New Roman"/>
          <w:snapToGrid w:val="0"/>
          <w:color w:val="000000" w:themeColor="text1"/>
          <w:spacing w:val="4"/>
          <w:sz w:val="24"/>
          <w:szCs w:val="24"/>
        </w:rPr>
        <w:t>α-</w:t>
      </w:r>
      <w:r w:rsidRPr="001408CE">
        <w:rPr>
          <w:rFonts w:ascii="Times New Roman" w:eastAsia="黑体" w:hAnsi="Times New Roman" w:cs="Times New Roman"/>
          <w:i/>
          <w:iCs/>
          <w:snapToGrid w:val="0"/>
          <w:color w:val="000000" w:themeColor="text1"/>
          <w:spacing w:val="4"/>
          <w:sz w:val="24"/>
          <w:szCs w:val="24"/>
        </w:rPr>
        <w:t>gel</w:t>
      </w:r>
      <w:r w:rsidRPr="001408CE">
        <w:rPr>
          <w:rFonts w:ascii="Times New Roman" w:eastAsia="黑体" w:hAnsi="Times New Roman" w:cs="Times New Roman"/>
          <w:snapToGrid w:val="0"/>
          <w:color w:val="000000" w:themeColor="text1"/>
          <w:spacing w:val="4"/>
          <w:sz w:val="24"/>
          <w:szCs w:val="24"/>
        </w:rPr>
        <w:t>6-Z800</w:t>
      </w:r>
      <w:bookmarkStart w:id="1" w:name="_Hlk187158240"/>
      <w:r w:rsidR="00932880">
        <w:rPr>
          <w:rFonts w:ascii="Times New Roman" w:eastAsia="黑体" w:hAnsi="Times New Roman" w:cs="Times New Roman" w:hint="eastAsia"/>
          <w:snapToGrid w:val="0"/>
          <w:color w:val="000000" w:themeColor="text1"/>
          <w:spacing w:val="4"/>
          <w:sz w:val="24"/>
          <w:szCs w:val="24"/>
        </w:rPr>
        <w:t xml:space="preserve">, </w:t>
      </w:r>
      <w:r w:rsidR="003E5A9E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(</w:t>
      </w:r>
      <w:r w:rsidR="003E5A9E">
        <w:rPr>
          <w:rFonts w:ascii="Times New Roman" w:eastAsia="黑体" w:hAnsi="Times New Roman" w:cs="Times New Roman" w:hint="eastAsia"/>
          <w:b/>
          <w:snapToGrid w:val="0"/>
          <w:color w:val="000000" w:themeColor="text1"/>
          <w:spacing w:val="4"/>
          <w:sz w:val="24"/>
          <w:szCs w:val="24"/>
        </w:rPr>
        <w:t>b</w:t>
      </w:r>
      <w:r w:rsidR="003E5A9E" w:rsidRPr="003E5A9E">
        <w:rPr>
          <w:rFonts w:ascii="Times New Roman" w:eastAsia="黑体" w:hAnsi="Times New Roman" w:cs="Times New Roman"/>
          <w:b/>
          <w:snapToGrid w:val="0"/>
          <w:color w:val="000000" w:themeColor="text1"/>
          <w:spacing w:val="4"/>
          <w:sz w:val="24"/>
          <w:szCs w:val="24"/>
        </w:rPr>
        <w:t>)</w:t>
      </w:r>
      <w:r w:rsidR="003E5A9E" w:rsidRPr="003E5A9E">
        <w:rPr>
          <w:rFonts w:ascii="Times New Roman" w:hAnsi="Times New Roman" w:cs="Times New Roman"/>
          <w:color w:val="2A2F45"/>
          <w:sz w:val="20"/>
          <w:szCs w:val="20"/>
          <w:shd w:val="clear" w:color="auto" w:fill="FFFFFF"/>
        </w:rPr>
        <w:t xml:space="preserve"> </w:t>
      </w:r>
      <w:r w:rsidR="00932880" w:rsidRPr="00932880">
        <w:rPr>
          <w:rFonts w:ascii="Times New Roman" w:eastAsia="黑体" w:hAnsi="Times New Roman" w:cs="Times New Roman"/>
          <w:snapToGrid w:val="0"/>
          <w:color w:val="000000" w:themeColor="text1"/>
          <w:spacing w:val="4"/>
          <w:sz w:val="24"/>
          <w:szCs w:val="24"/>
        </w:rPr>
        <w:t xml:space="preserve">The wet weight of yeast and the protein expression level under different methanol induction </w:t>
      </w:r>
      <w:proofErr w:type="gramStart"/>
      <w:r w:rsidR="00932880" w:rsidRPr="00932880">
        <w:rPr>
          <w:rFonts w:ascii="Times New Roman" w:eastAsia="黑体" w:hAnsi="Times New Roman" w:cs="Times New Roman"/>
          <w:snapToGrid w:val="0"/>
          <w:color w:val="000000" w:themeColor="text1"/>
          <w:spacing w:val="4"/>
          <w:sz w:val="24"/>
          <w:szCs w:val="24"/>
        </w:rPr>
        <w:t xml:space="preserve">times, </w:t>
      </w:r>
      <w:r w:rsidR="003E5A9E" w:rsidRPr="00932880">
        <w:rPr>
          <w:rFonts w:ascii="Times New Roman" w:eastAsia="黑体" w:hAnsi="Times New Roman" w:cs="Times New Roman" w:hint="eastAsia"/>
          <w:snapToGrid w:val="0"/>
          <w:color w:val="000000" w:themeColor="text1"/>
          <w:spacing w:val="4"/>
          <w:sz w:val="24"/>
          <w:szCs w:val="24"/>
        </w:rPr>
        <w:t xml:space="preserve"> </w:t>
      </w:r>
      <w:r w:rsidR="009B371B" w:rsidRPr="00C82BDC">
        <w:rPr>
          <w:rFonts w:ascii="Times New Roman" w:eastAsia="黑体" w:hAnsi="Times New Roman" w:cs="Times New Roman" w:hint="eastAsia"/>
          <w:b/>
          <w:bCs/>
          <w:snapToGrid w:val="0"/>
          <w:color w:val="000000" w:themeColor="text1"/>
          <w:spacing w:val="4"/>
          <w:sz w:val="24"/>
          <w:szCs w:val="24"/>
        </w:rPr>
        <w:t>(</w:t>
      </w:r>
      <w:proofErr w:type="gramEnd"/>
      <w:r w:rsidR="003E5A9E" w:rsidRPr="00C82BDC">
        <w:rPr>
          <w:rFonts w:ascii="Times New Roman" w:eastAsia="黑体" w:hAnsi="Times New Roman" w:cs="Times New Roman" w:hint="eastAsia"/>
          <w:b/>
          <w:bCs/>
          <w:snapToGrid w:val="0"/>
          <w:color w:val="000000" w:themeColor="text1"/>
          <w:spacing w:val="4"/>
          <w:sz w:val="24"/>
          <w:szCs w:val="24"/>
        </w:rPr>
        <w:t>c</w:t>
      </w:r>
      <w:r w:rsidR="009B371B" w:rsidRPr="00C82BDC">
        <w:rPr>
          <w:rFonts w:ascii="Times New Roman" w:eastAsia="黑体" w:hAnsi="Times New Roman" w:cs="Times New Roman" w:hint="eastAsia"/>
          <w:b/>
          <w:bCs/>
          <w:snapToGrid w:val="0"/>
          <w:color w:val="000000" w:themeColor="text1"/>
          <w:spacing w:val="4"/>
          <w:sz w:val="24"/>
          <w:szCs w:val="24"/>
        </w:rPr>
        <w:t>)</w:t>
      </w:r>
      <w:r w:rsidRPr="001408CE">
        <w:rPr>
          <w:rFonts w:ascii="Times New Roman" w:eastAsia="黑体" w:hAnsi="Times New Roman" w:cs="Times New Roman"/>
          <w:snapToGrid w:val="0"/>
          <w:color w:val="000000" w:themeColor="text1"/>
          <w:spacing w:val="4"/>
          <w:sz w:val="24"/>
          <w:szCs w:val="24"/>
        </w:rPr>
        <w:t xml:space="preserve"> The expression products under different time of methanol induction </w:t>
      </w:r>
    </w:p>
    <w:bookmarkEnd w:id="1"/>
    <w:p w14:paraId="7C41169E" w14:textId="49772777" w:rsidR="001408CE" w:rsidRPr="003E5A9E" w:rsidRDefault="001408CE">
      <w:pPr>
        <w:rPr>
          <w:rFonts w:hint="eastAsia"/>
          <w:b/>
          <w:bCs/>
        </w:rPr>
      </w:pPr>
    </w:p>
    <w:sectPr w:rsidR="001408CE" w:rsidRPr="003E5A9E" w:rsidSect="007259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E6433" w14:textId="77777777" w:rsidR="00E84AA0" w:rsidRDefault="00E84AA0" w:rsidP="00614969">
      <w:pPr>
        <w:rPr>
          <w:rFonts w:hint="eastAsia"/>
        </w:rPr>
      </w:pPr>
      <w:r>
        <w:separator/>
      </w:r>
    </w:p>
  </w:endnote>
  <w:endnote w:type="continuationSeparator" w:id="0">
    <w:p w14:paraId="337CFDEC" w14:textId="77777777" w:rsidR="00E84AA0" w:rsidRDefault="00E84AA0" w:rsidP="006149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微软雅黑"/>
    <w:charset w:val="86"/>
    <w:family w:val="auto"/>
    <w:pitch w:val="default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C9AC3" w14:textId="77777777" w:rsidR="00E84AA0" w:rsidRDefault="00E84AA0" w:rsidP="00614969">
      <w:pPr>
        <w:rPr>
          <w:rFonts w:hint="eastAsia"/>
        </w:rPr>
      </w:pPr>
      <w:r>
        <w:separator/>
      </w:r>
    </w:p>
  </w:footnote>
  <w:footnote w:type="continuationSeparator" w:id="0">
    <w:p w14:paraId="13E08254" w14:textId="77777777" w:rsidR="00E84AA0" w:rsidRDefault="00E84AA0" w:rsidP="0061496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65695"/>
    <w:rsid w:val="0010304C"/>
    <w:rsid w:val="001216BE"/>
    <w:rsid w:val="001408CE"/>
    <w:rsid w:val="00147F9A"/>
    <w:rsid w:val="00166EC6"/>
    <w:rsid w:val="0021748A"/>
    <w:rsid w:val="00253C67"/>
    <w:rsid w:val="0036168B"/>
    <w:rsid w:val="003C3549"/>
    <w:rsid w:val="003E5A9E"/>
    <w:rsid w:val="004161BA"/>
    <w:rsid w:val="00474635"/>
    <w:rsid w:val="00521CC4"/>
    <w:rsid w:val="00530776"/>
    <w:rsid w:val="005D4242"/>
    <w:rsid w:val="00614969"/>
    <w:rsid w:val="00681269"/>
    <w:rsid w:val="006C32BB"/>
    <w:rsid w:val="006F0E77"/>
    <w:rsid w:val="00725994"/>
    <w:rsid w:val="007400DC"/>
    <w:rsid w:val="00765695"/>
    <w:rsid w:val="00767437"/>
    <w:rsid w:val="00786725"/>
    <w:rsid w:val="007C4B44"/>
    <w:rsid w:val="007F63FB"/>
    <w:rsid w:val="00932880"/>
    <w:rsid w:val="009746A6"/>
    <w:rsid w:val="00976EBA"/>
    <w:rsid w:val="00997B77"/>
    <w:rsid w:val="009B371B"/>
    <w:rsid w:val="00A2322B"/>
    <w:rsid w:val="00C1121D"/>
    <w:rsid w:val="00C82BDC"/>
    <w:rsid w:val="00D57154"/>
    <w:rsid w:val="00DB1A8B"/>
    <w:rsid w:val="00DC5DC7"/>
    <w:rsid w:val="00DF3389"/>
    <w:rsid w:val="00E546D3"/>
    <w:rsid w:val="00E84AA0"/>
    <w:rsid w:val="00EC22AE"/>
    <w:rsid w:val="00F6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D5A5F"/>
  <w15:chartTrackingRefBased/>
  <w15:docId w15:val="{7E2FF131-0A7F-4546-A7C3-D070FE10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9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9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49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49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4969"/>
    <w:rPr>
      <w:sz w:val="18"/>
      <w:szCs w:val="18"/>
    </w:rPr>
  </w:style>
  <w:style w:type="paragraph" w:styleId="a7">
    <w:name w:val="Normal (Web)"/>
    <w:basedOn w:val="a"/>
    <w:uiPriority w:val="99"/>
    <w:unhideWhenUsed/>
    <w:rsid w:val="001408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7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小平 宋</dc:creator>
  <cp:keywords/>
  <dc:description/>
  <cp:lastModifiedBy>小平 宋</cp:lastModifiedBy>
  <cp:revision>17</cp:revision>
  <cp:lastPrinted>2025-01-07T08:12:00Z</cp:lastPrinted>
  <dcterms:created xsi:type="dcterms:W3CDTF">2024-12-30T13:09:00Z</dcterms:created>
  <dcterms:modified xsi:type="dcterms:W3CDTF">2025-01-09T04:40:00Z</dcterms:modified>
</cp:coreProperties>
</file>