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5FE67" w14:textId="3839B5EE" w:rsidR="00876E12" w:rsidRPr="002031E9" w:rsidRDefault="00876E12" w:rsidP="00876E12">
      <w:pPr>
        <w:spacing w:after="0" w:line="360" w:lineRule="auto"/>
        <w:rPr>
          <w:rFonts w:asciiTheme="majorBidi" w:hAnsiTheme="majorBidi" w:cstheme="majorBidi"/>
          <w:b/>
          <w:bCs/>
          <w:sz w:val="24"/>
          <w:szCs w:val="24"/>
        </w:rPr>
      </w:pPr>
      <w:r w:rsidRPr="002031E9">
        <w:rPr>
          <w:rFonts w:asciiTheme="majorBidi" w:hAnsiTheme="majorBidi" w:cstheme="majorBidi"/>
          <w:b/>
          <w:bCs/>
          <w:sz w:val="24"/>
          <w:szCs w:val="24"/>
        </w:rPr>
        <w:t>Supplementary data:</w:t>
      </w:r>
    </w:p>
    <w:p w14:paraId="3D487FE5" w14:textId="61A911C5" w:rsidR="00876E12" w:rsidRPr="002031E9" w:rsidRDefault="007B76F3" w:rsidP="007B76F3">
      <w:pPr>
        <w:spacing w:after="0" w:line="360" w:lineRule="auto"/>
        <w:jc w:val="both"/>
        <w:rPr>
          <w:rFonts w:asciiTheme="majorBidi" w:hAnsiTheme="majorBidi" w:cstheme="majorBidi"/>
          <w:sz w:val="20"/>
          <w:szCs w:val="20"/>
        </w:rPr>
      </w:pPr>
      <w:r w:rsidRPr="007B76F3">
        <w:rPr>
          <w:rFonts w:asciiTheme="majorBidi" w:hAnsiTheme="majorBidi" w:cstheme="majorBidi"/>
          <w:b/>
          <w:bCs/>
          <w:sz w:val="24"/>
          <w:szCs w:val="24"/>
        </w:rPr>
        <w:t>Impact of Carbohydrate Sources on the Longevity and Physiological Traits of the European Honey Bee Workers</w:t>
      </w:r>
    </w:p>
    <w:p w14:paraId="60F19560" w14:textId="77777777" w:rsidR="00876E12" w:rsidRPr="002031E9" w:rsidRDefault="00876E12" w:rsidP="00E22720">
      <w:pPr>
        <w:spacing w:after="0" w:line="360" w:lineRule="auto"/>
        <w:jc w:val="both"/>
        <w:rPr>
          <w:rFonts w:asciiTheme="majorBidi" w:hAnsiTheme="majorBidi" w:cstheme="majorBidi"/>
          <w:sz w:val="20"/>
          <w:szCs w:val="20"/>
        </w:rPr>
      </w:pPr>
    </w:p>
    <w:p w14:paraId="6BBA4E57" w14:textId="3156907B" w:rsidR="00E22720" w:rsidRPr="002031E9" w:rsidRDefault="00E22720" w:rsidP="00E22720">
      <w:pPr>
        <w:spacing w:after="0" w:line="360" w:lineRule="auto"/>
        <w:jc w:val="both"/>
        <w:rPr>
          <w:rFonts w:asciiTheme="majorBidi" w:hAnsiTheme="majorBidi" w:cstheme="majorBidi"/>
          <w:sz w:val="20"/>
          <w:szCs w:val="20"/>
        </w:rPr>
      </w:pPr>
      <w:r w:rsidRPr="002031E9">
        <w:rPr>
          <w:rFonts w:asciiTheme="majorBidi" w:hAnsiTheme="majorBidi" w:cstheme="majorBidi"/>
          <w:sz w:val="20"/>
          <w:szCs w:val="20"/>
        </w:rPr>
        <w:t>Table S1. Percentage of sugar content of each type of sugar in honey and other artificial feeds used to provide honey bees. Carbohydrate composition is based on information from the literature.</w:t>
      </w:r>
    </w:p>
    <w:p w14:paraId="655C619B" w14:textId="77777777" w:rsidR="00E22720" w:rsidRPr="002031E9" w:rsidRDefault="00E22720" w:rsidP="00E22720">
      <w:pPr>
        <w:spacing w:after="0" w:line="360" w:lineRule="auto"/>
        <w:jc w:val="both"/>
        <w:rPr>
          <w:rFonts w:asciiTheme="majorBidi" w:hAnsiTheme="majorBidi" w:cstheme="majorBidi"/>
          <w:sz w:val="20"/>
          <w:szCs w:val="20"/>
        </w:rPr>
      </w:pPr>
    </w:p>
    <w:tbl>
      <w:tblPr>
        <w:tblStyle w:val="PlainTable4"/>
        <w:tblW w:w="0" w:type="auto"/>
        <w:tblLook w:val="04A0" w:firstRow="1" w:lastRow="0" w:firstColumn="1" w:lastColumn="0" w:noHBand="0" w:noVBand="1"/>
      </w:tblPr>
      <w:tblGrid>
        <w:gridCol w:w="2014"/>
        <w:gridCol w:w="1076"/>
        <w:gridCol w:w="1115"/>
        <w:gridCol w:w="1055"/>
        <w:gridCol w:w="1055"/>
        <w:gridCol w:w="1170"/>
        <w:gridCol w:w="948"/>
      </w:tblGrid>
      <w:tr w:rsidR="00757D3E" w:rsidRPr="00757D3E" w14:paraId="1856BD0D" w14:textId="77777777" w:rsidTr="00E23EDF">
        <w:trPr>
          <w:cnfStyle w:val="100000000000" w:firstRow="1" w:lastRow="0" w:firstColumn="0" w:lastColumn="0" w:oddVBand="0" w:evenVBand="0" w:oddHBand="0"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2014" w:type="dxa"/>
            <w:tcBorders>
              <w:bottom w:val="single" w:sz="4" w:space="0" w:color="auto"/>
            </w:tcBorders>
            <w:vAlign w:val="center"/>
          </w:tcPr>
          <w:p w14:paraId="241956D8" w14:textId="77777777" w:rsidR="00E22720" w:rsidRPr="00757D3E" w:rsidRDefault="00E22720" w:rsidP="00063ED5">
            <w:pPr>
              <w:spacing w:line="360" w:lineRule="auto"/>
              <w:rPr>
                <w:rFonts w:asciiTheme="majorBidi" w:hAnsiTheme="majorBidi" w:cstheme="majorBidi"/>
                <w:color w:val="000000" w:themeColor="text1"/>
                <w:sz w:val="18"/>
                <w:szCs w:val="18"/>
              </w:rPr>
            </w:pPr>
            <w:r w:rsidRPr="00757D3E">
              <w:rPr>
                <w:rFonts w:asciiTheme="majorBidi" w:hAnsiTheme="majorBidi" w:cstheme="majorBidi"/>
                <w:color w:val="000000" w:themeColor="text1"/>
                <w:sz w:val="18"/>
                <w:szCs w:val="18"/>
              </w:rPr>
              <w:t>Treatment code</w:t>
            </w:r>
          </w:p>
        </w:tc>
        <w:tc>
          <w:tcPr>
            <w:tcW w:w="1076" w:type="dxa"/>
            <w:tcBorders>
              <w:bottom w:val="single" w:sz="4" w:space="0" w:color="auto"/>
            </w:tcBorders>
            <w:vAlign w:val="center"/>
          </w:tcPr>
          <w:p w14:paraId="7B2566A5" w14:textId="77777777" w:rsidR="00E22720" w:rsidRPr="00757D3E" w:rsidRDefault="00E22720" w:rsidP="00063ED5">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757D3E">
              <w:rPr>
                <w:rFonts w:asciiTheme="majorBidi" w:hAnsiTheme="majorBidi" w:cstheme="majorBidi"/>
                <w:color w:val="000000" w:themeColor="text1"/>
                <w:sz w:val="18"/>
                <w:szCs w:val="18"/>
              </w:rPr>
              <w:t>Fructose</w:t>
            </w:r>
          </w:p>
        </w:tc>
        <w:tc>
          <w:tcPr>
            <w:tcW w:w="1115" w:type="dxa"/>
            <w:tcBorders>
              <w:bottom w:val="single" w:sz="4" w:space="0" w:color="auto"/>
            </w:tcBorders>
            <w:vAlign w:val="center"/>
          </w:tcPr>
          <w:p w14:paraId="64DFC166" w14:textId="77777777" w:rsidR="00E22720" w:rsidRPr="00757D3E" w:rsidRDefault="00E22720" w:rsidP="00063ED5">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757D3E">
              <w:rPr>
                <w:rFonts w:asciiTheme="majorBidi" w:hAnsiTheme="majorBidi" w:cstheme="majorBidi"/>
                <w:color w:val="000000" w:themeColor="text1"/>
                <w:sz w:val="18"/>
                <w:szCs w:val="18"/>
              </w:rPr>
              <w:t>Glucose</w:t>
            </w:r>
          </w:p>
        </w:tc>
        <w:tc>
          <w:tcPr>
            <w:tcW w:w="1055" w:type="dxa"/>
            <w:tcBorders>
              <w:bottom w:val="single" w:sz="4" w:space="0" w:color="auto"/>
            </w:tcBorders>
            <w:vAlign w:val="center"/>
          </w:tcPr>
          <w:p w14:paraId="770B50D3" w14:textId="77777777" w:rsidR="00E22720" w:rsidRPr="00757D3E" w:rsidRDefault="00E22720" w:rsidP="00063ED5">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757D3E">
              <w:rPr>
                <w:rFonts w:asciiTheme="majorBidi" w:hAnsiTheme="majorBidi" w:cstheme="majorBidi"/>
                <w:color w:val="000000" w:themeColor="text1"/>
                <w:sz w:val="18"/>
                <w:szCs w:val="18"/>
              </w:rPr>
              <w:t>sucrose</w:t>
            </w:r>
          </w:p>
        </w:tc>
        <w:tc>
          <w:tcPr>
            <w:tcW w:w="1055" w:type="dxa"/>
            <w:tcBorders>
              <w:bottom w:val="single" w:sz="4" w:space="0" w:color="auto"/>
            </w:tcBorders>
            <w:vAlign w:val="center"/>
          </w:tcPr>
          <w:p w14:paraId="0828A8A4" w14:textId="77777777" w:rsidR="00E22720" w:rsidRPr="00757D3E" w:rsidRDefault="00E22720" w:rsidP="00063ED5">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757D3E">
              <w:rPr>
                <w:rFonts w:asciiTheme="majorBidi" w:hAnsiTheme="majorBidi" w:cstheme="majorBidi"/>
                <w:color w:val="000000" w:themeColor="text1"/>
                <w:sz w:val="18"/>
                <w:szCs w:val="18"/>
              </w:rPr>
              <w:t>Maltose</w:t>
            </w:r>
          </w:p>
        </w:tc>
        <w:tc>
          <w:tcPr>
            <w:tcW w:w="1170" w:type="dxa"/>
            <w:tcBorders>
              <w:bottom w:val="single" w:sz="4" w:space="0" w:color="auto"/>
            </w:tcBorders>
            <w:vAlign w:val="center"/>
          </w:tcPr>
          <w:p w14:paraId="1ADA43F8" w14:textId="77777777" w:rsidR="00E22720" w:rsidRPr="00757D3E" w:rsidRDefault="00E22720" w:rsidP="00063ED5">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757D3E">
              <w:rPr>
                <w:rFonts w:asciiTheme="majorBidi" w:hAnsiTheme="majorBidi" w:cstheme="majorBidi"/>
                <w:color w:val="000000" w:themeColor="text1"/>
                <w:sz w:val="18"/>
                <w:szCs w:val="18"/>
              </w:rPr>
              <w:t>Moisture</w:t>
            </w:r>
          </w:p>
        </w:tc>
        <w:tc>
          <w:tcPr>
            <w:tcW w:w="948" w:type="dxa"/>
            <w:tcBorders>
              <w:bottom w:val="single" w:sz="4" w:space="0" w:color="auto"/>
            </w:tcBorders>
            <w:vAlign w:val="center"/>
          </w:tcPr>
          <w:p w14:paraId="426E30E6" w14:textId="15754B41" w:rsidR="00E22720" w:rsidRPr="00757D3E" w:rsidRDefault="00E22720" w:rsidP="00063ED5">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757D3E">
              <w:rPr>
                <w:rFonts w:asciiTheme="majorBidi" w:hAnsiTheme="majorBidi" w:cstheme="majorBidi"/>
                <w:color w:val="000000" w:themeColor="text1"/>
                <w:sz w:val="18"/>
                <w:szCs w:val="18"/>
              </w:rPr>
              <w:t xml:space="preserve">Others </w:t>
            </w:r>
            <w:r w:rsidR="007C0D08">
              <w:rPr>
                <w:rFonts w:asciiTheme="majorBidi" w:hAnsiTheme="majorBidi" w:cstheme="majorBidi"/>
                <w:color w:val="000000" w:themeColor="text1"/>
                <w:sz w:val="18"/>
                <w:szCs w:val="18"/>
              </w:rPr>
              <w:t>*</w:t>
            </w:r>
          </w:p>
        </w:tc>
      </w:tr>
      <w:tr w:rsidR="00757D3E" w:rsidRPr="00757D3E" w14:paraId="6524DCDF" w14:textId="77777777" w:rsidTr="00E23EDF">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2014" w:type="dxa"/>
            <w:tcBorders>
              <w:top w:val="single" w:sz="4" w:space="0" w:color="auto"/>
            </w:tcBorders>
            <w:vAlign w:val="center"/>
          </w:tcPr>
          <w:p w14:paraId="529F58DD" w14:textId="77777777" w:rsidR="00E22720" w:rsidRPr="00757D3E" w:rsidRDefault="00E22720" w:rsidP="00063ED5">
            <w:pPr>
              <w:spacing w:line="360" w:lineRule="auto"/>
              <w:rPr>
                <w:rFonts w:asciiTheme="majorBidi" w:hAnsiTheme="majorBidi" w:cstheme="majorBidi"/>
                <w:color w:val="000000" w:themeColor="text1"/>
                <w:sz w:val="18"/>
                <w:szCs w:val="18"/>
              </w:rPr>
            </w:pPr>
            <w:r w:rsidRPr="00757D3E">
              <w:rPr>
                <w:rFonts w:asciiTheme="majorBidi" w:hAnsiTheme="majorBidi" w:cstheme="majorBidi"/>
                <w:color w:val="000000" w:themeColor="text1"/>
                <w:sz w:val="18"/>
                <w:szCs w:val="18"/>
              </w:rPr>
              <w:t>Maltose 50%</w:t>
            </w:r>
          </w:p>
        </w:tc>
        <w:tc>
          <w:tcPr>
            <w:tcW w:w="1076" w:type="dxa"/>
            <w:tcBorders>
              <w:top w:val="single" w:sz="4" w:space="0" w:color="auto"/>
            </w:tcBorders>
            <w:vAlign w:val="center"/>
          </w:tcPr>
          <w:p w14:paraId="4620F884" w14:textId="77777777" w:rsidR="00E22720" w:rsidRPr="00757D3E" w:rsidRDefault="00E22720"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0.00</w:t>
            </w:r>
          </w:p>
        </w:tc>
        <w:tc>
          <w:tcPr>
            <w:tcW w:w="1115" w:type="dxa"/>
            <w:tcBorders>
              <w:top w:val="single" w:sz="4" w:space="0" w:color="auto"/>
            </w:tcBorders>
            <w:vAlign w:val="center"/>
          </w:tcPr>
          <w:p w14:paraId="79EABECF" w14:textId="738BD189" w:rsidR="00E22720" w:rsidRPr="00757D3E" w:rsidRDefault="00340F43"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0</w:t>
            </w:r>
          </w:p>
        </w:tc>
        <w:tc>
          <w:tcPr>
            <w:tcW w:w="1055" w:type="dxa"/>
            <w:tcBorders>
              <w:top w:val="single" w:sz="4" w:space="0" w:color="auto"/>
            </w:tcBorders>
            <w:vAlign w:val="center"/>
          </w:tcPr>
          <w:p w14:paraId="3DA709C1" w14:textId="4A3DE02D" w:rsidR="00E22720" w:rsidRPr="00757D3E" w:rsidRDefault="00340F43"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0</w:t>
            </w:r>
          </w:p>
        </w:tc>
        <w:tc>
          <w:tcPr>
            <w:tcW w:w="1055" w:type="dxa"/>
            <w:tcBorders>
              <w:top w:val="single" w:sz="4" w:space="0" w:color="auto"/>
            </w:tcBorders>
            <w:vAlign w:val="center"/>
          </w:tcPr>
          <w:p w14:paraId="4C2E0302" w14:textId="77777777" w:rsidR="00E22720" w:rsidRPr="00757D3E" w:rsidRDefault="00E22720"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49.99</w:t>
            </w:r>
          </w:p>
        </w:tc>
        <w:tc>
          <w:tcPr>
            <w:tcW w:w="1170" w:type="dxa"/>
            <w:tcBorders>
              <w:top w:val="single" w:sz="4" w:space="0" w:color="auto"/>
            </w:tcBorders>
            <w:vAlign w:val="center"/>
          </w:tcPr>
          <w:p w14:paraId="1C365206" w14:textId="69AD7931" w:rsidR="00E22720" w:rsidRPr="00757D3E" w:rsidRDefault="00F53B71" w:rsidP="00EC3289">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50</w:t>
            </w:r>
          </w:p>
        </w:tc>
        <w:tc>
          <w:tcPr>
            <w:tcW w:w="948" w:type="dxa"/>
            <w:tcBorders>
              <w:top w:val="single" w:sz="4" w:space="0" w:color="auto"/>
            </w:tcBorders>
            <w:vAlign w:val="center"/>
          </w:tcPr>
          <w:p w14:paraId="6AF5720A" w14:textId="77777777" w:rsidR="00E22720" w:rsidRPr="00757D3E" w:rsidRDefault="00E22720"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0.01</w:t>
            </w:r>
          </w:p>
        </w:tc>
      </w:tr>
      <w:tr w:rsidR="00757D3E" w:rsidRPr="00757D3E" w14:paraId="044C89D7" w14:textId="77777777" w:rsidTr="00E23EDF">
        <w:trPr>
          <w:trHeight w:val="472"/>
        </w:trPr>
        <w:tc>
          <w:tcPr>
            <w:cnfStyle w:val="001000000000" w:firstRow="0" w:lastRow="0" w:firstColumn="1" w:lastColumn="0" w:oddVBand="0" w:evenVBand="0" w:oddHBand="0" w:evenHBand="0" w:firstRowFirstColumn="0" w:firstRowLastColumn="0" w:lastRowFirstColumn="0" w:lastRowLastColumn="0"/>
            <w:tcW w:w="2014" w:type="dxa"/>
            <w:vAlign w:val="center"/>
          </w:tcPr>
          <w:p w14:paraId="523A3EF0" w14:textId="77777777" w:rsidR="00E22720" w:rsidRPr="00757D3E" w:rsidRDefault="00E22720" w:rsidP="00063ED5">
            <w:pPr>
              <w:spacing w:line="360" w:lineRule="auto"/>
              <w:rPr>
                <w:rFonts w:asciiTheme="majorBidi" w:hAnsiTheme="majorBidi" w:cstheme="majorBidi"/>
                <w:color w:val="000000" w:themeColor="text1"/>
                <w:sz w:val="18"/>
                <w:szCs w:val="18"/>
              </w:rPr>
            </w:pPr>
            <w:r w:rsidRPr="00757D3E">
              <w:rPr>
                <w:rFonts w:asciiTheme="majorBidi" w:hAnsiTheme="majorBidi" w:cstheme="majorBidi"/>
                <w:color w:val="000000" w:themeColor="text1"/>
                <w:sz w:val="18"/>
                <w:szCs w:val="18"/>
              </w:rPr>
              <w:t>Acacia honey</w:t>
            </w:r>
          </w:p>
        </w:tc>
        <w:tc>
          <w:tcPr>
            <w:tcW w:w="1076" w:type="dxa"/>
            <w:vAlign w:val="center"/>
          </w:tcPr>
          <w:p w14:paraId="1F8D548E" w14:textId="77777777" w:rsidR="00E22720" w:rsidRPr="00757D3E" w:rsidRDefault="00E22720" w:rsidP="00063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38</w:t>
            </w:r>
          </w:p>
        </w:tc>
        <w:tc>
          <w:tcPr>
            <w:tcW w:w="1115" w:type="dxa"/>
            <w:vAlign w:val="center"/>
          </w:tcPr>
          <w:p w14:paraId="0BF19D7C" w14:textId="77777777" w:rsidR="00E22720" w:rsidRPr="00757D3E" w:rsidRDefault="00E22720" w:rsidP="00063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33.1</w:t>
            </w:r>
          </w:p>
        </w:tc>
        <w:tc>
          <w:tcPr>
            <w:tcW w:w="1055" w:type="dxa"/>
            <w:vAlign w:val="center"/>
          </w:tcPr>
          <w:p w14:paraId="4F3365FA" w14:textId="77777777" w:rsidR="00E22720" w:rsidRPr="00757D3E" w:rsidRDefault="00E22720" w:rsidP="00063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6.1</w:t>
            </w:r>
          </w:p>
        </w:tc>
        <w:tc>
          <w:tcPr>
            <w:tcW w:w="1055" w:type="dxa"/>
            <w:vAlign w:val="center"/>
          </w:tcPr>
          <w:p w14:paraId="01DC100D" w14:textId="77777777" w:rsidR="00E22720" w:rsidRPr="00757D3E" w:rsidRDefault="00E22720" w:rsidP="00063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ND</w:t>
            </w:r>
          </w:p>
        </w:tc>
        <w:tc>
          <w:tcPr>
            <w:tcW w:w="1170" w:type="dxa"/>
            <w:vAlign w:val="center"/>
          </w:tcPr>
          <w:p w14:paraId="7260693C" w14:textId="77777777" w:rsidR="00E22720" w:rsidRPr="00757D3E" w:rsidRDefault="00E22720" w:rsidP="00063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18.2</w:t>
            </w:r>
          </w:p>
        </w:tc>
        <w:tc>
          <w:tcPr>
            <w:tcW w:w="948" w:type="dxa"/>
            <w:vAlign w:val="center"/>
          </w:tcPr>
          <w:p w14:paraId="77B20A92" w14:textId="77777777" w:rsidR="00E22720" w:rsidRPr="00757D3E" w:rsidRDefault="00E22720" w:rsidP="00063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4.6</w:t>
            </w:r>
          </w:p>
        </w:tc>
      </w:tr>
      <w:tr w:rsidR="00757D3E" w:rsidRPr="00757D3E" w14:paraId="7E72499F" w14:textId="77777777" w:rsidTr="00E23EDF">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2014" w:type="dxa"/>
            <w:vAlign w:val="center"/>
          </w:tcPr>
          <w:p w14:paraId="0750A7E5" w14:textId="77777777" w:rsidR="00E22720" w:rsidRPr="00757D3E" w:rsidRDefault="00E22720" w:rsidP="00063ED5">
            <w:pPr>
              <w:spacing w:line="360" w:lineRule="auto"/>
              <w:rPr>
                <w:rFonts w:asciiTheme="majorBidi" w:hAnsiTheme="majorBidi" w:cstheme="majorBidi"/>
                <w:color w:val="000000" w:themeColor="text1"/>
                <w:sz w:val="18"/>
                <w:szCs w:val="18"/>
              </w:rPr>
            </w:pPr>
            <w:r w:rsidRPr="00757D3E">
              <w:rPr>
                <w:rFonts w:asciiTheme="majorBidi" w:hAnsiTheme="majorBidi" w:cstheme="majorBidi"/>
                <w:color w:val="000000" w:themeColor="text1"/>
                <w:sz w:val="18"/>
                <w:szCs w:val="18"/>
              </w:rPr>
              <w:t>Corn syrup</w:t>
            </w:r>
          </w:p>
        </w:tc>
        <w:tc>
          <w:tcPr>
            <w:tcW w:w="1076" w:type="dxa"/>
            <w:vAlign w:val="center"/>
          </w:tcPr>
          <w:p w14:paraId="3C45A4CE" w14:textId="77777777" w:rsidR="00E22720" w:rsidRPr="00757D3E" w:rsidRDefault="00E22720"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0.00</w:t>
            </w:r>
          </w:p>
        </w:tc>
        <w:tc>
          <w:tcPr>
            <w:tcW w:w="1115" w:type="dxa"/>
            <w:vAlign w:val="center"/>
          </w:tcPr>
          <w:p w14:paraId="56D0378B" w14:textId="77777777" w:rsidR="00E22720" w:rsidRPr="00757D3E" w:rsidRDefault="00E22720"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0.79</w:t>
            </w:r>
          </w:p>
        </w:tc>
        <w:tc>
          <w:tcPr>
            <w:tcW w:w="1055" w:type="dxa"/>
            <w:vAlign w:val="center"/>
          </w:tcPr>
          <w:p w14:paraId="0CEFBEFE" w14:textId="77777777" w:rsidR="00E22720" w:rsidRPr="00757D3E" w:rsidRDefault="00E22720"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0.83</w:t>
            </w:r>
          </w:p>
        </w:tc>
        <w:tc>
          <w:tcPr>
            <w:tcW w:w="1055" w:type="dxa"/>
            <w:vAlign w:val="center"/>
          </w:tcPr>
          <w:p w14:paraId="647ED489" w14:textId="77777777" w:rsidR="00E22720" w:rsidRPr="00757D3E" w:rsidRDefault="00E22720"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57.08</w:t>
            </w:r>
          </w:p>
        </w:tc>
        <w:tc>
          <w:tcPr>
            <w:tcW w:w="1170" w:type="dxa"/>
            <w:vAlign w:val="center"/>
          </w:tcPr>
          <w:p w14:paraId="70AC89CC" w14:textId="77777777" w:rsidR="00E22720" w:rsidRPr="00757D3E" w:rsidRDefault="00E22720"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22.8</w:t>
            </w:r>
          </w:p>
        </w:tc>
        <w:tc>
          <w:tcPr>
            <w:tcW w:w="948" w:type="dxa"/>
            <w:vAlign w:val="center"/>
          </w:tcPr>
          <w:p w14:paraId="262F44E2" w14:textId="77777777" w:rsidR="00E22720" w:rsidRPr="00757D3E" w:rsidRDefault="00E22720"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18.5</w:t>
            </w:r>
          </w:p>
        </w:tc>
      </w:tr>
      <w:tr w:rsidR="00757D3E" w:rsidRPr="00757D3E" w14:paraId="181F5289" w14:textId="77777777" w:rsidTr="00E23EDF">
        <w:trPr>
          <w:trHeight w:val="472"/>
        </w:trPr>
        <w:tc>
          <w:tcPr>
            <w:cnfStyle w:val="001000000000" w:firstRow="0" w:lastRow="0" w:firstColumn="1" w:lastColumn="0" w:oddVBand="0" w:evenVBand="0" w:oddHBand="0" w:evenHBand="0" w:firstRowFirstColumn="0" w:firstRowLastColumn="0" w:lastRowFirstColumn="0" w:lastRowLastColumn="0"/>
            <w:tcW w:w="2014" w:type="dxa"/>
            <w:vAlign w:val="center"/>
          </w:tcPr>
          <w:p w14:paraId="017F4975" w14:textId="77777777" w:rsidR="00E22720" w:rsidRPr="00757D3E" w:rsidRDefault="00E22720" w:rsidP="00063ED5">
            <w:pPr>
              <w:spacing w:line="360" w:lineRule="auto"/>
              <w:rPr>
                <w:rFonts w:asciiTheme="majorBidi" w:hAnsiTheme="majorBidi" w:cstheme="majorBidi"/>
                <w:color w:val="000000" w:themeColor="text1"/>
                <w:sz w:val="18"/>
                <w:szCs w:val="18"/>
              </w:rPr>
            </w:pPr>
            <w:r w:rsidRPr="00757D3E">
              <w:rPr>
                <w:rFonts w:asciiTheme="majorBidi" w:hAnsiTheme="majorBidi" w:cstheme="majorBidi"/>
                <w:color w:val="000000" w:themeColor="text1"/>
                <w:sz w:val="18"/>
                <w:szCs w:val="18"/>
              </w:rPr>
              <w:t>Brown sugar 50%</w:t>
            </w:r>
          </w:p>
        </w:tc>
        <w:tc>
          <w:tcPr>
            <w:tcW w:w="1076" w:type="dxa"/>
            <w:vAlign w:val="center"/>
          </w:tcPr>
          <w:p w14:paraId="0B31C82D" w14:textId="77777777" w:rsidR="00E22720" w:rsidRPr="00757D3E" w:rsidRDefault="00E22720" w:rsidP="00063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0.15</w:t>
            </w:r>
          </w:p>
        </w:tc>
        <w:tc>
          <w:tcPr>
            <w:tcW w:w="1115" w:type="dxa"/>
            <w:vAlign w:val="center"/>
          </w:tcPr>
          <w:p w14:paraId="0FD92272" w14:textId="77777777" w:rsidR="00E22720" w:rsidRPr="00757D3E" w:rsidRDefault="00E22720" w:rsidP="00063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0.32</w:t>
            </w:r>
          </w:p>
        </w:tc>
        <w:tc>
          <w:tcPr>
            <w:tcW w:w="1055" w:type="dxa"/>
            <w:vAlign w:val="center"/>
          </w:tcPr>
          <w:p w14:paraId="180B21F5" w14:textId="77777777" w:rsidR="00E22720" w:rsidRPr="00757D3E" w:rsidRDefault="00E22720" w:rsidP="00063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42.18</w:t>
            </w:r>
          </w:p>
        </w:tc>
        <w:tc>
          <w:tcPr>
            <w:tcW w:w="1055" w:type="dxa"/>
            <w:vAlign w:val="center"/>
          </w:tcPr>
          <w:p w14:paraId="7E22681D" w14:textId="77777777" w:rsidR="00E22720" w:rsidRPr="00757D3E" w:rsidRDefault="00E22720" w:rsidP="00063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ND</w:t>
            </w:r>
          </w:p>
        </w:tc>
        <w:tc>
          <w:tcPr>
            <w:tcW w:w="1170" w:type="dxa"/>
            <w:vAlign w:val="center"/>
          </w:tcPr>
          <w:p w14:paraId="09011A43" w14:textId="6C94EC83" w:rsidR="00E22720" w:rsidRPr="00757D3E" w:rsidRDefault="00546A5F" w:rsidP="00063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50</w:t>
            </w:r>
          </w:p>
        </w:tc>
        <w:tc>
          <w:tcPr>
            <w:tcW w:w="948" w:type="dxa"/>
            <w:vAlign w:val="center"/>
          </w:tcPr>
          <w:p w14:paraId="0A591FA2" w14:textId="77777777" w:rsidR="00E22720" w:rsidRPr="00757D3E" w:rsidRDefault="00E22720" w:rsidP="00063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7.33</w:t>
            </w:r>
          </w:p>
        </w:tc>
      </w:tr>
      <w:tr w:rsidR="00757D3E" w:rsidRPr="00757D3E" w14:paraId="509BA8EE" w14:textId="77777777" w:rsidTr="00E23EDF">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2014" w:type="dxa"/>
            <w:vAlign w:val="center"/>
          </w:tcPr>
          <w:p w14:paraId="04AE0C98" w14:textId="77777777" w:rsidR="00E22720" w:rsidRPr="00757D3E" w:rsidRDefault="00E22720" w:rsidP="00063ED5">
            <w:pPr>
              <w:spacing w:line="360" w:lineRule="auto"/>
              <w:rPr>
                <w:rFonts w:asciiTheme="majorBidi" w:hAnsiTheme="majorBidi" w:cstheme="majorBidi"/>
                <w:color w:val="000000" w:themeColor="text1"/>
                <w:sz w:val="18"/>
                <w:szCs w:val="18"/>
              </w:rPr>
            </w:pPr>
            <w:r w:rsidRPr="00757D3E">
              <w:rPr>
                <w:rFonts w:asciiTheme="majorBidi" w:hAnsiTheme="majorBidi" w:cstheme="majorBidi"/>
                <w:color w:val="000000" w:themeColor="text1"/>
                <w:sz w:val="18"/>
                <w:szCs w:val="18"/>
              </w:rPr>
              <w:t>White sugar 50%</w:t>
            </w:r>
          </w:p>
        </w:tc>
        <w:tc>
          <w:tcPr>
            <w:tcW w:w="1076" w:type="dxa"/>
            <w:vAlign w:val="center"/>
          </w:tcPr>
          <w:p w14:paraId="2425C6E3" w14:textId="77777777" w:rsidR="00E22720" w:rsidRPr="00757D3E" w:rsidRDefault="00E22720"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0.00</w:t>
            </w:r>
          </w:p>
        </w:tc>
        <w:tc>
          <w:tcPr>
            <w:tcW w:w="1115" w:type="dxa"/>
            <w:vAlign w:val="center"/>
          </w:tcPr>
          <w:p w14:paraId="584BB79F" w14:textId="77777777" w:rsidR="00E22720" w:rsidRPr="00757D3E" w:rsidRDefault="00E22720"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0.00</w:t>
            </w:r>
          </w:p>
        </w:tc>
        <w:tc>
          <w:tcPr>
            <w:tcW w:w="1055" w:type="dxa"/>
            <w:vAlign w:val="center"/>
          </w:tcPr>
          <w:p w14:paraId="6BD041B3" w14:textId="77777777" w:rsidR="00E22720" w:rsidRPr="00757D3E" w:rsidRDefault="00E22720"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49.99</w:t>
            </w:r>
          </w:p>
        </w:tc>
        <w:tc>
          <w:tcPr>
            <w:tcW w:w="1055" w:type="dxa"/>
            <w:vAlign w:val="center"/>
          </w:tcPr>
          <w:p w14:paraId="2F75624B" w14:textId="77777777" w:rsidR="00E22720" w:rsidRPr="00757D3E" w:rsidRDefault="00E22720"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ND</w:t>
            </w:r>
          </w:p>
        </w:tc>
        <w:tc>
          <w:tcPr>
            <w:tcW w:w="1170" w:type="dxa"/>
            <w:vAlign w:val="center"/>
          </w:tcPr>
          <w:p w14:paraId="4548B13C" w14:textId="1ABE8635" w:rsidR="00E22720" w:rsidRPr="00757D3E" w:rsidRDefault="00F53B71"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50</w:t>
            </w:r>
          </w:p>
        </w:tc>
        <w:tc>
          <w:tcPr>
            <w:tcW w:w="948" w:type="dxa"/>
            <w:vAlign w:val="center"/>
          </w:tcPr>
          <w:p w14:paraId="10C42A69" w14:textId="77777777" w:rsidR="00E22720" w:rsidRPr="00757D3E" w:rsidRDefault="00E22720"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0.01</w:t>
            </w:r>
          </w:p>
        </w:tc>
      </w:tr>
      <w:tr w:rsidR="00757D3E" w:rsidRPr="00757D3E" w14:paraId="2BAF2DAC" w14:textId="77777777" w:rsidTr="00E23EDF">
        <w:trPr>
          <w:trHeight w:val="472"/>
        </w:trPr>
        <w:tc>
          <w:tcPr>
            <w:cnfStyle w:val="001000000000" w:firstRow="0" w:lastRow="0" w:firstColumn="1" w:lastColumn="0" w:oddVBand="0" w:evenVBand="0" w:oddHBand="0" w:evenHBand="0" w:firstRowFirstColumn="0" w:firstRowLastColumn="0" w:lastRowFirstColumn="0" w:lastRowLastColumn="0"/>
            <w:tcW w:w="2014" w:type="dxa"/>
            <w:vAlign w:val="center"/>
          </w:tcPr>
          <w:p w14:paraId="7EAC816F" w14:textId="77777777" w:rsidR="00E22720" w:rsidRPr="00757D3E" w:rsidRDefault="00E22720" w:rsidP="00063ED5">
            <w:pPr>
              <w:spacing w:line="360" w:lineRule="auto"/>
              <w:rPr>
                <w:rFonts w:asciiTheme="majorBidi" w:hAnsiTheme="majorBidi" w:cstheme="majorBidi"/>
                <w:color w:val="000000" w:themeColor="text1"/>
                <w:sz w:val="18"/>
                <w:szCs w:val="18"/>
              </w:rPr>
            </w:pPr>
            <w:r w:rsidRPr="00757D3E">
              <w:rPr>
                <w:rFonts w:asciiTheme="majorBidi" w:hAnsiTheme="majorBidi" w:cstheme="majorBidi"/>
                <w:color w:val="000000" w:themeColor="text1"/>
                <w:sz w:val="18"/>
                <w:szCs w:val="18"/>
              </w:rPr>
              <w:t>Chestnut honey</w:t>
            </w:r>
          </w:p>
        </w:tc>
        <w:tc>
          <w:tcPr>
            <w:tcW w:w="1076" w:type="dxa"/>
            <w:vAlign w:val="center"/>
          </w:tcPr>
          <w:p w14:paraId="3AEE6A66" w14:textId="77777777" w:rsidR="00E22720" w:rsidRPr="00757D3E" w:rsidRDefault="00E22720" w:rsidP="00063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36.2</w:t>
            </w:r>
          </w:p>
        </w:tc>
        <w:tc>
          <w:tcPr>
            <w:tcW w:w="1115" w:type="dxa"/>
            <w:vAlign w:val="center"/>
          </w:tcPr>
          <w:p w14:paraId="67749442" w14:textId="77777777" w:rsidR="00E22720" w:rsidRPr="00757D3E" w:rsidRDefault="00E22720" w:rsidP="00063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26</w:t>
            </w:r>
          </w:p>
        </w:tc>
        <w:tc>
          <w:tcPr>
            <w:tcW w:w="1055" w:type="dxa"/>
            <w:vAlign w:val="center"/>
          </w:tcPr>
          <w:p w14:paraId="7E689392" w14:textId="77777777" w:rsidR="00E22720" w:rsidRPr="00757D3E" w:rsidRDefault="00E22720" w:rsidP="00063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2.7</w:t>
            </w:r>
          </w:p>
        </w:tc>
        <w:tc>
          <w:tcPr>
            <w:tcW w:w="1055" w:type="dxa"/>
            <w:vAlign w:val="center"/>
          </w:tcPr>
          <w:p w14:paraId="0CF241F3" w14:textId="77777777" w:rsidR="00E22720" w:rsidRPr="00757D3E" w:rsidRDefault="00E22720" w:rsidP="00063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ND</w:t>
            </w:r>
          </w:p>
        </w:tc>
        <w:tc>
          <w:tcPr>
            <w:tcW w:w="1170" w:type="dxa"/>
            <w:vAlign w:val="center"/>
          </w:tcPr>
          <w:p w14:paraId="44D8CF22" w14:textId="77777777" w:rsidR="00E22720" w:rsidRPr="00757D3E" w:rsidRDefault="00E22720" w:rsidP="00063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17.2</w:t>
            </w:r>
          </w:p>
        </w:tc>
        <w:tc>
          <w:tcPr>
            <w:tcW w:w="948" w:type="dxa"/>
            <w:vAlign w:val="center"/>
          </w:tcPr>
          <w:p w14:paraId="4C8F2C9C" w14:textId="77777777" w:rsidR="00E22720" w:rsidRPr="00757D3E" w:rsidRDefault="00E22720" w:rsidP="00063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17.9</w:t>
            </w:r>
          </w:p>
        </w:tc>
      </w:tr>
      <w:tr w:rsidR="00757D3E" w:rsidRPr="00757D3E" w14:paraId="1B59EB94" w14:textId="77777777" w:rsidTr="00E23EDF">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2014" w:type="dxa"/>
            <w:vAlign w:val="center"/>
          </w:tcPr>
          <w:p w14:paraId="7A77E085" w14:textId="77777777" w:rsidR="00E22720" w:rsidRPr="00757D3E" w:rsidRDefault="00E22720" w:rsidP="00063ED5">
            <w:pPr>
              <w:spacing w:line="360" w:lineRule="auto"/>
              <w:rPr>
                <w:rFonts w:asciiTheme="majorBidi" w:hAnsiTheme="majorBidi" w:cstheme="majorBidi"/>
                <w:color w:val="000000" w:themeColor="text1"/>
                <w:sz w:val="18"/>
                <w:szCs w:val="18"/>
              </w:rPr>
            </w:pPr>
            <w:r w:rsidRPr="00757D3E">
              <w:rPr>
                <w:rFonts w:asciiTheme="majorBidi" w:hAnsiTheme="majorBidi" w:cstheme="majorBidi"/>
                <w:color w:val="000000" w:themeColor="text1"/>
                <w:sz w:val="18"/>
                <w:szCs w:val="18"/>
              </w:rPr>
              <w:t>Oligosaccharide</w:t>
            </w:r>
          </w:p>
        </w:tc>
        <w:tc>
          <w:tcPr>
            <w:tcW w:w="1076" w:type="dxa"/>
            <w:vAlign w:val="center"/>
          </w:tcPr>
          <w:p w14:paraId="63ED41A1" w14:textId="77777777" w:rsidR="00E22720" w:rsidRPr="00757D3E" w:rsidRDefault="00E22720"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1.00</w:t>
            </w:r>
          </w:p>
        </w:tc>
        <w:tc>
          <w:tcPr>
            <w:tcW w:w="1115" w:type="dxa"/>
            <w:vAlign w:val="center"/>
          </w:tcPr>
          <w:p w14:paraId="1FFBAC4F" w14:textId="77777777" w:rsidR="00E22720" w:rsidRPr="00757D3E" w:rsidRDefault="00E22720"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15.45</w:t>
            </w:r>
          </w:p>
        </w:tc>
        <w:tc>
          <w:tcPr>
            <w:tcW w:w="1055" w:type="dxa"/>
            <w:vAlign w:val="center"/>
          </w:tcPr>
          <w:p w14:paraId="150E1EFB" w14:textId="77777777" w:rsidR="00E22720" w:rsidRPr="00757D3E" w:rsidRDefault="00E22720"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12.15</w:t>
            </w:r>
          </w:p>
        </w:tc>
        <w:tc>
          <w:tcPr>
            <w:tcW w:w="1055" w:type="dxa"/>
            <w:vAlign w:val="center"/>
          </w:tcPr>
          <w:p w14:paraId="59C73336" w14:textId="77777777" w:rsidR="00E22720" w:rsidRPr="00757D3E" w:rsidRDefault="00E22720"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ND</w:t>
            </w:r>
          </w:p>
        </w:tc>
        <w:tc>
          <w:tcPr>
            <w:tcW w:w="1170" w:type="dxa"/>
            <w:vAlign w:val="center"/>
          </w:tcPr>
          <w:p w14:paraId="4A048904" w14:textId="77777777" w:rsidR="00E22720" w:rsidRPr="00757D3E" w:rsidRDefault="00E22720"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21.8</w:t>
            </w:r>
          </w:p>
        </w:tc>
        <w:tc>
          <w:tcPr>
            <w:tcW w:w="948" w:type="dxa"/>
            <w:vAlign w:val="center"/>
          </w:tcPr>
          <w:p w14:paraId="2B093599" w14:textId="77777777" w:rsidR="00E22720" w:rsidRPr="00757D3E" w:rsidRDefault="00E22720"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8"/>
                <w:szCs w:val="18"/>
              </w:rPr>
            </w:pPr>
            <w:r w:rsidRPr="00757D3E">
              <w:rPr>
                <w:rFonts w:asciiTheme="majorBidi" w:hAnsiTheme="majorBidi" w:cstheme="majorBidi"/>
                <w:b/>
                <w:bCs/>
                <w:color w:val="000000" w:themeColor="text1"/>
                <w:sz w:val="18"/>
                <w:szCs w:val="18"/>
              </w:rPr>
              <w:t>49.6</w:t>
            </w:r>
          </w:p>
        </w:tc>
      </w:tr>
      <w:tr w:rsidR="007C0D08" w:rsidRPr="00757D3E" w14:paraId="17F944B5" w14:textId="77777777" w:rsidTr="002A525A">
        <w:trPr>
          <w:trHeight w:val="453"/>
        </w:trPr>
        <w:tc>
          <w:tcPr>
            <w:cnfStyle w:val="001000000000" w:firstRow="0" w:lastRow="0" w:firstColumn="1" w:lastColumn="0" w:oddVBand="0" w:evenVBand="0" w:oddHBand="0" w:evenHBand="0" w:firstRowFirstColumn="0" w:firstRowLastColumn="0" w:lastRowFirstColumn="0" w:lastRowLastColumn="0"/>
            <w:tcW w:w="8433" w:type="dxa"/>
            <w:gridSpan w:val="7"/>
            <w:vAlign w:val="center"/>
          </w:tcPr>
          <w:p w14:paraId="73261B7B" w14:textId="73E7EC1B" w:rsidR="007C0D08" w:rsidRPr="00757D3E" w:rsidRDefault="007C0D08" w:rsidP="00506BBE">
            <w:pPr>
              <w:spacing w:line="360" w:lineRule="auto"/>
              <w:jc w:val="both"/>
              <w:rPr>
                <w:rFonts w:asciiTheme="majorBidi" w:hAnsiTheme="majorBidi" w:cstheme="majorBidi"/>
                <w:b w:val="0"/>
                <w:bCs w:val="0"/>
                <w:color w:val="000000" w:themeColor="text1"/>
                <w:sz w:val="18"/>
                <w:szCs w:val="18"/>
              </w:rPr>
            </w:pPr>
            <w:r>
              <w:rPr>
                <w:rFonts w:asciiTheme="majorBidi" w:hAnsiTheme="majorBidi" w:cstheme="majorBidi"/>
                <w:b w:val="0"/>
                <w:bCs w:val="0"/>
                <w:color w:val="000000" w:themeColor="text1"/>
                <w:sz w:val="18"/>
                <w:szCs w:val="18"/>
              </w:rPr>
              <w:t xml:space="preserve">* </w:t>
            </w:r>
            <w:r w:rsidR="00506BBE" w:rsidRPr="00506BBE">
              <w:rPr>
                <w:rFonts w:asciiTheme="majorBidi" w:hAnsiTheme="majorBidi" w:cstheme="majorBidi"/>
                <w:b w:val="0"/>
                <w:bCs w:val="0"/>
                <w:color w:val="000000" w:themeColor="text1"/>
                <w:sz w:val="18"/>
                <w:szCs w:val="18"/>
              </w:rPr>
              <w:t xml:space="preserve">"Others" include oligosaccharides, polysaccharides, unlisted minor sugars (e.g., galactose, </w:t>
            </w:r>
            <w:proofErr w:type="spellStart"/>
            <w:r w:rsidR="00506BBE" w:rsidRPr="00506BBE">
              <w:rPr>
                <w:rFonts w:asciiTheme="majorBidi" w:hAnsiTheme="majorBidi" w:cstheme="majorBidi"/>
                <w:b w:val="0"/>
                <w:bCs w:val="0"/>
                <w:color w:val="000000" w:themeColor="text1"/>
                <w:sz w:val="18"/>
                <w:szCs w:val="18"/>
              </w:rPr>
              <w:t>raffinose</w:t>
            </w:r>
            <w:proofErr w:type="spellEnd"/>
            <w:r w:rsidR="00506BBE" w:rsidRPr="00506BBE">
              <w:rPr>
                <w:rFonts w:asciiTheme="majorBidi" w:hAnsiTheme="majorBidi" w:cstheme="majorBidi"/>
                <w:b w:val="0"/>
                <w:bCs w:val="0"/>
                <w:color w:val="000000" w:themeColor="text1"/>
                <w:sz w:val="18"/>
                <w:szCs w:val="18"/>
              </w:rPr>
              <w:t>), sugar alcohols, and other non-sugar constituents such as acids and proteins.</w:t>
            </w:r>
          </w:p>
        </w:tc>
      </w:tr>
    </w:tbl>
    <w:p w14:paraId="05B64541" w14:textId="77777777" w:rsidR="00E22720" w:rsidRPr="002031E9" w:rsidRDefault="00E22720" w:rsidP="00E22720">
      <w:pPr>
        <w:rPr>
          <w:rFonts w:asciiTheme="majorBidi" w:hAnsiTheme="majorBidi" w:cstheme="majorBidi"/>
        </w:rPr>
      </w:pPr>
    </w:p>
    <w:p w14:paraId="5EE335A5" w14:textId="72D5F750" w:rsidR="00E22720" w:rsidRPr="002031E9" w:rsidRDefault="00E22720" w:rsidP="00E22720">
      <w:pPr>
        <w:spacing w:after="0" w:line="360" w:lineRule="auto"/>
        <w:rPr>
          <w:rFonts w:asciiTheme="majorBidi" w:hAnsiTheme="majorBidi" w:cstheme="majorBidi"/>
          <w:noProof/>
          <w:sz w:val="20"/>
          <w:szCs w:val="20"/>
        </w:rPr>
      </w:pPr>
      <w:r w:rsidRPr="002031E9">
        <w:rPr>
          <w:rFonts w:asciiTheme="majorBidi" w:hAnsiTheme="majorBidi" w:cstheme="majorBidi"/>
          <w:noProof/>
          <w:sz w:val="20"/>
          <w:szCs w:val="20"/>
        </w:rPr>
        <w:t>Table S2. Letal time 50% (LT</w:t>
      </w:r>
      <w:r w:rsidRPr="002031E9">
        <w:rPr>
          <w:rFonts w:asciiTheme="majorBidi" w:hAnsiTheme="majorBidi" w:cstheme="majorBidi"/>
          <w:noProof/>
          <w:sz w:val="20"/>
          <w:szCs w:val="20"/>
          <w:vertAlign w:val="subscript"/>
        </w:rPr>
        <w:t>50</w:t>
      </w:r>
      <w:r w:rsidRPr="002031E9">
        <w:rPr>
          <w:rFonts w:asciiTheme="majorBidi" w:hAnsiTheme="majorBidi" w:cstheme="majorBidi"/>
          <w:noProof/>
          <w:sz w:val="20"/>
          <w:szCs w:val="20"/>
        </w:rPr>
        <w:t>) for caged honey bee with different type of carbohydrat</w:t>
      </w:r>
    </w:p>
    <w:p w14:paraId="28C9C04E" w14:textId="77777777" w:rsidR="00E22720" w:rsidRPr="002031E9" w:rsidRDefault="00E22720" w:rsidP="00E22720">
      <w:pPr>
        <w:rPr>
          <w:rFonts w:asciiTheme="majorBidi" w:hAnsiTheme="majorBidi" w:cstheme="majorBidi"/>
        </w:rPr>
      </w:pPr>
    </w:p>
    <w:tbl>
      <w:tblPr>
        <w:tblStyle w:val="PlainTable4"/>
        <w:tblW w:w="5437" w:type="dxa"/>
        <w:jc w:val="center"/>
        <w:tblLook w:val="04A0" w:firstRow="1" w:lastRow="0" w:firstColumn="1" w:lastColumn="0" w:noHBand="0" w:noVBand="1"/>
      </w:tblPr>
      <w:tblGrid>
        <w:gridCol w:w="3262"/>
        <w:gridCol w:w="2175"/>
      </w:tblGrid>
      <w:tr w:rsidR="002031E9" w:rsidRPr="002031E9" w14:paraId="485CE937" w14:textId="77777777" w:rsidTr="004F1FB0">
        <w:trPr>
          <w:cnfStyle w:val="100000000000" w:firstRow="1" w:lastRow="0" w:firstColumn="0" w:lastColumn="0" w:oddVBand="0" w:evenVBand="0" w:oddHBand="0" w:evenHBand="0" w:firstRowFirstColumn="0" w:firstRowLastColumn="0" w:lastRowFirstColumn="0" w:lastRowLastColumn="0"/>
          <w:trHeight w:val="448"/>
          <w:jc w:val="center"/>
        </w:trPr>
        <w:tc>
          <w:tcPr>
            <w:cnfStyle w:val="001000000000" w:firstRow="0" w:lastRow="0" w:firstColumn="1" w:lastColumn="0" w:oddVBand="0" w:evenVBand="0" w:oddHBand="0" w:evenHBand="0" w:firstRowFirstColumn="0" w:firstRowLastColumn="0" w:lastRowFirstColumn="0" w:lastRowLastColumn="0"/>
            <w:tcW w:w="3262" w:type="dxa"/>
            <w:tcBorders>
              <w:bottom w:val="single" w:sz="4" w:space="0" w:color="auto"/>
            </w:tcBorders>
            <w:noWrap/>
            <w:hideMark/>
          </w:tcPr>
          <w:p w14:paraId="139346B8" w14:textId="77777777" w:rsidR="00E22720" w:rsidRPr="002031E9" w:rsidRDefault="00E22720" w:rsidP="00063ED5">
            <w:pPr>
              <w:rPr>
                <w:rFonts w:asciiTheme="majorBidi" w:eastAsia="Times New Roman" w:hAnsiTheme="majorBidi" w:cstheme="majorBidi"/>
                <w:sz w:val="18"/>
                <w:szCs w:val="18"/>
              </w:rPr>
            </w:pPr>
            <w:r w:rsidRPr="002031E9">
              <w:rPr>
                <w:rFonts w:asciiTheme="majorBidi" w:eastAsia="Times New Roman" w:hAnsiTheme="majorBidi" w:cstheme="majorBidi"/>
                <w:sz w:val="18"/>
                <w:szCs w:val="18"/>
              </w:rPr>
              <w:t>Carbohydrate</w:t>
            </w:r>
          </w:p>
        </w:tc>
        <w:tc>
          <w:tcPr>
            <w:tcW w:w="2175" w:type="dxa"/>
            <w:tcBorders>
              <w:bottom w:val="single" w:sz="4" w:space="0" w:color="auto"/>
            </w:tcBorders>
            <w:noWrap/>
            <w:hideMark/>
          </w:tcPr>
          <w:p w14:paraId="140CC136" w14:textId="77777777" w:rsidR="00E22720" w:rsidRPr="002031E9" w:rsidRDefault="00E22720" w:rsidP="00063ED5">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18"/>
                <w:szCs w:val="18"/>
              </w:rPr>
            </w:pPr>
            <w:r w:rsidRPr="002031E9">
              <w:rPr>
                <w:rFonts w:asciiTheme="majorBidi" w:eastAsia="Times New Roman" w:hAnsiTheme="majorBidi" w:cstheme="majorBidi"/>
                <w:sz w:val="18"/>
                <w:szCs w:val="18"/>
              </w:rPr>
              <w:t xml:space="preserve">LT </w:t>
            </w:r>
            <w:r w:rsidRPr="002031E9">
              <w:rPr>
                <w:rFonts w:asciiTheme="majorBidi" w:eastAsia="Times New Roman" w:hAnsiTheme="majorBidi" w:cstheme="majorBidi"/>
                <w:sz w:val="18"/>
                <w:szCs w:val="18"/>
                <w:vertAlign w:val="subscript"/>
              </w:rPr>
              <w:t>50</w:t>
            </w:r>
            <w:r w:rsidRPr="002031E9">
              <w:rPr>
                <w:rFonts w:asciiTheme="majorBidi" w:eastAsia="Times New Roman" w:hAnsiTheme="majorBidi" w:cstheme="majorBidi"/>
                <w:sz w:val="18"/>
                <w:szCs w:val="18"/>
              </w:rPr>
              <w:t xml:space="preserve"> (day)</w:t>
            </w:r>
          </w:p>
        </w:tc>
      </w:tr>
      <w:tr w:rsidR="002031E9" w:rsidRPr="002031E9" w14:paraId="348F8165" w14:textId="77777777" w:rsidTr="004F1FB0">
        <w:trPr>
          <w:cnfStyle w:val="000000100000" w:firstRow="0" w:lastRow="0" w:firstColumn="0" w:lastColumn="0" w:oddVBand="0" w:evenVBand="0" w:oddHBand="1" w:evenHBand="0" w:firstRowFirstColumn="0" w:firstRowLastColumn="0" w:lastRowFirstColumn="0" w:lastRowLastColumn="0"/>
          <w:trHeight w:val="21"/>
          <w:jc w:val="center"/>
        </w:trPr>
        <w:tc>
          <w:tcPr>
            <w:cnfStyle w:val="001000000000" w:firstRow="0" w:lastRow="0" w:firstColumn="1" w:lastColumn="0" w:oddVBand="0" w:evenVBand="0" w:oddHBand="0" w:evenHBand="0" w:firstRowFirstColumn="0" w:firstRowLastColumn="0" w:lastRowFirstColumn="0" w:lastRowLastColumn="0"/>
            <w:tcW w:w="3262" w:type="dxa"/>
            <w:tcBorders>
              <w:top w:val="single" w:sz="4" w:space="0" w:color="auto"/>
            </w:tcBorders>
            <w:noWrap/>
          </w:tcPr>
          <w:p w14:paraId="7BB957C7" w14:textId="77777777" w:rsidR="004F1FB0" w:rsidRPr="002031E9" w:rsidRDefault="004F1FB0" w:rsidP="00063ED5">
            <w:pPr>
              <w:rPr>
                <w:rFonts w:asciiTheme="majorBidi" w:eastAsia="Times New Roman" w:hAnsiTheme="majorBidi" w:cstheme="majorBidi"/>
                <w:sz w:val="18"/>
                <w:szCs w:val="18"/>
              </w:rPr>
            </w:pPr>
          </w:p>
        </w:tc>
        <w:tc>
          <w:tcPr>
            <w:tcW w:w="2175" w:type="dxa"/>
            <w:tcBorders>
              <w:top w:val="single" w:sz="4" w:space="0" w:color="auto"/>
            </w:tcBorders>
            <w:noWrap/>
          </w:tcPr>
          <w:p w14:paraId="10695932" w14:textId="77777777" w:rsidR="004F1FB0" w:rsidRPr="002031E9" w:rsidRDefault="004F1FB0" w:rsidP="00063ED5">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p>
        </w:tc>
      </w:tr>
      <w:tr w:rsidR="002031E9" w:rsidRPr="002031E9" w14:paraId="7291371C" w14:textId="77777777" w:rsidTr="004F1FB0">
        <w:trPr>
          <w:trHeight w:val="477"/>
          <w:jc w:val="center"/>
        </w:trPr>
        <w:tc>
          <w:tcPr>
            <w:cnfStyle w:val="001000000000" w:firstRow="0" w:lastRow="0" w:firstColumn="1" w:lastColumn="0" w:oddVBand="0" w:evenVBand="0" w:oddHBand="0" w:evenHBand="0" w:firstRowFirstColumn="0" w:firstRowLastColumn="0" w:lastRowFirstColumn="0" w:lastRowLastColumn="0"/>
            <w:tcW w:w="3262" w:type="dxa"/>
            <w:noWrap/>
            <w:hideMark/>
          </w:tcPr>
          <w:p w14:paraId="2F6BD074" w14:textId="77777777" w:rsidR="00E22720" w:rsidRPr="002031E9" w:rsidRDefault="00E22720" w:rsidP="00063ED5">
            <w:pPr>
              <w:rPr>
                <w:rFonts w:asciiTheme="majorBidi" w:eastAsia="Times New Roman" w:hAnsiTheme="majorBidi" w:cstheme="majorBidi"/>
                <w:sz w:val="18"/>
                <w:szCs w:val="18"/>
              </w:rPr>
            </w:pPr>
            <w:r w:rsidRPr="002031E9">
              <w:rPr>
                <w:rFonts w:asciiTheme="majorBidi" w:eastAsia="Times New Roman" w:hAnsiTheme="majorBidi" w:cstheme="majorBidi"/>
                <w:sz w:val="18"/>
                <w:szCs w:val="18"/>
              </w:rPr>
              <w:t>White sugar</w:t>
            </w:r>
          </w:p>
        </w:tc>
        <w:tc>
          <w:tcPr>
            <w:tcW w:w="2175" w:type="dxa"/>
            <w:noWrap/>
            <w:hideMark/>
          </w:tcPr>
          <w:p w14:paraId="5628B414" w14:textId="77777777" w:rsidR="00E22720" w:rsidRPr="002031E9" w:rsidRDefault="00E22720" w:rsidP="00063ED5">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8"/>
                <w:szCs w:val="18"/>
              </w:rPr>
            </w:pPr>
            <w:r w:rsidRPr="002031E9">
              <w:rPr>
                <w:rFonts w:asciiTheme="majorBidi" w:eastAsia="Times New Roman" w:hAnsiTheme="majorBidi" w:cstheme="majorBidi"/>
                <w:sz w:val="18"/>
                <w:szCs w:val="18"/>
              </w:rPr>
              <w:t>19.12</w:t>
            </w:r>
          </w:p>
        </w:tc>
      </w:tr>
      <w:tr w:rsidR="002031E9" w:rsidRPr="002031E9" w14:paraId="242E34A6" w14:textId="77777777" w:rsidTr="004F1FB0">
        <w:trPr>
          <w:cnfStyle w:val="000000100000" w:firstRow="0" w:lastRow="0" w:firstColumn="0" w:lastColumn="0" w:oddVBand="0" w:evenVBand="0" w:oddHBand="1"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3262" w:type="dxa"/>
            <w:noWrap/>
            <w:hideMark/>
          </w:tcPr>
          <w:p w14:paraId="47FC10D4" w14:textId="77777777" w:rsidR="00E22720" w:rsidRPr="002031E9" w:rsidRDefault="00E22720" w:rsidP="00063ED5">
            <w:pPr>
              <w:rPr>
                <w:rFonts w:asciiTheme="majorBidi" w:eastAsia="Times New Roman" w:hAnsiTheme="majorBidi" w:cstheme="majorBidi"/>
                <w:sz w:val="18"/>
                <w:szCs w:val="18"/>
              </w:rPr>
            </w:pPr>
            <w:r w:rsidRPr="002031E9">
              <w:rPr>
                <w:rFonts w:asciiTheme="majorBidi" w:eastAsia="Times New Roman" w:hAnsiTheme="majorBidi" w:cstheme="majorBidi"/>
                <w:sz w:val="18"/>
                <w:szCs w:val="18"/>
              </w:rPr>
              <w:t>Brown sugar</w:t>
            </w:r>
          </w:p>
        </w:tc>
        <w:tc>
          <w:tcPr>
            <w:tcW w:w="2175" w:type="dxa"/>
            <w:noWrap/>
            <w:hideMark/>
          </w:tcPr>
          <w:p w14:paraId="2C1E5EF9" w14:textId="77777777" w:rsidR="00E22720" w:rsidRPr="002031E9" w:rsidRDefault="00E22720" w:rsidP="00063ED5">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2031E9">
              <w:rPr>
                <w:rFonts w:asciiTheme="majorBidi" w:eastAsia="Times New Roman" w:hAnsiTheme="majorBidi" w:cstheme="majorBidi"/>
                <w:sz w:val="18"/>
                <w:szCs w:val="18"/>
              </w:rPr>
              <w:t>12.79</w:t>
            </w:r>
          </w:p>
        </w:tc>
      </w:tr>
      <w:tr w:rsidR="002031E9" w:rsidRPr="002031E9" w14:paraId="37749244" w14:textId="77777777" w:rsidTr="004F1FB0">
        <w:trPr>
          <w:trHeight w:val="477"/>
          <w:jc w:val="center"/>
        </w:trPr>
        <w:tc>
          <w:tcPr>
            <w:cnfStyle w:val="001000000000" w:firstRow="0" w:lastRow="0" w:firstColumn="1" w:lastColumn="0" w:oddVBand="0" w:evenVBand="0" w:oddHBand="0" w:evenHBand="0" w:firstRowFirstColumn="0" w:firstRowLastColumn="0" w:lastRowFirstColumn="0" w:lastRowLastColumn="0"/>
            <w:tcW w:w="3262" w:type="dxa"/>
            <w:noWrap/>
            <w:hideMark/>
          </w:tcPr>
          <w:p w14:paraId="1BA69501" w14:textId="77777777" w:rsidR="00E22720" w:rsidRPr="002031E9" w:rsidRDefault="00E22720" w:rsidP="00063ED5">
            <w:pPr>
              <w:rPr>
                <w:rFonts w:asciiTheme="majorBidi" w:eastAsia="Times New Roman" w:hAnsiTheme="majorBidi" w:cstheme="majorBidi"/>
                <w:sz w:val="18"/>
                <w:szCs w:val="18"/>
              </w:rPr>
            </w:pPr>
            <w:r w:rsidRPr="002031E9">
              <w:rPr>
                <w:rFonts w:asciiTheme="majorBidi" w:eastAsia="Times New Roman" w:hAnsiTheme="majorBidi" w:cstheme="majorBidi"/>
                <w:sz w:val="18"/>
                <w:szCs w:val="18"/>
              </w:rPr>
              <w:t>Maltose</w:t>
            </w:r>
          </w:p>
        </w:tc>
        <w:tc>
          <w:tcPr>
            <w:tcW w:w="2175" w:type="dxa"/>
            <w:noWrap/>
            <w:hideMark/>
          </w:tcPr>
          <w:p w14:paraId="60AF12E4" w14:textId="77777777" w:rsidR="00E22720" w:rsidRPr="002031E9" w:rsidRDefault="00E22720" w:rsidP="00063ED5">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8"/>
                <w:szCs w:val="18"/>
              </w:rPr>
            </w:pPr>
            <w:r w:rsidRPr="002031E9">
              <w:rPr>
                <w:rFonts w:asciiTheme="majorBidi" w:eastAsia="Times New Roman" w:hAnsiTheme="majorBidi" w:cstheme="majorBidi"/>
                <w:sz w:val="18"/>
                <w:szCs w:val="18"/>
              </w:rPr>
              <w:t>15.61</w:t>
            </w:r>
          </w:p>
        </w:tc>
      </w:tr>
      <w:tr w:rsidR="002031E9" w:rsidRPr="002031E9" w14:paraId="3429A6AC" w14:textId="77777777" w:rsidTr="004F1FB0">
        <w:trPr>
          <w:cnfStyle w:val="000000100000" w:firstRow="0" w:lastRow="0" w:firstColumn="0" w:lastColumn="0" w:oddVBand="0" w:evenVBand="0" w:oddHBand="1"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3262" w:type="dxa"/>
            <w:noWrap/>
            <w:hideMark/>
          </w:tcPr>
          <w:p w14:paraId="0E1C0197" w14:textId="77777777" w:rsidR="00E22720" w:rsidRPr="002031E9" w:rsidRDefault="00E22720" w:rsidP="00063ED5">
            <w:pPr>
              <w:rPr>
                <w:rFonts w:asciiTheme="majorBidi" w:eastAsia="Times New Roman" w:hAnsiTheme="majorBidi" w:cstheme="majorBidi"/>
                <w:sz w:val="18"/>
                <w:szCs w:val="18"/>
              </w:rPr>
            </w:pPr>
            <w:r w:rsidRPr="002031E9">
              <w:rPr>
                <w:rFonts w:asciiTheme="majorBidi" w:eastAsia="Times New Roman" w:hAnsiTheme="majorBidi" w:cstheme="majorBidi"/>
                <w:sz w:val="18"/>
                <w:szCs w:val="18"/>
              </w:rPr>
              <w:t>Corn syrup</w:t>
            </w:r>
          </w:p>
        </w:tc>
        <w:tc>
          <w:tcPr>
            <w:tcW w:w="2175" w:type="dxa"/>
            <w:noWrap/>
            <w:hideMark/>
          </w:tcPr>
          <w:p w14:paraId="6375AAE3" w14:textId="77777777" w:rsidR="00E22720" w:rsidRPr="002031E9" w:rsidRDefault="00E22720" w:rsidP="00063ED5">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2031E9">
              <w:rPr>
                <w:rFonts w:asciiTheme="majorBidi" w:eastAsia="Times New Roman" w:hAnsiTheme="majorBidi" w:cstheme="majorBidi"/>
                <w:sz w:val="18"/>
                <w:szCs w:val="18"/>
              </w:rPr>
              <w:t>26.5</w:t>
            </w:r>
          </w:p>
        </w:tc>
      </w:tr>
      <w:tr w:rsidR="002031E9" w:rsidRPr="002031E9" w14:paraId="40DAEE5C" w14:textId="77777777" w:rsidTr="004F1FB0">
        <w:trPr>
          <w:trHeight w:val="477"/>
          <w:jc w:val="center"/>
        </w:trPr>
        <w:tc>
          <w:tcPr>
            <w:cnfStyle w:val="001000000000" w:firstRow="0" w:lastRow="0" w:firstColumn="1" w:lastColumn="0" w:oddVBand="0" w:evenVBand="0" w:oddHBand="0" w:evenHBand="0" w:firstRowFirstColumn="0" w:firstRowLastColumn="0" w:lastRowFirstColumn="0" w:lastRowLastColumn="0"/>
            <w:tcW w:w="3262" w:type="dxa"/>
            <w:noWrap/>
            <w:hideMark/>
          </w:tcPr>
          <w:p w14:paraId="3CEBF704" w14:textId="77777777" w:rsidR="00E22720" w:rsidRPr="002031E9" w:rsidRDefault="00E22720" w:rsidP="00063ED5">
            <w:pPr>
              <w:rPr>
                <w:rFonts w:asciiTheme="majorBidi" w:eastAsia="Times New Roman" w:hAnsiTheme="majorBidi" w:cstheme="majorBidi"/>
                <w:sz w:val="18"/>
                <w:szCs w:val="18"/>
              </w:rPr>
            </w:pPr>
            <w:r w:rsidRPr="002031E9">
              <w:rPr>
                <w:rFonts w:asciiTheme="majorBidi" w:eastAsia="Times New Roman" w:hAnsiTheme="majorBidi" w:cstheme="majorBidi"/>
                <w:sz w:val="18"/>
                <w:szCs w:val="18"/>
              </w:rPr>
              <w:t>Acacia honey</w:t>
            </w:r>
          </w:p>
        </w:tc>
        <w:tc>
          <w:tcPr>
            <w:tcW w:w="2175" w:type="dxa"/>
            <w:noWrap/>
            <w:hideMark/>
          </w:tcPr>
          <w:p w14:paraId="437028D3" w14:textId="77777777" w:rsidR="00E22720" w:rsidRPr="002031E9" w:rsidRDefault="00E22720" w:rsidP="00063ED5">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8"/>
                <w:szCs w:val="18"/>
              </w:rPr>
            </w:pPr>
            <w:r w:rsidRPr="002031E9">
              <w:rPr>
                <w:rFonts w:asciiTheme="majorBidi" w:eastAsia="Times New Roman" w:hAnsiTheme="majorBidi" w:cstheme="majorBidi"/>
                <w:sz w:val="18"/>
                <w:szCs w:val="18"/>
              </w:rPr>
              <w:t>22.7</w:t>
            </w:r>
          </w:p>
        </w:tc>
      </w:tr>
      <w:tr w:rsidR="002031E9" w:rsidRPr="002031E9" w14:paraId="648CDCFD" w14:textId="77777777" w:rsidTr="004F1FB0">
        <w:trPr>
          <w:cnfStyle w:val="000000100000" w:firstRow="0" w:lastRow="0" w:firstColumn="0" w:lastColumn="0" w:oddVBand="0" w:evenVBand="0" w:oddHBand="1" w:evenHBand="0" w:firstRowFirstColumn="0" w:firstRowLastColumn="0" w:lastRowFirstColumn="0" w:lastRowLastColumn="0"/>
          <w:trHeight w:val="549"/>
          <w:jc w:val="center"/>
        </w:trPr>
        <w:tc>
          <w:tcPr>
            <w:cnfStyle w:val="001000000000" w:firstRow="0" w:lastRow="0" w:firstColumn="1" w:lastColumn="0" w:oddVBand="0" w:evenVBand="0" w:oddHBand="0" w:evenHBand="0" w:firstRowFirstColumn="0" w:firstRowLastColumn="0" w:lastRowFirstColumn="0" w:lastRowLastColumn="0"/>
            <w:tcW w:w="3262" w:type="dxa"/>
            <w:noWrap/>
            <w:hideMark/>
          </w:tcPr>
          <w:p w14:paraId="29F712BE" w14:textId="77777777" w:rsidR="00E22720" w:rsidRPr="002031E9" w:rsidRDefault="00E22720" w:rsidP="00063ED5">
            <w:pPr>
              <w:rPr>
                <w:rFonts w:asciiTheme="majorBidi" w:eastAsia="Times New Roman" w:hAnsiTheme="majorBidi" w:cstheme="majorBidi"/>
                <w:sz w:val="18"/>
                <w:szCs w:val="18"/>
              </w:rPr>
            </w:pPr>
            <w:r w:rsidRPr="002031E9">
              <w:rPr>
                <w:rFonts w:asciiTheme="majorBidi" w:eastAsia="Times New Roman" w:hAnsiTheme="majorBidi" w:cstheme="majorBidi"/>
                <w:sz w:val="18"/>
                <w:szCs w:val="18"/>
              </w:rPr>
              <w:t>Chestnut honey</w:t>
            </w:r>
          </w:p>
        </w:tc>
        <w:tc>
          <w:tcPr>
            <w:tcW w:w="2175" w:type="dxa"/>
            <w:noWrap/>
            <w:hideMark/>
          </w:tcPr>
          <w:p w14:paraId="0696DC44" w14:textId="77777777" w:rsidR="00E22720" w:rsidRPr="002031E9" w:rsidRDefault="00E22720" w:rsidP="00063ED5">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8"/>
                <w:szCs w:val="18"/>
              </w:rPr>
            </w:pPr>
            <w:r w:rsidRPr="002031E9">
              <w:rPr>
                <w:rFonts w:asciiTheme="majorBidi" w:eastAsia="Times New Roman" w:hAnsiTheme="majorBidi" w:cstheme="majorBidi"/>
                <w:sz w:val="18"/>
                <w:szCs w:val="18"/>
              </w:rPr>
              <w:t>15.71</w:t>
            </w:r>
          </w:p>
        </w:tc>
      </w:tr>
      <w:tr w:rsidR="002031E9" w:rsidRPr="002031E9" w14:paraId="4174CF2C" w14:textId="77777777" w:rsidTr="004F1FB0">
        <w:trPr>
          <w:trHeight w:val="477"/>
          <w:jc w:val="center"/>
        </w:trPr>
        <w:tc>
          <w:tcPr>
            <w:cnfStyle w:val="001000000000" w:firstRow="0" w:lastRow="0" w:firstColumn="1" w:lastColumn="0" w:oddVBand="0" w:evenVBand="0" w:oddHBand="0" w:evenHBand="0" w:firstRowFirstColumn="0" w:firstRowLastColumn="0" w:lastRowFirstColumn="0" w:lastRowLastColumn="0"/>
            <w:tcW w:w="3262" w:type="dxa"/>
            <w:noWrap/>
            <w:hideMark/>
          </w:tcPr>
          <w:p w14:paraId="0B06D046" w14:textId="77777777" w:rsidR="00E22720" w:rsidRPr="002031E9" w:rsidRDefault="00E22720" w:rsidP="00063ED5">
            <w:pPr>
              <w:rPr>
                <w:rFonts w:asciiTheme="majorBidi" w:eastAsia="Times New Roman" w:hAnsiTheme="majorBidi" w:cstheme="majorBidi"/>
                <w:sz w:val="18"/>
                <w:szCs w:val="18"/>
              </w:rPr>
            </w:pPr>
            <w:r w:rsidRPr="002031E9">
              <w:rPr>
                <w:rFonts w:asciiTheme="majorBidi" w:eastAsia="Times New Roman" w:hAnsiTheme="majorBidi" w:cstheme="majorBidi"/>
                <w:sz w:val="18"/>
                <w:szCs w:val="18"/>
              </w:rPr>
              <w:t>Oligosaccharide</w:t>
            </w:r>
          </w:p>
        </w:tc>
        <w:tc>
          <w:tcPr>
            <w:tcW w:w="2175" w:type="dxa"/>
            <w:noWrap/>
            <w:hideMark/>
          </w:tcPr>
          <w:p w14:paraId="1F70B24C" w14:textId="77777777" w:rsidR="00E22720" w:rsidRPr="002031E9" w:rsidRDefault="00E22720" w:rsidP="00063ED5">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8"/>
                <w:szCs w:val="18"/>
              </w:rPr>
            </w:pPr>
            <w:r w:rsidRPr="002031E9">
              <w:rPr>
                <w:rFonts w:asciiTheme="majorBidi" w:eastAsia="Times New Roman" w:hAnsiTheme="majorBidi" w:cstheme="majorBidi"/>
                <w:sz w:val="18"/>
                <w:szCs w:val="18"/>
              </w:rPr>
              <w:t>3.67</w:t>
            </w:r>
          </w:p>
        </w:tc>
      </w:tr>
    </w:tbl>
    <w:p w14:paraId="4D16421E" w14:textId="3061733D" w:rsidR="00A53C99" w:rsidRDefault="00A53C99" w:rsidP="00546A5F">
      <w:pPr>
        <w:jc w:val="center"/>
        <w:rPr>
          <w:rFonts w:asciiTheme="majorBidi" w:hAnsiTheme="majorBidi" w:cstheme="majorBidi"/>
          <w:noProof/>
          <w:sz w:val="20"/>
          <w:szCs w:val="20"/>
        </w:rPr>
      </w:pPr>
    </w:p>
    <w:p w14:paraId="394670FA" w14:textId="5AA27280" w:rsidR="00A53C99" w:rsidRDefault="00A53C99" w:rsidP="00546A5F">
      <w:pPr>
        <w:jc w:val="center"/>
        <w:rPr>
          <w:rFonts w:asciiTheme="majorBidi" w:hAnsiTheme="majorBidi" w:cstheme="majorBidi"/>
          <w:noProof/>
          <w:sz w:val="20"/>
          <w:szCs w:val="20"/>
        </w:rPr>
      </w:pPr>
      <w:r>
        <w:rPr>
          <w:rFonts w:asciiTheme="majorBidi" w:hAnsiTheme="majorBidi" w:cstheme="majorBidi"/>
          <w:noProof/>
          <w:sz w:val="20"/>
          <w:szCs w:val="20"/>
        </w:rPr>
        <w:lastRenderedPageBreak/>
        <w:drawing>
          <wp:inline distT="0" distB="0" distL="0" distR="0" wp14:anchorId="3CCD96EE" wp14:editId="528BACB7">
            <wp:extent cx="4515485" cy="5878066"/>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16776" cy="5879747"/>
                    </a:xfrm>
                    <a:prstGeom prst="rect">
                      <a:avLst/>
                    </a:prstGeom>
                    <a:noFill/>
                  </pic:spPr>
                </pic:pic>
              </a:graphicData>
            </a:graphic>
          </wp:inline>
        </w:drawing>
      </w:r>
    </w:p>
    <w:p w14:paraId="55BFF72F" w14:textId="7421F24E" w:rsidR="00E22720" w:rsidRPr="002031E9" w:rsidRDefault="00E22720" w:rsidP="00E22720">
      <w:pPr>
        <w:rPr>
          <w:rFonts w:asciiTheme="majorBidi" w:hAnsiTheme="majorBidi" w:cstheme="majorBidi"/>
          <w:sz w:val="20"/>
          <w:szCs w:val="20"/>
        </w:rPr>
      </w:pPr>
      <w:r w:rsidRPr="002031E9">
        <w:rPr>
          <w:rFonts w:asciiTheme="majorBidi" w:hAnsiTheme="majorBidi" w:cstheme="majorBidi"/>
          <w:sz w:val="20"/>
          <w:szCs w:val="20"/>
        </w:rPr>
        <w:t>Fig</w:t>
      </w:r>
      <w:r w:rsidR="0095199D" w:rsidRPr="002031E9">
        <w:rPr>
          <w:rFonts w:asciiTheme="majorBidi" w:hAnsiTheme="majorBidi" w:cstheme="majorBidi"/>
          <w:sz w:val="20"/>
          <w:szCs w:val="20"/>
        </w:rPr>
        <w:t>ure</w:t>
      </w:r>
      <w:r w:rsidRPr="002031E9">
        <w:rPr>
          <w:rFonts w:asciiTheme="majorBidi" w:hAnsiTheme="majorBidi" w:cstheme="majorBidi"/>
          <w:sz w:val="20"/>
          <w:szCs w:val="20"/>
        </w:rPr>
        <w:t xml:space="preserve"> S1. Food and water consumption in different treatment. Acacia honey (AH), brown sugar (BS), chestnut honey (CH), corn syrup (CS), maltose (MA), oligosaccharide (OL), and sugar solution (</w:t>
      </w:r>
      <w:r w:rsidR="006862B3" w:rsidRPr="00A53C99">
        <w:rPr>
          <w:rFonts w:asciiTheme="majorBidi" w:hAnsiTheme="majorBidi" w:cstheme="majorBidi"/>
          <w:sz w:val="20"/>
          <w:szCs w:val="20"/>
        </w:rPr>
        <w:t>SW</w:t>
      </w:r>
      <w:r w:rsidRPr="002031E9">
        <w:rPr>
          <w:rFonts w:asciiTheme="majorBidi" w:hAnsiTheme="majorBidi" w:cstheme="majorBidi"/>
          <w:sz w:val="20"/>
          <w:szCs w:val="20"/>
        </w:rPr>
        <w:t xml:space="preserve">). </w:t>
      </w:r>
    </w:p>
    <w:p w14:paraId="0E5B5445" w14:textId="60BCA0E6" w:rsidR="008E1D88" w:rsidRPr="002031E9" w:rsidRDefault="008E1D88" w:rsidP="00E22720">
      <w:pPr>
        <w:rPr>
          <w:rFonts w:asciiTheme="majorBidi" w:hAnsiTheme="majorBidi" w:cstheme="majorBidi"/>
        </w:rPr>
      </w:pPr>
    </w:p>
    <w:p w14:paraId="2FFCFE9E" w14:textId="2961DB4E" w:rsidR="0095199D" w:rsidRDefault="0095199D">
      <w:pPr>
        <w:rPr>
          <w:rFonts w:asciiTheme="majorBidi" w:hAnsiTheme="majorBidi" w:cstheme="majorBidi"/>
          <w:sz w:val="20"/>
          <w:szCs w:val="20"/>
        </w:rPr>
      </w:pPr>
    </w:p>
    <w:p w14:paraId="2A270698" w14:textId="3634C518" w:rsidR="0018606E" w:rsidRDefault="0018606E">
      <w:pPr>
        <w:rPr>
          <w:rFonts w:asciiTheme="majorBidi" w:hAnsiTheme="majorBidi" w:cstheme="majorBidi"/>
          <w:sz w:val="20"/>
          <w:szCs w:val="20"/>
        </w:rPr>
      </w:pPr>
    </w:p>
    <w:p w14:paraId="2179F553" w14:textId="5EC52F31" w:rsidR="0018606E" w:rsidRDefault="0018606E">
      <w:pPr>
        <w:rPr>
          <w:rFonts w:asciiTheme="majorBidi" w:hAnsiTheme="majorBidi" w:cstheme="majorBidi"/>
          <w:sz w:val="20"/>
          <w:szCs w:val="20"/>
        </w:rPr>
      </w:pPr>
    </w:p>
    <w:p w14:paraId="4DB053ED" w14:textId="00907EDF" w:rsidR="0018606E" w:rsidRDefault="0018606E">
      <w:pPr>
        <w:rPr>
          <w:rFonts w:asciiTheme="majorBidi" w:hAnsiTheme="majorBidi" w:cstheme="majorBidi"/>
          <w:sz w:val="20"/>
          <w:szCs w:val="20"/>
        </w:rPr>
      </w:pPr>
    </w:p>
    <w:p w14:paraId="425FE756" w14:textId="743A9C2A" w:rsidR="0018606E" w:rsidRDefault="0018606E">
      <w:pPr>
        <w:rPr>
          <w:rFonts w:asciiTheme="majorBidi" w:hAnsiTheme="majorBidi" w:cstheme="majorBidi"/>
          <w:sz w:val="20"/>
          <w:szCs w:val="20"/>
        </w:rPr>
      </w:pPr>
    </w:p>
    <w:p w14:paraId="0785FF55" w14:textId="77777777" w:rsidR="0018606E" w:rsidRPr="002031E9" w:rsidRDefault="0018606E">
      <w:pPr>
        <w:rPr>
          <w:rFonts w:asciiTheme="majorBidi" w:hAnsiTheme="majorBidi" w:cstheme="majorBidi"/>
          <w:sz w:val="20"/>
          <w:szCs w:val="20"/>
        </w:rPr>
      </w:pPr>
      <w:bookmarkStart w:id="0" w:name="_GoBack"/>
      <w:bookmarkEnd w:id="0"/>
    </w:p>
    <w:p w14:paraId="3F757C7C" w14:textId="6C1D8D1A" w:rsidR="008E1D88" w:rsidRPr="002031E9" w:rsidRDefault="008E1D88" w:rsidP="00E22720">
      <w:pPr>
        <w:rPr>
          <w:rFonts w:asciiTheme="majorBidi" w:hAnsiTheme="majorBidi" w:cstheme="majorBidi"/>
          <w:sz w:val="20"/>
          <w:szCs w:val="20"/>
        </w:rPr>
      </w:pPr>
      <w:r w:rsidRPr="002031E9">
        <w:rPr>
          <w:rFonts w:asciiTheme="majorBidi" w:hAnsiTheme="majorBidi" w:cstheme="majorBidi"/>
          <w:sz w:val="20"/>
          <w:szCs w:val="20"/>
        </w:rPr>
        <w:lastRenderedPageBreak/>
        <w:t xml:space="preserve">Table S3. </w:t>
      </w:r>
      <w:r w:rsidR="00F765F8" w:rsidRPr="002031E9">
        <w:rPr>
          <w:rFonts w:asciiTheme="majorBidi" w:hAnsiTheme="majorBidi" w:cstheme="majorBidi"/>
          <w:sz w:val="20"/>
          <w:szCs w:val="20"/>
        </w:rPr>
        <w:t xml:space="preserve">T test analysis for HPG size between 7 and 14 days old caged honey bees. </w:t>
      </w:r>
    </w:p>
    <w:tbl>
      <w:tblPr>
        <w:tblStyle w:val="PlainTable3"/>
        <w:tblW w:w="0" w:type="auto"/>
        <w:tblLook w:val="04A0" w:firstRow="1" w:lastRow="0" w:firstColumn="1" w:lastColumn="0" w:noHBand="0" w:noVBand="1"/>
      </w:tblPr>
      <w:tblGrid>
        <w:gridCol w:w="1824"/>
        <w:gridCol w:w="966"/>
        <w:gridCol w:w="1432"/>
        <w:gridCol w:w="1677"/>
        <w:gridCol w:w="923"/>
        <w:gridCol w:w="770"/>
        <w:gridCol w:w="1541"/>
      </w:tblGrid>
      <w:tr w:rsidR="002031E9" w:rsidRPr="002031E9" w14:paraId="312F349E" w14:textId="77777777" w:rsidTr="00DC1019">
        <w:trPr>
          <w:cnfStyle w:val="100000000000" w:firstRow="1" w:lastRow="0" w:firstColumn="0" w:lastColumn="0" w:oddVBand="0" w:evenVBand="0" w:oddHBand="0" w:evenHBand="0" w:firstRowFirstColumn="0" w:firstRowLastColumn="0" w:lastRowFirstColumn="0" w:lastRowLastColumn="0"/>
          <w:trHeight w:val="430"/>
        </w:trPr>
        <w:tc>
          <w:tcPr>
            <w:cnfStyle w:val="001000000100" w:firstRow="0" w:lastRow="0" w:firstColumn="1" w:lastColumn="0" w:oddVBand="0" w:evenVBand="0" w:oddHBand="0" w:evenHBand="0" w:firstRowFirstColumn="1" w:firstRowLastColumn="0" w:lastRowFirstColumn="0" w:lastRowLastColumn="0"/>
            <w:tcW w:w="1824" w:type="dxa"/>
            <w:vMerge w:val="restart"/>
            <w:tcBorders>
              <w:right w:val="single" w:sz="4" w:space="0" w:color="auto"/>
            </w:tcBorders>
            <w:shd w:val="clear" w:color="auto" w:fill="F2F2F2" w:themeFill="background1" w:themeFillShade="F2"/>
            <w:vAlign w:val="center"/>
          </w:tcPr>
          <w:p w14:paraId="07638A6E" w14:textId="61AAC569" w:rsidR="00876E12" w:rsidRPr="002031E9" w:rsidRDefault="00876E12" w:rsidP="00063ED5">
            <w:pPr>
              <w:rPr>
                <w:rFonts w:asciiTheme="majorBidi" w:hAnsiTheme="majorBidi" w:cstheme="majorBidi"/>
                <w:caps w:val="0"/>
                <w:sz w:val="18"/>
                <w:szCs w:val="18"/>
              </w:rPr>
            </w:pPr>
            <w:r w:rsidRPr="002031E9">
              <w:rPr>
                <w:rFonts w:asciiTheme="majorBidi" w:hAnsiTheme="majorBidi" w:cstheme="majorBidi"/>
                <w:caps w:val="0"/>
                <w:sz w:val="18"/>
                <w:szCs w:val="18"/>
              </w:rPr>
              <w:t xml:space="preserve">Treatments </w:t>
            </w:r>
          </w:p>
        </w:tc>
        <w:tc>
          <w:tcPr>
            <w:tcW w:w="966" w:type="dxa"/>
            <w:vMerge w:val="restart"/>
            <w:tcBorders>
              <w:left w:val="single" w:sz="4" w:space="0" w:color="auto"/>
            </w:tcBorders>
            <w:shd w:val="clear" w:color="auto" w:fill="F2F2F2" w:themeFill="background1" w:themeFillShade="F2"/>
            <w:vAlign w:val="center"/>
          </w:tcPr>
          <w:p w14:paraId="10C24DC5" w14:textId="164D37A4" w:rsidR="00876E12" w:rsidRPr="002031E9" w:rsidRDefault="00876E12" w:rsidP="00063ED5">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aps w:val="0"/>
                <w:sz w:val="18"/>
                <w:szCs w:val="18"/>
              </w:rPr>
            </w:pPr>
            <w:r w:rsidRPr="002031E9">
              <w:rPr>
                <w:rFonts w:asciiTheme="majorBidi" w:hAnsiTheme="majorBidi" w:cstheme="majorBidi"/>
                <w:caps w:val="0"/>
                <w:sz w:val="18"/>
                <w:szCs w:val="18"/>
              </w:rPr>
              <w:t>Mean</w:t>
            </w:r>
          </w:p>
        </w:tc>
        <w:tc>
          <w:tcPr>
            <w:tcW w:w="3109" w:type="dxa"/>
            <w:gridSpan w:val="2"/>
            <w:shd w:val="clear" w:color="auto" w:fill="F2F2F2" w:themeFill="background1" w:themeFillShade="F2"/>
            <w:vAlign w:val="center"/>
          </w:tcPr>
          <w:p w14:paraId="4B9BE92B" w14:textId="4C330FC0" w:rsidR="00876E12" w:rsidRPr="002031E9" w:rsidRDefault="00876E12" w:rsidP="00876E1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aps w:val="0"/>
                <w:sz w:val="18"/>
                <w:szCs w:val="18"/>
              </w:rPr>
            </w:pPr>
            <w:r w:rsidRPr="002031E9">
              <w:rPr>
                <w:rFonts w:asciiTheme="majorBidi" w:hAnsiTheme="majorBidi" w:cstheme="majorBidi"/>
                <w:caps w:val="0"/>
                <w:sz w:val="18"/>
                <w:szCs w:val="18"/>
              </w:rPr>
              <w:t>Paired  Differences</w:t>
            </w:r>
          </w:p>
        </w:tc>
        <w:tc>
          <w:tcPr>
            <w:tcW w:w="923" w:type="dxa"/>
            <w:vMerge w:val="restart"/>
            <w:shd w:val="clear" w:color="auto" w:fill="F2F2F2" w:themeFill="background1" w:themeFillShade="F2"/>
            <w:vAlign w:val="center"/>
          </w:tcPr>
          <w:p w14:paraId="374CF8DA" w14:textId="01B4CC65" w:rsidR="00876E12" w:rsidRPr="002031E9" w:rsidRDefault="00876E12" w:rsidP="00063ED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aps w:val="0"/>
                <w:sz w:val="18"/>
                <w:szCs w:val="18"/>
              </w:rPr>
            </w:pPr>
            <w:r w:rsidRPr="002031E9">
              <w:rPr>
                <w:rFonts w:asciiTheme="majorBidi" w:hAnsiTheme="majorBidi" w:cstheme="majorBidi"/>
                <w:caps w:val="0"/>
                <w:sz w:val="18"/>
                <w:szCs w:val="18"/>
              </w:rPr>
              <w:t>T value</w:t>
            </w:r>
          </w:p>
        </w:tc>
        <w:tc>
          <w:tcPr>
            <w:tcW w:w="770" w:type="dxa"/>
            <w:vMerge w:val="restart"/>
            <w:shd w:val="clear" w:color="auto" w:fill="F2F2F2" w:themeFill="background1" w:themeFillShade="F2"/>
            <w:vAlign w:val="center"/>
          </w:tcPr>
          <w:p w14:paraId="1EF3A20F" w14:textId="1C5749E1" w:rsidR="00876E12" w:rsidRPr="002031E9" w:rsidRDefault="00876E12" w:rsidP="00063ED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aps w:val="0"/>
                <w:sz w:val="18"/>
                <w:szCs w:val="18"/>
              </w:rPr>
            </w:pPr>
            <w:proofErr w:type="spellStart"/>
            <w:r w:rsidRPr="002031E9">
              <w:rPr>
                <w:rFonts w:asciiTheme="majorBidi" w:hAnsiTheme="majorBidi" w:cstheme="majorBidi"/>
                <w:caps w:val="0"/>
                <w:sz w:val="18"/>
                <w:szCs w:val="18"/>
              </w:rPr>
              <w:t>df</w:t>
            </w:r>
            <w:proofErr w:type="spellEnd"/>
          </w:p>
        </w:tc>
        <w:tc>
          <w:tcPr>
            <w:tcW w:w="1541" w:type="dxa"/>
            <w:vMerge w:val="restart"/>
            <w:shd w:val="clear" w:color="auto" w:fill="F2F2F2" w:themeFill="background1" w:themeFillShade="F2"/>
            <w:vAlign w:val="center"/>
          </w:tcPr>
          <w:p w14:paraId="039CCB48" w14:textId="18492BB2" w:rsidR="00876E12" w:rsidRPr="002031E9" w:rsidRDefault="00876E12" w:rsidP="00876E1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aps w:val="0"/>
                <w:sz w:val="18"/>
                <w:szCs w:val="18"/>
              </w:rPr>
            </w:pPr>
            <w:r w:rsidRPr="002031E9">
              <w:rPr>
                <w:rFonts w:asciiTheme="majorBidi" w:hAnsiTheme="majorBidi" w:cstheme="majorBidi"/>
                <w:caps w:val="0"/>
                <w:sz w:val="18"/>
                <w:szCs w:val="18"/>
              </w:rPr>
              <w:t>P value</w:t>
            </w:r>
          </w:p>
        </w:tc>
      </w:tr>
      <w:tr w:rsidR="002031E9" w:rsidRPr="002031E9" w14:paraId="30C25428" w14:textId="77777777" w:rsidTr="00DC1019">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824" w:type="dxa"/>
            <w:vMerge/>
            <w:tcBorders>
              <w:top w:val="single" w:sz="4" w:space="0" w:color="7F7F7F" w:themeColor="text1" w:themeTint="80"/>
              <w:right w:val="single" w:sz="4" w:space="0" w:color="auto"/>
            </w:tcBorders>
            <w:vAlign w:val="center"/>
          </w:tcPr>
          <w:p w14:paraId="38D56C03" w14:textId="2180B4F4" w:rsidR="00876E12" w:rsidRPr="002031E9" w:rsidRDefault="00876E12" w:rsidP="00063ED5">
            <w:pPr>
              <w:rPr>
                <w:rFonts w:asciiTheme="majorBidi" w:hAnsiTheme="majorBidi" w:cstheme="majorBidi"/>
                <w:caps w:val="0"/>
                <w:sz w:val="18"/>
                <w:szCs w:val="18"/>
              </w:rPr>
            </w:pPr>
          </w:p>
        </w:tc>
        <w:tc>
          <w:tcPr>
            <w:tcW w:w="966" w:type="dxa"/>
            <w:vMerge/>
            <w:tcBorders>
              <w:left w:val="single" w:sz="4" w:space="0" w:color="auto"/>
            </w:tcBorders>
            <w:vAlign w:val="center"/>
          </w:tcPr>
          <w:p w14:paraId="6E9D8F12" w14:textId="0488FC8C" w:rsidR="00876E12" w:rsidRPr="002031E9" w:rsidRDefault="00876E12" w:rsidP="00063ED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1432" w:type="dxa"/>
            <w:vAlign w:val="center"/>
          </w:tcPr>
          <w:p w14:paraId="2D869988" w14:textId="77777777" w:rsidR="00876E12" w:rsidRPr="002031E9" w:rsidRDefault="00876E12" w:rsidP="00063ED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Std. Deviation</w:t>
            </w:r>
          </w:p>
        </w:tc>
        <w:tc>
          <w:tcPr>
            <w:tcW w:w="1677" w:type="dxa"/>
            <w:vAlign w:val="center"/>
          </w:tcPr>
          <w:p w14:paraId="1FBCB0C7" w14:textId="77777777" w:rsidR="00876E12" w:rsidRPr="002031E9" w:rsidRDefault="00876E12" w:rsidP="00063ED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Std. Error mean</w:t>
            </w:r>
          </w:p>
        </w:tc>
        <w:tc>
          <w:tcPr>
            <w:tcW w:w="923" w:type="dxa"/>
            <w:vMerge/>
            <w:vAlign w:val="center"/>
          </w:tcPr>
          <w:p w14:paraId="24D688E1" w14:textId="0C0EA702" w:rsidR="00876E12" w:rsidRPr="002031E9" w:rsidRDefault="00876E12" w:rsidP="00063ED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770" w:type="dxa"/>
            <w:vMerge/>
            <w:vAlign w:val="center"/>
          </w:tcPr>
          <w:p w14:paraId="554DD742" w14:textId="7C59CE96" w:rsidR="00876E12" w:rsidRPr="002031E9" w:rsidRDefault="00876E12" w:rsidP="00063ED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1541" w:type="dxa"/>
            <w:vMerge/>
            <w:vAlign w:val="center"/>
          </w:tcPr>
          <w:p w14:paraId="2647EFAC" w14:textId="4B6E4201" w:rsidR="00876E12" w:rsidRPr="002031E9" w:rsidRDefault="00876E12" w:rsidP="00063ED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r>
      <w:tr w:rsidR="002031E9" w:rsidRPr="002031E9" w14:paraId="3788E7BA" w14:textId="77777777" w:rsidTr="00DC1019">
        <w:trPr>
          <w:trHeight w:val="412"/>
        </w:trPr>
        <w:tc>
          <w:tcPr>
            <w:cnfStyle w:val="001000000000" w:firstRow="0" w:lastRow="0" w:firstColumn="1" w:lastColumn="0" w:oddVBand="0" w:evenVBand="0" w:oddHBand="0" w:evenHBand="0" w:firstRowFirstColumn="0" w:firstRowLastColumn="0" w:lastRowFirstColumn="0" w:lastRowLastColumn="0"/>
            <w:tcW w:w="1824" w:type="dxa"/>
            <w:vAlign w:val="center"/>
          </w:tcPr>
          <w:p w14:paraId="2A233EA0" w14:textId="77777777" w:rsidR="00F765F8" w:rsidRPr="002031E9" w:rsidRDefault="00F765F8" w:rsidP="00063ED5">
            <w:pPr>
              <w:rPr>
                <w:rFonts w:asciiTheme="majorBidi" w:hAnsiTheme="majorBidi" w:cstheme="majorBidi"/>
                <w:caps w:val="0"/>
                <w:sz w:val="18"/>
                <w:szCs w:val="18"/>
              </w:rPr>
            </w:pPr>
            <w:r w:rsidRPr="002031E9">
              <w:rPr>
                <w:rFonts w:asciiTheme="majorBidi" w:hAnsiTheme="majorBidi" w:cstheme="majorBidi"/>
                <w:caps w:val="0"/>
                <w:sz w:val="18"/>
                <w:szCs w:val="18"/>
              </w:rPr>
              <w:t>Acacia honey</w:t>
            </w:r>
          </w:p>
        </w:tc>
        <w:tc>
          <w:tcPr>
            <w:tcW w:w="966" w:type="dxa"/>
            <w:vAlign w:val="center"/>
          </w:tcPr>
          <w:p w14:paraId="25264D87" w14:textId="0C21CF69" w:rsidR="00F765F8" w:rsidRPr="002031E9" w:rsidRDefault="00F765F8" w:rsidP="00063ED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0.00025</w:t>
            </w:r>
          </w:p>
        </w:tc>
        <w:tc>
          <w:tcPr>
            <w:tcW w:w="1432" w:type="dxa"/>
            <w:vAlign w:val="center"/>
          </w:tcPr>
          <w:p w14:paraId="4978FFDF" w14:textId="77777777" w:rsidR="00F765F8" w:rsidRPr="002031E9" w:rsidRDefault="00F765F8" w:rsidP="00063ED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0.0350</w:t>
            </w:r>
          </w:p>
        </w:tc>
        <w:tc>
          <w:tcPr>
            <w:tcW w:w="1677" w:type="dxa"/>
            <w:vAlign w:val="center"/>
          </w:tcPr>
          <w:p w14:paraId="41FCE0F5" w14:textId="77777777" w:rsidR="00F765F8" w:rsidRPr="002031E9" w:rsidRDefault="00F765F8" w:rsidP="00063ED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0.00049</w:t>
            </w:r>
          </w:p>
        </w:tc>
        <w:tc>
          <w:tcPr>
            <w:tcW w:w="923" w:type="dxa"/>
            <w:vAlign w:val="center"/>
          </w:tcPr>
          <w:p w14:paraId="1D4EF3C4" w14:textId="77777777" w:rsidR="00F765F8" w:rsidRPr="002031E9" w:rsidRDefault="00F765F8" w:rsidP="00063ED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0.514</w:t>
            </w:r>
          </w:p>
        </w:tc>
        <w:tc>
          <w:tcPr>
            <w:tcW w:w="770" w:type="dxa"/>
            <w:vAlign w:val="center"/>
          </w:tcPr>
          <w:p w14:paraId="78EA7B18" w14:textId="77777777" w:rsidR="00F765F8" w:rsidRPr="002031E9" w:rsidRDefault="00F765F8" w:rsidP="00063ED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49</w:t>
            </w:r>
          </w:p>
        </w:tc>
        <w:tc>
          <w:tcPr>
            <w:tcW w:w="1541" w:type="dxa"/>
            <w:vAlign w:val="center"/>
          </w:tcPr>
          <w:p w14:paraId="56814034" w14:textId="77777777" w:rsidR="00F765F8" w:rsidRPr="002031E9" w:rsidRDefault="00F765F8" w:rsidP="00063ED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0.609</w:t>
            </w:r>
          </w:p>
        </w:tc>
      </w:tr>
      <w:tr w:rsidR="002031E9" w:rsidRPr="002031E9" w14:paraId="54A74DF1" w14:textId="77777777" w:rsidTr="00DC1019">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824" w:type="dxa"/>
            <w:vAlign w:val="center"/>
          </w:tcPr>
          <w:p w14:paraId="1A2EA66F" w14:textId="77777777" w:rsidR="00F765F8" w:rsidRPr="002031E9" w:rsidRDefault="00F765F8" w:rsidP="00063ED5">
            <w:pPr>
              <w:rPr>
                <w:rFonts w:asciiTheme="majorBidi" w:hAnsiTheme="majorBidi" w:cstheme="majorBidi"/>
                <w:caps w:val="0"/>
                <w:sz w:val="18"/>
                <w:szCs w:val="18"/>
              </w:rPr>
            </w:pPr>
            <w:r w:rsidRPr="002031E9">
              <w:rPr>
                <w:rFonts w:asciiTheme="majorBidi" w:hAnsiTheme="majorBidi" w:cstheme="majorBidi"/>
                <w:caps w:val="0"/>
                <w:sz w:val="18"/>
                <w:szCs w:val="18"/>
              </w:rPr>
              <w:t>Brown sugar</w:t>
            </w:r>
          </w:p>
        </w:tc>
        <w:tc>
          <w:tcPr>
            <w:tcW w:w="966" w:type="dxa"/>
            <w:vAlign w:val="center"/>
          </w:tcPr>
          <w:p w14:paraId="0AB3BE54" w14:textId="13B39844" w:rsidR="00F765F8" w:rsidRPr="002031E9" w:rsidRDefault="00DC1019" w:rsidP="00063ED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w:t>
            </w:r>
            <w:r w:rsidR="002A0CE6" w:rsidRPr="002031E9">
              <w:rPr>
                <w:rFonts w:asciiTheme="majorBidi" w:hAnsiTheme="majorBidi" w:cstheme="majorBidi"/>
                <w:sz w:val="18"/>
                <w:szCs w:val="18"/>
              </w:rPr>
              <w:t>0.0021</w:t>
            </w:r>
          </w:p>
        </w:tc>
        <w:tc>
          <w:tcPr>
            <w:tcW w:w="1432" w:type="dxa"/>
            <w:vAlign w:val="center"/>
          </w:tcPr>
          <w:p w14:paraId="2C99535D" w14:textId="77777777" w:rsidR="00F765F8" w:rsidRPr="002031E9" w:rsidRDefault="00F765F8" w:rsidP="00063ED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0.045767</w:t>
            </w:r>
          </w:p>
        </w:tc>
        <w:tc>
          <w:tcPr>
            <w:tcW w:w="1677" w:type="dxa"/>
            <w:vAlign w:val="center"/>
          </w:tcPr>
          <w:p w14:paraId="111FEF21" w14:textId="77777777" w:rsidR="00F765F8" w:rsidRPr="002031E9" w:rsidRDefault="00F765F8" w:rsidP="00063ED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0.0006471</w:t>
            </w:r>
          </w:p>
        </w:tc>
        <w:tc>
          <w:tcPr>
            <w:tcW w:w="923" w:type="dxa"/>
            <w:vAlign w:val="center"/>
          </w:tcPr>
          <w:p w14:paraId="11257E63" w14:textId="77777777" w:rsidR="00F765F8" w:rsidRPr="002031E9" w:rsidRDefault="00F765F8" w:rsidP="00063ED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3.321</w:t>
            </w:r>
          </w:p>
        </w:tc>
        <w:tc>
          <w:tcPr>
            <w:tcW w:w="770" w:type="dxa"/>
            <w:vAlign w:val="center"/>
          </w:tcPr>
          <w:p w14:paraId="666E54AF" w14:textId="77777777" w:rsidR="00F765F8" w:rsidRPr="002031E9" w:rsidRDefault="00F765F8" w:rsidP="00063ED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49</w:t>
            </w:r>
          </w:p>
        </w:tc>
        <w:tc>
          <w:tcPr>
            <w:tcW w:w="1541" w:type="dxa"/>
            <w:vAlign w:val="center"/>
          </w:tcPr>
          <w:p w14:paraId="31B3AAAC" w14:textId="77777777" w:rsidR="00F765F8" w:rsidRPr="002031E9" w:rsidRDefault="00F765F8" w:rsidP="00063ED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0.002</w:t>
            </w:r>
          </w:p>
        </w:tc>
      </w:tr>
      <w:tr w:rsidR="002031E9" w:rsidRPr="002031E9" w14:paraId="3F6C799D" w14:textId="77777777" w:rsidTr="00DC1019">
        <w:trPr>
          <w:trHeight w:val="412"/>
        </w:trPr>
        <w:tc>
          <w:tcPr>
            <w:cnfStyle w:val="001000000000" w:firstRow="0" w:lastRow="0" w:firstColumn="1" w:lastColumn="0" w:oddVBand="0" w:evenVBand="0" w:oddHBand="0" w:evenHBand="0" w:firstRowFirstColumn="0" w:firstRowLastColumn="0" w:lastRowFirstColumn="0" w:lastRowLastColumn="0"/>
            <w:tcW w:w="1824" w:type="dxa"/>
            <w:vAlign w:val="center"/>
          </w:tcPr>
          <w:p w14:paraId="3165FF01" w14:textId="77777777" w:rsidR="00F765F8" w:rsidRPr="002031E9" w:rsidRDefault="00F765F8" w:rsidP="00063ED5">
            <w:pPr>
              <w:rPr>
                <w:rFonts w:asciiTheme="majorBidi" w:hAnsiTheme="majorBidi" w:cstheme="majorBidi"/>
                <w:caps w:val="0"/>
                <w:sz w:val="18"/>
                <w:szCs w:val="18"/>
              </w:rPr>
            </w:pPr>
            <w:r w:rsidRPr="002031E9">
              <w:rPr>
                <w:rFonts w:asciiTheme="majorBidi" w:hAnsiTheme="majorBidi" w:cstheme="majorBidi"/>
                <w:caps w:val="0"/>
                <w:sz w:val="18"/>
                <w:szCs w:val="18"/>
              </w:rPr>
              <w:t xml:space="preserve">Chestnut honey </w:t>
            </w:r>
          </w:p>
        </w:tc>
        <w:tc>
          <w:tcPr>
            <w:tcW w:w="966" w:type="dxa"/>
            <w:vAlign w:val="center"/>
          </w:tcPr>
          <w:p w14:paraId="30F484C8" w14:textId="6BE52A43" w:rsidR="00F765F8" w:rsidRPr="002031E9" w:rsidRDefault="00DC1019" w:rsidP="00063ED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w:t>
            </w:r>
            <w:r w:rsidR="00F765F8" w:rsidRPr="002031E9">
              <w:rPr>
                <w:rFonts w:asciiTheme="majorBidi" w:hAnsiTheme="majorBidi" w:cstheme="majorBidi"/>
                <w:sz w:val="18"/>
                <w:szCs w:val="18"/>
              </w:rPr>
              <w:t>0.0314</w:t>
            </w:r>
          </w:p>
        </w:tc>
        <w:tc>
          <w:tcPr>
            <w:tcW w:w="1432" w:type="dxa"/>
            <w:vAlign w:val="center"/>
          </w:tcPr>
          <w:p w14:paraId="2F96C812" w14:textId="77777777" w:rsidR="00F765F8" w:rsidRPr="002031E9" w:rsidRDefault="00F765F8" w:rsidP="00063ED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0.0386</w:t>
            </w:r>
          </w:p>
        </w:tc>
        <w:tc>
          <w:tcPr>
            <w:tcW w:w="1677" w:type="dxa"/>
            <w:vAlign w:val="center"/>
          </w:tcPr>
          <w:p w14:paraId="46862518" w14:textId="77777777" w:rsidR="00F765F8" w:rsidRPr="002031E9" w:rsidRDefault="00F765F8" w:rsidP="00063ED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0.00055</w:t>
            </w:r>
          </w:p>
        </w:tc>
        <w:tc>
          <w:tcPr>
            <w:tcW w:w="923" w:type="dxa"/>
            <w:vAlign w:val="center"/>
          </w:tcPr>
          <w:p w14:paraId="2349D94B" w14:textId="77777777" w:rsidR="00F765F8" w:rsidRPr="002031E9" w:rsidRDefault="00F765F8" w:rsidP="00063ED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5.744</w:t>
            </w:r>
          </w:p>
        </w:tc>
        <w:tc>
          <w:tcPr>
            <w:tcW w:w="770" w:type="dxa"/>
            <w:vAlign w:val="center"/>
          </w:tcPr>
          <w:p w14:paraId="6321E856" w14:textId="77777777" w:rsidR="00F765F8" w:rsidRPr="002031E9" w:rsidRDefault="00F765F8" w:rsidP="00063ED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49</w:t>
            </w:r>
          </w:p>
        </w:tc>
        <w:tc>
          <w:tcPr>
            <w:tcW w:w="1541" w:type="dxa"/>
            <w:vAlign w:val="center"/>
          </w:tcPr>
          <w:p w14:paraId="26DB2022" w14:textId="77777777" w:rsidR="00F765F8" w:rsidRPr="002031E9" w:rsidRDefault="00F765F8" w:rsidP="00063ED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0.000</w:t>
            </w:r>
          </w:p>
        </w:tc>
      </w:tr>
      <w:tr w:rsidR="002031E9" w:rsidRPr="002031E9" w14:paraId="7AFAEFC1" w14:textId="77777777" w:rsidTr="00DC1019">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824" w:type="dxa"/>
            <w:vAlign w:val="center"/>
          </w:tcPr>
          <w:p w14:paraId="3F825DE4" w14:textId="77777777" w:rsidR="00F765F8" w:rsidRPr="002031E9" w:rsidRDefault="00F765F8" w:rsidP="00063ED5">
            <w:pPr>
              <w:rPr>
                <w:rFonts w:asciiTheme="majorBidi" w:hAnsiTheme="majorBidi" w:cstheme="majorBidi"/>
                <w:caps w:val="0"/>
                <w:sz w:val="18"/>
                <w:szCs w:val="18"/>
              </w:rPr>
            </w:pPr>
            <w:r w:rsidRPr="002031E9">
              <w:rPr>
                <w:rFonts w:asciiTheme="majorBidi" w:hAnsiTheme="majorBidi" w:cstheme="majorBidi"/>
                <w:caps w:val="0"/>
                <w:sz w:val="18"/>
                <w:szCs w:val="18"/>
              </w:rPr>
              <w:t>Corn syrup</w:t>
            </w:r>
          </w:p>
        </w:tc>
        <w:tc>
          <w:tcPr>
            <w:tcW w:w="966" w:type="dxa"/>
            <w:vAlign w:val="center"/>
          </w:tcPr>
          <w:p w14:paraId="0758D636" w14:textId="51934A12" w:rsidR="00F765F8" w:rsidRPr="002031E9" w:rsidRDefault="00DC1019" w:rsidP="00063ED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w:t>
            </w:r>
            <w:r w:rsidR="002A0CE6" w:rsidRPr="002031E9">
              <w:rPr>
                <w:rFonts w:asciiTheme="majorBidi" w:hAnsiTheme="majorBidi" w:cstheme="majorBidi"/>
                <w:sz w:val="18"/>
                <w:szCs w:val="18"/>
              </w:rPr>
              <w:t>0.0041</w:t>
            </w:r>
          </w:p>
        </w:tc>
        <w:tc>
          <w:tcPr>
            <w:tcW w:w="1432" w:type="dxa"/>
            <w:vAlign w:val="center"/>
          </w:tcPr>
          <w:p w14:paraId="761E9C0C" w14:textId="77777777" w:rsidR="00F765F8" w:rsidRPr="002031E9" w:rsidRDefault="00F765F8" w:rsidP="00063ED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0.0031814</w:t>
            </w:r>
          </w:p>
        </w:tc>
        <w:tc>
          <w:tcPr>
            <w:tcW w:w="1677" w:type="dxa"/>
            <w:vAlign w:val="center"/>
          </w:tcPr>
          <w:p w14:paraId="0F556EAD" w14:textId="77777777" w:rsidR="00F765F8" w:rsidRPr="002031E9" w:rsidRDefault="00F765F8" w:rsidP="00063ED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0.0004499</w:t>
            </w:r>
          </w:p>
        </w:tc>
        <w:tc>
          <w:tcPr>
            <w:tcW w:w="923" w:type="dxa"/>
            <w:vAlign w:val="center"/>
          </w:tcPr>
          <w:p w14:paraId="5B838F21" w14:textId="77777777" w:rsidR="00F765F8" w:rsidRPr="002031E9" w:rsidRDefault="00F765F8" w:rsidP="00063ED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9.192</w:t>
            </w:r>
          </w:p>
        </w:tc>
        <w:tc>
          <w:tcPr>
            <w:tcW w:w="770" w:type="dxa"/>
            <w:vAlign w:val="center"/>
          </w:tcPr>
          <w:p w14:paraId="6116CC3D" w14:textId="77777777" w:rsidR="00F765F8" w:rsidRPr="002031E9" w:rsidRDefault="00F765F8" w:rsidP="00063ED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49</w:t>
            </w:r>
          </w:p>
        </w:tc>
        <w:tc>
          <w:tcPr>
            <w:tcW w:w="1541" w:type="dxa"/>
            <w:vAlign w:val="center"/>
          </w:tcPr>
          <w:p w14:paraId="42A6258A" w14:textId="77777777" w:rsidR="00F765F8" w:rsidRPr="002031E9" w:rsidRDefault="00F765F8" w:rsidP="00063ED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0.000</w:t>
            </w:r>
          </w:p>
        </w:tc>
      </w:tr>
      <w:tr w:rsidR="002031E9" w:rsidRPr="002031E9" w14:paraId="03F6C80C" w14:textId="77777777" w:rsidTr="00DC1019">
        <w:trPr>
          <w:trHeight w:val="412"/>
        </w:trPr>
        <w:tc>
          <w:tcPr>
            <w:cnfStyle w:val="001000000000" w:firstRow="0" w:lastRow="0" w:firstColumn="1" w:lastColumn="0" w:oddVBand="0" w:evenVBand="0" w:oddHBand="0" w:evenHBand="0" w:firstRowFirstColumn="0" w:firstRowLastColumn="0" w:lastRowFirstColumn="0" w:lastRowLastColumn="0"/>
            <w:tcW w:w="1824" w:type="dxa"/>
            <w:vAlign w:val="center"/>
          </w:tcPr>
          <w:p w14:paraId="07CCAA0A" w14:textId="77777777" w:rsidR="00F765F8" w:rsidRPr="002031E9" w:rsidRDefault="00F765F8" w:rsidP="00063ED5">
            <w:pPr>
              <w:rPr>
                <w:rFonts w:asciiTheme="majorBidi" w:hAnsiTheme="majorBidi" w:cstheme="majorBidi"/>
                <w:caps w:val="0"/>
                <w:sz w:val="18"/>
                <w:szCs w:val="18"/>
              </w:rPr>
            </w:pPr>
            <w:r w:rsidRPr="002031E9">
              <w:rPr>
                <w:rFonts w:asciiTheme="majorBidi" w:hAnsiTheme="majorBidi" w:cstheme="majorBidi"/>
                <w:caps w:val="0"/>
                <w:sz w:val="18"/>
                <w:szCs w:val="18"/>
              </w:rPr>
              <w:t>Maltose</w:t>
            </w:r>
          </w:p>
        </w:tc>
        <w:tc>
          <w:tcPr>
            <w:tcW w:w="966" w:type="dxa"/>
            <w:vAlign w:val="center"/>
          </w:tcPr>
          <w:p w14:paraId="51A3FCE6" w14:textId="1A8D6697" w:rsidR="00F765F8" w:rsidRPr="002031E9" w:rsidRDefault="00DC1019" w:rsidP="00063ED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w:t>
            </w:r>
            <w:r w:rsidR="002A0CE6" w:rsidRPr="002031E9">
              <w:rPr>
                <w:rFonts w:asciiTheme="majorBidi" w:hAnsiTheme="majorBidi" w:cstheme="majorBidi"/>
                <w:sz w:val="18"/>
                <w:szCs w:val="18"/>
              </w:rPr>
              <w:t>0.0037</w:t>
            </w:r>
          </w:p>
        </w:tc>
        <w:tc>
          <w:tcPr>
            <w:tcW w:w="1432" w:type="dxa"/>
            <w:vAlign w:val="center"/>
          </w:tcPr>
          <w:p w14:paraId="1B29F765" w14:textId="77777777" w:rsidR="00F765F8" w:rsidRPr="002031E9" w:rsidRDefault="00F765F8" w:rsidP="00063ED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0.0068002</w:t>
            </w:r>
          </w:p>
        </w:tc>
        <w:tc>
          <w:tcPr>
            <w:tcW w:w="1677" w:type="dxa"/>
            <w:vAlign w:val="center"/>
          </w:tcPr>
          <w:p w14:paraId="3404B07D" w14:textId="77777777" w:rsidR="00F765F8" w:rsidRPr="002031E9" w:rsidRDefault="00F765F8" w:rsidP="00063ED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0.0009617</w:t>
            </w:r>
          </w:p>
        </w:tc>
        <w:tc>
          <w:tcPr>
            <w:tcW w:w="923" w:type="dxa"/>
            <w:vAlign w:val="center"/>
          </w:tcPr>
          <w:p w14:paraId="32F37A3C" w14:textId="77777777" w:rsidR="00F765F8" w:rsidRPr="002031E9" w:rsidRDefault="00F765F8" w:rsidP="00063ED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3.851</w:t>
            </w:r>
          </w:p>
        </w:tc>
        <w:tc>
          <w:tcPr>
            <w:tcW w:w="770" w:type="dxa"/>
            <w:vAlign w:val="center"/>
          </w:tcPr>
          <w:p w14:paraId="41A52CEF" w14:textId="77777777" w:rsidR="00F765F8" w:rsidRPr="002031E9" w:rsidRDefault="00F765F8" w:rsidP="00063ED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49</w:t>
            </w:r>
          </w:p>
        </w:tc>
        <w:tc>
          <w:tcPr>
            <w:tcW w:w="1541" w:type="dxa"/>
            <w:vAlign w:val="center"/>
          </w:tcPr>
          <w:p w14:paraId="78B99E31" w14:textId="77777777" w:rsidR="00F765F8" w:rsidRPr="002031E9" w:rsidRDefault="00F765F8" w:rsidP="00063ED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0.000</w:t>
            </w:r>
          </w:p>
        </w:tc>
      </w:tr>
      <w:tr w:rsidR="002031E9" w:rsidRPr="002031E9" w14:paraId="4A711B2E" w14:textId="77777777" w:rsidTr="00DC1019">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824" w:type="dxa"/>
            <w:vAlign w:val="center"/>
          </w:tcPr>
          <w:p w14:paraId="2D652CC8" w14:textId="77777777" w:rsidR="00F765F8" w:rsidRPr="002031E9" w:rsidRDefault="00F765F8" w:rsidP="00063ED5">
            <w:pPr>
              <w:rPr>
                <w:rFonts w:asciiTheme="majorBidi" w:hAnsiTheme="majorBidi" w:cstheme="majorBidi"/>
                <w:caps w:val="0"/>
                <w:sz w:val="18"/>
                <w:szCs w:val="18"/>
              </w:rPr>
            </w:pPr>
            <w:r w:rsidRPr="002031E9">
              <w:rPr>
                <w:rFonts w:asciiTheme="majorBidi" w:hAnsiTheme="majorBidi" w:cstheme="majorBidi"/>
                <w:caps w:val="0"/>
                <w:sz w:val="18"/>
                <w:szCs w:val="18"/>
              </w:rPr>
              <w:t>White sugar</w:t>
            </w:r>
          </w:p>
        </w:tc>
        <w:tc>
          <w:tcPr>
            <w:tcW w:w="966" w:type="dxa"/>
            <w:vAlign w:val="center"/>
          </w:tcPr>
          <w:p w14:paraId="1D73C5E2" w14:textId="58A904E2" w:rsidR="00F765F8" w:rsidRPr="002031E9" w:rsidRDefault="00F765F8" w:rsidP="00931C8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w:t>
            </w:r>
            <w:r w:rsidR="00931C85" w:rsidRPr="002031E9">
              <w:rPr>
                <w:rFonts w:asciiTheme="majorBidi" w:hAnsiTheme="majorBidi" w:cstheme="majorBidi"/>
                <w:sz w:val="18"/>
                <w:szCs w:val="18"/>
              </w:rPr>
              <w:t>0.0026</w:t>
            </w:r>
          </w:p>
        </w:tc>
        <w:tc>
          <w:tcPr>
            <w:tcW w:w="1432" w:type="dxa"/>
            <w:vAlign w:val="center"/>
          </w:tcPr>
          <w:p w14:paraId="7D7B1EAD" w14:textId="77777777" w:rsidR="00F765F8" w:rsidRPr="002031E9" w:rsidRDefault="00F765F8" w:rsidP="00063ED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0.0033703</w:t>
            </w:r>
          </w:p>
        </w:tc>
        <w:tc>
          <w:tcPr>
            <w:tcW w:w="1677" w:type="dxa"/>
            <w:vAlign w:val="center"/>
          </w:tcPr>
          <w:p w14:paraId="7754E029" w14:textId="77777777" w:rsidR="00F765F8" w:rsidRPr="002031E9" w:rsidRDefault="00F765F8" w:rsidP="00063ED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0.0004766</w:t>
            </w:r>
          </w:p>
        </w:tc>
        <w:tc>
          <w:tcPr>
            <w:tcW w:w="923" w:type="dxa"/>
            <w:vAlign w:val="center"/>
          </w:tcPr>
          <w:p w14:paraId="0E2874EA" w14:textId="77777777" w:rsidR="00F765F8" w:rsidRPr="002031E9" w:rsidRDefault="00F765F8" w:rsidP="00063ED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-5.618</w:t>
            </w:r>
          </w:p>
        </w:tc>
        <w:tc>
          <w:tcPr>
            <w:tcW w:w="770" w:type="dxa"/>
            <w:vAlign w:val="center"/>
          </w:tcPr>
          <w:p w14:paraId="4119FDC3" w14:textId="77777777" w:rsidR="00F765F8" w:rsidRPr="002031E9" w:rsidRDefault="00F765F8" w:rsidP="00063ED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49</w:t>
            </w:r>
          </w:p>
        </w:tc>
        <w:tc>
          <w:tcPr>
            <w:tcW w:w="1541" w:type="dxa"/>
            <w:vAlign w:val="center"/>
          </w:tcPr>
          <w:p w14:paraId="1D2909FE" w14:textId="77777777" w:rsidR="00F765F8" w:rsidRPr="002031E9" w:rsidRDefault="00F765F8" w:rsidP="00063ED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0.000</w:t>
            </w:r>
          </w:p>
        </w:tc>
      </w:tr>
    </w:tbl>
    <w:p w14:paraId="5E1DC439" w14:textId="77777777" w:rsidR="008E1D88" w:rsidRPr="002031E9" w:rsidRDefault="008E1D88" w:rsidP="00E22720">
      <w:pPr>
        <w:rPr>
          <w:rFonts w:asciiTheme="majorBidi" w:hAnsiTheme="majorBidi" w:cstheme="majorBidi"/>
        </w:rPr>
      </w:pPr>
    </w:p>
    <w:p w14:paraId="11CC58B9" w14:textId="77777777" w:rsidR="00615681" w:rsidRPr="002031E9" w:rsidRDefault="00615681" w:rsidP="00054C40">
      <w:pPr>
        <w:spacing w:line="360" w:lineRule="auto"/>
        <w:jc w:val="both"/>
        <w:rPr>
          <w:rFonts w:asciiTheme="majorBidi" w:hAnsiTheme="majorBidi" w:cstheme="majorBidi"/>
          <w:sz w:val="24"/>
          <w:szCs w:val="24"/>
        </w:rPr>
      </w:pPr>
    </w:p>
    <w:p w14:paraId="5783FFA5" w14:textId="66D9D573" w:rsidR="00054C40" w:rsidRPr="002031E9" w:rsidRDefault="00054C40" w:rsidP="00054C40">
      <w:pPr>
        <w:spacing w:line="360" w:lineRule="auto"/>
        <w:jc w:val="both"/>
        <w:rPr>
          <w:rFonts w:asciiTheme="majorBidi" w:hAnsiTheme="majorBidi" w:cstheme="majorBidi"/>
          <w:sz w:val="20"/>
          <w:szCs w:val="20"/>
        </w:rPr>
      </w:pPr>
      <w:r w:rsidRPr="002031E9">
        <w:rPr>
          <w:rFonts w:asciiTheme="majorBidi" w:hAnsiTheme="majorBidi" w:cstheme="majorBidi"/>
          <w:sz w:val="20"/>
          <w:szCs w:val="20"/>
        </w:rPr>
        <w:t xml:space="preserve">Table </w:t>
      </w:r>
      <w:r w:rsidR="00063ED5" w:rsidRPr="002031E9">
        <w:rPr>
          <w:rFonts w:asciiTheme="majorBidi" w:hAnsiTheme="majorBidi" w:cstheme="majorBidi"/>
          <w:sz w:val="20"/>
          <w:szCs w:val="20"/>
        </w:rPr>
        <w:t>S4</w:t>
      </w:r>
      <w:r w:rsidRPr="002031E9">
        <w:rPr>
          <w:rFonts w:asciiTheme="majorBidi" w:hAnsiTheme="majorBidi" w:cstheme="majorBidi"/>
          <w:sz w:val="20"/>
          <w:szCs w:val="20"/>
        </w:rPr>
        <w:t>. Primer list. Primers for genes associated with development in honey bees and housekeeping gene provided along with their Gen Bank accession numbers, melting temperatures (Tm) used, and calculated primer efficiencies.</w:t>
      </w:r>
    </w:p>
    <w:tbl>
      <w:tblPr>
        <w:tblStyle w:val="PlainTable4"/>
        <w:tblW w:w="0" w:type="auto"/>
        <w:tblLayout w:type="fixed"/>
        <w:tblLook w:val="04A0" w:firstRow="1" w:lastRow="0" w:firstColumn="1" w:lastColumn="0" w:noHBand="0" w:noVBand="1"/>
      </w:tblPr>
      <w:tblGrid>
        <w:gridCol w:w="1384"/>
        <w:gridCol w:w="2769"/>
        <w:gridCol w:w="3273"/>
        <w:gridCol w:w="1636"/>
      </w:tblGrid>
      <w:tr w:rsidR="002031E9" w:rsidRPr="002031E9" w14:paraId="4B41A110" w14:textId="77777777" w:rsidTr="00876E12">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384" w:type="dxa"/>
            <w:tcBorders>
              <w:bottom w:val="single" w:sz="4" w:space="0" w:color="auto"/>
            </w:tcBorders>
            <w:vAlign w:val="center"/>
          </w:tcPr>
          <w:p w14:paraId="7DF33162" w14:textId="77777777" w:rsidR="00054C40" w:rsidRPr="002031E9" w:rsidRDefault="00054C40" w:rsidP="00063ED5">
            <w:pPr>
              <w:spacing w:line="360" w:lineRule="auto"/>
              <w:jc w:val="center"/>
              <w:rPr>
                <w:rFonts w:asciiTheme="majorBidi" w:hAnsiTheme="majorBidi" w:cstheme="majorBidi"/>
                <w:sz w:val="18"/>
                <w:szCs w:val="18"/>
              </w:rPr>
            </w:pPr>
            <w:r w:rsidRPr="002031E9">
              <w:rPr>
                <w:rFonts w:asciiTheme="majorBidi" w:hAnsiTheme="majorBidi" w:cstheme="majorBidi"/>
                <w:sz w:val="18"/>
                <w:szCs w:val="18"/>
              </w:rPr>
              <w:t>Target gene</w:t>
            </w:r>
          </w:p>
        </w:tc>
        <w:tc>
          <w:tcPr>
            <w:tcW w:w="2769" w:type="dxa"/>
            <w:tcBorders>
              <w:bottom w:val="single" w:sz="4" w:space="0" w:color="auto"/>
            </w:tcBorders>
            <w:vAlign w:val="center"/>
          </w:tcPr>
          <w:p w14:paraId="75BA71A3" w14:textId="77777777" w:rsidR="00054C40" w:rsidRPr="002031E9" w:rsidRDefault="00054C40" w:rsidP="00063ED5">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Gene description</w:t>
            </w:r>
          </w:p>
        </w:tc>
        <w:tc>
          <w:tcPr>
            <w:tcW w:w="3273" w:type="dxa"/>
            <w:tcBorders>
              <w:bottom w:val="single" w:sz="4" w:space="0" w:color="auto"/>
            </w:tcBorders>
            <w:vAlign w:val="center"/>
          </w:tcPr>
          <w:p w14:paraId="0CA66FEE" w14:textId="77777777" w:rsidR="00054C40" w:rsidRPr="002031E9" w:rsidRDefault="00054C40" w:rsidP="00063ED5">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Primer sequence forward and reverse</w:t>
            </w:r>
          </w:p>
        </w:tc>
        <w:tc>
          <w:tcPr>
            <w:tcW w:w="1636" w:type="dxa"/>
            <w:tcBorders>
              <w:bottom w:val="single" w:sz="4" w:space="0" w:color="auto"/>
            </w:tcBorders>
            <w:vAlign w:val="center"/>
          </w:tcPr>
          <w:p w14:paraId="6820BEB9" w14:textId="77777777" w:rsidR="00054C40" w:rsidRPr="002031E9" w:rsidRDefault="00054C40" w:rsidP="00063ED5">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Tm (°C)</w:t>
            </w:r>
          </w:p>
        </w:tc>
      </w:tr>
      <w:tr w:rsidR="002031E9" w:rsidRPr="002031E9" w14:paraId="1619CD29" w14:textId="77777777" w:rsidTr="00876E12">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384" w:type="dxa"/>
            <w:tcBorders>
              <w:top w:val="single" w:sz="4" w:space="0" w:color="auto"/>
            </w:tcBorders>
            <w:textDirection w:val="lrTbV"/>
            <w:vAlign w:val="center"/>
          </w:tcPr>
          <w:p w14:paraId="2FCCC532" w14:textId="77777777" w:rsidR="00054C40" w:rsidRPr="002031E9" w:rsidRDefault="00054C40" w:rsidP="00063ED5">
            <w:pPr>
              <w:spacing w:line="360" w:lineRule="auto"/>
              <w:jc w:val="center"/>
              <w:rPr>
                <w:rFonts w:asciiTheme="majorBidi" w:hAnsiTheme="majorBidi" w:cstheme="majorBidi"/>
                <w:i/>
                <w:iCs/>
                <w:sz w:val="18"/>
                <w:szCs w:val="18"/>
              </w:rPr>
            </w:pPr>
            <w:r w:rsidRPr="002031E9">
              <w:rPr>
                <w:rFonts w:asciiTheme="majorBidi" w:hAnsiTheme="majorBidi" w:cstheme="majorBidi"/>
                <w:i/>
                <w:iCs/>
                <w:sz w:val="18"/>
                <w:szCs w:val="18"/>
              </w:rPr>
              <w:t>Vg</w:t>
            </w:r>
          </w:p>
        </w:tc>
        <w:tc>
          <w:tcPr>
            <w:tcW w:w="2769" w:type="dxa"/>
            <w:tcBorders>
              <w:top w:val="single" w:sz="4" w:space="0" w:color="auto"/>
            </w:tcBorders>
            <w:textDirection w:val="lrTbV"/>
            <w:vAlign w:val="center"/>
          </w:tcPr>
          <w:p w14:paraId="5DB5D598" w14:textId="77777777" w:rsidR="00054C40" w:rsidRPr="002031E9" w:rsidRDefault="00054C40" w:rsidP="00063ED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Vitellogenin</w:t>
            </w:r>
          </w:p>
        </w:tc>
        <w:tc>
          <w:tcPr>
            <w:tcW w:w="3273" w:type="dxa"/>
            <w:tcBorders>
              <w:top w:val="single" w:sz="4" w:space="0" w:color="auto"/>
            </w:tcBorders>
            <w:vAlign w:val="center"/>
          </w:tcPr>
          <w:p w14:paraId="23D01E88" w14:textId="77777777" w:rsidR="00054C40" w:rsidRPr="002031E9" w:rsidRDefault="00054C40" w:rsidP="00063ED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TCAAGGATTGCGTGGAGGAC</w:t>
            </w:r>
          </w:p>
          <w:p w14:paraId="023019FB" w14:textId="77777777" w:rsidR="00054C40" w:rsidRPr="002031E9" w:rsidRDefault="00054C40" w:rsidP="00063ED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AAAGGGCTATAAGGGCGTCG</w:t>
            </w:r>
          </w:p>
        </w:tc>
        <w:tc>
          <w:tcPr>
            <w:tcW w:w="1636" w:type="dxa"/>
            <w:tcBorders>
              <w:top w:val="single" w:sz="4" w:space="0" w:color="auto"/>
            </w:tcBorders>
            <w:vAlign w:val="center"/>
          </w:tcPr>
          <w:p w14:paraId="0A616C1B" w14:textId="77777777" w:rsidR="00054C40" w:rsidRPr="002031E9" w:rsidRDefault="00054C40"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62.9</w:t>
            </w:r>
          </w:p>
          <w:p w14:paraId="567D0AF2" w14:textId="77777777" w:rsidR="00054C40" w:rsidRPr="002031E9" w:rsidRDefault="00054C40"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61.8</w:t>
            </w:r>
          </w:p>
        </w:tc>
      </w:tr>
      <w:tr w:rsidR="002031E9" w:rsidRPr="002031E9" w14:paraId="7A25A2CC" w14:textId="77777777" w:rsidTr="00876E12">
        <w:trPr>
          <w:trHeight w:val="612"/>
        </w:trPr>
        <w:tc>
          <w:tcPr>
            <w:cnfStyle w:val="001000000000" w:firstRow="0" w:lastRow="0" w:firstColumn="1" w:lastColumn="0" w:oddVBand="0" w:evenVBand="0" w:oddHBand="0" w:evenHBand="0" w:firstRowFirstColumn="0" w:firstRowLastColumn="0" w:lastRowFirstColumn="0" w:lastRowLastColumn="0"/>
            <w:tcW w:w="1384" w:type="dxa"/>
            <w:textDirection w:val="lrTbV"/>
            <w:vAlign w:val="center"/>
          </w:tcPr>
          <w:p w14:paraId="76E04D9F" w14:textId="77777777" w:rsidR="00054C40" w:rsidRPr="002031E9" w:rsidRDefault="00054C40" w:rsidP="00063ED5">
            <w:pPr>
              <w:spacing w:line="360" w:lineRule="auto"/>
              <w:jc w:val="center"/>
              <w:rPr>
                <w:rFonts w:asciiTheme="majorBidi" w:hAnsiTheme="majorBidi" w:cstheme="majorBidi"/>
                <w:i/>
                <w:iCs/>
                <w:sz w:val="18"/>
                <w:szCs w:val="18"/>
              </w:rPr>
            </w:pPr>
            <w:r w:rsidRPr="002031E9">
              <w:rPr>
                <w:rFonts w:asciiTheme="majorBidi" w:hAnsiTheme="majorBidi" w:cstheme="majorBidi"/>
                <w:i/>
                <w:iCs/>
                <w:sz w:val="18"/>
                <w:szCs w:val="18"/>
              </w:rPr>
              <w:t>Ilp1</w:t>
            </w:r>
          </w:p>
        </w:tc>
        <w:tc>
          <w:tcPr>
            <w:tcW w:w="2769" w:type="dxa"/>
            <w:textDirection w:val="lrTbV"/>
            <w:vAlign w:val="center"/>
          </w:tcPr>
          <w:p w14:paraId="160EC1A7" w14:textId="77777777" w:rsidR="00054C40" w:rsidRPr="002031E9" w:rsidRDefault="00054C40" w:rsidP="00063ED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Insulin-like peptide 1</w:t>
            </w:r>
          </w:p>
        </w:tc>
        <w:tc>
          <w:tcPr>
            <w:tcW w:w="3273" w:type="dxa"/>
            <w:vAlign w:val="center"/>
          </w:tcPr>
          <w:p w14:paraId="4F27E4EE" w14:textId="77777777" w:rsidR="00054C40" w:rsidRPr="002031E9" w:rsidRDefault="00054C40" w:rsidP="00063ED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CGTCGTCCTGGCAAGATGT</w:t>
            </w:r>
          </w:p>
          <w:p w14:paraId="48866051" w14:textId="77777777" w:rsidR="00054C40" w:rsidRPr="002031E9" w:rsidRDefault="00054C40" w:rsidP="00063ED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TTTGTTCGATGACACCGGCA</w:t>
            </w:r>
          </w:p>
        </w:tc>
        <w:tc>
          <w:tcPr>
            <w:tcW w:w="1636" w:type="dxa"/>
            <w:vAlign w:val="center"/>
          </w:tcPr>
          <w:p w14:paraId="6629E5CE" w14:textId="77777777" w:rsidR="00054C40" w:rsidRPr="002031E9" w:rsidRDefault="00054C40" w:rsidP="00063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62.5</w:t>
            </w:r>
          </w:p>
          <w:p w14:paraId="7061FCA1" w14:textId="77777777" w:rsidR="00054C40" w:rsidRPr="002031E9" w:rsidRDefault="00054C40" w:rsidP="00063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61.9</w:t>
            </w:r>
          </w:p>
        </w:tc>
      </w:tr>
      <w:tr w:rsidR="002031E9" w:rsidRPr="002031E9" w14:paraId="46D0708B" w14:textId="77777777" w:rsidTr="00876E12">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384" w:type="dxa"/>
            <w:textDirection w:val="lrTbV"/>
            <w:vAlign w:val="center"/>
          </w:tcPr>
          <w:p w14:paraId="10E3651F" w14:textId="77777777" w:rsidR="00054C40" w:rsidRPr="002031E9" w:rsidRDefault="00054C40" w:rsidP="00063ED5">
            <w:pPr>
              <w:spacing w:line="360" w:lineRule="auto"/>
              <w:jc w:val="center"/>
              <w:rPr>
                <w:rFonts w:asciiTheme="majorBidi" w:hAnsiTheme="majorBidi" w:cstheme="majorBidi"/>
                <w:i/>
                <w:iCs/>
                <w:sz w:val="18"/>
                <w:szCs w:val="18"/>
              </w:rPr>
            </w:pPr>
            <w:r w:rsidRPr="002031E9">
              <w:rPr>
                <w:rFonts w:asciiTheme="majorBidi" w:hAnsiTheme="majorBidi" w:cstheme="majorBidi"/>
                <w:i/>
                <w:iCs/>
                <w:sz w:val="18"/>
                <w:szCs w:val="18"/>
              </w:rPr>
              <w:t>Ilp2</w:t>
            </w:r>
          </w:p>
        </w:tc>
        <w:tc>
          <w:tcPr>
            <w:tcW w:w="2769" w:type="dxa"/>
            <w:textDirection w:val="lrTbV"/>
            <w:vAlign w:val="center"/>
          </w:tcPr>
          <w:p w14:paraId="7EAB1739" w14:textId="77777777" w:rsidR="00054C40" w:rsidRPr="002031E9" w:rsidRDefault="00054C40" w:rsidP="00063ED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Insulin-like peptide 2</w:t>
            </w:r>
          </w:p>
        </w:tc>
        <w:tc>
          <w:tcPr>
            <w:tcW w:w="3273" w:type="dxa"/>
            <w:vAlign w:val="center"/>
          </w:tcPr>
          <w:p w14:paraId="04A6D20F" w14:textId="77777777" w:rsidR="00054C40" w:rsidRPr="002031E9" w:rsidRDefault="00054C40" w:rsidP="00063ED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ATGGAGATGGATGATTATATGGCA</w:t>
            </w:r>
          </w:p>
          <w:p w14:paraId="0ED52FBE" w14:textId="77777777" w:rsidR="00054C40" w:rsidRPr="002031E9" w:rsidRDefault="00054C40" w:rsidP="00063ED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ACTCCTCTGTCGTGCAAGATT</w:t>
            </w:r>
          </w:p>
        </w:tc>
        <w:tc>
          <w:tcPr>
            <w:tcW w:w="1636" w:type="dxa"/>
            <w:vAlign w:val="center"/>
          </w:tcPr>
          <w:p w14:paraId="23953888" w14:textId="77777777" w:rsidR="00054C40" w:rsidRPr="002031E9" w:rsidRDefault="00054C40"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57</w:t>
            </w:r>
          </w:p>
          <w:p w14:paraId="2EA68F33" w14:textId="77777777" w:rsidR="00054C40" w:rsidRPr="002031E9" w:rsidRDefault="00054C40" w:rsidP="00063E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60.2</w:t>
            </w:r>
          </w:p>
        </w:tc>
      </w:tr>
      <w:tr w:rsidR="002031E9" w:rsidRPr="002031E9" w14:paraId="35D3A49B" w14:textId="77777777" w:rsidTr="00876E12">
        <w:trPr>
          <w:trHeight w:val="180"/>
        </w:trPr>
        <w:tc>
          <w:tcPr>
            <w:cnfStyle w:val="001000000000" w:firstRow="0" w:lastRow="0" w:firstColumn="1" w:lastColumn="0" w:oddVBand="0" w:evenVBand="0" w:oddHBand="0" w:evenHBand="0" w:firstRowFirstColumn="0" w:firstRowLastColumn="0" w:lastRowFirstColumn="0" w:lastRowLastColumn="0"/>
            <w:tcW w:w="1384" w:type="dxa"/>
            <w:textDirection w:val="lrTbV"/>
            <w:vAlign w:val="center"/>
          </w:tcPr>
          <w:p w14:paraId="0F156FF1" w14:textId="77777777" w:rsidR="00054C40" w:rsidRPr="002031E9" w:rsidRDefault="00054C40" w:rsidP="00063ED5">
            <w:pPr>
              <w:spacing w:line="360" w:lineRule="auto"/>
              <w:jc w:val="center"/>
              <w:rPr>
                <w:rFonts w:asciiTheme="majorBidi" w:hAnsiTheme="majorBidi" w:cstheme="majorBidi"/>
                <w:i/>
                <w:iCs/>
                <w:sz w:val="18"/>
                <w:szCs w:val="18"/>
              </w:rPr>
            </w:pPr>
            <w:r w:rsidRPr="002031E9">
              <w:rPr>
                <w:rFonts w:asciiTheme="majorBidi" w:hAnsiTheme="majorBidi" w:cstheme="majorBidi"/>
                <w:i/>
                <w:iCs/>
                <w:sz w:val="18"/>
                <w:szCs w:val="18"/>
              </w:rPr>
              <w:t>Act</w:t>
            </w:r>
          </w:p>
        </w:tc>
        <w:tc>
          <w:tcPr>
            <w:tcW w:w="2769" w:type="dxa"/>
            <w:textDirection w:val="lrTbV"/>
            <w:vAlign w:val="center"/>
          </w:tcPr>
          <w:p w14:paraId="44742D8B" w14:textId="77777777" w:rsidR="00054C40" w:rsidRPr="002031E9" w:rsidRDefault="00054C40" w:rsidP="00063ED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Actin</w:t>
            </w:r>
          </w:p>
        </w:tc>
        <w:tc>
          <w:tcPr>
            <w:tcW w:w="3273" w:type="dxa"/>
            <w:vAlign w:val="center"/>
          </w:tcPr>
          <w:p w14:paraId="380401CB" w14:textId="77777777" w:rsidR="00054C40" w:rsidRPr="002031E9" w:rsidRDefault="00054C40" w:rsidP="00063ED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TCCGAAGGCCAATCGTGAAA</w:t>
            </w:r>
          </w:p>
          <w:p w14:paraId="0CC5897D" w14:textId="77777777" w:rsidR="00054C40" w:rsidRPr="002031E9" w:rsidRDefault="00054C40" w:rsidP="00063ED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CCGGTAGTACGTCCAGAAGC</w:t>
            </w:r>
          </w:p>
        </w:tc>
        <w:tc>
          <w:tcPr>
            <w:tcW w:w="1636" w:type="dxa"/>
            <w:vAlign w:val="center"/>
          </w:tcPr>
          <w:p w14:paraId="1138317E" w14:textId="77777777" w:rsidR="00054C40" w:rsidRPr="002031E9" w:rsidRDefault="00054C40" w:rsidP="00063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62.2</w:t>
            </w:r>
          </w:p>
          <w:p w14:paraId="33CF6147" w14:textId="77777777" w:rsidR="00054C40" w:rsidRPr="002031E9" w:rsidRDefault="00054C40" w:rsidP="00063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2031E9">
              <w:rPr>
                <w:rFonts w:asciiTheme="majorBidi" w:hAnsiTheme="majorBidi" w:cstheme="majorBidi"/>
                <w:sz w:val="18"/>
                <w:szCs w:val="18"/>
              </w:rPr>
              <w:t>62.5</w:t>
            </w:r>
          </w:p>
        </w:tc>
      </w:tr>
    </w:tbl>
    <w:p w14:paraId="135E908C" w14:textId="77777777" w:rsidR="00054C40" w:rsidRPr="002031E9" w:rsidRDefault="00054C40" w:rsidP="00054C40">
      <w:pPr>
        <w:spacing w:line="360" w:lineRule="auto"/>
        <w:rPr>
          <w:rFonts w:asciiTheme="majorBidi" w:hAnsiTheme="majorBidi" w:cstheme="majorBidi"/>
          <w:sz w:val="12"/>
          <w:szCs w:val="12"/>
        </w:rPr>
      </w:pPr>
      <w:r w:rsidRPr="002031E9">
        <w:rPr>
          <w:rFonts w:asciiTheme="majorBidi" w:hAnsiTheme="majorBidi" w:cstheme="majorBidi"/>
          <w:sz w:val="24"/>
          <w:szCs w:val="24"/>
        </w:rPr>
        <w:t xml:space="preserve"> </w:t>
      </w:r>
    </w:p>
    <w:p w14:paraId="2DDC1437" w14:textId="523B9E3D" w:rsidR="00F65EF6" w:rsidRPr="002031E9" w:rsidRDefault="00F65EF6">
      <w:pPr>
        <w:rPr>
          <w:rFonts w:asciiTheme="majorBidi" w:hAnsiTheme="majorBidi" w:cstheme="majorBidi"/>
        </w:rPr>
      </w:pPr>
    </w:p>
    <w:p w14:paraId="54326605" w14:textId="2C80C22E" w:rsidR="00E22720" w:rsidRPr="002031E9" w:rsidRDefault="00E22720">
      <w:pPr>
        <w:rPr>
          <w:rFonts w:asciiTheme="majorBidi" w:hAnsiTheme="majorBidi" w:cstheme="majorBidi"/>
        </w:rPr>
      </w:pPr>
    </w:p>
    <w:p w14:paraId="05536141" w14:textId="6AC6A3BF" w:rsidR="0095199D" w:rsidRPr="002031E9" w:rsidRDefault="0095199D">
      <w:pPr>
        <w:rPr>
          <w:rFonts w:asciiTheme="majorBidi" w:hAnsiTheme="majorBidi" w:cstheme="majorBidi"/>
        </w:rPr>
      </w:pPr>
    </w:p>
    <w:p w14:paraId="6184CBDF" w14:textId="3E8E2305" w:rsidR="0095199D" w:rsidRPr="002031E9" w:rsidRDefault="0095199D">
      <w:pPr>
        <w:rPr>
          <w:rFonts w:asciiTheme="majorBidi" w:hAnsiTheme="majorBidi" w:cstheme="majorBidi"/>
        </w:rPr>
      </w:pPr>
    </w:p>
    <w:p w14:paraId="6DE25E11" w14:textId="203F978E" w:rsidR="0095199D" w:rsidRPr="002031E9" w:rsidRDefault="0095199D">
      <w:pPr>
        <w:rPr>
          <w:rFonts w:asciiTheme="majorBidi" w:hAnsiTheme="majorBidi" w:cstheme="majorBidi"/>
        </w:rPr>
      </w:pPr>
    </w:p>
    <w:p w14:paraId="42A5F349" w14:textId="7373030B" w:rsidR="0095199D" w:rsidRPr="002031E9" w:rsidRDefault="0095199D">
      <w:pPr>
        <w:rPr>
          <w:rFonts w:asciiTheme="majorBidi" w:hAnsiTheme="majorBidi" w:cstheme="majorBidi"/>
        </w:rPr>
      </w:pPr>
    </w:p>
    <w:p w14:paraId="1E48C0CC" w14:textId="68191910" w:rsidR="0095199D" w:rsidRPr="002031E9" w:rsidRDefault="0095199D">
      <w:pPr>
        <w:rPr>
          <w:rFonts w:asciiTheme="majorBidi" w:hAnsiTheme="majorBidi" w:cstheme="majorBidi"/>
        </w:rPr>
      </w:pPr>
    </w:p>
    <w:p w14:paraId="25E37B8B" w14:textId="23073939" w:rsidR="0095199D" w:rsidRPr="002031E9" w:rsidRDefault="0095199D">
      <w:pPr>
        <w:rPr>
          <w:rFonts w:asciiTheme="majorBidi" w:hAnsiTheme="majorBidi" w:cstheme="majorBidi"/>
        </w:rPr>
      </w:pPr>
    </w:p>
    <w:p w14:paraId="672AFC3F" w14:textId="771BF418" w:rsidR="0095199D" w:rsidRPr="002031E9" w:rsidRDefault="0095199D">
      <w:pPr>
        <w:rPr>
          <w:rFonts w:asciiTheme="majorBidi" w:hAnsiTheme="majorBidi" w:cstheme="majorBidi"/>
        </w:rPr>
      </w:pPr>
    </w:p>
    <w:p w14:paraId="566DB973" w14:textId="77777777" w:rsidR="0095199D" w:rsidRPr="002031E9" w:rsidRDefault="0095199D" w:rsidP="0095199D">
      <w:pPr>
        <w:rPr>
          <w:rFonts w:asciiTheme="majorBidi" w:hAnsiTheme="majorBidi" w:cstheme="majorBidi"/>
          <w:sz w:val="20"/>
          <w:szCs w:val="20"/>
        </w:rPr>
        <w:sectPr w:rsidR="0095199D" w:rsidRPr="002031E9">
          <w:pgSz w:w="12240" w:h="15840"/>
          <w:pgMar w:top="1440" w:right="1440" w:bottom="1440" w:left="1440" w:header="720" w:footer="720" w:gutter="0"/>
          <w:cols w:space="720"/>
          <w:docGrid w:linePitch="360"/>
        </w:sectPr>
      </w:pPr>
    </w:p>
    <w:p w14:paraId="1ACF9C35" w14:textId="3E2248A4" w:rsidR="0095199D" w:rsidRPr="002031E9" w:rsidRDefault="0095199D" w:rsidP="002A0CE6">
      <w:pPr>
        <w:rPr>
          <w:rFonts w:asciiTheme="majorBidi" w:hAnsiTheme="majorBidi" w:cstheme="majorBidi"/>
          <w:sz w:val="18"/>
          <w:szCs w:val="18"/>
        </w:rPr>
      </w:pPr>
      <w:r w:rsidRPr="002031E9">
        <w:rPr>
          <w:rFonts w:asciiTheme="majorBidi" w:hAnsiTheme="majorBidi" w:cstheme="majorBidi"/>
          <w:sz w:val="20"/>
          <w:szCs w:val="20"/>
        </w:rPr>
        <w:lastRenderedPageBreak/>
        <w:t>Table S5.</w:t>
      </w:r>
      <w:r w:rsidRPr="002031E9">
        <w:rPr>
          <w:rFonts w:asciiTheme="majorBidi" w:hAnsiTheme="majorBidi" w:cstheme="majorBidi"/>
          <w:sz w:val="18"/>
          <w:szCs w:val="18"/>
        </w:rPr>
        <w:t xml:space="preserve"> </w:t>
      </w:r>
      <w:r w:rsidR="002A0CE6" w:rsidRPr="002031E9">
        <w:rPr>
          <w:rFonts w:asciiTheme="majorBidi" w:hAnsiTheme="majorBidi" w:cstheme="majorBidi"/>
          <w:sz w:val="20"/>
          <w:szCs w:val="20"/>
        </w:rPr>
        <w:t>The p</w:t>
      </w:r>
      <w:r w:rsidRPr="002031E9">
        <w:rPr>
          <w:rFonts w:asciiTheme="majorBidi" w:hAnsiTheme="majorBidi" w:cstheme="majorBidi"/>
          <w:sz w:val="20"/>
          <w:szCs w:val="20"/>
        </w:rPr>
        <w:t xml:space="preserve">ercentage of </w:t>
      </w:r>
      <w:r w:rsidR="002A0CE6" w:rsidRPr="002031E9">
        <w:rPr>
          <w:rFonts w:asciiTheme="majorBidi" w:hAnsiTheme="majorBidi" w:cstheme="majorBidi"/>
          <w:sz w:val="20"/>
          <w:szCs w:val="20"/>
        </w:rPr>
        <w:t xml:space="preserve">core </w:t>
      </w:r>
      <w:r w:rsidRPr="002031E9">
        <w:rPr>
          <w:rFonts w:asciiTheme="majorBidi" w:hAnsiTheme="majorBidi" w:cstheme="majorBidi"/>
          <w:sz w:val="20"/>
          <w:szCs w:val="20"/>
        </w:rPr>
        <w:t xml:space="preserve">gut microbiome in honey bees fed with different type of carbohydrates (P&lt;0.05).  </w:t>
      </w:r>
    </w:p>
    <w:tbl>
      <w:tblPr>
        <w:tblStyle w:val="PlainTable2"/>
        <w:tblW w:w="12600" w:type="dxa"/>
        <w:jc w:val="center"/>
        <w:tblLook w:val="04A0" w:firstRow="1" w:lastRow="0" w:firstColumn="1" w:lastColumn="0" w:noHBand="0" w:noVBand="1"/>
      </w:tblPr>
      <w:tblGrid>
        <w:gridCol w:w="1373"/>
        <w:gridCol w:w="1493"/>
        <w:gridCol w:w="1808"/>
        <w:gridCol w:w="1306"/>
        <w:gridCol w:w="1306"/>
        <w:gridCol w:w="1205"/>
        <w:gridCol w:w="1405"/>
        <w:gridCol w:w="1306"/>
        <w:gridCol w:w="1398"/>
      </w:tblGrid>
      <w:tr w:rsidR="009F2418" w:rsidRPr="009F2418" w14:paraId="209540E3" w14:textId="77777777" w:rsidTr="00907AE5">
        <w:trPr>
          <w:cnfStyle w:val="100000000000" w:firstRow="1" w:lastRow="0" w:firstColumn="0" w:lastColumn="0" w:oddVBand="0" w:evenVBand="0" w:oddHBand="0" w:evenHBand="0" w:firstRowFirstColumn="0" w:firstRowLastColumn="0" w:lastRowFirstColumn="0" w:lastRowLastColumn="0"/>
          <w:trHeight w:val="588"/>
          <w:jc w:val="center"/>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14:paraId="29A84C76" w14:textId="7D7414A0" w:rsidR="0095199D" w:rsidRPr="009F2418" w:rsidRDefault="00166132" w:rsidP="00907AE5">
            <w:pPr>
              <w:spacing w:line="360" w:lineRule="auto"/>
              <w:rPr>
                <w:rFonts w:asciiTheme="majorBidi" w:hAnsiTheme="majorBidi" w:cstheme="majorBidi"/>
                <w:sz w:val="16"/>
                <w:szCs w:val="16"/>
              </w:rPr>
            </w:pPr>
            <w:r w:rsidRPr="009F2418">
              <w:rPr>
                <w:rFonts w:asciiTheme="majorBidi" w:hAnsiTheme="majorBidi" w:cstheme="majorBidi"/>
                <w:sz w:val="16"/>
                <w:szCs w:val="16"/>
              </w:rPr>
              <w:t>phylum</w:t>
            </w:r>
          </w:p>
        </w:tc>
        <w:tc>
          <w:tcPr>
            <w:tcW w:w="1493" w:type="dxa"/>
            <w:noWrap/>
            <w:vAlign w:val="center"/>
            <w:hideMark/>
          </w:tcPr>
          <w:p w14:paraId="388A0EFA" w14:textId="77777777" w:rsidR="0095199D" w:rsidRPr="009F2418" w:rsidRDefault="0095199D" w:rsidP="009F2418">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9F2418">
              <w:rPr>
                <w:rFonts w:asciiTheme="majorBidi" w:hAnsiTheme="majorBidi" w:cstheme="majorBidi"/>
                <w:sz w:val="16"/>
                <w:szCs w:val="16"/>
              </w:rPr>
              <w:t>Family</w:t>
            </w:r>
          </w:p>
        </w:tc>
        <w:tc>
          <w:tcPr>
            <w:tcW w:w="1808" w:type="dxa"/>
            <w:noWrap/>
            <w:vAlign w:val="center"/>
            <w:hideMark/>
          </w:tcPr>
          <w:p w14:paraId="236D6AEF" w14:textId="77777777" w:rsidR="0095199D" w:rsidRPr="009F2418" w:rsidRDefault="0095199D" w:rsidP="009F2418">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9F2418">
              <w:rPr>
                <w:rFonts w:asciiTheme="majorBidi" w:hAnsiTheme="majorBidi" w:cstheme="majorBidi"/>
                <w:sz w:val="16"/>
                <w:szCs w:val="16"/>
              </w:rPr>
              <w:t>Genus</w:t>
            </w:r>
          </w:p>
        </w:tc>
        <w:tc>
          <w:tcPr>
            <w:tcW w:w="1306" w:type="dxa"/>
            <w:noWrap/>
            <w:vAlign w:val="center"/>
          </w:tcPr>
          <w:p w14:paraId="37AC0BB2" w14:textId="77777777" w:rsidR="0095199D" w:rsidRPr="009F2418" w:rsidRDefault="0095199D" w:rsidP="009F2418">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9F2418">
              <w:rPr>
                <w:rFonts w:asciiTheme="majorBidi" w:hAnsiTheme="majorBidi" w:cstheme="majorBidi"/>
                <w:sz w:val="16"/>
                <w:szCs w:val="16"/>
              </w:rPr>
              <w:t>Maltose</w:t>
            </w:r>
          </w:p>
        </w:tc>
        <w:tc>
          <w:tcPr>
            <w:tcW w:w="1306" w:type="dxa"/>
            <w:noWrap/>
            <w:vAlign w:val="center"/>
          </w:tcPr>
          <w:p w14:paraId="5E498055" w14:textId="77777777" w:rsidR="0095199D" w:rsidRPr="009F2418" w:rsidRDefault="0095199D" w:rsidP="009F2418">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9F2418">
              <w:rPr>
                <w:rFonts w:asciiTheme="majorBidi" w:hAnsiTheme="majorBidi" w:cstheme="majorBidi"/>
                <w:sz w:val="16"/>
                <w:szCs w:val="16"/>
              </w:rPr>
              <w:t>Acacia honey</w:t>
            </w:r>
          </w:p>
        </w:tc>
        <w:tc>
          <w:tcPr>
            <w:tcW w:w="1205" w:type="dxa"/>
            <w:noWrap/>
            <w:vAlign w:val="center"/>
          </w:tcPr>
          <w:p w14:paraId="44CD2075" w14:textId="77777777" w:rsidR="0095199D" w:rsidRPr="009F2418" w:rsidRDefault="0095199D" w:rsidP="009F2418">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9F2418">
              <w:rPr>
                <w:rFonts w:asciiTheme="majorBidi" w:hAnsiTheme="majorBidi" w:cstheme="majorBidi"/>
                <w:sz w:val="16"/>
                <w:szCs w:val="16"/>
              </w:rPr>
              <w:t>Corn syrup</w:t>
            </w:r>
          </w:p>
        </w:tc>
        <w:tc>
          <w:tcPr>
            <w:tcW w:w="1405" w:type="dxa"/>
            <w:noWrap/>
            <w:vAlign w:val="center"/>
          </w:tcPr>
          <w:p w14:paraId="0C6311B5" w14:textId="77777777" w:rsidR="0095199D" w:rsidRPr="009F2418" w:rsidRDefault="0095199D" w:rsidP="009F2418">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9F2418">
              <w:rPr>
                <w:rFonts w:asciiTheme="majorBidi" w:hAnsiTheme="majorBidi" w:cstheme="majorBidi"/>
                <w:sz w:val="16"/>
                <w:szCs w:val="16"/>
              </w:rPr>
              <w:t>Brown sugar</w:t>
            </w:r>
          </w:p>
        </w:tc>
        <w:tc>
          <w:tcPr>
            <w:tcW w:w="1306" w:type="dxa"/>
            <w:noWrap/>
            <w:vAlign w:val="center"/>
          </w:tcPr>
          <w:p w14:paraId="4FAB0121" w14:textId="77777777" w:rsidR="0095199D" w:rsidRPr="009F2418" w:rsidRDefault="0095199D" w:rsidP="009F2418">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9F2418">
              <w:rPr>
                <w:rFonts w:asciiTheme="majorBidi" w:hAnsiTheme="majorBidi" w:cstheme="majorBidi"/>
                <w:sz w:val="16"/>
                <w:szCs w:val="16"/>
              </w:rPr>
              <w:t>White sugar</w:t>
            </w:r>
          </w:p>
        </w:tc>
        <w:tc>
          <w:tcPr>
            <w:tcW w:w="1398" w:type="dxa"/>
            <w:noWrap/>
            <w:vAlign w:val="center"/>
          </w:tcPr>
          <w:p w14:paraId="6E57278D" w14:textId="77777777" w:rsidR="0095199D" w:rsidRPr="009F2418" w:rsidRDefault="0095199D" w:rsidP="009F2418">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9F2418">
              <w:rPr>
                <w:rFonts w:asciiTheme="majorBidi" w:hAnsiTheme="majorBidi" w:cstheme="majorBidi"/>
                <w:sz w:val="16"/>
                <w:szCs w:val="16"/>
              </w:rPr>
              <w:t>Chestnut honey</w:t>
            </w:r>
          </w:p>
        </w:tc>
      </w:tr>
      <w:tr w:rsidR="009F2418" w:rsidRPr="009F2418" w14:paraId="076808AE" w14:textId="77777777" w:rsidTr="00907AE5">
        <w:trPr>
          <w:cnfStyle w:val="000000100000" w:firstRow="0" w:lastRow="0" w:firstColumn="0" w:lastColumn="0" w:oddVBand="0" w:evenVBand="0" w:oddHBand="1" w:evenHBand="0" w:firstRowFirstColumn="0" w:firstRowLastColumn="0" w:lastRowFirstColumn="0" w:lastRowLastColumn="0"/>
          <w:trHeight w:val="676"/>
          <w:jc w:val="center"/>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14:paraId="18E71743" w14:textId="77777777" w:rsidR="0095199D" w:rsidRPr="009F2418" w:rsidRDefault="0095199D" w:rsidP="00907AE5">
            <w:pPr>
              <w:spacing w:line="360" w:lineRule="auto"/>
              <w:rPr>
                <w:rFonts w:asciiTheme="majorBidi" w:hAnsiTheme="majorBidi" w:cstheme="majorBidi"/>
                <w:sz w:val="16"/>
                <w:szCs w:val="16"/>
              </w:rPr>
            </w:pPr>
            <w:r w:rsidRPr="009F2418">
              <w:rPr>
                <w:rFonts w:asciiTheme="majorBidi" w:hAnsiTheme="majorBidi" w:cstheme="majorBidi"/>
                <w:sz w:val="16"/>
                <w:szCs w:val="16"/>
              </w:rPr>
              <w:t>Proteobacteria</w:t>
            </w:r>
          </w:p>
        </w:tc>
        <w:tc>
          <w:tcPr>
            <w:tcW w:w="1493" w:type="dxa"/>
            <w:noWrap/>
            <w:vAlign w:val="center"/>
            <w:hideMark/>
          </w:tcPr>
          <w:p w14:paraId="74743429" w14:textId="77777777" w:rsidR="0095199D" w:rsidRPr="009F2418" w:rsidRDefault="0095199D"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9F2418">
              <w:rPr>
                <w:rFonts w:asciiTheme="majorBidi" w:hAnsiTheme="majorBidi" w:cstheme="majorBidi"/>
                <w:b/>
                <w:bCs/>
                <w:sz w:val="16"/>
                <w:szCs w:val="16"/>
              </w:rPr>
              <w:t>Rhizobiales</w:t>
            </w:r>
          </w:p>
        </w:tc>
        <w:tc>
          <w:tcPr>
            <w:tcW w:w="1808" w:type="dxa"/>
            <w:noWrap/>
            <w:vAlign w:val="center"/>
            <w:hideMark/>
          </w:tcPr>
          <w:p w14:paraId="29020C65" w14:textId="3DECE2D8" w:rsidR="0095199D" w:rsidRPr="009F2418" w:rsidRDefault="00C455C9"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i/>
                <w:iCs/>
                <w:sz w:val="16"/>
                <w:szCs w:val="16"/>
              </w:rPr>
            </w:pPr>
            <w:r w:rsidRPr="009F2418">
              <w:rPr>
                <w:rFonts w:asciiTheme="majorBidi" w:hAnsiTheme="majorBidi" w:cstheme="majorBidi"/>
                <w:b/>
                <w:bCs/>
                <w:i/>
                <w:iCs/>
                <w:sz w:val="16"/>
                <w:szCs w:val="16"/>
              </w:rPr>
              <w:t>Bartonella</w:t>
            </w:r>
          </w:p>
        </w:tc>
        <w:tc>
          <w:tcPr>
            <w:tcW w:w="1306" w:type="dxa"/>
            <w:noWrap/>
            <w:vAlign w:val="center"/>
          </w:tcPr>
          <w:p w14:paraId="43E93990" w14:textId="7FFFEAB9" w:rsidR="0095199D" w:rsidRPr="009F2418" w:rsidRDefault="009F2418"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66.7 ± 0.08</w:t>
            </w:r>
            <w:r w:rsidR="0095199D" w:rsidRPr="009F2418">
              <w:rPr>
                <w:rFonts w:asciiTheme="majorBidi" w:hAnsiTheme="majorBidi" w:cstheme="majorBidi"/>
                <w:b/>
                <w:bCs/>
                <w:sz w:val="16"/>
                <w:szCs w:val="16"/>
                <w:vertAlign w:val="superscript"/>
              </w:rPr>
              <w:t>b</w:t>
            </w:r>
          </w:p>
        </w:tc>
        <w:tc>
          <w:tcPr>
            <w:tcW w:w="1306" w:type="dxa"/>
            <w:noWrap/>
            <w:vAlign w:val="center"/>
          </w:tcPr>
          <w:p w14:paraId="1B381F8D" w14:textId="4139646B" w:rsidR="0095199D" w:rsidRPr="009F2418" w:rsidRDefault="009F2418"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26.2 ± 0.06</w:t>
            </w:r>
            <w:r w:rsidR="0095199D" w:rsidRPr="009F2418">
              <w:rPr>
                <w:rFonts w:asciiTheme="majorBidi" w:hAnsiTheme="majorBidi" w:cstheme="majorBidi"/>
                <w:b/>
                <w:bCs/>
                <w:sz w:val="16"/>
                <w:szCs w:val="16"/>
                <w:vertAlign w:val="superscript"/>
              </w:rPr>
              <w:t>c</w:t>
            </w:r>
          </w:p>
        </w:tc>
        <w:tc>
          <w:tcPr>
            <w:tcW w:w="1205" w:type="dxa"/>
            <w:noWrap/>
            <w:vAlign w:val="center"/>
          </w:tcPr>
          <w:p w14:paraId="6A5E8563" w14:textId="332FA464" w:rsidR="0095199D" w:rsidRPr="009F2418" w:rsidRDefault="009F2418"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84.5 ± 0.07</w:t>
            </w:r>
            <w:r w:rsidR="0095199D" w:rsidRPr="009F2418">
              <w:rPr>
                <w:rFonts w:asciiTheme="majorBidi" w:hAnsiTheme="majorBidi" w:cstheme="majorBidi"/>
                <w:b/>
                <w:bCs/>
                <w:sz w:val="16"/>
                <w:szCs w:val="16"/>
                <w:vertAlign w:val="superscript"/>
              </w:rPr>
              <w:t>a</w:t>
            </w:r>
          </w:p>
        </w:tc>
        <w:tc>
          <w:tcPr>
            <w:tcW w:w="1405" w:type="dxa"/>
            <w:noWrap/>
            <w:vAlign w:val="center"/>
          </w:tcPr>
          <w:p w14:paraId="1BB7C12D" w14:textId="4994D123" w:rsidR="0095199D" w:rsidRPr="009F2418" w:rsidRDefault="00B55610"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63.8 ± 0.1</w:t>
            </w:r>
            <w:r w:rsidR="0095199D" w:rsidRPr="009F2418">
              <w:rPr>
                <w:rFonts w:asciiTheme="majorBidi" w:hAnsiTheme="majorBidi" w:cstheme="majorBidi"/>
                <w:b/>
                <w:bCs/>
                <w:sz w:val="16"/>
                <w:szCs w:val="16"/>
                <w:vertAlign w:val="superscript"/>
              </w:rPr>
              <w:t>b</w:t>
            </w:r>
          </w:p>
        </w:tc>
        <w:tc>
          <w:tcPr>
            <w:tcW w:w="1306" w:type="dxa"/>
            <w:noWrap/>
            <w:vAlign w:val="center"/>
          </w:tcPr>
          <w:p w14:paraId="43A2D9D6" w14:textId="7AA58B8E" w:rsidR="0095199D" w:rsidRPr="009F2418" w:rsidRDefault="00B55610"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 xml:space="preserve">61.9 </w:t>
            </w:r>
            <w:r w:rsidR="00907AE5">
              <w:rPr>
                <w:rFonts w:asciiTheme="majorBidi" w:hAnsiTheme="majorBidi" w:cstheme="majorBidi"/>
                <w:b/>
                <w:bCs/>
                <w:sz w:val="16"/>
                <w:szCs w:val="16"/>
              </w:rPr>
              <w:t>± 0.09</w:t>
            </w:r>
            <w:r w:rsidR="0095199D" w:rsidRPr="009F2418">
              <w:rPr>
                <w:rFonts w:asciiTheme="majorBidi" w:hAnsiTheme="majorBidi" w:cstheme="majorBidi"/>
                <w:b/>
                <w:bCs/>
                <w:sz w:val="16"/>
                <w:szCs w:val="16"/>
                <w:vertAlign w:val="superscript"/>
              </w:rPr>
              <w:t>b</w:t>
            </w:r>
          </w:p>
        </w:tc>
        <w:tc>
          <w:tcPr>
            <w:tcW w:w="1398" w:type="dxa"/>
            <w:noWrap/>
            <w:vAlign w:val="center"/>
          </w:tcPr>
          <w:p w14:paraId="61A16336" w14:textId="5443F1C9" w:rsidR="0095199D" w:rsidRPr="009F2418" w:rsidRDefault="00907AE5"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6.03 ± 0.07</w:t>
            </w:r>
            <w:r w:rsidR="0095199D" w:rsidRPr="009F2418">
              <w:rPr>
                <w:rFonts w:asciiTheme="majorBidi" w:hAnsiTheme="majorBidi" w:cstheme="majorBidi"/>
                <w:b/>
                <w:bCs/>
                <w:sz w:val="16"/>
                <w:szCs w:val="16"/>
                <w:vertAlign w:val="superscript"/>
              </w:rPr>
              <w:t>d</w:t>
            </w:r>
          </w:p>
        </w:tc>
      </w:tr>
      <w:tr w:rsidR="009F2418" w:rsidRPr="009F2418" w14:paraId="4F5883D4" w14:textId="77777777" w:rsidTr="00907AE5">
        <w:trPr>
          <w:trHeight w:val="588"/>
          <w:jc w:val="center"/>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14:paraId="3D21AA91" w14:textId="77777777" w:rsidR="0095199D" w:rsidRPr="009F2418" w:rsidRDefault="0095199D" w:rsidP="00907AE5">
            <w:pPr>
              <w:spacing w:line="360" w:lineRule="auto"/>
              <w:rPr>
                <w:rFonts w:asciiTheme="majorBidi" w:hAnsiTheme="majorBidi" w:cstheme="majorBidi"/>
                <w:sz w:val="16"/>
                <w:szCs w:val="16"/>
              </w:rPr>
            </w:pPr>
          </w:p>
        </w:tc>
        <w:tc>
          <w:tcPr>
            <w:tcW w:w="1493" w:type="dxa"/>
            <w:noWrap/>
            <w:vAlign w:val="center"/>
            <w:hideMark/>
          </w:tcPr>
          <w:p w14:paraId="4F994EB9" w14:textId="77777777" w:rsidR="0095199D" w:rsidRPr="009F2418" w:rsidRDefault="0095199D"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9F2418">
              <w:rPr>
                <w:rFonts w:asciiTheme="majorBidi" w:hAnsiTheme="majorBidi" w:cstheme="majorBidi"/>
                <w:b/>
                <w:bCs/>
                <w:sz w:val="16"/>
                <w:szCs w:val="16"/>
              </w:rPr>
              <w:t>Orbaceae</w:t>
            </w:r>
          </w:p>
        </w:tc>
        <w:tc>
          <w:tcPr>
            <w:tcW w:w="1808" w:type="dxa"/>
            <w:noWrap/>
            <w:vAlign w:val="center"/>
            <w:hideMark/>
          </w:tcPr>
          <w:p w14:paraId="476DE513" w14:textId="77777777" w:rsidR="0095199D" w:rsidRPr="009F2418" w:rsidRDefault="0095199D"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i/>
                <w:iCs/>
                <w:sz w:val="16"/>
                <w:szCs w:val="16"/>
              </w:rPr>
            </w:pPr>
            <w:r w:rsidRPr="009F2418">
              <w:rPr>
                <w:rFonts w:asciiTheme="majorBidi" w:hAnsiTheme="majorBidi" w:cstheme="majorBidi"/>
                <w:b/>
                <w:bCs/>
                <w:i/>
                <w:iCs/>
                <w:sz w:val="16"/>
                <w:szCs w:val="16"/>
              </w:rPr>
              <w:t>Friscella</w:t>
            </w:r>
          </w:p>
        </w:tc>
        <w:tc>
          <w:tcPr>
            <w:tcW w:w="1306" w:type="dxa"/>
            <w:noWrap/>
            <w:vAlign w:val="center"/>
          </w:tcPr>
          <w:p w14:paraId="578E7717" w14:textId="3D63D9C0" w:rsidR="0095199D" w:rsidRPr="009F2418" w:rsidRDefault="009F2418"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11.3 ± 0.05</w:t>
            </w:r>
            <w:r w:rsidR="0095199D" w:rsidRPr="009F2418">
              <w:rPr>
                <w:rFonts w:asciiTheme="majorBidi" w:hAnsiTheme="majorBidi" w:cstheme="majorBidi"/>
                <w:b/>
                <w:bCs/>
                <w:sz w:val="16"/>
                <w:szCs w:val="16"/>
                <w:vertAlign w:val="superscript"/>
              </w:rPr>
              <w:t>b</w:t>
            </w:r>
          </w:p>
        </w:tc>
        <w:tc>
          <w:tcPr>
            <w:tcW w:w="1306" w:type="dxa"/>
            <w:noWrap/>
            <w:vAlign w:val="center"/>
          </w:tcPr>
          <w:p w14:paraId="1206CEF1" w14:textId="6F9A316A" w:rsidR="0095199D" w:rsidRPr="009F2418" w:rsidRDefault="009F2418"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49.6 ± 0.1</w:t>
            </w:r>
            <w:r w:rsidR="0095199D" w:rsidRPr="009F2418">
              <w:rPr>
                <w:rFonts w:asciiTheme="majorBidi" w:hAnsiTheme="majorBidi" w:cstheme="majorBidi"/>
                <w:b/>
                <w:bCs/>
                <w:sz w:val="16"/>
                <w:szCs w:val="16"/>
                <w:vertAlign w:val="superscript"/>
              </w:rPr>
              <w:t>a</w:t>
            </w:r>
          </w:p>
        </w:tc>
        <w:tc>
          <w:tcPr>
            <w:tcW w:w="1205" w:type="dxa"/>
            <w:noWrap/>
            <w:vAlign w:val="center"/>
          </w:tcPr>
          <w:p w14:paraId="2A3DAB13" w14:textId="77777777" w:rsidR="0095199D" w:rsidRPr="009F2418" w:rsidRDefault="0095199D"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9F2418">
              <w:rPr>
                <w:rFonts w:asciiTheme="majorBidi" w:hAnsiTheme="majorBidi" w:cstheme="majorBidi"/>
                <w:b/>
                <w:bCs/>
                <w:sz w:val="16"/>
                <w:szCs w:val="16"/>
              </w:rPr>
              <w:t>0</w:t>
            </w:r>
            <w:r w:rsidRPr="009F2418">
              <w:rPr>
                <w:rFonts w:asciiTheme="majorBidi" w:hAnsiTheme="majorBidi" w:cstheme="majorBidi"/>
                <w:b/>
                <w:bCs/>
                <w:sz w:val="16"/>
                <w:szCs w:val="16"/>
                <w:vertAlign w:val="superscript"/>
              </w:rPr>
              <w:t>b</w:t>
            </w:r>
          </w:p>
        </w:tc>
        <w:tc>
          <w:tcPr>
            <w:tcW w:w="1405" w:type="dxa"/>
            <w:noWrap/>
            <w:vAlign w:val="center"/>
          </w:tcPr>
          <w:p w14:paraId="08A03278" w14:textId="6D2790F0" w:rsidR="0095199D" w:rsidRPr="009F2418" w:rsidRDefault="00B55610"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12.5 ± 0.1</w:t>
            </w:r>
            <w:r w:rsidR="0095199D" w:rsidRPr="009F2418">
              <w:rPr>
                <w:rFonts w:asciiTheme="majorBidi" w:hAnsiTheme="majorBidi" w:cstheme="majorBidi"/>
                <w:b/>
                <w:bCs/>
                <w:sz w:val="16"/>
                <w:szCs w:val="16"/>
                <w:vertAlign w:val="superscript"/>
              </w:rPr>
              <w:t>b</w:t>
            </w:r>
          </w:p>
        </w:tc>
        <w:tc>
          <w:tcPr>
            <w:tcW w:w="1306" w:type="dxa"/>
            <w:noWrap/>
            <w:vAlign w:val="center"/>
          </w:tcPr>
          <w:p w14:paraId="5D2AEA56" w14:textId="4A819EBC" w:rsidR="0095199D" w:rsidRPr="009F2418" w:rsidRDefault="00907AE5"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16.7 ± 0.03</w:t>
            </w:r>
            <w:r w:rsidR="0095199D" w:rsidRPr="009F2418">
              <w:rPr>
                <w:rFonts w:asciiTheme="majorBidi" w:hAnsiTheme="majorBidi" w:cstheme="majorBidi"/>
                <w:b/>
                <w:bCs/>
                <w:sz w:val="16"/>
                <w:szCs w:val="16"/>
                <w:vertAlign w:val="superscript"/>
              </w:rPr>
              <w:t>b</w:t>
            </w:r>
          </w:p>
        </w:tc>
        <w:tc>
          <w:tcPr>
            <w:tcW w:w="1398" w:type="dxa"/>
            <w:noWrap/>
            <w:vAlign w:val="center"/>
          </w:tcPr>
          <w:p w14:paraId="34919045" w14:textId="646C897C" w:rsidR="0095199D" w:rsidRPr="009F2418" w:rsidRDefault="00907AE5"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43.3 ± 0.2</w:t>
            </w:r>
            <w:r w:rsidR="0095199D" w:rsidRPr="009F2418">
              <w:rPr>
                <w:rFonts w:asciiTheme="majorBidi" w:hAnsiTheme="majorBidi" w:cstheme="majorBidi"/>
                <w:b/>
                <w:bCs/>
                <w:sz w:val="16"/>
                <w:szCs w:val="16"/>
                <w:vertAlign w:val="superscript"/>
              </w:rPr>
              <w:t>a</w:t>
            </w:r>
          </w:p>
        </w:tc>
      </w:tr>
      <w:tr w:rsidR="009F2418" w:rsidRPr="009F2418" w14:paraId="33984205" w14:textId="77777777" w:rsidTr="00907AE5">
        <w:trPr>
          <w:cnfStyle w:val="000000100000" w:firstRow="0" w:lastRow="0" w:firstColumn="0" w:lastColumn="0" w:oddVBand="0" w:evenVBand="0" w:oddHBand="1" w:evenHBand="0" w:firstRowFirstColumn="0" w:firstRowLastColumn="0" w:lastRowFirstColumn="0" w:lastRowLastColumn="0"/>
          <w:trHeight w:val="588"/>
          <w:jc w:val="center"/>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14:paraId="11C630EA" w14:textId="77777777" w:rsidR="0095199D" w:rsidRPr="009F2418" w:rsidRDefault="0095199D" w:rsidP="00907AE5">
            <w:pPr>
              <w:spacing w:line="360" w:lineRule="auto"/>
              <w:rPr>
                <w:rFonts w:asciiTheme="majorBidi" w:hAnsiTheme="majorBidi" w:cstheme="majorBidi"/>
                <w:sz w:val="16"/>
                <w:szCs w:val="16"/>
              </w:rPr>
            </w:pPr>
          </w:p>
        </w:tc>
        <w:tc>
          <w:tcPr>
            <w:tcW w:w="1493" w:type="dxa"/>
            <w:noWrap/>
            <w:vAlign w:val="center"/>
            <w:hideMark/>
          </w:tcPr>
          <w:p w14:paraId="7B4F2CC3" w14:textId="77777777" w:rsidR="0095199D" w:rsidRPr="009F2418" w:rsidRDefault="0095199D"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9F2418">
              <w:rPr>
                <w:rFonts w:asciiTheme="majorBidi" w:hAnsiTheme="majorBidi" w:cstheme="majorBidi"/>
                <w:b/>
                <w:bCs/>
                <w:sz w:val="16"/>
                <w:szCs w:val="16"/>
              </w:rPr>
              <w:t>Neisseriaceae</w:t>
            </w:r>
          </w:p>
        </w:tc>
        <w:tc>
          <w:tcPr>
            <w:tcW w:w="1808" w:type="dxa"/>
            <w:noWrap/>
            <w:vAlign w:val="center"/>
            <w:hideMark/>
          </w:tcPr>
          <w:p w14:paraId="2775380B" w14:textId="77777777" w:rsidR="0095199D" w:rsidRPr="009F2418" w:rsidRDefault="0095199D"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i/>
                <w:iCs/>
                <w:sz w:val="16"/>
                <w:szCs w:val="16"/>
              </w:rPr>
            </w:pPr>
            <w:r w:rsidRPr="009F2418">
              <w:rPr>
                <w:rFonts w:asciiTheme="majorBidi" w:hAnsiTheme="majorBidi" w:cstheme="majorBidi"/>
                <w:b/>
                <w:bCs/>
                <w:i/>
                <w:iCs/>
                <w:sz w:val="16"/>
                <w:szCs w:val="16"/>
              </w:rPr>
              <w:t>Snodgrassella</w:t>
            </w:r>
          </w:p>
        </w:tc>
        <w:tc>
          <w:tcPr>
            <w:tcW w:w="1306" w:type="dxa"/>
            <w:noWrap/>
            <w:vAlign w:val="center"/>
          </w:tcPr>
          <w:p w14:paraId="5E3CBD02" w14:textId="66C94181" w:rsidR="0095199D" w:rsidRPr="009F2418" w:rsidRDefault="009F2418"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4.8 ± 0.03</w:t>
            </w:r>
            <w:r w:rsidR="0095199D" w:rsidRPr="009F2418">
              <w:rPr>
                <w:rFonts w:asciiTheme="majorBidi" w:hAnsiTheme="majorBidi" w:cstheme="majorBidi"/>
                <w:b/>
                <w:bCs/>
                <w:sz w:val="16"/>
                <w:szCs w:val="16"/>
                <w:vertAlign w:val="superscript"/>
              </w:rPr>
              <w:t>bc</w:t>
            </w:r>
          </w:p>
        </w:tc>
        <w:tc>
          <w:tcPr>
            <w:tcW w:w="1306" w:type="dxa"/>
            <w:noWrap/>
            <w:vAlign w:val="center"/>
          </w:tcPr>
          <w:p w14:paraId="3AAA00A4" w14:textId="03B20FBE" w:rsidR="0095199D" w:rsidRPr="009F2418" w:rsidRDefault="009F2418"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5</w:t>
            </w:r>
            <w:r w:rsidR="0095199D" w:rsidRPr="009F2418">
              <w:rPr>
                <w:rFonts w:asciiTheme="majorBidi" w:hAnsiTheme="majorBidi" w:cstheme="majorBidi"/>
                <w:b/>
                <w:bCs/>
                <w:sz w:val="16"/>
                <w:szCs w:val="16"/>
              </w:rPr>
              <w:t xml:space="preserve"> ± 0.008</w:t>
            </w:r>
            <w:r w:rsidR="0095199D" w:rsidRPr="009F2418">
              <w:rPr>
                <w:rFonts w:asciiTheme="majorBidi" w:hAnsiTheme="majorBidi" w:cstheme="majorBidi"/>
                <w:b/>
                <w:bCs/>
                <w:sz w:val="16"/>
                <w:szCs w:val="16"/>
                <w:vertAlign w:val="superscript"/>
              </w:rPr>
              <w:t>bc</w:t>
            </w:r>
          </w:p>
        </w:tc>
        <w:tc>
          <w:tcPr>
            <w:tcW w:w="1205" w:type="dxa"/>
            <w:noWrap/>
            <w:vAlign w:val="center"/>
          </w:tcPr>
          <w:p w14:paraId="26E76FD1" w14:textId="77777777" w:rsidR="0095199D" w:rsidRPr="009F2418" w:rsidRDefault="0095199D"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9F2418">
              <w:rPr>
                <w:rFonts w:asciiTheme="majorBidi" w:hAnsiTheme="majorBidi" w:cstheme="majorBidi"/>
                <w:b/>
                <w:bCs/>
                <w:sz w:val="16"/>
                <w:szCs w:val="16"/>
              </w:rPr>
              <w:t>0</w:t>
            </w:r>
            <w:r w:rsidRPr="009F2418">
              <w:rPr>
                <w:rFonts w:asciiTheme="majorBidi" w:hAnsiTheme="majorBidi" w:cstheme="majorBidi"/>
                <w:b/>
                <w:bCs/>
                <w:sz w:val="16"/>
                <w:szCs w:val="16"/>
                <w:vertAlign w:val="superscript"/>
              </w:rPr>
              <w:t>c</w:t>
            </w:r>
          </w:p>
        </w:tc>
        <w:tc>
          <w:tcPr>
            <w:tcW w:w="1405" w:type="dxa"/>
            <w:noWrap/>
            <w:vAlign w:val="center"/>
          </w:tcPr>
          <w:p w14:paraId="3FF3B163" w14:textId="1A9EF11D" w:rsidR="0095199D" w:rsidRPr="009F2418" w:rsidRDefault="00B55610"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4.05 ± 0.02</w:t>
            </w:r>
            <w:r w:rsidR="0095199D" w:rsidRPr="009F2418">
              <w:rPr>
                <w:rFonts w:asciiTheme="majorBidi" w:hAnsiTheme="majorBidi" w:cstheme="majorBidi"/>
                <w:b/>
                <w:bCs/>
                <w:sz w:val="16"/>
                <w:szCs w:val="16"/>
                <w:vertAlign w:val="superscript"/>
              </w:rPr>
              <w:t>bc</w:t>
            </w:r>
          </w:p>
        </w:tc>
        <w:tc>
          <w:tcPr>
            <w:tcW w:w="1306" w:type="dxa"/>
            <w:noWrap/>
            <w:vAlign w:val="center"/>
          </w:tcPr>
          <w:p w14:paraId="3F459BDD" w14:textId="1294E35E" w:rsidR="0095199D" w:rsidRPr="009F2418" w:rsidRDefault="00907AE5"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6.4 ± 0.03</w:t>
            </w:r>
            <w:r w:rsidR="0095199D" w:rsidRPr="009F2418">
              <w:rPr>
                <w:rFonts w:asciiTheme="majorBidi" w:hAnsiTheme="majorBidi" w:cstheme="majorBidi"/>
                <w:b/>
                <w:bCs/>
                <w:sz w:val="16"/>
                <w:szCs w:val="16"/>
                <w:vertAlign w:val="superscript"/>
              </w:rPr>
              <w:t>b</w:t>
            </w:r>
          </w:p>
        </w:tc>
        <w:tc>
          <w:tcPr>
            <w:tcW w:w="1398" w:type="dxa"/>
            <w:noWrap/>
            <w:vAlign w:val="center"/>
          </w:tcPr>
          <w:p w14:paraId="0082C3A5" w14:textId="133A43BB" w:rsidR="0095199D" w:rsidRPr="009F2418" w:rsidRDefault="00907AE5"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14.7 ± 0.03</w:t>
            </w:r>
            <w:r w:rsidR="0095199D" w:rsidRPr="009F2418">
              <w:rPr>
                <w:rFonts w:asciiTheme="majorBidi" w:hAnsiTheme="majorBidi" w:cstheme="majorBidi"/>
                <w:b/>
                <w:bCs/>
                <w:sz w:val="16"/>
                <w:szCs w:val="16"/>
                <w:vertAlign w:val="superscript"/>
              </w:rPr>
              <w:t>a</w:t>
            </w:r>
          </w:p>
        </w:tc>
      </w:tr>
      <w:tr w:rsidR="009F2418" w:rsidRPr="009F2418" w14:paraId="126AF61D" w14:textId="77777777" w:rsidTr="00907AE5">
        <w:trPr>
          <w:trHeight w:val="588"/>
          <w:jc w:val="center"/>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14:paraId="732992AE" w14:textId="77777777" w:rsidR="0095199D" w:rsidRPr="009F2418" w:rsidRDefault="0095199D" w:rsidP="00907AE5">
            <w:pPr>
              <w:spacing w:line="360" w:lineRule="auto"/>
              <w:rPr>
                <w:rFonts w:asciiTheme="majorBidi" w:hAnsiTheme="majorBidi" w:cstheme="majorBidi"/>
                <w:sz w:val="16"/>
                <w:szCs w:val="16"/>
              </w:rPr>
            </w:pPr>
          </w:p>
        </w:tc>
        <w:tc>
          <w:tcPr>
            <w:tcW w:w="1493" w:type="dxa"/>
            <w:noWrap/>
            <w:vAlign w:val="center"/>
            <w:hideMark/>
          </w:tcPr>
          <w:p w14:paraId="1CED12E3" w14:textId="77777777" w:rsidR="0095199D" w:rsidRPr="009F2418" w:rsidRDefault="0095199D"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9F2418">
              <w:rPr>
                <w:rFonts w:asciiTheme="majorBidi" w:hAnsiTheme="majorBidi" w:cstheme="majorBidi"/>
                <w:b/>
                <w:bCs/>
                <w:sz w:val="16"/>
                <w:szCs w:val="16"/>
              </w:rPr>
              <w:t>Orbaceae</w:t>
            </w:r>
          </w:p>
        </w:tc>
        <w:tc>
          <w:tcPr>
            <w:tcW w:w="1808" w:type="dxa"/>
            <w:noWrap/>
            <w:vAlign w:val="center"/>
            <w:hideMark/>
          </w:tcPr>
          <w:p w14:paraId="4DFA5F76" w14:textId="77777777" w:rsidR="0095199D" w:rsidRPr="009F2418" w:rsidRDefault="0095199D"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i/>
                <w:iCs/>
                <w:sz w:val="16"/>
                <w:szCs w:val="16"/>
              </w:rPr>
            </w:pPr>
            <w:r w:rsidRPr="009F2418">
              <w:rPr>
                <w:rFonts w:asciiTheme="majorBidi" w:hAnsiTheme="majorBidi" w:cstheme="majorBidi"/>
                <w:b/>
                <w:bCs/>
                <w:i/>
                <w:iCs/>
                <w:sz w:val="16"/>
                <w:szCs w:val="16"/>
              </w:rPr>
              <w:t>Gilliamella</w:t>
            </w:r>
          </w:p>
        </w:tc>
        <w:tc>
          <w:tcPr>
            <w:tcW w:w="1306" w:type="dxa"/>
            <w:noWrap/>
            <w:vAlign w:val="center"/>
          </w:tcPr>
          <w:p w14:paraId="722F3904" w14:textId="74FBE949" w:rsidR="0095199D" w:rsidRPr="009F2418" w:rsidRDefault="00A65847"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 xml:space="preserve">5.2 </w:t>
            </w:r>
            <w:r w:rsidR="009F2418">
              <w:rPr>
                <w:rFonts w:asciiTheme="majorBidi" w:hAnsiTheme="majorBidi" w:cstheme="majorBidi"/>
                <w:b/>
                <w:bCs/>
                <w:sz w:val="16"/>
                <w:szCs w:val="16"/>
              </w:rPr>
              <w:t>± 0.06</w:t>
            </w:r>
            <w:r w:rsidR="0095199D" w:rsidRPr="009F2418">
              <w:rPr>
                <w:rFonts w:asciiTheme="majorBidi" w:hAnsiTheme="majorBidi" w:cstheme="majorBidi"/>
                <w:b/>
                <w:bCs/>
                <w:sz w:val="16"/>
                <w:szCs w:val="16"/>
                <w:vertAlign w:val="superscript"/>
              </w:rPr>
              <w:t>a</w:t>
            </w:r>
          </w:p>
        </w:tc>
        <w:tc>
          <w:tcPr>
            <w:tcW w:w="1306" w:type="dxa"/>
            <w:noWrap/>
            <w:vAlign w:val="center"/>
          </w:tcPr>
          <w:p w14:paraId="7C5792FC" w14:textId="23105C94" w:rsidR="0095199D" w:rsidRPr="009F2418" w:rsidRDefault="009F2418"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3.1</w:t>
            </w:r>
            <w:r w:rsidR="0095199D" w:rsidRPr="009F2418">
              <w:rPr>
                <w:rFonts w:asciiTheme="majorBidi" w:hAnsiTheme="majorBidi" w:cstheme="majorBidi"/>
                <w:b/>
                <w:bCs/>
                <w:sz w:val="16"/>
                <w:szCs w:val="16"/>
              </w:rPr>
              <w:t xml:space="preserve"> ± 0.03</w:t>
            </w:r>
            <w:r w:rsidR="0095199D" w:rsidRPr="009F2418">
              <w:rPr>
                <w:rFonts w:asciiTheme="majorBidi" w:hAnsiTheme="majorBidi" w:cstheme="majorBidi"/>
                <w:b/>
                <w:bCs/>
                <w:sz w:val="16"/>
                <w:szCs w:val="16"/>
                <w:vertAlign w:val="superscript"/>
              </w:rPr>
              <w:t>a</w:t>
            </w:r>
          </w:p>
        </w:tc>
        <w:tc>
          <w:tcPr>
            <w:tcW w:w="1205" w:type="dxa"/>
            <w:noWrap/>
            <w:vAlign w:val="center"/>
          </w:tcPr>
          <w:p w14:paraId="3788D992" w14:textId="68028BAC" w:rsidR="0095199D" w:rsidRPr="009F2418" w:rsidRDefault="009F2418"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5.3 ± 0.07</w:t>
            </w:r>
            <w:r w:rsidR="0095199D" w:rsidRPr="009F2418">
              <w:rPr>
                <w:rFonts w:asciiTheme="majorBidi" w:hAnsiTheme="majorBidi" w:cstheme="majorBidi"/>
                <w:b/>
                <w:bCs/>
                <w:sz w:val="16"/>
                <w:szCs w:val="16"/>
                <w:vertAlign w:val="superscript"/>
              </w:rPr>
              <w:t>a</w:t>
            </w:r>
          </w:p>
        </w:tc>
        <w:tc>
          <w:tcPr>
            <w:tcW w:w="1405" w:type="dxa"/>
            <w:noWrap/>
            <w:vAlign w:val="center"/>
          </w:tcPr>
          <w:p w14:paraId="24A2C3DB" w14:textId="56804981" w:rsidR="0095199D" w:rsidRPr="009F2418" w:rsidRDefault="00B55610"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9 ± 0.06</w:t>
            </w:r>
            <w:r w:rsidR="0095199D" w:rsidRPr="009F2418">
              <w:rPr>
                <w:rFonts w:asciiTheme="majorBidi" w:hAnsiTheme="majorBidi" w:cstheme="majorBidi"/>
                <w:b/>
                <w:bCs/>
                <w:sz w:val="16"/>
                <w:szCs w:val="16"/>
                <w:vertAlign w:val="superscript"/>
              </w:rPr>
              <w:t>a</w:t>
            </w:r>
          </w:p>
        </w:tc>
        <w:tc>
          <w:tcPr>
            <w:tcW w:w="1306" w:type="dxa"/>
            <w:noWrap/>
            <w:vAlign w:val="center"/>
          </w:tcPr>
          <w:p w14:paraId="2B6A4527" w14:textId="4A2194D8" w:rsidR="0095199D" w:rsidRPr="009F2418" w:rsidRDefault="00907AE5"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5.5 ± 0.02</w:t>
            </w:r>
            <w:r w:rsidR="0095199D" w:rsidRPr="009F2418">
              <w:rPr>
                <w:rFonts w:asciiTheme="majorBidi" w:hAnsiTheme="majorBidi" w:cstheme="majorBidi"/>
                <w:b/>
                <w:bCs/>
                <w:sz w:val="16"/>
                <w:szCs w:val="16"/>
                <w:vertAlign w:val="superscript"/>
              </w:rPr>
              <w:t>a</w:t>
            </w:r>
          </w:p>
        </w:tc>
        <w:tc>
          <w:tcPr>
            <w:tcW w:w="1398" w:type="dxa"/>
            <w:noWrap/>
            <w:vAlign w:val="center"/>
          </w:tcPr>
          <w:p w14:paraId="3B85ADD7" w14:textId="02B6CDA3" w:rsidR="0095199D" w:rsidRPr="009F2418" w:rsidRDefault="00907AE5"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10.1 ± 0.1</w:t>
            </w:r>
            <w:r w:rsidR="0095199D" w:rsidRPr="009F2418">
              <w:rPr>
                <w:rFonts w:asciiTheme="majorBidi" w:hAnsiTheme="majorBidi" w:cstheme="majorBidi"/>
                <w:b/>
                <w:bCs/>
                <w:sz w:val="16"/>
                <w:szCs w:val="16"/>
                <w:vertAlign w:val="superscript"/>
              </w:rPr>
              <w:t>a</w:t>
            </w:r>
          </w:p>
        </w:tc>
      </w:tr>
      <w:tr w:rsidR="009F2418" w:rsidRPr="009F2418" w14:paraId="6A244FBA" w14:textId="77777777" w:rsidTr="00907AE5">
        <w:trPr>
          <w:cnfStyle w:val="000000100000" w:firstRow="0" w:lastRow="0" w:firstColumn="0" w:lastColumn="0" w:oddVBand="0" w:evenVBand="0" w:oddHBand="1" w:evenHBand="0" w:firstRowFirstColumn="0" w:firstRowLastColumn="0" w:lastRowFirstColumn="0" w:lastRowLastColumn="0"/>
          <w:trHeight w:val="588"/>
          <w:jc w:val="center"/>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14:paraId="2C706451" w14:textId="77777777" w:rsidR="0095199D" w:rsidRPr="009F2418" w:rsidRDefault="0095199D" w:rsidP="00907AE5">
            <w:pPr>
              <w:spacing w:line="360" w:lineRule="auto"/>
              <w:rPr>
                <w:rFonts w:asciiTheme="majorBidi" w:hAnsiTheme="majorBidi" w:cstheme="majorBidi"/>
                <w:sz w:val="16"/>
                <w:szCs w:val="16"/>
              </w:rPr>
            </w:pPr>
          </w:p>
        </w:tc>
        <w:tc>
          <w:tcPr>
            <w:tcW w:w="1493" w:type="dxa"/>
            <w:noWrap/>
            <w:vAlign w:val="center"/>
            <w:hideMark/>
          </w:tcPr>
          <w:p w14:paraId="6EC55097" w14:textId="77777777" w:rsidR="0095199D" w:rsidRPr="009F2418" w:rsidRDefault="0095199D"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9F2418">
              <w:rPr>
                <w:rFonts w:asciiTheme="majorBidi" w:hAnsiTheme="majorBidi" w:cstheme="majorBidi"/>
                <w:b/>
                <w:bCs/>
                <w:sz w:val="16"/>
                <w:szCs w:val="16"/>
              </w:rPr>
              <w:t>Acetobacteraceae</w:t>
            </w:r>
          </w:p>
        </w:tc>
        <w:tc>
          <w:tcPr>
            <w:tcW w:w="1808" w:type="dxa"/>
            <w:noWrap/>
            <w:vAlign w:val="center"/>
            <w:hideMark/>
          </w:tcPr>
          <w:p w14:paraId="22B1908B" w14:textId="77777777" w:rsidR="0095199D" w:rsidRPr="009F2418" w:rsidRDefault="0095199D"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i/>
                <w:iCs/>
                <w:sz w:val="16"/>
                <w:szCs w:val="16"/>
              </w:rPr>
            </w:pPr>
            <w:r w:rsidRPr="009F2418">
              <w:rPr>
                <w:rFonts w:asciiTheme="majorBidi" w:hAnsiTheme="majorBidi" w:cstheme="majorBidi"/>
                <w:b/>
                <w:bCs/>
                <w:i/>
                <w:iCs/>
                <w:sz w:val="16"/>
                <w:szCs w:val="16"/>
              </w:rPr>
              <w:t>Commensalibacter</w:t>
            </w:r>
          </w:p>
        </w:tc>
        <w:tc>
          <w:tcPr>
            <w:tcW w:w="1306" w:type="dxa"/>
            <w:noWrap/>
            <w:vAlign w:val="center"/>
          </w:tcPr>
          <w:p w14:paraId="34E4FFFA" w14:textId="5BB22E34" w:rsidR="0095199D" w:rsidRPr="009F2418" w:rsidRDefault="009F2418"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0.2</w:t>
            </w:r>
            <w:r w:rsidR="0095199D" w:rsidRPr="009F2418">
              <w:rPr>
                <w:rFonts w:asciiTheme="majorBidi" w:hAnsiTheme="majorBidi" w:cstheme="majorBidi"/>
                <w:b/>
                <w:bCs/>
                <w:sz w:val="16"/>
                <w:szCs w:val="16"/>
              </w:rPr>
              <w:t xml:space="preserve"> ± 0.004</w:t>
            </w:r>
            <w:r w:rsidR="0095199D" w:rsidRPr="009F2418">
              <w:rPr>
                <w:rFonts w:asciiTheme="majorBidi" w:hAnsiTheme="majorBidi" w:cstheme="majorBidi"/>
                <w:b/>
                <w:bCs/>
                <w:sz w:val="16"/>
                <w:szCs w:val="16"/>
                <w:vertAlign w:val="superscript"/>
              </w:rPr>
              <w:t>a</w:t>
            </w:r>
          </w:p>
        </w:tc>
        <w:tc>
          <w:tcPr>
            <w:tcW w:w="1306" w:type="dxa"/>
            <w:noWrap/>
            <w:vAlign w:val="center"/>
          </w:tcPr>
          <w:p w14:paraId="49A21701" w14:textId="3E1AF2BC" w:rsidR="0095199D" w:rsidRPr="009F2418" w:rsidRDefault="009F2418"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5.7</w:t>
            </w:r>
            <w:r w:rsidR="0095199D" w:rsidRPr="009F2418">
              <w:rPr>
                <w:rFonts w:asciiTheme="majorBidi" w:hAnsiTheme="majorBidi" w:cstheme="majorBidi"/>
                <w:b/>
                <w:bCs/>
                <w:sz w:val="16"/>
                <w:szCs w:val="16"/>
              </w:rPr>
              <w:t xml:space="preserve"> ± </w:t>
            </w:r>
            <w:r>
              <w:rPr>
                <w:rFonts w:asciiTheme="majorBidi" w:hAnsiTheme="majorBidi" w:cstheme="majorBidi"/>
                <w:b/>
                <w:bCs/>
                <w:sz w:val="16"/>
                <w:szCs w:val="16"/>
              </w:rPr>
              <w:t>0.07</w:t>
            </w:r>
            <w:r w:rsidR="0095199D" w:rsidRPr="009F2418">
              <w:rPr>
                <w:rFonts w:asciiTheme="majorBidi" w:hAnsiTheme="majorBidi" w:cstheme="majorBidi"/>
                <w:b/>
                <w:bCs/>
                <w:sz w:val="16"/>
                <w:szCs w:val="16"/>
                <w:vertAlign w:val="superscript"/>
              </w:rPr>
              <w:t>a</w:t>
            </w:r>
          </w:p>
        </w:tc>
        <w:tc>
          <w:tcPr>
            <w:tcW w:w="1205" w:type="dxa"/>
            <w:noWrap/>
            <w:vAlign w:val="center"/>
          </w:tcPr>
          <w:p w14:paraId="6A594DDD" w14:textId="77777777" w:rsidR="0095199D" w:rsidRPr="009F2418" w:rsidRDefault="0095199D"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9F2418">
              <w:rPr>
                <w:rFonts w:asciiTheme="majorBidi" w:hAnsiTheme="majorBidi" w:cstheme="majorBidi"/>
                <w:b/>
                <w:bCs/>
                <w:sz w:val="16"/>
                <w:szCs w:val="16"/>
              </w:rPr>
              <w:t>0</w:t>
            </w:r>
            <w:r w:rsidRPr="009F2418">
              <w:rPr>
                <w:rFonts w:asciiTheme="majorBidi" w:hAnsiTheme="majorBidi" w:cstheme="majorBidi"/>
                <w:b/>
                <w:bCs/>
                <w:sz w:val="16"/>
                <w:szCs w:val="16"/>
                <w:vertAlign w:val="superscript"/>
              </w:rPr>
              <w:t>a</w:t>
            </w:r>
          </w:p>
        </w:tc>
        <w:tc>
          <w:tcPr>
            <w:tcW w:w="1405" w:type="dxa"/>
            <w:noWrap/>
            <w:vAlign w:val="center"/>
          </w:tcPr>
          <w:p w14:paraId="3128EC2A" w14:textId="63D78F89" w:rsidR="0095199D" w:rsidRPr="009F2418" w:rsidRDefault="00B55610"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1.6 ± 0.02</w:t>
            </w:r>
            <w:r w:rsidR="0095199D" w:rsidRPr="009F2418">
              <w:rPr>
                <w:rFonts w:asciiTheme="majorBidi" w:hAnsiTheme="majorBidi" w:cstheme="majorBidi"/>
                <w:b/>
                <w:bCs/>
                <w:sz w:val="16"/>
                <w:szCs w:val="16"/>
                <w:vertAlign w:val="superscript"/>
              </w:rPr>
              <w:t>a</w:t>
            </w:r>
          </w:p>
        </w:tc>
        <w:tc>
          <w:tcPr>
            <w:tcW w:w="1306" w:type="dxa"/>
            <w:noWrap/>
            <w:vAlign w:val="center"/>
          </w:tcPr>
          <w:p w14:paraId="2BA6D058" w14:textId="1C856838" w:rsidR="0095199D" w:rsidRPr="009F2418" w:rsidRDefault="00907AE5"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0.2</w:t>
            </w:r>
            <w:r w:rsidR="0095199D" w:rsidRPr="009F2418">
              <w:rPr>
                <w:rFonts w:asciiTheme="majorBidi" w:hAnsiTheme="majorBidi" w:cstheme="majorBidi"/>
                <w:b/>
                <w:bCs/>
                <w:sz w:val="16"/>
                <w:szCs w:val="16"/>
              </w:rPr>
              <w:t xml:space="preserve"> ± 0.002</w:t>
            </w:r>
            <w:r w:rsidR="0095199D" w:rsidRPr="009F2418">
              <w:rPr>
                <w:rFonts w:asciiTheme="majorBidi" w:hAnsiTheme="majorBidi" w:cstheme="majorBidi"/>
                <w:b/>
                <w:bCs/>
                <w:sz w:val="16"/>
                <w:szCs w:val="16"/>
                <w:vertAlign w:val="superscript"/>
              </w:rPr>
              <w:t>a</w:t>
            </w:r>
          </w:p>
        </w:tc>
        <w:tc>
          <w:tcPr>
            <w:tcW w:w="1398" w:type="dxa"/>
            <w:noWrap/>
            <w:vAlign w:val="center"/>
          </w:tcPr>
          <w:p w14:paraId="6989E508" w14:textId="04860A01" w:rsidR="0095199D" w:rsidRPr="009F2418" w:rsidRDefault="00907AE5"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0.2</w:t>
            </w:r>
            <w:r w:rsidR="0095199D" w:rsidRPr="009F2418">
              <w:rPr>
                <w:rFonts w:asciiTheme="majorBidi" w:hAnsiTheme="majorBidi" w:cstheme="majorBidi"/>
                <w:b/>
                <w:bCs/>
                <w:sz w:val="16"/>
                <w:szCs w:val="16"/>
              </w:rPr>
              <w:t xml:space="preserve"> ± 0.003</w:t>
            </w:r>
            <w:r w:rsidR="0095199D" w:rsidRPr="009F2418">
              <w:rPr>
                <w:rFonts w:asciiTheme="majorBidi" w:hAnsiTheme="majorBidi" w:cstheme="majorBidi"/>
                <w:b/>
                <w:bCs/>
                <w:sz w:val="16"/>
                <w:szCs w:val="16"/>
                <w:vertAlign w:val="superscript"/>
              </w:rPr>
              <w:t>a</w:t>
            </w:r>
          </w:p>
        </w:tc>
      </w:tr>
      <w:tr w:rsidR="009F2418" w:rsidRPr="009F2418" w14:paraId="60639096" w14:textId="77777777" w:rsidTr="00907AE5">
        <w:trPr>
          <w:trHeight w:val="588"/>
          <w:jc w:val="center"/>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14:paraId="0E137B06" w14:textId="77777777" w:rsidR="0095199D" w:rsidRPr="009F2418" w:rsidRDefault="0095199D" w:rsidP="00907AE5">
            <w:pPr>
              <w:spacing w:line="360" w:lineRule="auto"/>
              <w:rPr>
                <w:rFonts w:asciiTheme="majorBidi" w:hAnsiTheme="majorBidi" w:cstheme="majorBidi"/>
                <w:sz w:val="16"/>
                <w:szCs w:val="16"/>
              </w:rPr>
            </w:pPr>
          </w:p>
        </w:tc>
        <w:tc>
          <w:tcPr>
            <w:tcW w:w="1493" w:type="dxa"/>
            <w:noWrap/>
            <w:vAlign w:val="center"/>
            <w:hideMark/>
          </w:tcPr>
          <w:p w14:paraId="1C63509A" w14:textId="77777777" w:rsidR="0095199D" w:rsidRPr="009F2418" w:rsidRDefault="0095199D"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9F2418">
              <w:rPr>
                <w:rFonts w:asciiTheme="majorBidi" w:hAnsiTheme="majorBidi" w:cstheme="majorBidi"/>
                <w:b/>
                <w:bCs/>
                <w:sz w:val="16"/>
                <w:szCs w:val="16"/>
              </w:rPr>
              <w:t>Acetobacteraceae</w:t>
            </w:r>
          </w:p>
        </w:tc>
        <w:tc>
          <w:tcPr>
            <w:tcW w:w="1808" w:type="dxa"/>
            <w:noWrap/>
            <w:vAlign w:val="center"/>
            <w:hideMark/>
          </w:tcPr>
          <w:p w14:paraId="2917D8FF" w14:textId="77777777" w:rsidR="0095199D" w:rsidRPr="009F2418" w:rsidRDefault="0095199D"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i/>
                <w:iCs/>
                <w:sz w:val="16"/>
                <w:szCs w:val="16"/>
              </w:rPr>
            </w:pPr>
            <w:r w:rsidRPr="009F2418">
              <w:rPr>
                <w:rFonts w:asciiTheme="majorBidi" w:hAnsiTheme="majorBidi" w:cstheme="majorBidi"/>
                <w:b/>
                <w:bCs/>
                <w:i/>
                <w:iCs/>
                <w:sz w:val="16"/>
                <w:szCs w:val="16"/>
              </w:rPr>
              <w:t>Bombella</w:t>
            </w:r>
          </w:p>
        </w:tc>
        <w:tc>
          <w:tcPr>
            <w:tcW w:w="1306" w:type="dxa"/>
            <w:noWrap/>
            <w:vAlign w:val="center"/>
          </w:tcPr>
          <w:p w14:paraId="14F21C61" w14:textId="746F8F32" w:rsidR="0095199D" w:rsidRPr="009F2418" w:rsidRDefault="0095199D"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9F2418">
              <w:rPr>
                <w:rFonts w:asciiTheme="majorBidi" w:hAnsiTheme="majorBidi" w:cstheme="majorBidi"/>
                <w:b/>
                <w:bCs/>
                <w:sz w:val="16"/>
                <w:szCs w:val="16"/>
              </w:rPr>
              <w:t>0.06 ± 0.0006</w:t>
            </w:r>
            <w:r w:rsidRPr="009F2418">
              <w:rPr>
                <w:rFonts w:asciiTheme="majorBidi" w:hAnsiTheme="majorBidi" w:cstheme="majorBidi"/>
                <w:b/>
                <w:bCs/>
                <w:sz w:val="16"/>
                <w:szCs w:val="16"/>
                <w:vertAlign w:val="superscript"/>
              </w:rPr>
              <w:t>b</w:t>
            </w:r>
          </w:p>
        </w:tc>
        <w:tc>
          <w:tcPr>
            <w:tcW w:w="1306" w:type="dxa"/>
            <w:noWrap/>
            <w:vAlign w:val="center"/>
          </w:tcPr>
          <w:p w14:paraId="13294C9F" w14:textId="5DE7F1B9" w:rsidR="0095199D" w:rsidRPr="009F2418" w:rsidRDefault="009F2418"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 xml:space="preserve">0.3 </w:t>
            </w:r>
            <w:r w:rsidR="0095199D" w:rsidRPr="009F2418">
              <w:rPr>
                <w:rFonts w:asciiTheme="majorBidi" w:hAnsiTheme="majorBidi" w:cstheme="majorBidi"/>
                <w:b/>
                <w:bCs/>
                <w:sz w:val="16"/>
                <w:szCs w:val="16"/>
              </w:rPr>
              <w:t>± 0.002</w:t>
            </w:r>
            <w:r w:rsidR="0095199D" w:rsidRPr="009F2418">
              <w:rPr>
                <w:rFonts w:asciiTheme="majorBidi" w:hAnsiTheme="majorBidi" w:cstheme="majorBidi"/>
                <w:b/>
                <w:bCs/>
                <w:sz w:val="16"/>
                <w:szCs w:val="16"/>
                <w:vertAlign w:val="superscript"/>
              </w:rPr>
              <w:t>b</w:t>
            </w:r>
          </w:p>
        </w:tc>
        <w:tc>
          <w:tcPr>
            <w:tcW w:w="1205" w:type="dxa"/>
            <w:noWrap/>
            <w:vAlign w:val="center"/>
          </w:tcPr>
          <w:p w14:paraId="21FE950A" w14:textId="77CF5329" w:rsidR="0095199D" w:rsidRPr="009F2418" w:rsidRDefault="009F2418"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0.7</w:t>
            </w:r>
            <w:r w:rsidR="0095199D" w:rsidRPr="009F2418">
              <w:rPr>
                <w:rFonts w:asciiTheme="majorBidi" w:hAnsiTheme="majorBidi" w:cstheme="majorBidi"/>
                <w:b/>
                <w:bCs/>
                <w:sz w:val="16"/>
                <w:szCs w:val="16"/>
              </w:rPr>
              <w:t xml:space="preserve"> ± 005</w:t>
            </w:r>
            <w:r w:rsidR="0095199D" w:rsidRPr="009F2418">
              <w:rPr>
                <w:rFonts w:asciiTheme="majorBidi" w:hAnsiTheme="majorBidi" w:cstheme="majorBidi"/>
                <w:b/>
                <w:bCs/>
                <w:sz w:val="16"/>
                <w:szCs w:val="16"/>
                <w:vertAlign w:val="superscript"/>
              </w:rPr>
              <w:t>b</w:t>
            </w:r>
          </w:p>
        </w:tc>
        <w:tc>
          <w:tcPr>
            <w:tcW w:w="1405" w:type="dxa"/>
            <w:noWrap/>
            <w:vAlign w:val="center"/>
          </w:tcPr>
          <w:p w14:paraId="5BF73919" w14:textId="5121F502" w:rsidR="0095199D" w:rsidRPr="009F2418" w:rsidRDefault="0095199D"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9F2418">
              <w:rPr>
                <w:rFonts w:asciiTheme="majorBidi" w:hAnsiTheme="majorBidi" w:cstheme="majorBidi"/>
                <w:b/>
                <w:bCs/>
                <w:sz w:val="16"/>
                <w:szCs w:val="16"/>
              </w:rPr>
              <w:t>0.5 ± 0.003</w:t>
            </w:r>
            <w:r w:rsidRPr="009F2418">
              <w:rPr>
                <w:rFonts w:asciiTheme="majorBidi" w:hAnsiTheme="majorBidi" w:cstheme="majorBidi"/>
                <w:b/>
                <w:bCs/>
                <w:sz w:val="16"/>
                <w:szCs w:val="16"/>
                <w:vertAlign w:val="superscript"/>
              </w:rPr>
              <w:t>b</w:t>
            </w:r>
          </w:p>
        </w:tc>
        <w:tc>
          <w:tcPr>
            <w:tcW w:w="1306" w:type="dxa"/>
            <w:noWrap/>
            <w:vAlign w:val="center"/>
          </w:tcPr>
          <w:p w14:paraId="2C3C7744" w14:textId="0F591F5A" w:rsidR="0095199D" w:rsidRPr="009F2418" w:rsidRDefault="00907AE5"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1.2</w:t>
            </w:r>
            <w:r w:rsidR="0095199D" w:rsidRPr="009F2418">
              <w:rPr>
                <w:rFonts w:asciiTheme="majorBidi" w:hAnsiTheme="majorBidi" w:cstheme="majorBidi"/>
                <w:b/>
                <w:bCs/>
                <w:sz w:val="16"/>
                <w:szCs w:val="16"/>
              </w:rPr>
              <w:t xml:space="preserve"> </w:t>
            </w:r>
            <w:r>
              <w:rPr>
                <w:rFonts w:asciiTheme="majorBidi" w:hAnsiTheme="majorBidi" w:cstheme="majorBidi"/>
                <w:b/>
                <w:bCs/>
                <w:sz w:val="16"/>
                <w:szCs w:val="16"/>
              </w:rPr>
              <w:t>± 0.01</w:t>
            </w:r>
            <w:r w:rsidR="0095199D" w:rsidRPr="009F2418">
              <w:rPr>
                <w:rFonts w:asciiTheme="majorBidi" w:hAnsiTheme="majorBidi" w:cstheme="majorBidi"/>
                <w:b/>
                <w:bCs/>
                <w:sz w:val="16"/>
                <w:szCs w:val="16"/>
                <w:vertAlign w:val="superscript"/>
              </w:rPr>
              <w:t>ab</w:t>
            </w:r>
          </w:p>
        </w:tc>
        <w:tc>
          <w:tcPr>
            <w:tcW w:w="1398" w:type="dxa"/>
            <w:noWrap/>
            <w:vAlign w:val="center"/>
          </w:tcPr>
          <w:p w14:paraId="01882E44" w14:textId="505A3104" w:rsidR="0095199D" w:rsidRPr="009F2418" w:rsidRDefault="00907AE5"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5.2</w:t>
            </w:r>
            <w:r w:rsidR="0095199D" w:rsidRPr="009F2418">
              <w:rPr>
                <w:rFonts w:asciiTheme="majorBidi" w:hAnsiTheme="majorBidi" w:cstheme="majorBidi"/>
                <w:b/>
                <w:bCs/>
                <w:sz w:val="16"/>
                <w:szCs w:val="16"/>
              </w:rPr>
              <w:t xml:space="preserve"> ± 0.05</w:t>
            </w:r>
            <w:r w:rsidR="0095199D" w:rsidRPr="009F2418">
              <w:rPr>
                <w:rFonts w:asciiTheme="majorBidi" w:hAnsiTheme="majorBidi" w:cstheme="majorBidi"/>
                <w:b/>
                <w:bCs/>
                <w:sz w:val="16"/>
                <w:szCs w:val="16"/>
                <w:vertAlign w:val="superscript"/>
              </w:rPr>
              <w:t>a</w:t>
            </w:r>
          </w:p>
        </w:tc>
      </w:tr>
      <w:tr w:rsidR="009F2418" w:rsidRPr="009F2418" w14:paraId="3B6C9F85" w14:textId="77777777" w:rsidTr="00907AE5">
        <w:trPr>
          <w:cnfStyle w:val="000000100000" w:firstRow="0" w:lastRow="0" w:firstColumn="0" w:lastColumn="0" w:oddVBand="0" w:evenVBand="0" w:oddHBand="1" w:evenHBand="0" w:firstRowFirstColumn="0" w:firstRowLastColumn="0" w:lastRowFirstColumn="0" w:lastRowLastColumn="0"/>
          <w:trHeight w:val="588"/>
          <w:jc w:val="center"/>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14:paraId="66AEB8F0" w14:textId="77777777" w:rsidR="0095199D" w:rsidRPr="009F2418" w:rsidRDefault="0095199D" w:rsidP="00907AE5">
            <w:pPr>
              <w:spacing w:line="360" w:lineRule="auto"/>
              <w:rPr>
                <w:rFonts w:asciiTheme="majorBidi" w:hAnsiTheme="majorBidi" w:cstheme="majorBidi"/>
                <w:sz w:val="16"/>
                <w:szCs w:val="16"/>
              </w:rPr>
            </w:pPr>
            <w:r w:rsidRPr="009F2418">
              <w:rPr>
                <w:rFonts w:asciiTheme="majorBidi" w:hAnsiTheme="majorBidi" w:cstheme="majorBidi"/>
                <w:sz w:val="16"/>
                <w:szCs w:val="16"/>
              </w:rPr>
              <w:t>Firmicutes</w:t>
            </w:r>
          </w:p>
        </w:tc>
        <w:tc>
          <w:tcPr>
            <w:tcW w:w="1493" w:type="dxa"/>
            <w:noWrap/>
            <w:vAlign w:val="center"/>
            <w:hideMark/>
          </w:tcPr>
          <w:p w14:paraId="57F9AA73" w14:textId="77777777" w:rsidR="0095199D" w:rsidRPr="009F2418" w:rsidRDefault="0095199D"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9F2418">
              <w:rPr>
                <w:rFonts w:asciiTheme="majorBidi" w:hAnsiTheme="majorBidi" w:cstheme="majorBidi"/>
                <w:b/>
                <w:bCs/>
                <w:sz w:val="16"/>
                <w:szCs w:val="16"/>
              </w:rPr>
              <w:t>Lactobacillaceae</w:t>
            </w:r>
          </w:p>
        </w:tc>
        <w:tc>
          <w:tcPr>
            <w:tcW w:w="1808" w:type="dxa"/>
            <w:noWrap/>
            <w:vAlign w:val="center"/>
            <w:hideMark/>
          </w:tcPr>
          <w:p w14:paraId="200CE0C3" w14:textId="77777777" w:rsidR="0095199D" w:rsidRPr="009F2418" w:rsidRDefault="0095199D"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i/>
                <w:iCs/>
                <w:sz w:val="16"/>
                <w:szCs w:val="16"/>
              </w:rPr>
            </w:pPr>
            <w:r w:rsidRPr="009F2418">
              <w:rPr>
                <w:rFonts w:asciiTheme="majorBidi" w:hAnsiTheme="majorBidi" w:cstheme="majorBidi"/>
                <w:b/>
                <w:bCs/>
                <w:i/>
                <w:iCs/>
                <w:sz w:val="16"/>
                <w:szCs w:val="16"/>
              </w:rPr>
              <w:t>Lactobacillus</w:t>
            </w:r>
          </w:p>
        </w:tc>
        <w:tc>
          <w:tcPr>
            <w:tcW w:w="1306" w:type="dxa"/>
            <w:noWrap/>
            <w:vAlign w:val="center"/>
          </w:tcPr>
          <w:p w14:paraId="7D89F496" w14:textId="038D7C18" w:rsidR="0095199D" w:rsidRPr="009F2418" w:rsidRDefault="009F2418"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9.1 ± 0.04</w:t>
            </w:r>
            <w:r w:rsidR="0095199D" w:rsidRPr="009F2418">
              <w:rPr>
                <w:rFonts w:asciiTheme="majorBidi" w:hAnsiTheme="majorBidi" w:cstheme="majorBidi"/>
                <w:b/>
                <w:bCs/>
                <w:sz w:val="16"/>
                <w:szCs w:val="16"/>
                <w:vertAlign w:val="superscript"/>
              </w:rPr>
              <w:t>b</w:t>
            </w:r>
          </w:p>
        </w:tc>
        <w:tc>
          <w:tcPr>
            <w:tcW w:w="1306" w:type="dxa"/>
            <w:noWrap/>
            <w:vAlign w:val="center"/>
          </w:tcPr>
          <w:p w14:paraId="30F78BDC" w14:textId="5A0F4191" w:rsidR="0095199D" w:rsidRPr="009F2418" w:rsidRDefault="009F2418"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8.5 ± 0.02</w:t>
            </w:r>
            <w:r w:rsidR="0095199D" w:rsidRPr="009F2418">
              <w:rPr>
                <w:rFonts w:asciiTheme="majorBidi" w:hAnsiTheme="majorBidi" w:cstheme="majorBidi"/>
                <w:b/>
                <w:bCs/>
                <w:sz w:val="16"/>
                <w:szCs w:val="16"/>
                <w:vertAlign w:val="superscript"/>
              </w:rPr>
              <w:t>b</w:t>
            </w:r>
          </w:p>
        </w:tc>
        <w:tc>
          <w:tcPr>
            <w:tcW w:w="1205" w:type="dxa"/>
            <w:noWrap/>
            <w:vAlign w:val="center"/>
          </w:tcPr>
          <w:p w14:paraId="2DCADD4D" w14:textId="741A960D" w:rsidR="0095199D" w:rsidRPr="009F2418" w:rsidRDefault="00B55610"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8.8 ± 0.01</w:t>
            </w:r>
            <w:r w:rsidR="0095199D" w:rsidRPr="009F2418">
              <w:rPr>
                <w:rFonts w:asciiTheme="majorBidi" w:hAnsiTheme="majorBidi" w:cstheme="majorBidi"/>
                <w:b/>
                <w:bCs/>
                <w:sz w:val="16"/>
                <w:szCs w:val="16"/>
                <w:vertAlign w:val="superscript"/>
              </w:rPr>
              <w:t>b</w:t>
            </w:r>
          </w:p>
        </w:tc>
        <w:tc>
          <w:tcPr>
            <w:tcW w:w="1405" w:type="dxa"/>
            <w:noWrap/>
            <w:vAlign w:val="center"/>
          </w:tcPr>
          <w:p w14:paraId="2D80E0DE" w14:textId="446F55CA" w:rsidR="0095199D" w:rsidRPr="009F2418" w:rsidRDefault="00B55610"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6 ± 0.01</w:t>
            </w:r>
            <w:r w:rsidR="0095199D" w:rsidRPr="009F2418">
              <w:rPr>
                <w:rFonts w:asciiTheme="majorBidi" w:hAnsiTheme="majorBidi" w:cstheme="majorBidi"/>
                <w:b/>
                <w:bCs/>
                <w:sz w:val="16"/>
                <w:szCs w:val="16"/>
                <w:vertAlign w:val="superscript"/>
              </w:rPr>
              <w:t>b</w:t>
            </w:r>
          </w:p>
        </w:tc>
        <w:tc>
          <w:tcPr>
            <w:tcW w:w="1306" w:type="dxa"/>
            <w:noWrap/>
            <w:vAlign w:val="center"/>
          </w:tcPr>
          <w:p w14:paraId="4F049FB3" w14:textId="670DD8EF" w:rsidR="0095199D" w:rsidRPr="009F2418" w:rsidRDefault="00907AE5"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 xml:space="preserve">6.1 </w:t>
            </w:r>
            <w:r w:rsidR="0095199D" w:rsidRPr="009F2418">
              <w:rPr>
                <w:rFonts w:asciiTheme="majorBidi" w:hAnsiTheme="majorBidi" w:cstheme="majorBidi"/>
                <w:b/>
                <w:bCs/>
                <w:sz w:val="16"/>
                <w:szCs w:val="16"/>
              </w:rPr>
              <w:t>± 0.008</w:t>
            </w:r>
            <w:r w:rsidR="0095199D" w:rsidRPr="009F2418">
              <w:rPr>
                <w:rFonts w:asciiTheme="majorBidi" w:hAnsiTheme="majorBidi" w:cstheme="majorBidi"/>
                <w:b/>
                <w:bCs/>
                <w:sz w:val="16"/>
                <w:szCs w:val="16"/>
                <w:vertAlign w:val="superscript"/>
              </w:rPr>
              <w:t>b</w:t>
            </w:r>
          </w:p>
        </w:tc>
        <w:tc>
          <w:tcPr>
            <w:tcW w:w="1398" w:type="dxa"/>
            <w:noWrap/>
            <w:vAlign w:val="center"/>
          </w:tcPr>
          <w:p w14:paraId="716B4616" w14:textId="2D296AF8" w:rsidR="0095199D" w:rsidRPr="009F2418" w:rsidRDefault="00907AE5" w:rsidP="0025522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18.6</w:t>
            </w:r>
            <w:r w:rsidR="0095199D" w:rsidRPr="009F2418">
              <w:rPr>
                <w:rFonts w:asciiTheme="majorBidi" w:hAnsiTheme="majorBidi" w:cstheme="majorBidi"/>
                <w:b/>
                <w:bCs/>
                <w:sz w:val="16"/>
                <w:szCs w:val="16"/>
              </w:rPr>
              <w:t xml:space="preserve"> ± 0.006</w:t>
            </w:r>
            <w:r w:rsidR="0095199D" w:rsidRPr="009F2418">
              <w:rPr>
                <w:rFonts w:asciiTheme="majorBidi" w:hAnsiTheme="majorBidi" w:cstheme="majorBidi"/>
                <w:b/>
                <w:bCs/>
                <w:sz w:val="16"/>
                <w:szCs w:val="16"/>
                <w:vertAlign w:val="superscript"/>
              </w:rPr>
              <w:t>a</w:t>
            </w:r>
          </w:p>
        </w:tc>
      </w:tr>
      <w:tr w:rsidR="009F2418" w:rsidRPr="009F2418" w14:paraId="1556D170" w14:textId="77777777" w:rsidTr="00907AE5">
        <w:trPr>
          <w:trHeight w:val="588"/>
          <w:jc w:val="center"/>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14:paraId="51308FF3" w14:textId="77777777" w:rsidR="0095199D" w:rsidRPr="009F2418" w:rsidRDefault="0095199D" w:rsidP="00907AE5">
            <w:pPr>
              <w:spacing w:line="360" w:lineRule="auto"/>
              <w:rPr>
                <w:rFonts w:asciiTheme="majorBidi" w:hAnsiTheme="majorBidi" w:cstheme="majorBidi"/>
                <w:sz w:val="16"/>
                <w:szCs w:val="16"/>
              </w:rPr>
            </w:pPr>
            <w:r w:rsidRPr="009F2418">
              <w:rPr>
                <w:rFonts w:asciiTheme="majorBidi" w:hAnsiTheme="majorBidi" w:cstheme="majorBidi"/>
                <w:sz w:val="16"/>
                <w:szCs w:val="16"/>
              </w:rPr>
              <w:t>Actinobacteriota</w:t>
            </w:r>
          </w:p>
        </w:tc>
        <w:tc>
          <w:tcPr>
            <w:tcW w:w="1493" w:type="dxa"/>
            <w:noWrap/>
            <w:vAlign w:val="center"/>
            <w:hideMark/>
          </w:tcPr>
          <w:p w14:paraId="4F0F46ED" w14:textId="77777777" w:rsidR="0095199D" w:rsidRPr="009F2418" w:rsidRDefault="0095199D"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9F2418">
              <w:rPr>
                <w:rFonts w:asciiTheme="majorBidi" w:hAnsiTheme="majorBidi" w:cstheme="majorBidi"/>
                <w:b/>
                <w:bCs/>
                <w:sz w:val="16"/>
                <w:szCs w:val="16"/>
              </w:rPr>
              <w:t>Bifidobacteriaceae</w:t>
            </w:r>
          </w:p>
        </w:tc>
        <w:tc>
          <w:tcPr>
            <w:tcW w:w="1808" w:type="dxa"/>
            <w:noWrap/>
            <w:vAlign w:val="center"/>
            <w:hideMark/>
          </w:tcPr>
          <w:p w14:paraId="1820D049" w14:textId="77777777" w:rsidR="0095199D" w:rsidRPr="009F2418" w:rsidRDefault="0095199D"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i/>
                <w:iCs/>
                <w:sz w:val="16"/>
                <w:szCs w:val="16"/>
              </w:rPr>
            </w:pPr>
            <w:r w:rsidRPr="009F2418">
              <w:rPr>
                <w:rFonts w:asciiTheme="majorBidi" w:hAnsiTheme="majorBidi" w:cstheme="majorBidi"/>
                <w:b/>
                <w:bCs/>
                <w:i/>
                <w:iCs/>
                <w:sz w:val="16"/>
                <w:szCs w:val="16"/>
              </w:rPr>
              <w:t>Bifidobacterium</w:t>
            </w:r>
          </w:p>
        </w:tc>
        <w:tc>
          <w:tcPr>
            <w:tcW w:w="1306" w:type="dxa"/>
            <w:noWrap/>
            <w:vAlign w:val="center"/>
          </w:tcPr>
          <w:p w14:paraId="5228D9F8" w14:textId="1FE9F0D1" w:rsidR="0095199D" w:rsidRPr="009F2418" w:rsidRDefault="009F2418"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0.3</w:t>
            </w:r>
            <w:r w:rsidR="0095199D" w:rsidRPr="009F2418">
              <w:rPr>
                <w:rFonts w:asciiTheme="majorBidi" w:hAnsiTheme="majorBidi" w:cstheme="majorBidi"/>
                <w:b/>
                <w:bCs/>
                <w:sz w:val="16"/>
                <w:szCs w:val="16"/>
              </w:rPr>
              <w:t xml:space="preserve"> ± 0.001</w:t>
            </w:r>
            <w:r w:rsidR="0095199D" w:rsidRPr="009F2418">
              <w:rPr>
                <w:rFonts w:asciiTheme="majorBidi" w:hAnsiTheme="majorBidi" w:cstheme="majorBidi"/>
                <w:b/>
                <w:bCs/>
                <w:sz w:val="16"/>
                <w:szCs w:val="16"/>
                <w:vertAlign w:val="superscript"/>
              </w:rPr>
              <w:t>ab</w:t>
            </w:r>
          </w:p>
        </w:tc>
        <w:tc>
          <w:tcPr>
            <w:tcW w:w="1306" w:type="dxa"/>
            <w:noWrap/>
            <w:vAlign w:val="center"/>
          </w:tcPr>
          <w:p w14:paraId="7B992909" w14:textId="1262B253" w:rsidR="0095199D" w:rsidRPr="009F2418" w:rsidRDefault="009F2418"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0.1</w:t>
            </w:r>
            <w:r w:rsidR="0095199D" w:rsidRPr="009F2418">
              <w:rPr>
                <w:rFonts w:asciiTheme="majorBidi" w:hAnsiTheme="majorBidi" w:cstheme="majorBidi"/>
                <w:b/>
                <w:bCs/>
                <w:sz w:val="16"/>
                <w:szCs w:val="16"/>
              </w:rPr>
              <w:t xml:space="preserve"> ± 0.0007</w:t>
            </w:r>
            <w:r w:rsidR="0095199D" w:rsidRPr="009F2418">
              <w:rPr>
                <w:rFonts w:asciiTheme="majorBidi" w:hAnsiTheme="majorBidi" w:cstheme="majorBidi"/>
                <w:b/>
                <w:bCs/>
                <w:sz w:val="16"/>
                <w:szCs w:val="16"/>
                <w:vertAlign w:val="superscript"/>
              </w:rPr>
              <w:t>ab</w:t>
            </w:r>
          </w:p>
        </w:tc>
        <w:tc>
          <w:tcPr>
            <w:tcW w:w="1205" w:type="dxa"/>
            <w:noWrap/>
            <w:vAlign w:val="center"/>
          </w:tcPr>
          <w:p w14:paraId="431D7BA4" w14:textId="3F01D933" w:rsidR="0095199D" w:rsidRPr="009F2418" w:rsidRDefault="0095199D"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9F2418">
              <w:rPr>
                <w:rFonts w:asciiTheme="majorBidi" w:hAnsiTheme="majorBidi" w:cstheme="majorBidi"/>
                <w:b/>
                <w:bCs/>
                <w:sz w:val="16"/>
                <w:szCs w:val="16"/>
              </w:rPr>
              <w:t>0.08 ± 0.001</w:t>
            </w:r>
            <w:r w:rsidRPr="009F2418">
              <w:rPr>
                <w:rFonts w:asciiTheme="majorBidi" w:hAnsiTheme="majorBidi" w:cstheme="majorBidi"/>
                <w:b/>
                <w:bCs/>
                <w:sz w:val="16"/>
                <w:szCs w:val="16"/>
                <w:vertAlign w:val="superscript"/>
              </w:rPr>
              <w:t>b</w:t>
            </w:r>
          </w:p>
        </w:tc>
        <w:tc>
          <w:tcPr>
            <w:tcW w:w="1405" w:type="dxa"/>
            <w:noWrap/>
            <w:vAlign w:val="center"/>
          </w:tcPr>
          <w:p w14:paraId="423996A3" w14:textId="3A2DC93D" w:rsidR="0095199D" w:rsidRPr="009F2418" w:rsidRDefault="00B55610"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0.5</w:t>
            </w:r>
            <w:r w:rsidR="0095199D" w:rsidRPr="009F2418">
              <w:rPr>
                <w:rFonts w:asciiTheme="majorBidi" w:hAnsiTheme="majorBidi" w:cstheme="majorBidi"/>
                <w:b/>
                <w:bCs/>
                <w:sz w:val="16"/>
                <w:szCs w:val="16"/>
              </w:rPr>
              <w:t xml:space="preserve"> ± 0.001</w:t>
            </w:r>
            <w:r w:rsidR="0095199D" w:rsidRPr="009F2418">
              <w:rPr>
                <w:rFonts w:asciiTheme="majorBidi" w:hAnsiTheme="majorBidi" w:cstheme="majorBidi"/>
                <w:b/>
                <w:bCs/>
                <w:sz w:val="16"/>
                <w:szCs w:val="16"/>
                <w:vertAlign w:val="superscript"/>
              </w:rPr>
              <w:t>a</w:t>
            </w:r>
          </w:p>
        </w:tc>
        <w:tc>
          <w:tcPr>
            <w:tcW w:w="1306" w:type="dxa"/>
            <w:noWrap/>
            <w:vAlign w:val="center"/>
          </w:tcPr>
          <w:p w14:paraId="6BCDEAA1" w14:textId="619D72CA" w:rsidR="0095199D" w:rsidRPr="009F2418" w:rsidRDefault="00907AE5"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 xml:space="preserve">0.5 </w:t>
            </w:r>
            <w:r w:rsidR="0095199D" w:rsidRPr="009F2418">
              <w:rPr>
                <w:rFonts w:asciiTheme="majorBidi" w:hAnsiTheme="majorBidi" w:cstheme="majorBidi"/>
                <w:b/>
                <w:bCs/>
                <w:sz w:val="16"/>
                <w:szCs w:val="16"/>
              </w:rPr>
              <w:t>± 0.003</w:t>
            </w:r>
            <w:r w:rsidR="0095199D" w:rsidRPr="009F2418">
              <w:rPr>
                <w:rFonts w:asciiTheme="majorBidi" w:hAnsiTheme="majorBidi" w:cstheme="majorBidi"/>
                <w:b/>
                <w:bCs/>
                <w:sz w:val="16"/>
                <w:szCs w:val="16"/>
                <w:vertAlign w:val="superscript"/>
              </w:rPr>
              <w:t>a</w:t>
            </w:r>
          </w:p>
        </w:tc>
        <w:tc>
          <w:tcPr>
            <w:tcW w:w="1398" w:type="dxa"/>
            <w:noWrap/>
            <w:vAlign w:val="center"/>
          </w:tcPr>
          <w:p w14:paraId="3709FDB5" w14:textId="028C2D70" w:rsidR="0095199D" w:rsidRPr="009F2418" w:rsidRDefault="00907AE5" w:rsidP="0025522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0.2</w:t>
            </w:r>
            <w:r w:rsidR="0095199D" w:rsidRPr="009F2418">
              <w:rPr>
                <w:rFonts w:asciiTheme="majorBidi" w:hAnsiTheme="majorBidi" w:cstheme="majorBidi"/>
                <w:b/>
                <w:bCs/>
                <w:sz w:val="16"/>
                <w:szCs w:val="16"/>
              </w:rPr>
              <w:t xml:space="preserve"> ± 0.004</w:t>
            </w:r>
            <w:r w:rsidR="0095199D" w:rsidRPr="009F2418">
              <w:rPr>
                <w:rFonts w:asciiTheme="majorBidi" w:hAnsiTheme="majorBidi" w:cstheme="majorBidi"/>
                <w:b/>
                <w:bCs/>
                <w:sz w:val="16"/>
                <w:szCs w:val="16"/>
                <w:vertAlign w:val="superscript"/>
              </w:rPr>
              <w:t>ab</w:t>
            </w:r>
          </w:p>
        </w:tc>
      </w:tr>
    </w:tbl>
    <w:p w14:paraId="06703C8D" w14:textId="77777777" w:rsidR="0095199D" w:rsidRPr="002031E9" w:rsidRDefault="0095199D" w:rsidP="0025522A">
      <w:pPr>
        <w:jc w:val="center"/>
        <w:rPr>
          <w:rFonts w:asciiTheme="majorBidi" w:hAnsiTheme="majorBidi" w:cstheme="majorBidi"/>
        </w:rPr>
      </w:pPr>
    </w:p>
    <w:p w14:paraId="1E6E9286" w14:textId="12F7E6C4" w:rsidR="00063ED5" w:rsidRPr="002031E9" w:rsidRDefault="00063ED5">
      <w:pPr>
        <w:rPr>
          <w:rFonts w:asciiTheme="majorBidi" w:hAnsiTheme="majorBidi" w:cstheme="majorBidi"/>
        </w:rPr>
      </w:pPr>
    </w:p>
    <w:p w14:paraId="526D410D" w14:textId="2F50B19A" w:rsidR="00E22720" w:rsidRPr="002031E9" w:rsidRDefault="00E22720" w:rsidP="00E22720">
      <w:pPr>
        <w:spacing w:after="0"/>
        <w:rPr>
          <w:rFonts w:asciiTheme="majorBidi" w:hAnsiTheme="majorBidi" w:cstheme="majorBidi"/>
          <w:sz w:val="24"/>
          <w:szCs w:val="24"/>
        </w:rPr>
      </w:pPr>
    </w:p>
    <w:p w14:paraId="17127426" w14:textId="77777777" w:rsidR="0095199D" w:rsidRPr="002031E9" w:rsidRDefault="0095199D" w:rsidP="00300CCA">
      <w:pPr>
        <w:spacing w:after="0"/>
        <w:rPr>
          <w:rFonts w:asciiTheme="majorBidi" w:hAnsiTheme="majorBidi" w:cstheme="majorBidi"/>
          <w:sz w:val="24"/>
          <w:szCs w:val="24"/>
        </w:rPr>
      </w:pPr>
    </w:p>
    <w:p w14:paraId="78FE919F" w14:textId="77777777" w:rsidR="0095199D" w:rsidRPr="002031E9" w:rsidRDefault="0095199D" w:rsidP="00300CCA">
      <w:pPr>
        <w:spacing w:after="0"/>
        <w:rPr>
          <w:rFonts w:asciiTheme="majorBidi" w:hAnsiTheme="majorBidi" w:cstheme="majorBidi"/>
          <w:sz w:val="24"/>
          <w:szCs w:val="24"/>
        </w:rPr>
      </w:pPr>
    </w:p>
    <w:p w14:paraId="1EC1F542" w14:textId="77777777" w:rsidR="0095199D" w:rsidRPr="002031E9" w:rsidRDefault="0095199D">
      <w:pPr>
        <w:rPr>
          <w:rFonts w:asciiTheme="majorBidi" w:hAnsiTheme="majorBidi" w:cstheme="majorBidi"/>
          <w:sz w:val="24"/>
          <w:szCs w:val="24"/>
        </w:rPr>
      </w:pPr>
      <w:r w:rsidRPr="002031E9">
        <w:rPr>
          <w:rFonts w:asciiTheme="majorBidi" w:hAnsiTheme="majorBidi" w:cstheme="majorBidi"/>
          <w:sz w:val="24"/>
          <w:szCs w:val="24"/>
        </w:rPr>
        <w:br w:type="page"/>
      </w:r>
    </w:p>
    <w:p w14:paraId="5A07B94D" w14:textId="77777777" w:rsidR="0095199D" w:rsidRPr="002031E9" w:rsidRDefault="0095199D" w:rsidP="00300CCA">
      <w:pPr>
        <w:spacing w:after="0"/>
        <w:rPr>
          <w:rFonts w:asciiTheme="majorBidi" w:hAnsiTheme="majorBidi" w:cstheme="majorBidi"/>
          <w:sz w:val="24"/>
          <w:szCs w:val="24"/>
        </w:rPr>
        <w:sectPr w:rsidR="0095199D" w:rsidRPr="002031E9" w:rsidSect="0095199D">
          <w:pgSz w:w="15840" w:h="12240" w:orient="landscape"/>
          <w:pgMar w:top="1440" w:right="1440" w:bottom="1440" w:left="1440" w:header="720" w:footer="720" w:gutter="0"/>
          <w:cols w:space="720"/>
          <w:docGrid w:linePitch="360"/>
        </w:sectPr>
      </w:pPr>
    </w:p>
    <w:p w14:paraId="479F82C8" w14:textId="7212E5D3" w:rsidR="00300CCA" w:rsidRPr="002031E9" w:rsidRDefault="00300CCA" w:rsidP="00300CCA">
      <w:pPr>
        <w:spacing w:after="0"/>
        <w:rPr>
          <w:rFonts w:asciiTheme="majorBidi" w:hAnsiTheme="majorBidi" w:cstheme="majorBidi"/>
          <w:sz w:val="24"/>
          <w:szCs w:val="24"/>
        </w:rPr>
      </w:pPr>
      <w:r w:rsidRPr="002031E9">
        <w:rPr>
          <w:rFonts w:asciiTheme="majorBidi" w:hAnsiTheme="majorBidi" w:cstheme="majorBidi"/>
          <w:sz w:val="24"/>
          <w:szCs w:val="24"/>
        </w:rPr>
        <w:lastRenderedPageBreak/>
        <w:t>Table S</w:t>
      </w:r>
      <w:r w:rsidR="00063ED5" w:rsidRPr="002031E9">
        <w:rPr>
          <w:rFonts w:asciiTheme="majorBidi" w:hAnsiTheme="majorBidi" w:cstheme="majorBidi"/>
          <w:sz w:val="24"/>
          <w:szCs w:val="24"/>
        </w:rPr>
        <w:t>6</w:t>
      </w:r>
      <w:r w:rsidRPr="002031E9">
        <w:rPr>
          <w:rFonts w:asciiTheme="majorBidi" w:hAnsiTheme="majorBidi" w:cstheme="majorBidi"/>
          <w:sz w:val="24"/>
          <w:szCs w:val="24"/>
        </w:rPr>
        <w:t>.</w:t>
      </w:r>
      <w:r w:rsidRPr="002031E9">
        <w:rPr>
          <w:rFonts w:asciiTheme="majorBidi" w:hAnsiTheme="majorBidi" w:cstheme="majorBidi"/>
        </w:rPr>
        <w:t xml:space="preserve"> Sequence quality control analysis of gut microbiome experiment</w:t>
      </w:r>
      <w:r w:rsidRPr="002031E9">
        <w:rPr>
          <w:rFonts w:asciiTheme="majorBidi" w:hAnsiTheme="majorBidi" w:cstheme="majorBidi"/>
          <w:sz w:val="24"/>
          <w:szCs w:val="24"/>
        </w:rPr>
        <w:t xml:space="preserve">.  </w:t>
      </w:r>
    </w:p>
    <w:p w14:paraId="51F686C9" w14:textId="77777777" w:rsidR="004F1FB0" w:rsidRPr="002031E9" w:rsidRDefault="004F1FB0" w:rsidP="00300CCA">
      <w:pPr>
        <w:spacing w:after="0"/>
        <w:rPr>
          <w:rFonts w:asciiTheme="majorBidi" w:hAnsiTheme="majorBidi" w:cstheme="majorBidi"/>
        </w:rPr>
      </w:pPr>
    </w:p>
    <w:tbl>
      <w:tblPr>
        <w:tblStyle w:val="PlainTable2"/>
        <w:tblW w:w="9540" w:type="dxa"/>
        <w:jc w:val="center"/>
        <w:tblLook w:val="04A0" w:firstRow="1" w:lastRow="0" w:firstColumn="1" w:lastColumn="0" w:noHBand="0" w:noVBand="1"/>
      </w:tblPr>
      <w:tblGrid>
        <w:gridCol w:w="971"/>
        <w:gridCol w:w="807"/>
        <w:gridCol w:w="823"/>
        <w:gridCol w:w="1535"/>
        <w:gridCol w:w="992"/>
        <w:gridCol w:w="902"/>
        <w:gridCol w:w="1170"/>
        <w:gridCol w:w="1080"/>
        <w:gridCol w:w="1260"/>
      </w:tblGrid>
      <w:tr w:rsidR="0088112B" w:rsidRPr="0088112B" w14:paraId="58761742" w14:textId="77777777" w:rsidTr="0088112B">
        <w:trPr>
          <w:cnfStyle w:val="100000000000" w:firstRow="1" w:lastRow="0" w:firstColumn="0" w:lastColumn="0" w:oddVBand="0" w:evenVBand="0" w:oddHBand="0" w:evenHBand="0" w:firstRowFirstColumn="0" w:firstRowLastColumn="0" w:lastRowFirstColumn="0" w:lastRowLastColumn="0"/>
          <w:trHeight w:val="640"/>
          <w:jc w:val="center"/>
        </w:trPr>
        <w:tc>
          <w:tcPr>
            <w:cnfStyle w:val="001000000000" w:firstRow="0" w:lastRow="0" w:firstColumn="1" w:lastColumn="0" w:oddVBand="0" w:evenVBand="0" w:oddHBand="0" w:evenHBand="0" w:firstRowFirstColumn="0" w:firstRowLastColumn="0" w:lastRowFirstColumn="0" w:lastRowLastColumn="0"/>
            <w:tcW w:w="971" w:type="dxa"/>
            <w:noWrap/>
            <w:vAlign w:val="center"/>
            <w:hideMark/>
          </w:tcPr>
          <w:p w14:paraId="57959319" w14:textId="3348D910" w:rsidR="00300CCA" w:rsidRPr="0088112B" w:rsidRDefault="00876E12" w:rsidP="00300CCA">
            <w:pPr>
              <w:jc w:val="center"/>
              <w:rPr>
                <w:rFonts w:asciiTheme="majorBidi" w:hAnsiTheme="majorBidi" w:cstheme="majorBidi"/>
                <w:sz w:val="16"/>
                <w:szCs w:val="16"/>
              </w:rPr>
            </w:pPr>
            <w:r w:rsidRPr="0088112B">
              <w:rPr>
                <w:rFonts w:asciiTheme="majorBidi" w:hAnsiTheme="majorBidi" w:cstheme="majorBidi"/>
                <w:sz w:val="16"/>
                <w:szCs w:val="16"/>
              </w:rPr>
              <w:t>S</w:t>
            </w:r>
            <w:r w:rsidR="00300CCA" w:rsidRPr="0088112B">
              <w:rPr>
                <w:rFonts w:asciiTheme="majorBidi" w:hAnsiTheme="majorBidi" w:cstheme="majorBidi"/>
                <w:sz w:val="16"/>
                <w:szCs w:val="16"/>
              </w:rPr>
              <w:t>ample-id</w:t>
            </w:r>
          </w:p>
        </w:tc>
        <w:tc>
          <w:tcPr>
            <w:tcW w:w="807" w:type="dxa"/>
            <w:noWrap/>
            <w:vAlign w:val="center"/>
            <w:hideMark/>
          </w:tcPr>
          <w:p w14:paraId="2038FBA7" w14:textId="2451D4C9" w:rsidR="00300CCA" w:rsidRPr="0088112B" w:rsidRDefault="00876E12" w:rsidP="00300CC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8112B">
              <w:rPr>
                <w:rFonts w:asciiTheme="majorBidi" w:hAnsiTheme="majorBidi" w:cstheme="majorBidi"/>
                <w:sz w:val="16"/>
                <w:szCs w:val="16"/>
              </w:rPr>
              <w:t>I</w:t>
            </w:r>
            <w:r w:rsidR="00300CCA" w:rsidRPr="0088112B">
              <w:rPr>
                <w:rFonts w:asciiTheme="majorBidi" w:hAnsiTheme="majorBidi" w:cstheme="majorBidi"/>
                <w:sz w:val="16"/>
                <w:szCs w:val="16"/>
              </w:rPr>
              <w:t>nput</w:t>
            </w:r>
          </w:p>
        </w:tc>
        <w:tc>
          <w:tcPr>
            <w:tcW w:w="823" w:type="dxa"/>
            <w:noWrap/>
            <w:vAlign w:val="center"/>
            <w:hideMark/>
          </w:tcPr>
          <w:p w14:paraId="451AF9C7" w14:textId="7049E489" w:rsidR="00300CCA" w:rsidRPr="0088112B" w:rsidRDefault="00876E12" w:rsidP="00300CC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8112B">
              <w:rPr>
                <w:rFonts w:asciiTheme="majorBidi" w:hAnsiTheme="majorBidi" w:cstheme="majorBidi"/>
                <w:sz w:val="16"/>
                <w:szCs w:val="16"/>
              </w:rPr>
              <w:t>F</w:t>
            </w:r>
            <w:r w:rsidR="00300CCA" w:rsidRPr="0088112B">
              <w:rPr>
                <w:rFonts w:asciiTheme="majorBidi" w:hAnsiTheme="majorBidi" w:cstheme="majorBidi"/>
                <w:sz w:val="16"/>
                <w:szCs w:val="16"/>
              </w:rPr>
              <w:t>iltered</w:t>
            </w:r>
          </w:p>
        </w:tc>
        <w:tc>
          <w:tcPr>
            <w:tcW w:w="1535" w:type="dxa"/>
            <w:noWrap/>
            <w:vAlign w:val="center"/>
            <w:hideMark/>
          </w:tcPr>
          <w:p w14:paraId="36ED2567" w14:textId="43AB323D" w:rsidR="00300CCA" w:rsidRPr="0088112B" w:rsidRDefault="00876E12" w:rsidP="00300CC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8112B">
              <w:rPr>
                <w:rFonts w:asciiTheme="majorBidi" w:hAnsiTheme="majorBidi" w:cstheme="majorBidi"/>
                <w:sz w:val="16"/>
                <w:szCs w:val="16"/>
              </w:rPr>
              <w:t>P</w:t>
            </w:r>
            <w:r w:rsidR="00300CCA" w:rsidRPr="0088112B">
              <w:rPr>
                <w:rFonts w:asciiTheme="majorBidi" w:hAnsiTheme="majorBidi" w:cstheme="majorBidi"/>
                <w:sz w:val="16"/>
                <w:szCs w:val="16"/>
              </w:rPr>
              <w:t>ercentage of input passed filter</w:t>
            </w:r>
          </w:p>
        </w:tc>
        <w:tc>
          <w:tcPr>
            <w:tcW w:w="992" w:type="dxa"/>
            <w:noWrap/>
            <w:vAlign w:val="center"/>
            <w:hideMark/>
          </w:tcPr>
          <w:p w14:paraId="42C0BFA7" w14:textId="093D77BC" w:rsidR="00300CCA" w:rsidRPr="0088112B" w:rsidRDefault="00876E12" w:rsidP="00300CC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8112B">
              <w:rPr>
                <w:rFonts w:asciiTheme="majorBidi" w:hAnsiTheme="majorBidi" w:cstheme="majorBidi"/>
                <w:sz w:val="16"/>
                <w:szCs w:val="16"/>
              </w:rPr>
              <w:t>D</w:t>
            </w:r>
            <w:r w:rsidR="00300CCA" w:rsidRPr="0088112B">
              <w:rPr>
                <w:rFonts w:asciiTheme="majorBidi" w:hAnsiTheme="majorBidi" w:cstheme="majorBidi"/>
                <w:sz w:val="16"/>
                <w:szCs w:val="16"/>
              </w:rPr>
              <w:t>enoised</w:t>
            </w:r>
          </w:p>
        </w:tc>
        <w:tc>
          <w:tcPr>
            <w:tcW w:w="902" w:type="dxa"/>
            <w:noWrap/>
            <w:vAlign w:val="center"/>
            <w:hideMark/>
          </w:tcPr>
          <w:p w14:paraId="77853E55" w14:textId="7765B6A3" w:rsidR="00300CCA" w:rsidRPr="0088112B" w:rsidRDefault="00876E12" w:rsidP="00300CC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8112B">
              <w:rPr>
                <w:rFonts w:asciiTheme="majorBidi" w:hAnsiTheme="majorBidi" w:cstheme="majorBidi"/>
                <w:sz w:val="16"/>
                <w:szCs w:val="16"/>
              </w:rPr>
              <w:t>M</w:t>
            </w:r>
            <w:r w:rsidR="00300CCA" w:rsidRPr="0088112B">
              <w:rPr>
                <w:rFonts w:asciiTheme="majorBidi" w:hAnsiTheme="majorBidi" w:cstheme="majorBidi"/>
                <w:sz w:val="16"/>
                <w:szCs w:val="16"/>
              </w:rPr>
              <w:t>erged</w:t>
            </w:r>
          </w:p>
        </w:tc>
        <w:tc>
          <w:tcPr>
            <w:tcW w:w="1170" w:type="dxa"/>
            <w:noWrap/>
            <w:vAlign w:val="center"/>
            <w:hideMark/>
          </w:tcPr>
          <w:p w14:paraId="4DB54CD2" w14:textId="2795E8C1" w:rsidR="00300CCA" w:rsidRPr="0088112B" w:rsidRDefault="00876E12" w:rsidP="00300CC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8112B">
              <w:rPr>
                <w:rFonts w:asciiTheme="majorBidi" w:hAnsiTheme="majorBidi" w:cstheme="majorBidi"/>
                <w:sz w:val="16"/>
                <w:szCs w:val="16"/>
              </w:rPr>
              <w:t>P</w:t>
            </w:r>
            <w:r w:rsidR="00300CCA" w:rsidRPr="0088112B">
              <w:rPr>
                <w:rFonts w:asciiTheme="majorBidi" w:hAnsiTheme="majorBidi" w:cstheme="majorBidi"/>
                <w:sz w:val="16"/>
                <w:szCs w:val="16"/>
              </w:rPr>
              <w:t>ercentage of input merged</w:t>
            </w:r>
          </w:p>
        </w:tc>
        <w:tc>
          <w:tcPr>
            <w:tcW w:w="1080" w:type="dxa"/>
            <w:noWrap/>
            <w:vAlign w:val="center"/>
            <w:hideMark/>
          </w:tcPr>
          <w:p w14:paraId="3F50FD90" w14:textId="01726B0A" w:rsidR="00300CCA" w:rsidRPr="0088112B" w:rsidRDefault="00876E12" w:rsidP="00300CC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8112B">
              <w:rPr>
                <w:rFonts w:asciiTheme="majorBidi" w:hAnsiTheme="majorBidi" w:cstheme="majorBidi"/>
                <w:sz w:val="16"/>
                <w:szCs w:val="16"/>
              </w:rPr>
              <w:t>N</w:t>
            </w:r>
            <w:r w:rsidR="00300CCA" w:rsidRPr="0088112B">
              <w:rPr>
                <w:rFonts w:asciiTheme="majorBidi" w:hAnsiTheme="majorBidi" w:cstheme="majorBidi"/>
                <w:sz w:val="16"/>
                <w:szCs w:val="16"/>
              </w:rPr>
              <w:t>on-chimeric</w:t>
            </w:r>
          </w:p>
        </w:tc>
        <w:tc>
          <w:tcPr>
            <w:tcW w:w="1260" w:type="dxa"/>
            <w:noWrap/>
            <w:vAlign w:val="center"/>
            <w:hideMark/>
          </w:tcPr>
          <w:p w14:paraId="211C5F05" w14:textId="797B868B" w:rsidR="00300CCA" w:rsidRPr="0088112B" w:rsidRDefault="00876E12" w:rsidP="00300CC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8112B">
              <w:rPr>
                <w:rFonts w:asciiTheme="majorBidi" w:hAnsiTheme="majorBidi" w:cstheme="majorBidi"/>
                <w:sz w:val="16"/>
                <w:szCs w:val="16"/>
              </w:rPr>
              <w:t>P</w:t>
            </w:r>
            <w:r w:rsidR="00300CCA" w:rsidRPr="0088112B">
              <w:rPr>
                <w:rFonts w:asciiTheme="majorBidi" w:hAnsiTheme="majorBidi" w:cstheme="majorBidi"/>
                <w:sz w:val="16"/>
                <w:szCs w:val="16"/>
              </w:rPr>
              <w:t>ercentage of input non-chimeric</w:t>
            </w:r>
          </w:p>
        </w:tc>
      </w:tr>
      <w:tr w:rsidR="0088112B" w:rsidRPr="0088112B" w14:paraId="57977B4D" w14:textId="77777777" w:rsidTr="0088112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1" w:type="dxa"/>
            <w:noWrap/>
            <w:vAlign w:val="center"/>
            <w:hideMark/>
          </w:tcPr>
          <w:p w14:paraId="45673404" w14:textId="77777777" w:rsidR="00300CCA" w:rsidRPr="0088112B" w:rsidRDefault="00300CCA" w:rsidP="00300CCA">
            <w:pPr>
              <w:rPr>
                <w:rFonts w:asciiTheme="majorBidi" w:hAnsiTheme="majorBidi" w:cstheme="majorBidi"/>
                <w:sz w:val="16"/>
                <w:szCs w:val="16"/>
              </w:rPr>
            </w:pPr>
            <w:r w:rsidRPr="0088112B">
              <w:rPr>
                <w:rFonts w:asciiTheme="majorBidi" w:hAnsiTheme="majorBidi" w:cstheme="majorBidi"/>
                <w:sz w:val="16"/>
                <w:szCs w:val="16"/>
              </w:rPr>
              <w:t>AH1</w:t>
            </w:r>
          </w:p>
        </w:tc>
        <w:tc>
          <w:tcPr>
            <w:tcW w:w="807" w:type="dxa"/>
            <w:noWrap/>
            <w:vAlign w:val="center"/>
            <w:hideMark/>
          </w:tcPr>
          <w:p w14:paraId="23434CA8"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168142</w:t>
            </w:r>
          </w:p>
        </w:tc>
        <w:tc>
          <w:tcPr>
            <w:tcW w:w="823" w:type="dxa"/>
            <w:noWrap/>
            <w:vAlign w:val="center"/>
            <w:hideMark/>
          </w:tcPr>
          <w:p w14:paraId="67E07C48"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151703</w:t>
            </w:r>
          </w:p>
        </w:tc>
        <w:tc>
          <w:tcPr>
            <w:tcW w:w="1535" w:type="dxa"/>
            <w:noWrap/>
            <w:vAlign w:val="center"/>
            <w:hideMark/>
          </w:tcPr>
          <w:p w14:paraId="2A0CB94A" w14:textId="47B09192"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90.2</w:t>
            </w:r>
          </w:p>
        </w:tc>
        <w:tc>
          <w:tcPr>
            <w:tcW w:w="992" w:type="dxa"/>
            <w:noWrap/>
            <w:vAlign w:val="center"/>
            <w:hideMark/>
          </w:tcPr>
          <w:p w14:paraId="452D0B46"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150433</w:t>
            </w:r>
          </w:p>
        </w:tc>
        <w:tc>
          <w:tcPr>
            <w:tcW w:w="902" w:type="dxa"/>
            <w:noWrap/>
            <w:vAlign w:val="center"/>
            <w:hideMark/>
          </w:tcPr>
          <w:p w14:paraId="6C164987"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146644</w:t>
            </w:r>
          </w:p>
        </w:tc>
        <w:tc>
          <w:tcPr>
            <w:tcW w:w="1170" w:type="dxa"/>
            <w:noWrap/>
            <w:vAlign w:val="center"/>
            <w:hideMark/>
          </w:tcPr>
          <w:p w14:paraId="2E0FBCBA" w14:textId="41C7282F"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87.2</w:t>
            </w:r>
          </w:p>
        </w:tc>
        <w:tc>
          <w:tcPr>
            <w:tcW w:w="1080" w:type="dxa"/>
            <w:noWrap/>
            <w:vAlign w:val="center"/>
            <w:hideMark/>
          </w:tcPr>
          <w:p w14:paraId="2CC7E8A3"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33832</w:t>
            </w:r>
          </w:p>
        </w:tc>
        <w:tc>
          <w:tcPr>
            <w:tcW w:w="1260" w:type="dxa"/>
            <w:noWrap/>
            <w:vAlign w:val="center"/>
            <w:hideMark/>
          </w:tcPr>
          <w:p w14:paraId="0C34907B" w14:textId="0E5EF2C0"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20.1</w:t>
            </w:r>
          </w:p>
        </w:tc>
      </w:tr>
      <w:tr w:rsidR="0088112B" w:rsidRPr="0088112B" w14:paraId="161F0DFD" w14:textId="77777777" w:rsidTr="0088112B">
        <w:trPr>
          <w:trHeight w:val="288"/>
          <w:jc w:val="center"/>
        </w:trPr>
        <w:tc>
          <w:tcPr>
            <w:cnfStyle w:val="001000000000" w:firstRow="0" w:lastRow="0" w:firstColumn="1" w:lastColumn="0" w:oddVBand="0" w:evenVBand="0" w:oddHBand="0" w:evenHBand="0" w:firstRowFirstColumn="0" w:firstRowLastColumn="0" w:lastRowFirstColumn="0" w:lastRowLastColumn="0"/>
            <w:tcW w:w="971" w:type="dxa"/>
            <w:noWrap/>
            <w:vAlign w:val="center"/>
            <w:hideMark/>
          </w:tcPr>
          <w:p w14:paraId="696210C9" w14:textId="77777777" w:rsidR="00300CCA" w:rsidRPr="0088112B" w:rsidRDefault="00300CCA" w:rsidP="00300CCA">
            <w:pPr>
              <w:rPr>
                <w:rFonts w:asciiTheme="majorBidi" w:hAnsiTheme="majorBidi" w:cstheme="majorBidi"/>
                <w:sz w:val="16"/>
                <w:szCs w:val="16"/>
              </w:rPr>
            </w:pPr>
            <w:r w:rsidRPr="0088112B">
              <w:rPr>
                <w:rFonts w:asciiTheme="majorBidi" w:hAnsiTheme="majorBidi" w:cstheme="majorBidi"/>
                <w:sz w:val="16"/>
                <w:szCs w:val="16"/>
              </w:rPr>
              <w:t>AH2</w:t>
            </w:r>
          </w:p>
        </w:tc>
        <w:tc>
          <w:tcPr>
            <w:tcW w:w="807" w:type="dxa"/>
            <w:noWrap/>
            <w:vAlign w:val="center"/>
            <w:hideMark/>
          </w:tcPr>
          <w:p w14:paraId="722AEAB9"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180480</w:t>
            </w:r>
          </w:p>
        </w:tc>
        <w:tc>
          <w:tcPr>
            <w:tcW w:w="823" w:type="dxa"/>
            <w:noWrap/>
            <w:vAlign w:val="center"/>
            <w:hideMark/>
          </w:tcPr>
          <w:p w14:paraId="737BB723"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163663</w:t>
            </w:r>
          </w:p>
        </w:tc>
        <w:tc>
          <w:tcPr>
            <w:tcW w:w="1535" w:type="dxa"/>
            <w:noWrap/>
            <w:vAlign w:val="center"/>
            <w:hideMark/>
          </w:tcPr>
          <w:p w14:paraId="6C2DA456" w14:textId="6FB58FD3" w:rsidR="00300CCA" w:rsidRPr="0088112B" w:rsidRDefault="0088112B"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90.6</w:t>
            </w:r>
          </w:p>
        </w:tc>
        <w:tc>
          <w:tcPr>
            <w:tcW w:w="992" w:type="dxa"/>
            <w:noWrap/>
            <w:vAlign w:val="center"/>
            <w:hideMark/>
          </w:tcPr>
          <w:p w14:paraId="2E06635D"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162249</w:t>
            </w:r>
          </w:p>
        </w:tc>
        <w:tc>
          <w:tcPr>
            <w:tcW w:w="902" w:type="dxa"/>
            <w:noWrap/>
            <w:vAlign w:val="center"/>
            <w:hideMark/>
          </w:tcPr>
          <w:p w14:paraId="461EC4D2"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157633</w:t>
            </w:r>
          </w:p>
        </w:tc>
        <w:tc>
          <w:tcPr>
            <w:tcW w:w="1170" w:type="dxa"/>
            <w:noWrap/>
            <w:vAlign w:val="center"/>
            <w:hideMark/>
          </w:tcPr>
          <w:p w14:paraId="2571848E" w14:textId="6A284A30" w:rsidR="00300CCA" w:rsidRPr="0088112B" w:rsidRDefault="0088112B"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87.3</w:t>
            </w:r>
          </w:p>
        </w:tc>
        <w:tc>
          <w:tcPr>
            <w:tcW w:w="1080" w:type="dxa"/>
            <w:noWrap/>
            <w:vAlign w:val="center"/>
            <w:hideMark/>
          </w:tcPr>
          <w:p w14:paraId="0EF71461"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43011</w:t>
            </w:r>
          </w:p>
        </w:tc>
        <w:tc>
          <w:tcPr>
            <w:tcW w:w="1260" w:type="dxa"/>
            <w:noWrap/>
            <w:vAlign w:val="center"/>
            <w:hideMark/>
          </w:tcPr>
          <w:p w14:paraId="37D58A15" w14:textId="0E640FFD" w:rsidR="00300CCA" w:rsidRPr="0088112B" w:rsidRDefault="0088112B"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23.8</w:t>
            </w:r>
          </w:p>
        </w:tc>
      </w:tr>
      <w:tr w:rsidR="0088112B" w:rsidRPr="0088112B" w14:paraId="293109F5" w14:textId="77777777" w:rsidTr="0088112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1" w:type="dxa"/>
            <w:noWrap/>
            <w:vAlign w:val="center"/>
            <w:hideMark/>
          </w:tcPr>
          <w:p w14:paraId="40686BE4" w14:textId="77777777" w:rsidR="00300CCA" w:rsidRPr="0088112B" w:rsidRDefault="00300CCA" w:rsidP="00300CCA">
            <w:pPr>
              <w:rPr>
                <w:rFonts w:asciiTheme="majorBidi" w:hAnsiTheme="majorBidi" w:cstheme="majorBidi"/>
                <w:sz w:val="16"/>
                <w:szCs w:val="16"/>
              </w:rPr>
            </w:pPr>
            <w:r w:rsidRPr="0088112B">
              <w:rPr>
                <w:rFonts w:asciiTheme="majorBidi" w:hAnsiTheme="majorBidi" w:cstheme="majorBidi"/>
                <w:sz w:val="16"/>
                <w:szCs w:val="16"/>
              </w:rPr>
              <w:t>AH3</w:t>
            </w:r>
          </w:p>
        </w:tc>
        <w:tc>
          <w:tcPr>
            <w:tcW w:w="807" w:type="dxa"/>
            <w:noWrap/>
            <w:vAlign w:val="center"/>
            <w:hideMark/>
          </w:tcPr>
          <w:p w14:paraId="00FFE086"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155020</w:t>
            </w:r>
          </w:p>
        </w:tc>
        <w:tc>
          <w:tcPr>
            <w:tcW w:w="823" w:type="dxa"/>
            <w:noWrap/>
            <w:vAlign w:val="center"/>
            <w:hideMark/>
          </w:tcPr>
          <w:p w14:paraId="73552E39"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140322</w:t>
            </w:r>
          </w:p>
        </w:tc>
        <w:tc>
          <w:tcPr>
            <w:tcW w:w="1535" w:type="dxa"/>
            <w:noWrap/>
            <w:vAlign w:val="center"/>
            <w:hideMark/>
          </w:tcPr>
          <w:p w14:paraId="25DB2DBB" w14:textId="0998A016"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90.5</w:t>
            </w:r>
          </w:p>
        </w:tc>
        <w:tc>
          <w:tcPr>
            <w:tcW w:w="992" w:type="dxa"/>
            <w:noWrap/>
            <w:vAlign w:val="center"/>
            <w:hideMark/>
          </w:tcPr>
          <w:p w14:paraId="64762909"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139585</w:t>
            </w:r>
          </w:p>
        </w:tc>
        <w:tc>
          <w:tcPr>
            <w:tcW w:w="902" w:type="dxa"/>
            <w:noWrap/>
            <w:vAlign w:val="center"/>
            <w:hideMark/>
          </w:tcPr>
          <w:p w14:paraId="241130C3"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136329</w:t>
            </w:r>
          </w:p>
        </w:tc>
        <w:tc>
          <w:tcPr>
            <w:tcW w:w="1170" w:type="dxa"/>
            <w:noWrap/>
            <w:vAlign w:val="center"/>
            <w:hideMark/>
          </w:tcPr>
          <w:p w14:paraId="4288714C" w14:textId="3C6D4A20"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87.9</w:t>
            </w:r>
          </w:p>
        </w:tc>
        <w:tc>
          <w:tcPr>
            <w:tcW w:w="1080" w:type="dxa"/>
            <w:noWrap/>
            <w:vAlign w:val="center"/>
            <w:hideMark/>
          </w:tcPr>
          <w:p w14:paraId="076F3CE4"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40018</w:t>
            </w:r>
          </w:p>
        </w:tc>
        <w:tc>
          <w:tcPr>
            <w:tcW w:w="1260" w:type="dxa"/>
            <w:noWrap/>
            <w:vAlign w:val="center"/>
            <w:hideMark/>
          </w:tcPr>
          <w:p w14:paraId="517FA6DB" w14:textId="5F215899"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25.8</w:t>
            </w:r>
          </w:p>
        </w:tc>
      </w:tr>
      <w:tr w:rsidR="0088112B" w:rsidRPr="0088112B" w14:paraId="14593E08" w14:textId="77777777" w:rsidTr="0088112B">
        <w:trPr>
          <w:trHeight w:val="288"/>
          <w:jc w:val="center"/>
        </w:trPr>
        <w:tc>
          <w:tcPr>
            <w:cnfStyle w:val="001000000000" w:firstRow="0" w:lastRow="0" w:firstColumn="1" w:lastColumn="0" w:oddVBand="0" w:evenVBand="0" w:oddHBand="0" w:evenHBand="0" w:firstRowFirstColumn="0" w:firstRowLastColumn="0" w:lastRowFirstColumn="0" w:lastRowLastColumn="0"/>
            <w:tcW w:w="971" w:type="dxa"/>
            <w:noWrap/>
            <w:vAlign w:val="center"/>
            <w:hideMark/>
          </w:tcPr>
          <w:p w14:paraId="5957D325" w14:textId="77777777" w:rsidR="00300CCA" w:rsidRPr="0088112B" w:rsidRDefault="00300CCA" w:rsidP="00300CCA">
            <w:pPr>
              <w:rPr>
                <w:rFonts w:asciiTheme="majorBidi" w:hAnsiTheme="majorBidi" w:cstheme="majorBidi"/>
                <w:sz w:val="16"/>
                <w:szCs w:val="16"/>
              </w:rPr>
            </w:pPr>
            <w:r w:rsidRPr="0088112B">
              <w:rPr>
                <w:rFonts w:asciiTheme="majorBidi" w:hAnsiTheme="majorBidi" w:cstheme="majorBidi"/>
                <w:sz w:val="16"/>
                <w:szCs w:val="16"/>
              </w:rPr>
              <w:t>BS1</w:t>
            </w:r>
          </w:p>
        </w:tc>
        <w:tc>
          <w:tcPr>
            <w:tcW w:w="807" w:type="dxa"/>
            <w:noWrap/>
            <w:vAlign w:val="center"/>
            <w:hideMark/>
          </w:tcPr>
          <w:p w14:paraId="194C15CD"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165118</w:t>
            </w:r>
          </w:p>
        </w:tc>
        <w:tc>
          <w:tcPr>
            <w:tcW w:w="823" w:type="dxa"/>
            <w:noWrap/>
            <w:vAlign w:val="center"/>
            <w:hideMark/>
          </w:tcPr>
          <w:p w14:paraId="16ED0768"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149470</w:t>
            </w:r>
          </w:p>
        </w:tc>
        <w:tc>
          <w:tcPr>
            <w:tcW w:w="1535" w:type="dxa"/>
            <w:noWrap/>
            <w:vAlign w:val="center"/>
            <w:hideMark/>
          </w:tcPr>
          <w:p w14:paraId="1E41E186" w14:textId="68535E07" w:rsidR="00300CCA" w:rsidRPr="0088112B" w:rsidRDefault="0088112B"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90.5</w:t>
            </w:r>
          </w:p>
        </w:tc>
        <w:tc>
          <w:tcPr>
            <w:tcW w:w="992" w:type="dxa"/>
            <w:noWrap/>
            <w:vAlign w:val="center"/>
            <w:hideMark/>
          </w:tcPr>
          <w:p w14:paraId="607582C2"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148237</w:t>
            </w:r>
          </w:p>
        </w:tc>
        <w:tc>
          <w:tcPr>
            <w:tcW w:w="902" w:type="dxa"/>
            <w:noWrap/>
            <w:vAlign w:val="center"/>
            <w:hideMark/>
          </w:tcPr>
          <w:p w14:paraId="17262558"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144444</w:t>
            </w:r>
          </w:p>
        </w:tc>
        <w:tc>
          <w:tcPr>
            <w:tcW w:w="1170" w:type="dxa"/>
            <w:noWrap/>
            <w:vAlign w:val="center"/>
            <w:hideMark/>
          </w:tcPr>
          <w:p w14:paraId="2D7364C8" w14:textId="65545EF6" w:rsidR="00300CCA" w:rsidRPr="0088112B" w:rsidRDefault="0088112B"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87.4</w:t>
            </w:r>
          </w:p>
        </w:tc>
        <w:tc>
          <w:tcPr>
            <w:tcW w:w="1080" w:type="dxa"/>
            <w:noWrap/>
            <w:vAlign w:val="center"/>
            <w:hideMark/>
          </w:tcPr>
          <w:p w14:paraId="3EEE0EE5"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35922</w:t>
            </w:r>
          </w:p>
        </w:tc>
        <w:tc>
          <w:tcPr>
            <w:tcW w:w="1260" w:type="dxa"/>
            <w:noWrap/>
            <w:vAlign w:val="center"/>
            <w:hideMark/>
          </w:tcPr>
          <w:p w14:paraId="4DBE308C" w14:textId="3EFD1633" w:rsidR="00300CCA" w:rsidRPr="0088112B" w:rsidRDefault="0088112B"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21.7</w:t>
            </w:r>
          </w:p>
        </w:tc>
      </w:tr>
      <w:tr w:rsidR="0088112B" w:rsidRPr="0088112B" w14:paraId="0FEA2F74" w14:textId="77777777" w:rsidTr="0088112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1" w:type="dxa"/>
            <w:noWrap/>
            <w:vAlign w:val="center"/>
            <w:hideMark/>
          </w:tcPr>
          <w:p w14:paraId="3EAD8436" w14:textId="77777777" w:rsidR="00300CCA" w:rsidRPr="0088112B" w:rsidRDefault="00300CCA" w:rsidP="00300CCA">
            <w:pPr>
              <w:rPr>
                <w:rFonts w:asciiTheme="majorBidi" w:hAnsiTheme="majorBidi" w:cstheme="majorBidi"/>
                <w:sz w:val="16"/>
                <w:szCs w:val="16"/>
              </w:rPr>
            </w:pPr>
            <w:r w:rsidRPr="0088112B">
              <w:rPr>
                <w:rFonts w:asciiTheme="majorBidi" w:hAnsiTheme="majorBidi" w:cstheme="majorBidi"/>
                <w:sz w:val="16"/>
                <w:szCs w:val="16"/>
              </w:rPr>
              <w:t>BS2</w:t>
            </w:r>
          </w:p>
        </w:tc>
        <w:tc>
          <w:tcPr>
            <w:tcW w:w="807" w:type="dxa"/>
            <w:noWrap/>
            <w:vAlign w:val="center"/>
            <w:hideMark/>
          </w:tcPr>
          <w:p w14:paraId="21B5D426"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200924</w:t>
            </w:r>
          </w:p>
        </w:tc>
        <w:tc>
          <w:tcPr>
            <w:tcW w:w="823" w:type="dxa"/>
            <w:noWrap/>
            <w:vAlign w:val="center"/>
            <w:hideMark/>
          </w:tcPr>
          <w:p w14:paraId="5798890D"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180039</w:t>
            </w:r>
          </w:p>
        </w:tc>
        <w:tc>
          <w:tcPr>
            <w:tcW w:w="1535" w:type="dxa"/>
            <w:noWrap/>
            <w:vAlign w:val="center"/>
            <w:hideMark/>
          </w:tcPr>
          <w:p w14:paraId="11CE89FF" w14:textId="1BFDC589"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89.6</w:t>
            </w:r>
          </w:p>
        </w:tc>
        <w:tc>
          <w:tcPr>
            <w:tcW w:w="992" w:type="dxa"/>
            <w:noWrap/>
            <w:vAlign w:val="center"/>
            <w:hideMark/>
          </w:tcPr>
          <w:p w14:paraId="3B90C00C"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178297</w:t>
            </w:r>
          </w:p>
        </w:tc>
        <w:tc>
          <w:tcPr>
            <w:tcW w:w="902" w:type="dxa"/>
            <w:noWrap/>
            <w:vAlign w:val="center"/>
            <w:hideMark/>
          </w:tcPr>
          <w:p w14:paraId="3B245FFB"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173313</w:t>
            </w:r>
          </w:p>
        </w:tc>
        <w:tc>
          <w:tcPr>
            <w:tcW w:w="1170" w:type="dxa"/>
            <w:noWrap/>
            <w:vAlign w:val="center"/>
            <w:hideMark/>
          </w:tcPr>
          <w:p w14:paraId="7D82EEEE" w14:textId="5CC33472"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86.2</w:t>
            </w:r>
          </w:p>
        </w:tc>
        <w:tc>
          <w:tcPr>
            <w:tcW w:w="1080" w:type="dxa"/>
            <w:noWrap/>
            <w:vAlign w:val="center"/>
            <w:hideMark/>
          </w:tcPr>
          <w:p w14:paraId="23151CFE"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43596</w:t>
            </w:r>
          </w:p>
        </w:tc>
        <w:tc>
          <w:tcPr>
            <w:tcW w:w="1260" w:type="dxa"/>
            <w:noWrap/>
            <w:vAlign w:val="center"/>
            <w:hideMark/>
          </w:tcPr>
          <w:p w14:paraId="7C0611EA"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21.7</w:t>
            </w:r>
          </w:p>
        </w:tc>
      </w:tr>
      <w:tr w:rsidR="0088112B" w:rsidRPr="0088112B" w14:paraId="6AA0CC21" w14:textId="77777777" w:rsidTr="0088112B">
        <w:trPr>
          <w:trHeight w:val="288"/>
          <w:jc w:val="center"/>
        </w:trPr>
        <w:tc>
          <w:tcPr>
            <w:cnfStyle w:val="001000000000" w:firstRow="0" w:lastRow="0" w:firstColumn="1" w:lastColumn="0" w:oddVBand="0" w:evenVBand="0" w:oddHBand="0" w:evenHBand="0" w:firstRowFirstColumn="0" w:firstRowLastColumn="0" w:lastRowFirstColumn="0" w:lastRowLastColumn="0"/>
            <w:tcW w:w="971" w:type="dxa"/>
            <w:noWrap/>
            <w:vAlign w:val="center"/>
            <w:hideMark/>
          </w:tcPr>
          <w:p w14:paraId="262B28EB" w14:textId="77777777" w:rsidR="00300CCA" w:rsidRPr="0088112B" w:rsidRDefault="00300CCA" w:rsidP="00300CCA">
            <w:pPr>
              <w:rPr>
                <w:rFonts w:asciiTheme="majorBidi" w:hAnsiTheme="majorBidi" w:cstheme="majorBidi"/>
                <w:sz w:val="16"/>
                <w:szCs w:val="16"/>
              </w:rPr>
            </w:pPr>
            <w:r w:rsidRPr="0088112B">
              <w:rPr>
                <w:rFonts w:asciiTheme="majorBidi" w:hAnsiTheme="majorBidi" w:cstheme="majorBidi"/>
                <w:sz w:val="16"/>
                <w:szCs w:val="16"/>
              </w:rPr>
              <w:t>BS3</w:t>
            </w:r>
          </w:p>
        </w:tc>
        <w:tc>
          <w:tcPr>
            <w:tcW w:w="807" w:type="dxa"/>
            <w:noWrap/>
            <w:vAlign w:val="center"/>
            <w:hideMark/>
          </w:tcPr>
          <w:p w14:paraId="60CD868D"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187039</w:t>
            </w:r>
          </w:p>
        </w:tc>
        <w:tc>
          <w:tcPr>
            <w:tcW w:w="823" w:type="dxa"/>
            <w:noWrap/>
            <w:vAlign w:val="center"/>
            <w:hideMark/>
          </w:tcPr>
          <w:p w14:paraId="47AFBE7E"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170038</w:t>
            </w:r>
          </w:p>
        </w:tc>
        <w:tc>
          <w:tcPr>
            <w:tcW w:w="1535" w:type="dxa"/>
            <w:noWrap/>
            <w:vAlign w:val="center"/>
            <w:hideMark/>
          </w:tcPr>
          <w:p w14:paraId="3C2BB77F" w14:textId="389210E8" w:rsidR="00300CCA" w:rsidRPr="0088112B" w:rsidRDefault="0088112B"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90.9</w:t>
            </w:r>
          </w:p>
        </w:tc>
        <w:tc>
          <w:tcPr>
            <w:tcW w:w="992" w:type="dxa"/>
            <w:noWrap/>
            <w:vAlign w:val="center"/>
            <w:hideMark/>
          </w:tcPr>
          <w:p w14:paraId="742B672A"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168135</w:t>
            </w:r>
          </w:p>
        </w:tc>
        <w:tc>
          <w:tcPr>
            <w:tcW w:w="902" w:type="dxa"/>
            <w:noWrap/>
            <w:vAlign w:val="center"/>
            <w:hideMark/>
          </w:tcPr>
          <w:p w14:paraId="4021A2E7"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161928</w:t>
            </w:r>
          </w:p>
        </w:tc>
        <w:tc>
          <w:tcPr>
            <w:tcW w:w="1170" w:type="dxa"/>
            <w:noWrap/>
            <w:vAlign w:val="center"/>
            <w:hideMark/>
          </w:tcPr>
          <w:p w14:paraId="65736071" w14:textId="248E3C7F" w:rsidR="00300CCA" w:rsidRPr="0088112B" w:rsidRDefault="0088112B"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86.5</w:t>
            </w:r>
          </w:p>
        </w:tc>
        <w:tc>
          <w:tcPr>
            <w:tcW w:w="1080" w:type="dxa"/>
            <w:noWrap/>
            <w:vAlign w:val="center"/>
            <w:hideMark/>
          </w:tcPr>
          <w:p w14:paraId="1647B7CE"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34204</w:t>
            </w:r>
          </w:p>
        </w:tc>
        <w:tc>
          <w:tcPr>
            <w:tcW w:w="1260" w:type="dxa"/>
            <w:noWrap/>
            <w:vAlign w:val="center"/>
            <w:hideMark/>
          </w:tcPr>
          <w:p w14:paraId="58630AC3" w14:textId="31EA8E34" w:rsidR="00300CCA" w:rsidRPr="0088112B" w:rsidRDefault="0088112B"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18.2</w:t>
            </w:r>
          </w:p>
        </w:tc>
      </w:tr>
      <w:tr w:rsidR="0088112B" w:rsidRPr="0088112B" w14:paraId="3B266320" w14:textId="77777777" w:rsidTr="0088112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1" w:type="dxa"/>
            <w:noWrap/>
            <w:vAlign w:val="center"/>
            <w:hideMark/>
          </w:tcPr>
          <w:p w14:paraId="35C40068" w14:textId="77777777" w:rsidR="00300CCA" w:rsidRPr="0088112B" w:rsidRDefault="00300CCA" w:rsidP="00300CCA">
            <w:pPr>
              <w:rPr>
                <w:rFonts w:asciiTheme="majorBidi" w:hAnsiTheme="majorBidi" w:cstheme="majorBidi"/>
                <w:sz w:val="16"/>
                <w:szCs w:val="16"/>
              </w:rPr>
            </w:pPr>
            <w:r w:rsidRPr="0088112B">
              <w:rPr>
                <w:rFonts w:asciiTheme="majorBidi" w:hAnsiTheme="majorBidi" w:cstheme="majorBidi"/>
                <w:sz w:val="16"/>
                <w:szCs w:val="16"/>
              </w:rPr>
              <w:t>CH1</w:t>
            </w:r>
          </w:p>
        </w:tc>
        <w:tc>
          <w:tcPr>
            <w:tcW w:w="807" w:type="dxa"/>
            <w:noWrap/>
            <w:vAlign w:val="center"/>
            <w:hideMark/>
          </w:tcPr>
          <w:p w14:paraId="3B505745"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174614</w:t>
            </w:r>
          </w:p>
        </w:tc>
        <w:tc>
          <w:tcPr>
            <w:tcW w:w="823" w:type="dxa"/>
            <w:noWrap/>
            <w:vAlign w:val="center"/>
            <w:hideMark/>
          </w:tcPr>
          <w:p w14:paraId="1430C278"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158409</w:t>
            </w:r>
          </w:p>
        </w:tc>
        <w:tc>
          <w:tcPr>
            <w:tcW w:w="1535" w:type="dxa"/>
            <w:noWrap/>
            <w:vAlign w:val="center"/>
            <w:hideMark/>
          </w:tcPr>
          <w:p w14:paraId="2DA12540" w14:textId="3DB7E847"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90.7</w:t>
            </w:r>
          </w:p>
        </w:tc>
        <w:tc>
          <w:tcPr>
            <w:tcW w:w="992" w:type="dxa"/>
            <w:noWrap/>
            <w:vAlign w:val="center"/>
            <w:hideMark/>
          </w:tcPr>
          <w:p w14:paraId="1A1ECFCF"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157173</w:t>
            </w:r>
          </w:p>
        </w:tc>
        <w:tc>
          <w:tcPr>
            <w:tcW w:w="902" w:type="dxa"/>
            <w:noWrap/>
            <w:vAlign w:val="center"/>
            <w:hideMark/>
          </w:tcPr>
          <w:p w14:paraId="2B16FD96"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152734</w:t>
            </w:r>
          </w:p>
        </w:tc>
        <w:tc>
          <w:tcPr>
            <w:tcW w:w="1170" w:type="dxa"/>
            <w:noWrap/>
            <w:vAlign w:val="center"/>
            <w:hideMark/>
          </w:tcPr>
          <w:p w14:paraId="2C0B1E9D" w14:textId="263B1A24"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87.4</w:t>
            </w:r>
          </w:p>
        </w:tc>
        <w:tc>
          <w:tcPr>
            <w:tcW w:w="1080" w:type="dxa"/>
            <w:noWrap/>
            <w:vAlign w:val="center"/>
            <w:hideMark/>
          </w:tcPr>
          <w:p w14:paraId="41A22C93"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26901</w:t>
            </w:r>
          </w:p>
        </w:tc>
        <w:tc>
          <w:tcPr>
            <w:tcW w:w="1260" w:type="dxa"/>
            <w:noWrap/>
            <w:vAlign w:val="center"/>
            <w:hideMark/>
          </w:tcPr>
          <w:p w14:paraId="0594DE72" w14:textId="4F703012"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15.4</w:t>
            </w:r>
          </w:p>
        </w:tc>
      </w:tr>
      <w:tr w:rsidR="0088112B" w:rsidRPr="0088112B" w14:paraId="6A2F53A0" w14:textId="77777777" w:rsidTr="0088112B">
        <w:trPr>
          <w:trHeight w:val="288"/>
          <w:jc w:val="center"/>
        </w:trPr>
        <w:tc>
          <w:tcPr>
            <w:cnfStyle w:val="001000000000" w:firstRow="0" w:lastRow="0" w:firstColumn="1" w:lastColumn="0" w:oddVBand="0" w:evenVBand="0" w:oddHBand="0" w:evenHBand="0" w:firstRowFirstColumn="0" w:firstRowLastColumn="0" w:lastRowFirstColumn="0" w:lastRowLastColumn="0"/>
            <w:tcW w:w="971" w:type="dxa"/>
            <w:noWrap/>
            <w:vAlign w:val="center"/>
            <w:hideMark/>
          </w:tcPr>
          <w:p w14:paraId="4AB5A6CE" w14:textId="77777777" w:rsidR="00300CCA" w:rsidRPr="0088112B" w:rsidRDefault="00300CCA" w:rsidP="00300CCA">
            <w:pPr>
              <w:rPr>
                <w:rFonts w:asciiTheme="majorBidi" w:hAnsiTheme="majorBidi" w:cstheme="majorBidi"/>
                <w:sz w:val="16"/>
                <w:szCs w:val="16"/>
              </w:rPr>
            </w:pPr>
            <w:r w:rsidRPr="0088112B">
              <w:rPr>
                <w:rFonts w:asciiTheme="majorBidi" w:hAnsiTheme="majorBidi" w:cstheme="majorBidi"/>
                <w:sz w:val="16"/>
                <w:szCs w:val="16"/>
              </w:rPr>
              <w:t>CH2</w:t>
            </w:r>
          </w:p>
        </w:tc>
        <w:tc>
          <w:tcPr>
            <w:tcW w:w="807" w:type="dxa"/>
            <w:noWrap/>
            <w:vAlign w:val="center"/>
            <w:hideMark/>
          </w:tcPr>
          <w:p w14:paraId="35CD010E"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182572</w:t>
            </w:r>
          </w:p>
        </w:tc>
        <w:tc>
          <w:tcPr>
            <w:tcW w:w="823" w:type="dxa"/>
            <w:noWrap/>
            <w:vAlign w:val="center"/>
            <w:hideMark/>
          </w:tcPr>
          <w:p w14:paraId="14AE5639"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165780</w:t>
            </w:r>
          </w:p>
        </w:tc>
        <w:tc>
          <w:tcPr>
            <w:tcW w:w="1535" w:type="dxa"/>
            <w:noWrap/>
            <w:vAlign w:val="center"/>
            <w:hideMark/>
          </w:tcPr>
          <w:p w14:paraId="7F2E7DE7"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90.8</w:t>
            </w:r>
          </w:p>
        </w:tc>
        <w:tc>
          <w:tcPr>
            <w:tcW w:w="992" w:type="dxa"/>
            <w:noWrap/>
            <w:vAlign w:val="center"/>
            <w:hideMark/>
          </w:tcPr>
          <w:p w14:paraId="35A105C6"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164631</w:t>
            </w:r>
          </w:p>
        </w:tc>
        <w:tc>
          <w:tcPr>
            <w:tcW w:w="902" w:type="dxa"/>
            <w:noWrap/>
            <w:vAlign w:val="center"/>
            <w:hideMark/>
          </w:tcPr>
          <w:p w14:paraId="7D674455"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159087</w:t>
            </w:r>
          </w:p>
        </w:tc>
        <w:tc>
          <w:tcPr>
            <w:tcW w:w="1170" w:type="dxa"/>
            <w:noWrap/>
            <w:vAlign w:val="center"/>
            <w:hideMark/>
          </w:tcPr>
          <w:p w14:paraId="7DB5750D" w14:textId="2D17B8AC" w:rsidR="00300CCA" w:rsidRPr="0088112B" w:rsidRDefault="0088112B"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87.1</w:t>
            </w:r>
          </w:p>
        </w:tc>
        <w:tc>
          <w:tcPr>
            <w:tcW w:w="1080" w:type="dxa"/>
            <w:noWrap/>
            <w:vAlign w:val="center"/>
            <w:hideMark/>
          </w:tcPr>
          <w:p w14:paraId="35585D73"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25968</w:t>
            </w:r>
          </w:p>
        </w:tc>
        <w:tc>
          <w:tcPr>
            <w:tcW w:w="1260" w:type="dxa"/>
            <w:noWrap/>
            <w:vAlign w:val="center"/>
            <w:hideMark/>
          </w:tcPr>
          <w:p w14:paraId="1A05C3A5" w14:textId="431FCF1D" w:rsidR="00300CCA" w:rsidRPr="0088112B" w:rsidRDefault="0088112B"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14.2</w:t>
            </w:r>
          </w:p>
        </w:tc>
      </w:tr>
      <w:tr w:rsidR="0088112B" w:rsidRPr="0088112B" w14:paraId="7A377FF7" w14:textId="77777777" w:rsidTr="0088112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1" w:type="dxa"/>
            <w:noWrap/>
            <w:vAlign w:val="center"/>
            <w:hideMark/>
          </w:tcPr>
          <w:p w14:paraId="34A8144A" w14:textId="77777777" w:rsidR="00300CCA" w:rsidRPr="0088112B" w:rsidRDefault="00300CCA" w:rsidP="00300CCA">
            <w:pPr>
              <w:rPr>
                <w:rFonts w:asciiTheme="majorBidi" w:hAnsiTheme="majorBidi" w:cstheme="majorBidi"/>
                <w:sz w:val="16"/>
                <w:szCs w:val="16"/>
              </w:rPr>
            </w:pPr>
            <w:r w:rsidRPr="0088112B">
              <w:rPr>
                <w:rFonts w:asciiTheme="majorBidi" w:hAnsiTheme="majorBidi" w:cstheme="majorBidi"/>
                <w:sz w:val="16"/>
                <w:szCs w:val="16"/>
              </w:rPr>
              <w:t>CH3</w:t>
            </w:r>
          </w:p>
        </w:tc>
        <w:tc>
          <w:tcPr>
            <w:tcW w:w="807" w:type="dxa"/>
            <w:noWrap/>
            <w:vAlign w:val="center"/>
            <w:hideMark/>
          </w:tcPr>
          <w:p w14:paraId="2F1F3BB1"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177067</w:t>
            </w:r>
          </w:p>
        </w:tc>
        <w:tc>
          <w:tcPr>
            <w:tcW w:w="823" w:type="dxa"/>
            <w:noWrap/>
            <w:vAlign w:val="center"/>
            <w:hideMark/>
          </w:tcPr>
          <w:p w14:paraId="5C41C2DA"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160653</w:t>
            </w:r>
          </w:p>
        </w:tc>
        <w:tc>
          <w:tcPr>
            <w:tcW w:w="1535" w:type="dxa"/>
            <w:noWrap/>
            <w:vAlign w:val="center"/>
            <w:hideMark/>
          </w:tcPr>
          <w:p w14:paraId="61DCFEF5" w14:textId="439AE181"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90.7</w:t>
            </w:r>
          </w:p>
        </w:tc>
        <w:tc>
          <w:tcPr>
            <w:tcW w:w="992" w:type="dxa"/>
            <w:noWrap/>
            <w:vAlign w:val="center"/>
            <w:hideMark/>
          </w:tcPr>
          <w:p w14:paraId="762DEE11"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159768</w:t>
            </w:r>
          </w:p>
        </w:tc>
        <w:tc>
          <w:tcPr>
            <w:tcW w:w="902" w:type="dxa"/>
            <w:noWrap/>
            <w:vAlign w:val="center"/>
            <w:hideMark/>
          </w:tcPr>
          <w:p w14:paraId="5B13060C"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156650</w:t>
            </w:r>
          </w:p>
        </w:tc>
        <w:tc>
          <w:tcPr>
            <w:tcW w:w="1170" w:type="dxa"/>
            <w:noWrap/>
            <w:vAlign w:val="center"/>
            <w:hideMark/>
          </w:tcPr>
          <w:p w14:paraId="03DBEE94" w14:textId="656D246D"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8</w:t>
            </w:r>
            <w:r w:rsidR="0088112B">
              <w:rPr>
                <w:rFonts w:asciiTheme="majorBidi" w:hAnsiTheme="majorBidi" w:cstheme="majorBidi"/>
                <w:b/>
                <w:bCs/>
                <w:sz w:val="16"/>
                <w:szCs w:val="16"/>
              </w:rPr>
              <w:t>8.4</w:t>
            </w:r>
          </w:p>
        </w:tc>
        <w:tc>
          <w:tcPr>
            <w:tcW w:w="1080" w:type="dxa"/>
            <w:noWrap/>
            <w:vAlign w:val="center"/>
            <w:hideMark/>
          </w:tcPr>
          <w:p w14:paraId="275C4CAE"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38263</w:t>
            </w:r>
          </w:p>
        </w:tc>
        <w:tc>
          <w:tcPr>
            <w:tcW w:w="1260" w:type="dxa"/>
            <w:noWrap/>
            <w:vAlign w:val="center"/>
            <w:hideMark/>
          </w:tcPr>
          <w:p w14:paraId="1AF6696F" w14:textId="1FDA96CE"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21.6</w:t>
            </w:r>
          </w:p>
        </w:tc>
      </w:tr>
      <w:tr w:rsidR="0088112B" w:rsidRPr="0088112B" w14:paraId="44E12324" w14:textId="77777777" w:rsidTr="0088112B">
        <w:trPr>
          <w:trHeight w:val="288"/>
          <w:jc w:val="center"/>
        </w:trPr>
        <w:tc>
          <w:tcPr>
            <w:cnfStyle w:val="001000000000" w:firstRow="0" w:lastRow="0" w:firstColumn="1" w:lastColumn="0" w:oddVBand="0" w:evenVBand="0" w:oddHBand="0" w:evenHBand="0" w:firstRowFirstColumn="0" w:firstRowLastColumn="0" w:lastRowFirstColumn="0" w:lastRowLastColumn="0"/>
            <w:tcW w:w="971" w:type="dxa"/>
            <w:noWrap/>
            <w:vAlign w:val="center"/>
            <w:hideMark/>
          </w:tcPr>
          <w:p w14:paraId="3E353339" w14:textId="77777777" w:rsidR="00300CCA" w:rsidRPr="0088112B" w:rsidRDefault="00300CCA" w:rsidP="00300CCA">
            <w:pPr>
              <w:rPr>
                <w:rFonts w:asciiTheme="majorBidi" w:hAnsiTheme="majorBidi" w:cstheme="majorBidi"/>
                <w:sz w:val="16"/>
                <w:szCs w:val="16"/>
              </w:rPr>
            </w:pPr>
            <w:r w:rsidRPr="0088112B">
              <w:rPr>
                <w:rFonts w:asciiTheme="majorBidi" w:hAnsiTheme="majorBidi" w:cstheme="majorBidi"/>
                <w:sz w:val="16"/>
                <w:szCs w:val="16"/>
              </w:rPr>
              <w:t>CS1</w:t>
            </w:r>
          </w:p>
        </w:tc>
        <w:tc>
          <w:tcPr>
            <w:tcW w:w="807" w:type="dxa"/>
            <w:noWrap/>
            <w:vAlign w:val="center"/>
            <w:hideMark/>
          </w:tcPr>
          <w:p w14:paraId="19FADB5D"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161491</w:t>
            </w:r>
          </w:p>
        </w:tc>
        <w:tc>
          <w:tcPr>
            <w:tcW w:w="823" w:type="dxa"/>
            <w:noWrap/>
            <w:vAlign w:val="center"/>
            <w:hideMark/>
          </w:tcPr>
          <w:p w14:paraId="47BE4777"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146876</w:t>
            </w:r>
          </w:p>
        </w:tc>
        <w:tc>
          <w:tcPr>
            <w:tcW w:w="1535" w:type="dxa"/>
            <w:noWrap/>
            <w:vAlign w:val="center"/>
            <w:hideMark/>
          </w:tcPr>
          <w:p w14:paraId="69C88169" w14:textId="0A471457" w:rsidR="00300CCA" w:rsidRPr="0088112B" w:rsidRDefault="0088112B"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90.9</w:t>
            </w:r>
          </w:p>
        </w:tc>
        <w:tc>
          <w:tcPr>
            <w:tcW w:w="992" w:type="dxa"/>
            <w:noWrap/>
            <w:vAlign w:val="center"/>
            <w:hideMark/>
          </w:tcPr>
          <w:p w14:paraId="4C198989"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146453</w:t>
            </w:r>
          </w:p>
        </w:tc>
        <w:tc>
          <w:tcPr>
            <w:tcW w:w="902" w:type="dxa"/>
            <w:noWrap/>
            <w:vAlign w:val="center"/>
            <w:hideMark/>
          </w:tcPr>
          <w:p w14:paraId="0ABE384C"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144977</w:t>
            </w:r>
          </w:p>
        </w:tc>
        <w:tc>
          <w:tcPr>
            <w:tcW w:w="1170" w:type="dxa"/>
            <w:noWrap/>
            <w:vAlign w:val="center"/>
            <w:hideMark/>
          </w:tcPr>
          <w:p w14:paraId="3E8261D3" w14:textId="608BD399" w:rsidR="00300CCA" w:rsidRPr="0088112B" w:rsidRDefault="0088112B"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89.7</w:t>
            </w:r>
          </w:p>
        </w:tc>
        <w:tc>
          <w:tcPr>
            <w:tcW w:w="1080" w:type="dxa"/>
            <w:noWrap/>
            <w:vAlign w:val="center"/>
            <w:hideMark/>
          </w:tcPr>
          <w:p w14:paraId="2AEFA78E"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58504</w:t>
            </w:r>
          </w:p>
        </w:tc>
        <w:tc>
          <w:tcPr>
            <w:tcW w:w="1260" w:type="dxa"/>
            <w:noWrap/>
            <w:vAlign w:val="center"/>
            <w:hideMark/>
          </w:tcPr>
          <w:p w14:paraId="46FBCC80" w14:textId="433AED97" w:rsidR="00300CCA" w:rsidRPr="0088112B" w:rsidRDefault="0088112B"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36.2</w:t>
            </w:r>
          </w:p>
        </w:tc>
      </w:tr>
      <w:tr w:rsidR="0088112B" w:rsidRPr="0088112B" w14:paraId="23EC376D" w14:textId="77777777" w:rsidTr="0088112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1" w:type="dxa"/>
            <w:noWrap/>
            <w:vAlign w:val="center"/>
            <w:hideMark/>
          </w:tcPr>
          <w:p w14:paraId="0C0DF15A" w14:textId="77777777" w:rsidR="00300CCA" w:rsidRPr="0088112B" w:rsidRDefault="00300CCA" w:rsidP="00300CCA">
            <w:pPr>
              <w:rPr>
                <w:rFonts w:asciiTheme="majorBidi" w:hAnsiTheme="majorBidi" w:cstheme="majorBidi"/>
                <w:sz w:val="16"/>
                <w:szCs w:val="16"/>
              </w:rPr>
            </w:pPr>
            <w:r w:rsidRPr="0088112B">
              <w:rPr>
                <w:rFonts w:asciiTheme="majorBidi" w:hAnsiTheme="majorBidi" w:cstheme="majorBidi"/>
                <w:sz w:val="16"/>
                <w:szCs w:val="16"/>
              </w:rPr>
              <w:t>CS2</w:t>
            </w:r>
          </w:p>
        </w:tc>
        <w:tc>
          <w:tcPr>
            <w:tcW w:w="807" w:type="dxa"/>
            <w:noWrap/>
            <w:vAlign w:val="center"/>
            <w:hideMark/>
          </w:tcPr>
          <w:p w14:paraId="0DF0B1EF"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181230</w:t>
            </w:r>
          </w:p>
        </w:tc>
        <w:tc>
          <w:tcPr>
            <w:tcW w:w="823" w:type="dxa"/>
            <w:noWrap/>
            <w:vAlign w:val="center"/>
            <w:hideMark/>
          </w:tcPr>
          <w:p w14:paraId="65E6E60E"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163845</w:t>
            </w:r>
          </w:p>
        </w:tc>
        <w:tc>
          <w:tcPr>
            <w:tcW w:w="1535" w:type="dxa"/>
            <w:noWrap/>
            <w:vAlign w:val="center"/>
            <w:hideMark/>
          </w:tcPr>
          <w:p w14:paraId="661484D2" w14:textId="3CB4182E"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90.4</w:t>
            </w:r>
          </w:p>
        </w:tc>
        <w:tc>
          <w:tcPr>
            <w:tcW w:w="992" w:type="dxa"/>
            <w:noWrap/>
            <w:vAlign w:val="center"/>
            <w:hideMark/>
          </w:tcPr>
          <w:p w14:paraId="3C384F0C"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163458</w:t>
            </w:r>
          </w:p>
        </w:tc>
        <w:tc>
          <w:tcPr>
            <w:tcW w:w="902" w:type="dxa"/>
            <w:noWrap/>
            <w:vAlign w:val="center"/>
            <w:hideMark/>
          </w:tcPr>
          <w:p w14:paraId="573D4245"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160788</w:t>
            </w:r>
          </w:p>
        </w:tc>
        <w:tc>
          <w:tcPr>
            <w:tcW w:w="1170" w:type="dxa"/>
            <w:noWrap/>
            <w:vAlign w:val="center"/>
            <w:hideMark/>
          </w:tcPr>
          <w:p w14:paraId="642432C5" w14:textId="3BC5DBF3"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88.7</w:t>
            </w:r>
          </w:p>
        </w:tc>
        <w:tc>
          <w:tcPr>
            <w:tcW w:w="1080" w:type="dxa"/>
            <w:noWrap/>
            <w:vAlign w:val="center"/>
            <w:hideMark/>
          </w:tcPr>
          <w:p w14:paraId="5BBCAA5F"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59841</w:t>
            </w:r>
          </w:p>
        </w:tc>
        <w:tc>
          <w:tcPr>
            <w:tcW w:w="1260" w:type="dxa"/>
            <w:noWrap/>
            <w:vAlign w:val="center"/>
            <w:hideMark/>
          </w:tcPr>
          <w:p w14:paraId="6FE0F38C"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33.02</w:t>
            </w:r>
          </w:p>
        </w:tc>
      </w:tr>
      <w:tr w:rsidR="0088112B" w:rsidRPr="0088112B" w14:paraId="6A200100" w14:textId="77777777" w:rsidTr="0088112B">
        <w:trPr>
          <w:trHeight w:val="288"/>
          <w:jc w:val="center"/>
        </w:trPr>
        <w:tc>
          <w:tcPr>
            <w:cnfStyle w:val="001000000000" w:firstRow="0" w:lastRow="0" w:firstColumn="1" w:lastColumn="0" w:oddVBand="0" w:evenVBand="0" w:oddHBand="0" w:evenHBand="0" w:firstRowFirstColumn="0" w:firstRowLastColumn="0" w:lastRowFirstColumn="0" w:lastRowLastColumn="0"/>
            <w:tcW w:w="971" w:type="dxa"/>
            <w:noWrap/>
            <w:vAlign w:val="center"/>
            <w:hideMark/>
          </w:tcPr>
          <w:p w14:paraId="381703ED" w14:textId="77777777" w:rsidR="00300CCA" w:rsidRPr="0088112B" w:rsidRDefault="00300CCA" w:rsidP="00300CCA">
            <w:pPr>
              <w:rPr>
                <w:rFonts w:asciiTheme="majorBidi" w:hAnsiTheme="majorBidi" w:cstheme="majorBidi"/>
                <w:sz w:val="16"/>
                <w:szCs w:val="16"/>
              </w:rPr>
            </w:pPr>
            <w:r w:rsidRPr="0088112B">
              <w:rPr>
                <w:rFonts w:asciiTheme="majorBidi" w:hAnsiTheme="majorBidi" w:cstheme="majorBidi"/>
                <w:sz w:val="16"/>
                <w:szCs w:val="16"/>
              </w:rPr>
              <w:t>CS3</w:t>
            </w:r>
          </w:p>
        </w:tc>
        <w:tc>
          <w:tcPr>
            <w:tcW w:w="807" w:type="dxa"/>
            <w:noWrap/>
            <w:vAlign w:val="center"/>
            <w:hideMark/>
          </w:tcPr>
          <w:p w14:paraId="65FE5ED5"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171669</w:t>
            </w:r>
          </w:p>
        </w:tc>
        <w:tc>
          <w:tcPr>
            <w:tcW w:w="823" w:type="dxa"/>
            <w:noWrap/>
            <w:vAlign w:val="center"/>
            <w:hideMark/>
          </w:tcPr>
          <w:p w14:paraId="6A88F302"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155931</w:t>
            </w:r>
          </w:p>
        </w:tc>
        <w:tc>
          <w:tcPr>
            <w:tcW w:w="1535" w:type="dxa"/>
            <w:noWrap/>
            <w:vAlign w:val="center"/>
            <w:hideMark/>
          </w:tcPr>
          <w:p w14:paraId="22DF8791" w14:textId="67D742ED" w:rsidR="00300CCA" w:rsidRPr="0088112B" w:rsidRDefault="0088112B"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90.8</w:t>
            </w:r>
          </w:p>
        </w:tc>
        <w:tc>
          <w:tcPr>
            <w:tcW w:w="992" w:type="dxa"/>
            <w:noWrap/>
            <w:vAlign w:val="center"/>
            <w:hideMark/>
          </w:tcPr>
          <w:p w14:paraId="74609878"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155407</w:t>
            </w:r>
          </w:p>
        </w:tc>
        <w:tc>
          <w:tcPr>
            <w:tcW w:w="902" w:type="dxa"/>
            <w:noWrap/>
            <w:vAlign w:val="center"/>
            <w:hideMark/>
          </w:tcPr>
          <w:p w14:paraId="38C628C8"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153935</w:t>
            </w:r>
          </w:p>
        </w:tc>
        <w:tc>
          <w:tcPr>
            <w:tcW w:w="1170" w:type="dxa"/>
            <w:noWrap/>
            <w:vAlign w:val="center"/>
            <w:hideMark/>
          </w:tcPr>
          <w:p w14:paraId="25175DCB" w14:textId="331F6BAC" w:rsidR="00300CCA" w:rsidRPr="0088112B" w:rsidRDefault="0088112B"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89.6</w:t>
            </w:r>
          </w:p>
        </w:tc>
        <w:tc>
          <w:tcPr>
            <w:tcW w:w="1080" w:type="dxa"/>
            <w:noWrap/>
            <w:vAlign w:val="center"/>
            <w:hideMark/>
          </w:tcPr>
          <w:p w14:paraId="0C76061F"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56702</w:t>
            </w:r>
          </w:p>
        </w:tc>
        <w:tc>
          <w:tcPr>
            <w:tcW w:w="1260" w:type="dxa"/>
            <w:noWrap/>
            <w:vAlign w:val="center"/>
            <w:hideMark/>
          </w:tcPr>
          <w:p w14:paraId="26D590C8"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33.03</w:t>
            </w:r>
          </w:p>
        </w:tc>
      </w:tr>
      <w:tr w:rsidR="0088112B" w:rsidRPr="0088112B" w14:paraId="3CEDF454" w14:textId="77777777" w:rsidTr="0088112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1" w:type="dxa"/>
            <w:noWrap/>
            <w:vAlign w:val="center"/>
            <w:hideMark/>
          </w:tcPr>
          <w:p w14:paraId="68D34D9D" w14:textId="77777777" w:rsidR="00300CCA" w:rsidRPr="0088112B" w:rsidRDefault="00300CCA" w:rsidP="00300CCA">
            <w:pPr>
              <w:rPr>
                <w:rFonts w:asciiTheme="majorBidi" w:hAnsiTheme="majorBidi" w:cstheme="majorBidi"/>
                <w:sz w:val="16"/>
                <w:szCs w:val="16"/>
              </w:rPr>
            </w:pPr>
            <w:r w:rsidRPr="0088112B">
              <w:rPr>
                <w:rFonts w:asciiTheme="majorBidi" w:hAnsiTheme="majorBidi" w:cstheme="majorBidi"/>
                <w:sz w:val="16"/>
                <w:szCs w:val="16"/>
              </w:rPr>
              <w:t>MA1</w:t>
            </w:r>
          </w:p>
        </w:tc>
        <w:tc>
          <w:tcPr>
            <w:tcW w:w="807" w:type="dxa"/>
            <w:noWrap/>
            <w:vAlign w:val="center"/>
            <w:hideMark/>
          </w:tcPr>
          <w:p w14:paraId="0D558077"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178154</w:t>
            </w:r>
          </w:p>
        </w:tc>
        <w:tc>
          <w:tcPr>
            <w:tcW w:w="823" w:type="dxa"/>
            <w:noWrap/>
            <w:vAlign w:val="center"/>
            <w:hideMark/>
          </w:tcPr>
          <w:p w14:paraId="242E1572"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159249</w:t>
            </w:r>
          </w:p>
        </w:tc>
        <w:tc>
          <w:tcPr>
            <w:tcW w:w="1535" w:type="dxa"/>
            <w:noWrap/>
            <w:vAlign w:val="center"/>
            <w:hideMark/>
          </w:tcPr>
          <w:p w14:paraId="16F98371" w14:textId="5D868A40"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89.3</w:t>
            </w:r>
          </w:p>
        </w:tc>
        <w:tc>
          <w:tcPr>
            <w:tcW w:w="992" w:type="dxa"/>
            <w:noWrap/>
            <w:vAlign w:val="center"/>
            <w:hideMark/>
          </w:tcPr>
          <w:p w14:paraId="7D345565"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157999</w:t>
            </w:r>
          </w:p>
        </w:tc>
        <w:tc>
          <w:tcPr>
            <w:tcW w:w="902" w:type="dxa"/>
            <w:noWrap/>
            <w:vAlign w:val="center"/>
            <w:hideMark/>
          </w:tcPr>
          <w:p w14:paraId="5BBD119B"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152486</w:t>
            </w:r>
          </w:p>
        </w:tc>
        <w:tc>
          <w:tcPr>
            <w:tcW w:w="1170" w:type="dxa"/>
            <w:noWrap/>
            <w:vAlign w:val="center"/>
            <w:hideMark/>
          </w:tcPr>
          <w:p w14:paraId="7F594258" w14:textId="5F269DD7"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85.5</w:t>
            </w:r>
          </w:p>
        </w:tc>
        <w:tc>
          <w:tcPr>
            <w:tcW w:w="1080" w:type="dxa"/>
            <w:noWrap/>
            <w:vAlign w:val="center"/>
            <w:hideMark/>
          </w:tcPr>
          <w:p w14:paraId="1E531E69"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43866</w:t>
            </w:r>
          </w:p>
        </w:tc>
        <w:tc>
          <w:tcPr>
            <w:tcW w:w="1260" w:type="dxa"/>
            <w:noWrap/>
            <w:vAlign w:val="center"/>
            <w:hideMark/>
          </w:tcPr>
          <w:p w14:paraId="75C2601B" w14:textId="595B1A36"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24.6</w:t>
            </w:r>
          </w:p>
        </w:tc>
      </w:tr>
      <w:tr w:rsidR="0088112B" w:rsidRPr="0088112B" w14:paraId="3F0321B3" w14:textId="77777777" w:rsidTr="0088112B">
        <w:trPr>
          <w:trHeight w:val="288"/>
          <w:jc w:val="center"/>
        </w:trPr>
        <w:tc>
          <w:tcPr>
            <w:cnfStyle w:val="001000000000" w:firstRow="0" w:lastRow="0" w:firstColumn="1" w:lastColumn="0" w:oddVBand="0" w:evenVBand="0" w:oddHBand="0" w:evenHBand="0" w:firstRowFirstColumn="0" w:firstRowLastColumn="0" w:lastRowFirstColumn="0" w:lastRowLastColumn="0"/>
            <w:tcW w:w="971" w:type="dxa"/>
            <w:noWrap/>
            <w:vAlign w:val="center"/>
            <w:hideMark/>
          </w:tcPr>
          <w:p w14:paraId="0FC3128F" w14:textId="77777777" w:rsidR="00300CCA" w:rsidRPr="0088112B" w:rsidRDefault="00300CCA" w:rsidP="00300CCA">
            <w:pPr>
              <w:rPr>
                <w:rFonts w:asciiTheme="majorBidi" w:hAnsiTheme="majorBidi" w:cstheme="majorBidi"/>
                <w:sz w:val="16"/>
                <w:szCs w:val="16"/>
              </w:rPr>
            </w:pPr>
            <w:r w:rsidRPr="0088112B">
              <w:rPr>
                <w:rFonts w:asciiTheme="majorBidi" w:hAnsiTheme="majorBidi" w:cstheme="majorBidi"/>
                <w:sz w:val="16"/>
                <w:szCs w:val="16"/>
              </w:rPr>
              <w:t>MA2</w:t>
            </w:r>
          </w:p>
        </w:tc>
        <w:tc>
          <w:tcPr>
            <w:tcW w:w="807" w:type="dxa"/>
            <w:noWrap/>
            <w:vAlign w:val="center"/>
            <w:hideMark/>
          </w:tcPr>
          <w:p w14:paraId="49ABBBD6"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158693</w:t>
            </w:r>
          </w:p>
        </w:tc>
        <w:tc>
          <w:tcPr>
            <w:tcW w:w="823" w:type="dxa"/>
            <w:noWrap/>
            <w:vAlign w:val="center"/>
            <w:hideMark/>
          </w:tcPr>
          <w:p w14:paraId="5C51C9F2"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144142</w:t>
            </w:r>
          </w:p>
        </w:tc>
        <w:tc>
          <w:tcPr>
            <w:tcW w:w="1535" w:type="dxa"/>
            <w:noWrap/>
            <w:vAlign w:val="center"/>
            <w:hideMark/>
          </w:tcPr>
          <w:p w14:paraId="48BD3483" w14:textId="03A37B70" w:rsidR="00300CCA" w:rsidRPr="0088112B" w:rsidRDefault="0088112B"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90.8</w:t>
            </w:r>
          </w:p>
        </w:tc>
        <w:tc>
          <w:tcPr>
            <w:tcW w:w="992" w:type="dxa"/>
            <w:noWrap/>
            <w:vAlign w:val="center"/>
            <w:hideMark/>
          </w:tcPr>
          <w:p w14:paraId="1D945923"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143131</w:t>
            </w:r>
          </w:p>
        </w:tc>
        <w:tc>
          <w:tcPr>
            <w:tcW w:w="902" w:type="dxa"/>
            <w:noWrap/>
            <w:vAlign w:val="center"/>
            <w:hideMark/>
          </w:tcPr>
          <w:p w14:paraId="5F2C5B7F"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138696</w:t>
            </w:r>
          </w:p>
        </w:tc>
        <w:tc>
          <w:tcPr>
            <w:tcW w:w="1170" w:type="dxa"/>
            <w:noWrap/>
            <w:vAlign w:val="center"/>
            <w:hideMark/>
          </w:tcPr>
          <w:p w14:paraId="43BEF16D"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87.4</w:t>
            </w:r>
          </w:p>
        </w:tc>
        <w:tc>
          <w:tcPr>
            <w:tcW w:w="1080" w:type="dxa"/>
            <w:noWrap/>
            <w:vAlign w:val="center"/>
            <w:hideMark/>
          </w:tcPr>
          <w:p w14:paraId="0F40B7B8"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33277</w:t>
            </w:r>
          </w:p>
        </w:tc>
        <w:tc>
          <w:tcPr>
            <w:tcW w:w="1260" w:type="dxa"/>
            <w:noWrap/>
            <w:vAlign w:val="center"/>
            <w:hideMark/>
          </w:tcPr>
          <w:p w14:paraId="40D4CE82" w14:textId="62891F83" w:rsidR="00300CCA" w:rsidRPr="0088112B" w:rsidRDefault="0088112B"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20.9</w:t>
            </w:r>
          </w:p>
        </w:tc>
      </w:tr>
      <w:tr w:rsidR="0088112B" w:rsidRPr="0088112B" w14:paraId="4BD6A20B" w14:textId="77777777" w:rsidTr="0088112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1" w:type="dxa"/>
            <w:noWrap/>
            <w:vAlign w:val="center"/>
            <w:hideMark/>
          </w:tcPr>
          <w:p w14:paraId="7630AD03" w14:textId="77777777" w:rsidR="00300CCA" w:rsidRPr="0088112B" w:rsidRDefault="00300CCA" w:rsidP="00300CCA">
            <w:pPr>
              <w:rPr>
                <w:rFonts w:asciiTheme="majorBidi" w:hAnsiTheme="majorBidi" w:cstheme="majorBidi"/>
                <w:sz w:val="16"/>
                <w:szCs w:val="16"/>
              </w:rPr>
            </w:pPr>
            <w:r w:rsidRPr="0088112B">
              <w:rPr>
                <w:rFonts w:asciiTheme="majorBidi" w:hAnsiTheme="majorBidi" w:cstheme="majorBidi"/>
                <w:sz w:val="16"/>
                <w:szCs w:val="16"/>
              </w:rPr>
              <w:t>MA3</w:t>
            </w:r>
          </w:p>
        </w:tc>
        <w:tc>
          <w:tcPr>
            <w:tcW w:w="807" w:type="dxa"/>
            <w:noWrap/>
            <w:vAlign w:val="center"/>
            <w:hideMark/>
          </w:tcPr>
          <w:p w14:paraId="446A35E3"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155757</w:t>
            </w:r>
          </w:p>
        </w:tc>
        <w:tc>
          <w:tcPr>
            <w:tcW w:w="823" w:type="dxa"/>
            <w:noWrap/>
            <w:vAlign w:val="center"/>
            <w:hideMark/>
          </w:tcPr>
          <w:p w14:paraId="39A23196"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140453</w:t>
            </w:r>
          </w:p>
        </w:tc>
        <w:tc>
          <w:tcPr>
            <w:tcW w:w="1535" w:type="dxa"/>
            <w:noWrap/>
            <w:vAlign w:val="center"/>
            <w:hideMark/>
          </w:tcPr>
          <w:p w14:paraId="1E552574" w14:textId="29FC5DAB"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90.1</w:t>
            </w:r>
          </w:p>
        </w:tc>
        <w:tc>
          <w:tcPr>
            <w:tcW w:w="992" w:type="dxa"/>
            <w:noWrap/>
            <w:vAlign w:val="center"/>
            <w:hideMark/>
          </w:tcPr>
          <w:p w14:paraId="438AA470"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139308</w:t>
            </w:r>
          </w:p>
        </w:tc>
        <w:tc>
          <w:tcPr>
            <w:tcW w:w="902" w:type="dxa"/>
            <w:noWrap/>
            <w:vAlign w:val="center"/>
            <w:hideMark/>
          </w:tcPr>
          <w:p w14:paraId="38D33999"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134906</w:t>
            </w:r>
          </w:p>
        </w:tc>
        <w:tc>
          <w:tcPr>
            <w:tcW w:w="1170" w:type="dxa"/>
            <w:noWrap/>
            <w:vAlign w:val="center"/>
            <w:hideMark/>
          </w:tcPr>
          <w:p w14:paraId="1A55856A" w14:textId="06647B2D"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86.6</w:t>
            </w:r>
          </w:p>
        </w:tc>
        <w:tc>
          <w:tcPr>
            <w:tcW w:w="1080" w:type="dxa"/>
            <w:noWrap/>
            <w:vAlign w:val="center"/>
            <w:hideMark/>
          </w:tcPr>
          <w:p w14:paraId="5DEBFD63"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42041</w:t>
            </w:r>
          </w:p>
        </w:tc>
        <w:tc>
          <w:tcPr>
            <w:tcW w:w="1260" w:type="dxa"/>
            <w:noWrap/>
            <w:vAlign w:val="center"/>
            <w:hideMark/>
          </w:tcPr>
          <w:p w14:paraId="41649C8D" w14:textId="06F6E2C0"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26.9</w:t>
            </w:r>
          </w:p>
        </w:tc>
      </w:tr>
      <w:tr w:rsidR="0088112B" w:rsidRPr="0088112B" w14:paraId="12667525" w14:textId="77777777" w:rsidTr="0088112B">
        <w:trPr>
          <w:trHeight w:val="288"/>
          <w:jc w:val="center"/>
        </w:trPr>
        <w:tc>
          <w:tcPr>
            <w:cnfStyle w:val="001000000000" w:firstRow="0" w:lastRow="0" w:firstColumn="1" w:lastColumn="0" w:oddVBand="0" w:evenVBand="0" w:oddHBand="0" w:evenHBand="0" w:firstRowFirstColumn="0" w:firstRowLastColumn="0" w:lastRowFirstColumn="0" w:lastRowLastColumn="0"/>
            <w:tcW w:w="971" w:type="dxa"/>
            <w:noWrap/>
            <w:vAlign w:val="center"/>
            <w:hideMark/>
          </w:tcPr>
          <w:p w14:paraId="04134B27" w14:textId="5A8B5581" w:rsidR="00300CCA" w:rsidRPr="0088112B" w:rsidRDefault="007B76F3" w:rsidP="00300CCA">
            <w:pPr>
              <w:rPr>
                <w:rFonts w:asciiTheme="majorBidi" w:hAnsiTheme="majorBidi" w:cstheme="majorBidi"/>
                <w:sz w:val="16"/>
                <w:szCs w:val="16"/>
              </w:rPr>
            </w:pPr>
            <w:r>
              <w:rPr>
                <w:rFonts w:asciiTheme="majorBidi" w:hAnsiTheme="majorBidi" w:cstheme="majorBidi"/>
                <w:sz w:val="16"/>
                <w:szCs w:val="16"/>
              </w:rPr>
              <w:t>WS</w:t>
            </w:r>
            <w:r w:rsidR="00300CCA" w:rsidRPr="0088112B">
              <w:rPr>
                <w:rFonts w:asciiTheme="majorBidi" w:hAnsiTheme="majorBidi" w:cstheme="majorBidi"/>
                <w:sz w:val="16"/>
                <w:szCs w:val="16"/>
              </w:rPr>
              <w:t>1</w:t>
            </w:r>
          </w:p>
        </w:tc>
        <w:tc>
          <w:tcPr>
            <w:tcW w:w="807" w:type="dxa"/>
            <w:noWrap/>
            <w:vAlign w:val="center"/>
            <w:hideMark/>
          </w:tcPr>
          <w:p w14:paraId="7336D1C2"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127657</w:t>
            </w:r>
          </w:p>
        </w:tc>
        <w:tc>
          <w:tcPr>
            <w:tcW w:w="823" w:type="dxa"/>
            <w:noWrap/>
            <w:vAlign w:val="center"/>
            <w:hideMark/>
          </w:tcPr>
          <w:p w14:paraId="191A0154"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115791</w:t>
            </w:r>
          </w:p>
        </w:tc>
        <w:tc>
          <w:tcPr>
            <w:tcW w:w="1535" w:type="dxa"/>
            <w:noWrap/>
            <w:vAlign w:val="center"/>
            <w:hideMark/>
          </w:tcPr>
          <w:p w14:paraId="15B1C51E"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90.7</w:t>
            </w:r>
          </w:p>
        </w:tc>
        <w:tc>
          <w:tcPr>
            <w:tcW w:w="992" w:type="dxa"/>
            <w:noWrap/>
            <w:vAlign w:val="center"/>
            <w:hideMark/>
          </w:tcPr>
          <w:p w14:paraId="5FE3BBF4"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114467</w:t>
            </w:r>
          </w:p>
        </w:tc>
        <w:tc>
          <w:tcPr>
            <w:tcW w:w="902" w:type="dxa"/>
            <w:noWrap/>
            <w:vAlign w:val="center"/>
            <w:hideMark/>
          </w:tcPr>
          <w:p w14:paraId="3EAE785A"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109862</w:t>
            </w:r>
          </w:p>
        </w:tc>
        <w:tc>
          <w:tcPr>
            <w:tcW w:w="1170" w:type="dxa"/>
            <w:noWrap/>
            <w:vAlign w:val="center"/>
            <w:hideMark/>
          </w:tcPr>
          <w:p w14:paraId="464BE013"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86.06</w:t>
            </w:r>
          </w:p>
        </w:tc>
        <w:tc>
          <w:tcPr>
            <w:tcW w:w="1080" w:type="dxa"/>
            <w:noWrap/>
            <w:vAlign w:val="center"/>
            <w:hideMark/>
          </w:tcPr>
          <w:p w14:paraId="67E00866"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25775</w:t>
            </w:r>
          </w:p>
        </w:tc>
        <w:tc>
          <w:tcPr>
            <w:tcW w:w="1260" w:type="dxa"/>
            <w:noWrap/>
            <w:vAlign w:val="center"/>
            <w:hideMark/>
          </w:tcPr>
          <w:p w14:paraId="18AF268C" w14:textId="7E015064" w:rsidR="00300CCA" w:rsidRPr="0088112B" w:rsidRDefault="0088112B"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20.1</w:t>
            </w:r>
          </w:p>
        </w:tc>
      </w:tr>
      <w:tr w:rsidR="0088112B" w:rsidRPr="0088112B" w14:paraId="15903872" w14:textId="77777777" w:rsidTr="0088112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1" w:type="dxa"/>
            <w:noWrap/>
            <w:vAlign w:val="center"/>
            <w:hideMark/>
          </w:tcPr>
          <w:p w14:paraId="7FA8CD53" w14:textId="457A53B4" w:rsidR="00300CCA" w:rsidRPr="0088112B" w:rsidRDefault="007B76F3" w:rsidP="00300CCA">
            <w:pPr>
              <w:rPr>
                <w:rFonts w:asciiTheme="majorBidi" w:hAnsiTheme="majorBidi" w:cstheme="majorBidi"/>
                <w:sz w:val="16"/>
                <w:szCs w:val="16"/>
              </w:rPr>
            </w:pPr>
            <w:r>
              <w:rPr>
                <w:rFonts w:asciiTheme="majorBidi" w:hAnsiTheme="majorBidi" w:cstheme="majorBidi"/>
                <w:sz w:val="16"/>
                <w:szCs w:val="16"/>
              </w:rPr>
              <w:t>WS</w:t>
            </w:r>
            <w:r w:rsidR="00300CCA" w:rsidRPr="0088112B">
              <w:rPr>
                <w:rFonts w:asciiTheme="majorBidi" w:hAnsiTheme="majorBidi" w:cstheme="majorBidi"/>
                <w:sz w:val="16"/>
                <w:szCs w:val="16"/>
              </w:rPr>
              <w:t>2</w:t>
            </w:r>
          </w:p>
        </w:tc>
        <w:tc>
          <w:tcPr>
            <w:tcW w:w="807" w:type="dxa"/>
            <w:noWrap/>
            <w:vAlign w:val="center"/>
            <w:hideMark/>
          </w:tcPr>
          <w:p w14:paraId="09D9F4E6"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179200</w:t>
            </w:r>
          </w:p>
        </w:tc>
        <w:tc>
          <w:tcPr>
            <w:tcW w:w="823" w:type="dxa"/>
            <w:noWrap/>
            <w:vAlign w:val="center"/>
            <w:hideMark/>
          </w:tcPr>
          <w:p w14:paraId="0994C5E5"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162110</w:t>
            </w:r>
          </w:p>
        </w:tc>
        <w:tc>
          <w:tcPr>
            <w:tcW w:w="1535" w:type="dxa"/>
            <w:noWrap/>
            <w:vAlign w:val="center"/>
            <w:hideMark/>
          </w:tcPr>
          <w:p w14:paraId="2B78875C" w14:textId="581532DE"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90.4</w:t>
            </w:r>
          </w:p>
        </w:tc>
        <w:tc>
          <w:tcPr>
            <w:tcW w:w="992" w:type="dxa"/>
            <w:noWrap/>
            <w:vAlign w:val="center"/>
            <w:hideMark/>
          </w:tcPr>
          <w:p w14:paraId="49ED8B7E"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160502</w:t>
            </w:r>
          </w:p>
        </w:tc>
        <w:tc>
          <w:tcPr>
            <w:tcW w:w="902" w:type="dxa"/>
            <w:noWrap/>
            <w:vAlign w:val="center"/>
            <w:hideMark/>
          </w:tcPr>
          <w:p w14:paraId="390D4E05"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154398</w:t>
            </w:r>
          </w:p>
        </w:tc>
        <w:tc>
          <w:tcPr>
            <w:tcW w:w="1170" w:type="dxa"/>
            <w:noWrap/>
            <w:vAlign w:val="center"/>
            <w:hideMark/>
          </w:tcPr>
          <w:p w14:paraId="4E76E936" w14:textId="4AD8E5CB"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86.1</w:t>
            </w:r>
          </w:p>
        </w:tc>
        <w:tc>
          <w:tcPr>
            <w:tcW w:w="1080" w:type="dxa"/>
            <w:noWrap/>
            <w:vAlign w:val="center"/>
            <w:hideMark/>
          </w:tcPr>
          <w:p w14:paraId="42DD9CD3"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43071</w:t>
            </w:r>
          </w:p>
        </w:tc>
        <w:tc>
          <w:tcPr>
            <w:tcW w:w="1260" w:type="dxa"/>
            <w:noWrap/>
            <w:vAlign w:val="center"/>
            <w:hideMark/>
          </w:tcPr>
          <w:p w14:paraId="4AD62D2F"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24.04</w:t>
            </w:r>
          </w:p>
        </w:tc>
      </w:tr>
      <w:tr w:rsidR="0088112B" w:rsidRPr="0088112B" w14:paraId="033CD998" w14:textId="77777777" w:rsidTr="0088112B">
        <w:trPr>
          <w:trHeight w:val="288"/>
          <w:jc w:val="center"/>
        </w:trPr>
        <w:tc>
          <w:tcPr>
            <w:cnfStyle w:val="001000000000" w:firstRow="0" w:lastRow="0" w:firstColumn="1" w:lastColumn="0" w:oddVBand="0" w:evenVBand="0" w:oddHBand="0" w:evenHBand="0" w:firstRowFirstColumn="0" w:firstRowLastColumn="0" w:lastRowFirstColumn="0" w:lastRowLastColumn="0"/>
            <w:tcW w:w="971" w:type="dxa"/>
            <w:noWrap/>
            <w:vAlign w:val="center"/>
            <w:hideMark/>
          </w:tcPr>
          <w:p w14:paraId="58D2351F" w14:textId="6C5FE6B6" w:rsidR="00300CCA" w:rsidRPr="0088112B" w:rsidRDefault="007B76F3" w:rsidP="00300CCA">
            <w:pPr>
              <w:rPr>
                <w:rFonts w:asciiTheme="majorBidi" w:hAnsiTheme="majorBidi" w:cstheme="majorBidi"/>
                <w:sz w:val="16"/>
                <w:szCs w:val="16"/>
              </w:rPr>
            </w:pPr>
            <w:r>
              <w:rPr>
                <w:rFonts w:asciiTheme="majorBidi" w:hAnsiTheme="majorBidi" w:cstheme="majorBidi"/>
                <w:sz w:val="16"/>
                <w:szCs w:val="16"/>
              </w:rPr>
              <w:t>WS</w:t>
            </w:r>
            <w:r w:rsidR="00300CCA" w:rsidRPr="0088112B">
              <w:rPr>
                <w:rFonts w:asciiTheme="majorBidi" w:hAnsiTheme="majorBidi" w:cstheme="majorBidi"/>
                <w:sz w:val="16"/>
                <w:szCs w:val="16"/>
              </w:rPr>
              <w:t>3</w:t>
            </w:r>
          </w:p>
        </w:tc>
        <w:tc>
          <w:tcPr>
            <w:tcW w:w="807" w:type="dxa"/>
            <w:noWrap/>
            <w:vAlign w:val="center"/>
            <w:hideMark/>
          </w:tcPr>
          <w:p w14:paraId="134CB996"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168954</w:t>
            </w:r>
          </w:p>
        </w:tc>
        <w:tc>
          <w:tcPr>
            <w:tcW w:w="823" w:type="dxa"/>
            <w:noWrap/>
            <w:vAlign w:val="center"/>
            <w:hideMark/>
          </w:tcPr>
          <w:p w14:paraId="0178625F"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153810</w:t>
            </w:r>
          </w:p>
        </w:tc>
        <w:tc>
          <w:tcPr>
            <w:tcW w:w="1535" w:type="dxa"/>
            <w:noWrap/>
            <w:vAlign w:val="center"/>
            <w:hideMark/>
          </w:tcPr>
          <w:p w14:paraId="026296CE"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91.04</w:t>
            </w:r>
          </w:p>
        </w:tc>
        <w:tc>
          <w:tcPr>
            <w:tcW w:w="992" w:type="dxa"/>
            <w:noWrap/>
            <w:vAlign w:val="center"/>
            <w:hideMark/>
          </w:tcPr>
          <w:p w14:paraId="1B400A79"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152614</w:t>
            </w:r>
          </w:p>
        </w:tc>
        <w:tc>
          <w:tcPr>
            <w:tcW w:w="902" w:type="dxa"/>
            <w:noWrap/>
            <w:vAlign w:val="center"/>
            <w:hideMark/>
          </w:tcPr>
          <w:p w14:paraId="02DE7453"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146263</w:t>
            </w:r>
          </w:p>
        </w:tc>
        <w:tc>
          <w:tcPr>
            <w:tcW w:w="1170" w:type="dxa"/>
            <w:noWrap/>
            <w:vAlign w:val="center"/>
            <w:hideMark/>
          </w:tcPr>
          <w:p w14:paraId="2B214D5D" w14:textId="256DB610"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86</w:t>
            </w:r>
            <w:r w:rsidR="0088112B">
              <w:rPr>
                <w:rFonts w:asciiTheme="majorBidi" w:hAnsiTheme="majorBidi" w:cstheme="majorBidi"/>
                <w:b/>
                <w:bCs/>
                <w:sz w:val="16"/>
                <w:szCs w:val="16"/>
              </w:rPr>
              <w:t>.5</w:t>
            </w:r>
          </w:p>
        </w:tc>
        <w:tc>
          <w:tcPr>
            <w:tcW w:w="1080" w:type="dxa"/>
            <w:noWrap/>
            <w:vAlign w:val="center"/>
            <w:hideMark/>
          </w:tcPr>
          <w:p w14:paraId="37A1A345"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41957</w:t>
            </w:r>
          </w:p>
        </w:tc>
        <w:tc>
          <w:tcPr>
            <w:tcW w:w="1260" w:type="dxa"/>
            <w:noWrap/>
            <w:vAlign w:val="center"/>
            <w:hideMark/>
          </w:tcPr>
          <w:p w14:paraId="4F0162EC" w14:textId="3269D38D" w:rsidR="00300CCA" w:rsidRPr="0088112B" w:rsidRDefault="0088112B"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24.8</w:t>
            </w:r>
          </w:p>
        </w:tc>
      </w:tr>
      <w:tr w:rsidR="0088112B" w:rsidRPr="0088112B" w14:paraId="1E7A5EE8" w14:textId="77777777" w:rsidTr="0088112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1" w:type="dxa"/>
            <w:noWrap/>
            <w:vAlign w:val="center"/>
            <w:hideMark/>
          </w:tcPr>
          <w:p w14:paraId="5074583C" w14:textId="77777777" w:rsidR="00300CCA" w:rsidRPr="0088112B" w:rsidRDefault="00300CCA" w:rsidP="00300CCA">
            <w:pPr>
              <w:rPr>
                <w:rFonts w:asciiTheme="majorBidi" w:hAnsiTheme="majorBidi" w:cstheme="majorBidi"/>
                <w:sz w:val="16"/>
                <w:szCs w:val="16"/>
              </w:rPr>
            </w:pPr>
            <w:r w:rsidRPr="0088112B">
              <w:rPr>
                <w:rFonts w:asciiTheme="majorBidi" w:hAnsiTheme="majorBidi" w:cstheme="majorBidi"/>
                <w:sz w:val="16"/>
                <w:szCs w:val="16"/>
              </w:rPr>
              <w:t>New1</w:t>
            </w:r>
          </w:p>
        </w:tc>
        <w:tc>
          <w:tcPr>
            <w:tcW w:w="807" w:type="dxa"/>
            <w:noWrap/>
            <w:vAlign w:val="center"/>
            <w:hideMark/>
          </w:tcPr>
          <w:p w14:paraId="1A69E299"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185542</w:t>
            </w:r>
          </w:p>
        </w:tc>
        <w:tc>
          <w:tcPr>
            <w:tcW w:w="823" w:type="dxa"/>
            <w:noWrap/>
            <w:vAlign w:val="center"/>
            <w:hideMark/>
          </w:tcPr>
          <w:p w14:paraId="6B26C82B"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107371</w:t>
            </w:r>
          </w:p>
        </w:tc>
        <w:tc>
          <w:tcPr>
            <w:tcW w:w="1535" w:type="dxa"/>
            <w:noWrap/>
            <w:vAlign w:val="center"/>
            <w:hideMark/>
          </w:tcPr>
          <w:p w14:paraId="49DA097D" w14:textId="70C2EAFE"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57.8</w:t>
            </w:r>
          </w:p>
        </w:tc>
        <w:tc>
          <w:tcPr>
            <w:tcW w:w="992" w:type="dxa"/>
            <w:noWrap/>
            <w:vAlign w:val="center"/>
            <w:hideMark/>
          </w:tcPr>
          <w:p w14:paraId="4CAAE197"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107037</w:t>
            </w:r>
          </w:p>
        </w:tc>
        <w:tc>
          <w:tcPr>
            <w:tcW w:w="902" w:type="dxa"/>
            <w:noWrap/>
            <w:vAlign w:val="center"/>
            <w:hideMark/>
          </w:tcPr>
          <w:p w14:paraId="529D4E3F"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105932</w:t>
            </w:r>
          </w:p>
        </w:tc>
        <w:tc>
          <w:tcPr>
            <w:tcW w:w="1170" w:type="dxa"/>
            <w:noWrap/>
            <w:vAlign w:val="center"/>
            <w:hideMark/>
          </w:tcPr>
          <w:p w14:paraId="77CFB268" w14:textId="1628067E"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57.09</w:t>
            </w:r>
          </w:p>
        </w:tc>
        <w:tc>
          <w:tcPr>
            <w:tcW w:w="1080" w:type="dxa"/>
            <w:noWrap/>
            <w:vAlign w:val="center"/>
            <w:hideMark/>
          </w:tcPr>
          <w:p w14:paraId="75FC32B8"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25535</w:t>
            </w:r>
          </w:p>
        </w:tc>
        <w:tc>
          <w:tcPr>
            <w:tcW w:w="1260" w:type="dxa"/>
            <w:noWrap/>
            <w:vAlign w:val="center"/>
            <w:hideMark/>
          </w:tcPr>
          <w:p w14:paraId="6732AF42" w14:textId="23817D41"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13.7</w:t>
            </w:r>
          </w:p>
        </w:tc>
      </w:tr>
      <w:tr w:rsidR="0088112B" w:rsidRPr="0088112B" w14:paraId="245230B7" w14:textId="77777777" w:rsidTr="0088112B">
        <w:trPr>
          <w:trHeight w:val="288"/>
          <w:jc w:val="center"/>
        </w:trPr>
        <w:tc>
          <w:tcPr>
            <w:cnfStyle w:val="001000000000" w:firstRow="0" w:lastRow="0" w:firstColumn="1" w:lastColumn="0" w:oddVBand="0" w:evenVBand="0" w:oddHBand="0" w:evenHBand="0" w:firstRowFirstColumn="0" w:firstRowLastColumn="0" w:lastRowFirstColumn="0" w:lastRowLastColumn="0"/>
            <w:tcW w:w="971" w:type="dxa"/>
            <w:noWrap/>
            <w:vAlign w:val="center"/>
            <w:hideMark/>
          </w:tcPr>
          <w:p w14:paraId="57979B49" w14:textId="77777777" w:rsidR="00300CCA" w:rsidRPr="0088112B" w:rsidRDefault="00300CCA" w:rsidP="00300CCA">
            <w:pPr>
              <w:rPr>
                <w:rFonts w:asciiTheme="majorBidi" w:hAnsiTheme="majorBidi" w:cstheme="majorBidi"/>
                <w:sz w:val="16"/>
                <w:szCs w:val="16"/>
              </w:rPr>
            </w:pPr>
            <w:r w:rsidRPr="0088112B">
              <w:rPr>
                <w:rFonts w:asciiTheme="majorBidi" w:hAnsiTheme="majorBidi" w:cstheme="majorBidi"/>
                <w:sz w:val="16"/>
                <w:szCs w:val="16"/>
              </w:rPr>
              <w:t>New2</w:t>
            </w:r>
          </w:p>
        </w:tc>
        <w:tc>
          <w:tcPr>
            <w:tcW w:w="807" w:type="dxa"/>
            <w:noWrap/>
            <w:vAlign w:val="center"/>
            <w:hideMark/>
          </w:tcPr>
          <w:p w14:paraId="6E2D116A"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224583</w:t>
            </w:r>
          </w:p>
        </w:tc>
        <w:tc>
          <w:tcPr>
            <w:tcW w:w="823" w:type="dxa"/>
            <w:noWrap/>
            <w:vAlign w:val="center"/>
            <w:hideMark/>
          </w:tcPr>
          <w:p w14:paraId="5201FDCD"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127268</w:t>
            </w:r>
          </w:p>
        </w:tc>
        <w:tc>
          <w:tcPr>
            <w:tcW w:w="1535" w:type="dxa"/>
            <w:noWrap/>
            <w:vAlign w:val="center"/>
            <w:hideMark/>
          </w:tcPr>
          <w:p w14:paraId="317289B3" w14:textId="1498BDEF" w:rsidR="00300CCA" w:rsidRPr="0088112B" w:rsidRDefault="0088112B"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56.6</w:t>
            </w:r>
          </w:p>
        </w:tc>
        <w:tc>
          <w:tcPr>
            <w:tcW w:w="992" w:type="dxa"/>
            <w:noWrap/>
            <w:vAlign w:val="center"/>
            <w:hideMark/>
          </w:tcPr>
          <w:p w14:paraId="121964E8"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126651</w:t>
            </w:r>
          </w:p>
        </w:tc>
        <w:tc>
          <w:tcPr>
            <w:tcW w:w="902" w:type="dxa"/>
            <w:noWrap/>
            <w:vAlign w:val="center"/>
            <w:hideMark/>
          </w:tcPr>
          <w:p w14:paraId="7340D9B1"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125652</w:t>
            </w:r>
          </w:p>
        </w:tc>
        <w:tc>
          <w:tcPr>
            <w:tcW w:w="1170" w:type="dxa"/>
            <w:noWrap/>
            <w:vAlign w:val="center"/>
            <w:hideMark/>
          </w:tcPr>
          <w:p w14:paraId="19EC4B19" w14:textId="5ED3A99D" w:rsidR="00300CCA" w:rsidRPr="0088112B" w:rsidRDefault="0088112B"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55.9</w:t>
            </w:r>
          </w:p>
        </w:tc>
        <w:tc>
          <w:tcPr>
            <w:tcW w:w="1080" w:type="dxa"/>
            <w:noWrap/>
            <w:vAlign w:val="center"/>
            <w:hideMark/>
          </w:tcPr>
          <w:p w14:paraId="1909B1DC" w14:textId="77777777"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28769</w:t>
            </w:r>
          </w:p>
        </w:tc>
        <w:tc>
          <w:tcPr>
            <w:tcW w:w="1260" w:type="dxa"/>
            <w:noWrap/>
            <w:vAlign w:val="center"/>
            <w:hideMark/>
          </w:tcPr>
          <w:p w14:paraId="23F90C1B" w14:textId="3E9675B0" w:rsidR="00300CCA" w:rsidRPr="0088112B" w:rsidRDefault="00300CCA" w:rsidP="00300CC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12.80</w:t>
            </w:r>
          </w:p>
        </w:tc>
      </w:tr>
      <w:tr w:rsidR="0088112B" w:rsidRPr="0088112B" w14:paraId="0C0927FA" w14:textId="77777777" w:rsidTr="0088112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1" w:type="dxa"/>
            <w:noWrap/>
            <w:vAlign w:val="center"/>
            <w:hideMark/>
          </w:tcPr>
          <w:p w14:paraId="0023AC35" w14:textId="77777777" w:rsidR="00300CCA" w:rsidRPr="0088112B" w:rsidRDefault="00300CCA" w:rsidP="00300CCA">
            <w:pPr>
              <w:rPr>
                <w:rFonts w:asciiTheme="majorBidi" w:hAnsiTheme="majorBidi" w:cstheme="majorBidi"/>
                <w:sz w:val="16"/>
                <w:szCs w:val="16"/>
              </w:rPr>
            </w:pPr>
            <w:r w:rsidRPr="0088112B">
              <w:rPr>
                <w:rFonts w:asciiTheme="majorBidi" w:hAnsiTheme="majorBidi" w:cstheme="majorBidi"/>
                <w:sz w:val="16"/>
                <w:szCs w:val="16"/>
              </w:rPr>
              <w:t>New3</w:t>
            </w:r>
          </w:p>
        </w:tc>
        <w:tc>
          <w:tcPr>
            <w:tcW w:w="807" w:type="dxa"/>
            <w:noWrap/>
            <w:vAlign w:val="center"/>
            <w:hideMark/>
          </w:tcPr>
          <w:p w14:paraId="73922AEB"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168597</w:t>
            </w:r>
          </w:p>
        </w:tc>
        <w:tc>
          <w:tcPr>
            <w:tcW w:w="823" w:type="dxa"/>
            <w:noWrap/>
            <w:vAlign w:val="center"/>
            <w:hideMark/>
          </w:tcPr>
          <w:p w14:paraId="49856605"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113724</w:t>
            </w:r>
          </w:p>
        </w:tc>
        <w:tc>
          <w:tcPr>
            <w:tcW w:w="1535" w:type="dxa"/>
            <w:noWrap/>
            <w:vAlign w:val="center"/>
            <w:hideMark/>
          </w:tcPr>
          <w:p w14:paraId="1DA79E38" w14:textId="2588B4D3"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67.4</w:t>
            </w:r>
          </w:p>
        </w:tc>
        <w:tc>
          <w:tcPr>
            <w:tcW w:w="992" w:type="dxa"/>
            <w:noWrap/>
            <w:vAlign w:val="center"/>
            <w:hideMark/>
          </w:tcPr>
          <w:p w14:paraId="426D7A00"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113559</w:t>
            </w:r>
          </w:p>
        </w:tc>
        <w:tc>
          <w:tcPr>
            <w:tcW w:w="902" w:type="dxa"/>
            <w:noWrap/>
            <w:vAlign w:val="center"/>
            <w:hideMark/>
          </w:tcPr>
          <w:p w14:paraId="7CEE198E"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113421</w:t>
            </w:r>
          </w:p>
        </w:tc>
        <w:tc>
          <w:tcPr>
            <w:tcW w:w="1170" w:type="dxa"/>
            <w:noWrap/>
            <w:vAlign w:val="center"/>
            <w:hideMark/>
          </w:tcPr>
          <w:p w14:paraId="55574855" w14:textId="31963AA1"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67.2</w:t>
            </w:r>
          </w:p>
        </w:tc>
        <w:tc>
          <w:tcPr>
            <w:tcW w:w="1080" w:type="dxa"/>
            <w:noWrap/>
            <w:vAlign w:val="center"/>
            <w:hideMark/>
          </w:tcPr>
          <w:p w14:paraId="107EC684" w14:textId="77777777" w:rsidR="00300CCA" w:rsidRPr="0088112B" w:rsidRDefault="00300CCA"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sidRPr="0088112B">
              <w:rPr>
                <w:rFonts w:asciiTheme="majorBidi" w:hAnsiTheme="majorBidi" w:cstheme="majorBidi"/>
                <w:b/>
                <w:bCs/>
                <w:sz w:val="16"/>
                <w:szCs w:val="16"/>
              </w:rPr>
              <w:t>26196</w:t>
            </w:r>
          </w:p>
        </w:tc>
        <w:tc>
          <w:tcPr>
            <w:tcW w:w="1260" w:type="dxa"/>
            <w:noWrap/>
            <w:vAlign w:val="center"/>
            <w:hideMark/>
          </w:tcPr>
          <w:p w14:paraId="6A925D10" w14:textId="08556377" w:rsidR="00300CCA" w:rsidRPr="0088112B" w:rsidRDefault="0088112B" w:rsidP="00300CC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Pr>
            </w:pPr>
            <w:r>
              <w:rPr>
                <w:rFonts w:asciiTheme="majorBidi" w:hAnsiTheme="majorBidi" w:cstheme="majorBidi"/>
                <w:b/>
                <w:bCs/>
                <w:sz w:val="16"/>
                <w:szCs w:val="16"/>
              </w:rPr>
              <w:t>15.5</w:t>
            </w:r>
          </w:p>
        </w:tc>
      </w:tr>
    </w:tbl>
    <w:p w14:paraId="31038311" w14:textId="20CB6843" w:rsidR="00064F9D" w:rsidRPr="002031E9" w:rsidRDefault="00064F9D" w:rsidP="00171F55">
      <w:pPr>
        <w:spacing w:after="0" w:line="360" w:lineRule="auto"/>
        <w:rPr>
          <w:rFonts w:asciiTheme="majorBidi" w:hAnsiTheme="majorBidi" w:cstheme="majorBidi"/>
        </w:rPr>
      </w:pPr>
    </w:p>
    <w:sectPr w:rsidR="00064F9D" w:rsidRPr="002031E9" w:rsidSect="009519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40"/>
    <w:rsid w:val="00041D1A"/>
    <w:rsid w:val="00054C40"/>
    <w:rsid w:val="00063ED5"/>
    <w:rsid w:val="00064F9D"/>
    <w:rsid w:val="0007235A"/>
    <w:rsid w:val="00146978"/>
    <w:rsid w:val="00166132"/>
    <w:rsid w:val="00171F55"/>
    <w:rsid w:val="0018606E"/>
    <w:rsid w:val="001E41A2"/>
    <w:rsid w:val="002031E9"/>
    <w:rsid w:val="0025522A"/>
    <w:rsid w:val="002A0CE6"/>
    <w:rsid w:val="00300CCA"/>
    <w:rsid w:val="00340F43"/>
    <w:rsid w:val="003A40B8"/>
    <w:rsid w:val="00485E6A"/>
    <w:rsid w:val="004F1FB0"/>
    <w:rsid w:val="00506BBE"/>
    <w:rsid w:val="00546A5F"/>
    <w:rsid w:val="00615681"/>
    <w:rsid w:val="006862B3"/>
    <w:rsid w:val="006A20D8"/>
    <w:rsid w:val="007157D1"/>
    <w:rsid w:val="00746B1A"/>
    <w:rsid w:val="00757D3E"/>
    <w:rsid w:val="007A0F04"/>
    <w:rsid w:val="007B76F3"/>
    <w:rsid w:val="007C0D08"/>
    <w:rsid w:val="007C2394"/>
    <w:rsid w:val="007F060F"/>
    <w:rsid w:val="00841E9D"/>
    <w:rsid w:val="008660A9"/>
    <w:rsid w:val="00876E12"/>
    <w:rsid w:val="0088112B"/>
    <w:rsid w:val="008B0E60"/>
    <w:rsid w:val="008E1D88"/>
    <w:rsid w:val="00907AE5"/>
    <w:rsid w:val="00924CFF"/>
    <w:rsid w:val="00931C85"/>
    <w:rsid w:val="0095199D"/>
    <w:rsid w:val="00963C30"/>
    <w:rsid w:val="009F2418"/>
    <w:rsid w:val="00A23D27"/>
    <w:rsid w:val="00A52F19"/>
    <w:rsid w:val="00A53C99"/>
    <w:rsid w:val="00A65847"/>
    <w:rsid w:val="00B55610"/>
    <w:rsid w:val="00B934C9"/>
    <w:rsid w:val="00BC3901"/>
    <w:rsid w:val="00C455C9"/>
    <w:rsid w:val="00D04122"/>
    <w:rsid w:val="00DC1019"/>
    <w:rsid w:val="00DE0D01"/>
    <w:rsid w:val="00E22720"/>
    <w:rsid w:val="00E23EDF"/>
    <w:rsid w:val="00E657A4"/>
    <w:rsid w:val="00EC3289"/>
    <w:rsid w:val="00F53B71"/>
    <w:rsid w:val="00F65EF6"/>
    <w:rsid w:val="00F765F8"/>
    <w:rsid w:val="00FA7D8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469AC8"/>
  <w15:chartTrackingRefBased/>
  <w15:docId w15:val="{3C3FFF89-C325-481D-9899-A079A84AA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4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54C40"/>
    <w:rPr>
      <w:sz w:val="16"/>
      <w:szCs w:val="16"/>
    </w:rPr>
  </w:style>
  <w:style w:type="paragraph" w:styleId="CommentText">
    <w:name w:val="annotation text"/>
    <w:basedOn w:val="Normal"/>
    <w:link w:val="CommentTextChar"/>
    <w:uiPriority w:val="99"/>
    <w:semiHidden/>
    <w:unhideWhenUsed/>
    <w:rsid w:val="00054C40"/>
    <w:pPr>
      <w:spacing w:line="240" w:lineRule="auto"/>
    </w:pPr>
    <w:rPr>
      <w:sz w:val="20"/>
      <w:szCs w:val="20"/>
    </w:rPr>
  </w:style>
  <w:style w:type="character" w:customStyle="1" w:styleId="CommentTextChar">
    <w:name w:val="Comment Text Char"/>
    <w:basedOn w:val="DefaultParagraphFont"/>
    <w:link w:val="CommentText"/>
    <w:uiPriority w:val="99"/>
    <w:semiHidden/>
    <w:rsid w:val="00054C40"/>
    <w:rPr>
      <w:sz w:val="20"/>
      <w:szCs w:val="20"/>
    </w:rPr>
  </w:style>
  <w:style w:type="paragraph" w:styleId="BalloonText">
    <w:name w:val="Balloon Text"/>
    <w:basedOn w:val="Normal"/>
    <w:link w:val="BalloonTextChar"/>
    <w:uiPriority w:val="99"/>
    <w:semiHidden/>
    <w:unhideWhenUsed/>
    <w:rsid w:val="00054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C40"/>
    <w:rPr>
      <w:rFonts w:ascii="Segoe UI" w:hAnsi="Segoe UI" w:cs="Segoe UI"/>
      <w:sz w:val="18"/>
      <w:szCs w:val="18"/>
    </w:rPr>
  </w:style>
  <w:style w:type="table" w:customStyle="1" w:styleId="TableGrid1">
    <w:name w:val="Table Grid1"/>
    <w:basedOn w:val="TableNormal"/>
    <w:next w:val="TableGrid"/>
    <w:uiPriority w:val="39"/>
    <w:rsid w:val="007A0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E41A2"/>
    <w:rPr>
      <w:b/>
      <w:bCs/>
    </w:rPr>
  </w:style>
  <w:style w:type="character" w:customStyle="1" w:styleId="CommentSubjectChar">
    <w:name w:val="Comment Subject Char"/>
    <w:basedOn w:val="CommentTextChar"/>
    <w:link w:val="CommentSubject"/>
    <w:uiPriority w:val="99"/>
    <w:semiHidden/>
    <w:rsid w:val="001E41A2"/>
    <w:rPr>
      <w:b/>
      <w:bCs/>
      <w:sz w:val="20"/>
      <w:szCs w:val="20"/>
    </w:rPr>
  </w:style>
  <w:style w:type="table" w:styleId="ListTable1Light">
    <w:name w:val="List Table 1 Light"/>
    <w:basedOn w:val="TableNormal"/>
    <w:uiPriority w:val="46"/>
    <w:rsid w:val="00300CC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5">
    <w:name w:val="Plain Table 5"/>
    <w:basedOn w:val="TableNormal"/>
    <w:uiPriority w:val="45"/>
    <w:rsid w:val="00485E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485E6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4F1FB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16613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7C0D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36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E7C72-456C-420F-AED6-3FF07FF01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1285</TotalTime>
  <Pages>5</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dc:creator>
  <cp:keywords/>
  <dc:description/>
  <cp:lastModifiedBy>Arezoo</cp:lastModifiedBy>
  <cp:revision>39</cp:revision>
  <dcterms:created xsi:type="dcterms:W3CDTF">2024-05-27T05:06:00Z</dcterms:created>
  <dcterms:modified xsi:type="dcterms:W3CDTF">2025-07-06T07:31:00Z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28380fbe-bf2f-4f19-83d0-a107bcee1a5e</vt:lpwstr>
  </property>
</Properties>
</file>