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D1AC40" w14:textId="77777777" w:rsidR="00495025" w:rsidRDefault="00495025" w:rsidP="00495025">
      <w:pPr>
        <w:pStyle w:val="MDPI51figurecaption"/>
        <w:ind w:left="284"/>
        <w:rPr>
          <w:rFonts w:eastAsiaTheme="minorEastAsia"/>
          <w:b/>
          <w:lang w:eastAsia="zh-CN"/>
        </w:rPr>
      </w:pPr>
      <w:r>
        <w:rPr>
          <w:rFonts w:eastAsiaTheme="minorEastAsia"/>
          <w:b/>
          <w:noProof/>
          <w:lang w:eastAsia="zh-CN"/>
        </w:rPr>
        <w:drawing>
          <wp:inline distT="0" distB="0" distL="0" distR="0" wp14:anchorId="5EA28F03" wp14:editId="18C9EC44">
            <wp:extent cx="4318635" cy="2073275"/>
            <wp:effectExtent l="0" t="0" r="5715" b="3175"/>
            <wp:docPr id="12190075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635" cy="207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F7B8D" w14:textId="7C334DA6" w:rsidR="00495025" w:rsidRPr="00B93642" w:rsidRDefault="00495025" w:rsidP="00B93642">
      <w:pPr>
        <w:keepNext/>
        <w:widowControl/>
        <w:spacing w:before="120" w:after="240"/>
        <w:jc w:val="left"/>
        <w:rPr>
          <w:rFonts w:ascii="Times New Roman" w:hAnsi="Times New Roman" w:cs="Times New Roman"/>
          <w:bCs/>
          <w:kern w:val="0"/>
          <w:sz w:val="24"/>
          <w:szCs w:val="24"/>
          <w:lang w:eastAsia="en-US"/>
        </w:rPr>
      </w:pPr>
      <w:r w:rsidRPr="00B93642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 xml:space="preserve">Figure </w:t>
      </w:r>
      <w:r w:rsidR="00CD6845" w:rsidRPr="00B93642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S</w:t>
      </w:r>
      <w:r w:rsidRPr="00B93642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1.</w:t>
      </w:r>
      <w:r w:rsidR="00CD6845" w:rsidRPr="00B93642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 xml:space="preserve">IL2RG’S expression and its relationship with clinical characteristics in the TCGA database. </w:t>
      </w:r>
      <w:bookmarkStart w:id="0" w:name="_Hlk177289193"/>
      <w:proofErr w:type="spellStart"/>
      <w:proofErr w:type="gramStart"/>
      <w:r w:rsidR="00CD6845" w:rsidRPr="00B93642">
        <w:rPr>
          <w:rFonts w:ascii="Times New Roman" w:hAnsi="Times New Roman" w:cs="Times New Roman"/>
          <w:bCs/>
          <w:kern w:val="0"/>
          <w:sz w:val="24"/>
          <w:szCs w:val="24"/>
          <w:lang w:eastAsia="en-US"/>
        </w:rPr>
        <w:t>A.Relationship</w:t>
      </w:r>
      <w:proofErr w:type="spellEnd"/>
      <w:proofErr w:type="gramEnd"/>
      <w:r w:rsidR="00CD6845" w:rsidRPr="00B93642">
        <w:rPr>
          <w:rFonts w:ascii="Times New Roman" w:hAnsi="Times New Roman" w:cs="Times New Roman"/>
          <w:bCs/>
          <w:kern w:val="0"/>
          <w:sz w:val="24"/>
          <w:szCs w:val="24"/>
          <w:lang w:eastAsia="en-US"/>
        </w:rPr>
        <w:t xml:space="preserve"> between IL2RG mRNA expression and </w:t>
      </w:r>
      <w:proofErr w:type="spellStart"/>
      <w:r w:rsidR="00CD6845" w:rsidRPr="00B93642">
        <w:rPr>
          <w:rFonts w:ascii="Times New Roman" w:hAnsi="Times New Roman" w:cs="Times New Roman"/>
          <w:bCs/>
          <w:kern w:val="0"/>
          <w:sz w:val="24"/>
          <w:szCs w:val="24"/>
          <w:lang w:eastAsia="en-US"/>
        </w:rPr>
        <w:t>age;B.Relationship</w:t>
      </w:r>
      <w:proofErr w:type="spellEnd"/>
      <w:r w:rsidR="00CD6845" w:rsidRPr="00B93642">
        <w:rPr>
          <w:rFonts w:ascii="Times New Roman" w:hAnsi="Times New Roman" w:cs="Times New Roman"/>
          <w:bCs/>
          <w:kern w:val="0"/>
          <w:sz w:val="24"/>
          <w:szCs w:val="24"/>
          <w:lang w:eastAsia="en-US"/>
        </w:rPr>
        <w:t xml:space="preserve"> between IL2RG mRNA expression and Gender. </w:t>
      </w:r>
      <w:bookmarkEnd w:id="0"/>
    </w:p>
    <w:p w14:paraId="5C7C679B" w14:textId="77777777" w:rsidR="00495025" w:rsidRPr="00495025" w:rsidRDefault="00495025">
      <w:pPr>
        <w:rPr>
          <w:rFonts w:hint="eastAsia"/>
        </w:rPr>
      </w:pPr>
    </w:p>
    <w:sectPr w:rsidR="00495025" w:rsidRPr="004950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1B3CE4" w14:textId="77777777" w:rsidR="005D4BD5" w:rsidRDefault="005D4BD5" w:rsidP="00CD6845">
      <w:pPr>
        <w:rPr>
          <w:rFonts w:hint="eastAsia"/>
        </w:rPr>
      </w:pPr>
      <w:r>
        <w:separator/>
      </w:r>
    </w:p>
  </w:endnote>
  <w:endnote w:type="continuationSeparator" w:id="0">
    <w:p w14:paraId="398CD84C" w14:textId="77777777" w:rsidR="005D4BD5" w:rsidRDefault="005D4BD5" w:rsidP="00CD684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89AA9F" w14:textId="77777777" w:rsidR="005D4BD5" w:rsidRDefault="005D4BD5" w:rsidP="00CD6845">
      <w:pPr>
        <w:rPr>
          <w:rFonts w:hint="eastAsia"/>
        </w:rPr>
      </w:pPr>
      <w:r>
        <w:separator/>
      </w:r>
    </w:p>
  </w:footnote>
  <w:footnote w:type="continuationSeparator" w:id="0">
    <w:p w14:paraId="53B1621D" w14:textId="77777777" w:rsidR="005D4BD5" w:rsidRDefault="005D4BD5" w:rsidP="00CD684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8DB"/>
    <w:rsid w:val="00191A6C"/>
    <w:rsid w:val="00440445"/>
    <w:rsid w:val="0044744E"/>
    <w:rsid w:val="00474F2C"/>
    <w:rsid w:val="00495025"/>
    <w:rsid w:val="004F0B84"/>
    <w:rsid w:val="005073ED"/>
    <w:rsid w:val="005D4BD5"/>
    <w:rsid w:val="005F74C6"/>
    <w:rsid w:val="009D7BB2"/>
    <w:rsid w:val="00B93642"/>
    <w:rsid w:val="00CD6845"/>
    <w:rsid w:val="00FB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96CFA0"/>
  <w15:chartTrackingRefBased/>
  <w15:docId w15:val="{8F7C9B14-B45C-41C1-91B6-C1A90A9D5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B08D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08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08D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08D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08D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08D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08D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08D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08D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B08D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B08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B08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B08D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B08D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B08D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B08D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B08D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B08D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B08D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B08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08D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B08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08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B08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08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B08D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08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B08D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B08DB"/>
    <w:rPr>
      <w:b/>
      <w:bCs/>
      <w:smallCaps/>
      <w:color w:val="0F4761" w:themeColor="accent1" w:themeShade="BF"/>
      <w:spacing w:val="5"/>
    </w:rPr>
  </w:style>
  <w:style w:type="paragraph" w:customStyle="1" w:styleId="MDPI51figurecaption">
    <w:name w:val="MDPI_5.1_figure_caption"/>
    <w:qFormat/>
    <w:rsid w:val="00495025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paragraph" w:styleId="ae">
    <w:name w:val="header"/>
    <w:basedOn w:val="a"/>
    <w:link w:val="af"/>
    <w:uiPriority w:val="99"/>
    <w:unhideWhenUsed/>
    <w:rsid w:val="00CD684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D684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D68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D684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猎空</dc:creator>
  <cp:keywords/>
  <dc:description/>
  <cp:lastModifiedBy>猎空</cp:lastModifiedBy>
  <cp:revision>4</cp:revision>
  <dcterms:created xsi:type="dcterms:W3CDTF">2024-09-14T13:56:00Z</dcterms:created>
  <dcterms:modified xsi:type="dcterms:W3CDTF">2024-09-23T03:34:00Z</dcterms:modified>
</cp:coreProperties>
</file>