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4F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14:paraId="0A27A5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FFEC1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Unveiling the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an-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ancer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andscape of MAGE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A10 and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alidation in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astric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ancer: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omprehensive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nalysis</w:t>
      </w:r>
    </w:p>
    <w:p w14:paraId="6D870C54">
      <w:pPr>
        <w:rPr>
          <w:rFonts w:hint="default" w:ascii="Times New Roman" w:hAnsi="Times New Roman" w:cs="Times New Roman"/>
          <w:sz w:val="20"/>
          <w:szCs w:val="20"/>
          <w:vertAlign w:val="superscript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Yichen Yin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12†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,Baozhen Wang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12†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,Mingzhe Yang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23†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,Weidi Liu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，Anqi Wang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23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，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Zhongting Lu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，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Jing Chen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23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，Tao Li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vertAlign w:val="superscript"/>
          <w:lang w:val="en-US" w:eastAsia="zh-CN"/>
        </w:rPr>
        <w:t>*</w:t>
      </w:r>
    </w:p>
    <w:p w14:paraId="7AF23054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hint="default" w:ascii="Times New Roman" w:hAnsi="Times New Roman" w:cs="Times New Roman"/>
          <w:sz w:val="20"/>
          <w:szCs w:val="20"/>
        </w:rPr>
        <w:t>School of Medicine, Ningxia Medical University, Ningxia, China</w:t>
      </w:r>
    </w:p>
    <w:p w14:paraId="40B058C7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hint="default" w:ascii="Times New Roman" w:hAnsi="Times New Roman" w:cs="Times New Roman"/>
          <w:sz w:val="20"/>
          <w:szCs w:val="20"/>
        </w:rPr>
        <w:t>Key Laboratory of Fertility Preservation and Maintenance (Ningxia Medical University), Ministry of Education, Yinchuan 750004, China</w:t>
      </w:r>
    </w:p>
    <w:p w14:paraId="02269D30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School of Basic Medical Sciences, Ningxia Medical University, Yinchuan, China</w:t>
      </w:r>
    </w:p>
    <w:p w14:paraId="60BF798E">
      <w:pP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>Department of Surgical Oncology, Tumor Hospital, The General Hospital of Ningxia Medical University, Yinchuan, China</w:t>
      </w:r>
    </w:p>
    <w:p w14:paraId="4E3ACF2A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†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These authors have contributed equally to this work</w:t>
      </w:r>
    </w:p>
    <w:p w14:paraId="021BAFC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* Correspondence: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Tao Li, MD. Department of Surgical Oncology, Tumor Hospital, The General Hospital of Ningxia Medical University, No. 804, Shengli South Street, Xingqing District, Yinchuan, China. Email: lit1979@163.com; Jing Chen, PhD. Key Laboratory of Fertility Preservation and Maintenance (Ningxia Medical University), Ministry of Education, Yinchuan 750004, China; School of Basic Medicine of Ningxia Medical University, 1160 Shengli Road, Yinchuan 750004, China. Email: 20040009@nxmu.edu.cn.</w:t>
      </w:r>
    </w:p>
    <w:p w14:paraId="55A0F2B5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04A958C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61D9B23C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3CFAAD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8CDD5F7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5E11E4EE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11BDBB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25ADFB6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25B2A82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94B7D0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202DC19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16A197E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6254DCD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533AAD0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2AC89DD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11486C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6C4DF43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A35750D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6C296C7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44B667A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29318EE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A1F806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349DA7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F339C53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bookmarkStart w:id="0" w:name="_GoBack"/>
      <w:bookmarkEnd w:id="0"/>
    </w:p>
    <w:sdt>
      <w:sdtPr>
        <w:rPr>
          <w:rFonts w:ascii="Times New Roman" w:hAnsi="Times New Roman" w:cs="Times New Roman"/>
          <w:lang w:val="zh-CN"/>
        </w:rPr>
        <w:id w:val="16565685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  <w:szCs w:val="24"/>
          <w:lang w:val="zh-CN"/>
        </w:rPr>
      </w:sdtEndPr>
      <w:sdtContent>
        <w:p w14:paraId="4D9A564A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  <w:t>Table of contents</w:t>
          </w:r>
        </w:p>
        <w:p w14:paraId="34ED2F79">
          <w:pPr>
            <w:pStyle w:val="2"/>
            <w:rPr>
              <w:rFonts w:cs="Times New Roman"/>
            </w:rPr>
          </w:pPr>
          <w:r>
            <w:rPr>
              <w:rFonts w:cs="Times New Roman"/>
            </w:rPr>
            <w:t>1.</w:t>
          </w:r>
          <w:r>
            <w:rPr>
              <w:rFonts w:cs="Times New Roman"/>
              <w:b w:val="0"/>
              <w:bCs w:val="0"/>
            </w:rPr>
            <w:t xml:space="preserve"> </w:t>
          </w:r>
          <w:r>
            <w:rPr>
              <w:rFonts w:cs="Times New Roman"/>
            </w:rPr>
            <w:t xml:space="preserve">Supplementary </w:t>
          </w:r>
          <w:r>
            <w:rPr>
              <w:rFonts w:hint="eastAsia" w:eastAsia="宋体" w:cs="Times New Roman"/>
              <w:lang w:val="en-US" w:eastAsia="zh-CN"/>
            </w:rPr>
            <w:t>table</w:t>
          </w:r>
          <w:r>
            <w:rPr>
              <w:rFonts w:cs="Times New Roman"/>
            </w:rPr>
            <w:t>s</w:t>
          </w:r>
          <w:r>
            <w:rPr>
              <w:rFonts w:cs="Times New Roman"/>
            </w:rPr>
            <w:ptab w:relativeTo="margin" w:alignment="right" w:leader="dot"/>
          </w:r>
          <w:r>
            <w:rPr>
              <w:rFonts w:cs="Times New Roman"/>
            </w:rPr>
            <w:t>S3</w:t>
          </w:r>
        </w:p>
        <w:p w14:paraId="67FE2EB7">
          <w:pPr>
            <w:pStyle w:val="6"/>
            <w:spacing w:line="360" w:lineRule="auto"/>
            <w:rPr>
              <w:b/>
              <w:bCs/>
            </w:rPr>
          </w:pPr>
          <w:r>
            <w:rPr>
              <w:rFonts w:hint="default"/>
              <w:b/>
              <w:bCs/>
            </w:rPr>
            <w:t>Supplementary Table 1</w:t>
          </w:r>
          <w:r>
            <w:rPr>
              <w:b/>
              <w:bCs/>
            </w:rPr>
            <w:t xml:space="preserve">. </w:t>
          </w:r>
          <w:r>
            <w:rPr>
              <w:rFonts w:hint="default"/>
              <w:b/>
              <w:bCs/>
            </w:rPr>
            <w:t>Abbreviations from the TCGA database for 33 cancers</w:t>
          </w:r>
          <w:r>
            <w:rPr>
              <w:rStyle w:val="10"/>
              <w:rFonts w:cs="Times New Roman" w:eastAsiaTheme="minorEastAsia"/>
              <w:color w:val="auto"/>
              <w:kern w:val="2"/>
              <w:szCs w:val="24"/>
            </w:rPr>
            <w:t xml:space="preserve"> </w:t>
          </w:r>
          <w:r>
            <w:rPr>
              <w:b/>
              <w:bCs/>
            </w:rPr>
            <w:ptab w:relativeTo="margin" w:alignment="right" w:leader="dot"/>
          </w:r>
          <w:r>
            <w:rPr>
              <w:b/>
              <w:bCs/>
            </w:rPr>
            <w:t>S3</w:t>
          </w:r>
        </w:p>
        <w:p w14:paraId="74250D49">
          <w:pPr>
            <w:pStyle w:val="6"/>
            <w:spacing w:line="360" w:lineRule="auto"/>
            <w:rPr>
              <w:b/>
              <w:bCs/>
            </w:rPr>
          </w:pPr>
          <w:r>
            <w:rPr>
              <w:rStyle w:val="10"/>
              <w:rFonts w:hint="default" w:cs="Times New Roman" w:eastAsiaTheme="minorEastAsia"/>
              <w:color w:val="auto"/>
              <w:kern w:val="2"/>
              <w:szCs w:val="24"/>
            </w:rPr>
            <w:t>Supplementary Table 2. The relationship between methylation levels of eight CpG sites in the MAGE-A10 gene and cancer prognosis</w:t>
          </w:r>
          <w:r>
            <w:rPr>
              <w:rStyle w:val="10"/>
              <w:rFonts w:cs="Times New Roman" w:eastAsiaTheme="minorEastAsia"/>
              <w:color w:val="auto"/>
              <w:kern w:val="2"/>
              <w:szCs w:val="24"/>
            </w:rPr>
            <w:t xml:space="preserve"> </w:t>
          </w:r>
          <w:r>
            <w:rPr>
              <w:b/>
              <w:bCs/>
            </w:rPr>
            <w:ptab w:relativeTo="margin" w:alignment="right" w:leader="dot"/>
          </w:r>
          <w:r>
            <w:rPr>
              <w:b/>
              <w:bCs/>
            </w:rPr>
            <w:t>S4</w:t>
          </w:r>
        </w:p>
        <w:p w14:paraId="1B662B29">
          <w:pPr>
            <w:pStyle w:val="2"/>
            <w:numPr>
              <w:ilvl w:val="0"/>
              <w:numId w:val="1"/>
            </w:numPr>
            <w:rPr>
              <w:rFonts w:hint="eastAsia"/>
              <w:lang w:eastAsia="zh-CN"/>
            </w:rPr>
          </w:pPr>
          <w:r>
            <w:rPr>
              <w:rFonts w:hint="default" w:cs="Times New Roman"/>
            </w:rPr>
            <w:t>Supplementary Figures</w:t>
          </w:r>
          <w:r>
            <w:rPr>
              <w:rFonts w:cs="Times New Roman"/>
            </w:rPr>
            <w:t>.</w:t>
          </w:r>
          <w:r>
            <w:rPr>
              <w:rFonts w:cs="Times New Roman"/>
            </w:rPr>
            <w:ptab w:relativeTo="margin" w:alignment="right" w:leader="dot"/>
          </w:r>
          <w:r>
            <w:rPr>
              <w:rFonts w:cs="Times New Roman"/>
            </w:rPr>
            <w:t>S</w:t>
          </w:r>
          <w:r>
            <w:rPr>
              <w:rFonts w:hint="eastAsia" w:eastAsia="宋体" w:cs="Times New Roman"/>
              <w:lang w:val="en-US" w:eastAsia="zh-CN"/>
            </w:rPr>
            <w:t>6</w:t>
          </w:r>
        </w:p>
        <w:p w14:paraId="7AC5CF3D">
          <w:pPr>
            <w:pStyle w:val="2"/>
            <w:numPr>
              <w:ilvl w:val="0"/>
              <w:numId w:val="1"/>
            </w:numPr>
            <w:ind w:left="0" w:leftChars="0" w:firstLine="0" w:firstLineChars="0"/>
            <w:rPr>
              <w:rFonts w:hint="eastAsia" w:eastAsia="宋体" w:cs="Times New Roman"/>
              <w:lang w:val="en-US" w:eastAsia="zh-CN"/>
            </w:rPr>
          </w:pPr>
          <w:r>
            <w:rPr>
              <w:rFonts w:cs="Times New Roman"/>
            </w:rPr>
            <w:t>Original Western Blot bands</w:t>
          </w:r>
          <w:r>
            <w:rPr>
              <w:rFonts w:cs="Times New Roman"/>
            </w:rPr>
            <w:ptab w:relativeTo="margin" w:alignment="right" w:leader="dot"/>
          </w:r>
          <w:r>
            <w:rPr>
              <w:rFonts w:cs="Times New Roman"/>
            </w:rPr>
            <w:t>S</w:t>
          </w:r>
          <w:r>
            <w:rPr>
              <w:rFonts w:hint="eastAsia" w:eastAsia="宋体" w:cs="Times New Roman"/>
              <w:lang w:val="en-US" w:eastAsia="zh-CN"/>
            </w:rPr>
            <w:t>7</w:t>
          </w:r>
        </w:p>
        <w:p w14:paraId="4D93A0D1">
          <w:pPr>
            <w:pStyle w:val="6"/>
            <w:spacing w:line="360" w:lineRule="auto"/>
            <w:rPr>
              <w:rFonts w:hint="eastAsia" w:eastAsia="宋体"/>
              <w:b/>
              <w:bCs/>
              <w:lang w:eastAsia="zh-CN"/>
            </w:rPr>
          </w:pPr>
          <w:r>
            <w:rPr>
              <w:rFonts w:hint="default"/>
              <w:b/>
              <w:bCs/>
            </w:rPr>
            <w:t>Figure 1</w:t>
          </w:r>
          <w:r>
            <w:rPr>
              <w:rFonts w:hint="eastAsia" w:eastAsia="宋体"/>
              <w:b/>
              <w:bCs/>
              <w:lang w:val="en-US" w:eastAsia="zh-CN"/>
            </w:rPr>
            <w:t>1 C</w:t>
          </w:r>
          <w:r>
            <w:rPr>
              <w:b/>
              <w:bCs/>
            </w:rPr>
            <w:t>.</w:t>
          </w:r>
          <w:r>
            <w:rPr>
              <w:b/>
              <w:bCs/>
            </w:rPr>
            <w:ptab w:relativeTo="margin" w:alignment="right" w:leader="dot"/>
          </w:r>
          <w:r>
            <w:rPr>
              <w:b/>
              <w:bCs/>
            </w:rPr>
            <w:t>S</w:t>
          </w:r>
          <w:r>
            <w:rPr>
              <w:rFonts w:hint="eastAsia" w:eastAsia="宋体"/>
              <w:b/>
              <w:bCs/>
              <w:lang w:val="en-US" w:eastAsia="zh-CN"/>
            </w:rPr>
            <w:t>7</w:t>
          </w:r>
        </w:p>
        <w:p w14:paraId="282C12A7">
          <w:pPr>
            <w:pStyle w:val="6"/>
            <w:spacing w:line="360" w:lineRule="auto"/>
            <w:rPr>
              <w:rFonts w:hint="eastAsia" w:eastAsia="宋体"/>
              <w:lang w:eastAsia="zh-CN"/>
            </w:rPr>
          </w:pPr>
          <w:r>
            <w:rPr>
              <w:rFonts w:hint="default"/>
              <w:b/>
              <w:bCs/>
            </w:rPr>
            <w:t>Figure 1</w:t>
          </w:r>
          <w:r>
            <w:rPr>
              <w:rFonts w:hint="eastAsia" w:eastAsia="宋体"/>
              <w:b/>
              <w:bCs/>
              <w:lang w:val="en-US" w:eastAsia="zh-CN"/>
            </w:rPr>
            <w:t>1 I</w:t>
          </w:r>
          <w:r>
            <w:rPr>
              <w:b/>
              <w:bCs/>
            </w:rPr>
            <w:t>.</w:t>
          </w:r>
          <w:r>
            <w:rPr>
              <w:b/>
              <w:bCs/>
            </w:rPr>
            <w:ptab w:relativeTo="margin" w:alignment="right" w:leader="dot"/>
          </w:r>
          <w:r>
            <w:rPr>
              <w:b/>
              <w:bCs/>
            </w:rPr>
            <w:t>S</w:t>
          </w:r>
          <w:r>
            <w:rPr>
              <w:rFonts w:hint="eastAsia" w:eastAsia="宋体"/>
              <w:b/>
              <w:bCs/>
              <w:lang w:val="en-US" w:eastAsia="zh-CN"/>
            </w:rPr>
            <w:t>7</w:t>
          </w:r>
        </w:p>
        <w:p w14:paraId="62F824DD">
          <w:pPr>
            <w:pStyle w:val="6"/>
            <w:spacing w:line="360" w:lineRule="auto"/>
            <w:rPr>
              <w:rFonts w:hint="eastAsia" w:eastAsia="宋体"/>
              <w:lang w:eastAsia="zh-CN"/>
            </w:rPr>
          </w:pPr>
          <w:r>
            <w:rPr>
              <w:rFonts w:hint="default"/>
              <w:b/>
              <w:bCs/>
            </w:rPr>
            <w:t xml:space="preserve">Supplementary Figure </w:t>
          </w:r>
          <w:r>
            <w:rPr>
              <w:rFonts w:hint="eastAsia" w:eastAsia="宋体"/>
              <w:b/>
              <w:bCs/>
              <w:lang w:val="en-US" w:eastAsia="zh-CN"/>
            </w:rPr>
            <w:t>2</w:t>
          </w:r>
          <w:r>
            <w:rPr>
              <w:b/>
              <w:bCs/>
            </w:rPr>
            <w:t>.</w:t>
          </w:r>
          <w:r>
            <w:rPr>
              <w:b/>
              <w:bCs/>
            </w:rPr>
            <w:ptab w:relativeTo="margin" w:alignment="right" w:leader="dot"/>
          </w:r>
          <w:r>
            <w:rPr>
              <w:b/>
              <w:bCs/>
            </w:rPr>
            <w:t>S</w:t>
          </w:r>
          <w:r>
            <w:rPr>
              <w:rFonts w:hint="eastAsia" w:eastAsia="宋体"/>
              <w:b/>
              <w:bCs/>
              <w:lang w:val="en-US" w:eastAsia="zh-CN"/>
            </w:rPr>
            <w:t>8</w:t>
          </w:r>
        </w:p>
        <w:p w14:paraId="572B9681">
          <w:pPr>
            <w:numPr>
              <w:numId w:val="0"/>
            </w:numPr>
            <w:ind w:leftChars="0"/>
            <w:rPr>
              <w:rFonts w:hint="default"/>
              <w:lang w:val="en-US" w:eastAsia="zh-CN"/>
            </w:rPr>
          </w:pPr>
        </w:p>
        <w:p w14:paraId="66C4A858">
          <w:pPr>
            <w:rPr>
              <w:rFonts w:ascii="Times New Roman" w:hAnsi="Times New Roman" w:cs="Times New Roman"/>
              <w:sz w:val="24"/>
              <w:szCs w:val="24"/>
              <w:lang w:val="zh-CN"/>
            </w:rPr>
          </w:pPr>
        </w:p>
      </w:sdtContent>
    </w:sdt>
    <w:p w14:paraId="14EC18C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916814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BB01FC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F3B856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5683A75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4A18FC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6A53F4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72E591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795A2F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83D7C7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7B7AE6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3973FC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5D1DD6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A17F818">
      <w:pPr>
        <w:ind w:firstLine="3132" w:firstLineChars="130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1B0B79F">
      <w:pPr>
        <w:ind w:firstLine="3132" w:firstLineChars="130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B39ADAF">
      <w:pPr>
        <w:ind w:firstLine="3132" w:firstLineChars="130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5515A1D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3E18D55">
      <w:pPr>
        <w:ind w:firstLine="3132" w:firstLineChars="130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tables</w:t>
      </w:r>
    </w:p>
    <w:p w14:paraId="6933CE6D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68877F0">
      <w:pPr>
        <w:ind w:firstLine="100" w:firstLineChars="50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Supplementary Table 1. Abbreviations from the TCGA database for 33 cancers</w:t>
      </w:r>
    </w:p>
    <w:tbl>
      <w:tblPr>
        <w:tblStyle w:val="8"/>
        <w:tblW w:w="0" w:type="auto"/>
        <w:tblInd w:w="1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6717"/>
      </w:tblGrid>
      <w:tr w14:paraId="54F03D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</w:tcPr>
          <w:p w14:paraId="636237C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Type</w:t>
            </w:r>
          </w:p>
        </w:tc>
        <w:tc>
          <w:tcPr>
            <w:tcW w:w="683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</w:tcPr>
          <w:p w14:paraId="3479C5C9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Description</w:t>
            </w:r>
          </w:p>
        </w:tc>
      </w:tr>
      <w:tr w14:paraId="0E38A3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406293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ACC</w:t>
            </w:r>
          </w:p>
        </w:tc>
        <w:tc>
          <w:tcPr>
            <w:tcW w:w="6831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1504E6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Adrenocortical carcinoma</w:t>
            </w:r>
          </w:p>
        </w:tc>
      </w:tr>
      <w:tr w14:paraId="08BBF4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201D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BLCA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20CE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Bladder Urothelial Carcinoma</w:t>
            </w:r>
          </w:p>
        </w:tc>
      </w:tr>
      <w:tr w14:paraId="3F3B70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731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BRCA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2D80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Breast invasive carcinoma</w:t>
            </w:r>
          </w:p>
        </w:tc>
      </w:tr>
      <w:tr w14:paraId="36E4B7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21A7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CESC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5A05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Cervical squamous cell carcinoma and endocervical adenocarcinoma</w:t>
            </w:r>
          </w:p>
        </w:tc>
      </w:tr>
      <w:tr w14:paraId="313E88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A342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CHOL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171D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Cholangiocarcinoma</w:t>
            </w:r>
          </w:p>
        </w:tc>
      </w:tr>
      <w:tr w14:paraId="2323B0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22C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COAD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156F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Colon adenocarcinoma</w:t>
            </w:r>
          </w:p>
        </w:tc>
      </w:tr>
      <w:tr w14:paraId="413D38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5A22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DLBC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595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Lymphoid Neoplasm Diffuse Large B-cell Lymphoma</w:t>
            </w:r>
          </w:p>
        </w:tc>
      </w:tr>
      <w:tr w14:paraId="22E975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FE93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ESCA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858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Esophageal carcinoma</w:t>
            </w:r>
          </w:p>
        </w:tc>
      </w:tr>
      <w:tr w14:paraId="514079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D28E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GBM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649D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Glioblastoma multiforme</w:t>
            </w:r>
          </w:p>
        </w:tc>
      </w:tr>
      <w:tr w14:paraId="78174E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9139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HNSC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D4C7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Head and Neck squamous cell carcinoma</w:t>
            </w:r>
          </w:p>
        </w:tc>
      </w:tr>
      <w:tr w14:paraId="05B364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8045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KICH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0354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Kidney Chromophobe</w:t>
            </w:r>
          </w:p>
        </w:tc>
      </w:tr>
      <w:tr w14:paraId="0C234B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A63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KIRC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40BD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Kidney renal clear cell carcinoma</w:t>
            </w:r>
          </w:p>
        </w:tc>
      </w:tr>
      <w:tr w14:paraId="7AE870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D4AD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KIRP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C7E5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Kidney renal papillary cell carcinoma</w:t>
            </w:r>
          </w:p>
        </w:tc>
      </w:tr>
      <w:tr w14:paraId="0A41F1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E948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LAML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1EF4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Acute Myeloid Leukemia</w:t>
            </w:r>
          </w:p>
        </w:tc>
      </w:tr>
      <w:tr w14:paraId="714A36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63E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LGG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939B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Brain Lower Grade Glioma</w:t>
            </w:r>
          </w:p>
        </w:tc>
      </w:tr>
      <w:tr w14:paraId="0F4252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4339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LIHC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8C3C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Liver hepatocellular carcinoma</w:t>
            </w:r>
          </w:p>
        </w:tc>
      </w:tr>
      <w:tr w14:paraId="6B1BE3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E9BB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LUAD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99BA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Lung adenocarcinoma</w:t>
            </w:r>
          </w:p>
        </w:tc>
      </w:tr>
      <w:tr w14:paraId="60F71B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5EB1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LUSC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89AB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Lung squamous cell carcinoma</w:t>
            </w:r>
          </w:p>
        </w:tc>
      </w:tr>
      <w:tr w14:paraId="202CC4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31B9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MESO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184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Mesothelioma</w:t>
            </w:r>
          </w:p>
        </w:tc>
      </w:tr>
      <w:tr w14:paraId="67E808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6F7A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OV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D82C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Ovarian serous cystadenocarcinoma</w:t>
            </w:r>
          </w:p>
        </w:tc>
      </w:tr>
      <w:tr w14:paraId="225000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6264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PAAD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DC8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Pancreatic adenocarcinoma</w:t>
            </w:r>
          </w:p>
        </w:tc>
      </w:tr>
      <w:tr w14:paraId="7612BE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9E1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PCPG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FA1E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Pheochromocytoma and Paraganglioma</w:t>
            </w:r>
          </w:p>
        </w:tc>
      </w:tr>
      <w:tr w14:paraId="35F81E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CDDA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PRAD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7E1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Prostate adenocarcinoma</w:t>
            </w:r>
          </w:p>
        </w:tc>
      </w:tr>
      <w:tr w14:paraId="678A24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1909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READ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E71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Rectum adenocarcinoma</w:t>
            </w:r>
          </w:p>
        </w:tc>
      </w:tr>
      <w:tr w14:paraId="6CEBD8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E445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SARC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B1A2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Sarcoma</w:t>
            </w:r>
          </w:p>
        </w:tc>
      </w:tr>
      <w:tr w14:paraId="66EF0B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F7DA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SKCM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DFBF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Skin Cutaneous Melanoma</w:t>
            </w:r>
          </w:p>
        </w:tc>
      </w:tr>
      <w:tr w14:paraId="0E2B9F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25F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STAD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ADA9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Stomach adenocarcinoma</w:t>
            </w:r>
          </w:p>
        </w:tc>
      </w:tr>
      <w:tr w14:paraId="0FE0FC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4F24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TGCT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728A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Testicular Germ Cell Tumors</w:t>
            </w:r>
          </w:p>
        </w:tc>
      </w:tr>
      <w:tr w14:paraId="34AF64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0D0C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THCA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F4B0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Thyroid carcinoma</w:t>
            </w:r>
          </w:p>
        </w:tc>
      </w:tr>
      <w:tr w14:paraId="03A8DB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1EF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THYM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94D5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Thymoma</w:t>
            </w:r>
          </w:p>
        </w:tc>
      </w:tr>
      <w:tr w14:paraId="57BE6B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85C7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UCEC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779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Uterine Corpus Endometrial Carcinoma</w:t>
            </w:r>
          </w:p>
        </w:tc>
      </w:tr>
      <w:tr w14:paraId="4E5580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A70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UCS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C997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Uterine Carcinosarcoma</w:t>
            </w:r>
          </w:p>
        </w:tc>
      </w:tr>
      <w:tr w14:paraId="6D0985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5E892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UVM</w:t>
            </w:r>
          </w:p>
        </w:tc>
        <w:tc>
          <w:tcPr>
            <w:tcW w:w="683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5CFB3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Uveal Melanoma</w:t>
            </w:r>
          </w:p>
        </w:tc>
      </w:tr>
    </w:tbl>
    <w:p w14:paraId="5B5ED7A1">
      <w:pPr>
        <w:rPr>
          <w:rFonts w:hint="default" w:ascii="Times New Roman" w:hAnsi="Times New Roman" w:cs="Times New Roman"/>
          <w14:ligatures w14:val="standardContextual"/>
        </w:rPr>
      </w:pPr>
    </w:p>
    <w:p w14:paraId="295FFC5A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6649292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119AF76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47CF2FE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053DF5F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859022D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3944CC5">
      <w:pPr>
        <w:rPr>
          <w:rFonts w:hint="default" w:ascii="Times New Roman" w:hAnsi="Times New Roman" w:cs="Times New Roman"/>
          <w:sz w:val="20"/>
          <w:szCs w:val="20"/>
          <w14:ligatures w14:val="standardContextual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Supplementary Table 2.</w:t>
      </w:r>
      <w:r>
        <w:rPr>
          <w:rFonts w:hint="default"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The relationship between methylation levels of eight CpG sites in the MAGE-A10 gene and cancer prognosis</w:t>
      </w:r>
    </w:p>
    <w:tbl>
      <w:tblPr>
        <w:tblStyle w:val="8"/>
        <w:tblW w:w="8060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117"/>
        <w:gridCol w:w="876"/>
        <w:gridCol w:w="1766"/>
        <w:gridCol w:w="1125"/>
        <w:gridCol w:w="1549"/>
      </w:tblGrid>
      <w:tr w14:paraId="404E704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  <w:tcBorders>
              <w:top w:val="single" w:color="auto" w:sz="4" w:space="0"/>
              <w:bottom w:val="single" w:color="auto" w:sz="4" w:space="0"/>
            </w:tcBorders>
          </w:tcPr>
          <w:p w14:paraId="35A1A2E0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14:paraId="2C20B4EF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Name</w:t>
            </w:r>
          </w:p>
          <w:p w14:paraId="17AD9A42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color="auto" w:sz="4" w:space="0"/>
              <w:bottom w:val="single" w:color="auto" w:sz="4" w:space="0"/>
            </w:tcBorders>
          </w:tcPr>
          <w:p w14:paraId="2C9C9CB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14:paraId="71516715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Cancer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</w:tcPr>
          <w:p w14:paraId="4D178FCE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14:paraId="09FA2557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766" w:type="dxa"/>
            <w:tcBorders>
              <w:top w:val="single" w:color="auto" w:sz="4" w:space="0"/>
              <w:bottom w:val="single" w:color="auto" w:sz="4" w:space="0"/>
            </w:tcBorders>
          </w:tcPr>
          <w:p w14:paraId="3D6B2BB6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14:paraId="24C20AD1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CI</w:t>
            </w:r>
          </w:p>
        </w:tc>
        <w:tc>
          <w:tcPr>
            <w:tcW w:w="1125" w:type="dxa"/>
            <w:tcBorders>
              <w:top w:val="single" w:color="auto" w:sz="4" w:space="0"/>
              <w:bottom w:val="single" w:color="auto" w:sz="4" w:space="0"/>
            </w:tcBorders>
          </w:tcPr>
          <w:p w14:paraId="3624B1B8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p w14:paraId="4D057E65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P.value</w:t>
            </w:r>
          </w:p>
        </w:tc>
        <w:tc>
          <w:tcPr>
            <w:tcW w:w="1549" w:type="dxa"/>
            <w:tcBorders>
              <w:top w:val="single" w:color="auto" w:sz="4" w:space="0"/>
              <w:bottom w:val="single" w:color="auto" w:sz="4" w:space="0"/>
            </w:tcBorders>
          </w:tcPr>
          <w:p w14:paraId="5C899A18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UCSC</w:t>
            </w:r>
          </w:p>
          <w:p w14:paraId="260DF58F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RefGene</w:t>
            </w:r>
          </w:p>
          <w:p w14:paraId="462377D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  <w:t>Name</w:t>
            </w:r>
          </w:p>
        </w:tc>
      </w:tr>
      <w:tr w14:paraId="4232598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  <w:tcBorders>
              <w:top w:val="single" w:color="auto" w:sz="4" w:space="0"/>
            </w:tcBorders>
          </w:tcPr>
          <w:p w14:paraId="76C8980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  <w:tcBorders>
              <w:top w:val="single" w:color="auto" w:sz="4" w:space="0"/>
            </w:tcBorders>
          </w:tcPr>
          <w:p w14:paraId="36C5D81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LAML</w:t>
            </w:r>
          </w:p>
        </w:tc>
        <w:tc>
          <w:tcPr>
            <w:tcW w:w="876" w:type="dxa"/>
            <w:tcBorders>
              <w:top w:val="single" w:color="auto" w:sz="4" w:space="0"/>
            </w:tcBorders>
          </w:tcPr>
          <w:p w14:paraId="137FE7B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0.568</w:t>
            </w:r>
          </w:p>
        </w:tc>
        <w:tc>
          <w:tcPr>
            <w:tcW w:w="1766" w:type="dxa"/>
            <w:tcBorders>
              <w:top w:val="single" w:color="auto" w:sz="4" w:space="0"/>
            </w:tcBorders>
          </w:tcPr>
          <w:p w14:paraId="4E3AC92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(0.357;0.905)</w:t>
            </w:r>
          </w:p>
        </w:tc>
        <w:tc>
          <w:tcPr>
            <w:tcW w:w="1125" w:type="dxa"/>
            <w:tcBorders>
              <w:top w:val="single" w:color="auto" w:sz="4" w:space="0"/>
            </w:tcBorders>
          </w:tcPr>
          <w:p w14:paraId="16F83AE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0.017</w:t>
            </w:r>
          </w:p>
        </w:tc>
        <w:tc>
          <w:tcPr>
            <w:tcW w:w="1549" w:type="dxa"/>
            <w:tcBorders>
              <w:top w:val="single" w:color="auto" w:sz="4" w:space="0"/>
            </w:tcBorders>
          </w:tcPr>
          <w:p w14:paraId="7697FA5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3105731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</w:tcPr>
          <w:p w14:paraId="3882413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</w:tcPr>
          <w:p w14:paraId="3C8BB59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ACC</w:t>
            </w:r>
          </w:p>
        </w:tc>
        <w:tc>
          <w:tcPr>
            <w:tcW w:w="876" w:type="dxa"/>
          </w:tcPr>
          <w:p w14:paraId="1C332BF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0.402</w:t>
            </w:r>
          </w:p>
        </w:tc>
        <w:tc>
          <w:tcPr>
            <w:tcW w:w="1766" w:type="dxa"/>
          </w:tcPr>
          <w:p w14:paraId="103CAA0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(0.193;0.837)</w:t>
            </w:r>
          </w:p>
        </w:tc>
        <w:tc>
          <w:tcPr>
            <w:tcW w:w="1125" w:type="dxa"/>
          </w:tcPr>
          <w:p w14:paraId="2C5D372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0.015</w:t>
            </w:r>
          </w:p>
        </w:tc>
        <w:tc>
          <w:tcPr>
            <w:tcW w:w="1549" w:type="dxa"/>
          </w:tcPr>
          <w:p w14:paraId="068099D4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199088A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5626DBA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cg05215305</w:t>
            </w:r>
          </w:p>
        </w:tc>
        <w:tc>
          <w:tcPr>
            <w:tcW w:w="1117" w:type="dxa"/>
          </w:tcPr>
          <w:p w14:paraId="3DC3F75A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ACC</w:t>
            </w:r>
          </w:p>
        </w:tc>
        <w:tc>
          <w:tcPr>
            <w:tcW w:w="876" w:type="dxa"/>
          </w:tcPr>
          <w:p w14:paraId="4662B98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0.401</w:t>
            </w:r>
          </w:p>
        </w:tc>
        <w:tc>
          <w:tcPr>
            <w:tcW w:w="1766" w:type="dxa"/>
          </w:tcPr>
          <w:p w14:paraId="141EEAB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(0.184;0.875)</w:t>
            </w:r>
          </w:p>
        </w:tc>
        <w:tc>
          <w:tcPr>
            <w:tcW w:w="1125" w:type="dxa"/>
          </w:tcPr>
          <w:p w14:paraId="530912A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0.022</w:t>
            </w:r>
          </w:p>
        </w:tc>
        <w:tc>
          <w:tcPr>
            <w:tcW w:w="1549" w:type="dxa"/>
          </w:tcPr>
          <w:p w14:paraId="4B89EE10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2E76C3A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7982867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cg11852358</w:t>
            </w:r>
          </w:p>
        </w:tc>
        <w:tc>
          <w:tcPr>
            <w:tcW w:w="1117" w:type="dxa"/>
          </w:tcPr>
          <w:p w14:paraId="7B843187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ACC</w:t>
            </w:r>
          </w:p>
        </w:tc>
        <w:tc>
          <w:tcPr>
            <w:tcW w:w="876" w:type="dxa"/>
          </w:tcPr>
          <w:p w14:paraId="752AE9E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0.326</w:t>
            </w:r>
          </w:p>
        </w:tc>
        <w:tc>
          <w:tcPr>
            <w:tcW w:w="1766" w:type="dxa"/>
          </w:tcPr>
          <w:p w14:paraId="3FB1653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(0.151;0.704)</w:t>
            </w:r>
          </w:p>
        </w:tc>
        <w:tc>
          <w:tcPr>
            <w:tcW w:w="1125" w:type="dxa"/>
          </w:tcPr>
          <w:p w14:paraId="741B44A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1549" w:type="dxa"/>
          </w:tcPr>
          <w:p w14:paraId="3386DFDE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662FD31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38FDFC0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cg19964192</w:t>
            </w:r>
          </w:p>
        </w:tc>
        <w:tc>
          <w:tcPr>
            <w:tcW w:w="1117" w:type="dxa"/>
          </w:tcPr>
          <w:p w14:paraId="4E636096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ACC</w:t>
            </w:r>
          </w:p>
        </w:tc>
        <w:tc>
          <w:tcPr>
            <w:tcW w:w="876" w:type="dxa"/>
          </w:tcPr>
          <w:p w14:paraId="2823652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0.309</w:t>
            </w:r>
          </w:p>
        </w:tc>
        <w:tc>
          <w:tcPr>
            <w:tcW w:w="1766" w:type="dxa"/>
          </w:tcPr>
          <w:p w14:paraId="7F91168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(0.139;0.687)</w:t>
            </w:r>
          </w:p>
        </w:tc>
        <w:tc>
          <w:tcPr>
            <w:tcW w:w="1125" w:type="dxa"/>
          </w:tcPr>
          <w:p w14:paraId="229996E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1549" w:type="dxa"/>
          </w:tcPr>
          <w:p w14:paraId="54FE3497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6050C38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78764F7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cg26982030</w:t>
            </w:r>
          </w:p>
        </w:tc>
        <w:tc>
          <w:tcPr>
            <w:tcW w:w="1117" w:type="dxa"/>
          </w:tcPr>
          <w:p w14:paraId="6DA39E19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ACC</w:t>
            </w:r>
          </w:p>
        </w:tc>
        <w:tc>
          <w:tcPr>
            <w:tcW w:w="876" w:type="dxa"/>
          </w:tcPr>
          <w:p w14:paraId="13BA46F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0.312</w:t>
            </w:r>
          </w:p>
        </w:tc>
        <w:tc>
          <w:tcPr>
            <w:tcW w:w="1766" w:type="dxa"/>
          </w:tcPr>
          <w:p w14:paraId="3E08B0B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(0.137;0.71)</w:t>
            </w:r>
          </w:p>
        </w:tc>
        <w:tc>
          <w:tcPr>
            <w:tcW w:w="1125" w:type="dxa"/>
          </w:tcPr>
          <w:p w14:paraId="2AD4A3A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549" w:type="dxa"/>
          </w:tcPr>
          <w:p w14:paraId="1F032CA5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35C5703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</w:tcPr>
          <w:p w14:paraId="65573DD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</w:tcPr>
          <w:p w14:paraId="6267895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BLCA</w:t>
            </w:r>
          </w:p>
        </w:tc>
        <w:tc>
          <w:tcPr>
            <w:tcW w:w="876" w:type="dxa"/>
          </w:tcPr>
          <w:p w14:paraId="673B0C7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1.699</w:t>
            </w:r>
          </w:p>
        </w:tc>
        <w:tc>
          <w:tcPr>
            <w:tcW w:w="1766" w:type="dxa"/>
          </w:tcPr>
          <w:p w14:paraId="643D8AA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(1.164;2.481)</w:t>
            </w:r>
          </w:p>
        </w:tc>
        <w:tc>
          <w:tcPr>
            <w:tcW w:w="1125" w:type="dxa"/>
          </w:tcPr>
          <w:p w14:paraId="3420AB4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549" w:type="dxa"/>
          </w:tcPr>
          <w:p w14:paraId="739AF322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3E14BA7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67E9365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cg05215305</w:t>
            </w:r>
          </w:p>
        </w:tc>
        <w:tc>
          <w:tcPr>
            <w:tcW w:w="1117" w:type="dxa"/>
          </w:tcPr>
          <w:p w14:paraId="41F3E45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BLCA</w:t>
            </w:r>
          </w:p>
        </w:tc>
        <w:tc>
          <w:tcPr>
            <w:tcW w:w="876" w:type="dxa"/>
          </w:tcPr>
          <w:p w14:paraId="3097ED4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0.571</w:t>
            </w:r>
          </w:p>
        </w:tc>
        <w:tc>
          <w:tcPr>
            <w:tcW w:w="1766" w:type="dxa"/>
          </w:tcPr>
          <w:p w14:paraId="0379321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(0.386;0.845)</w:t>
            </w:r>
          </w:p>
        </w:tc>
        <w:tc>
          <w:tcPr>
            <w:tcW w:w="1125" w:type="dxa"/>
          </w:tcPr>
          <w:p w14:paraId="77733A8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0.005</w:t>
            </w:r>
          </w:p>
        </w:tc>
        <w:tc>
          <w:tcPr>
            <w:tcW w:w="1549" w:type="dxa"/>
          </w:tcPr>
          <w:p w14:paraId="77E0300D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4A8ECFC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58F9126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cg13994408</w:t>
            </w:r>
          </w:p>
        </w:tc>
        <w:tc>
          <w:tcPr>
            <w:tcW w:w="1117" w:type="dxa"/>
          </w:tcPr>
          <w:p w14:paraId="28CA60A5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BLCA</w:t>
            </w:r>
          </w:p>
        </w:tc>
        <w:tc>
          <w:tcPr>
            <w:tcW w:w="876" w:type="dxa"/>
          </w:tcPr>
          <w:p w14:paraId="6E8770C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1.462</w:t>
            </w:r>
          </w:p>
        </w:tc>
        <w:tc>
          <w:tcPr>
            <w:tcW w:w="1766" w:type="dxa"/>
          </w:tcPr>
          <w:p w14:paraId="6B1D1CD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(1.086;1.969)</w:t>
            </w:r>
          </w:p>
        </w:tc>
        <w:tc>
          <w:tcPr>
            <w:tcW w:w="1125" w:type="dxa"/>
          </w:tcPr>
          <w:p w14:paraId="0E20E35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0.012</w:t>
            </w:r>
          </w:p>
        </w:tc>
        <w:tc>
          <w:tcPr>
            <w:tcW w:w="1549" w:type="dxa"/>
          </w:tcPr>
          <w:p w14:paraId="556B8469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75B8DEE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49ED670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</w:tcPr>
          <w:p w14:paraId="6E1C81C3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BRCA</w:t>
            </w:r>
          </w:p>
        </w:tc>
        <w:tc>
          <w:tcPr>
            <w:tcW w:w="876" w:type="dxa"/>
          </w:tcPr>
          <w:p w14:paraId="673A210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1.778</w:t>
            </w:r>
          </w:p>
        </w:tc>
        <w:tc>
          <w:tcPr>
            <w:tcW w:w="1766" w:type="dxa"/>
          </w:tcPr>
          <w:p w14:paraId="28509BC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(1.16;2.725)</w:t>
            </w:r>
          </w:p>
        </w:tc>
        <w:tc>
          <w:tcPr>
            <w:tcW w:w="1125" w:type="dxa"/>
          </w:tcPr>
          <w:p w14:paraId="13522F6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0.008</w:t>
            </w:r>
          </w:p>
        </w:tc>
        <w:tc>
          <w:tcPr>
            <w:tcW w:w="1549" w:type="dxa"/>
          </w:tcPr>
          <w:p w14:paraId="5F78E669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21292DD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64793DE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cg05215305</w:t>
            </w:r>
          </w:p>
        </w:tc>
        <w:tc>
          <w:tcPr>
            <w:tcW w:w="1117" w:type="dxa"/>
          </w:tcPr>
          <w:p w14:paraId="3F16DE1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BRCA</w:t>
            </w:r>
          </w:p>
        </w:tc>
        <w:tc>
          <w:tcPr>
            <w:tcW w:w="876" w:type="dxa"/>
          </w:tcPr>
          <w:p w14:paraId="22C1C55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1.776</w:t>
            </w:r>
          </w:p>
        </w:tc>
        <w:tc>
          <w:tcPr>
            <w:tcW w:w="1766" w:type="dxa"/>
          </w:tcPr>
          <w:p w14:paraId="2E4EDC0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(1.065;2.963)</w:t>
            </w:r>
          </w:p>
        </w:tc>
        <w:tc>
          <w:tcPr>
            <w:tcW w:w="1125" w:type="dxa"/>
          </w:tcPr>
          <w:p w14:paraId="349DE09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0.028</w:t>
            </w:r>
          </w:p>
        </w:tc>
        <w:tc>
          <w:tcPr>
            <w:tcW w:w="1549" w:type="dxa"/>
          </w:tcPr>
          <w:p w14:paraId="0F9585C3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24C8BBB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</w:tcPr>
          <w:p w14:paraId="7044677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cg11852358</w:t>
            </w:r>
          </w:p>
        </w:tc>
        <w:tc>
          <w:tcPr>
            <w:tcW w:w="1117" w:type="dxa"/>
          </w:tcPr>
          <w:p w14:paraId="2A1A37DE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BRCA</w:t>
            </w:r>
          </w:p>
        </w:tc>
        <w:tc>
          <w:tcPr>
            <w:tcW w:w="876" w:type="dxa"/>
          </w:tcPr>
          <w:p w14:paraId="779F671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1.563</w:t>
            </w:r>
          </w:p>
        </w:tc>
        <w:tc>
          <w:tcPr>
            <w:tcW w:w="1766" w:type="dxa"/>
          </w:tcPr>
          <w:p w14:paraId="362F2BB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(1.05;2.329)</w:t>
            </w:r>
          </w:p>
        </w:tc>
        <w:tc>
          <w:tcPr>
            <w:tcW w:w="1125" w:type="dxa"/>
          </w:tcPr>
          <w:p w14:paraId="298DE9A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0.028</w:t>
            </w:r>
          </w:p>
        </w:tc>
        <w:tc>
          <w:tcPr>
            <w:tcW w:w="1549" w:type="dxa"/>
          </w:tcPr>
          <w:p w14:paraId="3C3FE4D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1E112BA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0D8C46A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cg13492609</w:t>
            </w:r>
          </w:p>
        </w:tc>
        <w:tc>
          <w:tcPr>
            <w:tcW w:w="1117" w:type="dxa"/>
          </w:tcPr>
          <w:p w14:paraId="2BAA96DC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BRCA</w:t>
            </w:r>
          </w:p>
        </w:tc>
        <w:tc>
          <w:tcPr>
            <w:tcW w:w="876" w:type="dxa"/>
          </w:tcPr>
          <w:p w14:paraId="535AF2E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2.196</w:t>
            </w:r>
          </w:p>
        </w:tc>
        <w:tc>
          <w:tcPr>
            <w:tcW w:w="1766" w:type="dxa"/>
          </w:tcPr>
          <w:p w14:paraId="5655FBD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(1.245;3.876)</w:t>
            </w:r>
          </w:p>
        </w:tc>
        <w:tc>
          <w:tcPr>
            <w:tcW w:w="1125" w:type="dxa"/>
          </w:tcPr>
          <w:p w14:paraId="5578490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1549" w:type="dxa"/>
          </w:tcPr>
          <w:p w14:paraId="2FBEE2A7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36D0CEE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185D46D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</w:tcPr>
          <w:p w14:paraId="49AF2966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BRCA</w:t>
            </w:r>
          </w:p>
        </w:tc>
        <w:tc>
          <w:tcPr>
            <w:tcW w:w="876" w:type="dxa"/>
          </w:tcPr>
          <w:p w14:paraId="672BA5E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1.549</w:t>
            </w:r>
          </w:p>
        </w:tc>
        <w:tc>
          <w:tcPr>
            <w:tcW w:w="1766" w:type="dxa"/>
          </w:tcPr>
          <w:p w14:paraId="3897F7F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(1.042;2.302)</w:t>
            </w:r>
          </w:p>
        </w:tc>
        <w:tc>
          <w:tcPr>
            <w:tcW w:w="1125" w:type="dxa"/>
          </w:tcPr>
          <w:p w14:paraId="5E804A7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0.030</w:t>
            </w:r>
          </w:p>
        </w:tc>
        <w:tc>
          <w:tcPr>
            <w:tcW w:w="1549" w:type="dxa"/>
          </w:tcPr>
          <w:p w14:paraId="3BD803AC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054CE93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4B7A06E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</w:tcPr>
          <w:p w14:paraId="0C6F3756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CESC</w:t>
            </w:r>
          </w:p>
        </w:tc>
        <w:tc>
          <w:tcPr>
            <w:tcW w:w="876" w:type="dxa"/>
          </w:tcPr>
          <w:p w14:paraId="7DE5F99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0.557</w:t>
            </w:r>
          </w:p>
        </w:tc>
        <w:tc>
          <w:tcPr>
            <w:tcW w:w="1766" w:type="dxa"/>
          </w:tcPr>
          <w:p w14:paraId="6C01EF6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(0.349;0.889)</w:t>
            </w:r>
          </w:p>
        </w:tc>
        <w:tc>
          <w:tcPr>
            <w:tcW w:w="1125" w:type="dxa"/>
          </w:tcPr>
          <w:p w14:paraId="0FAA6A7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0.014</w:t>
            </w:r>
          </w:p>
        </w:tc>
        <w:tc>
          <w:tcPr>
            <w:tcW w:w="1549" w:type="dxa"/>
          </w:tcPr>
          <w:p w14:paraId="75980F7E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5542E7A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2190556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cg19964192</w:t>
            </w:r>
          </w:p>
        </w:tc>
        <w:tc>
          <w:tcPr>
            <w:tcW w:w="1117" w:type="dxa"/>
          </w:tcPr>
          <w:p w14:paraId="385F7167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CESC</w:t>
            </w:r>
          </w:p>
        </w:tc>
        <w:tc>
          <w:tcPr>
            <w:tcW w:w="876" w:type="dxa"/>
          </w:tcPr>
          <w:p w14:paraId="3083906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0.517</w:t>
            </w:r>
          </w:p>
        </w:tc>
        <w:tc>
          <w:tcPr>
            <w:tcW w:w="1766" w:type="dxa"/>
          </w:tcPr>
          <w:p w14:paraId="16387CA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(0.278;0.962)</w:t>
            </w:r>
          </w:p>
        </w:tc>
        <w:tc>
          <w:tcPr>
            <w:tcW w:w="1125" w:type="dxa"/>
          </w:tcPr>
          <w:p w14:paraId="1C2FD34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0.037</w:t>
            </w:r>
          </w:p>
        </w:tc>
        <w:tc>
          <w:tcPr>
            <w:tcW w:w="1549" w:type="dxa"/>
          </w:tcPr>
          <w:p w14:paraId="7D89BA95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2DB1F9E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</w:tcPr>
          <w:p w14:paraId="56C6C55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</w:tcPr>
          <w:p w14:paraId="10CD8F19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CESC</w:t>
            </w:r>
          </w:p>
        </w:tc>
        <w:tc>
          <w:tcPr>
            <w:tcW w:w="876" w:type="dxa"/>
          </w:tcPr>
          <w:p w14:paraId="1EB5FA3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0.588</w:t>
            </w:r>
          </w:p>
        </w:tc>
        <w:tc>
          <w:tcPr>
            <w:tcW w:w="1766" w:type="dxa"/>
          </w:tcPr>
          <w:p w14:paraId="0701DE1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(0.358;0.966)</w:t>
            </w:r>
          </w:p>
        </w:tc>
        <w:tc>
          <w:tcPr>
            <w:tcW w:w="1125" w:type="dxa"/>
          </w:tcPr>
          <w:p w14:paraId="382B6B4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0.036</w:t>
            </w:r>
          </w:p>
        </w:tc>
        <w:tc>
          <w:tcPr>
            <w:tcW w:w="1549" w:type="dxa"/>
          </w:tcPr>
          <w:p w14:paraId="22BDE7EF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044DE5D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4F00069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cg26982030</w:t>
            </w:r>
          </w:p>
        </w:tc>
        <w:tc>
          <w:tcPr>
            <w:tcW w:w="1117" w:type="dxa"/>
          </w:tcPr>
          <w:p w14:paraId="0D644B61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CESC</w:t>
            </w:r>
          </w:p>
        </w:tc>
        <w:tc>
          <w:tcPr>
            <w:tcW w:w="876" w:type="dxa"/>
          </w:tcPr>
          <w:p w14:paraId="0638FD2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0.391</w:t>
            </w:r>
          </w:p>
        </w:tc>
        <w:tc>
          <w:tcPr>
            <w:tcW w:w="1766" w:type="dxa"/>
          </w:tcPr>
          <w:p w14:paraId="22287BB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(0.2;0.764)</w:t>
            </w:r>
          </w:p>
        </w:tc>
        <w:tc>
          <w:tcPr>
            <w:tcW w:w="1125" w:type="dxa"/>
          </w:tcPr>
          <w:p w14:paraId="725060D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549" w:type="dxa"/>
          </w:tcPr>
          <w:p w14:paraId="12BA4D4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010D278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1A90F9D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</w:tcPr>
          <w:p w14:paraId="04B94E3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GBM</w:t>
            </w:r>
          </w:p>
        </w:tc>
        <w:tc>
          <w:tcPr>
            <w:tcW w:w="876" w:type="dxa"/>
          </w:tcPr>
          <w:p w14:paraId="61C5064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1.642</w:t>
            </w:r>
          </w:p>
        </w:tc>
        <w:tc>
          <w:tcPr>
            <w:tcW w:w="1766" w:type="dxa"/>
          </w:tcPr>
          <w:p w14:paraId="47DCB81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(1.029;2.618)</w:t>
            </w:r>
          </w:p>
        </w:tc>
        <w:tc>
          <w:tcPr>
            <w:tcW w:w="1125" w:type="dxa"/>
          </w:tcPr>
          <w:p w14:paraId="2499BF3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0.037</w:t>
            </w:r>
          </w:p>
        </w:tc>
        <w:tc>
          <w:tcPr>
            <w:tcW w:w="1549" w:type="dxa"/>
          </w:tcPr>
          <w:p w14:paraId="1CB013A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477EF97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6ECA8ED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cg11852358</w:t>
            </w:r>
          </w:p>
        </w:tc>
        <w:tc>
          <w:tcPr>
            <w:tcW w:w="1117" w:type="dxa"/>
          </w:tcPr>
          <w:p w14:paraId="205DAD2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HNSC</w:t>
            </w:r>
          </w:p>
        </w:tc>
        <w:tc>
          <w:tcPr>
            <w:tcW w:w="876" w:type="dxa"/>
          </w:tcPr>
          <w:p w14:paraId="59C35E1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0.704</w:t>
            </w:r>
          </w:p>
        </w:tc>
        <w:tc>
          <w:tcPr>
            <w:tcW w:w="1766" w:type="dxa"/>
          </w:tcPr>
          <w:p w14:paraId="1A38465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(0.522;0.95)</w:t>
            </w:r>
          </w:p>
        </w:tc>
        <w:tc>
          <w:tcPr>
            <w:tcW w:w="1125" w:type="dxa"/>
          </w:tcPr>
          <w:p w14:paraId="07DD2CE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0.022</w:t>
            </w:r>
          </w:p>
        </w:tc>
        <w:tc>
          <w:tcPr>
            <w:tcW w:w="1549" w:type="dxa"/>
          </w:tcPr>
          <w:p w14:paraId="6E7697F1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648D83D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72A5F58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cg13492609</w:t>
            </w:r>
          </w:p>
        </w:tc>
        <w:tc>
          <w:tcPr>
            <w:tcW w:w="1117" w:type="dxa"/>
          </w:tcPr>
          <w:p w14:paraId="5299D1E0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HNSC</w:t>
            </w:r>
          </w:p>
        </w:tc>
        <w:tc>
          <w:tcPr>
            <w:tcW w:w="876" w:type="dxa"/>
          </w:tcPr>
          <w:p w14:paraId="6391A66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0.737</w:t>
            </w:r>
          </w:p>
        </w:tc>
        <w:tc>
          <w:tcPr>
            <w:tcW w:w="1766" w:type="dxa"/>
          </w:tcPr>
          <w:p w14:paraId="62A66A8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(0.548;0.991)</w:t>
            </w:r>
          </w:p>
        </w:tc>
        <w:tc>
          <w:tcPr>
            <w:tcW w:w="1125" w:type="dxa"/>
          </w:tcPr>
          <w:p w14:paraId="184BD77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1549" w:type="dxa"/>
          </w:tcPr>
          <w:p w14:paraId="774346D0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697D459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</w:tcPr>
          <w:p w14:paraId="073EE89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</w:tcPr>
          <w:p w14:paraId="0A5E819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KICH</w:t>
            </w:r>
          </w:p>
        </w:tc>
        <w:tc>
          <w:tcPr>
            <w:tcW w:w="876" w:type="dxa"/>
          </w:tcPr>
          <w:p w14:paraId="26961B9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0.246</w:t>
            </w:r>
          </w:p>
        </w:tc>
        <w:tc>
          <w:tcPr>
            <w:tcW w:w="1766" w:type="dxa"/>
          </w:tcPr>
          <w:p w14:paraId="7F470BB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(0.061;0.984)</w:t>
            </w:r>
          </w:p>
        </w:tc>
        <w:tc>
          <w:tcPr>
            <w:tcW w:w="1125" w:type="dxa"/>
          </w:tcPr>
          <w:p w14:paraId="2D5D3C6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0.047</w:t>
            </w:r>
          </w:p>
        </w:tc>
        <w:tc>
          <w:tcPr>
            <w:tcW w:w="1549" w:type="dxa"/>
          </w:tcPr>
          <w:p w14:paraId="2AB4FBB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69FCE15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22670CC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cg11852358</w:t>
            </w:r>
          </w:p>
        </w:tc>
        <w:tc>
          <w:tcPr>
            <w:tcW w:w="1117" w:type="dxa"/>
          </w:tcPr>
          <w:p w14:paraId="396B0CE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KIRC</w:t>
            </w:r>
          </w:p>
        </w:tc>
        <w:tc>
          <w:tcPr>
            <w:tcW w:w="876" w:type="dxa"/>
          </w:tcPr>
          <w:p w14:paraId="4C7AE99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1.493</w:t>
            </w:r>
          </w:p>
        </w:tc>
        <w:tc>
          <w:tcPr>
            <w:tcW w:w="1766" w:type="dxa"/>
          </w:tcPr>
          <w:p w14:paraId="3346D60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(1.013;2.199)</w:t>
            </w:r>
          </w:p>
        </w:tc>
        <w:tc>
          <w:tcPr>
            <w:tcW w:w="1125" w:type="dxa"/>
          </w:tcPr>
          <w:p w14:paraId="65D01BC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1549" w:type="dxa"/>
          </w:tcPr>
          <w:p w14:paraId="4AFEE1F6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4B77A6A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2990CDA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</w:tcPr>
          <w:p w14:paraId="59A3B2BF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KIRC</w:t>
            </w:r>
          </w:p>
        </w:tc>
        <w:tc>
          <w:tcPr>
            <w:tcW w:w="876" w:type="dxa"/>
          </w:tcPr>
          <w:p w14:paraId="1B32893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0.488</w:t>
            </w:r>
          </w:p>
        </w:tc>
        <w:tc>
          <w:tcPr>
            <w:tcW w:w="1766" w:type="dxa"/>
          </w:tcPr>
          <w:p w14:paraId="76BB3A4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(0.29;0.821)</w:t>
            </w:r>
          </w:p>
        </w:tc>
        <w:tc>
          <w:tcPr>
            <w:tcW w:w="1125" w:type="dxa"/>
          </w:tcPr>
          <w:p w14:paraId="0E887D3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1549" w:type="dxa"/>
          </w:tcPr>
          <w:p w14:paraId="021452F8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74C6276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1369953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cg26982030</w:t>
            </w:r>
          </w:p>
        </w:tc>
        <w:tc>
          <w:tcPr>
            <w:tcW w:w="1117" w:type="dxa"/>
          </w:tcPr>
          <w:p w14:paraId="4F67F56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KIRC</w:t>
            </w:r>
          </w:p>
        </w:tc>
        <w:tc>
          <w:tcPr>
            <w:tcW w:w="876" w:type="dxa"/>
          </w:tcPr>
          <w:p w14:paraId="56B008E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1.916</w:t>
            </w:r>
          </w:p>
        </w:tc>
        <w:tc>
          <w:tcPr>
            <w:tcW w:w="1766" w:type="dxa"/>
          </w:tcPr>
          <w:p w14:paraId="1407139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(1.28;2.87)</w:t>
            </w:r>
          </w:p>
        </w:tc>
        <w:tc>
          <w:tcPr>
            <w:tcW w:w="1125" w:type="dxa"/>
          </w:tcPr>
          <w:p w14:paraId="4378AD5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549" w:type="dxa"/>
          </w:tcPr>
          <w:p w14:paraId="686CDB82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7294FB5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005BED2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cg13994408</w:t>
            </w:r>
          </w:p>
        </w:tc>
        <w:tc>
          <w:tcPr>
            <w:tcW w:w="1117" w:type="dxa"/>
          </w:tcPr>
          <w:p w14:paraId="1FBA144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KIRP</w:t>
            </w:r>
          </w:p>
        </w:tc>
        <w:tc>
          <w:tcPr>
            <w:tcW w:w="876" w:type="dxa"/>
          </w:tcPr>
          <w:p w14:paraId="5D3A796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0.076</w:t>
            </w:r>
          </w:p>
        </w:tc>
        <w:tc>
          <w:tcPr>
            <w:tcW w:w="1766" w:type="dxa"/>
          </w:tcPr>
          <w:p w14:paraId="2E4AB12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(0.01;0.555)</w:t>
            </w:r>
          </w:p>
        </w:tc>
        <w:tc>
          <w:tcPr>
            <w:tcW w:w="1125" w:type="dxa"/>
          </w:tcPr>
          <w:p w14:paraId="78219CD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1549" w:type="dxa"/>
          </w:tcPr>
          <w:p w14:paraId="45A9C4BA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4A0095B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429FAA4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</w:tcPr>
          <w:p w14:paraId="4BB5B05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KIRP</w:t>
            </w:r>
          </w:p>
        </w:tc>
        <w:tc>
          <w:tcPr>
            <w:tcW w:w="876" w:type="dxa"/>
          </w:tcPr>
          <w:p w14:paraId="4628188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0.29</w:t>
            </w:r>
          </w:p>
        </w:tc>
        <w:tc>
          <w:tcPr>
            <w:tcW w:w="1766" w:type="dxa"/>
          </w:tcPr>
          <w:p w14:paraId="0FD6A0B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(0.154;0.547)</w:t>
            </w:r>
          </w:p>
        </w:tc>
        <w:tc>
          <w:tcPr>
            <w:tcW w:w="1125" w:type="dxa"/>
          </w:tcPr>
          <w:p w14:paraId="69486AC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549" w:type="dxa"/>
          </w:tcPr>
          <w:p w14:paraId="21BC1F59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4E9086A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0599806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cg26982030</w:t>
            </w:r>
          </w:p>
        </w:tc>
        <w:tc>
          <w:tcPr>
            <w:tcW w:w="1117" w:type="dxa"/>
          </w:tcPr>
          <w:p w14:paraId="36B9D25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KIRP</w:t>
            </w:r>
          </w:p>
        </w:tc>
        <w:tc>
          <w:tcPr>
            <w:tcW w:w="876" w:type="dxa"/>
          </w:tcPr>
          <w:p w14:paraId="54E4A3A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0.433</w:t>
            </w:r>
          </w:p>
        </w:tc>
        <w:tc>
          <w:tcPr>
            <w:tcW w:w="1766" w:type="dxa"/>
          </w:tcPr>
          <w:p w14:paraId="5F39041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(0.223;0.841)</w:t>
            </w:r>
          </w:p>
        </w:tc>
        <w:tc>
          <w:tcPr>
            <w:tcW w:w="1125" w:type="dxa"/>
          </w:tcPr>
          <w:p w14:paraId="27654A9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0.014</w:t>
            </w:r>
          </w:p>
        </w:tc>
        <w:tc>
          <w:tcPr>
            <w:tcW w:w="1549" w:type="dxa"/>
          </w:tcPr>
          <w:p w14:paraId="20E314E6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36CE0F9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01ABCC8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</w:tcPr>
          <w:p w14:paraId="299C5CFC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LGG</w:t>
            </w:r>
          </w:p>
        </w:tc>
        <w:tc>
          <w:tcPr>
            <w:tcW w:w="876" w:type="dxa"/>
          </w:tcPr>
          <w:p w14:paraId="4443576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0.557</w:t>
            </w:r>
          </w:p>
        </w:tc>
        <w:tc>
          <w:tcPr>
            <w:tcW w:w="1766" w:type="dxa"/>
          </w:tcPr>
          <w:p w14:paraId="37F5401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(0.381;0.814)</w:t>
            </w:r>
          </w:p>
        </w:tc>
        <w:tc>
          <w:tcPr>
            <w:tcW w:w="1125" w:type="dxa"/>
          </w:tcPr>
          <w:p w14:paraId="182BC49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1549" w:type="dxa"/>
          </w:tcPr>
          <w:p w14:paraId="064E9DF0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31B11CF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</w:tcPr>
          <w:p w14:paraId="0611521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cg11852358</w:t>
            </w:r>
          </w:p>
        </w:tc>
        <w:tc>
          <w:tcPr>
            <w:tcW w:w="1117" w:type="dxa"/>
          </w:tcPr>
          <w:p w14:paraId="1AAFF7DE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LGG</w:t>
            </w:r>
          </w:p>
        </w:tc>
        <w:tc>
          <w:tcPr>
            <w:tcW w:w="876" w:type="dxa"/>
          </w:tcPr>
          <w:p w14:paraId="153272E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0.522</w:t>
            </w:r>
          </w:p>
        </w:tc>
        <w:tc>
          <w:tcPr>
            <w:tcW w:w="1766" w:type="dxa"/>
          </w:tcPr>
          <w:p w14:paraId="5DFEDDF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(0.362;0.753)</w:t>
            </w:r>
          </w:p>
        </w:tc>
        <w:tc>
          <w:tcPr>
            <w:tcW w:w="1125" w:type="dxa"/>
          </w:tcPr>
          <w:p w14:paraId="000C123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549" w:type="dxa"/>
          </w:tcPr>
          <w:p w14:paraId="18EED88F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5241D32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365D1BD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cg13492609</w:t>
            </w:r>
          </w:p>
        </w:tc>
        <w:tc>
          <w:tcPr>
            <w:tcW w:w="1117" w:type="dxa"/>
          </w:tcPr>
          <w:p w14:paraId="759F1C41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LGG</w:t>
            </w:r>
          </w:p>
        </w:tc>
        <w:tc>
          <w:tcPr>
            <w:tcW w:w="876" w:type="dxa"/>
          </w:tcPr>
          <w:p w14:paraId="7FFB918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0.538</w:t>
            </w:r>
          </w:p>
        </w:tc>
        <w:tc>
          <w:tcPr>
            <w:tcW w:w="1766" w:type="dxa"/>
          </w:tcPr>
          <w:p w14:paraId="3A32A72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(0.375;0.774)</w:t>
            </w:r>
          </w:p>
        </w:tc>
        <w:tc>
          <w:tcPr>
            <w:tcW w:w="1125" w:type="dxa"/>
          </w:tcPr>
          <w:p w14:paraId="065053B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549" w:type="dxa"/>
          </w:tcPr>
          <w:p w14:paraId="66F8D2F8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6F143CC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3EDFF53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cg13994408</w:t>
            </w:r>
          </w:p>
        </w:tc>
        <w:tc>
          <w:tcPr>
            <w:tcW w:w="1117" w:type="dxa"/>
          </w:tcPr>
          <w:p w14:paraId="09A214F0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LGG</w:t>
            </w:r>
          </w:p>
        </w:tc>
        <w:tc>
          <w:tcPr>
            <w:tcW w:w="876" w:type="dxa"/>
          </w:tcPr>
          <w:p w14:paraId="7B0DD60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0.339</w:t>
            </w:r>
          </w:p>
        </w:tc>
        <w:tc>
          <w:tcPr>
            <w:tcW w:w="1766" w:type="dxa"/>
          </w:tcPr>
          <w:p w14:paraId="6061E89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(0.238;0.484)</w:t>
            </w:r>
          </w:p>
        </w:tc>
        <w:tc>
          <w:tcPr>
            <w:tcW w:w="1125" w:type="dxa"/>
          </w:tcPr>
          <w:p w14:paraId="124D106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549" w:type="dxa"/>
          </w:tcPr>
          <w:p w14:paraId="27FA528F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43ADA26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089F27A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</w:tcPr>
          <w:p w14:paraId="74FB5E5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LGG</w:t>
            </w:r>
          </w:p>
        </w:tc>
        <w:tc>
          <w:tcPr>
            <w:tcW w:w="876" w:type="dxa"/>
          </w:tcPr>
          <w:p w14:paraId="6B0AF07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0.526</w:t>
            </w:r>
          </w:p>
        </w:tc>
        <w:tc>
          <w:tcPr>
            <w:tcW w:w="1766" w:type="dxa"/>
          </w:tcPr>
          <w:p w14:paraId="4F5C806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(0.331;0.835)</w:t>
            </w:r>
          </w:p>
        </w:tc>
        <w:tc>
          <w:tcPr>
            <w:tcW w:w="1125" w:type="dxa"/>
          </w:tcPr>
          <w:p w14:paraId="0EFC48F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549" w:type="dxa"/>
          </w:tcPr>
          <w:p w14:paraId="62F65EBA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17CA993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491B10C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cg19964192</w:t>
            </w:r>
          </w:p>
        </w:tc>
        <w:tc>
          <w:tcPr>
            <w:tcW w:w="1117" w:type="dxa"/>
          </w:tcPr>
          <w:p w14:paraId="60D396F4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LIHC</w:t>
            </w:r>
          </w:p>
        </w:tc>
        <w:tc>
          <w:tcPr>
            <w:tcW w:w="876" w:type="dxa"/>
          </w:tcPr>
          <w:p w14:paraId="2BB853E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0.543</w:t>
            </w:r>
          </w:p>
        </w:tc>
        <w:tc>
          <w:tcPr>
            <w:tcW w:w="1766" w:type="dxa"/>
          </w:tcPr>
          <w:p w14:paraId="0D1E261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(0.376;0.784)</w:t>
            </w:r>
          </w:p>
        </w:tc>
        <w:tc>
          <w:tcPr>
            <w:tcW w:w="1125" w:type="dxa"/>
          </w:tcPr>
          <w:p w14:paraId="7210604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549" w:type="dxa"/>
          </w:tcPr>
          <w:p w14:paraId="1456E137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14C8B42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</w:tcPr>
          <w:p w14:paraId="1F35D0C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cg26982030</w:t>
            </w:r>
          </w:p>
        </w:tc>
        <w:tc>
          <w:tcPr>
            <w:tcW w:w="1117" w:type="dxa"/>
          </w:tcPr>
          <w:p w14:paraId="164C60B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LIHC</w:t>
            </w:r>
          </w:p>
        </w:tc>
        <w:tc>
          <w:tcPr>
            <w:tcW w:w="876" w:type="dxa"/>
          </w:tcPr>
          <w:p w14:paraId="1E96FA9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0.591</w:t>
            </w:r>
          </w:p>
        </w:tc>
        <w:tc>
          <w:tcPr>
            <w:tcW w:w="1766" w:type="dxa"/>
          </w:tcPr>
          <w:p w14:paraId="5E33672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(0.418;0.838)</w:t>
            </w:r>
          </w:p>
        </w:tc>
        <w:tc>
          <w:tcPr>
            <w:tcW w:w="1125" w:type="dxa"/>
          </w:tcPr>
          <w:p w14:paraId="066321C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1549" w:type="dxa"/>
          </w:tcPr>
          <w:p w14:paraId="351A56FD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362C299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0B6A484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cg05215305</w:t>
            </w:r>
          </w:p>
        </w:tc>
        <w:tc>
          <w:tcPr>
            <w:tcW w:w="1117" w:type="dxa"/>
          </w:tcPr>
          <w:p w14:paraId="150A92D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LUSC</w:t>
            </w:r>
          </w:p>
        </w:tc>
        <w:tc>
          <w:tcPr>
            <w:tcW w:w="876" w:type="dxa"/>
          </w:tcPr>
          <w:p w14:paraId="7463581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0.661</w:t>
            </w:r>
          </w:p>
        </w:tc>
        <w:tc>
          <w:tcPr>
            <w:tcW w:w="1766" w:type="dxa"/>
          </w:tcPr>
          <w:p w14:paraId="75E89B2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(0.455;0.96)</w:t>
            </w:r>
          </w:p>
        </w:tc>
        <w:tc>
          <w:tcPr>
            <w:tcW w:w="1125" w:type="dxa"/>
          </w:tcPr>
          <w:p w14:paraId="61AF6D0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0.030</w:t>
            </w:r>
          </w:p>
        </w:tc>
        <w:tc>
          <w:tcPr>
            <w:tcW w:w="1549" w:type="dxa"/>
          </w:tcPr>
          <w:p w14:paraId="4BD24B49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53D2C0E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  <w:tcBorders>
              <w:bottom w:val="nil"/>
            </w:tcBorders>
          </w:tcPr>
          <w:p w14:paraId="25B4E94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cg11852358</w:t>
            </w:r>
          </w:p>
        </w:tc>
        <w:tc>
          <w:tcPr>
            <w:tcW w:w="1117" w:type="dxa"/>
            <w:tcBorders>
              <w:bottom w:val="nil"/>
            </w:tcBorders>
          </w:tcPr>
          <w:p w14:paraId="269AC930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MESO</w:t>
            </w:r>
          </w:p>
        </w:tc>
        <w:tc>
          <w:tcPr>
            <w:tcW w:w="876" w:type="dxa"/>
            <w:tcBorders>
              <w:bottom w:val="nil"/>
            </w:tcBorders>
          </w:tcPr>
          <w:p w14:paraId="4987B56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0.414</w:t>
            </w:r>
          </w:p>
        </w:tc>
        <w:tc>
          <w:tcPr>
            <w:tcW w:w="1766" w:type="dxa"/>
            <w:tcBorders>
              <w:bottom w:val="nil"/>
            </w:tcBorders>
          </w:tcPr>
          <w:p w14:paraId="3BDA159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(0.248;0.692)</w:t>
            </w:r>
          </w:p>
        </w:tc>
        <w:tc>
          <w:tcPr>
            <w:tcW w:w="1125" w:type="dxa"/>
            <w:tcBorders>
              <w:bottom w:val="nil"/>
            </w:tcBorders>
          </w:tcPr>
          <w:p w14:paraId="23D2984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549" w:type="dxa"/>
            <w:tcBorders>
              <w:bottom w:val="nil"/>
            </w:tcBorders>
          </w:tcPr>
          <w:p w14:paraId="6E4B4590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74244F6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  <w:tcBorders>
              <w:top w:val="nil"/>
            </w:tcBorders>
          </w:tcPr>
          <w:p w14:paraId="7363A0B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cg13492609</w:t>
            </w:r>
          </w:p>
        </w:tc>
        <w:tc>
          <w:tcPr>
            <w:tcW w:w="1117" w:type="dxa"/>
            <w:tcBorders>
              <w:top w:val="nil"/>
            </w:tcBorders>
          </w:tcPr>
          <w:p w14:paraId="2E507A9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MESO</w:t>
            </w:r>
          </w:p>
        </w:tc>
        <w:tc>
          <w:tcPr>
            <w:tcW w:w="876" w:type="dxa"/>
            <w:tcBorders>
              <w:top w:val="nil"/>
            </w:tcBorders>
          </w:tcPr>
          <w:p w14:paraId="07EF5F4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0.389</w:t>
            </w:r>
          </w:p>
        </w:tc>
        <w:tc>
          <w:tcPr>
            <w:tcW w:w="1766" w:type="dxa"/>
            <w:tcBorders>
              <w:top w:val="nil"/>
            </w:tcBorders>
          </w:tcPr>
          <w:p w14:paraId="33A2B2F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(0.216;0.7)</w:t>
            </w:r>
          </w:p>
        </w:tc>
        <w:tc>
          <w:tcPr>
            <w:tcW w:w="1125" w:type="dxa"/>
            <w:tcBorders>
              <w:top w:val="nil"/>
            </w:tcBorders>
          </w:tcPr>
          <w:p w14:paraId="2B5DD8F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549" w:type="dxa"/>
            <w:tcBorders>
              <w:top w:val="nil"/>
            </w:tcBorders>
          </w:tcPr>
          <w:p w14:paraId="6A02C46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2B1B8E6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7ED8ED7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cg13994408</w:t>
            </w:r>
          </w:p>
        </w:tc>
        <w:tc>
          <w:tcPr>
            <w:tcW w:w="1117" w:type="dxa"/>
          </w:tcPr>
          <w:p w14:paraId="636446FA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MESO</w:t>
            </w:r>
          </w:p>
        </w:tc>
        <w:tc>
          <w:tcPr>
            <w:tcW w:w="876" w:type="dxa"/>
          </w:tcPr>
          <w:p w14:paraId="0145BD5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0.552</w:t>
            </w:r>
          </w:p>
        </w:tc>
        <w:tc>
          <w:tcPr>
            <w:tcW w:w="1766" w:type="dxa"/>
          </w:tcPr>
          <w:p w14:paraId="5E3CEC1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(0.318;0.958)</w:t>
            </w:r>
          </w:p>
        </w:tc>
        <w:tc>
          <w:tcPr>
            <w:tcW w:w="1125" w:type="dxa"/>
          </w:tcPr>
          <w:p w14:paraId="3941A75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0.035</w:t>
            </w:r>
          </w:p>
        </w:tc>
        <w:tc>
          <w:tcPr>
            <w:tcW w:w="1549" w:type="dxa"/>
          </w:tcPr>
          <w:p w14:paraId="69DBB15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02EC61F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50ABDAA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</w:tcPr>
          <w:p w14:paraId="0E899C2D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MESO</w:t>
            </w:r>
          </w:p>
        </w:tc>
        <w:tc>
          <w:tcPr>
            <w:tcW w:w="876" w:type="dxa"/>
          </w:tcPr>
          <w:p w14:paraId="2E83799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0.523</w:t>
            </w:r>
          </w:p>
        </w:tc>
        <w:tc>
          <w:tcPr>
            <w:tcW w:w="1766" w:type="dxa"/>
          </w:tcPr>
          <w:p w14:paraId="3A61E89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(0.291;0.941)</w:t>
            </w:r>
          </w:p>
        </w:tc>
        <w:tc>
          <w:tcPr>
            <w:tcW w:w="1125" w:type="dxa"/>
          </w:tcPr>
          <w:p w14:paraId="4154498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0.031</w:t>
            </w:r>
          </w:p>
        </w:tc>
        <w:tc>
          <w:tcPr>
            <w:tcW w:w="1549" w:type="dxa"/>
          </w:tcPr>
          <w:p w14:paraId="617B0553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3B04510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  <w:tcBorders>
              <w:bottom w:val="nil"/>
            </w:tcBorders>
          </w:tcPr>
          <w:p w14:paraId="5136E84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  <w:tcBorders>
              <w:bottom w:val="nil"/>
            </w:tcBorders>
          </w:tcPr>
          <w:p w14:paraId="7F5DE54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PAAD</w:t>
            </w:r>
          </w:p>
        </w:tc>
        <w:tc>
          <w:tcPr>
            <w:tcW w:w="876" w:type="dxa"/>
            <w:tcBorders>
              <w:bottom w:val="nil"/>
            </w:tcBorders>
          </w:tcPr>
          <w:p w14:paraId="04E5BF4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0.618</w:t>
            </w:r>
          </w:p>
        </w:tc>
        <w:tc>
          <w:tcPr>
            <w:tcW w:w="1766" w:type="dxa"/>
            <w:tcBorders>
              <w:bottom w:val="nil"/>
            </w:tcBorders>
          </w:tcPr>
          <w:p w14:paraId="69331E8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(0.413;0.924)</w:t>
            </w:r>
          </w:p>
        </w:tc>
        <w:tc>
          <w:tcPr>
            <w:tcW w:w="1125" w:type="dxa"/>
            <w:tcBorders>
              <w:bottom w:val="nil"/>
            </w:tcBorders>
          </w:tcPr>
          <w:p w14:paraId="4A6B5E4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0.019</w:t>
            </w:r>
          </w:p>
        </w:tc>
        <w:tc>
          <w:tcPr>
            <w:tcW w:w="1549" w:type="dxa"/>
            <w:tcBorders>
              <w:bottom w:val="nil"/>
            </w:tcBorders>
          </w:tcPr>
          <w:p w14:paraId="3A2B783F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71C43C4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  <w:tcBorders>
              <w:top w:val="nil"/>
            </w:tcBorders>
          </w:tcPr>
          <w:p w14:paraId="035B4BC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cg26982030</w:t>
            </w:r>
          </w:p>
        </w:tc>
        <w:tc>
          <w:tcPr>
            <w:tcW w:w="1117" w:type="dxa"/>
            <w:tcBorders>
              <w:top w:val="nil"/>
            </w:tcBorders>
          </w:tcPr>
          <w:p w14:paraId="54265E75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PAAD</w:t>
            </w:r>
          </w:p>
        </w:tc>
        <w:tc>
          <w:tcPr>
            <w:tcW w:w="876" w:type="dxa"/>
            <w:tcBorders>
              <w:top w:val="nil"/>
            </w:tcBorders>
          </w:tcPr>
          <w:p w14:paraId="551CA94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1.76</w:t>
            </w:r>
          </w:p>
        </w:tc>
        <w:tc>
          <w:tcPr>
            <w:tcW w:w="1766" w:type="dxa"/>
            <w:tcBorders>
              <w:top w:val="nil"/>
            </w:tcBorders>
          </w:tcPr>
          <w:p w14:paraId="5508FF2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(1.176;2.632)</w:t>
            </w:r>
          </w:p>
        </w:tc>
        <w:tc>
          <w:tcPr>
            <w:tcW w:w="1125" w:type="dxa"/>
            <w:tcBorders>
              <w:top w:val="nil"/>
            </w:tcBorders>
          </w:tcPr>
          <w:p w14:paraId="7746BF5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549" w:type="dxa"/>
            <w:tcBorders>
              <w:top w:val="nil"/>
            </w:tcBorders>
          </w:tcPr>
          <w:p w14:paraId="59BCE5B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1F1C970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  <w:tcBorders>
              <w:bottom w:val="nil"/>
            </w:tcBorders>
          </w:tcPr>
          <w:p w14:paraId="3F504A0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  <w:tcBorders>
              <w:bottom w:val="nil"/>
            </w:tcBorders>
          </w:tcPr>
          <w:p w14:paraId="1D12851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SARC</w:t>
            </w:r>
          </w:p>
        </w:tc>
        <w:tc>
          <w:tcPr>
            <w:tcW w:w="876" w:type="dxa"/>
            <w:tcBorders>
              <w:bottom w:val="nil"/>
            </w:tcBorders>
          </w:tcPr>
          <w:p w14:paraId="20C7188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0.442</w:t>
            </w:r>
          </w:p>
        </w:tc>
        <w:tc>
          <w:tcPr>
            <w:tcW w:w="1766" w:type="dxa"/>
            <w:tcBorders>
              <w:bottom w:val="nil"/>
            </w:tcBorders>
          </w:tcPr>
          <w:p w14:paraId="3B10BD7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(0.295;0.663)</w:t>
            </w:r>
          </w:p>
        </w:tc>
        <w:tc>
          <w:tcPr>
            <w:tcW w:w="1125" w:type="dxa"/>
            <w:tcBorders>
              <w:bottom w:val="nil"/>
            </w:tcBorders>
          </w:tcPr>
          <w:p w14:paraId="200FF3C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1549" w:type="dxa"/>
            <w:tcBorders>
              <w:bottom w:val="nil"/>
            </w:tcBorders>
          </w:tcPr>
          <w:p w14:paraId="00A151B7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7AE226C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  <w:tcBorders>
              <w:top w:val="nil"/>
              <w:bottom w:val="nil"/>
            </w:tcBorders>
          </w:tcPr>
          <w:p w14:paraId="5B1D9D1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cg05215305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14:paraId="63D40034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SARC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1C1B5A9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0.632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14:paraId="7BC6DE29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(0.413;0.968)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098B05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0.035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14:paraId="232EAE1A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5B75C54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  <w:tcBorders>
              <w:top w:val="nil"/>
            </w:tcBorders>
          </w:tcPr>
          <w:p w14:paraId="4F231C4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cg11852358</w:t>
            </w:r>
          </w:p>
        </w:tc>
        <w:tc>
          <w:tcPr>
            <w:tcW w:w="1117" w:type="dxa"/>
            <w:tcBorders>
              <w:top w:val="nil"/>
            </w:tcBorders>
          </w:tcPr>
          <w:p w14:paraId="28D8C122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SARC</w:t>
            </w:r>
          </w:p>
        </w:tc>
        <w:tc>
          <w:tcPr>
            <w:tcW w:w="876" w:type="dxa"/>
            <w:tcBorders>
              <w:top w:val="nil"/>
            </w:tcBorders>
          </w:tcPr>
          <w:p w14:paraId="34EB121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0.577</w:t>
            </w:r>
          </w:p>
        </w:tc>
        <w:tc>
          <w:tcPr>
            <w:tcW w:w="1766" w:type="dxa"/>
            <w:tcBorders>
              <w:top w:val="nil"/>
            </w:tcBorders>
          </w:tcPr>
          <w:p w14:paraId="31CAC81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(0.378;0.882)</w:t>
            </w:r>
          </w:p>
        </w:tc>
        <w:tc>
          <w:tcPr>
            <w:tcW w:w="1125" w:type="dxa"/>
            <w:tcBorders>
              <w:top w:val="nil"/>
            </w:tcBorders>
          </w:tcPr>
          <w:p w14:paraId="279B831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1549" w:type="dxa"/>
            <w:tcBorders>
              <w:top w:val="nil"/>
            </w:tcBorders>
          </w:tcPr>
          <w:p w14:paraId="5F36906D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0AB23F4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58B1416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cg13492609</w:t>
            </w:r>
          </w:p>
        </w:tc>
        <w:tc>
          <w:tcPr>
            <w:tcW w:w="1117" w:type="dxa"/>
          </w:tcPr>
          <w:p w14:paraId="1D22BC10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SARC</w:t>
            </w:r>
          </w:p>
        </w:tc>
        <w:tc>
          <w:tcPr>
            <w:tcW w:w="876" w:type="dxa"/>
          </w:tcPr>
          <w:p w14:paraId="2042F89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0.608</w:t>
            </w:r>
          </w:p>
        </w:tc>
        <w:tc>
          <w:tcPr>
            <w:tcW w:w="1766" w:type="dxa"/>
          </w:tcPr>
          <w:p w14:paraId="61D3D4C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(0.408;0.906)</w:t>
            </w:r>
          </w:p>
        </w:tc>
        <w:tc>
          <w:tcPr>
            <w:tcW w:w="1125" w:type="dxa"/>
          </w:tcPr>
          <w:p w14:paraId="3AE996E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0.015</w:t>
            </w:r>
          </w:p>
        </w:tc>
        <w:tc>
          <w:tcPr>
            <w:tcW w:w="1549" w:type="dxa"/>
          </w:tcPr>
          <w:p w14:paraId="50093C81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194ED5F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6F3F126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cg19964192</w:t>
            </w:r>
          </w:p>
        </w:tc>
        <w:tc>
          <w:tcPr>
            <w:tcW w:w="1117" w:type="dxa"/>
          </w:tcPr>
          <w:p w14:paraId="20FD1613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SARC</w:t>
            </w:r>
          </w:p>
        </w:tc>
        <w:tc>
          <w:tcPr>
            <w:tcW w:w="876" w:type="dxa"/>
          </w:tcPr>
          <w:p w14:paraId="257D88C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0.608</w:t>
            </w:r>
          </w:p>
        </w:tc>
        <w:tc>
          <w:tcPr>
            <w:tcW w:w="1766" w:type="dxa"/>
          </w:tcPr>
          <w:p w14:paraId="643E6DC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(0.397;0.933)</w:t>
            </w:r>
          </w:p>
        </w:tc>
        <w:tc>
          <w:tcPr>
            <w:tcW w:w="1125" w:type="dxa"/>
          </w:tcPr>
          <w:p w14:paraId="0E9B51C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0.023</w:t>
            </w:r>
          </w:p>
        </w:tc>
        <w:tc>
          <w:tcPr>
            <w:tcW w:w="1549" w:type="dxa"/>
          </w:tcPr>
          <w:p w14:paraId="3B7AC0C9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29E2E5F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</w:tcPr>
          <w:p w14:paraId="535AB7C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</w:tcPr>
          <w:p w14:paraId="6D578896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SARC</w:t>
            </w:r>
          </w:p>
        </w:tc>
        <w:tc>
          <w:tcPr>
            <w:tcW w:w="876" w:type="dxa"/>
          </w:tcPr>
          <w:p w14:paraId="42AD7C6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0.556</w:t>
            </w:r>
          </w:p>
        </w:tc>
        <w:tc>
          <w:tcPr>
            <w:tcW w:w="1766" w:type="dxa"/>
          </w:tcPr>
          <w:p w14:paraId="2FAE1E7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(0.363;0.852)</w:t>
            </w:r>
          </w:p>
        </w:tc>
        <w:tc>
          <w:tcPr>
            <w:tcW w:w="1125" w:type="dxa"/>
          </w:tcPr>
          <w:p w14:paraId="750D96E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1549" w:type="dxa"/>
          </w:tcPr>
          <w:p w14:paraId="63723E8E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07E04F7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680FD77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</w:tcPr>
          <w:p w14:paraId="55A166F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SKCM</w:t>
            </w:r>
          </w:p>
        </w:tc>
        <w:tc>
          <w:tcPr>
            <w:tcW w:w="876" w:type="dxa"/>
          </w:tcPr>
          <w:p w14:paraId="59AE335B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0.695</w:t>
            </w:r>
          </w:p>
        </w:tc>
        <w:tc>
          <w:tcPr>
            <w:tcW w:w="1766" w:type="dxa"/>
          </w:tcPr>
          <w:p w14:paraId="4A5CEE5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(0.503;0.96)</w:t>
            </w:r>
          </w:p>
        </w:tc>
        <w:tc>
          <w:tcPr>
            <w:tcW w:w="1125" w:type="dxa"/>
          </w:tcPr>
          <w:p w14:paraId="4437CCF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49" w:type="dxa"/>
          </w:tcPr>
          <w:p w14:paraId="7D1B05FB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2E49C8F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5F1F982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cg05215305</w:t>
            </w:r>
          </w:p>
        </w:tc>
        <w:tc>
          <w:tcPr>
            <w:tcW w:w="1117" w:type="dxa"/>
          </w:tcPr>
          <w:p w14:paraId="260EFED3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SKCM</w:t>
            </w:r>
          </w:p>
        </w:tc>
        <w:tc>
          <w:tcPr>
            <w:tcW w:w="876" w:type="dxa"/>
          </w:tcPr>
          <w:p w14:paraId="02FBA32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0.74</w:t>
            </w:r>
          </w:p>
        </w:tc>
        <w:tc>
          <w:tcPr>
            <w:tcW w:w="1766" w:type="dxa"/>
          </w:tcPr>
          <w:p w14:paraId="4BD6867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(0.551;0.994)</w:t>
            </w:r>
          </w:p>
        </w:tc>
        <w:tc>
          <w:tcPr>
            <w:tcW w:w="1125" w:type="dxa"/>
          </w:tcPr>
          <w:p w14:paraId="7738161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1549" w:type="dxa"/>
          </w:tcPr>
          <w:p w14:paraId="02C2F957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1B1A715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400DAC2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cg11852358</w:t>
            </w:r>
          </w:p>
        </w:tc>
        <w:tc>
          <w:tcPr>
            <w:tcW w:w="1117" w:type="dxa"/>
          </w:tcPr>
          <w:p w14:paraId="3D1196D1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SKCM</w:t>
            </w:r>
          </w:p>
        </w:tc>
        <w:tc>
          <w:tcPr>
            <w:tcW w:w="876" w:type="dxa"/>
          </w:tcPr>
          <w:p w14:paraId="04E1DAA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0.711</w:t>
            </w:r>
          </w:p>
        </w:tc>
        <w:tc>
          <w:tcPr>
            <w:tcW w:w="1766" w:type="dxa"/>
          </w:tcPr>
          <w:p w14:paraId="1D90AB5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(0.516;0.98)</w:t>
            </w:r>
          </w:p>
        </w:tc>
        <w:tc>
          <w:tcPr>
            <w:tcW w:w="1125" w:type="dxa"/>
          </w:tcPr>
          <w:p w14:paraId="151C949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0.037</w:t>
            </w:r>
          </w:p>
        </w:tc>
        <w:tc>
          <w:tcPr>
            <w:tcW w:w="1549" w:type="dxa"/>
          </w:tcPr>
          <w:p w14:paraId="14288106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28B1663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4FDD1D2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cg13492609</w:t>
            </w:r>
          </w:p>
        </w:tc>
        <w:tc>
          <w:tcPr>
            <w:tcW w:w="1117" w:type="dxa"/>
          </w:tcPr>
          <w:p w14:paraId="32491DB4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SKCM</w:t>
            </w:r>
          </w:p>
        </w:tc>
        <w:tc>
          <w:tcPr>
            <w:tcW w:w="876" w:type="dxa"/>
          </w:tcPr>
          <w:p w14:paraId="46C9BEE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0.631</w:t>
            </w:r>
          </w:p>
        </w:tc>
        <w:tc>
          <w:tcPr>
            <w:tcW w:w="1766" w:type="dxa"/>
          </w:tcPr>
          <w:p w14:paraId="230E52E0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(0.472;0.842)</w:t>
            </w:r>
          </w:p>
        </w:tc>
        <w:tc>
          <w:tcPr>
            <w:tcW w:w="1125" w:type="dxa"/>
          </w:tcPr>
          <w:p w14:paraId="41EEC9D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549" w:type="dxa"/>
          </w:tcPr>
          <w:p w14:paraId="16C5D292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764ED08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</w:tcPr>
          <w:p w14:paraId="0835A67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cg19964192</w:t>
            </w:r>
          </w:p>
        </w:tc>
        <w:tc>
          <w:tcPr>
            <w:tcW w:w="1117" w:type="dxa"/>
          </w:tcPr>
          <w:p w14:paraId="3E59945A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SKCM</w:t>
            </w:r>
          </w:p>
        </w:tc>
        <w:tc>
          <w:tcPr>
            <w:tcW w:w="876" w:type="dxa"/>
          </w:tcPr>
          <w:p w14:paraId="28E7F2CF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0.703</w:t>
            </w:r>
          </w:p>
        </w:tc>
        <w:tc>
          <w:tcPr>
            <w:tcW w:w="1766" w:type="dxa"/>
          </w:tcPr>
          <w:p w14:paraId="3CEFAD3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(0.539;0.916)</w:t>
            </w:r>
          </w:p>
        </w:tc>
        <w:tc>
          <w:tcPr>
            <w:tcW w:w="1125" w:type="dxa"/>
          </w:tcPr>
          <w:p w14:paraId="4DCA30D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0.009</w:t>
            </w:r>
          </w:p>
        </w:tc>
        <w:tc>
          <w:tcPr>
            <w:tcW w:w="1549" w:type="dxa"/>
          </w:tcPr>
          <w:p w14:paraId="62C057CD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3510373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2D25906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cg25549519</w:t>
            </w:r>
          </w:p>
        </w:tc>
        <w:tc>
          <w:tcPr>
            <w:tcW w:w="1117" w:type="dxa"/>
          </w:tcPr>
          <w:p w14:paraId="2E0C5914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SKCM</w:t>
            </w:r>
          </w:p>
        </w:tc>
        <w:tc>
          <w:tcPr>
            <w:tcW w:w="876" w:type="dxa"/>
          </w:tcPr>
          <w:p w14:paraId="3903A41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0.676</w:t>
            </w:r>
          </w:p>
        </w:tc>
        <w:tc>
          <w:tcPr>
            <w:tcW w:w="1766" w:type="dxa"/>
          </w:tcPr>
          <w:p w14:paraId="678A866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(0.504;0.907)</w:t>
            </w:r>
          </w:p>
        </w:tc>
        <w:tc>
          <w:tcPr>
            <w:tcW w:w="1125" w:type="dxa"/>
          </w:tcPr>
          <w:p w14:paraId="2FC6CFC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0.009</w:t>
            </w:r>
          </w:p>
        </w:tc>
        <w:tc>
          <w:tcPr>
            <w:tcW w:w="1549" w:type="dxa"/>
          </w:tcPr>
          <w:p w14:paraId="5EFE133A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7DB9BB3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7843D27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cg04950711</w:t>
            </w:r>
          </w:p>
        </w:tc>
        <w:tc>
          <w:tcPr>
            <w:tcW w:w="1117" w:type="dxa"/>
          </w:tcPr>
          <w:p w14:paraId="715A032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UCEC</w:t>
            </w:r>
          </w:p>
        </w:tc>
        <w:tc>
          <w:tcPr>
            <w:tcW w:w="876" w:type="dxa"/>
          </w:tcPr>
          <w:p w14:paraId="3E8AE72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0.572</w:t>
            </w:r>
          </w:p>
        </w:tc>
        <w:tc>
          <w:tcPr>
            <w:tcW w:w="1766" w:type="dxa"/>
          </w:tcPr>
          <w:p w14:paraId="30C494C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(0.356;0.918)</w:t>
            </w:r>
          </w:p>
        </w:tc>
        <w:tc>
          <w:tcPr>
            <w:tcW w:w="1125" w:type="dxa"/>
          </w:tcPr>
          <w:p w14:paraId="7620200A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0.020</w:t>
            </w:r>
          </w:p>
        </w:tc>
        <w:tc>
          <w:tcPr>
            <w:tcW w:w="1549" w:type="dxa"/>
          </w:tcPr>
          <w:p w14:paraId="3C05DF37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12BC697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3AC54677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cg13492609</w:t>
            </w:r>
          </w:p>
        </w:tc>
        <w:tc>
          <w:tcPr>
            <w:tcW w:w="1117" w:type="dxa"/>
          </w:tcPr>
          <w:p w14:paraId="02171AC4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UCEC</w:t>
            </w:r>
          </w:p>
        </w:tc>
        <w:tc>
          <w:tcPr>
            <w:tcW w:w="876" w:type="dxa"/>
          </w:tcPr>
          <w:p w14:paraId="45D8C93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0.559</w:t>
            </w:r>
          </w:p>
        </w:tc>
        <w:tc>
          <w:tcPr>
            <w:tcW w:w="1766" w:type="dxa"/>
          </w:tcPr>
          <w:p w14:paraId="26547E7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(0.352;0.888)</w:t>
            </w:r>
          </w:p>
        </w:tc>
        <w:tc>
          <w:tcPr>
            <w:tcW w:w="1125" w:type="dxa"/>
          </w:tcPr>
          <w:p w14:paraId="677E50A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0.014</w:t>
            </w:r>
          </w:p>
        </w:tc>
        <w:tc>
          <w:tcPr>
            <w:tcW w:w="1549" w:type="dxa"/>
          </w:tcPr>
          <w:p w14:paraId="4026E83D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5E030B1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</w:tcPr>
          <w:p w14:paraId="7D0EC93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cg19964192</w:t>
            </w:r>
          </w:p>
        </w:tc>
        <w:tc>
          <w:tcPr>
            <w:tcW w:w="1117" w:type="dxa"/>
          </w:tcPr>
          <w:p w14:paraId="6830111E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UCEC</w:t>
            </w:r>
          </w:p>
        </w:tc>
        <w:tc>
          <w:tcPr>
            <w:tcW w:w="876" w:type="dxa"/>
          </w:tcPr>
          <w:p w14:paraId="46577D0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0.506</w:t>
            </w:r>
          </w:p>
        </w:tc>
        <w:tc>
          <w:tcPr>
            <w:tcW w:w="1766" w:type="dxa"/>
          </w:tcPr>
          <w:p w14:paraId="17AECDA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(0.272;0.94)</w:t>
            </w:r>
          </w:p>
        </w:tc>
        <w:tc>
          <w:tcPr>
            <w:tcW w:w="1125" w:type="dxa"/>
          </w:tcPr>
          <w:p w14:paraId="77283DE6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0.031</w:t>
            </w:r>
          </w:p>
        </w:tc>
        <w:tc>
          <w:tcPr>
            <w:tcW w:w="1549" w:type="dxa"/>
          </w:tcPr>
          <w:p w14:paraId="666B539A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46BD712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27" w:type="dxa"/>
            <w:tcBorders>
              <w:bottom w:val="nil"/>
            </w:tcBorders>
          </w:tcPr>
          <w:p w14:paraId="6839FBF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cg05215305</w:t>
            </w:r>
          </w:p>
        </w:tc>
        <w:tc>
          <w:tcPr>
            <w:tcW w:w="1117" w:type="dxa"/>
            <w:tcBorders>
              <w:bottom w:val="nil"/>
            </w:tcBorders>
          </w:tcPr>
          <w:p w14:paraId="6D51C212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UVM</w:t>
            </w:r>
          </w:p>
        </w:tc>
        <w:tc>
          <w:tcPr>
            <w:tcW w:w="876" w:type="dxa"/>
            <w:tcBorders>
              <w:bottom w:val="nil"/>
            </w:tcBorders>
          </w:tcPr>
          <w:p w14:paraId="7FEE04B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0.42</w:t>
            </w:r>
          </w:p>
        </w:tc>
        <w:tc>
          <w:tcPr>
            <w:tcW w:w="1766" w:type="dxa"/>
            <w:tcBorders>
              <w:bottom w:val="nil"/>
            </w:tcBorders>
          </w:tcPr>
          <w:p w14:paraId="38934DB5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(0.178;0.991)</w:t>
            </w:r>
          </w:p>
        </w:tc>
        <w:tc>
          <w:tcPr>
            <w:tcW w:w="1125" w:type="dxa"/>
            <w:tcBorders>
              <w:bottom w:val="nil"/>
            </w:tcBorders>
          </w:tcPr>
          <w:p w14:paraId="7C37100E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1549" w:type="dxa"/>
            <w:tcBorders>
              <w:bottom w:val="nil"/>
            </w:tcBorders>
          </w:tcPr>
          <w:p w14:paraId="4DEFD454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  <w:tr w14:paraId="17EF2B4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27" w:type="dxa"/>
            <w:tcBorders>
              <w:top w:val="nil"/>
              <w:bottom w:val="single" w:color="auto" w:sz="4" w:space="0"/>
            </w:tcBorders>
          </w:tcPr>
          <w:p w14:paraId="07FB303D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cg19964192</w:t>
            </w:r>
          </w:p>
        </w:tc>
        <w:tc>
          <w:tcPr>
            <w:tcW w:w="1117" w:type="dxa"/>
            <w:tcBorders>
              <w:top w:val="nil"/>
              <w:bottom w:val="single" w:color="auto" w:sz="4" w:space="0"/>
            </w:tcBorders>
          </w:tcPr>
          <w:p w14:paraId="48F4D2F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UVM</w:t>
            </w:r>
          </w:p>
        </w:tc>
        <w:tc>
          <w:tcPr>
            <w:tcW w:w="876" w:type="dxa"/>
            <w:tcBorders>
              <w:top w:val="nil"/>
              <w:bottom w:val="single" w:color="auto" w:sz="4" w:space="0"/>
            </w:tcBorders>
          </w:tcPr>
          <w:p w14:paraId="4ABB3F73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0.411</w:t>
            </w:r>
          </w:p>
        </w:tc>
        <w:tc>
          <w:tcPr>
            <w:tcW w:w="1766" w:type="dxa"/>
            <w:tcBorders>
              <w:top w:val="nil"/>
              <w:bottom w:val="single" w:color="auto" w:sz="4" w:space="0"/>
            </w:tcBorders>
          </w:tcPr>
          <w:p w14:paraId="785286D1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(0.174;0.971)</w:t>
            </w:r>
          </w:p>
        </w:tc>
        <w:tc>
          <w:tcPr>
            <w:tcW w:w="1125" w:type="dxa"/>
            <w:tcBorders>
              <w:top w:val="nil"/>
              <w:bottom w:val="single" w:color="auto" w:sz="4" w:space="0"/>
            </w:tcBorders>
          </w:tcPr>
          <w:p w14:paraId="1B935BD4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1549" w:type="dxa"/>
            <w:tcBorders>
              <w:top w:val="nil"/>
              <w:bottom w:val="single" w:color="auto" w:sz="4" w:space="0"/>
            </w:tcBorders>
          </w:tcPr>
          <w:p w14:paraId="7A67788C">
            <w:pP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MAGEA10</w:t>
            </w:r>
          </w:p>
        </w:tc>
      </w:tr>
    </w:tbl>
    <w:p w14:paraId="44A43D1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1663CDA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2799F82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21C1514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E82EA4F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34B3E46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C0C0306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C612661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FDA9EA5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0021EE7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4243162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F831D2E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4B2DE92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E335D39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64A79B2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0FEB31D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6864B1A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2D42DE3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EFCB38B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FBFF4EC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6BD9033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25E3292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AE375C2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DB2F01C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A090A92">
      <w:pPr>
        <w:ind w:firstLine="2409" w:firstLineChars="100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Figures</w:t>
      </w:r>
    </w:p>
    <w:p w14:paraId="0ECB59AC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D916080">
      <w:pPr>
        <w:rPr>
          <w:rFonts w:hint="eastAsia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kern w:val="0"/>
          <w:sz w:val="20"/>
          <w:szCs w:val="20"/>
        </w:rPr>
        <w:t>Supplementary Figure 1</w:t>
      </w:r>
    </w:p>
    <w:p w14:paraId="6DE68892">
      <w:r>
        <w:rPr>
          <w:rFonts w:hint="eastAsia"/>
          <w14:ligatures w14:val="standardContextual"/>
        </w:rPr>
        <w:drawing>
          <wp:inline distT="0" distB="0" distL="0" distR="0">
            <wp:extent cx="5126355" cy="3275330"/>
            <wp:effectExtent l="0" t="0" r="4445" b="1270"/>
            <wp:docPr id="1738172380" name="图片 3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72380" name="图片 3" descr="图表, 箱线图&#10;&#10;描述已自动生成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736" cy="327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DB2B4">
      <w:pPr>
        <w:widowControl/>
        <w:spacing w:before="120" w:after="240"/>
        <w:jc w:val="left"/>
        <w:rPr>
          <w:rFonts w:hint="default" w:ascii="Times New Roman" w:hAnsi="Times New Roman" w:cs="Times New Roman"/>
          <w:b w:val="0"/>
          <w:bCs/>
          <w:kern w:val="0"/>
          <w:sz w:val="20"/>
          <w:szCs w:val="20"/>
        </w:rPr>
      </w:pPr>
      <w:r>
        <w:rPr>
          <w:rFonts w:hint="default" w:ascii="Times New Roman" w:hAnsi="Times New Roman" w:cs="Times New Roman"/>
          <w:b/>
          <w:kern w:val="0"/>
          <w:sz w:val="20"/>
          <w:szCs w:val="20"/>
        </w:rPr>
        <w:t>Supplementary Figure 1.</w:t>
      </w:r>
      <w:r>
        <w:rPr>
          <w:rFonts w:hint="default"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b w:val="0"/>
          <w:bCs/>
          <w:kern w:val="0"/>
          <w:sz w:val="20"/>
          <w:szCs w:val="20"/>
        </w:rPr>
        <w:t>Analysis of MAGE-A10 protein expression levels in various malignant tumors in the CPTAC database.</w:t>
      </w:r>
    </w:p>
    <w:p w14:paraId="22363CF8">
      <w:pPr>
        <w:widowControl/>
        <w:spacing w:before="120" w:after="240"/>
        <w:jc w:val="left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kern w:val="0"/>
          <w:sz w:val="20"/>
          <w:szCs w:val="20"/>
        </w:rPr>
        <w:t>Supplementary Figure 2</w:t>
      </w:r>
    </w:p>
    <w:p w14:paraId="21198C65">
      <w:pPr>
        <w:widowControl/>
        <w:spacing w:before="120" w:after="24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  <w14:ligatures w14:val="standardContextual"/>
        </w:rPr>
        <w:drawing>
          <wp:inline distT="0" distB="0" distL="0" distR="0">
            <wp:extent cx="4733290" cy="2012950"/>
            <wp:effectExtent l="0" t="0" r="3810" b="6350"/>
            <wp:docPr id="3939167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16759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544" cy="201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1A86E">
      <w:pPr>
        <w:widowControl/>
        <w:spacing w:before="120" w:after="240"/>
        <w:jc w:val="left"/>
        <w:rPr>
          <w:rFonts w:hint="default" w:ascii="Times New Roman" w:hAnsi="Times New Roman" w:cs="Times New Roman"/>
          <w:b w:val="0"/>
          <w:bCs/>
          <w:kern w:val="0"/>
          <w:sz w:val="20"/>
          <w:szCs w:val="20"/>
        </w:rPr>
      </w:pPr>
      <w:r>
        <w:rPr>
          <w:rFonts w:hint="default" w:ascii="Times New Roman" w:hAnsi="Times New Roman" w:cs="Times New Roman"/>
          <w:b/>
          <w:kern w:val="0"/>
          <w:sz w:val="20"/>
          <w:szCs w:val="20"/>
        </w:rPr>
        <w:t>Supplementary Figure 2.</w:t>
      </w:r>
      <w:r>
        <w:rPr>
          <w:rFonts w:hint="default"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b w:val="0"/>
          <w:bCs/>
          <w:kern w:val="0"/>
          <w:sz w:val="20"/>
          <w:szCs w:val="20"/>
        </w:rPr>
        <w:t>RT-PCR and Western blot detection of MAGE-A10 expression in other gastric cancer cell lines (AGC, MGC-803, and MKN-45) and normal gastric cell line (GES-1).</w:t>
      </w:r>
    </w:p>
    <w:p w14:paraId="46DCDEF8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DF91E09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48F6DF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663C8D4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EA644E2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650CD83">
      <w:pPr>
        <w:ind w:firstLine="2650" w:firstLineChars="110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Original Western Blot bands</w:t>
      </w:r>
    </w:p>
    <w:p w14:paraId="3F16A006">
      <w:pPr>
        <w:ind w:firstLine="2650" w:firstLineChars="110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3C18C99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Figure11 C</w:t>
      </w:r>
    </w:p>
    <w:p w14:paraId="0FA557A8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7FF43A1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552700" cy="1701165"/>
            <wp:effectExtent l="0" t="0" r="0" b="635"/>
            <wp:docPr id="2" name="图片 2" descr="si-MAGE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i-MAGEA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194B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559050" cy="699770"/>
            <wp:effectExtent l="0" t="0" r="6350" b="11430"/>
            <wp:docPr id="3" name="图片 3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APDH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0B4DF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D237C78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Figure11 I</w:t>
      </w:r>
    </w:p>
    <w:p w14:paraId="0E97B5DE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BF6A813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688590" cy="484505"/>
            <wp:effectExtent l="0" t="0" r="3810" b="10795"/>
            <wp:docPr id="4" name="图片 4" descr="MAGE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AGEA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7468F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1304290" cy="661670"/>
            <wp:effectExtent l="0" t="0" r="3810" b="11430"/>
            <wp:docPr id="5" name="图片 5" descr="MAGEA1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AGEA10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ADC4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699385" cy="998220"/>
            <wp:effectExtent l="0" t="0" r="5715" b="5080"/>
            <wp:docPr id="6" name="图片 6" descr="N-cad_E-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N-cad_E-ca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429A3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680335" cy="798195"/>
            <wp:effectExtent l="0" t="0" r="12065" b="1905"/>
            <wp:docPr id="7" name="图片 7" descr="Vimen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Vimentin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80335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2043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572385" cy="975360"/>
            <wp:effectExtent l="0" t="0" r="5715" b="2540"/>
            <wp:docPr id="8" name="图片 8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APDH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7D36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AB83469">
      <w:pPr>
        <w:widowControl/>
        <w:spacing w:before="120" w:after="240"/>
        <w:jc w:val="left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Supplementary Figure 2</w:t>
      </w:r>
    </w:p>
    <w:p w14:paraId="45E160E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981960" cy="904875"/>
            <wp:effectExtent l="0" t="0" r="2540" b="9525"/>
            <wp:docPr id="10" name="图片 10" descr="MAGE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MAGEA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335D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883535" cy="1240155"/>
            <wp:effectExtent l="0" t="0" r="12065" b="4445"/>
            <wp:docPr id="9" name="图片 9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APDH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56EF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2477770</wp:posOffset>
              </wp:positionH>
              <wp:positionV relativeFrom="paragraph">
                <wp:posOffset>0</wp:posOffset>
              </wp:positionV>
              <wp:extent cx="19113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13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024F03">
                          <w:pPr>
                            <w:pStyle w:val="4"/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5.1pt;margin-top:0pt;height:144pt;width:15.05pt;mso-position-horizontal-relative:margin;z-index:251659264;mso-width-relative:page;mso-height-relative:page;" filled="f" stroked="f" coordsize="21600,21600" o:gfxdata="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CR35wXWAAAACAEAAA8AAAAAAAAAAQAgAAAAIgAAAGRycy9kb3ducmV2&#10;LnhtbFBLAQIUABQAAAAIAIdO4kCKOYFA4gIAACU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024F03">
                    <w:pPr>
                      <w:pStyle w:val="4"/>
                    </w:pPr>
                    <w:r>
                      <w:rPr>
                        <w:rFonts w:hint="eastAsia"/>
                        <w:lang w:val="en-US" w:eastAsia="zh-CN"/>
                      </w:rP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61C400"/>
    <w:multiLevelType w:val="singleLevel"/>
    <w:tmpl w:val="FA61C40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75417"/>
    <w:rsid w:val="00F544E9"/>
    <w:rsid w:val="03B95B93"/>
    <w:rsid w:val="2C470AB3"/>
    <w:rsid w:val="2C874869"/>
    <w:rsid w:val="4AE75417"/>
    <w:rsid w:val="68D831F5"/>
    <w:rsid w:val="743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Times New Roman"/>
      <w:b/>
      <w:bCs/>
      <w:kern w:val="44"/>
      <w:sz w:val="24"/>
      <w:szCs w:val="2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widowControl/>
      <w:spacing w:before="160" w:after="80" w:line="278" w:lineRule="auto"/>
      <w:jc w:val="left"/>
      <w:outlineLvl w:val="1"/>
    </w:pPr>
    <w:rPr>
      <w:rFonts w:ascii="Times New Roman" w:hAnsi="Times New Roman" w:eastAsia="Times New Roman" w:cstheme="majorBidi"/>
      <w:b/>
      <w:color w:val="000000" w:themeColor="text1"/>
      <w:kern w:val="0"/>
      <w:sz w:val="24"/>
      <w:szCs w:val="32"/>
      <w14:textFill>
        <w14:solidFill>
          <w14:schemeClr w14:val="tx1"/>
        </w14:solidFill>
      </w14:textFill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7"/>
    <w:qFormat/>
    <w:uiPriority w:val="99"/>
    <w:pPr>
      <w:widowControl w:val="0"/>
      <w:spacing w:after="0" w:line="240" w:lineRule="auto"/>
      <w:jc w:val="both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字符"/>
    <w:basedOn w:val="9"/>
    <w:link w:val="3"/>
    <w:qFormat/>
    <w:uiPriority w:val="9"/>
    <w:rPr>
      <w:rFonts w:ascii="Times New Roman" w:hAnsi="Times New Roman" w:eastAsia="Times New Roman" w:cstheme="majorBidi"/>
      <w:b/>
      <w:color w:val="000000" w:themeColor="text1"/>
      <w:kern w:val="0"/>
      <w:sz w:val="24"/>
      <w:szCs w:val="32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tiff"/><Relationship Id="rId14" Type="http://schemas.openxmlformats.org/officeDocument/2006/relationships/image" Target="media/image10.tiff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2025-02-20T14:02:00Z</dcterms:created>
  <dc:creator>慾</dc:creator>
  <cp:lastModifiedBy>慾</cp:lastModifiedBy>
  <dcterms:modified xsi:type="dcterms:W3CDTF">2025-02-20T15:50:02Z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3339926359D4450B9AD8D9BD54D6C272_11</vt:lpwstr>
  </property>
  <property fmtid="{D5CDD505-2E9C-101B-9397-08002B2CF9AE}" pid="4" name="KSOTemplateDocerSaveRecord">
    <vt:lpwstr>eyJoZGlkIjoiMDk1Y2U5NTY2NzE0N2Q5M2RjNjMzOWE1ZTJjZTE2ZjgiLCJ1c2VySWQiOiI0MDE5NDQyNzEifQ==</vt:lpwstr>
  </property>
</Properties>
</file>