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C8D8" w14:textId="5F408FAA" w:rsidR="00477E76" w:rsidRDefault="00AB70DD" w:rsidP="00AB70DD">
      <w:pPr>
        <w:rPr>
          <w:rFonts w:ascii="Times New Roman" w:hAnsi="Times New Roman" w:cs="Times New Roman"/>
        </w:rPr>
      </w:pPr>
      <w:r w:rsidRPr="00AB70DD">
        <w:rPr>
          <w:rFonts w:ascii="Times New Roman" w:hAnsi="Times New Roman" w:cs="Times New Roman"/>
        </w:rPr>
        <w:t>Supplementary Information</w:t>
      </w:r>
      <w:r w:rsidRPr="00AB70DD">
        <w:rPr>
          <w:rFonts w:ascii="Times New Roman" w:hAnsi="Times New Roman" w:cs="Times New Roman"/>
        </w:rPr>
        <w:t xml:space="preserve"> to</w:t>
      </w:r>
      <w:r w:rsidR="00F02E2B">
        <w:rPr>
          <w:rFonts w:ascii="Times New Roman" w:hAnsi="Times New Roman" w:cs="Times New Roman" w:hint="eastAsia"/>
        </w:rPr>
        <w:t xml:space="preserve"> manuscript </w:t>
      </w:r>
      <w:r w:rsidR="00F02E2B">
        <w:rPr>
          <w:rFonts w:ascii="Times New Roman" w:hAnsi="Times New Roman" w:cs="Times New Roman"/>
        </w:rPr>
        <w:t>“</w:t>
      </w:r>
      <w:r w:rsidR="00F02E2B" w:rsidRPr="00F02E2B">
        <w:rPr>
          <w:rFonts w:ascii="Times New Roman" w:hAnsi="Times New Roman" w:cs="Times New Roman" w:hint="eastAsia"/>
        </w:rPr>
        <w:t>UBE2S inhibits colorectal cancer proliferation by regulating the PI3K/AKT and MAPK/ERK pathways via TRAF6</w:t>
      </w:r>
      <w:r w:rsidR="00F02E2B">
        <w:rPr>
          <w:rFonts w:ascii="Times New Roman" w:hAnsi="Times New Roman" w:cs="Times New Roman"/>
        </w:rPr>
        <w:t>”</w:t>
      </w:r>
    </w:p>
    <w:p w14:paraId="5156B732" w14:textId="77777777" w:rsidR="00F02E2B" w:rsidRDefault="00F02E2B" w:rsidP="00AB70DD">
      <w:pPr>
        <w:rPr>
          <w:rFonts w:ascii="Times New Roman" w:hAnsi="Times New Roman" w:cs="Times New Roman"/>
        </w:rPr>
      </w:pPr>
    </w:p>
    <w:p w14:paraId="636F98DC" w14:textId="5BCB1156" w:rsidR="00315CCE" w:rsidRDefault="005C6E63" w:rsidP="00315CCE">
      <w:pPr>
        <w:ind w:firstLineChars="150" w:firstLine="36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To incubate different antibodies against corresponding target proteins on the same membrane, we have to divide the whole membrane into some strips according to the molecular weights of the target proteins</w:t>
      </w:r>
      <w:r w:rsidR="00C4766E">
        <w:rPr>
          <w:rFonts w:ascii="Times New Roman" w:hAnsi="Times New Roman" w:cs="Times New Roman" w:hint="eastAsia"/>
        </w:rPr>
        <w:t xml:space="preserve"> by cropping</w:t>
      </w:r>
      <w:r>
        <w:rPr>
          <w:rFonts w:ascii="Times New Roman" w:hAnsi="Times New Roman" w:cs="Times New Roman" w:hint="eastAsia"/>
        </w:rPr>
        <w:t xml:space="preserve">, which can avoid </w:t>
      </w:r>
      <w:r w:rsidR="005C0837">
        <w:rPr>
          <w:rFonts w:ascii="Times New Roman" w:hAnsi="Times New Roman" w:cs="Times New Roman" w:hint="eastAsia"/>
        </w:rPr>
        <w:t>to mix the relevant antibodies</w:t>
      </w:r>
      <w:r w:rsidR="00C4766E">
        <w:rPr>
          <w:rFonts w:ascii="Times New Roman" w:hAnsi="Times New Roman" w:cs="Times New Roman" w:hint="eastAsia"/>
        </w:rPr>
        <w:t xml:space="preserve"> in the subsequent incubation</w:t>
      </w:r>
      <w:r w:rsidR="005C0837">
        <w:rPr>
          <w:rFonts w:ascii="Times New Roman" w:hAnsi="Times New Roman" w:cs="Times New Roman" w:hint="eastAsia"/>
        </w:rPr>
        <w:t xml:space="preserve">. This is a common way to </w:t>
      </w:r>
      <w:r w:rsidR="00014B4F">
        <w:rPr>
          <w:rFonts w:ascii="Times New Roman" w:hAnsi="Times New Roman" w:cs="Times New Roman" w:hint="eastAsia"/>
        </w:rPr>
        <w:t>show</w:t>
      </w:r>
      <w:r w:rsidR="005C0837" w:rsidRPr="005C0837">
        <w:rPr>
          <w:rFonts w:ascii="Times New Roman" w:hAnsi="Times New Roman" w:cs="Times New Roman" w:hint="eastAsia"/>
        </w:rPr>
        <w:t xml:space="preserve"> the protein</w:t>
      </w:r>
      <w:r w:rsidR="00C4766E">
        <w:rPr>
          <w:rFonts w:ascii="Times New Roman" w:hAnsi="Times New Roman" w:cs="Times New Roman" w:hint="eastAsia"/>
        </w:rPr>
        <w:t>s</w:t>
      </w:r>
      <w:r w:rsidR="005C0837">
        <w:rPr>
          <w:rFonts w:ascii="Times New Roman" w:hAnsi="Times New Roman" w:cs="Times New Roman" w:hint="eastAsia"/>
        </w:rPr>
        <w:t xml:space="preserve">. </w:t>
      </w:r>
      <w:r w:rsidR="00315CCE">
        <w:rPr>
          <w:rFonts w:ascii="Times New Roman" w:hAnsi="Times New Roman" w:cs="Times New Roman" w:hint="eastAsia"/>
        </w:rPr>
        <w:t xml:space="preserve">Besides, for the better </w:t>
      </w:r>
      <w:r w:rsidR="001302A2" w:rsidRPr="001302A2">
        <w:rPr>
          <w:rFonts w:ascii="Times New Roman" w:hAnsi="Times New Roman" w:cs="Times New Roman" w:hint="eastAsia"/>
        </w:rPr>
        <w:t>proteinic</w:t>
      </w:r>
      <w:r w:rsidR="001302A2">
        <w:rPr>
          <w:rFonts w:ascii="Times New Roman" w:hAnsi="Times New Roman" w:cs="Times New Roman" w:hint="eastAsia"/>
        </w:rPr>
        <w:t xml:space="preserve"> </w:t>
      </w:r>
      <w:r w:rsidR="001302A2" w:rsidRPr="001302A2">
        <w:rPr>
          <w:rFonts w:ascii="Times New Roman" w:hAnsi="Times New Roman" w:cs="Times New Roman" w:hint="eastAsia"/>
        </w:rPr>
        <w:t>luminescence</w:t>
      </w:r>
      <w:r w:rsidR="00315CCE">
        <w:rPr>
          <w:rFonts w:ascii="Times New Roman" w:hAnsi="Times New Roman" w:cs="Times New Roman" w:hint="eastAsia"/>
        </w:rPr>
        <w:t>, we may use</w:t>
      </w:r>
      <w:r w:rsidR="001302A2">
        <w:rPr>
          <w:rFonts w:ascii="Times New Roman" w:hAnsi="Times New Roman" w:cs="Times New Roman" w:hint="eastAsia"/>
        </w:rPr>
        <w:t xml:space="preserve"> a</w:t>
      </w:r>
      <w:r w:rsidR="00315CCE">
        <w:rPr>
          <w:rFonts w:ascii="Times New Roman" w:hAnsi="Times New Roman" w:cs="Times New Roman" w:hint="eastAsia"/>
        </w:rPr>
        <w:t xml:space="preserve"> card to </w:t>
      </w:r>
      <w:r w:rsidR="00014B4F">
        <w:rPr>
          <w:rFonts w:ascii="Times New Roman" w:hAnsi="Times New Roman" w:cs="Times New Roman" w:hint="eastAsia"/>
        </w:rPr>
        <w:t xml:space="preserve">shield the target proteins from the other </w:t>
      </w:r>
      <w:r w:rsidR="001302A2">
        <w:rPr>
          <w:rFonts w:ascii="Times New Roman" w:hAnsi="Times New Roman" w:cs="Times New Roman" w:hint="eastAsia"/>
        </w:rPr>
        <w:t xml:space="preserve">trail </w:t>
      </w:r>
      <w:r w:rsidR="00014B4F">
        <w:rPr>
          <w:rFonts w:ascii="Times New Roman" w:hAnsi="Times New Roman" w:cs="Times New Roman" w:hint="eastAsia"/>
        </w:rPr>
        <w:t>group</w:t>
      </w:r>
      <w:r w:rsidR="001302A2">
        <w:rPr>
          <w:rFonts w:ascii="Times New Roman" w:hAnsi="Times New Roman" w:cs="Times New Roman" w:hint="eastAsia"/>
        </w:rPr>
        <w:t>s</w:t>
      </w:r>
      <w:r w:rsidR="00014B4F">
        <w:rPr>
          <w:rFonts w:ascii="Times New Roman" w:hAnsi="Times New Roman" w:cs="Times New Roman" w:hint="eastAsia"/>
        </w:rPr>
        <w:t>, therefore, only a part of blots is shown on the strips</w:t>
      </w:r>
      <w:r w:rsidR="001302A2">
        <w:rPr>
          <w:rFonts w:ascii="Times New Roman" w:hAnsi="Times New Roman" w:cs="Times New Roman" w:hint="eastAsia"/>
        </w:rPr>
        <w:t xml:space="preserve"> (target proteins)</w:t>
      </w:r>
      <w:r w:rsidR="00014B4F">
        <w:rPr>
          <w:rFonts w:ascii="Times New Roman" w:hAnsi="Times New Roman" w:cs="Times New Roman" w:hint="eastAsia"/>
        </w:rPr>
        <w:t xml:space="preserve">. </w:t>
      </w:r>
      <w:r w:rsidR="00AD4670">
        <w:rPr>
          <w:rFonts w:ascii="Times New Roman" w:hAnsi="Times New Roman" w:cs="Times New Roman" w:hint="eastAsia"/>
        </w:rPr>
        <w:t>Finally, the shapes of protein marker of the different strips  can also prove that the cropped strips are indeed from the same membrane.</w:t>
      </w:r>
    </w:p>
    <w:p w14:paraId="62301958" w14:textId="200E706C" w:rsidR="00F02E2B" w:rsidRPr="00AB70DD" w:rsidRDefault="005C0837" w:rsidP="00315CCE">
      <w:pPr>
        <w:ind w:firstLineChars="150" w:firstLine="36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We declare that all the strips in the same panel are from the same membrane and undergo the incubation with the primary antibodies</w:t>
      </w:r>
      <w:r w:rsidR="008E6050">
        <w:rPr>
          <w:rFonts w:ascii="Times New Roman" w:hAnsi="Times New Roman" w:cs="Times New Roman" w:hint="eastAsia"/>
        </w:rPr>
        <w:t xml:space="preserve"> after cropping</w:t>
      </w:r>
      <w:r>
        <w:rPr>
          <w:rFonts w:ascii="Times New Roman" w:hAnsi="Times New Roman" w:cs="Times New Roman" w:hint="eastAsia"/>
        </w:rPr>
        <w:t xml:space="preserve"> at the same time.</w:t>
      </w:r>
    </w:p>
    <w:sectPr w:rsidR="00F02E2B" w:rsidRPr="00AB7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CCB14" w14:textId="77777777" w:rsidR="00EC0776" w:rsidRDefault="00EC0776" w:rsidP="004F56D2">
      <w:pPr>
        <w:rPr>
          <w:rFonts w:hint="eastAsia"/>
        </w:rPr>
      </w:pPr>
      <w:r>
        <w:separator/>
      </w:r>
    </w:p>
  </w:endnote>
  <w:endnote w:type="continuationSeparator" w:id="0">
    <w:p w14:paraId="15D74F89" w14:textId="77777777" w:rsidR="00EC0776" w:rsidRDefault="00EC0776" w:rsidP="004F56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7EB2" w14:textId="77777777" w:rsidR="00EC0776" w:rsidRDefault="00EC0776" w:rsidP="004F56D2">
      <w:pPr>
        <w:rPr>
          <w:rFonts w:hint="eastAsia"/>
        </w:rPr>
      </w:pPr>
      <w:r>
        <w:separator/>
      </w:r>
    </w:p>
  </w:footnote>
  <w:footnote w:type="continuationSeparator" w:id="0">
    <w:p w14:paraId="5DBF6869" w14:textId="77777777" w:rsidR="00EC0776" w:rsidRDefault="00EC0776" w:rsidP="004F56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B54"/>
    <w:rsid w:val="00014B4F"/>
    <w:rsid w:val="00042AE0"/>
    <w:rsid w:val="00043689"/>
    <w:rsid w:val="00044C87"/>
    <w:rsid w:val="00044EC9"/>
    <w:rsid w:val="000452CC"/>
    <w:rsid w:val="000520CD"/>
    <w:rsid w:val="00060FB3"/>
    <w:rsid w:val="000612C2"/>
    <w:rsid w:val="000827B9"/>
    <w:rsid w:val="000F3332"/>
    <w:rsid w:val="0010043E"/>
    <w:rsid w:val="00102EAB"/>
    <w:rsid w:val="0010596D"/>
    <w:rsid w:val="001302A2"/>
    <w:rsid w:val="001345B3"/>
    <w:rsid w:val="00172652"/>
    <w:rsid w:val="00173557"/>
    <w:rsid w:val="00175B52"/>
    <w:rsid w:val="001827D4"/>
    <w:rsid w:val="001930E4"/>
    <w:rsid w:val="001B6FF0"/>
    <w:rsid w:val="00203239"/>
    <w:rsid w:val="0021141D"/>
    <w:rsid w:val="00231A76"/>
    <w:rsid w:val="00251691"/>
    <w:rsid w:val="00266441"/>
    <w:rsid w:val="0026764A"/>
    <w:rsid w:val="002718DE"/>
    <w:rsid w:val="002E578C"/>
    <w:rsid w:val="00315CCE"/>
    <w:rsid w:val="00370C80"/>
    <w:rsid w:val="003801A3"/>
    <w:rsid w:val="00382D9D"/>
    <w:rsid w:val="0038514E"/>
    <w:rsid w:val="003A1AE4"/>
    <w:rsid w:val="003D06E4"/>
    <w:rsid w:val="003D1EE7"/>
    <w:rsid w:val="003F64E0"/>
    <w:rsid w:val="00477E76"/>
    <w:rsid w:val="004F56D2"/>
    <w:rsid w:val="00503043"/>
    <w:rsid w:val="00516624"/>
    <w:rsid w:val="00516C33"/>
    <w:rsid w:val="00526846"/>
    <w:rsid w:val="0053428F"/>
    <w:rsid w:val="00540613"/>
    <w:rsid w:val="00543A8F"/>
    <w:rsid w:val="005A5D23"/>
    <w:rsid w:val="005C0837"/>
    <w:rsid w:val="005C6E63"/>
    <w:rsid w:val="005F09FD"/>
    <w:rsid w:val="00605128"/>
    <w:rsid w:val="00671255"/>
    <w:rsid w:val="00687E68"/>
    <w:rsid w:val="006A1757"/>
    <w:rsid w:val="006A7716"/>
    <w:rsid w:val="006C231E"/>
    <w:rsid w:val="006E2776"/>
    <w:rsid w:val="00710DB6"/>
    <w:rsid w:val="00740F2D"/>
    <w:rsid w:val="00755FBB"/>
    <w:rsid w:val="0077772B"/>
    <w:rsid w:val="007909BE"/>
    <w:rsid w:val="007C78E5"/>
    <w:rsid w:val="007D3B54"/>
    <w:rsid w:val="007F3F2D"/>
    <w:rsid w:val="00850023"/>
    <w:rsid w:val="008658D9"/>
    <w:rsid w:val="008734BD"/>
    <w:rsid w:val="008D38AE"/>
    <w:rsid w:val="008E16CF"/>
    <w:rsid w:val="008E6050"/>
    <w:rsid w:val="008F0FFB"/>
    <w:rsid w:val="0093230F"/>
    <w:rsid w:val="00951531"/>
    <w:rsid w:val="0095364C"/>
    <w:rsid w:val="00967015"/>
    <w:rsid w:val="009A0AE1"/>
    <w:rsid w:val="009C7761"/>
    <w:rsid w:val="009E777A"/>
    <w:rsid w:val="00A021E7"/>
    <w:rsid w:val="00A25286"/>
    <w:rsid w:val="00A26443"/>
    <w:rsid w:val="00AB4469"/>
    <w:rsid w:val="00AB70DD"/>
    <w:rsid w:val="00AC735E"/>
    <w:rsid w:val="00AD4670"/>
    <w:rsid w:val="00B32426"/>
    <w:rsid w:val="00B361DE"/>
    <w:rsid w:val="00B42907"/>
    <w:rsid w:val="00BB685B"/>
    <w:rsid w:val="00C42661"/>
    <w:rsid w:val="00C4766E"/>
    <w:rsid w:val="00C5218A"/>
    <w:rsid w:val="00C55D70"/>
    <w:rsid w:val="00C652FA"/>
    <w:rsid w:val="00C67CBE"/>
    <w:rsid w:val="00C74295"/>
    <w:rsid w:val="00C81315"/>
    <w:rsid w:val="00C85EFB"/>
    <w:rsid w:val="00CA3B70"/>
    <w:rsid w:val="00CC786A"/>
    <w:rsid w:val="00CF210A"/>
    <w:rsid w:val="00D13569"/>
    <w:rsid w:val="00D624CC"/>
    <w:rsid w:val="00D874EB"/>
    <w:rsid w:val="00DA29AA"/>
    <w:rsid w:val="00DB7F74"/>
    <w:rsid w:val="00DC633D"/>
    <w:rsid w:val="00DF00B6"/>
    <w:rsid w:val="00E33B54"/>
    <w:rsid w:val="00E40F7E"/>
    <w:rsid w:val="00E46AB8"/>
    <w:rsid w:val="00E74EC7"/>
    <w:rsid w:val="00EB5865"/>
    <w:rsid w:val="00EB5AF8"/>
    <w:rsid w:val="00EC001E"/>
    <w:rsid w:val="00EC0776"/>
    <w:rsid w:val="00EC09F6"/>
    <w:rsid w:val="00EF3624"/>
    <w:rsid w:val="00EF6291"/>
    <w:rsid w:val="00F0263D"/>
    <w:rsid w:val="00F02E2B"/>
    <w:rsid w:val="00F11E44"/>
    <w:rsid w:val="00F21388"/>
    <w:rsid w:val="00F31B0C"/>
    <w:rsid w:val="00F7661F"/>
    <w:rsid w:val="00F95D04"/>
    <w:rsid w:val="00FB608A"/>
    <w:rsid w:val="00FC69C7"/>
    <w:rsid w:val="00FE0B2F"/>
    <w:rsid w:val="00FE4A2F"/>
    <w:rsid w:val="00F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9AD76D"/>
  <w15:chartTrackingRefBased/>
  <w15:docId w15:val="{2B31832B-9242-43CE-93A7-F53D98F4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6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56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56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56D2"/>
    <w:rPr>
      <w:sz w:val="18"/>
      <w:szCs w:val="18"/>
    </w:rPr>
  </w:style>
  <w:style w:type="character" w:styleId="a7">
    <w:name w:val="Hyperlink"/>
    <w:basedOn w:val="a0"/>
    <w:uiPriority w:val="99"/>
    <w:unhideWhenUsed/>
    <w:rsid w:val="00CC786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C7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4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3006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</dc:creator>
  <cp:keywords/>
  <dc:description/>
  <cp:lastModifiedBy>j l</cp:lastModifiedBy>
  <cp:revision>80</cp:revision>
  <dcterms:created xsi:type="dcterms:W3CDTF">2023-09-29T07:08:00Z</dcterms:created>
  <dcterms:modified xsi:type="dcterms:W3CDTF">2025-05-19T16:26:00Z</dcterms:modified>
</cp:coreProperties>
</file>