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5A0E8" w14:textId="684EE5C9" w:rsidR="00922DC0" w:rsidRPr="00F91235" w:rsidRDefault="00922DC0">
      <w:pPr>
        <w:rPr>
          <w:rFonts w:ascii="Times New Roman" w:hAnsi="Times New Roman" w:cs="Times New Roman"/>
          <w:b/>
          <w:bCs/>
        </w:rPr>
      </w:pPr>
      <w:r w:rsidRPr="00F91235">
        <w:rPr>
          <w:rFonts w:ascii="Times New Roman" w:hAnsi="Times New Roman" w:cs="Times New Roman"/>
          <w:b/>
          <w:bCs/>
        </w:rPr>
        <w:t xml:space="preserve">Supplementary Figure </w:t>
      </w:r>
      <w:r w:rsidR="005D5B55">
        <w:rPr>
          <w:rFonts w:ascii="Times New Roman" w:hAnsi="Times New Roman" w:cs="Times New Roman" w:hint="eastAsia"/>
          <w:b/>
          <w:bCs/>
        </w:rPr>
        <w:t>S</w:t>
      </w:r>
      <w:r w:rsidRPr="00F91235">
        <w:rPr>
          <w:rFonts w:ascii="Times New Roman" w:hAnsi="Times New Roman" w:cs="Times New Roman"/>
          <w:b/>
          <w:bCs/>
        </w:rPr>
        <w:t>1. SEM–EDS analysis of experimental resins.</w:t>
      </w:r>
    </w:p>
    <w:p w14:paraId="2839EC00" w14:textId="5746306E" w:rsidR="002310C9" w:rsidRPr="00F91235" w:rsidRDefault="002310C9">
      <w:pPr>
        <w:rPr>
          <w:rFonts w:ascii="Times New Roman" w:hAnsi="Times New Roman" w:cs="Times New Roman"/>
        </w:rPr>
      </w:pPr>
      <w:r w:rsidRPr="002310C9">
        <w:rPr>
          <w:rFonts w:ascii="Times New Roman" w:hAnsi="Times New Roman" w:cs="Times New Roman"/>
        </w:rPr>
        <w:t>SEM images, elemental mapping, spectra, and quantitative element composition of disc surfaces with different silica filler loadings at 1000× magnification: control (0%), 1 wt% nanoparticle (1%S), 2 wt% nanoparticle (2%S), 1 wt% microparticle (1%L), and 2 wt% microparticle (2%L). Red signals represent the distribution of Si, and green signals represent C. The EDS spectra and tables summarize weight percentage (Wt%), standard deviation (Wt% Sigma), and atomic percentage (At%) of C, N, O, and Si detected in each group.</w:t>
      </w:r>
    </w:p>
    <w:sectPr w:rsidR="002310C9" w:rsidRPr="00F9123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30B58" w14:textId="77777777" w:rsidR="007C4A90" w:rsidRDefault="007C4A90" w:rsidP="005D5B55">
      <w:pPr>
        <w:spacing w:after="0" w:line="240" w:lineRule="auto"/>
      </w:pPr>
      <w:r>
        <w:separator/>
      </w:r>
    </w:p>
  </w:endnote>
  <w:endnote w:type="continuationSeparator" w:id="0">
    <w:p w14:paraId="2B978D0B" w14:textId="77777777" w:rsidR="007C4A90" w:rsidRDefault="007C4A90" w:rsidP="005D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A334E" w14:textId="77777777" w:rsidR="007C4A90" w:rsidRDefault="007C4A90" w:rsidP="005D5B55">
      <w:pPr>
        <w:spacing w:after="0" w:line="240" w:lineRule="auto"/>
      </w:pPr>
      <w:r>
        <w:separator/>
      </w:r>
    </w:p>
  </w:footnote>
  <w:footnote w:type="continuationSeparator" w:id="0">
    <w:p w14:paraId="3C52C76C" w14:textId="77777777" w:rsidR="007C4A90" w:rsidRDefault="007C4A90" w:rsidP="005D5B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C0"/>
    <w:rsid w:val="00034B44"/>
    <w:rsid w:val="002310C9"/>
    <w:rsid w:val="0044065C"/>
    <w:rsid w:val="005D5B55"/>
    <w:rsid w:val="007C4A90"/>
    <w:rsid w:val="00922DC0"/>
    <w:rsid w:val="00DD10EF"/>
    <w:rsid w:val="00F9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FC5CE6"/>
  <w15:chartTrackingRefBased/>
  <w15:docId w15:val="{602873A7-B1DD-43C2-99F3-9C48B2DC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2D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D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DC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DC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DC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DC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DC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DC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2DC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2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2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2DC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2DC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22DC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2D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2D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2D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2D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2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D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2D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2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2D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2D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2D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2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2D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2DC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5B5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D5B5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D5B5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D5B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501</Characters>
  <Application>Microsoft Office Word</Application>
  <DocSecurity>0</DocSecurity>
  <Lines>7</Lines>
  <Paragraphs>2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Chen</dc:creator>
  <cp:keywords/>
  <dc:description/>
  <cp:lastModifiedBy>Di Chen</cp:lastModifiedBy>
  <cp:revision>3</cp:revision>
  <dcterms:created xsi:type="dcterms:W3CDTF">2025-08-18T08:28:00Z</dcterms:created>
  <dcterms:modified xsi:type="dcterms:W3CDTF">2025-08-18T08:40:00Z</dcterms:modified>
</cp:coreProperties>
</file>