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04" w:rsidRPr="0002762A" w:rsidRDefault="003A330F" w:rsidP="00C458D5">
      <w:pPr>
        <w:rPr>
          <w:color w:val="000000" w:themeColor="text1"/>
        </w:rPr>
      </w:pPr>
      <w:bookmarkStart w:id="0" w:name="OLE_LINK1"/>
      <w:bookmarkStart w:id="1" w:name="_GoBack"/>
      <w:r w:rsidRPr="0002762A">
        <w:rPr>
          <w:color w:val="000000" w:themeColor="text1"/>
        </w:rPr>
        <w:t>Supplementary Material</w:t>
      </w:r>
      <w:bookmarkEnd w:id="0"/>
      <w:r w:rsidR="005A28C0" w:rsidRPr="0002762A">
        <w:rPr>
          <w:color w:val="000000" w:themeColor="text1"/>
        </w:rPr>
        <w:t>s</w:t>
      </w:r>
    </w:p>
    <w:p w:rsidR="00423505" w:rsidRPr="0002762A" w:rsidRDefault="003A330F" w:rsidP="00C458D5">
      <w:pPr>
        <w:rPr>
          <w:b/>
          <w:color w:val="000000" w:themeColor="text1"/>
        </w:rPr>
      </w:pPr>
      <w:r w:rsidRPr="0002762A">
        <w:rPr>
          <w:b/>
          <w:color w:val="000000" w:themeColor="text1"/>
        </w:rPr>
        <w:t>Supplementary Table 1</w:t>
      </w:r>
      <w:r w:rsidR="006E6564" w:rsidRPr="0002762A">
        <w:rPr>
          <w:rFonts w:hint="eastAsia"/>
          <w:b/>
          <w:color w:val="000000" w:themeColor="text1"/>
        </w:rPr>
        <w:t xml:space="preserve">. </w:t>
      </w:r>
      <w:r w:rsidR="00423505" w:rsidRPr="0002762A">
        <w:rPr>
          <w:color w:val="000000" w:themeColor="text1"/>
        </w:rPr>
        <w:t>Detailed list of searched drug names</w:t>
      </w:r>
      <w:r w:rsidR="00423505" w:rsidRPr="0002762A">
        <w:rPr>
          <w:rFonts w:hint="eastAsia"/>
          <w:color w:val="000000" w:themeColor="text1"/>
        </w:rPr>
        <w:t>.</w:t>
      </w:r>
    </w:p>
    <w:tbl>
      <w:tblPr>
        <w:tblStyle w:val="a7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02762A" w:rsidRPr="0002762A" w:rsidTr="00764DA5"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</w:tcPr>
          <w:p w:rsidR="00423505" w:rsidRPr="0002762A" w:rsidRDefault="00423505" w:rsidP="00764DA5">
            <w:pPr>
              <w:rPr>
                <w:b/>
                <w:color w:val="000000" w:themeColor="text1"/>
                <w:sz w:val="15"/>
                <w:szCs w:val="15"/>
              </w:rPr>
            </w:pPr>
            <w:r w:rsidRPr="0002762A">
              <w:rPr>
                <w:rFonts w:hint="eastAsia"/>
                <w:b/>
                <w:color w:val="000000" w:themeColor="text1"/>
                <w:sz w:val="15"/>
                <w:szCs w:val="15"/>
              </w:rPr>
              <w:t>S</w:t>
            </w:r>
            <w:r w:rsidRPr="0002762A">
              <w:rPr>
                <w:b/>
                <w:color w:val="000000" w:themeColor="text1"/>
                <w:sz w:val="15"/>
                <w:szCs w:val="15"/>
              </w:rPr>
              <w:t>earched drug names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tcBorders>
              <w:top w:val="single" w:sz="4" w:space="0" w:color="auto"/>
            </w:tcBorders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HARNAL D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CAPSULES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HARNAL  TAMSULOSIN  ORODISPERSABLE CR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TAMSULOSIN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TEVA UK TAMSULOSIN MODIFIED RELEASE</w:t>
            </w:r>
          </w:p>
        </w:tc>
      </w:tr>
      <w:tr w:rsidR="0002762A" w:rsidRPr="0002762A" w:rsidTr="00764DA5">
        <w:trPr>
          <w:trHeight w:val="291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HYDROCHLORIDE CAPSULES USP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CAPS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AUROBINDO  TAMSULOSIN  UNKNOWN  UNKNOWN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CAP 0 4 MG LABORATORIOS NOLVER  ARGENTINA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 TAMSULOSIN  UNKNOWN 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UNKNOWN  TAMSULOSIN  UNKNOWN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WINTHROP LP  TAMSULOSINE 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 SAND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 1 A PHARMA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UNKNOWN  TAMSULOSIN 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UNKNOWN  TAMSULOSIN UNKNOWN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DURA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400 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DIFFUNDOX  TAMSULOSIN 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CAPSULES  USP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ACTAVIS PHARMA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SANDOZ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DUTASTERIDE   TAMSULOSIN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 CAPSULES USP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MYLAN BRAND OF TAMSULOSIN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4MG CAP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TANSULOSINA MEPHA  TAMSULOSIN 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ZIDROLIN  TAMSULOSIN 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TEVA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MYLAN GENERICS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IC TAMSULOSIN HCL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UNKNOWN  TAMSULOSIN  UKNOWN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BASICS 0 4 MG HARTKAPSEL  RETARDIERT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RANBAXY 0 4MG CAPSULE A RILASCIO PROLONGATO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lastRenderedPageBreak/>
              <w:t>TAMSULOSIN 4MG VA OPC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ACTAVIS ELIZABE DIST ACTAVIS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4MG ACTAVIS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TAMSULOSIN HYDROCHLORIDE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HEXAL RETARD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4MG CAPS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HARD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GENERIC FLOMAX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MYLAN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DUTASTERIDE AND TAMSULOSIN HYDROCHLORIDE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 ZYDUS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0 4 MG MYLAN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MEPHA RETARD DEPOCAPS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RATIOPHARM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0 4MG CITRON PHA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ZYDUS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 0 4MG ZYDUS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ABZ 0 4 MG HARTKAPSELN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RATIOPHARM 0 4 MG HARTKAPSELN MIT VER NDERTER WIRKSTOFFFREI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HAS CAPS 0 4MG   4 MG ZYDUS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CAPS 0 4MG  0 4 MG ZYDUS PHARM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ABZ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 4 MG VA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 MG CAP  0 4 MG SUN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CR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PROLONGED RELEASE HARD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UNKNOWN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 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 0 4MG SUN PHARMACEUTICAL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CITRON PHARMA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CT 0 4 MG HARTKAPSELN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PATHEON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 MG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400MG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SANDOZ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SANDOZ TAMSULOSIN CR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O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SUB FOR FLOMAX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RATIOPHARM 0 4 MG HARTKPS  MIT VERAEND  WIRKSTOFFFREISETZUN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2X PER DAY ACTAVIS TSL 0 4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lastRenderedPageBreak/>
              <w:t>TAMSULOSIN  HCL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ARROW 0 4MG PROLONGED RELEASE CAPSULES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GENERIC TAMSULOSIN 0 4MG CAP ZYD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AUROBINDO PHARMA TAMSULOSIN HCL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GENERIC FOR FLOMAX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 OD TABLET 0 2MG TYK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4MG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4 MG ZA 18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HARDCAPSULE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CAPSULE WITH REGULATED RELEASE 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2751CH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ABZ 0 4 MG HARTKAPSELN MIT VERAENDERTER WIRKSTOFFFREISETZUN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HCI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PROLONGED RELEASE CAPSULES  HARD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ABZ 0 4 MG HARTKAPSELN MIT VER NDERTER WIRKSTOFFFREISETZUNG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TEVA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 MODIFIED RELEASE CAPSULE  HARD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HEXAL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SANDOZ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SODIUM SANDOZ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CAPSULES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HCLCAP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PROLONGED RELEASE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5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 MG CAP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45 MG CAP ACT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CAPSULES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TAMSULOSIN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MODIFIED RELEASE CAPSULE  HARD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BRAND  FLOMAX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MODIFIED RELEASE CAPSULES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 MODIFIED RELEASE CAPSULES  HARD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AUROBINDO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CAP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AUROBINDO ITALIA 0 4 MG MODIFIED RELEASE CAPSULES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HEXAL RETARD 0 4 MG   KAPSELN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OMNIC TOCAS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CAP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4MILLIGRAM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lastRenderedPageBreak/>
              <w:t>TAMSULOSIN 0 4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MYLAN GENERICS 0 4 MG CAPSULE RIGIDE A RILASCIO MODIFICATO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RATIOPHARM 0 4 MG HARTKAPSELN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AUROBINDO RETARD 0 4 MG MODIFIED RELEASE CAPSULES  HARD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TAMSULOSIN HCL 0 4MG CAP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 1 A PHARMA 0 4 MG RETARDTABLETTEN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AUROBINDO SUSTAINED RELEASE 0 4MG CAPSULES  HARD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CAP ZYD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 MG CAPS  CRN  RLH REF  2520034094557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 CAP ACT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SANDOZ ECO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 ECAP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 HARD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TEVA 0 4MG CAPSULE RIGIDE A RILASCIO MODIFICATO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TAMSULOSIN HCL 0 4MG CAP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PROLONGED RELEASE TABLETS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 0 4 MG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ITAMSULOSIN HCL 0 4MG CAPSULE BY CITRON PHARMACAL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 MG PROLONGED RELEASE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TEVA TAMSULOSIN CR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4 MG CAPSULES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 CAP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SANDOZ TAMSULOSIN SR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ESPARMA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ALNA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HCL 0 0 MG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DUTASTERIDE TAMSULOSIN HYDROCHLORIDE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 0 4MG CAP SANO GENERIC FOR FLOMAX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CAPSULE SUN PHARMA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TEVA 0 4MG HARD CAPSULES WITH MODIFIED RELEASE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DUTASTERIDE TAMSULOSIN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DUTASTERIDE TAMSULOSIN RATIOPHARM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RATIOPHARM DEPOTTAB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TAMSULOSIN HCL 0 4 MG CAP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ARROW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RATIOPHARM 0 4MG HARTKAPS M VERAEND WIRK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ZYDUS BRAND TAMSULOSIN 0 4MG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HYDROCHLORIDE 0 4 MILLIGRAM CAPSULE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HYDROCHLORIDE OD TABLET 0 2MG  TYK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PROLONGED RELEASE TABLET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DUTASTERIDE TAMSULOSIN HCL  NON SPECIFIC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JOSIR  TAMSULOSIN 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OMIX  TAMSULOSIN 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lastRenderedPageBreak/>
              <w:t xml:space="preserve">OMIX  TAMSULOSIN   NR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 MG KA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HARNAL  TAMSULOSIN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 MG  KA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OMIX  TAMSULOSIN HYDROCHLORIDE   TAMSULOSI 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HARNAL  TAMSULOSIN   NR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4MG  TAMSULOSIN   KA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4MG KA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HARNAL  TAMSULOSIN   KA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SECOTEK CAPSULES 0 4MG KA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KA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HARNAL  NR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4MG  KA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HARNAL  TAMSULOSIN 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UROLOSIN  TAMSULOSIN   KA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JOSIR  TAMSULOSIN   KAR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CAPSULES  NR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OMIX  TAMSULOSIN HYDROCHLORIDE   TAMSULOSIN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OMIX  TAMSULOSIN HYDROCHLORIDE   TAMSULOSIN   TAMSULOSIN HYDROCHLORIDE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4MG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PRADIF  TAMSULOSIN  KAR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OMIX  TAMSULOSIN HYDROCHLORIDE   TAMSULOSIN 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0 4 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CAPSULES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HYDROCHLORIDE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             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TAMSULOSIN   NR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OMNIC CAPSULES  TAMSULOSIN 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ALNA  TAMSULOSIN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OMIX              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4MG  TAMSULOSIN   KA 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CAPSULES 0 4MG  KA 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OMNIC CAPSULES  TAMSULOSIN   NR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OMNIC CAPSULES  TAMSULOSIN   KA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CAPSULES  TAMSULOSIN   NR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ALNA  TAMSULOSIN   KAR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OMIX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SECOTEX                               TAMSULOSIN HYDROCHLORIDE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HYDROCHLORIDE  NR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0 4 MG PO DAILY  ABBOTT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OCR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OCAS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lastRenderedPageBreak/>
              <w:t>TAMSULOSIN ORODISPERSABLE CR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FLOMAXTRA XL  TAMSULOSIN  ORODISPERSABLE CR TABLET 0 4MG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CAPSULES  TAMSULOSIN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 TAMSULOSIN  UNKNOWN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HARNAL  TAMSULOSIN  ORODISPERSIBLE CR TABLET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HARNAL TAMSULOSIN  ORODISPERSIBLE CR TABLET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HARNAL  TAMSULOSIN  ORODISPERSIBLE CR TABLET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FLOMAXTRA XL  TAMSULOSIN  ORODISPERSABLE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ZYDUS PHARMACEUTICALS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CAPSULE GLOBAL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DURA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0 4MG GLAXO SMITH KLINE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NGX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SODIUM  NGX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0 4MG  MFR UNKNOWN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HYDROCHLORIDE  UNKNOWN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FLOMAX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HYDROCHLORIDE  SYNTHON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TAMSULOSIN  UNKNOWN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TAMSULOSIN MEPHA RETARD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 CAPSULES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FLOMAXTRA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FLOMAXTRA XL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 RELIEF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 xml:space="preserve">FLOMAX  4 MG GENERIC MANUFACTURER  MED  CO 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 TAMSULOSIN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 CR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 RELIEF MR</w:t>
            </w:r>
          </w:p>
        </w:tc>
      </w:tr>
      <w:tr w:rsidR="0002762A" w:rsidRPr="0002762A" w:rsidTr="00764DA5">
        <w:trPr>
          <w:trHeight w:val="270"/>
        </w:trPr>
        <w:tc>
          <w:tcPr>
            <w:tcW w:w="8222" w:type="dxa"/>
            <w:noWrap/>
            <w:hideMark/>
          </w:tcPr>
          <w:p w:rsidR="00423505" w:rsidRPr="0002762A" w:rsidRDefault="00423505" w:rsidP="00764DA5">
            <w:pPr>
              <w:widowControl/>
              <w:jc w:val="left"/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</w:pPr>
            <w:r w:rsidRPr="0002762A">
              <w:rPr>
                <w:rFonts w:eastAsia="宋体"/>
                <w:color w:val="000000" w:themeColor="text1"/>
                <w:spacing w:val="0"/>
                <w:kern w:val="0"/>
                <w:sz w:val="15"/>
                <w:szCs w:val="15"/>
              </w:rPr>
              <w:t>FLOMAX MR</w:t>
            </w:r>
          </w:p>
        </w:tc>
      </w:tr>
    </w:tbl>
    <w:p w:rsidR="00423505" w:rsidRPr="0002762A" w:rsidRDefault="00423505" w:rsidP="00C458D5">
      <w:pPr>
        <w:rPr>
          <w:b/>
          <w:color w:val="000000" w:themeColor="text1"/>
        </w:rPr>
      </w:pPr>
    </w:p>
    <w:p w:rsidR="00423505" w:rsidRPr="0002762A" w:rsidRDefault="00423505" w:rsidP="00C458D5">
      <w:pPr>
        <w:rPr>
          <w:b/>
          <w:color w:val="000000" w:themeColor="text1"/>
        </w:rPr>
      </w:pPr>
    </w:p>
    <w:p w:rsidR="00423505" w:rsidRPr="0002762A" w:rsidRDefault="00423505" w:rsidP="00C458D5">
      <w:pPr>
        <w:rPr>
          <w:b/>
          <w:color w:val="000000" w:themeColor="text1"/>
        </w:rPr>
      </w:pPr>
      <w:r w:rsidRPr="0002762A">
        <w:rPr>
          <w:b/>
          <w:color w:val="000000" w:themeColor="text1"/>
        </w:rPr>
        <w:br w:type="page"/>
      </w:r>
    </w:p>
    <w:p w:rsidR="004C3B04" w:rsidRPr="0002762A" w:rsidRDefault="00423505" w:rsidP="00C458D5">
      <w:pPr>
        <w:rPr>
          <w:color w:val="000000" w:themeColor="text1"/>
        </w:rPr>
      </w:pPr>
      <w:r w:rsidRPr="0002762A">
        <w:rPr>
          <w:b/>
          <w:color w:val="000000" w:themeColor="text1"/>
        </w:rPr>
        <w:lastRenderedPageBreak/>
        <w:t xml:space="preserve">Supplementary Table </w:t>
      </w:r>
      <w:r w:rsidRPr="0002762A">
        <w:rPr>
          <w:rFonts w:hint="eastAsia"/>
          <w:b/>
          <w:color w:val="000000" w:themeColor="text1"/>
        </w:rPr>
        <w:t xml:space="preserve">2. </w:t>
      </w:r>
      <w:r w:rsidR="003A330F" w:rsidRPr="0002762A">
        <w:rPr>
          <w:color w:val="000000" w:themeColor="text1"/>
        </w:rPr>
        <w:t xml:space="preserve">Two-by-two contingency table for disproportionality analyses. </w:t>
      </w:r>
    </w:p>
    <w:p w:rsidR="006E6564" w:rsidRPr="0002762A" w:rsidRDefault="006E6564" w:rsidP="00C458D5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29"/>
        <w:gridCol w:w="2130"/>
        <w:gridCol w:w="2130"/>
        <w:gridCol w:w="2130"/>
      </w:tblGrid>
      <w:tr w:rsidR="0002762A" w:rsidRPr="0002762A" w:rsidTr="00391C01"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Target AEs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Other AEs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Total</w:t>
            </w:r>
          </w:p>
        </w:tc>
      </w:tr>
      <w:tr w:rsidR="0002762A" w:rsidRPr="0002762A" w:rsidTr="00391C01">
        <w:tc>
          <w:tcPr>
            <w:tcW w:w="2129" w:type="dxa"/>
            <w:tcBorders>
              <w:top w:val="single" w:sz="4" w:space="0" w:color="auto"/>
            </w:tcBorders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a</w:t>
            </w:r>
          </w:p>
        </w:tc>
        <w:tc>
          <w:tcPr>
            <w:tcW w:w="2130" w:type="dxa"/>
            <w:tcBorders>
              <w:top w:val="single" w:sz="4" w:space="0" w:color="auto"/>
            </w:tcBorders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b</w:t>
            </w:r>
          </w:p>
        </w:tc>
        <w:tc>
          <w:tcPr>
            <w:tcW w:w="2130" w:type="dxa"/>
            <w:tcBorders>
              <w:top w:val="single" w:sz="4" w:space="0" w:color="auto"/>
            </w:tcBorders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a+b</w:t>
            </w:r>
          </w:p>
        </w:tc>
      </w:tr>
      <w:tr w:rsidR="0002762A" w:rsidRPr="0002762A" w:rsidTr="00391C01">
        <w:tc>
          <w:tcPr>
            <w:tcW w:w="2129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 xml:space="preserve">Other drugs </w:t>
            </w:r>
          </w:p>
        </w:tc>
        <w:tc>
          <w:tcPr>
            <w:tcW w:w="2130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c</w:t>
            </w:r>
          </w:p>
        </w:tc>
        <w:tc>
          <w:tcPr>
            <w:tcW w:w="2130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d</w:t>
            </w:r>
          </w:p>
        </w:tc>
        <w:tc>
          <w:tcPr>
            <w:tcW w:w="2130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c+d</w:t>
            </w:r>
          </w:p>
        </w:tc>
      </w:tr>
      <w:tr w:rsidR="0002762A" w:rsidRPr="0002762A" w:rsidTr="00391C01">
        <w:tc>
          <w:tcPr>
            <w:tcW w:w="2129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Total</w:t>
            </w:r>
          </w:p>
        </w:tc>
        <w:tc>
          <w:tcPr>
            <w:tcW w:w="2130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a+c</w:t>
            </w:r>
          </w:p>
        </w:tc>
        <w:tc>
          <w:tcPr>
            <w:tcW w:w="2130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b+d</w:t>
            </w:r>
          </w:p>
        </w:tc>
        <w:tc>
          <w:tcPr>
            <w:tcW w:w="2130" w:type="dxa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a+b+c+d</w:t>
            </w:r>
          </w:p>
        </w:tc>
      </w:tr>
    </w:tbl>
    <w:p w:rsidR="006E6564" w:rsidRPr="0002762A" w:rsidRDefault="003A330F" w:rsidP="00C458D5">
      <w:pPr>
        <w:rPr>
          <w:rFonts w:eastAsiaTheme="minorEastAsia"/>
          <w:color w:val="000000" w:themeColor="text1"/>
        </w:rPr>
      </w:pPr>
      <w:r w:rsidRPr="0002762A">
        <w:rPr>
          <w:color w:val="000000" w:themeColor="text1"/>
        </w:rPr>
        <w:t>Abbreviation: AE</w:t>
      </w:r>
      <w:r w:rsidRPr="0002762A">
        <w:rPr>
          <w:rFonts w:hint="eastAsia"/>
          <w:color w:val="000000" w:themeColor="text1"/>
        </w:rPr>
        <w:t>s</w:t>
      </w:r>
      <w:r w:rsidRPr="0002762A">
        <w:rPr>
          <w:color w:val="000000" w:themeColor="text1"/>
        </w:rPr>
        <w:t>, adverse event</w:t>
      </w:r>
      <w:r w:rsidRPr="0002762A">
        <w:rPr>
          <w:rFonts w:hint="eastAsia"/>
          <w:color w:val="000000" w:themeColor="text1"/>
        </w:rPr>
        <w:t xml:space="preserve">s; </w:t>
      </w:r>
      <w:r w:rsidRPr="0002762A">
        <w:rPr>
          <w:color w:val="000000" w:themeColor="text1"/>
        </w:rPr>
        <w:t xml:space="preserve">a, number of reports containing both the target drug and target adverse drug reaction; b, number of reports containing other adverse drug reaction of the target drug; c, number of reports containing the target adverse drug reaction of other drugs; d, number of reports containing other drugs and other adverse drug reactions. </w:t>
      </w:r>
      <w:r w:rsidR="006E6564" w:rsidRPr="0002762A">
        <w:rPr>
          <w:rFonts w:eastAsiaTheme="minorEastAsia"/>
          <w:color w:val="000000" w:themeColor="text1"/>
        </w:rPr>
        <w:br w:type="page"/>
      </w:r>
    </w:p>
    <w:p w:rsidR="004C3B04" w:rsidRPr="0002762A" w:rsidRDefault="003A330F" w:rsidP="00C458D5">
      <w:pPr>
        <w:rPr>
          <w:color w:val="000000" w:themeColor="text1"/>
        </w:rPr>
      </w:pPr>
      <w:r w:rsidRPr="0002762A">
        <w:rPr>
          <w:b/>
          <w:color w:val="000000" w:themeColor="text1"/>
        </w:rPr>
        <w:lastRenderedPageBreak/>
        <w:t xml:space="preserve">Supplementary Table </w:t>
      </w:r>
      <w:r w:rsidR="00423505" w:rsidRPr="0002762A">
        <w:rPr>
          <w:rFonts w:hint="eastAsia"/>
          <w:b/>
          <w:color w:val="000000" w:themeColor="text1"/>
        </w:rPr>
        <w:t>3</w:t>
      </w:r>
      <w:r w:rsidR="006E6564" w:rsidRPr="0002762A">
        <w:rPr>
          <w:rFonts w:hint="eastAsia"/>
          <w:b/>
          <w:color w:val="000000" w:themeColor="text1"/>
        </w:rPr>
        <w:t xml:space="preserve">. </w:t>
      </w:r>
      <w:r w:rsidRPr="0002762A">
        <w:rPr>
          <w:rFonts w:hint="eastAsia"/>
          <w:color w:val="000000" w:themeColor="text1"/>
        </w:rPr>
        <w:t>Four major algorithms used for signal detection</w:t>
      </w:r>
      <w:r w:rsidRPr="0002762A">
        <w:rPr>
          <w:color w:val="000000" w:themeColor="text1"/>
        </w:rPr>
        <w:t xml:space="preserve">. </w:t>
      </w:r>
    </w:p>
    <w:tbl>
      <w:tblPr>
        <w:tblW w:w="834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4438"/>
        <w:gridCol w:w="2386"/>
      </w:tblGrid>
      <w:tr w:rsidR="0002762A" w:rsidRPr="0002762A" w:rsidTr="00391C01">
        <w:trPr>
          <w:trHeight w:val="404"/>
        </w:trPr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Algorithms</w:t>
            </w:r>
          </w:p>
        </w:tc>
        <w:tc>
          <w:tcPr>
            <w:tcW w:w="44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Equation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Criteria</w:t>
            </w: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ROR</w:t>
            </w:r>
          </w:p>
        </w:tc>
        <w:tc>
          <w:tcPr>
            <w:tcW w:w="4438" w:type="dxa"/>
            <w:tcBorders>
              <w:top w:val="single" w:sz="4" w:space="0" w:color="auto"/>
            </w:tcBorders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ROR=ad/b/c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lower limit of 95% CI&gt;1, N</w:t>
            </w:r>
            <w:r w:rsidRPr="0002762A">
              <w:rPr>
                <w:rFonts w:hint="eastAsia"/>
                <w:color w:val="000000" w:themeColor="text1"/>
              </w:rPr>
              <w:t>≥</w:t>
            </w:r>
            <w:r w:rsidRPr="0002762A">
              <w:rPr>
                <w:rFonts w:hint="eastAsia"/>
                <w:color w:val="000000" w:themeColor="text1"/>
              </w:rPr>
              <w:t>3</w:t>
            </w: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  <w:tc>
          <w:tcPr>
            <w:tcW w:w="4438" w:type="dxa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95%CI=e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ln(ROR)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±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1.96(1/a+1/b+1/c+1/d)^0.5</w:t>
            </w:r>
          </w:p>
        </w:tc>
        <w:tc>
          <w:tcPr>
            <w:tcW w:w="2386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 w:val="restart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PRR</w:t>
            </w:r>
          </w:p>
        </w:tc>
        <w:tc>
          <w:tcPr>
            <w:tcW w:w="4438" w:type="dxa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PRR=a(c+d)/c/(a+b)</w:t>
            </w:r>
          </w:p>
        </w:tc>
        <w:tc>
          <w:tcPr>
            <w:tcW w:w="2386" w:type="dxa"/>
            <w:vMerge w:val="restart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PRR</w:t>
            </w:r>
            <w:r w:rsidRPr="0002762A">
              <w:rPr>
                <w:rFonts w:hint="eastAsia"/>
                <w:color w:val="000000" w:themeColor="text1"/>
              </w:rPr>
              <w:t>≥</w:t>
            </w:r>
            <w:r w:rsidRPr="0002762A">
              <w:rPr>
                <w:rFonts w:hint="eastAsia"/>
                <w:color w:val="000000" w:themeColor="text1"/>
              </w:rPr>
              <w:t xml:space="preserve">2, </w:t>
            </w:r>
            <w:r w:rsidRPr="0002762A">
              <w:rPr>
                <w:rFonts w:hint="eastAsia"/>
                <w:color w:val="000000" w:themeColor="text1"/>
              </w:rPr>
              <w:t>χ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2</w:t>
            </w:r>
            <w:r w:rsidRPr="0002762A">
              <w:rPr>
                <w:rFonts w:hint="eastAsia"/>
                <w:color w:val="000000" w:themeColor="text1"/>
              </w:rPr>
              <w:t>≥</w:t>
            </w:r>
            <w:r w:rsidRPr="0002762A">
              <w:rPr>
                <w:rFonts w:hint="eastAsia"/>
                <w:color w:val="000000" w:themeColor="text1"/>
              </w:rPr>
              <w:t>4, N</w:t>
            </w:r>
            <w:r w:rsidRPr="0002762A">
              <w:rPr>
                <w:rFonts w:hint="eastAsia"/>
                <w:color w:val="000000" w:themeColor="text1"/>
              </w:rPr>
              <w:t>≥</w:t>
            </w:r>
            <w:r w:rsidRPr="0002762A">
              <w:rPr>
                <w:rFonts w:hint="eastAsia"/>
                <w:color w:val="000000" w:themeColor="text1"/>
              </w:rPr>
              <w:t>3</w:t>
            </w: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  <w:tc>
          <w:tcPr>
            <w:tcW w:w="4438" w:type="dxa"/>
            <w:noWrap/>
            <w:vAlign w:val="center"/>
          </w:tcPr>
          <w:p w:rsidR="004C3B04" w:rsidRPr="0002762A" w:rsidRDefault="003A330F" w:rsidP="00C458D5">
            <w:pPr>
              <w:pStyle w:val="a5"/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χ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2</w:t>
            </w:r>
            <w:r w:rsidRPr="0002762A">
              <w:rPr>
                <w:rFonts w:hint="eastAsia"/>
                <w:color w:val="000000" w:themeColor="text1"/>
              </w:rPr>
              <w:t>=[(ad-bc)^2](a+b+c+d)/[(a+b)(c+d)(a+c)(b+d)]</w:t>
            </w:r>
          </w:p>
        </w:tc>
        <w:tc>
          <w:tcPr>
            <w:tcW w:w="2386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 w:val="restart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BCPNN</w:t>
            </w:r>
          </w:p>
        </w:tc>
        <w:tc>
          <w:tcPr>
            <w:tcW w:w="4438" w:type="dxa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IC=log</w:t>
            </w:r>
            <w:r w:rsidRPr="0002762A">
              <w:rPr>
                <w:rFonts w:hint="eastAsia"/>
                <w:color w:val="000000" w:themeColor="text1"/>
                <w:vertAlign w:val="subscript"/>
              </w:rPr>
              <w:t>2</w:t>
            </w:r>
            <w:r w:rsidRPr="0002762A">
              <w:rPr>
                <w:rFonts w:hint="eastAsia"/>
                <w:color w:val="000000" w:themeColor="text1"/>
              </w:rPr>
              <w:t>a(a+b+c+d)(a+c)(a+b)</w:t>
            </w:r>
          </w:p>
        </w:tc>
        <w:tc>
          <w:tcPr>
            <w:tcW w:w="2386" w:type="dxa"/>
            <w:vMerge w:val="restart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IC025&gt;0</w:t>
            </w: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  <w:tc>
          <w:tcPr>
            <w:tcW w:w="4438" w:type="dxa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 xml:space="preserve">95%CI= E(IC) </w:t>
            </w:r>
            <w:r w:rsidRPr="0002762A">
              <w:rPr>
                <w:rFonts w:hint="eastAsia"/>
                <w:color w:val="000000" w:themeColor="text1"/>
              </w:rPr>
              <w:t>±</w:t>
            </w:r>
            <w:r w:rsidRPr="0002762A">
              <w:rPr>
                <w:rFonts w:hint="eastAsia"/>
                <w:color w:val="000000" w:themeColor="text1"/>
              </w:rPr>
              <w:t xml:space="preserve"> 2V(IC)^0.5</w:t>
            </w:r>
          </w:p>
        </w:tc>
        <w:tc>
          <w:tcPr>
            <w:tcW w:w="2386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 w:val="restart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MGPS</w:t>
            </w:r>
          </w:p>
        </w:tc>
        <w:tc>
          <w:tcPr>
            <w:tcW w:w="4438" w:type="dxa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EBGM=a(a+b+c+d)/(a+c)/(a+b)</w:t>
            </w:r>
          </w:p>
        </w:tc>
        <w:tc>
          <w:tcPr>
            <w:tcW w:w="2386" w:type="dxa"/>
            <w:vMerge w:val="restart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EBGM05&gt;2</w:t>
            </w:r>
          </w:p>
        </w:tc>
      </w:tr>
      <w:tr w:rsidR="0002762A" w:rsidRPr="0002762A" w:rsidTr="00391C01">
        <w:trPr>
          <w:trHeight w:val="404"/>
        </w:trPr>
        <w:tc>
          <w:tcPr>
            <w:tcW w:w="1521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  <w:tc>
          <w:tcPr>
            <w:tcW w:w="4438" w:type="dxa"/>
            <w:noWrap/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</w:rPr>
            </w:pPr>
            <w:r w:rsidRPr="0002762A">
              <w:rPr>
                <w:rFonts w:hint="eastAsia"/>
                <w:color w:val="000000" w:themeColor="text1"/>
              </w:rPr>
              <w:t>95%CI=e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ln(EBGM)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±</w:t>
            </w:r>
            <w:r w:rsidRPr="0002762A">
              <w:rPr>
                <w:rFonts w:hint="eastAsia"/>
                <w:color w:val="000000" w:themeColor="text1"/>
                <w:vertAlign w:val="superscript"/>
              </w:rPr>
              <w:t>1.96(1/a+1/b+1/c+1/d)^0.5</w:t>
            </w:r>
          </w:p>
        </w:tc>
        <w:tc>
          <w:tcPr>
            <w:tcW w:w="2386" w:type="dxa"/>
            <w:vMerge/>
            <w:noWrap/>
            <w:vAlign w:val="center"/>
          </w:tcPr>
          <w:p w:rsidR="004C3B04" w:rsidRPr="0002762A" w:rsidRDefault="004C3B04" w:rsidP="00C458D5">
            <w:pPr>
              <w:rPr>
                <w:color w:val="000000" w:themeColor="text1"/>
              </w:rPr>
            </w:pPr>
          </w:p>
        </w:tc>
      </w:tr>
    </w:tbl>
    <w:p w:rsidR="006E6564" w:rsidRPr="0002762A" w:rsidRDefault="003A330F" w:rsidP="00C458D5">
      <w:pPr>
        <w:rPr>
          <w:color w:val="000000" w:themeColor="text1"/>
        </w:rPr>
      </w:pPr>
      <w:r w:rsidRPr="0002762A">
        <w:rPr>
          <w:color w:val="000000" w:themeColor="text1"/>
        </w:rPr>
        <w:t>Abbreviation: a, number of reports containing both the target drug and target adverse drug reaction; b, number of reports containing other adverse drug reaction of the target drug; c, number of reports containing the target adverse drug reaction of other drugs; d, number of reports containing other drugs and other adverse drug reactions. 95%CI, 95% confidence interval; N, the number of reports; χ2, chi-squared; IC, information component; IC025, the lower limit of 95% CI of the IC; E(IC),</w:t>
      </w:r>
      <w:r w:rsidRPr="0002762A">
        <w:rPr>
          <w:rFonts w:hint="eastAsia"/>
          <w:color w:val="000000" w:themeColor="text1"/>
        </w:rPr>
        <w:t xml:space="preserve"> the IC expectations; </w:t>
      </w:r>
      <w:r w:rsidRPr="0002762A">
        <w:rPr>
          <w:color w:val="000000" w:themeColor="text1"/>
        </w:rPr>
        <w:t>V(IC),</w:t>
      </w:r>
      <w:r w:rsidRPr="0002762A">
        <w:rPr>
          <w:rFonts w:hint="eastAsia"/>
          <w:color w:val="000000" w:themeColor="text1"/>
        </w:rPr>
        <w:t xml:space="preserve"> the variance of IC; </w:t>
      </w:r>
      <w:r w:rsidRPr="0002762A">
        <w:rPr>
          <w:color w:val="000000" w:themeColor="text1"/>
        </w:rPr>
        <w:t xml:space="preserve">EBGM, empirical Bayesian geometric mean; EBGM05, the lower limit of 95% CI of EBGM. </w:t>
      </w:r>
      <w:r w:rsidR="00911CFD" w:rsidRPr="0002762A">
        <w:rPr>
          <w:color w:val="000000" w:themeColor="text1"/>
        </w:rPr>
        <w:t>The denominators for all imbalance analysis methods were based on the full set of adverse event entries included in all reports of the primary suspect drug in the FAERS database.</w:t>
      </w:r>
      <w:r w:rsidR="006E6564" w:rsidRPr="0002762A">
        <w:rPr>
          <w:color w:val="000000" w:themeColor="text1"/>
        </w:rPr>
        <w:br w:type="page"/>
      </w:r>
    </w:p>
    <w:p w:rsidR="004C3B04" w:rsidRPr="0002762A" w:rsidRDefault="003A330F" w:rsidP="00C458D5">
      <w:pPr>
        <w:rPr>
          <w:color w:val="000000" w:themeColor="text1"/>
        </w:rPr>
      </w:pPr>
      <w:r w:rsidRPr="0002762A">
        <w:rPr>
          <w:b/>
          <w:color w:val="000000" w:themeColor="text1"/>
        </w:rPr>
        <w:lastRenderedPageBreak/>
        <w:t xml:space="preserve">Supplementary Table </w:t>
      </w:r>
      <w:r w:rsidR="007A380F" w:rsidRPr="0002762A">
        <w:rPr>
          <w:rFonts w:hint="eastAsia"/>
          <w:b/>
          <w:color w:val="000000" w:themeColor="text1"/>
        </w:rPr>
        <w:t>4</w:t>
      </w:r>
      <w:r w:rsidR="00E317CB" w:rsidRPr="0002762A">
        <w:rPr>
          <w:rFonts w:hint="eastAsia"/>
          <w:b/>
          <w:color w:val="000000" w:themeColor="text1"/>
        </w:rPr>
        <w:t>.</w:t>
      </w:r>
      <w:r w:rsidR="00E317CB" w:rsidRPr="0002762A">
        <w:rPr>
          <w:color w:val="000000" w:themeColor="text1"/>
        </w:rPr>
        <w:t xml:space="preserve"> FEARS Frequency Statistics for Annual Reporting (Q1 2004-Q2 2024)</w:t>
      </w:r>
      <w:r w:rsidR="000D3EC1" w:rsidRPr="0002762A">
        <w:rPr>
          <w:rFonts w:hint="eastAsia"/>
          <w:color w:val="000000" w:themeColor="text1"/>
        </w:rPr>
        <w:t>.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427"/>
      </w:tblGrid>
      <w:tr w:rsidR="0002762A" w:rsidRPr="0002762A" w:rsidTr="004B7F94">
        <w:trPr>
          <w:trHeight w:val="425"/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Get</w:t>
            </w:r>
            <w:r w:rsidRPr="0002762A">
              <w:rPr>
                <w:rFonts w:hint="eastAsia"/>
                <w:color w:val="000000" w:themeColor="text1"/>
              </w:rPr>
              <w:t xml:space="preserve"> </w:t>
            </w:r>
            <w:r w:rsidRPr="0002762A">
              <w:rPr>
                <w:color w:val="000000" w:themeColor="text1"/>
              </w:rPr>
              <w:t>DataYear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Number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2004</w:t>
            </w:r>
          </w:p>
        </w:tc>
        <w:tc>
          <w:tcPr>
            <w:tcW w:w="242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103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2005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337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2006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174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2007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563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2008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1095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2009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1120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2010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560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2011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269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2012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220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2013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165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2014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313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2015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549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2016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521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2017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430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2018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588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2019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611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2020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664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2021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572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2022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475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2023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463</w:t>
            </w:r>
          </w:p>
        </w:tc>
      </w:tr>
      <w:tr w:rsidR="0002762A" w:rsidRPr="0002762A" w:rsidTr="004B7F94">
        <w:trPr>
          <w:trHeight w:val="425"/>
          <w:jc w:val="center"/>
        </w:trPr>
        <w:tc>
          <w:tcPr>
            <w:tcW w:w="2518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2024</w:t>
            </w:r>
          </w:p>
        </w:tc>
        <w:tc>
          <w:tcPr>
            <w:tcW w:w="2427" w:type="dxa"/>
            <w:noWrap/>
            <w:vAlign w:val="center"/>
            <w:hideMark/>
          </w:tcPr>
          <w:p w:rsidR="00BC2A06" w:rsidRPr="0002762A" w:rsidRDefault="00BC2A06" w:rsidP="00C458D5">
            <w:pPr>
              <w:rPr>
                <w:color w:val="000000" w:themeColor="text1"/>
              </w:rPr>
            </w:pPr>
            <w:r w:rsidRPr="0002762A">
              <w:rPr>
                <w:color w:val="000000" w:themeColor="text1"/>
              </w:rPr>
              <w:t>279</w:t>
            </w:r>
          </w:p>
        </w:tc>
      </w:tr>
    </w:tbl>
    <w:p w:rsidR="00E317CB" w:rsidRPr="0002762A" w:rsidRDefault="00E317CB" w:rsidP="00C458D5">
      <w:pPr>
        <w:rPr>
          <w:color w:val="000000" w:themeColor="text1"/>
        </w:rPr>
        <w:sectPr w:rsidR="00E317CB" w:rsidRPr="0002762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D3C48" w:rsidRPr="0002762A" w:rsidRDefault="00CD3C48" w:rsidP="00C458D5">
      <w:pPr>
        <w:rPr>
          <w:color w:val="000000" w:themeColor="text1"/>
          <w:lang w:bidi="ar"/>
        </w:rPr>
      </w:pPr>
      <w:r w:rsidRPr="0002762A">
        <w:rPr>
          <w:b/>
          <w:color w:val="000000" w:themeColor="text1"/>
          <w:lang w:bidi="ar"/>
        </w:rPr>
        <w:lastRenderedPageBreak/>
        <w:t xml:space="preserve">Supplementary Table </w:t>
      </w:r>
      <w:r w:rsidR="007A380F" w:rsidRPr="0002762A">
        <w:rPr>
          <w:rFonts w:hint="eastAsia"/>
          <w:b/>
          <w:color w:val="000000" w:themeColor="text1"/>
          <w:lang w:bidi="ar"/>
        </w:rPr>
        <w:t>5</w:t>
      </w:r>
      <w:r w:rsidRPr="0002762A">
        <w:rPr>
          <w:rFonts w:hint="eastAsia"/>
          <w:b/>
          <w:color w:val="000000" w:themeColor="text1"/>
          <w:lang w:bidi="ar"/>
        </w:rPr>
        <w:t>.</w:t>
      </w:r>
      <w:r w:rsidR="00F45D3E" w:rsidRPr="0002762A">
        <w:rPr>
          <w:rFonts w:hint="eastAsia"/>
          <w:b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>Time</w:t>
      </w:r>
      <w:r w:rsidRPr="0002762A">
        <w:rPr>
          <w:rFonts w:hint="eastAsia"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>to</w:t>
      </w:r>
      <w:r w:rsidRPr="0002762A">
        <w:rPr>
          <w:rFonts w:hint="eastAsia"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 xml:space="preserve">onset of </w:t>
      </w:r>
      <w:r w:rsidRPr="0002762A">
        <w:rPr>
          <w:color w:val="000000" w:themeColor="text1"/>
          <w:szCs w:val="21"/>
        </w:rPr>
        <w:t>Tamsulosin</w:t>
      </w:r>
      <w:r w:rsidRPr="0002762A">
        <w:rPr>
          <w:color w:val="000000" w:themeColor="text1"/>
          <w:lang w:bidi="ar"/>
        </w:rPr>
        <w:t>-associated adverse events and Weibull distribution analysis</w:t>
      </w:r>
      <w:r w:rsidRPr="0002762A">
        <w:rPr>
          <w:rFonts w:hint="eastAsia"/>
          <w:color w:val="000000" w:themeColor="text1"/>
          <w:lang w:bidi="ar"/>
        </w:rPr>
        <w:t>.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1103"/>
        <w:gridCol w:w="1254"/>
        <w:gridCol w:w="1863"/>
        <w:gridCol w:w="1906"/>
        <w:gridCol w:w="1159"/>
      </w:tblGrid>
      <w:tr w:rsidR="0002762A" w:rsidRPr="0002762A" w:rsidTr="00F45D3E"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3C48" w:rsidRPr="0002762A" w:rsidRDefault="00CD3C48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Drug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3C48" w:rsidRPr="0002762A" w:rsidRDefault="00CD3C48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TTO(days)</w:t>
            </w:r>
          </w:p>
        </w:tc>
        <w:tc>
          <w:tcPr>
            <w:tcW w:w="289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3C48" w:rsidRPr="0002762A" w:rsidRDefault="00CD3C48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Weibull distribution</w:t>
            </w:r>
          </w:p>
        </w:tc>
      </w:tr>
      <w:tr w:rsidR="0002762A" w:rsidRPr="0002762A" w:rsidTr="00960028">
        <w:tc>
          <w:tcPr>
            <w:tcW w:w="726" w:type="pct"/>
            <w:vMerge w:val="restart"/>
            <w:tcBorders>
              <w:top w:val="single" w:sz="4" w:space="0" w:color="auto"/>
            </w:tcBorders>
            <w:vAlign w:val="center"/>
          </w:tcPr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Tamsulosin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Case reports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0028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Median(d)</w:t>
            </w:r>
          </w:p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(</w:t>
            </w:r>
            <w:bookmarkStart w:id="2" w:name="OLE_LINK2"/>
            <w:r w:rsidRPr="0002762A">
              <w:rPr>
                <w:color w:val="000000" w:themeColor="text1"/>
                <w:sz w:val="18"/>
              </w:rPr>
              <w:t>IQR</w:t>
            </w:r>
            <w:bookmarkEnd w:id="2"/>
            <w:r w:rsidRPr="0002762A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5D3E" w:rsidRPr="0002762A" w:rsidRDefault="00F45D3E" w:rsidP="00960028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Scale parameter: α(95%CI)</w:t>
            </w:r>
          </w:p>
        </w:tc>
        <w:tc>
          <w:tcPr>
            <w:tcW w:w="11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5D3E" w:rsidRPr="0002762A" w:rsidRDefault="00F45D3E" w:rsidP="00960028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Shape parameter: β(95%CI)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Patterns</w:t>
            </w:r>
          </w:p>
        </w:tc>
      </w:tr>
      <w:tr w:rsidR="0002762A" w:rsidRPr="0002762A" w:rsidTr="00960028">
        <w:trPr>
          <w:trHeight w:val="333"/>
        </w:trPr>
        <w:tc>
          <w:tcPr>
            <w:tcW w:w="726" w:type="pct"/>
            <w:vMerge/>
            <w:vAlign w:val="center"/>
          </w:tcPr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rFonts w:hint="eastAsia"/>
                <w:color w:val="000000" w:themeColor="text1"/>
                <w:sz w:val="18"/>
              </w:rPr>
              <w:t>2362</w:t>
            </w:r>
          </w:p>
        </w:tc>
        <w:tc>
          <w:tcPr>
            <w:tcW w:w="736" w:type="pct"/>
            <w:tcBorders>
              <w:top w:val="single" w:sz="4" w:space="0" w:color="auto"/>
            </w:tcBorders>
            <w:vAlign w:val="center"/>
          </w:tcPr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rFonts w:hint="eastAsia"/>
                <w:color w:val="000000" w:themeColor="text1"/>
                <w:sz w:val="18"/>
              </w:rPr>
              <w:t>35(4-362)</w:t>
            </w:r>
          </w:p>
        </w:tc>
        <w:tc>
          <w:tcPr>
            <w:tcW w:w="1093" w:type="pct"/>
            <w:tcBorders>
              <w:top w:val="single" w:sz="4" w:space="0" w:color="auto"/>
            </w:tcBorders>
            <w:vAlign w:val="center"/>
          </w:tcPr>
          <w:p w:rsidR="00960028" w:rsidRPr="0002762A" w:rsidRDefault="00F45D3E" w:rsidP="00960028">
            <w:pPr>
              <w:pStyle w:val="HTML"/>
              <w:rPr>
                <w:color w:val="000000" w:themeColor="text1"/>
                <w:sz w:val="18"/>
              </w:rPr>
            </w:pPr>
            <w:r w:rsidRPr="0002762A">
              <w:rPr>
                <w:rFonts w:hint="eastAsia"/>
                <w:color w:val="000000" w:themeColor="text1"/>
                <w:sz w:val="18"/>
              </w:rPr>
              <w:t>138.11</w:t>
            </w:r>
          </w:p>
          <w:p w:rsidR="00F45D3E" w:rsidRPr="0002762A" w:rsidRDefault="00F45D3E" w:rsidP="00960028">
            <w:pPr>
              <w:pStyle w:val="HTML"/>
              <w:rPr>
                <w:color w:val="000000" w:themeColor="text1"/>
                <w:sz w:val="18"/>
              </w:rPr>
            </w:pPr>
            <w:r w:rsidRPr="0002762A">
              <w:rPr>
                <w:rFonts w:hint="eastAsia"/>
                <w:color w:val="000000" w:themeColor="text1"/>
                <w:sz w:val="18"/>
              </w:rPr>
              <w:t>(124.70-151.51)</w:t>
            </w:r>
          </w:p>
        </w:tc>
        <w:tc>
          <w:tcPr>
            <w:tcW w:w="1118" w:type="pct"/>
            <w:tcBorders>
              <w:top w:val="single" w:sz="4" w:space="0" w:color="auto"/>
            </w:tcBorders>
            <w:vAlign w:val="center"/>
          </w:tcPr>
          <w:p w:rsidR="00F45D3E" w:rsidRPr="0002762A" w:rsidRDefault="00F45D3E" w:rsidP="00960028">
            <w:pPr>
              <w:pStyle w:val="HTML"/>
              <w:rPr>
                <w:color w:val="000000" w:themeColor="text1"/>
                <w:sz w:val="18"/>
              </w:rPr>
            </w:pPr>
            <w:r w:rsidRPr="0002762A">
              <w:rPr>
                <w:rFonts w:hint="eastAsia"/>
                <w:color w:val="000000" w:themeColor="text1"/>
                <w:sz w:val="18"/>
              </w:rPr>
              <w:t>0.44(0.43-0.45)</w:t>
            </w:r>
          </w:p>
        </w:tc>
        <w:tc>
          <w:tcPr>
            <w:tcW w:w="680" w:type="pct"/>
            <w:tcBorders>
              <w:top w:val="single" w:sz="4" w:space="0" w:color="auto"/>
            </w:tcBorders>
            <w:vAlign w:val="center"/>
          </w:tcPr>
          <w:p w:rsidR="00F45D3E" w:rsidRPr="0002762A" w:rsidRDefault="00F45D3E" w:rsidP="00C458D5">
            <w:pPr>
              <w:rPr>
                <w:color w:val="000000" w:themeColor="text1"/>
                <w:sz w:val="18"/>
              </w:rPr>
            </w:pPr>
            <w:r w:rsidRPr="0002762A">
              <w:rPr>
                <w:color w:val="000000" w:themeColor="text1"/>
                <w:sz w:val="18"/>
              </w:rPr>
              <w:t>Early failure</w:t>
            </w:r>
          </w:p>
        </w:tc>
      </w:tr>
    </w:tbl>
    <w:p w:rsidR="00CD3C48" w:rsidRPr="0002762A" w:rsidRDefault="00CD3C48" w:rsidP="00C458D5">
      <w:pPr>
        <w:rPr>
          <w:color w:val="000000" w:themeColor="text1"/>
        </w:rPr>
      </w:pPr>
      <w:bookmarkStart w:id="3" w:name="OLE_LINK3"/>
      <w:r w:rsidRPr="0002762A">
        <w:rPr>
          <w:color w:val="000000" w:themeColor="text1"/>
        </w:rPr>
        <w:t>Abbreviation: TTO</w:t>
      </w:r>
      <w:r w:rsidRPr="0002762A">
        <w:rPr>
          <w:rFonts w:hint="eastAsia"/>
          <w:color w:val="000000" w:themeColor="text1"/>
        </w:rPr>
        <w:t xml:space="preserve">, </w:t>
      </w:r>
      <w:r w:rsidRPr="0002762A">
        <w:rPr>
          <w:color w:val="000000" w:themeColor="text1"/>
        </w:rPr>
        <w:t>time</w:t>
      </w:r>
      <w:r w:rsidRPr="0002762A">
        <w:rPr>
          <w:rFonts w:hint="eastAsia"/>
          <w:color w:val="000000" w:themeColor="text1"/>
        </w:rPr>
        <w:t xml:space="preserve"> </w:t>
      </w:r>
      <w:r w:rsidRPr="0002762A">
        <w:rPr>
          <w:color w:val="000000" w:themeColor="text1"/>
        </w:rPr>
        <w:t>to</w:t>
      </w:r>
      <w:r w:rsidRPr="0002762A">
        <w:rPr>
          <w:rFonts w:hint="eastAsia"/>
          <w:color w:val="000000" w:themeColor="text1"/>
        </w:rPr>
        <w:t xml:space="preserve"> </w:t>
      </w:r>
      <w:r w:rsidRPr="0002762A">
        <w:rPr>
          <w:color w:val="000000" w:themeColor="text1"/>
        </w:rPr>
        <w:t>onset</w:t>
      </w:r>
      <w:r w:rsidRPr="0002762A">
        <w:rPr>
          <w:rFonts w:hint="eastAsia"/>
          <w:color w:val="000000" w:themeColor="text1"/>
        </w:rPr>
        <w:t>; CI, confidence interval; IQR, interquartile range.</w:t>
      </w:r>
      <w:bookmarkEnd w:id="3"/>
    </w:p>
    <w:p w:rsidR="00CD3C48" w:rsidRPr="0002762A" w:rsidRDefault="00CD3C48" w:rsidP="00C458D5">
      <w:pPr>
        <w:rPr>
          <w:color w:val="000000" w:themeColor="text1"/>
          <w:lang w:bidi="ar"/>
        </w:rPr>
      </w:pPr>
      <w:r w:rsidRPr="0002762A">
        <w:rPr>
          <w:color w:val="000000" w:themeColor="text1"/>
          <w:lang w:bidi="ar"/>
        </w:rPr>
        <w:br w:type="page"/>
      </w:r>
    </w:p>
    <w:p w:rsidR="00446310" w:rsidRPr="0002762A" w:rsidRDefault="00446310" w:rsidP="00C458D5">
      <w:pPr>
        <w:rPr>
          <w:color w:val="000000" w:themeColor="text1"/>
          <w:lang w:bidi="ar"/>
        </w:rPr>
      </w:pPr>
      <w:r w:rsidRPr="0002762A">
        <w:rPr>
          <w:b/>
          <w:color w:val="000000" w:themeColor="text1"/>
          <w:lang w:bidi="ar"/>
        </w:rPr>
        <w:lastRenderedPageBreak/>
        <w:t xml:space="preserve">Supplementary Table </w:t>
      </w:r>
      <w:r w:rsidR="007A380F" w:rsidRPr="0002762A">
        <w:rPr>
          <w:rFonts w:hint="eastAsia"/>
          <w:b/>
          <w:color w:val="000000" w:themeColor="text1"/>
          <w:lang w:bidi="ar"/>
        </w:rPr>
        <w:t>6</w:t>
      </w:r>
      <w:r w:rsidRPr="0002762A">
        <w:rPr>
          <w:rFonts w:hint="eastAsia"/>
          <w:b/>
          <w:color w:val="000000" w:themeColor="text1"/>
          <w:lang w:bidi="ar"/>
        </w:rPr>
        <w:t>.</w:t>
      </w:r>
      <w:r w:rsidRPr="0002762A">
        <w:rPr>
          <w:color w:val="000000" w:themeColor="text1"/>
        </w:rPr>
        <w:t xml:space="preserve"> </w:t>
      </w:r>
      <w:r w:rsidR="00B31793" w:rsidRPr="0002762A">
        <w:rPr>
          <w:color w:val="000000" w:themeColor="text1"/>
          <w:lang w:bidi="ar"/>
        </w:rPr>
        <w:t>Positive PT signals of tamsulosin-associated AEs were obtained according to the ROR algorithm and they were sorted by the number of reports.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579"/>
        <w:gridCol w:w="1096"/>
        <w:gridCol w:w="1349"/>
        <w:gridCol w:w="1021"/>
      </w:tblGrid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310" w:rsidRPr="0002762A" w:rsidRDefault="00446310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310" w:rsidRPr="0002762A" w:rsidRDefault="00446310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Case numbers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310" w:rsidRPr="0002762A" w:rsidRDefault="00446310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ROR(95%CI)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310" w:rsidRPr="0002762A" w:rsidRDefault="00446310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PRR(</w:t>
            </w:r>
            <w:r w:rsidRPr="0002762A">
              <w:rPr>
                <w:color w:val="000000" w:themeColor="text1"/>
                <w:sz w:val="15"/>
                <w:szCs w:val="15"/>
              </w:rPr>
              <w:sym w:font="Symbol" w:char="0063"/>
            </w:r>
            <w:r w:rsidRPr="0002762A">
              <w:rPr>
                <w:rFonts w:eastAsia="宋体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02762A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310" w:rsidRPr="0002762A" w:rsidRDefault="00446310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EBGM(EBGM05)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310" w:rsidRPr="0002762A" w:rsidRDefault="00446310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IC(IC025)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DRUG INEFFECTIVE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410</w:t>
            </w:r>
          </w:p>
        </w:tc>
        <w:tc>
          <w:tcPr>
            <w:tcW w:w="1579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2.56 ( 2.28 - 2.86 )</w:t>
            </w:r>
          </w:p>
        </w:tc>
        <w:tc>
          <w:tcPr>
            <w:tcW w:w="109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2.49 ( 284.58 )</w:t>
            </w:r>
          </w:p>
        </w:tc>
        <w:tc>
          <w:tcPr>
            <w:tcW w:w="1349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2.14 ( 1.94 )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 ( 0.94 )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DIZZINESS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377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3.07 ( 2.72 - 3.46 )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2.98 ( 369.01 )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2.45 ( 2.21 )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1.29 ( 1.12 )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NOCTURIA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8.69 ( 7.08 - 10.68 )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8.53 ( 614.27 )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4.67 ( 3.93 )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2.22 ( 1.96 )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POLLAKIURIA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3.43 ( 2.82 - 4.17 )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3.39 ( 170.74 )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2.68 ( 2.28 )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( 1.15 )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HYPOTENSION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131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( 1.18 - 1.71 )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( 13.75 )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1.35 ( 1.16 )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0.44 ( 0.17 )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RETENTION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2.25 ( 1.85 - 2.73 )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2.23 ( 69.71 )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( 1.67 )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0.97 ( 0.7 )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SYNCOPE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( 1.37 - 2 )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1.64 ( 27.54 )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1.54 ( 1.31 )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0.62 ( 0.34 )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LOSS OF CONSCIOUSNESS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2.64 ( 2.13 - 3.28 )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2.62 ( 83.05 )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2.22 ( 1.86 )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1.15 ( 0.85 )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HEADACHE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1.79 ( 1.45 - 2.21 )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1.78 ( 29.58 )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1.64 ( 1.37 )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0.71 ( 0.41 )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DYSURIA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2.25 ( 1.8 - 2.8 )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2.23 ( 55.21 )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1.97 ( 1.64 )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0.97 ( 0.66 )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ORTHOSTATIC HYPOTENSION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2.15 ( 1.73 - 2.68 )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2.14 ( 49.36 )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 ( 1.58 )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0.93 ( 0.61 )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IRIS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84.38 ( 42.55 - 167.32 )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83.53 ( 669.93 )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8.28 ( 4.67 )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3.05 ( 2.64 )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CATARACT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6.47 ( 4.86 - 8.61 )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6.42 ( 217.32 )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4.02 ( 3.17 )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2.01 ( 1.63 )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VISION BLURRED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 ( 2.03 - 3.32 )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2.58 ( 62.76 )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 ( 1.79 )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1.14 ( 0.79 )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PROCEDURAL COMPLICATION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111.47 ( 48.64 - 255.43 )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110.47 ( 607.15 )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8.46 ( 4.23 )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3.08 ( 2.64 )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RHINORRHOEA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12.07 ( 8.54 - 17.06 )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11.98 ( 324.81 )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5.42 ( 4.06 )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( 2.03 )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DECREASED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 ( 2.14 - 3.66 )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2.78 ( 61.46 )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2.33 ( 1.86 )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1.22 ( 0.84 )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SEMEN VOLUME DECREASED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6.68 ( 4.86 - 9.2 )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6.64 ( 181.81 )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4.1 ( 3.14 )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2.03 ( 1.62 )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INSOMNIA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2.09 ( 1.6 - 2.73 )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2.08 ( 30.53 )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( 1.49 )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 ( 0.51 )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EJACULATION FAILURE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5.78 ( 4.19 - 7.97 )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5.75 ( 146.97 )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3.77 ( 2.89 )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1.92 ( 1.49 )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NASAL CONGESTION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4.64 ( 3.38 - 6.38 )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4.62 ( 108.48 )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 ( 2.53 )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1.72 ( 1.29 )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SUBSTITUTION ISSUE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3.38 ( 2.48 - 4.6 )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3.36 ( 67 )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2.67 ( 2.06 )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( 0.98 )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RETROGRADE EJACULATION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6.45 ( 4.51 - 9.23 )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6.42 ( 137.9 )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4.02 ( 2.98 )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2.01 ( 1.54 )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URINE FLOW DECREASED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3.81 ( 2.75 - 5.28 )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3.79 ( 74.29 )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 ( 2.21 )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1.54 ( 1.08 )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BACK PAIN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( 1.05 - 1.94 )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( 5.12 )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1.36 ( 1.05 )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0.44 ( 0 )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INCONTINENCE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 ( 2.28 - 4.49 )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3.19 ( 50.84 )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2.57 ( 1.94 )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1.36 ( 0.89 )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PALPITATIONS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2.29 ( 1.65 - 3.18 )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2.28 ( 25.88 )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 ( 1.52 )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 ( 0.53 )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SOMNOLENCE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1.88 ( 1.35 - 2.61 )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1.87 ( 14.55 )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1.71 ( 1.3 )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0.77 ( 0.3 )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IRIDOCELE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51.05 ( 22.99 - 113.37 )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50.81 ( 295.07 )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7.84 ( 4.02 )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2.97 ( 2.38 )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DYSPHAGIA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2.04 ( 1.44 - 2.88 )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2.03 ( 16.83 )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1.83 ( 1.37 )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0.87 ( 0.37 )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MICTURITION URGENCY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2.87 ( 1.99 - 4.14 )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2.87 ( 35.04 )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2.38 ( 1.75 )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1.25 ( 0.74 )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MIOSIS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34.27 ( 16.57 - 70.89 )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34.13 ( 234.14 )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7.34 ( 4 )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2.88 ( 2.25 )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INCREASED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( 1.16 - 2.35 )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1.64 ( 7.76 )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1.53 ( 1.14 )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0.62 ( 0.11 )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HYPERHIDROSIS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1.56 ( 1.09 - 2.23 )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1.56 ( 6.02 )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1.47 ( 1.09 )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( 0.04 )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HEART RATE INCREASED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3.35 ( 2.27 - 4.95 )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3.34 ( 41.92 )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2.66 ( 1.92 )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1.41 ( 0.87 )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FLOPPY IRIS SYNDROME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7.01 ( 4.37 - 11.26 )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6.99 ( 88.17 )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4.21 ( 2.83 )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2.07 ( 1.46 )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DRY MOUTH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31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2.16 ( 1.46 - 3.22 )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2.16 ( 15.27 )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1.92 ( 1.37 )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0.94 ( 0.37 )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MIDDLE INSOMNIA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10.69 ( 6.14 - 18.61 )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10.66 ( 109.52 )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5.17 ( 3.25 )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2.37 ( 1.71 )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THERAPEUTIC RESPONSE DECREASED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4.38 ( 2.74 - 6.99 )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4.36 ( 45.52 )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3.19 ( 2.15 )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1.67 ( 1.04 )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EJACULATION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2.63 ( 1.71 - 4.07 )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2.63 ( 20.6 )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2.23 ( 1.55 )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1.16 ( 0.55 )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CATARACT OPERATION COMPLICATION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26.34 ( 11.92 - 58.2 )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26.27 ( 148.77 )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6.95 ( 3.58 )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 ( 2.06 )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VISUAL ACUITY REDUCED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2.93 ( 1.86 - 4.64 )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2.93 ( 23.34 )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2.42 ( 1.65 )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1.27 ( 0.63 )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HEAD INJURY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2.56 ( 1.61 - 4.05 )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2.55 ( 17.25 )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( 1.48 )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1.12 ( 0.48 )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PUPILLARY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186.38 ( 25.17 - 1380.34 )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185.92 ( 176.31 )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8.7 ( 1.63 )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3.12 ( 2.3 )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CHEST DISCOMFORT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2.02 ( 1.27 - 3.23 )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2.02 ( 9.09 )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1.82 ( 1.23 )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0.86 ( 0.2 )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PRIAPISM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21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4.48 ( 2.63 - 7.63 )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4.47 ( 36.42 )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3.23 ( 2.07 )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1.69 ( 0.97 )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DIZZINESS POSTURAL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3.58 ( 2.08 - 6.14 )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3.57 ( 24.42 )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2.78 ( 1.77 )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1.48 ( 0.74 )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LETHARGY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3.42 ( 2 - 5.85 )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3.41 ( 22.81 )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 ( 1.72 )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1.43 ( 0.69 )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HESITATION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5.03 ( 2.79 - 9.05 )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5.02 ( 35.74 )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3.48 ( 2.13 )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 ( 1.02 )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CIRCULATORY COLLAPSE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( 1.16 - 3.34 )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( 6.47 )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( 1.14 )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0.83 ( 0.08 )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HEART RATE DECREASED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( 1.4 - 4.27 )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( 10.46 )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2.11 ( 1.32 )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1.07 ( 0.29 )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URINE PRESENT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( 1.11 - 3.44 )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( 5.65 )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( 1.1 )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0.82 ( 0.03 )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INCONTINENCE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 ( 2.2 - 8.01 )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4.19 ( 22.41 )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 ( 1.81 )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1.63 ( 0.76 )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RHINITIS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4.05 ( 2.13 - 7.69 )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( 21.38 )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( 1.77 )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 ( 0.73 )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EYE PAIN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2.57 ( 1.41 - 4.7 )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2.57 ( 10.21 )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2.19 ( 1.33 )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1.13 ( 0.3 )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LACRIMATION INCREASED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3.09 ( 1.63 - 5.86 )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3.09 ( 13.31 )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2.51 ( 1.47 )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1.33 ( 0.45 )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BLADDER CANCER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1.88 ( 1.03 - 3.43 )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1.88 ( 4.32 )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1.71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0.78 ( -0.07 )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INTRAOCULAR PRESSURE INCREASED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3.39 ( 1.77 - 6.49 )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3.39 ( 15.44 )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2.68 ( 1.56 )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( 0.54 )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EYE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3.9 ( 2.01 - 7.55 )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3.89 ( 18.87 )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2.95 ( 1.7 )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1.56 ( 0.67 )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BLINDNESS UNILATERAL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6.19 ( 3 - 12.75 )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6.18 ( 32.01 )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3.94 ( 2.15 )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1.98 ( 1.05 )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DISCOMFORT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2.26 ( 1.19 - 4.28 )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2.26 ( 6.56 )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1.98 ( 1.16 )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0.99 ( 0.1 )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POST PROCEDURAL COMPLICATION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( 3.63 - 18.02 )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( 37.25 )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( 2.32 )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( 1.2 )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FEELING COLD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3.24 ( 1.66 - 6.32 )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3.23 ( 13.23 )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 ( 1.48 )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1.38 ( 0.46 )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CYSTITIS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2.12 ( 1.09 - 4.12 )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2.12 ( 5.14 )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1.89 ( 1.08 )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0.91 ( -0.01 )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PROSTATIC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2.07 ( 1.07 - 4.01 )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2.07 ( 4.83 )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( 1.06 )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0.89 ( -0.03 )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BLINDNESS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2.47 ( 1.26 - 4.86 )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2.47 ( 7.37 )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2.13 ( 1.21 )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( 0.16 )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MICTURITION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2.45 ( 1.21 - 4.97 )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2.45 ( 6.59 )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2.11 ( 1.17 )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1.08 ( 0.11 )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URINARY TRACT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 ( 1.32 - 5.52 )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2.69 ( 8 )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2.27 ( 1.25 )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1.18 ( 0.2 )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HEART RATE IRREGULAR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2.07 ( 1.03 - 4.16 )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2.07 ( 4.42 )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( 1.04 )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0.89 ( -0.07 )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CATARACT OPERATION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6.74 ( 2.91 - 15.61 )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6.74 ( 26.65 )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4.13 ( 2.05 )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2.05 ( 0.99 )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NIGHTMARE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2.53 ( 1.24 - 5.14 )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2.53 ( 7.03 )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2.16 ( 1.19 )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1.11 ( 0.14 )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INJURY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 ( 1.27 - 5.73 )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2.69 ( 7.2 )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2.27 ( 1.21 )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1.18 ( 0.15 )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COLD SWEAT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2.21 ( 1.06 - 4.61 )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 ( 4.66 )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1.95 ( 1.05 )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0.96 ( -0.05 )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RETINAL DETACHMENT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2.14 ( 1.03 - 4.46 )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2.14 ( 4.32 )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0.93 ( -0.08 )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PAIN IN JAW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3.31 ( 1.52 - 7.19 )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3.31 ( 10.28 )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2.64 ( 1.38 )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 ( 0.35 )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HAEMATOSPERMIA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2.51 ( 1.19 - 5.3 )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2.51 ( 6.23 )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2.15 ( 1.15 )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1.11 ( 0.08 )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SINUSITIS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2.35 ( 1.12 - 4.93 )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2.35 ( 5.39 )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2.04 ( 1.1 )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1.03 ( 0.01 )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DISEASE RECURRENCE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3.08 ( 1.36 - 6.96 )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3.08 ( 8.14 )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2.51 ( 1.27 )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1.33 ( 0.23 )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UNEVALUABLE EVENT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2.59 ( 1.17 - 5.74 )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2.59 ( 5.9 )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 ( 1.13 )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1.14 ( 0.06 )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FLUCTUATION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4.31 ( 1.83 - 10.18 )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4.31 ( 13.27 )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3.16 ( 1.54 )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1.66 ( 0.53 )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TOOTHACHE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3.59 ( 1.56 - 8.27 )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3.59 ( 10.37 )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2.79 ( 1.39 )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1.48 ( 0.37 )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HEAD DISCOMFORT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4.72 ( 1.86 - 11.99 )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4.72 ( 12.94 )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3.35 ( 1.53 )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1.74 ( 0.54 )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SYSTOLIC DECREASED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 ( 1.15 - 6.34 )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2.69 ( 5.6 )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2.27 ( 1.11 )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1.18 ( 0.03 )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PUPIL FIXED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28.31 ( 5.88 - 136.31 )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28.29 ( 40.96 )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7.06 ( 1.9 )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2.82 ( 1.45 )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SINUS CONGESTION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( 2.61 - 25.08 )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( 18.62 )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( 1.76 )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( 0.83 )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CONJUNCTIVITIS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3.47 ( 1.33 - 9.02 )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3.46 ( 7.36 )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2.72 ( 1.22 )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1.45 ( 0.19 )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BLADDER SPASM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( 1.19 - 7.75 )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( 5.94 )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2.48 ( 1.13 )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1.31 ( 0.06 )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NASAL DRYNESS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( 1.92 - 15.15 )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( 12.87 )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3.63 ( 1.53 )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( 0.55 )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IRIS ATROPHY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24.27 ( 4.9 - 120.24 )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24.25 ( 33.44 )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6.81 ( 1.79 )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2.77 ( 1.31 )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PUPILLARY REFLEX IMPAIRED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12.13 ( 3.42 - 43 )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12.12 ( 24.5 )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5.45 ( 1.89 )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2.45 ( 1.05 )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ANGLE CLOSURE GLAUCOMA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10.11 ( 2.71 - 37.65 )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10.1 ( 18.23 )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5.05 ( 1.68 )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2.34 ( 0.85 )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PANIC REACTION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10.11 ( 2.71 - 37.65 )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10.1 ( 18.23 )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5.05 ( 1.68 )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2.34 ( 0.85 )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ERECTION INCREASED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3.37 ( 1.19 - 9.57 )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3.37 ( 5.88 )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2.67 ( 1.12 )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( 0.06 )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SINUS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3.11 ( 1.11 - 8.73 )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3.11 ( 5.17 )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2.52 ( 1.06 )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1.34 ( -0.02 )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IMPAIRED DRIVING ABILITY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6.74 ( 2.06 - 22.09 )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6.74 ( 13.32 )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4.13 ( 1.53 )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2.05 ( 0.6 )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NASAL OEDEMA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10.78 ( 2.41 - 48.18 )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10.78 ( 15.21 )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5.19 ( 1.48 )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2.38 ( 0.73 )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HYPERCHLORHYDRIA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( 2.02 - 32.34 )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( 12.42 )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( 1.42 )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( 0.57 )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PHYSICAL ISSUE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3.59 ( 1.11 - 11.67 )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3.59 ( 5.18 )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2.79 ( 1.04 )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1.48 ( -0.02 )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CARDIAC FLUTTER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( 1.52 - 19.11 )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( 8.58 )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3.63 ( 1.26 )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( 0.3 )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MALE ORGASMIC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( 2.02 - 32.34 )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( 12.42 )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( 1.42 )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( 0.57 )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CHOROIDAL DETACHMENT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( 1.22 - 13.43 )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( 6.11 )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( 1.11 )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 ( 0.08 )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COLOUR ISSUE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16.17 ( 2.96 - 88.32 )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16.17 ( 18.97 )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6.06 ( 1.46 )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 ( 0.91 )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USE COMPLAINT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( 1.22 - 13.43 )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( 6.11 )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( 1.11 )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 ( 0.08 )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UPPER-AIRWAY COUGH SYNDROME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( 1.52 - 19.11 )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( 8.58 )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3.63 ( 1.26 )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( 0.3 )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LIBIDO INCREASED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( 1.52 - 19.11 )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5.39 ( 8.58 )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3.63 ( 1.26 )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( 0.3 )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SPONTANEOUS PENILE ERECTION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( 1.01 - 16.17 )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( 4.58 )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( 0.95 )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 ( -0.11 )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FORMULATION ISSUE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12.13 ( 2.03 - 72.6 )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12.12 ( 12.25 )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5.45 ( 1.22 )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2.45 ( 0.58 )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DACRYOCYSTITIS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( 1.01 - 16.17 )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( 4.58 )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( 0.95 )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 ( -0.11 )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DACRYOSTENOSIS ACQUIRED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( 1.16 - 20.3 )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( 5.73 )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3.41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PRURITUS GENITAL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( 1.01 - 16.17 )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( 4.58 )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( 0.95 )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 ( -0.11 )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FOOD INTERACTION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( 1.63 - 40.07 )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( 9.31 )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( 1.19 )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( 0.37 )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CEREBRAL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12.13 ( 2.03 - 72.6 )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12.12 ( 12.25 )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5.45 ( 1.22 )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2.45 ( 0.58 )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PROSTATIC DYSPLASIA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( 1.63 - 40.07 )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( 9.31 )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( 1.19 )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( 0.37 )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IRIS ADHESIONS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( 1.63 - 40.07 )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( 9.31 )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( 1.19 )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( 0.37 )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FOLLICULITIS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( 1.16 - 20.3 )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( 5.73 )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3.41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OPTIC NERVE DISORDER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( 1.16 - 20.3 )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( 5.73 )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3.41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DRY THROAT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6.06 ( 1.36 - 27.1 )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6.06 ( 7.25 )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3.89 ( 1.11 )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( 0.19 )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FACIAL PAIN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6.06 ( 1.36 - 27.1 )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6.06 ( 7.25 )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3.89 ( 1.11 )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( 0.19 )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FEELING DRUNK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8.09 ( 1.63 - 40.07 )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8.08 ( 9.31 )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4.54 ( 1.19 )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2.18 ( 0.37 )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PRESCRIPTION DRUG USED WITHOUT A PRESCRIPTION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( 1.01 - 16.17 )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4.04 ( 4.58 )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( 0.95 )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 ( -0.11 )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THROAT CANCER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( 1.16 - 20.3 )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( 5.73 )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3.41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DROOLING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( 1.16 - 20.3 )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( 5.73 )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3.41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( 0.03 )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DIZZINESS EXERTIONAL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24.26 ( 2.52 - 233.24 )</w:t>
            </w:r>
          </w:p>
        </w:tc>
        <w:tc>
          <w:tcPr>
            <w:tcW w:w="1096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24.25 ( 16.72 )</w:t>
            </w:r>
          </w:p>
        </w:tc>
        <w:tc>
          <w:tcPr>
            <w:tcW w:w="1349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6.81 ( 1.03 )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2.77 ( 0.83 )</w:t>
            </w:r>
          </w:p>
        </w:tc>
      </w:tr>
      <w:tr w:rsidR="0002762A" w:rsidRPr="0002762A" w:rsidTr="00BD0804">
        <w:trPr>
          <w:tblHeader/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PAINFUL ERECTION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579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( 1.16 - 20.3 )</w:t>
            </w:r>
          </w:p>
        </w:tc>
        <w:tc>
          <w:tcPr>
            <w:tcW w:w="109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4.85 ( 5.73 )</w:t>
            </w:r>
          </w:p>
        </w:tc>
        <w:tc>
          <w:tcPr>
            <w:tcW w:w="1349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3.41 ( 1.03 )</w:t>
            </w:r>
          </w:p>
        </w:tc>
        <w:tc>
          <w:tcPr>
            <w:tcW w:w="102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804" w:rsidRPr="0002762A" w:rsidRDefault="00BD0804" w:rsidP="00BD0804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( 0.03 )</w:t>
            </w:r>
          </w:p>
        </w:tc>
      </w:tr>
    </w:tbl>
    <w:p w:rsidR="005350A5" w:rsidRPr="0002762A" w:rsidRDefault="00446310" w:rsidP="00C458D5">
      <w:pPr>
        <w:rPr>
          <w:color w:val="000000" w:themeColor="text1"/>
        </w:rPr>
      </w:pPr>
      <w:r w:rsidRPr="0002762A">
        <w:rPr>
          <w:color w:val="000000" w:themeColor="text1"/>
        </w:rPr>
        <w:t>Abbreviation: ROR, reporting odds ratio; PRR,</w:t>
      </w:r>
      <w:r w:rsidRPr="0002762A">
        <w:rPr>
          <w:rFonts w:ascii="等线" w:hAnsi="等线" w:hint="eastAsia"/>
          <w:color w:val="000000" w:themeColor="text1"/>
        </w:rPr>
        <w:t xml:space="preserve"> </w:t>
      </w:r>
      <w:r w:rsidRPr="0002762A">
        <w:rPr>
          <w:color w:val="000000" w:themeColor="text1"/>
        </w:rPr>
        <w:t>proportional reporting ratio; EBGM, empirical Bayesian geometric mean; EBGM05, the lower limit of the 95% CI of EBGM; IC, information component; IC025, the lower limit of the 95% CI of the IC; CI, confidence interval; PT,</w:t>
      </w:r>
      <w:r w:rsidRPr="0002762A">
        <w:rPr>
          <w:rFonts w:hint="eastAsia"/>
          <w:color w:val="000000" w:themeColor="text1"/>
        </w:rPr>
        <w:t>p</w:t>
      </w:r>
      <w:r w:rsidRPr="0002762A">
        <w:rPr>
          <w:color w:val="000000" w:themeColor="text1"/>
        </w:rPr>
        <w:t xml:space="preserve">referred </w:t>
      </w:r>
      <w:r w:rsidRPr="0002762A">
        <w:rPr>
          <w:rFonts w:hint="eastAsia"/>
          <w:color w:val="000000" w:themeColor="text1"/>
        </w:rPr>
        <w:t>t</w:t>
      </w:r>
      <w:r w:rsidRPr="0002762A">
        <w:rPr>
          <w:color w:val="000000" w:themeColor="text1"/>
        </w:rPr>
        <w:t>erm</w:t>
      </w:r>
      <w:r w:rsidRPr="0002762A">
        <w:rPr>
          <w:rFonts w:hint="eastAsia"/>
          <w:color w:val="000000" w:themeColor="text1"/>
        </w:rPr>
        <w:t xml:space="preserve">; </w:t>
      </w:r>
      <w:r w:rsidRPr="0002762A">
        <w:rPr>
          <w:color w:val="000000" w:themeColor="text1"/>
        </w:rPr>
        <w:t>AEs</w:t>
      </w:r>
      <w:r w:rsidRPr="0002762A">
        <w:rPr>
          <w:rFonts w:hint="eastAsia"/>
          <w:color w:val="000000" w:themeColor="text1"/>
        </w:rPr>
        <w:t>, adverse events.</w:t>
      </w:r>
      <w:r w:rsidR="005350A5" w:rsidRPr="0002762A">
        <w:rPr>
          <w:color w:val="000000" w:themeColor="text1"/>
        </w:rPr>
        <w:br w:type="page"/>
      </w:r>
    </w:p>
    <w:p w:rsidR="004C3B04" w:rsidRPr="0002762A" w:rsidRDefault="003A330F" w:rsidP="00C458D5">
      <w:pPr>
        <w:rPr>
          <w:color w:val="000000" w:themeColor="text1"/>
          <w:lang w:bidi="ar"/>
        </w:rPr>
      </w:pPr>
      <w:r w:rsidRPr="0002762A">
        <w:rPr>
          <w:b/>
          <w:color w:val="000000" w:themeColor="text1"/>
          <w:lang w:bidi="ar"/>
        </w:rPr>
        <w:lastRenderedPageBreak/>
        <w:t xml:space="preserve">Supplementary Table </w:t>
      </w:r>
      <w:r w:rsidR="007A380F" w:rsidRPr="0002762A">
        <w:rPr>
          <w:rFonts w:hint="eastAsia"/>
          <w:b/>
          <w:color w:val="000000" w:themeColor="text1"/>
          <w:lang w:bidi="ar"/>
        </w:rPr>
        <w:t>7</w:t>
      </w:r>
      <w:r w:rsidR="00B9787A" w:rsidRPr="0002762A">
        <w:rPr>
          <w:rFonts w:hint="eastAsia"/>
          <w:b/>
          <w:color w:val="000000" w:themeColor="text1"/>
          <w:lang w:bidi="ar"/>
        </w:rPr>
        <w:t>.</w:t>
      </w:r>
      <w:r w:rsidR="00B9787A" w:rsidRPr="0002762A">
        <w:rPr>
          <w:rFonts w:hint="eastAsia"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>Top 50 most frequent adverse events for at the preferred term (PT) level</w:t>
      </w:r>
      <w:r w:rsidRPr="0002762A">
        <w:rPr>
          <w:rFonts w:hint="eastAsia"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 xml:space="preserve">in </w:t>
      </w:r>
      <w:r w:rsidRPr="0002762A">
        <w:rPr>
          <w:rFonts w:hint="eastAsia"/>
          <w:color w:val="000000" w:themeColor="text1"/>
          <w:lang w:bidi="ar"/>
        </w:rPr>
        <w:t>m</w:t>
      </w:r>
      <w:r w:rsidRPr="0002762A">
        <w:rPr>
          <w:color w:val="000000" w:themeColor="text1"/>
          <w:lang w:bidi="ar"/>
        </w:rPr>
        <w:t>ales</w:t>
      </w:r>
      <w:r w:rsidRPr="0002762A">
        <w:rPr>
          <w:rFonts w:hint="eastAsia"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>from FAERS data</w:t>
      </w:r>
      <w:r w:rsidR="00CD3C48" w:rsidRPr="0002762A">
        <w:rPr>
          <w:rFonts w:hint="eastAsia"/>
          <w:color w:val="000000" w:themeColor="text1"/>
          <w:lang w:bidi="ar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727"/>
        <w:gridCol w:w="1545"/>
        <w:gridCol w:w="1558"/>
        <w:gridCol w:w="1416"/>
        <w:gridCol w:w="1362"/>
      </w:tblGrid>
      <w:tr w:rsidR="0002762A" w:rsidRPr="0002762A" w:rsidTr="00C458D5">
        <w:trPr>
          <w:tblHeader/>
          <w:jc w:val="center"/>
        </w:trPr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PT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Case numbers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ROR(95%CI)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PRR(</w:t>
            </w:r>
            <w:r w:rsidRPr="0002762A">
              <w:rPr>
                <w:color w:val="000000" w:themeColor="text1"/>
                <w:sz w:val="15"/>
                <w:szCs w:val="15"/>
              </w:rPr>
              <w:sym w:font="Symbol" w:char="0063"/>
            </w:r>
            <w:r w:rsidRPr="0002762A">
              <w:rPr>
                <w:rFonts w:eastAsia="宋体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02762A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EBGM(EBGM05)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IC(IC025)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DIZZINESS</w:t>
            </w: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910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5.28 ( 4.94 - 5.64 )*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5.11 ( 3011.87 )*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5.08 ( 4.81 )*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2.35 ( 2.25 )*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DRUG INEFFECTIVE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897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1.91 ( 1.79 - 2.04 )*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1.88 ( 374.03 )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1.87 ( 1.77 )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0.91 ( 0.81 )*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SYNCOPE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300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6.89 ( 6.15 - 7.73 )*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6.82 ( 1478.49 )*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6.76 ( 6.15 )*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2.76 ( 2.59 )*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HYPOTENSION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294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( 2.7 - 3.4 )*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3.01 ( 394.43 )*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 ( 2.73 )*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1.59 ( 1.42 )*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FALL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260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2.11 ( 1.87 - 2.39 )*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 ( 150.08 )*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 ( 1.89 )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1.07 ( 0.89 )*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LOSS OF CONSCIOUSNESS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245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4.24 ( 3.74 - 4.81 )*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4.21 ( 597.64 )*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4.19 ( 3.77 )*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2.07 ( 1.88 )*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FATIGUE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244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0.86 ( 0.76 - 0.98 )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0.86 ( 5.47 )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0.86 ( 0.78 )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-0.21 ( -0.4 )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DYSPNOEA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239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1.06 ( 0.93 - 1.2 )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1.06 ( 0.79 )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1.06 ( 0.95 )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0.08 ( -0.1 )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HEADACHE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229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1.24 ( 1.09 - 1.42 )*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1.24 ( 10.77 )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1.24 ( 1.11 )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0.31 ( 0.12 )*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IRIS DISORDER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211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2018.73 ( 1558.36 - 2615.12 )*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2000.8 ( 114891.52 )*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545.77 ( 439.49 )*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9.09 ( 8.83 )*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ASTHENIA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207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 ( 1.14 - 1.49 )*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 ( 14.45 )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 ( 1.16 )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0.38 ( 0.18 )*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ORTHOSTATIC HYPOTENSION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203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21.69 ( 18.85 - 24.95 )*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21.51 ( 3860.58 )*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20.94 ( 18.62 )*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4.39 ( 4.18 )*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OFF LABEL USE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196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0.65 ( 0.56 - 0.74 )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0.65 ( 37.79 )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0.65 ( 0.58 )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-0.62 ( -0.83 )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ERECTILE DYSFUNCTION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186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6.81 ( 5.89 - 7.87 )*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6.77 ( 906.75 )*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6.71 ( 5.95 )*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2.75 ( 2.53 )*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INSOMNIA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181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1.78 ( 1.54 - 2.06 )*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( 61.16 )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( 1.57 )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0.83 ( 0.61 )*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CATARACT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170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9.08 ( 7.8 - 10.57 )*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9.02 ( 1199.06 )*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8.93 ( 7.86 )*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3.16 ( 2.94 )*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VISION BLURRED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170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3.63 ( 3.12 - 4.23 )*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3.61 ( 320.65 )*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 ( 3.17 )*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( 1.63 )*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NAUSEA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168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0.73 ( 0.62 - 0.85 )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0.73 ( 17.1 )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0.73 ( 0.64 )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-0.46 ( -0.68 )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DECREASED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161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5.24 ( 4.49 - 6.12 )*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5.21 ( 545.13 )*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5.18 ( 4.55 )*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2.37 ( 2.15 )*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MALAISE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147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0.99 ( 0.84 - 1.16 )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0.99 ( 0.03 )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0.99 ( 0.86 )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-0.02 ( -0.26 )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PROCEDURAL COMPLICATION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147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41.42 ( 35.06 - 48.92 )*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41.17 ( 5461.79 )*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39.07 ( 33.99 )*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5.29 ( 5.04 )*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RHINORRHOEA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144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6.31 ( 5.36 - 7.44 )*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6.28 ( 634.86 )*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6.24 ( 5.44 )*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2.64 ( 2.4 )*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DIARRHOEA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142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0.58 ( 0.49 - 0.69 )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0.59 ( 42.2 )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0.59 ( 0.51 )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-0.77 ( -1.01 )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DRUG INTERACTION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140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1.78 ( 1.51 - 2.1 )*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1.78 ( 47.47 )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1.77 ( 1.54 )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0.83 ( 0.58 )*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RASH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136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0.87 ( 0.73 - 1.03 )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0.87 ( 2.63 )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0.87 ( 0.76 )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-0.2 ( -0.45 )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SUBSTITUTION ISSUE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135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6.72 ( 5.67 - 7.97 )*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6.69 ( 648.2 )*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6.64 ( 5.76 )*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2.73 ( 2.48 )*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PRURITUS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134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1.12 ( 0.95 - 1.33 )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1.12 ( 1.73 )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1.12 ( 0.97 )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0.16 ( -0.09 )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NASAL CONGESTION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132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6.88 ( 5.8 - 8.18 )*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6.85 ( 654.3 )*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6.8 ( 5.89 )*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2.77 ( 2.51 )*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EJACULATION FAILURE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130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61.62 ( 51.51 - 73.72 )*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61.29 ( 7127.08 )*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56.73 ( 48.83 )*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5.83 ( 5.56 )*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PAIN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125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0.58 ( 0.49 - 0.69 )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0.58 ( 37.94 )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0.58 ( 0.5 )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-0.78 ( -1.04 )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BACK PAIN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123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1.49 ( 1.25 - 1.78 )*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1.49 ( 19.97 )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1.49 ( 1.29 )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0.58 ( 0.32 )*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DYSPHAGIA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115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2.88 ( 2.4 - 3.46 )*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2.87 ( 139.83 )*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2.86 ( 2.46 )*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1.52 ( 1.25 )*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CONSTIPATION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114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1.43 ( 1.19 - 1.72 )*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1.43 ( 14.51 )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1.42 ( 1.22 )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0.51 ( 0.24 )*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INCONTINENCE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113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9.8 ( 8.13 - 11.8 )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9.76 ( 876.99 )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9.64 ( 8.25 )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3.27 ( 3 )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SEMEN VOLUME DECREASED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112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108.21 ( 88.73 - 131.97 )*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107.7 ( 10352.04 )*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94.29 ( 79.86 )*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6.56 ( 6.27 )*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SOMNOLENCE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110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1.37 ( 1.14 - 1.65 )*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1.37 ( 10.91 )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1.37 ( 1.17 )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0.45 ( 0.18 )*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MIOSIS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109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24.88 ( 20.55 - 30.13 )*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24.77 ( 2407.57 )*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24.01 ( 20.46 )*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4.59 ( 4.31 )*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RETROGRADE EJACULATION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107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164.32 ( 133.26 - 202.62 )*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163.58 ( 14191.55 )*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134.44 ( 112.82 )*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7.07 ( 6.77 )*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CONDITION AGGRAVATED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105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0.98 ( 0.81 - 1.18 )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0.98 ( 0.06 )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0.98 ( 0.83 )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-0.03 ( -0.31 )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PALPITATIONS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104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3.33 ( 2.75 - 4.04 )*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3.32 ( 168.09 )*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3.31 ( 2.82 )*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1.73 ( 1.44 )*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MICTURITION URGENCY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103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22.82 ( 18.75 - 27.77 )*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22.72 ( 2076.19 )*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22.08 ( 18.73 )*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4.46 ( 4.18 )*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PROSTATE CANCER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101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( 0.89 - 1.32 )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( 0.71 )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( 0.92 )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0.12 ( -0.17 )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ARTHRALGIA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98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0.76 ( 0.63 - 0.93 )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0.76 ( 7.23 )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0.76 ( 0.65 )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-0.39 ( -0.68 )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FLOPPY IRIS SYNDROME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98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478.68 ( 371.46 - 616.85 )*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476.71 ( 28430.34 )*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291.71 ( 235.94 )*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8.19 ( 7.85 )*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USE IN UNAPPROVED INDICATION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94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1.13 ( 0.93 - 1.39 )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1.13 ( 1.48 )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1.13 ( 0.96 )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0.18 ( -0.12 )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ATRIAL FIBRILLATION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93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1.76 ( 1.44 - 2.16 )*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1.76 ( 30.34 )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1.76 ( 1.48 )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0.81 ( 0.51 )*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INCREASED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93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1.56 ( 1.27 - 1.92 )*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1.56 ( 18.72 )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1.56 ( 1.31 )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0.64 ( 0.34 )*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URINE FLOW DECREASED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92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48.75 ( 39.47 - 60.22 )*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48.57 ( 4025.55 )*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45.67 ( 38.27 )*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5.51 ( 5.2 )*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HYPERHIDROSIS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89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1.57 ( 1.27 - 1.93 )*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1.57 ( 18.27 )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1.57 ( 1.32 )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0.65 ( 0.34 )*</w:t>
            </w:r>
          </w:p>
        </w:tc>
      </w:tr>
      <w:tr w:rsidR="0002762A" w:rsidRPr="0002762A" w:rsidTr="00C458D5">
        <w:trPr>
          <w:tblHeader/>
          <w:jc w:val="center"/>
        </w:trPr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OEDEMA PERIPHERAL</w:t>
            </w:r>
          </w:p>
        </w:tc>
        <w:tc>
          <w:tcPr>
            <w:tcW w:w="7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88</w:t>
            </w:r>
          </w:p>
        </w:tc>
        <w:tc>
          <w:tcPr>
            <w:tcW w:w="1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1.71 ( 1.39 - 2.11 )*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1.71 ( 25.89 )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1.71 ( 1.43 )</w:t>
            </w:r>
          </w:p>
        </w:tc>
        <w:tc>
          <w:tcPr>
            <w:tcW w:w="136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4A76" w:rsidRPr="0002762A" w:rsidRDefault="00244A76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0.77 ( 0.47 )*</w:t>
            </w:r>
          </w:p>
        </w:tc>
      </w:tr>
    </w:tbl>
    <w:p w:rsidR="004C3B04" w:rsidRPr="0002762A" w:rsidRDefault="003A330F" w:rsidP="00C458D5">
      <w:pPr>
        <w:rPr>
          <w:rFonts w:eastAsiaTheme="minorEastAsia"/>
          <w:color w:val="000000" w:themeColor="text1"/>
        </w:rPr>
      </w:pPr>
      <w:r w:rsidRPr="0002762A">
        <w:rPr>
          <w:color w:val="000000" w:themeColor="text1"/>
        </w:rPr>
        <w:t xml:space="preserve">Abbreviation: </w:t>
      </w:r>
      <w:r w:rsidR="006E6564" w:rsidRPr="0002762A">
        <w:rPr>
          <w:color w:val="000000" w:themeColor="text1"/>
        </w:rPr>
        <w:t>*</w:t>
      </w:r>
      <w:r w:rsidRPr="0002762A">
        <w:rPr>
          <w:color w:val="000000" w:themeColor="text1"/>
        </w:rPr>
        <w:t xml:space="preserve"> indicate statistically significant signals in algorithm; ROR, reporting odds ratio; PRR,</w:t>
      </w:r>
      <w:r w:rsidRPr="0002762A">
        <w:rPr>
          <w:rFonts w:ascii="等线" w:hAnsi="等线" w:hint="eastAsia"/>
          <w:color w:val="000000" w:themeColor="text1"/>
        </w:rPr>
        <w:t xml:space="preserve"> </w:t>
      </w:r>
      <w:r w:rsidRPr="0002762A">
        <w:rPr>
          <w:color w:val="000000" w:themeColor="text1"/>
        </w:rPr>
        <w:t>proportional reporting ratio; EBGM, empirical Bayesian geometric mean; EBGM05, the lower limit of the 95% CI of EBGM; IC, information component; IC025, the lower limit of the 95% CI of the IC; CI, confidence interval; PT,</w:t>
      </w:r>
      <w:r w:rsidRPr="0002762A">
        <w:rPr>
          <w:rFonts w:hint="eastAsia"/>
          <w:color w:val="000000" w:themeColor="text1"/>
        </w:rPr>
        <w:t>p</w:t>
      </w:r>
      <w:r w:rsidRPr="0002762A">
        <w:rPr>
          <w:color w:val="000000" w:themeColor="text1"/>
        </w:rPr>
        <w:t xml:space="preserve">referred </w:t>
      </w:r>
      <w:r w:rsidRPr="0002762A">
        <w:rPr>
          <w:rFonts w:hint="eastAsia"/>
          <w:color w:val="000000" w:themeColor="text1"/>
        </w:rPr>
        <w:t>t</w:t>
      </w:r>
      <w:r w:rsidRPr="0002762A">
        <w:rPr>
          <w:color w:val="000000" w:themeColor="text1"/>
        </w:rPr>
        <w:t>erm</w:t>
      </w:r>
      <w:r w:rsidRPr="0002762A">
        <w:rPr>
          <w:rFonts w:hint="eastAsia"/>
          <w:color w:val="000000" w:themeColor="text1"/>
        </w:rPr>
        <w:t xml:space="preserve">; </w:t>
      </w:r>
      <w:r w:rsidRPr="0002762A">
        <w:rPr>
          <w:color w:val="000000" w:themeColor="text1"/>
        </w:rPr>
        <w:t>AEs</w:t>
      </w:r>
      <w:r w:rsidRPr="0002762A">
        <w:rPr>
          <w:rFonts w:hint="eastAsia"/>
          <w:color w:val="000000" w:themeColor="text1"/>
        </w:rPr>
        <w:t>, adverse events.</w:t>
      </w:r>
    </w:p>
    <w:p w:rsidR="004C3B04" w:rsidRPr="0002762A" w:rsidRDefault="004C3B04" w:rsidP="00C458D5">
      <w:pPr>
        <w:rPr>
          <w:color w:val="000000" w:themeColor="text1"/>
        </w:rPr>
      </w:pPr>
    </w:p>
    <w:p w:rsidR="004C3B04" w:rsidRPr="0002762A" w:rsidRDefault="004C3B04" w:rsidP="00C458D5">
      <w:pPr>
        <w:rPr>
          <w:color w:val="000000" w:themeColor="text1"/>
        </w:rPr>
      </w:pPr>
    </w:p>
    <w:p w:rsidR="004C3B04" w:rsidRPr="0002762A" w:rsidRDefault="004C3B04" w:rsidP="00C458D5">
      <w:pPr>
        <w:rPr>
          <w:color w:val="000000" w:themeColor="text1"/>
        </w:rPr>
      </w:pPr>
    </w:p>
    <w:p w:rsidR="004C3B04" w:rsidRPr="0002762A" w:rsidRDefault="004C3B04" w:rsidP="00C458D5">
      <w:pPr>
        <w:rPr>
          <w:color w:val="000000" w:themeColor="text1"/>
        </w:rPr>
      </w:pPr>
    </w:p>
    <w:p w:rsidR="004C3B04" w:rsidRPr="0002762A" w:rsidRDefault="004C3B04" w:rsidP="00C458D5">
      <w:pPr>
        <w:rPr>
          <w:color w:val="000000" w:themeColor="text1"/>
        </w:rPr>
      </w:pPr>
    </w:p>
    <w:p w:rsidR="004C3B04" w:rsidRPr="0002762A" w:rsidRDefault="004C3B04" w:rsidP="00C458D5">
      <w:pPr>
        <w:rPr>
          <w:color w:val="000000" w:themeColor="text1"/>
        </w:rPr>
      </w:pPr>
    </w:p>
    <w:p w:rsidR="004C3B04" w:rsidRPr="0002762A" w:rsidRDefault="004C3B04" w:rsidP="00C458D5">
      <w:pPr>
        <w:rPr>
          <w:color w:val="000000" w:themeColor="text1"/>
        </w:rPr>
      </w:pPr>
    </w:p>
    <w:p w:rsidR="004C3B04" w:rsidRPr="0002762A" w:rsidRDefault="003A330F" w:rsidP="00C458D5">
      <w:pPr>
        <w:rPr>
          <w:color w:val="000000" w:themeColor="text1"/>
          <w:lang w:bidi="ar"/>
        </w:rPr>
      </w:pPr>
      <w:r w:rsidRPr="0002762A">
        <w:rPr>
          <w:b/>
          <w:color w:val="000000" w:themeColor="text1"/>
        </w:rPr>
        <w:t xml:space="preserve">Supplementary Table </w:t>
      </w:r>
      <w:r w:rsidR="007A380F" w:rsidRPr="0002762A">
        <w:rPr>
          <w:rFonts w:eastAsiaTheme="minorEastAsia" w:hint="eastAsia"/>
          <w:b/>
          <w:color w:val="000000" w:themeColor="text1"/>
        </w:rPr>
        <w:t>8</w:t>
      </w:r>
      <w:r w:rsidR="005059D0" w:rsidRPr="0002762A">
        <w:rPr>
          <w:rFonts w:eastAsiaTheme="minorEastAsia" w:hint="eastAsia"/>
          <w:b/>
          <w:color w:val="000000" w:themeColor="text1"/>
        </w:rPr>
        <w:t>.</w:t>
      </w:r>
      <w:r w:rsidR="005059D0" w:rsidRPr="0002762A">
        <w:rPr>
          <w:rFonts w:eastAsiaTheme="minorEastAsia" w:hint="eastAsia"/>
          <w:color w:val="000000" w:themeColor="text1"/>
        </w:rPr>
        <w:t xml:space="preserve"> </w:t>
      </w:r>
      <w:r w:rsidRPr="0002762A">
        <w:rPr>
          <w:color w:val="000000" w:themeColor="text1"/>
          <w:lang w:bidi="ar"/>
        </w:rPr>
        <w:t>Top 50 most frequent adverse events for at the PT level</w:t>
      </w:r>
      <w:r w:rsidRPr="0002762A">
        <w:rPr>
          <w:rFonts w:hint="eastAsia"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 xml:space="preserve">in </w:t>
      </w:r>
      <w:r w:rsidRPr="0002762A">
        <w:rPr>
          <w:rFonts w:hint="eastAsia"/>
          <w:color w:val="000000" w:themeColor="text1"/>
          <w:lang w:bidi="ar"/>
        </w:rPr>
        <w:t>fem</w:t>
      </w:r>
      <w:r w:rsidRPr="0002762A">
        <w:rPr>
          <w:color w:val="000000" w:themeColor="text1"/>
          <w:lang w:bidi="ar"/>
        </w:rPr>
        <w:t>ales</w:t>
      </w:r>
      <w:r w:rsidRPr="0002762A">
        <w:rPr>
          <w:rFonts w:hint="eastAsia"/>
          <w:color w:val="000000" w:themeColor="text1"/>
          <w:lang w:bidi="ar"/>
        </w:rPr>
        <w:t xml:space="preserve"> </w:t>
      </w:r>
      <w:r w:rsidRPr="0002762A">
        <w:rPr>
          <w:color w:val="000000" w:themeColor="text1"/>
          <w:lang w:bidi="ar"/>
        </w:rPr>
        <w:t>from FAERS data</w:t>
      </w:r>
      <w:r w:rsidR="005059D0" w:rsidRPr="0002762A">
        <w:rPr>
          <w:rFonts w:hint="eastAsia"/>
          <w:color w:val="000000" w:themeColor="text1"/>
          <w:lang w:bidi="ar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849"/>
        <w:gridCol w:w="1557"/>
        <w:gridCol w:w="1414"/>
        <w:gridCol w:w="1327"/>
        <w:gridCol w:w="1170"/>
      </w:tblGrid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PT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Case numbers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ROR(95%CI)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PRR(</w:t>
            </w:r>
            <w:r w:rsidRPr="0002762A">
              <w:rPr>
                <w:color w:val="000000" w:themeColor="text1"/>
                <w:sz w:val="15"/>
                <w:szCs w:val="15"/>
              </w:rPr>
              <w:sym w:font="Symbol" w:char="0063"/>
            </w:r>
            <w:r w:rsidRPr="0002762A">
              <w:rPr>
                <w:rFonts w:eastAsia="宋体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02762A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EBGM(EBGM05)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IC(IC025)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OFF LABEL USE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7.89 ( 6.61 - 9.41 )*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7.3 ( 742.42 )*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7.3 ( 6.3 )*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2.87 ( 2.61 )*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USE ISSUE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13.49 ( 10.42 - 17.46 )*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13.01 ( 666.89 )*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 ( 10.48 )*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3.7 ( 3.32 )*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DIZZINESS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3.11 ( 2.31 - 4.2 )*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3.06 ( 61.38 )*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3.05 ( 2.38 )*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1.61 ( 1.17 )*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EXPOSURE DURING PREGNANCY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12.6 ( 8.78 - 18.09 )*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12.38 ( 314.22 )*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12.38 ( 9.15 )*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3.63 ( 3.11 )*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USE IN UNAPPROVED INDICATION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6.23 ( 4.31 - 8.99 )*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6.13 ( 124.85 )*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6.13 ( 4.51 )*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2.62 ( 2.08 )*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HEADACHE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1.22 ( 0.82 - 1.83 )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1.22 ( 0.95 )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1.22 ( 0.87 )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0.28 ( -0.3 )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NAUSEA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0.94 ( 0.63 - 1.43 )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0.94 ( 0.07 )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0.94 ( 0.67 )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-0.08 ( -0.68 )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HYPOTENSION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4.74 ( 3.11 - 7.23 )*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4.69 ( 64.09 )*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4.69 ( 3.3 )*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2.23 ( 1.62 )*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RETENTION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34.94 ( 22.71 - 53.77 )*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34.49 ( 681.93 )*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34.43 ( 24.01 )*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5.11 ( 4.49 )*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DRUG INEFFECTIVE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0.59 ( 0.38 - 0.92 )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 ( 5.48 )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 ( 0.41 )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-0.74 ( -1.37 )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SYNCOPE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7.77 ( 5 - 12.08 )*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7.69 ( 116.51 )*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7.69 ( 5.31 )*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2.94 ( 2.31 )*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LOSS OF CONSCIOUSNESS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5.78 ( 3.67 - 9.08 )*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5.72 ( 74.11 )*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5.72 ( 3.92 )*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2.52 ( 1.87 )*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FALL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( 1.17 - 2.97 )*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( 7.13 )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( 1.26 )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0.89 ( 0.22 )*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PRURITUS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 ( 1.06 - 2.75 )*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1.69 ( 4.87 )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1.69 ( 1.14 )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0.76 ( 0.08 )*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VISION BLURRED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4.35 ( 2.7 - 7.01 )*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4.31 ( 43.36 )*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4.31 ( 2.89 )*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2.11 ( 1.42 )*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DYSPNOEA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0.91 ( 0.54 - 1.54 )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0.91 ( 0.13 )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0.91 ( 0.59 )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-0.14 ( -0.88 )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PALPITATIONS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3.72 ( 2.2 - 6.29 )*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3.69 ( 27.56 )*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3.69 ( 2.38 )*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1.88 ( 1.14 )*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DECREASED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7.92 ( 4.59 - 13.68 )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7.87 ( 77.96 )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7.86 ( 4.98 )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2.98 ( 2.2 )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MEDICATION ERROR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10.48 ( 6.07 - 18.1 )*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10.4 ( 110.54 )*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10.4 ( 6.59 )*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3.38 ( 2.6 )*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INSOMNIA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1.73 ( 1 - 2.98 )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1.72 ( 3.93 )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1.72 ( 1.09 )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0.78 ( 0.01 )*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FATIGUE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 ( 0.35 - 1.03 )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 ( 3.48 )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 ( 0.38 )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-0.73 ( -1.51 )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CHEST PAIN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2.13 ( 1.18 - 3.85 )*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2.12 ( 6.53 )*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2.12 ( 1.29 )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1.08 ( 0.25 )*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RASH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0.96 ( 0.53 - 1.74 )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0.96 ( 0.02 )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0.96 ( 0.59 )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-0.06 ( -0.89 )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FEELING ABNORMAL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1.47 ( 0.81 - 2.65 )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1.46 ( 1.62 )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1.46 ( 0.89 )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-0.29 )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ORTHOSTATIC HYPOTENSION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30.7 ( 16.96 - 55.59 )*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30.5 ( 313.39 )*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30.45 ( 18.53 )*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4.93 ( 4.09 )*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POLLAKIURIA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10.86 ( 6 - 19.66 )*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 ( 97.78 )*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10.79 ( 6.57 )*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3.43 ( 2.6 )*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ABDOMINAL DISCOMFORT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 ( 1.12 - 3.9 )*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2.09 ( 5.69 )*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2.09 ( 1.24 )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1.06 ( 0.19 )*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0.54 ( 0.29 - 1 )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0.54 ( 4 )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0.54 ( 0.32 )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-0.89 ( -1.77 )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SOMNOLENCE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1.91 ( 1.03 - 3.56 )*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1.91 ( 4.33 )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1.91 ( 1.13 )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0.93 ( 0.06 )*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INTENTIONAL PRODUCT USE ISSUE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5.74 ( 3.08 - 10.7 )*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5.71 ( 38.92 )*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5.71 ( 3.39 )*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2.51 ( 1.64 )*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INCREASED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2.16 ( 1.12 - 4.17 )*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2.16 ( 5.6 )*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2.16 ( 1.25 )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1.11 ( 0.19 )*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CONSTIPATION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( 0.86 - 3.18 )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( 2.31 )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( 0.95 )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0.72 ( -0.19 )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HEART RATE INCREASED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3.11 ( 1.61 - 5.98 )*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3.1 ( 12.79 )*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3.09 ( 1.79 )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1.63 ( 0.71 )*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 ( 0.63 - 2.32 )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 ( 0.31 )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 ( 0.7 )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0.27 ( -0.65 )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DRUG INTERACTION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2.57 ( 1.34 - 4.96 )*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2.57 ( 8.62 )*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2.57 ( 1.48 )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1.36 ( 0.44 )*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VERTIGO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4.69 ( 2.44 - 9.03 )*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4.67 ( 25.99 )*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4.67 ( 2.7 )*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2.22 ( 1.31 )*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BACK PAIN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1.15 ( 0.57 - 2.3 )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1.15 ( 0.15 )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1.15 ( 0.64 )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0.2 ( -0.77 )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OSTEOMYELITIS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17.59 ( 8.78 - 35.25 )*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17.51 ( 124.43 )*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17.49 ( 9.78 )*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4.13 ( 3.16 )*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DYSURIA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8.19 ( 3.9 - 17.22 )*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8.16 ( 44 )*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8.16 ( 4.38 )*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( 2.01 )*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PYREXIA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0.81 ( 0.39 - 1.7 )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0.81 ( 0.31 )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0.81 ( 0.44 )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-0.3 ( -1.32 )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VOMITING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0.51 ( 0.24 - 1.07 )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0.51 ( 3.26 )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0.51 ( 0.28 )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-0.96 ( -1.99 )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HYPERHIDROSIS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2.04 ( 0.97 - 4.29 )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2.04 ( 3.7 )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2.04 ( 1.09 )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1.03 ( 0 )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NEPHROLITHIASIS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6.39 ( 3.04 - 13.42 )*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6.36 ( 31.65 )*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6.36 ( 3.42 )*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2.67 ( 1.65 )*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ABDOMINAL PAIN UPPER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1.14 ( 0.54 - 2.4 )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1.14 ( 0.12 )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1.14 ( 0.61 )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0.19 ( -0.83 )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NASAL CONGESTION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4.26 ( 2.03 - 8.95 )*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4.25 ( 17.38 )*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4.24 ( 2.28 )*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2.09 ( 1.06 )*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INCONTINENCE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8.23 ( 3.92 - 17.29 )*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8.2 ( 44.23 )*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8.19 ( 4.4 )*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3.03 ( 2.01 )*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TRACT INFECTION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1.25 ( 0.59 - 2.62 )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1.25 ( 0.34 )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1.25 ( 0.67 )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0.32 ( -0.71 )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ABDOMINAL PAIN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1.05 ( 0.5 - 2.22 )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1.05 ( 0.02 )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1.05 ( 0.57 )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0.08 ( -0.95 )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CONDITION AGGRAVATED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0.96 ( 0.45 - 2.01 )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0.96 ( 0.01 )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0.96 ( 0.51 )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-0.06 ( -1.09 )</w:t>
            </w:r>
          </w:p>
        </w:tc>
      </w:tr>
      <w:tr w:rsidR="0002762A" w:rsidRPr="0002762A" w:rsidTr="004A48CE">
        <w:trPr>
          <w:tblHeader/>
          <w:jc w:val="center"/>
        </w:trPr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HYPERSENSITIVITY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1.25 ( 0.59 - 2.62 )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1.25 ( 0.34 )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1.25 ( 0.67 )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8CE" w:rsidRPr="0002762A" w:rsidRDefault="004A48CE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0.32 ( -0.71 )</w:t>
            </w:r>
          </w:p>
        </w:tc>
      </w:tr>
    </w:tbl>
    <w:p w:rsidR="004C3B04" w:rsidRPr="0002762A" w:rsidRDefault="003A330F" w:rsidP="00C458D5">
      <w:pPr>
        <w:rPr>
          <w:color w:val="000000" w:themeColor="text1"/>
        </w:rPr>
      </w:pPr>
      <w:r w:rsidRPr="0002762A">
        <w:rPr>
          <w:color w:val="000000" w:themeColor="text1"/>
        </w:rPr>
        <w:t xml:space="preserve">Abbreviation: </w:t>
      </w:r>
      <w:r w:rsidR="00B95E67" w:rsidRPr="0002762A">
        <w:rPr>
          <w:color w:val="000000" w:themeColor="text1"/>
        </w:rPr>
        <w:t>*</w:t>
      </w:r>
      <w:r w:rsidRPr="0002762A">
        <w:rPr>
          <w:color w:val="000000" w:themeColor="text1"/>
        </w:rPr>
        <w:t xml:space="preserve"> indicate statistically significant signals in algorithm; ROR, reporting odds ratio; PRR,</w:t>
      </w:r>
      <w:r w:rsidRPr="0002762A">
        <w:rPr>
          <w:rFonts w:ascii="等线" w:hAnsi="等线" w:hint="eastAsia"/>
          <w:color w:val="000000" w:themeColor="text1"/>
        </w:rPr>
        <w:t xml:space="preserve"> </w:t>
      </w:r>
      <w:r w:rsidRPr="0002762A">
        <w:rPr>
          <w:color w:val="000000" w:themeColor="text1"/>
        </w:rPr>
        <w:t>proportional reporting ratio; EBGM, empirical Bayesian geometric mean; EBGM05, the lower limit of the 95% CI of EBGM; IC, information component; IC025, the lower limit of the 95% CI of the IC; CI, confidence interval; PT,</w:t>
      </w:r>
      <w:r w:rsidRPr="0002762A">
        <w:rPr>
          <w:rFonts w:hint="eastAsia"/>
          <w:color w:val="000000" w:themeColor="text1"/>
        </w:rPr>
        <w:t>p</w:t>
      </w:r>
      <w:r w:rsidRPr="0002762A">
        <w:rPr>
          <w:color w:val="000000" w:themeColor="text1"/>
        </w:rPr>
        <w:t xml:space="preserve">referred </w:t>
      </w:r>
      <w:r w:rsidRPr="0002762A">
        <w:rPr>
          <w:rFonts w:hint="eastAsia"/>
          <w:color w:val="000000" w:themeColor="text1"/>
        </w:rPr>
        <w:t>t</w:t>
      </w:r>
      <w:r w:rsidRPr="0002762A">
        <w:rPr>
          <w:color w:val="000000" w:themeColor="text1"/>
        </w:rPr>
        <w:t>erm</w:t>
      </w:r>
      <w:r w:rsidRPr="0002762A">
        <w:rPr>
          <w:rFonts w:hint="eastAsia"/>
          <w:color w:val="000000" w:themeColor="text1"/>
        </w:rPr>
        <w:t>; AEs, adverse events.</w:t>
      </w:r>
    </w:p>
    <w:p w:rsidR="004C3B04" w:rsidRPr="0002762A" w:rsidRDefault="003A330F" w:rsidP="00C458D5">
      <w:pPr>
        <w:rPr>
          <w:color w:val="000000" w:themeColor="text1"/>
        </w:rPr>
      </w:pPr>
      <w:r w:rsidRPr="0002762A">
        <w:rPr>
          <w:color w:val="000000" w:themeColor="text1"/>
        </w:rPr>
        <w:br w:type="page"/>
      </w:r>
    </w:p>
    <w:p w:rsidR="004C3B04" w:rsidRPr="0002762A" w:rsidRDefault="003A330F" w:rsidP="00C458D5">
      <w:pPr>
        <w:rPr>
          <w:rFonts w:eastAsiaTheme="minorEastAsia"/>
          <w:color w:val="000000" w:themeColor="text1"/>
        </w:rPr>
      </w:pPr>
      <w:r w:rsidRPr="0002762A">
        <w:rPr>
          <w:b/>
          <w:color w:val="000000" w:themeColor="text1"/>
        </w:rPr>
        <w:lastRenderedPageBreak/>
        <w:t xml:space="preserve">Supplementary Table </w:t>
      </w:r>
      <w:r w:rsidR="007A380F" w:rsidRPr="0002762A">
        <w:rPr>
          <w:rFonts w:eastAsiaTheme="minorEastAsia" w:hint="eastAsia"/>
          <w:b/>
          <w:color w:val="000000" w:themeColor="text1"/>
        </w:rPr>
        <w:t>9</w:t>
      </w:r>
      <w:r w:rsidR="00844A0D" w:rsidRPr="0002762A">
        <w:rPr>
          <w:rFonts w:eastAsiaTheme="minorEastAsia" w:hint="eastAsia"/>
          <w:b/>
          <w:color w:val="000000" w:themeColor="text1"/>
        </w:rPr>
        <w:t>.</w:t>
      </w:r>
      <w:r w:rsidR="00844A0D" w:rsidRPr="0002762A">
        <w:rPr>
          <w:rFonts w:eastAsiaTheme="minorEastAsia" w:hint="eastAsia"/>
          <w:color w:val="000000" w:themeColor="text1"/>
        </w:rPr>
        <w:t xml:space="preserve"> </w:t>
      </w:r>
      <w:r w:rsidRPr="0002762A">
        <w:rPr>
          <w:color w:val="000000" w:themeColor="text1"/>
        </w:rPr>
        <w:t>Top 50 most frequent adverse events for at the PT level</w:t>
      </w:r>
      <w:r w:rsidRPr="0002762A">
        <w:rPr>
          <w:rFonts w:hint="eastAsia"/>
          <w:color w:val="000000" w:themeColor="text1"/>
        </w:rPr>
        <w:t xml:space="preserve"> </w:t>
      </w:r>
      <w:r w:rsidRPr="0002762A">
        <w:rPr>
          <w:color w:val="000000" w:themeColor="text1"/>
        </w:rPr>
        <w:t xml:space="preserve">in patients aged over </w:t>
      </w:r>
      <w:r w:rsidR="00844A0D" w:rsidRPr="0002762A">
        <w:rPr>
          <w:rFonts w:eastAsiaTheme="minorEastAsia" w:hint="eastAsia"/>
          <w:color w:val="000000" w:themeColor="text1"/>
        </w:rPr>
        <w:t>5</w:t>
      </w:r>
      <w:r w:rsidRPr="0002762A">
        <w:rPr>
          <w:color w:val="000000" w:themeColor="text1"/>
        </w:rPr>
        <w:t>5 from FAERS data</w:t>
      </w:r>
      <w:r w:rsidR="00D433EC" w:rsidRPr="0002762A">
        <w:rPr>
          <w:rFonts w:eastAsiaTheme="minorEastAsia" w:hint="eastAsia"/>
          <w:color w:val="000000" w:themeColor="text1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1004"/>
        <w:gridCol w:w="1500"/>
        <w:gridCol w:w="1397"/>
        <w:gridCol w:w="1416"/>
        <w:gridCol w:w="1363"/>
      </w:tblGrid>
      <w:tr w:rsidR="0002762A" w:rsidRPr="0002762A" w:rsidTr="008D31B5">
        <w:trPr>
          <w:tblHeader/>
        </w:trPr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PT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Case numbers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ROR(95%C</w:t>
            </w:r>
            <w:r w:rsidRPr="0002762A">
              <w:rPr>
                <w:rFonts w:eastAsia="宋体"/>
                <w:color w:val="000000" w:themeColor="text1"/>
                <w:sz w:val="15"/>
                <w:szCs w:val="15"/>
              </w:rPr>
              <w:t>I</w:t>
            </w:r>
            <w:r w:rsidRPr="0002762A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PRR(</w:t>
            </w:r>
            <w:r w:rsidRPr="0002762A">
              <w:rPr>
                <w:color w:val="000000" w:themeColor="text1"/>
                <w:sz w:val="15"/>
                <w:szCs w:val="15"/>
              </w:rPr>
              <w:sym w:font="Symbol" w:char="0063"/>
            </w:r>
            <w:r w:rsidRPr="0002762A">
              <w:rPr>
                <w:rFonts w:eastAsia="宋体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02762A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EBGM(EBGM05)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04" w:rsidRPr="0002762A" w:rsidRDefault="003A330F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IC(IC025)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DIZZINESS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4.01 ( 3.69 - 4.37 )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3.91 ( 1228.26 )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3.9 ( 3.63 )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1.96 ( 1.84 )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DRUG INEFFECTIVE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1.76 ( 1.6 - 1.94 )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1.74 ( 133.9 )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1.74 ( 1.6 )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 ( 0.66 )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SYNCOPE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6.73 ( 5.92 - 7.67 )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6.65 ( 1119.36 )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6.62 ( 5.94 )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2.73 ( 2.54 )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HYPOTENSION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3.25 ( 2.85 - 3.7 )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3.21 ( 349.89 )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3.21 ( 2.88 )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1.68 ( 1.49 )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FALL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1.47 ( 1.27 - 1.69 )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1.46 ( 28.72 )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1.46 ( 1.3 )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( 0.34 )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DYSPNOEA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1.02 ( 0.88 - 1.18 )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1.02 ( 0.06 )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1.02 ( 0.9 )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0.02 ( -0.19 )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LOSS OF CONSCIOUSNESS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4.43 ( 3.81 - 5.15 )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4.39 ( 447.81 )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4.38 ( 3.86 )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2.13 ( 1.91 )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NOCTURIA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44.47 ( 38.09 - 51.92 )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44.01 ( 6807.22 )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42.45 ( 37.29 )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5.41 ( 5.18 )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ORTHOSTATIC HYPOTENSION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20.68 ( 17.7 - 24.17 )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20.48 ( 2969.64 )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20.14 ( 17.68 )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4.33 ( 4.1 )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FATIGUE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0.74 ( 0.63 - 0.87 )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0.74 ( 14.2 )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0.74 ( 0.65 )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-0.43 ( -0.66 )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HEADACHE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1.06 ( 0.9 - 1.24 )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1.06 ( 0.48 )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1.06 ( 0.93 )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0.08 ( -0.15 )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OFF LABEL USE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0.75 ( 0.63 - 0.88 )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0.75 ( 12.12 )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0.75 ( 0.65 )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-0.41 ( -0.66 )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ASTHENIA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( 0.92 - 1.29 )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( 1.01 )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( 0.95 )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0.12 ( -0.12 )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IRIS DISORDER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1379.6 ( 1079.51 - 1763.12 )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1367.45 ( 87543.6 )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631.26 ( 514.13 )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9.3 ( 9 )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DRUG INTERACTION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2.16 ( 1.8 - 2.59 )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2.15 ( 72.77 )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2.15 ( 1.85 )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 ( 0.84 )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NAUSEA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( 0.46 - 0.66 )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( 41.97 )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0.56 ( 0.48 )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-0.85 ( -1.12 )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VISION BLURRED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3.33 ( 2.77 - 4.01 )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3.32 ( 182.84 )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3.31 ( 2.84 )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1.73 ( 1.46 )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INSOMNIA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( 1.37 - 2 )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( 28.22 )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1.65 ( 1.41 )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0.72 ( 0.45 )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DIARRHOEA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0.53 ( 0.44 - 0.64 )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0.54 ( 43.89 )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0.54 ( 0.46 )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-0.9 ( -1.18 )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DECREASED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4.62 ( 3.81 - 5.59 )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4.59 ( 294.22 )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4.58 ( 3.9 )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2.19 ( 1.91 )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MALAISE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0.78 ( 0.63 - 0.95 )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0.78 ( 6.29 )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0.78 ( 0.66 )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-0.36 ( -0.66 )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PRURITUS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1.07 ( 0.87 - 1.3 )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1.07 ( 0.38 )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1.07 ( 0.9 )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0.09 ( -0.2 )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SUBSTITUTION ISSUE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7.79 ( 6.36 - 9.54 )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7.75 ( 555.04 )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7.7 ( 6.5 )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2.95 ( 2.65 )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PROCEDURAL COMPLICATION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42.66 ( 34.67 - 52.5 )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42.41 ( 3629.66 )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40.97 ( 34.44 )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5.36 ( 5.05 )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ERECTILE DYSFUNCTION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19.56 ( 15.87 - 24.1 )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19.45 ( 1550.19 )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19.15 ( 16.08 )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4.26 ( 3.95 )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CATARACT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4.42 ( 3.59 - 5.45 )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4.4 ( 233.27 )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4.39 ( 3.68 )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2.13 ( 1.83 )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ATRIAL FIBRILLATION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( 1.5 - 2.31 )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1.86 ( 32.78 )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( 1.55 )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0.89 ( 0.57 )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 xml:space="preserve">FLOPPY IRIS </w:t>
            </w: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SYNDROME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 xml:space="preserve">723.56 ( 550.24 - </w:t>
            </w: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951.49 )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 xml:space="preserve">719.76 </w:t>
            </w: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( 36892.75 )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446.1 ( 354.75 )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8.8 ( 8.43 )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lastRenderedPageBreak/>
              <w:t>CONSTIPATION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1.27 ( 1.02 - 1.58 )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1.27 ( 4.7 )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1.27 ( 1.06 )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0.34 ( 0.03 )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RASH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0.77 ( 0.62 - 0.97 )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0.78 ( 5.16 )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0.78 ( 0.64 )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-0.37 ( -0.69 )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MIOSIS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49.33 ( 39.37 - 61.82 )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49.09 ( 3572.29 )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47.15 ( 39.04 )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5.56 ( 5.23 )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USE IN UNAPPROVED INDICATION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1.75 ( 1.4 - 2.19 )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1.74 ( 24.43 )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1.74 ( 1.44 )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 ( 0.47 )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PAIN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( 0.44 - 0.69 )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( 27.57 )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0.55 ( 0.46 )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-0.85 ( -1.18 )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RHINORRHOEA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3.96 ( 3.15 - 4.97 )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3.95 ( 164.54 )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3.94 ( 3.25 )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1.98 ( 1.64 )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BACK PAIN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 ( 0.79 - 1.27 )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 ( 0 )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 ( 0.82 )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 ( -0.34 )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CONDITION AGGRAVATED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0.98 ( 0.78 - 1.24 )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0.98 ( 0.02 )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0.98 ( 0.81 )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-0.02 ( -0.36 )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URINARY INCONTINENCE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7.57 ( 5.99 - 9.56 )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7.54 ( 400.17 )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7.49 ( 6.16 )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2.91 ( 2.56 )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BLOOD PRESSURE INCREASED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1.35 ( 1.07 - 1.71 )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1.35 ( 6.38 )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1.35 ( 1.11 )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0.43 ( 0.09 )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ARTHRALGIA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0.61 ( 0.48 - 0.77 )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0.61 ( 17.12 )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0.61 ( 0.5 )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-0.7 ( -1.05 )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PALPITATIONS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2.37 ( 1.87 - 2.99 )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2.36 ( 54.87 )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2.36 ( 1.94 )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1.24 ( 0.89 )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HYPERHIDROSIS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2.01 ( 1.58 - 2.55 )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2.01 ( 34.32 )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 ( 1.64 )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 ( 0.65 )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NASAL CONGESTION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4.26 ( 3.35 - 5.42 )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4.25 ( 165.9 )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4.24 ( 3.46 )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2.08 ( 1.73 )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SOMNOLENCE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1.32 ( 1.03 - 1.68 )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1.31 ( 4.89 )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1.31 ( 1.07 )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0.39 ( 0.04 )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MICTURITION URGENCY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20.23 ( 15.79 - 25.91 )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20.15 ( 1145.41 )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19.83 ( 16.12 )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4.31 ( 3.95 )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OEDEMA PERIPHERAL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 ( 1.09 - 1.78 )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1.39 ( 7.13 )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1.39 ( 1.13 )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0.48 ( 0.12 )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CONFUSIONAL STATE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 ( 0.86 - 1.4 )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( 0.52 )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1.09 ( 0.89 )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0.13 ( -0.23 )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COUGH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0.72 ( 0.56 - 0.93 )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0.72 ( 6.64 )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0.72 ( 0.58 )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-0.47 ( -0.84 )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VOMITING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 ( 0.39 - 0.65 )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 ( 29.57 )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 ( 0.41 )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-0.99 ( -1.36 )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INTERSTITIAL LUNG DISEASE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2.72 ( 2.1 - 3.52 )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2.71 ( 62.75 )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2.71 ( 2.18 )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1.44 ( 1.06 )</w:t>
            </w:r>
          </w:p>
        </w:tc>
      </w:tr>
      <w:tr w:rsidR="0002762A" w:rsidRPr="0002762A" w:rsidTr="008D31B5">
        <w:tc>
          <w:tcPr>
            <w:tcW w:w="16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CHEST PAIN</w:t>
            </w:r>
          </w:p>
        </w:tc>
        <w:tc>
          <w:tcPr>
            <w:tcW w:w="10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1.01 ( 0.77 - 1.31 )</w:t>
            </w:r>
          </w:p>
        </w:tc>
        <w:tc>
          <w:tcPr>
            <w:tcW w:w="13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1.01 ( 0 )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1.01 ( 0.81 )</w:t>
            </w:r>
          </w:p>
        </w:tc>
        <w:tc>
          <w:tcPr>
            <w:tcW w:w="136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4DA" w:rsidRPr="0002762A" w:rsidRDefault="004004DA" w:rsidP="00C458D5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0.01 ( -0.37 )</w:t>
            </w:r>
          </w:p>
        </w:tc>
      </w:tr>
    </w:tbl>
    <w:p w:rsidR="00DD737D" w:rsidRPr="0002762A" w:rsidRDefault="003A330F" w:rsidP="00C458D5">
      <w:pPr>
        <w:rPr>
          <w:color w:val="000000" w:themeColor="text1"/>
        </w:rPr>
      </w:pPr>
      <w:r w:rsidRPr="0002762A">
        <w:rPr>
          <w:color w:val="000000" w:themeColor="text1"/>
        </w:rPr>
        <w:t>Abbreviation: ROR, reporting odds ratio; PRR, proportional reporting ratio; EBGM, empirical Bayesian geometric mean; EBGM05, the lower limit of the 95% CI of EBGM; IC, information component; IC025, the lower limit of the 95% CI of the IC; CI, confidence interval; PT, preferred term.</w:t>
      </w:r>
      <w:r w:rsidR="00DD737D" w:rsidRPr="0002762A">
        <w:rPr>
          <w:color w:val="000000" w:themeColor="text1"/>
        </w:rPr>
        <w:br w:type="page"/>
      </w:r>
    </w:p>
    <w:p w:rsidR="00191D88" w:rsidRPr="0002762A" w:rsidRDefault="00DD737D" w:rsidP="00C458D5">
      <w:pPr>
        <w:rPr>
          <w:rFonts w:eastAsiaTheme="minorEastAsia"/>
          <w:color w:val="000000" w:themeColor="text1"/>
        </w:rPr>
      </w:pPr>
      <w:bookmarkStart w:id="4" w:name="OLE_LINK4"/>
      <w:bookmarkStart w:id="5" w:name="OLE_LINK5"/>
      <w:r w:rsidRPr="0002762A">
        <w:rPr>
          <w:b/>
          <w:color w:val="000000" w:themeColor="text1"/>
        </w:rPr>
        <w:lastRenderedPageBreak/>
        <w:t xml:space="preserve">Supplementary Table </w:t>
      </w:r>
      <w:r w:rsidRPr="0002762A">
        <w:rPr>
          <w:rFonts w:eastAsiaTheme="minorEastAsia" w:hint="eastAsia"/>
          <w:b/>
          <w:color w:val="000000" w:themeColor="text1"/>
        </w:rPr>
        <w:t>10.</w:t>
      </w:r>
      <w:r w:rsidRPr="0002762A">
        <w:rPr>
          <w:rFonts w:eastAsiaTheme="minorEastAsia" w:hint="eastAsia"/>
          <w:color w:val="000000" w:themeColor="text1"/>
        </w:rPr>
        <w:t xml:space="preserve"> </w:t>
      </w:r>
      <w:r w:rsidR="00191D88" w:rsidRPr="0002762A">
        <w:rPr>
          <w:rFonts w:eastAsiaTheme="minorEastAsia"/>
          <w:color w:val="000000" w:themeColor="text1"/>
        </w:rPr>
        <w:t>Adverse events at the PT level in female patients with ureteral stones.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992"/>
        <w:gridCol w:w="1885"/>
        <w:gridCol w:w="1206"/>
        <w:gridCol w:w="1513"/>
        <w:gridCol w:w="1258"/>
      </w:tblGrid>
      <w:tr w:rsidR="0002762A" w:rsidRPr="0002762A" w:rsidTr="007E60D6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Case numbers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ROR(95%C</w:t>
            </w:r>
            <w:r w:rsidRPr="0002762A">
              <w:rPr>
                <w:rFonts w:eastAsia="宋体"/>
                <w:color w:val="000000" w:themeColor="text1"/>
                <w:sz w:val="15"/>
                <w:szCs w:val="15"/>
              </w:rPr>
              <w:t>I</w:t>
            </w:r>
            <w:r w:rsidRPr="0002762A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PRR(</w:t>
            </w:r>
            <w:r w:rsidRPr="0002762A">
              <w:rPr>
                <w:color w:val="000000" w:themeColor="text1"/>
                <w:sz w:val="15"/>
                <w:szCs w:val="15"/>
              </w:rPr>
              <w:sym w:font="Symbol" w:char="0063"/>
            </w:r>
            <w:r w:rsidRPr="0002762A">
              <w:rPr>
                <w:rFonts w:eastAsia="宋体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02762A">
              <w:rPr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EBGM(EBGM05)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IC(IC025)</w:t>
            </w:r>
          </w:p>
        </w:tc>
      </w:tr>
      <w:tr w:rsidR="0002762A" w:rsidRPr="0002762A" w:rsidTr="007E60D6"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OFF LABEL USE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10.28 ( 3.5 - 30.18 )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8.62 ( 26.05 )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5.06 ( 2.06 )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2.34 ( 1.03 )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USE IN UNAPPROVED INDICATION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13.97 ( 3.58 - 54.48 )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12.31 ( 23.59 )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6.03 ( 1.93 )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2.59 ( 1.05 )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ORTHOSTATIC HYPOTENSION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10.85 ( 0 )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3.44 ( 0.53 )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ANAPHYLACTIC SHOCK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 ( 0.27 - 22.94 )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2.46 ( 0.7 )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2.17 ( 0.34 )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1.12 ( -1.27 )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HAEMATURIA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5.03 ( 0.45 - 56.73 )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4.92 ( 2.1 )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3.62 ( 0.48 )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-0.67 )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URETHRAL PAIN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10.08 ( 0.62 - 164.4 )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9.85 ( 3.99 )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5.42 ( 0.52 )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-0.22 )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MIGRAINE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10.08 ( 0.62 - 164.4 )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9.85 ( 3.99 )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5.42 ( 0.52 )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-0.22 )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NAUSEA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1.99 ( 0.23 - 17.52 )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1.97 ( 0.4 )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1.81 ( 0.29 )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0.85 ( -1.49 )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THERAPY NON-RESPONDER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10.85 ( 0 )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3.44 ( 0.53 )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INFLUENZA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10.85 ( 0 )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3.44 ( 0.53 )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DEAFNESS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10.85 ( 0 )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3.44 ( 0.53 )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TINNITUS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10.85 ( 0 )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3.44 ( 0.53 )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BLINDNESS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10.08 ( 0.62 - 164.4 )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9.85 ( 3.99 )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5.42 ( 0.52 )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-0.22 )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PRODUCT USE ISSUE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10.85 ( 0 )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3.44 ( 0.53 )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PAIN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3.34 ( 0.34 - 32.93 )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3.28 ( 1.2 )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2.71 ( 0.4 )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1.44 ( -1 )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ABDOMINAL PAIN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10.08 ( 0.62 - 164.4 )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9.85 ( 3.99 )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5.42 ( 0.52 )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-0.22 )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HYPOTENSION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5.03 ( 0.45 - 56.73 )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4.92 ( 2.1 )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3.62 ( 0.48 )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1.85 ( -0.67 )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MUSCLE SPASMS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10.08 ( 0.62 - 164.4 )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9.85 ( 3.99 )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5.42 ( 0.52 )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-0.22 )</w:t>
            </w:r>
          </w:p>
        </w:tc>
      </w:tr>
      <w:tr w:rsidR="0002762A" w:rsidRPr="0002762A" w:rsidTr="007E60D6">
        <w:tc>
          <w:tcPr>
            <w:tcW w:w="166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CHEST PAIN</w:t>
            </w:r>
          </w:p>
        </w:tc>
        <w:tc>
          <w:tcPr>
            <w:tcW w:w="992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885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2.5 ( 0.27 - 22.94 )</w:t>
            </w:r>
          </w:p>
        </w:tc>
        <w:tc>
          <w:tcPr>
            <w:tcW w:w="1206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2.46 ( 0.7 )</w:t>
            </w:r>
          </w:p>
        </w:tc>
        <w:tc>
          <w:tcPr>
            <w:tcW w:w="1513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2.17 ( 0.34 )</w:t>
            </w:r>
          </w:p>
        </w:tc>
        <w:tc>
          <w:tcPr>
            <w:tcW w:w="1258" w:type="dxa"/>
            <w:vAlign w:val="center"/>
          </w:tcPr>
          <w:p w:rsidR="00A71D01" w:rsidRPr="0002762A" w:rsidRDefault="00A71D01" w:rsidP="007E60D6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1.12 ( -1.27 )</w:t>
            </w:r>
          </w:p>
        </w:tc>
      </w:tr>
    </w:tbl>
    <w:p w:rsidR="00DD737D" w:rsidRPr="0002762A" w:rsidRDefault="00DD737D" w:rsidP="00C458D5">
      <w:pPr>
        <w:rPr>
          <w:color w:val="000000" w:themeColor="text1"/>
        </w:rPr>
      </w:pPr>
      <w:r w:rsidRPr="0002762A">
        <w:rPr>
          <w:color w:val="000000" w:themeColor="text1"/>
        </w:rPr>
        <w:br w:type="page"/>
      </w:r>
    </w:p>
    <w:p w:rsidR="00A163AC" w:rsidRPr="0002762A" w:rsidRDefault="00A163AC" w:rsidP="00A163AC">
      <w:pPr>
        <w:rPr>
          <w:rFonts w:eastAsiaTheme="minorEastAsia"/>
          <w:color w:val="000000" w:themeColor="text1"/>
        </w:rPr>
      </w:pPr>
      <w:r w:rsidRPr="0002762A">
        <w:rPr>
          <w:b/>
          <w:color w:val="000000" w:themeColor="text1"/>
        </w:rPr>
        <w:lastRenderedPageBreak/>
        <w:t xml:space="preserve">Supplementary Table </w:t>
      </w:r>
      <w:r w:rsidRPr="0002762A">
        <w:rPr>
          <w:rFonts w:eastAsiaTheme="minorEastAsia" w:hint="eastAsia"/>
          <w:b/>
          <w:color w:val="000000" w:themeColor="text1"/>
        </w:rPr>
        <w:t>11.</w:t>
      </w:r>
      <w:r w:rsidRPr="0002762A">
        <w:rPr>
          <w:rFonts w:eastAsiaTheme="minorEastAsia" w:hint="eastAsia"/>
          <w:color w:val="000000" w:themeColor="text1"/>
        </w:rPr>
        <w:t xml:space="preserve"> </w:t>
      </w:r>
      <w:r w:rsidRPr="0002762A">
        <w:rPr>
          <w:rFonts w:eastAsiaTheme="minorEastAsia"/>
          <w:color w:val="000000" w:themeColor="text1"/>
        </w:rPr>
        <w:t xml:space="preserve">Adverse events at the </w:t>
      </w:r>
      <w:r w:rsidRPr="0002762A">
        <w:rPr>
          <w:rFonts w:eastAsiaTheme="minorEastAsia" w:hint="eastAsia"/>
          <w:color w:val="000000" w:themeColor="text1"/>
        </w:rPr>
        <w:t>SOC</w:t>
      </w:r>
      <w:r w:rsidRPr="0002762A">
        <w:rPr>
          <w:rFonts w:eastAsiaTheme="minorEastAsia"/>
          <w:color w:val="000000" w:themeColor="text1"/>
        </w:rPr>
        <w:t xml:space="preserve"> level in female patients with ureteral stones.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1843"/>
        <w:gridCol w:w="1403"/>
        <w:gridCol w:w="1290"/>
        <w:gridCol w:w="1326"/>
      </w:tblGrid>
      <w:tr w:rsidR="0002762A" w:rsidRPr="0002762A" w:rsidTr="00CE7966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7A8" w:rsidRPr="0002762A" w:rsidRDefault="00C8427D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rFonts w:hint="eastAsia"/>
                <w:color w:val="000000" w:themeColor="text1"/>
                <w:sz w:val="15"/>
                <w:szCs w:val="15"/>
              </w:rPr>
              <w:t>SOC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Case numbers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ROR(95%CI)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PRR(</w:t>
            </w:r>
            <w:r w:rsidRPr="0002762A">
              <w:rPr>
                <w:color w:val="000000" w:themeColor="text1"/>
                <w:sz w:val="15"/>
                <w:szCs w:val="15"/>
              </w:rPr>
              <w:sym w:font="Symbol" w:char="0063"/>
            </w:r>
            <w:r w:rsidRPr="0002762A">
              <w:rPr>
                <w:color w:val="000000" w:themeColor="text1"/>
                <w:sz w:val="15"/>
                <w:szCs w:val="15"/>
              </w:rPr>
              <w:t>2)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EBGM(EBGM05)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IC(IC025)</w:t>
            </w:r>
          </w:p>
        </w:tc>
      </w:tr>
      <w:tr w:rsidR="0002762A" w:rsidRPr="0002762A" w:rsidTr="00CE7966"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INJURY, POISONING AND PROCEDURAL COMPLICATIONS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5.9 ( 2.75 - 12.65 )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4.27 ( 25.25 )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3.28 ( 1.73 )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1.71 ( 0.75 )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VASCULAR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2.25 ( 0.47 - 10.81 )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2.19 ( 1.08 )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1.97 ( 0.53 )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0.98 ( -0.92 )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IMMUNE SYSTEM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1.99 ( 0.23 - 17.52 )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1.97 ( 0.4 )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1.81 ( 0.29 )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0.85 ( -1.49 )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RENAL AND URINARY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41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0.48 ( 0.11 - 2.06 )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 ( 1.02 )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0.53 ( 0.16 )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-0.92 ( -2.69 )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NERVOUS SYSTEM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40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0.23 ( 0.03 - 1.74 )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0.25 ( 2.38 )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0.27 ( 0.05 )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-1.88 ( -4.01 )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GASTROINTESTINAL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33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0.62 ( 0.14 - 2.68 )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0.64 ( 0.43 )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0.66 ( 0.19 )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-0.61 ( -2.39 )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GENERAL DISORDERS AND ADMINISTRATION SITE CONDITIONS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69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 ( 0.12 - 1.34 )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0.45 ( 2.34 )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0.47 ( 0.17 )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-1.08 ( -2.62 )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REPRODUCTIVE SYSTEM AND BREAST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15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18.9 ( 6.3 - 56.66 )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14.77 ( 47.91 )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6.51 ( 2.6 )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2.7 ( 1.48 )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INFECTIONS AND INFESTATIONS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32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 ( 0.04 - 2.26 )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0.32 ( 1.54 )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0.34 ( 0.06 )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-1.56 ( -3.7 )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EAR AND LABYRINTH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10.32 ( 1.41 - 75.44 )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9.85 ( 8.02 )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5.42 ( 1.03 )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2.44 ( 0.3 )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EYE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1.99 ( 0.23 - 17.52 )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1.97 ( 0.4 )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1.81 ( 0.29 )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0.85 ( -1.49 )</w:t>
            </w:r>
          </w:p>
        </w:tc>
      </w:tr>
      <w:tr w:rsidR="0002762A" w:rsidRPr="0002762A" w:rsidTr="00CE7966">
        <w:tc>
          <w:tcPr>
            <w:tcW w:w="1809" w:type="dxa"/>
            <w:vAlign w:val="center"/>
          </w:tcPr>
          <w:p w:rsidR="007A37A8" w:rsidRPr="0002762A" w:rsidRDefault="007A37A8" w:rsidP="007A37A8">
            <w:pPr>
              <w:jc w:val="left"/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MUSCULOSKELETAL AND CONNECTIVE TISSUE DISORDERS</w:t>
            </w:r>
          </w:p>
        </w:tc>
        <w:tc>
          <w:tcPr>
            <w:tcW w:w="851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184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0.75 ( 0.1 - 5.9 )</w:t>
            </w:r>
          </w:p>
        </w:tc>
        <w:tc>
          <w:tcPr>
            <w:tcW w:w="1403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0.76 ( 0.07 )</w:t>
            </w:r>
          </w:p>
        </w:tc>
        <w:tc>
          <w:tcPr>
            <w:tcW w:w="1290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0.77 ( 0.14 )</w:t>
            </w:r>
          </w:p>
        </w:tc>
        <w:tc>
          <w:tcPr>
            <w:tcW w:w="1326" w:type="dxa"/>
            <w:vAlign w:val="center"/>
          </w:tcPr>
          <w:p w:rsidR="007A37A8" w:rsidRPr="0002762A" w:rsidRDefault="007A37A8" w:rsidP="007A37A8">
            <w:pPr>
              <w:rPr>
                <w:color w:val="000000" w:themeColor="text1"/>
                <w:sz w:val="15"/>
                <w:szCs w:val="15"/>
              </w:rPr>
            </w:pPr>
            <w:r w:rsidRPr="0002762A">
              <w:rPr>
                <w:color w:val="000000" w:themeColor="text1"/>
                <w:sz w:val="15"/>
                <w:szCs w:val="15"/>
              </w:rPr>
              <w:t>-0.37 ( -2.57 )</w:t>
            </w:r>
          </w:p>
        </w:tc>
      </w:tr>
    </w:tbl>
    <w:p w:rsidR="00A163AC" w:rsidRPr="0002762A" w:rsidRDefault="00A163AC" w:rsidP="00C458D5">
      <w:pPr>
        <w:rPr>
          <w:color w:val="000000" w:themeColor="text1"/>
        </w:rPr>
      </w:pPr>
      <w:r w:rsidRPr="0002762A">
        <w:rPr>
          <w:color w:val="000000" w:themeColor="text1"/>
        </w:rPr>
        <w:br w:type="page"/>
      </w:r>
    </w:p>
    <w:bookmarkEnd w:id="4"/>
    <w:bookmarkEnd w:id="5"/>
    <w:p w:rsidR="00DB1AF9" w:rsidRPr="0002762A" w:rsidRDefault="00DB1AF9" w:rsidP="00C458D5">
      <w:pPr>
        <w:rPr>
          <w:color w:val="000000" w:themeColor="text1"/>
        </w:rPr>
      </w:pPr>
      <w:r w:rsidRPr="0002762A">
        <w:rPr>
          <w:noProof/>
          <w:color w:val="000000" w:themeColor="text1"/>
        </w:rPr>
        <w:lastRenderedPageBreak/>
        <w:drawing>
          <wp:inline distT="0" distB="0" distL="0" distR="0" wp14:anchorId="6084D8EA" wp14:editId="63826026">
            <wp:extent cx="5274310" cy="5274310"/>
            <wp:effectExtent l="0" t="0" r="0" b="0"/>
            <wp:docPr id="1" name="图片 1" descr="D:\FAERS绘图\22、诱发时间密度图+箱型图\p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AERS绘图\22、诱发时间密度图+箱型图\p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62A">
        <w:rPr>
          <w:b/>
          <w:color w:val="000000" w:themeColor="text1"/>
        </w:rPr>
        <w:t xml:space="preserve"> Supplementary</w:t>
      </w:r>
      <w:r w:rsidRPr="0002762A">
        <w:rPr>
          <w:rFonts w:eastAsiaTheme="minorEastAsia" w:hint="eastAsia"/>
          <w:b/>
          <w:color w:val="000000" w:themeColor="text1"/>
        </w:rPr>
        <w:t xml:space="preserve"> Figure 1.</w:t>
      </w:r>
      <w:r w:rsidRPr="0002762A">
        <w:rPr>
          <w:color w:val="000000" w:themeColor="text1"/>
        </w:rPr>
        <w:t xml:space="preserve"> Density plot and box plots of adverse reaction induction times for tamsulosin</w:t>
      </w:r>
      <w:r w:rsidRPr="0002762A">
        <w:rPr>
          <w:rFonts w:hint="eastAsia"/>
          <w:color w:val="000000" w:themeColor="text1"/>
        </w:rPr>
        <w:t>(</w:t>
      </w:r>
      <w:r w:rsidRPr="0002762A">
        <w:rPr>
          <w:color w:val="000000" w:themeColor="text1"/>
        </w:rPr>
        <w:t>Early failure</w:t>
      </w:r>
      <w:r w:rsidRPr="0002762A">
        <w:rPr>
          <w:rFonts w:hint="eastAsia"/>
          <w:color w:val="000000" w:themeColor="text1"/>
        </w:rPr>
        <w:t>).</w:t>
      </w:r>
    </w:p>
    <w:bookmarkEnd w:id="1"/>
    <w:p w:rsidR="004C3B04" w:rsidRPr="0002762A" w:rsidRDefault="004C3B04" w:rsidP="00C458D5">
      <w:pPr>
        <w:rPr>
          <w:color w:val="000000" w:themeColor="text1"/>
        </w:rPr>
      </w:pPr>
    </w:p>
    <w:sectPr w:rsidR="004C3B04" w:rsidRPr="000276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D9E" w:rsidRDefault="00BB3D9E" w:rsidP="00C458D5">
      <w:r>
        <w:separator/>
      </w:r>
    </w:p>
  </w:endnote>
  <w:endnote w:type="continuationSeparator" w:id="0">
    <w:p w:rsidR="00BB3D9E" w:rsidRDefault="00BB3D9E" w:rsidP="00C45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D9E" w:rsidRDefault="00BB3D9E" w:rsidP="00C458D5">
      <w:r>
        <w:separator/>
      </w:r>
    </w:p>
  </w:footnote>
  <w:footnote w:type="continuationSeparator" w:id="0">
    <w:p w:rsidR="00BB3D9E" w:rsidRDefault="00BB3D9E" w:rsidP="00C45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2NDQzNzYwMjA2NbKwMDdV0lEKTi0uzszPAykwqgUATejEuiwAAAA="/>
    <w:docVar w:name="commondata" w:val="eyJoZGlkIjoiODdhODAzOTVkNTRjODg1OGNjNDBmZGNjZTc2MGE5MDkifQ=="/>
  </w:docVars>
  <w:rsids>
    <w:rsidRoot w:val="00DB2530"/>
    <w:rsid w:val="00002AAF"/>
    <w:rsid w:val="000034A0"/>
    <w:rsid w:val="0002762A"/>
    <w:rsid w:val="000A2F20"/>
    <w:rsid w:val="000D3EC1"/>
    <w:rsid w:val="000F5BD0"/>
    <w:rsid w:val="001240B2"/>
    <w:rsid w:val="00164048"/>
    <w:rsid w:val="00191D88"/>
    <w:rsid w:val="001B2A3E"/>
    <w:rsid w:val="001D4922"/>
    <w:rsid w:val="00244A76"/>
    <w:rsid w:val="002650C4"/>
    <w:rsid w:val="0031673E"/>
    <w:rsid w:val="00352729"/>
    <w:rsid w:val="00391C01"/>
    <w:rsid w:val="003A330F"/>
    <w:rsid w:val="004004DA"/>
    <w:rsid w:val="00422685"/>
    <w:rsid w:val="00423505"/>
    <w:rsid w:val="00446310"/>
    <w:rsid w:val="004A48CE"/>
    <w:rsid w:val="004A6C51"/>
    <w:rsid w:val="004B0FB5"/>
    <w:rsid w:val="004B7F94"/>
    <w:rsid w:val="004C3B04"/>
    <w:rsid w:val="0050068A"/>
    <w:rsid w:val="005059D0"/>
    <w:rsid w:val="00512C34"/>
    <w:rsid w:val="005350A5"/>
    <w:rsid w:val="00540C09"/>
    <w:rsid w:val="00582FCD"/>
    <w:rsid w:val="00594829"/>
    <w:rsid w:val="005A28C0"/>
    <w:rsid w:val="006E6564"/>
    <w:rsid w:val="00777285"/>
    <w:rsid w:val="007A37A8"/>
    <w:rsid w:val="007A380F"/>
    <w:rsid w:val="007E4BDF"/>
    <w:rsid w:val="007E60D6"/>
    <w:rsid w:val="00817DDA"/>
    <w:rsid w:val="00844A0D"/>
    <w:rsid w:val="008D31B5"/>
    <w:rsid w:val="008E4C3D"/>
    <w:rsid w:val="00911CFD"/>
    <w:rsid w:val="009208C1"/>
    <w:rsid w:val="00960028"/>
    <w:rsid w:val="0099530C"/>
    <w:rsid w:val="00A163AC"/>
    <w:rsid w:val="00A37F79"/>
    <w:rsid w:val="00A71D01"/>
    <w:rsid w:val="00AF07CD"/>
    <w:rsid w:val="00B31793"/>
    <w:rsid w:val="00B74325"/>
    <w:rsid w:val="00B95E67"/>
    <w:rsid w:val="00B9787A"/>
    <w:rsid w:val="00BB3D9E"/>
    <w:rsid w:val="00BC2A06"/>
    <w:rsid w:val="00BD0804"/>
    <w:rsid w:val="00C051EA"/>
    <w:rsid w:val="00C458D5"/>
    <w:rsid w:val="00C8427D"/>
    <w:rsid w:val="00CD3C48"/>
    <w:rsid w:val="00CE7966"/>
    <w:rsid w:val="00D433EC"/>
    <w:rsid w:val="00D64A05"/>
    <w:rsid w:val="00D71C88"/>
    <w:rsid w:val="00DB1AF9"/>
    <w:rsid w:val="00DB2530"/>
    <w:rsid w:val="00DD737D"/>
    <w:rsid w:val="00DE6130"/>
    <w:rsid w:val="00E317CB"/>
    <w:rsid w:val="00EF6D08"/>
    <w:rsid w:val="00F10F97"/>
    <w:rsid w:val="00F44A77"/>
    <w:rsid w:val="00F45D3E"/>
    <w:rsid w:val="0236335D"/>
    <w:rsid w:val="059C3709"/>
    <w:rsid w:val="08CB5042"/>
    <w:rsid w:val="09D86A46"/>
    <w:rsid w:val="1BBF4FB7"/>
    <w:rsid w:val="1EA04E8D"/>
    <w:rsid w:val="215973F2"/>
    <w:rsid w:val="2C632361"/>
    <w:rsid w:val="2C695F59"/>
    <w:rsid w:val="41C84587"/>
    <w:rsid w:val="4AB97C54"/>
    <w:rsid w:val="50825ACA"/>
    <w:rsid w:val="50A05B3E"/>
    <w:rsid w:val="52F96E28"/>
    <w:rsid w:val="565D4393"/>
    <w:rsid w:val="56C51F97"/>
    <w:rsid w:val="5EB5729D"/>
    <w:rsid w:val="613009FC"/>
    <w:rsid w:val="64EF1D23"/>
    <w:rsid w:val="7125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C458D5"/>
    <w:pPr>
      <w:widowControl w:val="0"/>
      <w:jc w:val="both"/>
    </w:pPr>
    <w:rPr>
      <w:rFonts w:ascii="Times New Roman" w:hAnsi="Times New Roman" w:cs="Times New Roman"/>
      <w:color w:val="000000"/>
      <w:spacing w:val="15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rFonts w:ascii="Times New Roman" w:eastAsiaTheme="minorHAnsi" w:hAnsi="Times New Roman"/>
      <w:sz w:val="18"/>
      <w:szCs w:val="18"/>
      <w:lang w:eastAsia="en-US"/>
    </w:rPr>
  </w:style>
  <w:style w:type="paragraph" w:styleId="a4">
    <w:name w:val="header"/>
    <w:basedOn w:val="a"/>
    <w:link w:val="Char0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autoRedefine/>
    <w:qFormat/>
    <w:rPr>
      <w:rFonts w:ascii="Times New Roman" w:eastAsiaTheme="minorHAnsi" w:hAnsi="Times New Roman"/>
      <w:sz w:val="18"/>
      <w:szCs w:val="18"/>
      <w:lang w:eastAsia="en-US"/>
    </w:rPr>
  </w:style>
  <w:style w:type="paragraph" w:styleId="a5">
    <w:name w:val="Normal (Web)"/>
    <w:basedOn w:val="a"/>
    <w:autoRedefine/>
    <w:uiPriority w:val="99"/>
    <w:unhideWhenUsed/>
    <w:qFormat/>
    <w:pPr>
      <w:spacing w:before="100" w:beforeAutospacing="1" w:after="100" w:afterAutospacing="1"/>
    </w:pPr>
  </w:style>
  <w:style w:type="paragraph" w:styleId="a6">
    <w:name w:val="Title"/>
    <w:basedOn w:val="a"/>
    <w:next w:val="a"/>
    <w:autoRedefine/>
    <w:qFormat/>
    <w:pPr>
      <w:suppressLineNumbers/>
      <w:spacing w:before="240" w:after="360"/>
      <w:jc w:val="center"/>
    </w:pPr>
    <w:rPr>
      <w:b/>
      <w:sz w:val="32"/>
      <w:szCs w:val="32"/>
    </w:rPr>
  </w:style>
  <w:style w:type="paragraph" w:customStyle="1" w:styleId="SupplementaryMaterial">
    <w:name w:val="Supplementary Material"/>
    <w:basedOn w:val="a6"/>
    <w:next w:val="a6"/>
    <w:autoRedefine/>
    <w:qFormat/>
    <w:pPr>
      <w:spacing w:after="120"/>
    </w:pPr>
    <w:rPr>
      <w:i/>
    </w:rPr>
  </w:style>
  <w:style w:type="table" w:customStyle="1" w:styleId="1">
    <w:name w:val="网格型1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qFormat/>
    <w:rsid w:val="00BC2A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rsid w:val="00DB1AF9"/>
    <w:rPr>
      <w:sz w:val="18"/>
      <w:szCs w:val="18"/>
    </w:rPr>
  </w:style>
  <w:style w:type="character" w:customStyle="1" w:styleId="Char1">
    <w:name w:val="批注框文本 Char"/>
    <w:basedOn w:val="a0"/>
    <w:link w:val="a8"/>
    <w:rsid w:val="00DB1AF9"/>
    <w:rPr>
      <w:rFonts w:ascii="Times New Roman" w:eastAsiaTheme="minorHAnsi" w:hAnsi="Times New Roman" w:cstheme="minorBidi"/>
      <w:sz w:val="18"/>
      <w:szCs w:val="18"/>
      <w:lang w:eastAsia="en-US"/>
    </w:rPr>
  </w:style>
  <w:style w:type="paragraph" w:styleId="HTML">
    <w:name w:val="HTML Preformatted"/>
    <w:basedOn w:val="a"/>
    <w:link w:val="HTMLChar"/>
    <w:uiPriority w:val="99"/>
    <w:unhideWhenUsed/>
    <w:rsid w:val="00CD3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宋体" w:hAnsi="宋体" w:cs="宋体"/>
    </w:rPr>
  </w:style>
  <w:style w:type="character" w:customStyle="1" w:styleId="HTMLChar">
    <w:name w:val="HTML 预设格式 Char"/>
    <w:basedOn w:val="a0"/>
    <w:link w:val="HTML"/>
    <w:uiPriority w:val="99"/>
    <w:rsid w:val="00CD3C48"/>
    <w:rPr>
      <w:rFonts w:ascii="宋体" w:eastAsia="宋体" w:hAnsi="宋体" w:cs="宋体"/>
      <w:sz w:val="24"/>
      <w:szCs w:val="24"/>
    </w:rPr>
  </w:style>
  <w:style w:type="character" w:styleId="a9">
    <w:name w:val="Hyperlink"/>
    <w:basedOn w:val="a0"/>
    <w:uiPriority w:val="99"/>
    <w:unhideWhenUsed/>
    <w:rsid w:val="002650C4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2650C4"/>
    <w:rPr>
      <w:color w:val="800080"/>
      <w:u w:val="single"/>
    </w:rPr>
  </w:style>
  <w:style w:type="paragraph" w:customStyle="1" w:styleId="font5">
    <w:name w:val="font5"/>
    <w:basedOn w:val="a"/>
    <w:rsid w:val="00BD08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auto"/>
      <w:spacing w:val="0"/>
      <w:kern w:val="0"/>
      <w:sz w:val="18"/>
      <w:szCs w:val="18"/>
    </w:rPr>
  </w:style>
  <w:style w:type="paragraph" w:customStyle="1" w:styleId="xl65">
    <w:name w:val="xl65"/>
    <w:basedOn w:val="a"/>
    <w:rsid w:val="00BD0804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color w:val="auto"/>
      <w:spacing w:val="0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54ACA-FDE4-4903-9E25-706A62BE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5912</Words>
  <Characters>33699</Characters>
  <Application>Microsoft Office Word</Application>
  <DocSecurity>0</DocSecurity>
  <Lines>280</Lines>
  <Paragraphs>79</Paragraphs>
  <ScaleCrop>false</ScaleCrop>
  <LinksUpToDate>false</LinksUpToDate>
  <CharactersWithSpaces>39532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2024-07-31T01:41:00Z</dcterms:created>
  <dcterms:modified xsi:type="dcterms:W3CDTF">2025-05-15T14:06:00Z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4FC36AE00692476AA6B658AD095B4946_12</vt:lpwstr>
  </property>
</Properties>
</file>