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298F" w14:textId="280200B0" w:rsidR="004B7648" w:rsidRPr="00317941" w:rsidRDefault="004B7648" w:rsidP="004B7648">
      <w:pPr>
        <w:jc w:val="center"/>
        <w:rPr>
          <w:rFonts w:ascii="Times New Roman" w:eastAsia="等线" w:hAnsi="Times New Roman" w:cs="Times New Roman"/>
          <w:b/>
          <w:bCs/>
          <w:kern w:val="0"/>
          <w:szCs w:val="21"/>
        </w:rPr>
      </w:pPr>
      <w:r>
        <w:rPr>
          <w:rFonts w:ascii="Times New Roman" w:eastAsia="等线" w:hAnsi="Times New Roman" w:cs="Times New Roman" w:hint="eastAsia"/>
          <w:b/>
          <w:bCs/>
          <w:kern w:val="0"/>
          <w:szCs w:val="21"/>
        </w:rPr>
        <w:t xml:space="preserve">Supplemental </w:t>
      </w:r>
      <w:r w:rsidRPr="00317941">
        <w:rPr>
          <w:rFonts w:ascii="Times New Roman" w:eastAsia="等线" w:hAnsi="Times New Roman" w:cs="Times New Roman"/>
          <w:b/>
          <w:bCs/>
          <w:kern w:val="0"/>
          <w:szCs w:val="21"/>
        </w:rPr>
        <w:t>Table</w:t>
      </w:r>
      <w:r w:rsidR="00272DF1">
        <w:rPr>
          <w:rFonts w:ascii="Times New Roman" w:eastAsia="等线" w:hAnsi="Times New Roman" w:cs="Times New Roman" w:hint="eastAsia"/>
          <w:b/>
          <w:bCs/>
          <w:kern w:val="0"/>
          <w:szCs w:val="21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kern w:val="0"/>
          <w:szCs w:val="21"/>
        </w:rPr>
        <w:t>1</w:t>
      </w:r>
      <w:r w:rsidRPr="00317941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. </w:t>
      </w:r>
      <w:r w:rsidR="00D71E64" w:rsidRPr="00D71E64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Three-Way Interaction Effects (Time × </w:t>
      </w:r>
      <w:r w:rsidR="00D71E64">
        <w:rPr>
          <w:rFonts w:ascii="Times New Roman" w:eastAsia="等线" w:hAnsi="Times New Roman" w:cs="Times New Roman" w:hint="eastAsia"/>
          <w:b/>
          <w:bCs/>
          <w:kern w:val="0"/>
          <w:szCs w:val="21"/>
        </w:rPr>
        <w:t>Trial</w:t>
      </w:r>
      <w:r w:rsidR="00D71E64" w:rsidRPr="00D71E64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 × Sex) and Main Outcomes for Primary and Secondary Measures in Adults with Hypertension</w:t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581"/>
        <w:gridCol w:w="1802"/>
        <w:gridCol w:w="1802"/>
        <w:gridCol w:w="1172"/>
        <w:gridCol w:w="1586"/>
        <w:gridCol w:w="174"/>
        <w:gridCol w:w="94"/>
        <w:gridCol w:w="884"/>
        <w:gridCol w:w="1111"/>
      </w:tblGrid>
      <w:tr w:rsidR="004525C3" w:rsidRPr="004525C3" w14:paraId="5E887E79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C1D0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0" w:name="_Hlk15027440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6E3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67FC70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Post</w:t>
            </w:r>
          </w:p>
        </w:tc>
        <w:tc>
          <w:tcPr>
            <w:tcW w:w="1172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4C20F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586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997A1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268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E1A9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99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82DDEC" w14:textId="29DCA078" w:rsidR="004525C3" w:rsidRPr="004525C3" w:rsidRDefault="004525C3" w:rsidP="00D7092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4525C3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Time×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4525C3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Trial×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 xml:space="preserve"> S</w:t>
            </w:r>
            <w:r w:rsidRPr="004525C3">
              <w:rPr>
                <w:rFonts w:ascii="Times New Roman" w:hAnsi="Times New Roman" w:cs="Times New Roman"/>
                <w:b/>
                <w:bCs/>
                <w:sz w:val="24"/>
              </w:rPr>
              <w:t>ex</w:t>
            </w:r>
          </w:p>
        </w:tc>
      </w:tr>
      <w:tr w:rsidR="004525C3" w:rsidRPr="00317941" w14:paraId="36518084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3568DCB2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Characteristics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2E7725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Baseline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41AD0C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1" w:name="OLE_LINK1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Immediate</w:t>
            </w:r>
            <w:bookmarkEnd w:id="1"/>
          </w:p>
        </w:tc>
        <w:tc>
          <w:tcPr>
            <w:tcW w:w="117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23C8DD6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2" w:name="OLE_LINK2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5min</w:t>
            </w:r>
            <w:bookmarkEnd w:id="2"/>
          </w:p>
        </w:tc>
        <w:tc>
          <w:tcPr>
            <w:tcW w:w="158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6BE19FB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3" w:name="OLE_LINK3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24h</w:t>
            </w:r>
            <w:bookmarkEnd w:id="3"/>
          </w:p>
        </w:tc>
        <w:tc>
          <w:tcPr>
            <w:tcW w:w="26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49B9024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952141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F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CD945A3" w14:textId="1C47D458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</w:t>
            </w:r>
          </w:p>
        </w:tc>
      </w:tr>
      <w:tr w:rsidR="004525C3" w:rsidRPr="00317941" w14:paraId="4B8A5B56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C1CF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Primary Outcome</w:t>
            </w: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42B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87B6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32F55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8E98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0983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C634D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6BA398E7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ECE55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FMD (%)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E4F6C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B31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8061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E9BE9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D693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95CA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7174E069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DBEE4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11D1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" w:name="OLE_LINK23"/>
            <w:bookmarkStart w:id="5" w:name="OLE_LINK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4.28</w:t>
            </w:r>
            <w:bookmarkEnd w:id="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6" w:name="OLE_LINK2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1.82</w:t>
            </w:r>
            <w:bookmarkEnd w:id="5"/>
            <w:bookmarkEnd w:id="6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6340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7CD1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4.43±1.54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84B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7" w:name="OLE_LINK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4.26</w:t>
            </w:r>
            <w:bookmarkEnd w:id="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8" w:name="OLE_LINK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1.62</w:t>
            </w:r>
            <w:bookmarkEnd w:id="8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4165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F21B7" w14:textId="0D350C52" w:rsidR="004525C3" w:rsidRPr="00317941" w:rsidRDefault="00BF2794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0.587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D6051" w14:textId="08BAF1B0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 w:rsidR="00BF2794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552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4525C3" w:rsidRPr="00317941" w14:paraId="4A34DF89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05F2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ADAAC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3D67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6A4B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9" w:name="OLE_LINK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3.92</w:t>
            </w:r>
            <w:bookmarkEnd w:id="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10" w:name="OLE_LINK1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1.39</w:t>
            </w:r>
            <w:bookmarkEnd w:id="10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B71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1" w:name="OLE_LINK1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4.03</w:t>
            </w:r>
            <w:bookmarkEnd w:id="1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12" w:name="OLE_LINK1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1.37</w:t>
            </w:r>
            <w:bookmarkEnd w:id="12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24A3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059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54A6C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7C8C87A9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05D7D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Secondary Outcomes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F72A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6BB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4F6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4A00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B83E4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F729C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60230F11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590E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13" w:name="OLE_LINK25"/>
            <w:r w:rsidRPr="00317941">
              <w:rPr>
                <w:rStyle w:val="af2"/>
                <w:rFonts w:ascii="Times New Roman" w:hAnsi="Times New Roman" w:cs="Times New Roman"/>
                <w:szCs w:val="21"/>
              </w:rPr>
              <w:t>Arterial basal internal diameter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(mm)</w:t>
            </w:r>
            <w:bookmarkEnd w:id="13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E2EE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A0BF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9D77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C2795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E424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167A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63AADFD5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FA6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467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4" w:name="OLE_LINK1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4.58</w:t>
            </w:r>
            <w:bookmarkEnd w:id="1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15" w:name="OLE_LINK1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0.66</w:t>
            </w:r>
            <w:bookmarkEnd w:id="15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C6040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531C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4.84±0.56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4D8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6" w:name="OLE_LINK1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4.60</w:t>
            </w:r>
            <w:bookmarkEnd w:id="1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17" w:name="OLE_LINK1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0.58</w:t>
            </w:r>
            <w:bookmarkEnd w:id="17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55DF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00A2A" w14:textId="50165A6A" w:rsidR="004525C3" w:rsidRPr="00317941" w:rsidRDefault="00BF2794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0.085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2B230" w14:textId="3D1573DB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 w:rsidR="00BF2794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918</w:t>
            </w:r>
          </w:p>
        </w:tc>
      </w:tr>
      <w:tr w:rsidR="004525C3" w:rsidRPr="00317941" w14:paraId="3D20693C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ED16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1E63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F9B0D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088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4.46±0.51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15D5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8" w:name="OLE_LINK2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4.54</w:t>
            </w:r>
            <w:bookmarkEnd w:id="1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19" w:name="OLE_LINK2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0.55</w:t>
            </w:r>
            <w:bookmarkEnd w:id="19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270B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24DC0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D995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1E882BC0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F95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hAnsi="Times New Roman" w:cs="Times New Roman"/>
                <w:b/>
                <w:bCs/>
                <w:szCs w:val="21"/>
              </w:rPr>
              <w:t>Peak diameter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(mm)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7509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B0CA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1B9F0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7006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6138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7035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343C4E4D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323FD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8670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20" w:name="OLE_LINK2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4.77</w:t>
            </w:r>
            <w:bookmarkEnd w:id="2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21" w:name="OLE_LINK2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0.67</w:t>
            </w:r>
            <w:bookmarkEnd w:id="21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A553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5349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22" w:name="OLE_LINK2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5.05</w:t>
            </w:r>
            <w:bookmarkEnd w:id="2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23" w:name="OLE_LINK3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0.58</w:t>
            </w:r>
            <w:bookmarkEnd w:id="23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E80F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24" w:name="OLE_LINK3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4.80</w:t>
            </w:r>
            <w:bookmarkEnd w:id="2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25" w:name="OLE_LINK3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0.62</w:t>
            </w:r>
            <w:bookmarkEnd w:id="25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7030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D7F12" w14:textId="5FD8B488" w:rsidR="004525C3" w:rsidRPr="00317941" w:rsidRDefault="00BF2794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0.044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0AF28" w14:textId="71124071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 w:rsidR="00BF2794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957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4525C3" w:rsidRPr="00317941" w14:paraId="0778A892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9F5E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27FE3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FDC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4C51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4.63±0.54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B84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26" w:name="OLE_LINK35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4.72</w:t>
            </w:r>
            <w:bookmarkEnd w:id="2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27" w:name="OLE_LINK3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0.56</w:t>
            </w:r>
            <w:bookmarkEnd w:id="27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E8F9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107D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7C18A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364783DC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B9E3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28" w:name="OLE_LINK37"/>
            <w:bookmarkStart w:id="29" w:name="OLE_LINK52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SBP</w:t>
            </w:r>
            <w:bookmarkEnd w:id="28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 (mmHg)</w:t>
            </w:r>
            <w:bookmarkEnd w:id="29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11254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90AB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BEA9D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4595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EDD3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907A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6C9BB793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A61DD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5E6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30" w:name="OLE_LINK3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154</w:t>
            </w:r>
            <w:bookmarkEnd w:id="3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31" w:name="OLE_LINK3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31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B73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32" w:name="OLE_LINK4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156</w:t>
            </w:r>
            <w:bookmarkEnd w:id="3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33" w:name="OLE_LINK4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33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8C9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34" w:name="OLE_LINK4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150</w:t>
            </w:r>
            <w:bookmarkEnd w:id="3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35" w:name="OLE_LINK45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10</w:t>
            </w:r>
            <w:bookmarkEnd w:id="35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989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36" w:name="OLE_LINK4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153</w:t>
            </w:r>
            <w:bookmarkEnd w:id="3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37" w:name="OLE_LINK4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37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7249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434F5" w14:textId="503CA008" w:rsidR="004525C3" w:rsidRPr="00317941" w:rsidRDefault="00821A00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0.740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06050" w14:textId="4B1F50B1" w:rsidR="004525C3" w:rsidRPr="00317941" w:rsidRDefault="00821A00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0.533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4525C3" w:rsidRPr="00317941" w14:paraId="66C1134B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6C6D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26C55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F7C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38" w:name="OLE_LINK4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159</w:t>
            </w:r>
            <w:bookmarkEnd w:id="3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39" w:name="OLE_LINK4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39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98EA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0" w:name="OLE_LINK4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154</w:t>
            </w:r>
            <w:bookmarkEnd w:id="4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41" w:name="OLE_LINK4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41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256F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2" w:name="OLE_LINK5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154</w:t>
            </w:r>
            <w:bookmarkEnd w:id="4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43" w:name="OLE_LINK5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</w:t>
            </w:r>
            <w:bookmarkEnd w:id="43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F015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439EA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A372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33D7857C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E1E02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DBP (mmHg)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1EC9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D7F9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3D87C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4DBB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9781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12D67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64FBC002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C14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D6AE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4" w:name="OLE_LINK5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90</w:t>
            </w:r>
            <w:bookmarkEnd w:id="4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45" w:name="OLE_LINK5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12</w:t>
            </w:r>
            <w:bookmarkEnd w:id="45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A91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6" w:name="OLE_LINK55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89</w:t>
            </w:r>
            <w:bookmarkEnd w:id="4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47" w:name="OLE_LINK5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</w:t>
            </w:r>
            <w:bookmarkEnd w:id="47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826C1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8" w:name="OLE_LINK5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89</w:t>
            </w:r>
            <w:bookmarkEnd w:id="4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3B1ED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49" w:name="OLE_LINK6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88</w:t>
            </w:r>
            <w:bookmarkEnd w:id="4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50" w:name="OLE_LINK6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10</w:t>
            </w:r>
            <w:bookmarkEnd w:id="50"/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D9595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2F8DB" w14:textId="4672A3D8" w:rsidR="004525C3" w:rsidRPr="00317941" w:rsidRDefault="00821A00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1.535</w:t>
            </w:r>
            <w:r w:rsidR="004525C3"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CDAA" w14:textId="245A9D95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 w:rsidR="00821A00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216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4525C3" w:rsidRPr="00317941" w14:paraId="66A640ED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1F0FB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6A85F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6208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1" w:name="OLE_LINK5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89</w:t>
            </w:r>
            <w:bookmarkEnd w:id="5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52" w:name="OLE_LINK5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  <w:bookmarkEnd w:id="52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909E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89±9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AD25E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89±9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5393E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FD329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C068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3AC33106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5BAB6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MAP (mmHg)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8A03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9454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1F26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8DD55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80C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A78B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4525C3" w:rsidRPr="00317941" w14:paraId="10975951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C8F7D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59A63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111±10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A9D44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112±9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1B43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110±8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29FDA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110±9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B1EBF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94902B" w14:textId="3C3D8466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0.9</w:t>
            </w:r>
            <w:r w:rsidR="00821A00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33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6B8342" w14:textId="52DF64FF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 w:rsidR="00821A00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431</w:t>
            </w:r>
          </w:p>
        </w:tc>
      </w:tr>
      <w:tr w:rsidR="004525C3" w:rsidRPr="00317941" w14:paraId="27471C17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1FD7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BB44369" w14:textId="77777777" w:rsidR="004525C3" w:rsidRPr="00317941" w:rsidRDefault="004525C3" w:rsidP="00D7092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F7D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113±8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31E7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111±8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A4E2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111±7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629ED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E989798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EFC7CA9" w14:textId="77777777" w:rsidR="004525C3" w:rsidRPr="00317941" w:rsidRDefault="004525C3" w:rsidP="00D7092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7BAD2CE5" w14:textId="77777777" w:rsidTr="00CB2717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112B3" w14:textId="60CAE28D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PP (mmHg)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46E7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7D8A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0BC7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3C96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254DA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004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6F7FDA58" w14:textId="77777777" w:rsidTr="005077BB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3CE9" w14:textId="6964263F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lastRenderedPageBreak/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D89E4" w14:textId="4FC45181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64±11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C21A" w14:textId="3AD40EA0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3" w:name="OLE_LINK6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67</w:t>
            </w:r>
            <w:bookmarkEnd w:id="5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23DA" w14:textId="201E15E1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61±10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5C2E" w14:textId="78469C64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4" w:name="OLE_LINK6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64</w:t>
            </w:r>
            <w:bookmarkEnd w:id="5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±10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F1F76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C809" w14:textId="10355CD0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1.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058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4D6C3" w14:textId="09AEB048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0.365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AB365C" w:rsidRPr="00317941" w14:paraId="0680A9C8" w14:textId="77777777" w:rsidTr="005077BB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84434" w14:textId="0C5C68AE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D3776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58907" w14:textId="3EDCE8C6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70±9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9F3F" w14:textId="53D2B336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5" w:name="OLE_LINK6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64</w:t>
            </w:r>
            <w:bookmarkEnd w:id="55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F539" w14:textId="7BB8F3C8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6" w:name="OLE_LINK6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65</w:t>
            </w:r>
            <w:bookmarkEnd w:id="5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±10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7748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63BE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53DCD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4EFA6B58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266F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HR (bpm)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D23E0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62103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6BB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A66F6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F5B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18EA6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4CC1B9FF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DE51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801B0FB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74±10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F41DC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101±9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62FF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B4D1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73±8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D8A26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5F56109" w14:textId="066FC725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2.344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1985A02" w14:textId="7B777DFC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83</w:t>
            </w:r>
          </w:p>
        </w:tc>
      </w:tr>
      <w:tr w:rsidR="00AB365C" w:rsidRPr="00317941" w14:paraId="620FB5B9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9391D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FE0EBCB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B7EA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105±9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7ECD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B3C70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71±12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A76D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186EC0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55D9451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74CBD262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B734B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Wall shear stress (dyn·cm− 2)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2CC1B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CE2B5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1E46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3915E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90C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42351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27CA64E4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F276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B2C7241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30.76±11.07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1C3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EC2A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37.25±8.62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DFFEC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30.24±6.94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FBB42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0BF00A4" w14:textId="4E2BBD3E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187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883E4A" w14:textId="1350EE7F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816</w:t>
            </w:r>
          </w:p>
        </w:tc>
      </w:tr>
      <w:tr w:rsidR="00AB365C" w:rsidRPr="00317941" w14:paraId="1233FBB0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47A9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902E727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84F5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B70E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36.56±8.28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868B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30.71±6.57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4B8D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BC70D95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E60CA0B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2C41FFF1" w14:textId="77777777" w:rsidTr="004525C3">
        <w:trPr>
          <w:trHeight w:val="20"/>
          <w:jc w:val="center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53CB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bookmarkStart w:id="57" w:name="OLE_LINK70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baPWV</w:t>
            </w:r>
            <w:bookmarkEnd w:id="57"/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 (m/s)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A902D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9EAE2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4C675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E2EA1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0A6B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C674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7C8B1D39" w14:textId="77777777" w:rsidTr="0071147F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8512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1F4CA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58" w:name="OLE_LINK71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17.56</w:t>
            </w:r>
            <w:bookmarkEnd w:id="5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59" w:name="OLE_LINK7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4.25</w:t>
            </w:r>
            <w:bookmarkEnd w:id="59"/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EB8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60" w:name="OLE_LINK73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15.75</w:t>
            </w:r>
            <w:bookmarkEnd w:id="6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61" w:name="OLE_LINK7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3.34</w:t>
            </w:r>
            <w:bookmarkEnd w:id="61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0ADE0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52AD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62" w:name="OLE_LINK77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16.38</w:t>
            </w:r>
            <w:bookmarkEnd w:id="62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63" w:name="OLE_LINK78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3.55</w:t>
            </w:r>
            <w:bookmarkEnd w:id="63"/>
          </w:p>
        </w:tc>
        <w:tc>
          <w:tcPr>
            <w:tcW w:w="9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F0DD" w14:textId="746CBB19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 xml:space="preserve"> 0.005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3F6E" w14:textId="5F5348AD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0.995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AB365C" w:rsidRPr="00317941" w14:paraId="69129EF5" w14:textId="77777777" w:rsidTr="0071147F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11BC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4737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F4CE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64" w:name="OLE_LINK75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16.69</w:t>
            </w:r>
            <w:bookmarkEnd w:id="64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65" w:name="OLE_LINK7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3.31</w:t>
            </w:r>
            <w:bookmarkEnd w:id="65"/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44EC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F383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66" w:name="OLE_LINK79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17.47</w:t>
            </w:r>
            <w:bookmarkEnd w:id="66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±</w:t>
            </w:r>
            <w:bookmarkStart w:id="67" w:name="OLE_LINK80"/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3.79</w:t>
            </w:r>
            <w:bookmarkEnd w:id="67"/>
          </w:p>
        </w:tc>
        <w:tc>
          <w:tcPr>
            <w:tcW w:w="9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FDF0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4C412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3B8F8D88" w14:textId="77777777" w:rsidTr="004525C3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1498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ABI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BACB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60B0F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32E7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A7A47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1B09C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F2B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2F1F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AB365C" w:rsidRPr="00317941" w14:paraId="132D0F3D" w14:textId="77777777" w:rsidTr="0071147F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56902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MICT</w:t>
            </w:r>
          </w:p>
        </w:tc>
        <w:tc>
          <w:tcPr>
            <w:tcW w:w="180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50A39F5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1.15(1.12-1.25)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E49BE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1.18 (1.12-1.23)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BA6B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5DC9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1.18 (1.14-1.23)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AF1A03" w14:textId="7CD7109D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 xml:space="preserve"> 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018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1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E85EEF6" w14:textId="7F666B3E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981</w:t>
            </w: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AB365C" w:rsidRPr="00317941" w14:paraId="52E16E09" w14:textId="77777777" w:rsidTr="0071147F">
        <w:trPr>
          <w:trHeight w:val="20"/>
          <w:jc w:val="center"/>
        </w:trPr>
        <w:tc>
          <w:tcPr>
            <w:tcW w:w="158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42AE4FA8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HIIT</w:t>
            </w:r>
          </w:p>
        </w:tc>
        <w:tc>
          <w:tcPr>
            <w:tcW w:w="1802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32B839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8D23488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1.16 (1.11-1.20)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336065E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A9F307E" w14:textId="77777777" w:rsidR="00AB365C" w:rsidRPr="00317941" w:rsidRDefault="00AB365C" w:rsidP="00AB36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17941">
              <w:rPr>
                <w:rFonts w:ascii="Times New Roman" w:eastAsia="等线" w:hAnsi="Times New Roman" w:cs="Times New Roman"/>
                <w:kern w:val="0"/>
                <w:szCs w:val="21"/>
              </w:rPr>
              <w:t>1.17 (1.12-1.22)</w:t>
            </w:r>
          </w:p>
        </w:tc>
        <w:tc>
          <w:tcPr>
            <w:tcW w:w="978" w:type="dxa"/>
            <w:gridSpan w:val="2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51121F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11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F30EC2E" w14:textId="77777777" w:rsidR="00AB365C" w:rsidRPr="00317941" w:rsidRDefault="00AB365C" w:rsidP="00AB36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</w:tbl>
    <w:p w14:paraId="2D473A7E" w14:textId="77777777" w:rsidR="004B7648" w:rsidRPr="00317941" w:rsidRDefault="004B7648" w:rsidP="004B7648">
      <w:pPr>
        <w:spacing w:line="360" w:lineRule="auto"/>
        <w:rPr>
          <w:rFonts w:ascii="Times New Roman" w:eastAsia="等线" w:hAnsi="Times New Roman" w:cs="Times New Roman"/>
          <w:kern w:val="0"/>
          <w:szCs w:val="21"/>
        </w:rPr>
      </w:pPr>
    </w:p>
    <w:p w14:paraId="209BCAD8" w14:textId="77777777" w:rsidR="004B7648" w:rsidRPr="004B7648" w:rsidRDefault="004B7648" w:rsidP="004B7648">
      <w:pPr>
        <w:spacing w:line="360" w:lineRule="auto"/>
        <w:rPr>
          <w:rFonts w:ascii="Times New Roman" w:eastAsia="等线" w:hAnsi="Times New Roman" w:cs="Times New Roman"/>
          <w:kern w:val="0"/>
          <w:szCs w:val="21"/>
        </w:rPr>
      </w:pPr>
      <w:r w:rsidRPr="00317941">
        <w:rPr>
          <w:rFonts w:ascii="Times New Roman" w:eastAsia="等线" w:hAnsi="Times New Roman" w:cs="Times New Roman"/>
          <w:kern w:val="0"/>
          <w:szCs w:val="21"/>
        </w:rPr>
        <w:t>Notes: M(IQR) for nonnormally distributed data, M ± SD for normally distributed data.</w:t>
      </w:r>
      <w:r w:rsidRPr="00317941">
        <w:rPr>
          <w:rFonts w:ascii="Times New Roman" w:eastAsia="等线" w:hAnsi="Times New Roman" w:cs="Times New Roman"/>
          <w:kern w:val="0"/>
          <w:sz w:val="22"/>
        </w:rPr>
        <w:t xml:space="preserve"> P</w:t>
      </w:r>
      <w:r w:rsidRPr="00317941">
        <w:rPr>
          <w:rFonts w:ascii="Times New Roman" w:eastAsia="等线" w:hAnsi="Times New Roman" w:cs="Times New Roman"/>
          <w:kern w:val="0"/>
          <w:sz w:val="22"/>
          <w:vertAlign w:val="superscript"/>
        </w:rPr>
        <w:t>a</w:t>
      </w:r>
      <w:r w:rsidRPr="00317941">
        <w:rPr>
          <w:rFonts w:ascii="Times New Roman" w:eastAsia="等线" w:hAnsi="Times New Roman" w:cs="Times New Roman"/>
          <w:kern w:val="0"/>
          <w:szCs w:val="21"/>
        </w:rPr>
        <w:t xml:space="preserve"> values are for pre-post-intervention time effect; </w:t>
      </w:r>
      <w:r w:rsidRPr="00317941">
        <w:rPr>
          <w:rFonts w:ascii="Times New Roman" w:eastAsia="等线" w:hAnsi="Times New Roman" w:cs="Times New Roman"/>
          <w:kern w:val="0"/>
          <w:sz w:val="22"/>
        </w:rPr>
        <w:t>P</w:t>
      </w:r>
      <w:r w:rsidRPr="00317941">
        <w:rPr>
          <w:rFonts w:ascii="Times New Roman" w:eastAsia="等线" w:hAnsi="Times New Roman" w:cs="Times New Roman"/>
          <w:kern w:val="0"/>
          <w:sz w:val="22"/>
          <w:vertAlign w:val="superscript"/>
        </w:rPr>
        <w:t>b</w:t>
      </w:r>
      <w:r w:rsidRPr="00317941">
        <w:rPr>
          <w:rFonts w:ascii="Times New Roman" w:eastAsia="等线" w:hAnsi="Times New Roman" w:cs="Times New Roman"/>
          <w:kern w:val="0"/>
          <w:szCs w:val="21"/>
        </w:rPr>
        <w:t xml:space="preserve"> values are for pre-post-intervention trial effect; </w:t>
      </w:r>
      <w:r w:rsidRPr="00317941">
        <w:rPr>
          <w:rFonts w:ascii="Times New Roman" w:eastAsia="等线" w:hAnsi="Times New Roman" w:cs="Times New Roman"/>
          <w:kern w:val="0"/>
          <w:sz w:val="22"/>
        </w:rPr>
        <w:t>P</w:t>
      </w:r>
      <w:r w:rsidRPr="00317941">
        <w:rPr>
          <w:rFonts w:ascii="Times New Roman" w:eastAsia="等线" w:hAnsi="Times New Roman" w:cs="Times New Roman"/>
          <w:kern w:val="0"/>
          <w:sz w:val="22"/>
          <w:vertAlign w:val="superscript"/>
        </w:rPr>
        <w:t>c</w:t>
      </w:r>
      <w:r w:rsidRPr="00317941">
        <w:rPr>
          <w:rFonts w:ascii="Times New Roman" w:eastAsia="等线" w:hAnsi="Times New Roman" w:cs="Times New Roman"/>
          <w:kern w:val="0"/>
          <w:sz w:val="22"/>
        </w:rPr>
        <w:t xml:space="preserve"> </w:t>
      </w:r>
      <w:r w:rsidRPr="00317941">
        <w:rPr>
          <w:rFonts w:ascii="Times New Roman" w:eastAsia="等线" w:hAnsi="Times New Roman" w:cs="Times New Roman"/>
          <w:kern w:val="0"/>
          <w:szCs w:val="21"/>
        </w:rPr>
        <w:t>values ar</w:t>
      </w:r>
      <w:r w:rsidRPr="004B7648">
        <w:rPr>
          <w:rFonts w:ascii="Times New Roman" w:eastAsia="等线" w:hAnsi="Times New Roman" w:cs="Times New Roman"/>
          <w:kern w:val="0"/>
          <w:szCs w:val="21"/>
        </w:rPr>
        <w:t xml:space="preserve">e for the interaction between time and trial. </w:t>
      </w:r>
    </w:p>
    <w:p w14:paraId="13C1767F" w14:textId="77777777" w:rsidR="004B7648" w:rsidRPr="004B7648" w:rsidRDefault="004B7648" w:rsidP="004B7648">
      <w:pPr>
        <w:spacing w:line="360" w:lineRule="auto"/>
        <w:rPr>
          <w:rFonts w:ascii="Times New Roman" w:eastAsia="等线" w:hAnsi="Times New Roman" w:cs="Times New Roman"/>
          <w:kern w:val="0"/>
          <w:szCs w:val="21"/>
        </w:rPr>
      </w:pPr>
      <w:r w:rsidRPr="004B7648">
        <w:rPr>
          <w:rFonts w:ascii="Times New Roman" w:eastAsia="等线" w:hAnsi="Times New Roman" w:cs="Times New Roman"/>
          <w:kern w:val="0"/>
          <w:szCs w:val="21"/>
        </w:rPr>
        <w:t>Abbreviations: FMD, flow-mediated dilation;</w:t>
      </w:r>
      <w:r w:rsidRPr="004B7648">
        <w:rPr>
          <w:rStyle w:val="af2"/>
          <w:rFonts w:ascii="Times New Roman" w:hAnsi="Times New Roman" w:cs="Times New Roman"/>
          <w:szCs w:val="21"/>
        </w:rPr>
        <w:t xml:space="preserve">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SBP</w:t>
      </w:r>
      <w:r w:rsidRPr="004B7648">
        <w:rPr>
          <w:rFonts w:ascii="Times New Roman" w:hAnsi="Times New Roman" w:cs="Times New Roman"/>
          <w:b/>
          <w:bCs/>
          <w:szCs w:val="21"/>
        </w:rPr>
        <w:t xml:space="preserve">,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systolic blood pressure;</w:t>
      </w:r>
      <w:r w:rsidRPr="004B7648">
        <w:rPr>
          <w:rFonts w:ascii="Times New Roman" w:hAnsi="Times New Roman" w:cs="Times New Roman"/>
          <w:b/>
          <w:bCs/>
          <w:szCs w:val="21"/>
        </w:rPr>
        <w:t xml:space="preserve">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DBP</w:t>
      </w:r>
      <w:r w:rsidRPr="004B7648">
        <w:rPr>
          <w:rFonts w:ascii="Times New Roman" w:hAnsi="Times New Roman" w:cs="Times New Roman"/>
          <w:b/>
          <w:bCs/>
          <w:szCs w:val="21"/>
        </w:rPr>
        <w:t xml:space="preserve">,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diastolic blood pressure; PP, pulse pressure</w:t>
      </w:r>
      <w:r w:rsidRPr="004B7648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; </w:t>
      </w:r>
      <w:r w:rsidRPr="004B7648">
        <w:rPr>
          <w:rStyle w:val="af2"/>
          <w:rFonts w:ascii="Times New Roman" w:hAnsi="Times New Roman" w:cs="Times New Roman" w:hint="eastAsia"/>
          <w:b w:val="0"/>
          <w:bCs w:val="0"/>
        </w:rPr>
        <w:t>MAP</w:t>
      </w:r>
      <w:r w:rsidRPr="004B7648">
        <w:rPr>
          <w:rStyle w:val="af2"/>
          <w:rFonts w:ascii="Times New Roman" w:hAnsi="Times New Roman" w:cs="Times New Roman" w:hint="eastAsia"/>
        </w:rPr>
        <w:t xml:space="preserve">, </w:t>
      </w:r>
      <w:r w:rsidRPr="004B7648">
        <w:rPr>
          <w:rFonts w:ascii="Times New Roman" w:hAnsi="Times New Roman" w:cs="Times New Roman"/>
        </w:rPr>
        <w:t>mean arterial pressure</w:t>
      </w:r>
      <w:r w:rsidRPr="004B7648">
        <w:rPr>
          <w:rFonts w:ascii="Times New Roman" w:hAnsi="Times New Roman" w:cs="Times New Roman" w:hint="eastAsia"/>
        </w:rPr>
        <w:t xml:space="preserve">; </w:t>
      </w:r>
      <w:r w:rsidRPr="004B7648">
        <w:rPr>
          <w:rFonts w:ascii="Times New Roman" w:eastAsia="等线" w:hAnsi="Times New Roman" w:cs="Times New Roman"/>
          <w:kern w:val="0"/>
          <w:szCs w:val="21"/>
        </w:rPr>
        <w:t>baPWV,</w:t>
      </w:r>
      <w:r w:rsidRPr="004B7648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 </w:t>
      </w:r>
      <w:r w:rsidRPr="004B7648">
        <w:rPr>
          <w:rFonts w:ascii="Times New Roman" w:eastAsia="等线" w:hAnsi="Times New Roman" w:cs="Times New Roman"/>
          <w:kern w:val="0"/>
          <w:szCs w:val="21"/>
        </w:rPr>
        <w:t>brachial-ankle pulse wave velocity</w:t>
      </w:r>
      <w:r w:rsidRPr="004B7648">
        <w:rPr>
          <w:rFonts w:ascii="Times New Roman" w:eastAsia="等线" w:hAnsi="Times New Roman" w:cs="Times New Roman"/>
          <w:b/>
          <w:bCs/>
          <w:kern w:val="0"/>
          <w:szCs w:val="21"/>
        </w:rPr>
        <w:t xml:space="preserve">;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ABI</w:t>
      </w:r>
      <w:r w:rsidRPr="004B7648">
        <w:rPr>
          <w:rFonts w:ascii="Times New Roman" w:hAnsi="Times New Roman" w:cs="Times New Roman"/>
          <w:b/>
          <w:bCs/>
          <w:szCs w:val="21"/>
        </w:rPr>
        <w:t xml:space="preserve">, </w:t>
      </w:r>
      <w:r w:rsidRPr="004B7648">
        <w:rPr>
          <w:rStyle w:val="af2"/>
          <w:rFonts w:ascii="Times New Roman" w:hAnsi="Times New Roman" w:cs="Times New Roman"/>
          <w:b w:val="0"/>
          <w:bCs w:val="0"/>
          <w:szCs w:val="21"/>
        </w:rPr>
        <w:t>ankle-brachial index.</w:t>
      </w:r>
    </w:p>
    <w:p w14:paraId="7FEB982F" w14:textId="77777777" w:rsidR="004B7648" w:rsidRPr="00317941" w:rsidRDefault="004B7648" w:rsidP="004B7648">
      <w:pPr>
        <w:spacing w:line="360" w:lineRule="auto"/>
        <w:rPr>
          <w:rFonts w:hint="eastAsia"/>
        </w:rPr>
      </w:pPr>
      <w:r w:rsidRPr="00317941">
        <w:rPr>
          <w:rFonts w:ascii="Times New Roman" w:eastAsia="等线" w:hAnsi="Times New Roman" w:cs="Times New Roman"/>
          <w:kern w:val="0"/>
          <w:szCs w:val="21"/>
        </w:rPr>
        <w:t>*P &lt; 0.</w:t>
      </w:r>
      <w:bookmarkEnd w:id="0"/>
      <w:r w:rsidRPr="00317941">
        <w:rPr>
          <w:rFonts w:ascii="Times New Roman" w:eastAsia="等线" w:hAnsi="Times New Roman" w:cs="Times New Roman"/>
          <w:kern w:val="0"/>
          <w:szCs w:val="21"/>
        </w:rPr>
        <w:t>0</w:t>
      </w:r>
      <w:r w:rsidRPr="00317941">
        <w:rPr>
          <w:rFonts w:ascii="Times New Roman" w:eastAsia="等线" w:hAnsi="Times New Roman" w:cs="Times New Roman" w:hint="eastAsia"/>
          <w:kern w:val="0"/>
          <w:szCs w:val="21"/>
        </w:rPr>
        <w:t>5</w:t>
      </w:r>
    </w:p>
    <w:p w14:paraId="0C3A502B" w14:textId="77777777" w:rsidR="004B7648" w:rsidRPr="00317941" w:rsidRDefault="004B7648" w:rsidP="004B7648">
      <w:pPr>
        <w:rPr>
          <w:rFonts w:hint="eastAsia"/>
        </w:rPr>
      </w:pPr>
    </w:p>
    <w:p w14:paraId="296D00B2" w14:textId="77777777" w:rsidR="00054B30" w:rsidRDefault="00054B30">
      <w:pPr>
        <w:rPr>
          <w:rFonts w:hint="eastAsia"/>
        </w:rPr>
      </w:pPr>
    </w:p>
    <w:sectPr w:rsidR="00054B30" w:rsidSect="004B76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29279" w14:textId="77777777" w:rsidR="008E4197" w:rsidRDefault="008E4197" w:rsidP="004B7648">
      <w:pPr>
        <w:rPr>
          <w:rFonts w:hint="eastAsia"/>
        </w:rPr>
      </w:pPr>
      <w:r>
        <w:separator/>
      </w:r>
    </w:p>
  </w:endnote>
  <w:endnote w:type="continuationSeparator" w:id="0">
    <w:p w14:paraId="759C8ECA" w14:textId="77777777" w:rsidR="008E4197" w:rsidRDefault="008E4197" w:rsidP="004B76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A8EB" w14:textId="77777777" w:rsidR="008E4197" w:rsidRDefault="008E4197" w:rsidP="004B7648">
      <w:pPr>
        <w:rPr>
          <w:rFonts w:hint="eastAsia"/>
        </w:rPr>
      </w:pPr>
      <w:r>
        <w:separator/>
      </w:r>
    </w:p>
  </w:footnote>
  <w:footnote w:type="continuationSeparator" w:id="0">
    <w:p w14:paraId="709E30FC" w14:textId="77777777" w:rsidR="008E4197" w:rsidRDefault="008E4197" w:rsidP="004B764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25"/>
    <w:rsid w:val="00054B30"/>
    <w:rsid w:val="000E6D01"/>
    <w:rsid w:val="00270F8B"/>
    <w:rsid w:val="00272DF1"/>
    <w:rsid w:val="003852CF"/>
    <w:rsid w:val="004525C3"/>
    <w:rsid w:val="004A0B4B"/>
    <w:rsid w:val="004B2AF0"/>
    <w:rsid w:val="004B7648"/>
    <w:rsid w:val="006773EE"/>
    <w:rsid w:val="0071147F"/>
    <w:rsid w:val="00821A00"/>
    <w:rsid w:val="008E4197"/>
    <w:rsid w:val="0095128B"/>
    <w:rsid w:val="00AB365C"/>
    <w:rsid w:val="00B23BD4"/>
    <w:rsid w:val="00BF2794"/>
    <w:rsid w:val="00BF5225"/>
    <w:rsid w:val="00CB13D4"/>
    <w:rsid w:val="00D46230"/>
    <w:rsid w:val="00D71E64"/>
    <w:rsid w:val="00DF2EF9"/>
    <w:rsid w:val="00E0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150C2"/>
  <w15:chartTrackingRefBased/>
  <w15:docId w15:val="{4A023C4D-D0B8-4C6A-95AC-64F22447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648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2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2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2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2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22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2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225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225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52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5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5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52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522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F52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52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52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52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52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F5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2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F52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225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F52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225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BF52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F52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22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76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B764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764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B7648"/>
    <w:rPr>
      <w:sz w:val="18"/>
      <w:szCs w:val="18"/>
    </w:rPr>
  </w:style>
  <w:style w:type="character" w:styleId="af2">
    <w:name w:val="Strong"/>
    <w:basedOn w:val="a0"/>
    <w:uiPriority w:val="22"/>
    <w:qFormat/>
    <w:rsid w:val="004B7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威良 余</dc:creator>
  <cp:keywords/>
  <dc:description/>
  <cp:lastModifiedBy>威良 余</cp:lastModifiedBy>
  <cp:revision>11</cp:revision>
  <dcterms:created xsi:type="dcterms:W3CDTF">2025-09-07T13:00:00Z</dcterms:created>
  <dcterms:modified xsi:type="dcterms:W3CDTF">2025-09-07T15:44:00Z</dcterms:modified>
</cp:coreProperties>
</file>