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2A9" w14:textId="6ABBCB0E" w:rsidR="00A015A5" w:rsidRPr="00354B02" w:rsidRDefault="00815B0E" w:rsidP="00AD47A4">
      <w:pPr>
        <w:autoSpaceDE w:val="0"/>
        <w:autoSpaceDN w:val="0"/>
        <w:adjustRightInd w:val="0"/>
        <w:spacing w:line="360" w:lineRule="auto"/>
        <w:ind w:left="-1008" w:right="-1008" w:firstLine="1008"/>
        <w:rPr>
          <w:rFonts w:ascii="Book Antiqua" w:eastAsia="Times New Roman" w:hAnsi="Book Antiqua" w:cs="Book Antiqua"/>
        </w:rPr>
      </w:pPr>
      <w:bookmarkStart w:id="0" w:name="_Hlk136466085"/>
      <w:r>
        <w:rPr>
          <w:rFonts w:ascii="Times New Roman" w:hAnsi="Times New Roman"/>
          <w:b/>
          <w:bCs/>
          <w:sz w:val="24"/>
          <w:szCs w:val="24"/>
        </w:rPr>
        <w:t>Table S4</w:t>
      </w:r>
      <w:r w:rsidR="00A015A5" w:rsidRPr="00D218F8">
        <w:rPr>
          <w:rFonts w:ascii="Times New Roman" w:hAnsi="Times New Roman"/>
          <w:b/>
          <w:bCs/>
          <w:sz w:val="24"/>
          <w:szCs w:val="24"/>
        </w:rPr>
        <w:t>.</w:t>
      </w:r>
      <w:r w:rsidR="00A015A5" w:rsidRPr="00D218F8">
        <w:rPr>
          <w:rFonts w:ascii="Times New Roman" w:hAnsi="Times New Roman"/>
          <w:sz w:val="24"/>
          <w:szCs w:val="24"/>
        </w:rPr>
        <w:t xml:space="preserve"> </w:t>
      </w:r>
      <w:r w:rsidR="00A015A5" w:rsidRPr="007112A8">
        <w:rPr>
          <w:rFonts w:ascii="Times New Roman" w:hAnsi="Times New Roman"/>
          <w:sz w:val="24"/>
          <w:szCs w:val="24"/>
        </w:rPr>
        <w:t xml:space="preserve">Effect of organic amendments </w:t>
      </w:r>
      <w:r w:rsidR="00A015A5" w:rsidRPr="007112A8">
        <w:rPr>
          <w:rFonts w:ascii="Book Antiqua" w:hAnsi="Book Antiqua"/>
          <w:sz w:val="24"/>
          <w:szCs w:val="24"/>
        </w:rPr>
        <w:t>on yield and yield contributing character</w:t>
      </w:r>
      <w:bookmarkEnd w:id="0"/>
    </w:p>
    <w:tbl>
      <w:tblPr>
        <w:tblStyle w:val="PlainTable21"/>
        <w:tblW w:w="13467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900"/>
        <w:gridCol w:w="900"/>
        <w:gridCol w:w="900"/>
        <w:gridCol w:w="900"/>
        <w:gridCol w:w="900"/>
        <w:gridCol w:w="1080"/>
        <w:gridCol w:w="1080"/>
        <w:gridCol w:w="900"/>
        <w:gridCol w:w="990"/>
        <w:gridCol w:w="990"/>
        <w:gridCol w:w="826"/>
        <w:gridCol w:w="851"/>
      </w:tblGrid>
      <w:tr w:rsidR="00A015A5" w:rsidRPr="00CD5652" w14:paraId="2552C2BD" w14:textId="77777777" w:rsidTr="007C1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AA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Treatment</w:t>
            </w:r>
          </w:p>
        </w:tc>
        <w:tc>
          <w:tcPr>
            <w:tcW w:w="900" w:type="dxa"/>
          </w:tcPr>
          <w:p w14:paraId="2552C2AB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Plant height 1(cm)</w:t>
            </w:r>
          </w:p>
        </w:tc>
        <w:tc>
          <w:tcPr>
            <w:tcW w:w="900" w:type="dxa"/>
          </w:tcPr>
          <w:p w14:paraId="2552C2AC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Plant height 2(cm)</w:t>
            </w:r>
          </w:p>
        </w:tc>
        <w:tc>
          <w:tcPr>
            <w:tcW w:w="900" w:type="dxa"/>
          </w:tcPr>
          <w:p w14:paraId="2552C2AD" w14:textId="77777777" w:rsidR="00A015A5" w:rsidRPr="00A36906" w:rsidRDefault="00A015A5" w:rsidP="00A015A5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Plant height 3(cm)</w:t>
            </w:r>
          </w:p>
        </w:tc>
        <w:tc>
          <w:tcPr>
            <w:tcW w:w="900" w:type="dxa"/>
          </w:tcPr>
          <w:p w14:paraId="2552C2AE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Spad value at 25 DAT</w:t>
            </w:r>
          </w:p>
        </w:tc>
        <w:tc>
          <w:tcPr>
            <w:tcW w:w="900" w:type="dxa"/>
          </w:tcPr>
          <w:p w14:paraId="2552C2AF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Spad value at 53 DAT</w:t>
            </w:r>
          </w:p>
        </w:tc>
        <w:tc>
          <w:tcPr>
            <w:tcW w:w="900" w:type="dxa"/>
          </w:tcPr>
          <w:p w14:paraId="2552C2B0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Total tillers/hill </w:t>
            </w:r>
          </w:p>
        </w:tc>
        <w:tc>
          <w:tcPr>
            <w:tcW w:w="1080" w:type="dxa"/>
          </w:tcPr>
          <w:p w14:paraId="2552C2B1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Effective tiller/</w:t>
            </w:r>
          </w:p>
          <w:p w14:paraId="2552C2B2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hill</w:t>
            </w:r>
          </w:p>
        </w:tc>
        <w:tc>
          <w:tcPr>
            <w:tcW w:w="1080" w:type="dxa"/>
          </w:tcPr>
          <w:p w14:paraId="2552C2B3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Non-effective tillers/</w:t>
            </w:r>
          </w:p>
          <w:p w14:paraId="2552C2B4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hill</w:t>
            </w:r>
          </w:p>
        </w:tc>
        <w:tc>
          <w:tcPr>
            <w:tcW w:w="900" w:type="dxa"/>
          </w:tcPr>
          <w:p w14:paraId="2552C2B5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No. of filled grain/</w:t>
            </w:r>
          </w:p>
          <w:p w14:paraId="2552C2B6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panicle</w:t>
            </w:r>
          </w:p>
        </w:tc>
        <w:tc>
          <w:tcPr>
            <w:tcW w:w="990" w:type="dxa"/>
          </w:tcPr>
          <w:p w14:paraId="2552C2B7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No. of unfilled grain/</w:t>
            </w:r>
          </w:p>
          <w:p w14:paraId="2552C2B8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panicle</w:t>
            </w:r>
          </w:p>
        </w:tc>
        <w:tc>
          <w:tcPr>
            <w:tcW w:w="990" w:type="dxa"/>
          </w:tcPr>
          <w:p w14:paraId="2552C2B9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Panicle length (cm)</w:t>
            </w:r>
          </w:p>
          <w:p w14:paraId="2552C2BA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826" w:type="dxa"/>
          </w:tcPr>
          <w:p w14:paraId="2552C2BB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1000 seed wt. (g)</w:t>
            </w:r>
          </w:p>
        </w:tc>
        <w:tc>
          <w:tcPr>
            <w:tcW w:w="851" w:type="dxa"/>
          </w:tcPr>
          <w:p w14:paraId="2552C2BC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Yield (t/ha)</w:t>
            </w:r>
          </w:p>
        </w:tc>
      </w:tr>
      <w:tr w:rsidR="00A015A5" w:rsidRPr="00CD5652" w14:paraId="2552C2D3" w14:textId="77777777" w:rsidTr="007C1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BE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Control </w:t>
            </w:r>
          </w:p>
        </w:tc>
        <w:tc>
          <w:tcPr>
            <w:tcW w:w="900" w:type="dxa"/>
          </w:tcPr>
          <w:p w14:paraId="2552C2BF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71.08±</w:t>
            </w:r>
          </w:p>
          <w:p w14:paraId="2552C2C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0.36d</w:t>
            </w:r>
          </w:p>
        </w:tc>
        <w:tc>
          <w:tcPr>
            <w:tcW w:w="900" w:type="dxa"/>
          </w:tcPr>
          <w:p w14:paraId="2552C2C1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110.9±</w:t>
            </w:r>
          </w:p>
          <w:p w14:paraId="2552C2C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0.39d</w:t>
            </w:r>
          </w:p>
        </w:tc>
        <w:tc>
          <w:tcPr>
            <w:tcW w:w="900" w:type="dxa"/>
          </w:tcPr>
          <w:p w14:paraId="2552C2C3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140.7±</w:t>
            </w:r>
          </w:p>
          <w:p w14:paraId="2552C2C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0.4d</w:t>
            </w:r>
          </w:p>
        </w:tc>
        <w:tc>
          <w:tcPr>
            <w:tcW w:w="900" w:type="dxa"/>
          </w:tcPr>
          <w:p w14:paraId="2552C2C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35.09±0.49c</w:t>
            </w:r>
          </w:p>
        </w:tc>
        <w:tc>
          <w:tcPr>
            <w:tcW w:w="900" w:type="dxa"/>
          </w:tcPr>
          <w:p w14:paraId="2552C2C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38.11±0.49d</w:t>
            </w:r>
          </w:p>
        </w:tc>
        <w:tc>
          <w:tcPr>
            <w:tcW w:w="900" w:type="dxa"/>
          </w:tcPr>
          <w:p w14:paraId="2552C2C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12.18±</w:t>
            </w:r>
          </w:p>
          <w:p w14:paraId="2552C2C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0.29f</w:t>
            </w:r>
          </w:p>
        </w:tc>
        <w:tc>
          <w:tcPr>
            <w:tcW w:w="1080" w:type="dxa"/>
          </w:tcPr>
          <w:p w14:paraId="2552C2C9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9.07±</w:t>
            </w:r>
          </w:p>
          <w:p w14:paraId="2552C2C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0.37f</w:t>
            </w:r>
          </w:p>
        </w:tc>
        <w:tc>
          <w:tcPr>
            <w:tcW w:w="1080" w:type="dxa"/>
          </w:tcPr>
          <w:p w14:paraId="2552C2CB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3.11±</w:t>
            </w:r>
          </w:p>
          <w:p w14:paraId="2552C2C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0.15a</w:t>
            </w:r>
          </w:p>
        </w:tc>
        <w:tc>
          <w:tcPr>
            <w:tcW w:w="900" w:type="dxa"/>
          </w:tcPr>
          <w:p w14:paraId="2552C2C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86</w:t>
            </w:r>
            <w:r w:rsidRPr="006263C2">
              <w:rPr>
                <w:rFonts w:ascii="Book Antiqua" w:hAnsi="Book Antiqua"/>
                <w:bCs/>
              </w:rPr>
              <w:t>.29±0.52f</w:t>
            </w:r>
          </w:p>
        </w:tc>
        <w:tc>
          <w:tcPr>
            <w:tcW w:w="990" w:type="dxa"/>
          </w:tcPr>
          <w:p w14:paraId="2552C2C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26.71±0.29a</w:t>
            </w:r>
          </w:p>
        </w:tc>
        <w:tc>
          <w:tcPr>
            <w:tcW w:w="990" w:type="dxa"/>
          </w:tcPr>
          <w:p w14:paraId="2552C2C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19.3±0.41d</w:t>
            </w:r>
          </w:p>
        </w:tc>
        <w:tc>
          <w:tcPr>
            <w:tcW w:w="826" w:type="dxa"/>
          </w:tcPr>
          <w:p w14:paraId="2552C2D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14.81±0.22f</w:t>
            </w:r>
          </w:p>
        </w:tc>
        <w:tc>
          <w:tcPr>
            <w:tcW w:w="851" w:type="dxa"/>
          </w:tcPr>
          <w:p w14:paraId="2552C2D1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1.87±</w:t>
            </w:r>
          </w:p>
          <w:p w14:paraId="2552C2D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0.044f</w:t>
            </w:r>
          </w:p>
        </w:tc>
      </w:tr>
      <w:tr w:rsidR="00A015A5" w:rsidRPr="00CD5652" w14:paraId="2552C2EA" w14:textId="77777777" w:rsidTr="007C1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D4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Cow-urine </w:t>
            </w:r>
          </w:p>
        </w:tc>
        <w:tc>
          <w:tcPr>
            <w:tcW w:w="900" w:type="dxa"/>
          </w:tcPr>
          <w:p w14:paraId="2552C2D5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74.69±</w:t>
            </w:r>
          </w:p>
          <w:p w14:paraId="2552C2D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0.47c</w:t>
            </w:r>
          </w:p>
        </w:tc>
        <w:tc>
          <w:tcPr>
            <w:tcW w:w="900" w:type="dxa"/>
          </w:tcPr>
          <w:p w14:paraId="2552C2D7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114.6±</w:t>
            </w:r>
          </w:p>
          <w:p w14:paraId="2552C2D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0.47c</w:t>
            </w:r>
          </w:p>
        </w:tc>
        <w:tc>
          <w:tcPr>
            <w:tcW w:w="900" w:type="dxa"/>
          </w:tcPr>
          <w:p w14:paraId="2552C2D9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144.6±</w:t>
            </w:r>
          </w:p>
          <w:p w14:paraId="2552C2DA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0.46c</w:t>
            </w:r>
          </w:p>
        </w:tc>
        <w:tc>
          <w:tcPr>
            <w:tcW w:w="900" w:type="dxa"/>
          </w:tcPr>
          <w:p w14:paraId="2552C2D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37.54±0.38b</w:t>
            </w:r>
          </w:p>
        </w:tc>
        <w:tc>
          <w:tcPr>
            <w:tcW w:w="900" w:type="dxa"/>
          </w:tcPr>
          <w:p w14:paraId="2552C2D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38.19±0.42cd</w:t>
            </w:r>
          </w:p>
        </w:tc>
        <w:tc>
          <w:tcPr>
            <w:tcW w:w="900" w:type="dxa"/>
          </w:tcPr>
          <w:p w14:paraId="2552C2DD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14.02±</w:t>
            </w:r>
          </w:p>
          <w:p w14:paraId="2552C2D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0.30e</w:t>
            </w:r>
          </w:p>
        </w:tc>
        <w:tc>
          <w:tcPr>
            <w:tcW w:w="1080" w:type="dxa"/>
          </w:tcPr>
          <w:p w14:paraId="2552C2DF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11.3±</w:t>
            </w:r>
          </w:p>
          <w:p w14:paraId="2552C2E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0.36e</w:t>
            </w:r>
          </w:p>
        </w:tc>
        <w:tc>
          <w:tcPr>
            <w:tcW w:w="1080" w:type="dxa"/>
          </w:tcPr>
          <w:p w14:paraId="2552C2E1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2.72±</w:t>
            </w:r>
          </w:p>
          <w:p w14:paraId="2552C2E2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0.15ab</w:t>
            </w:r>
          </w:p>
        </w:tc>
        <w:tc>
          <w:tcPr>
            <w:tcW w:w="900" w:type="dxa"/>
          </w:tcPr>
          <w:p w14:paraId="2552C2E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90</w:t>
            </w:r>
            <w:r w:rsidRPr="006263C2">
              <w:rPr>
                <w:rFonts w:ascii="Book Antiqua" w:hAnsi="Book Antiqua"/>
                <w:bCs/>
              </w:rPr>
              <w:t>.75±0.56e</w:t>
            </w:r>
          </w:p>
        </w:tc>
        <w:tc>
          <w:tcPr>
            <w:tcW w:w="990" w:type="dxa"/>
          </w:tcPr>
          <w:p w14:paraId="2552C2E4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19.72±0.23b</w:t>
            </w:r>
          </w:p>
        </w:tc>
        <w:tc>
          <w:tcPr>
            <w:tcW w:w="990" w:type="dxa"/>
          </w:tcPr>
          <w:p w14:paraId="2552C2E5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20.32±</w:t>
            </w:r>
          </w:p>
          <w:p w14:paraId="2552C2E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0.40c</w:t>
            </w:r>
          </w:p>
        </w:tc>
        <w:tc>
          <w:tcPr>
            <w:tcW w:w="826" w:type="dxa"/>
          </w:tcPr>
          <w:p w14:paraId="2552C2E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15.88±0.21e</w:t>
            </w:r>
          </w:p>
        </w:tc>
        <w:tc>
          <w:tcPr>
            <w:tcW w:w="851" w:type="dxa"/>
          </w:tcPr>
          <w:p w14:paraId="2552C2E8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2.42±</w:t>
            </w:r>
          </w:p>
          <w:p w14:paraId="2552C2E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0.03e</w:t>
            </w:r>
          </w:p>
        </w:tc>
      </w:tr>
      <w:tr w:rsidR="00A015A5" w:rsidRPr="00CD5652" w14:paraId="2552C300" w14:textId="77777777" w:rsidTr="007C1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EB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Compost </w:t>
            </w:r>
          </w:p>
        </w:tc>
        <w:tc>
          <w:tcPr>
            <w:tcW w:w="900" w:type="dxa"/>
          </w:tcPr>
          <w:p w14:paraId="2552C2EC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75.07±</w:t>
            </w:r>
          </w:p>
          <w:p w14:paraId="2552C2E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0.65c</w:t>
            </w:r>
          </w:p>
        </w:tc>
        <w:tc>
          <w:tcPr>
            <w:tcW w:w="900" w:type="dxa"/>
          </w:tcPr>
          <w:p w14:paraId="2552C2EE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115.0±</w:t>
            </w:r>
          </w:p>
          <w:p w14:paraId="2552C2E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0.64c</w:t>
            </w:r>
          </w:p>
        </w:tc>
        <w:tc>
          <w:tcPr>
            <w:tcW w:w="900" w:type="dxa"/>
          </w:tcPr>
          <w:p w14:paraId="2552C2F0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143.9±</w:t>
            </w:r>
          </w:p>
          <w:p w14:paraId="2552C2F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0.69c</w:t>
            </w:r>
          </w:p>
        </w:tc>
        <w:tc>
          <w:tcPr>
            <w:tcW w:w="900" w:type="dxa"/>
          </w:tcPr>
          <w:p w14:paraId="2552C2F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38.37±0.72ab</w:t>
            </w:r>
          </w:p>
        </w:tc>
        <w:tc>
          <w:tcPr>
            <w:tcW w:w="900" w:type="dxa"/>
          </w:tcPr>
          <w:p w14:paraId="2552C2F3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38.28±0.39bcd</w:t>
            </w:r>
          </w:p>
        </w:tc>
        <w:tc>
          <w:tcPr>
            <w:tcW w:w="900" w:type="dxa"/>
          </w:tcPr>
          <w:p w14:paraId="2552C2F4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15.94±</w:t>
            </w:r>
          </w:p>
          <w:p w14:paraId="2552C2F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0.15d</w:t>
            </w:r>
          </w:p>
        </w:tc>
        <w:tc>
          <w:tcPr>
            <w:tcW w:w="1080" w:type="dxa"/>
          </w:tcPr>
          <w:p w14:paraId="2552C2F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13.58±0.25d</w:t>
            </w:r>
          </w:p>
        </w:tc>
        <w:tc>
          <w:tcPr>
            <w:tcW w:w="1080" w:type="dxa"/>
          </w:tcPr>
          <w:p w14:paraId="2552C2F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2.35±</w:t>
            </w:r>
          </w:p>
          <w:p w14:paraId="2552C2F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0.10bc</w:t>
            </w:r>
          </w:p>
        </w:tc>
        <w:tc>
          <w:tcPr>
            <w:tcW w:w="900" w:type="dxa"/>
          </w:tcPr>
          <w:p w14:paraId="2552C2F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97</w:t>
            </w:r>
            <w:r w:rsidRPr="006263C2">
              <w:rPr>
                <w:rFonts w:ascii="Book Antiqua" w:hAnsi="Book Antiqua"/>
                <w:bCs/>
              </w:rPr>
              <w:t>.08±0.67d</w:t>
            </w:r>
          </w:p>
        </w:tc>
        <w:tc>
          <w:tcPr>
            <w:tcW w:w="990" w:type="dxa"/>
          </w:tcPr>
          <w:p w14:paraId="2552C2F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16.64±0.21c</w:t>
            </w:r>
          </w:p>
        </w:tc>
        <w:tc>
          <w:tcPr>
            <w:tcW w:w="990" w:type="dxa"/>
          </w:tcPr>
          <w:p w14:paraId="2552C2FB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20.77±</w:t>
            </w:r>
          </w:p>
          <w:p w14:paraId="2552C2F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0.37c</w:t>
            </w:r>
          </w:p>
        </w:tc>
        <w:tc>
          <w:tcPr>
            <w:tcW w:w="826" w:type="dxa"/>
          </w:tcPr>
          <w:p w14:paraId="2552C2F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16.73±0.22d</w:t>
            </w:r>
          </w:p>
        </w:tc>
        <w:tc>
          <w:tcPr>
            <w:tcW w:w="851" w:type="dxa"/>
          </w:tcPr>
          <w:p w14:paraId="2552C2FE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2.82±</w:t>
            </w:r>
          </w:p>
          <w:p w14:paraId="2552C2F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0.06d</w:t>
            </w:r>
          </w:p>
        </w:tc>
      </w:tr>
      <w:tr w:rsidR="00A015A5" w:rsidRPr="00CD5652" w14:paraId="2552C316" w14:textId="77777777" w:rsidTr="007C1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01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Biochar-compost </w:t>
            </w:r>
          </w:p>
        </w:tc>
        <w:tc>
          <w:tcPr>
            <w:tcW w:w="900" w:type="dxa"/>
          </w:tcPr>
          <w:p w14:paraId="2552C30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78.36±</w:t>
            </w:r>
          </w:p>
          <w:p w14:paraId="2552C30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0.30b</w:t>
            </w:r>
          </w:p>
        </w:tc>
        <w:tc>
          <w:tcPr>
            <w:tcW w:w="900" w:type="dxa"/>
          </w:tcPr>
          <w:p w14:paraId="2552C304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118.4±</w:t>
            </w:r>
          </w:p>
          <w:p w14:paraId="2552C30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0.29b</w:t>
            </w:r>
          </w:p>
        </w:tc>
        <w:tc>
          <w:tcPr>
            <w:tcW w:w="900" w:type="dxa"/>
          </w:tcPr>
          <w:p w14:paraId="2552C306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148.3±</w:t>
            </w:r>
          </w:p>
          <w:p w14:paraId="2552C30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0.29b</w:t>
            </w:r>
          </w:p>
        </w:tc>
        <w:tc>
          <w:tcPr>
            <w:tcW w:w="900" w:type="dxa"/>
          </w:tcPr>
          <w:p w14:paraId="2552C30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39.28±0.61ab</w:t>
            </w:r>
          </w:p>
        </w:tc>
        <w:tc>
          <w:tcPr>
            <w:tcW w:w="900" w:type="dxa"/>
          </w:tcPr>
          <w:p w14:paraId="2552C30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39.53±0.37abc</w:t>
            </w:r>
          </w:p>
        </w:tc>
        <w:tc>
          <w:tcPr>
            <w:tcW w:w="900" w:type="dxa"/>
          </w:tcPr>
          <w:p w14:paraId="2552C30A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16.8±</w:t>
            </w:r>
          </w:p>
          <w:p w14:paraId="2552C30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0.1c</w:t>
            </w:r>
          </w:p>
        </w:tc>
        <w:tc>
          <w:tcPr>
            <w:tcW w:w="1080" w:type="dxa"/>
          </w:tcPr>
          <w:p w14:paraId="2552C30C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14.9±</w:t>
            </w:r>
          </w:p>
          <w:p w14:paraId="2552C30D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0.19c</w:t>
            </w:r>
          </w:p>
        </w:tc>
        <w:tc>
          <w:tcPr>
            <w:tcW w:w="1080" w:type="dxa"/>
          </w:tcPr>
          <w:p w14:paraId="2552C30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1.9±0.13cd</w:t>
            </w:r>
          </w:p>
        </w:tc>
        <w:tc>
          <w:tcPr>
            <w:tcW w:w="900" w:type="dxa"/>
          </w:tcPr>
          <w:p w14:paraId="2552C30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104</w:t>
            </w:r>
            <w:r w:rsidRPr="006263C2">
              <w:rPr>
                <w:rFonts w:ascii="Book Antiqua" w:hAnsi="Book Antiqua"/>
                <w:bCs/>
              </w:rPr>
              <w:t>.5±0.94c</w:t>
            </w:r>
          </w:p>
        </w:tc>
        <w:tc>
          <w:tcPr>
            <w:tcW w:w="990" w:type="dxa"/>
          </w:tcPr>
          <w:p w14:paraId="2552C31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15.06±0.26d</w:t>
            </w:r>
          </w:p>
        </w:tc>
        <w:tc>
          <w:tcPr>
            <w:tcW w:w="990" w:type="dxa"/>
          </w:tcPr>
          <w:p w14:paraId="2552C311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21.76±</w:t>
            </w:r>
          </w:p>
          <w:p w14:paraId="2552C312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0.53b</w:t>
            </w:r>
          </w:p>
        </w:tc>
        <w:tc>
          <w:tcPr>
            <w:tcW w:w="826" w:type="dxa"/>
          </w:tcPr>
          <w:p w14:paraId="2552C31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17.38±0.2c</w:t>
            </w:r>
          </w:p>
        </w:tc>
        <w:tc>
          <w:tcPr>
            <w:tcW w:w="851" w:type="dxa"/>
          </w:tcPr>
          <w:p w14:paraId="2552C314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3.21±</w:t>
            </w:r>
          </w:p>
          <w:p w14:paraId="2552C31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0.03c</w:t>
            </w:r>
          </w:p>
        </w:tc>
      </w:tr>
      <w:tr w:rsidR="00A015A5" w:rsidRPr="00CD5652" w14:paraId="2552C32C" w14:textId="77777777" w:rsidTr="007C1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17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Compost + cow- urine </w:t>
            </w:r>
          </w:p>
        </w:tc>
        <w:tc>
          <w:tcPr>
            <w:tcW w:w="900" w:type="dxa"/>
          </w:tcPr>
          <w:p w14:paraId="2552C318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78.98±</w:t>
            </w:r>
          </w:p>
          <w:p w14:paraId="2552C31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0.34b</w:t>
            </w:r>
          </w:p>
        </w:tc>
        <w:tc>
          <w:tcPr>
            <w:tcW w:w="900" w:type="dxa"/>
          </w:tcPr>
          <w:p w14:paraId="2552C31A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118.9±</w:t>
            </w:r>
          </w:p>
          <w:p w14:paraId="2552C31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0.33b</w:t>
            </w:r>
          </w:p>
        </w:tc>
        <w:tc>
          <w:tcPr>
            <w:tcW w:w="900" w:type="dxa"/>
          </w:tcPr>
          <w:p w14:paraId="2552C31C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148.9±</w:t>
            </w:r>
          </w:p>
          <w:p w14:paraId="2552C31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0.33b</w:t>
            </w:r>
          </w:p>
        </w:tc>
        <w:tc>
          <w:tcPr>
            <w:tcW w:w="900" w:type="dxa"/>
          </w:tcPr>
          <w:p w14:paraId="2552C31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39.65±0.70ab</w:t>
            </w:r>
          </w:p>
        </w:tc>
        <w:tc>
          <w:tcPr>
            <w:tcW w:w="900" w:type="dxa"/>
          </w:tcPr>
          <w:p w14:paraId="2552C31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39.67±0.28ab</w:t>
            </w:r>
          </w:p>
        </w:tc>
        <w:tc>
          <w:tcPr>
            <w:tcW w:w="900" w:type="dxa"/>
          </w:tcPr>
          <w:p w14:paraId="2552C320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17.88±</w:t>
            </w:r>
          </w:p>
          <w:p w14:paraId="2552C32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0.1b</w:t>
            </w:r>
          </w:p>
        </w:tc>
        <w:tc>
          <w:tcPr>
            <w:tcW w:w="1080" w:type="dxa"/>
          </w:tcPr>
          <w:p w14:paraId="2552C32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16.48±0.2b</w:t>
            </w:r>
          </w:p>
        </w:tc>
        <w:tc>
          <w:tcPr>
            <w:tcW w:w="1080" w:type="dxa"/>
          </w:tcPr>
          <w:p w14:paraId="2552C323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1.4±</w:t>
            </w:r>
          </w:p>
          <w:p w14:paraId="2552C32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0.16de</w:t>
            </w:r>
          </w:p>
        </w:tc>
        <w:tc>
          <w:tcPr>
            <w:tcW w:w="900" w:type="dxa"/>
          </w:tcPr>
          <w:p w14:paraId="2552C32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114</w:t>
            </w:r>
            <w:r w:rsidRPr="006263C2">
              <w:rPr>
                <w:rFonts w:ascii="Book Antiqua" w:hAnsi="Book Antiqua"/>
                <w:bCs/>
              </w:rPr>
              <w:t>.26±1.76b</w:t>
            </w:r>
          </w:p>
        </w:tc>
        <w:tc>
          <w:tcPr>
            <w:tcW w:w="990" w:type="dxa"/>
          </w:tcPr>
          <w:p w14:paraId="2552C32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13.56±0.08e</w:t>
            </w:r>
          </w:p>
        </w:tc>
        <w:tc>
          <w:tcPr>
            <w:tcW w:w="990" w:type="dxa"/>
          </w:tcPr>
          <w:p w14:paraId="2552C32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22.86±</w:t>
            </w:r>
          </w:p>
          <w:p w14:paraId="2552C32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0.46a</w:t>
            </w:r>
          </w:p>
        </w:tc>
        <w:tc>
          <w:tcPr>
            <w:tcW w:w="826" w:type="dxa"/>
          </w:tcPr>
          <w:p w14:paraId="2552C32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18.57±0.25b</w:t>
            </w:r>
          </w:p>
        </w:tc>
        <w:tc>
          <w:tcPr>
            <w:tcW w:w="851" w:type="dxa"/>
          </w:tcPr>
          <w:p w14:paraId="2552C32A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3.67±</w:t>
            </w:r>
          </w:p>
          <w:p w14:paraId="2552C32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0.03b</w:t>
            </w:r>
          </w:p>
        </w:tc>
      </w:tr>
      <w:tr w:rsidR="00A015A5" w:rsidRPr="00CD5652" w14:paraId="2552C344" w14:textId="77777777" w:rsidTr="007C1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2D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 xml:space="preserve">Biochar- compost + cow urine </w:t>
            </w:r>
          </w:p>
        </w:tc>
        <w:tc>
          <w:tcPr>
            <w:tcW w:w="900" w:type="dxa"/>
          </w:tcPr>
          <w:p w14:paraId="2552C32E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81.34±</w:t>
            </w:r>
          </w:p>
          <w:p w14:paraId="2552C32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0.50a</w:t>
            </w:r>
          </w:p>
        </w:tc>
        <w:tc>
          <w:tcPr>
            <w:tcW w:w="900" w:type="dxa"/>
          </w:tcPr>
          <w:p w14:paraId="2552C330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121.3±</w:t>
            </w:r>
          </w:p>
          <w:p w14:paraId="2552C33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0.5a</w:t>
            </w:r>
          </w:p>
        </w:tc>
        <w:tc>
          <w:tcPr>
            <w:tcW w:w="900" w:type="dxa"/>
          </w:tcPr>
          <w:p w14:paraId="2552C33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151.3±</w:t>
            </w:r>
          </w:p>
          <w:p w14:paraId="2552C33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0.50a</w:t>
            </w:r>
          </w:p>
        </w:tc>
        <w:tc>
          <w:tcPr>
            <w:tcW w:w="900" w:type="dxa"/>
          </w:tcPr>
          <w:p w14:paraId="2552C334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40.35±0.39a</w:t>
            </w:r>
          </w:p>
        </w:tc>
        <w:tc>
          <w:tcPr>
            <w:tcW w:w="900" w:type="dxa"/>
          </w:tcPr>
          <w:p w14:paraId="2552C33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40.57±0.45a</w:t>
            </w:r>
          </w:p>
        </w:tc>
        <w:tc>
          <w:tcPr>
            <w:tcW w:w="900" w:type="dxa"/>
          </w:tcPr>
          <w:p w14:paraId="2552C336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19.64±</w:t>
            </w:r>
          </w:p>
          <w:p w14:paraId="2552C33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0.26a</w:t>
            </w:r>
          </w:p>
        </w:tc>
        <w:tc>
          <w:tcPr>
            <w:tcW w:w="1080" w:type="dxa"/>
          </w:tcPr>
          <w:p w14:paraId="2552C338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18.6±</w:t>
            </w:r>
          </w:p>
          <w:p w14:paraId="2552C33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0.31a</w:t>
            </w:r>
          </w:p>
        </w:tc>
        <w:tc>
          <w:tcPr>
            <w:tcW w:w="1080" w:type="dxa"/>
          </w:tcPr>
          <w:p w14:paraId="2552C33A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1.0±</w:t>
            </w:r>
          </w:p>
          <w:p w14:paraId="2552C33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0.07e</w:t>
            </w:r>
          </w:p>
        </w:tc>
        <w:tc>
          <w:tcPr>
            <w:tcW w:w="900" w:type="dxa"/>
          </w:tcPr>
          <w:p w14:paraId="2552C33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133</w:t>
            </w:r>
            <w:r w:rsidRPr="006263C2">
              <w:rPr>
                <w:rFonts w:ascii="Book Antiqua" w:hAnsi="Book Antiqua"/>
                <w:bCs/>
              </w:rPr>
              <w:t>.7±3.96a</w:t>
            </w:r>
          </w:p>
        </w:tc>
        <w:tc>
          <w:tcPr>
            <w:tcW w:w="990" w:type="dxa"/>
          </w:tcPr>
          <w:p w14:paraId="2552C33D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11.5±</w:t>
            </w:r>
          </w:p>
          <w:p w14:paraId="2552C33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0.33f</w:t>
            </w:r>
          </w:p>
        </w:tc>
        <w:tc>
          <w:tcPr>
            <w:tcW w:w="990" w:type="dxa"/>
          </w:tcPr>
          <w:p w14:paraId="2552C33F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23.43±</w:t>
            </w:r>
          </w:p>
          <w:p w14:paraId="2552C34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0.48a</w:t>
            </w:r>
          </w:p>
        </w:tc>
        <w:tc>
          <w:tcPr>
            <w:tcW w:w="826" w:type="dxa"/>
          </w:tcPr>
          <w:p w14:paraId="2552C34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19.44±0.29a</w:t>
            </w:r>
          </w:p>
        </w:tc>
        <w:tc>
          <w:tcPr>
            <w:tcW w:w="851" w:type="dxa"/>
          </w:tcPr>
          <w:p w14:paraId="2552C34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4.03±</w:t>
            </w:r>
          </w:p>
          <w:p w14:paraId="2552C34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0.02a</w:t>
            </w:r>
          </w:p>
        </w:tc>
      </w:tr>
      <w:tr w:rsidR="00A015A5" w:rsidRPr="00CD5652" w14:paraId="2552C353" w14:textId="77777777" w:rsidTr="007C1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45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Cv(%)</w:t>
            </w:r>
          </w:p>
        </w:tc>
        <w:tc>
          <w:tcPr>
            <w:tcW w:w="900" w:type="dxa"/>
          </w:tcPr>
          <w:p w14:paraId="2552C34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4.73</w:t>
            </w:r>
          </w:p>
        </w:tc>
        <w:tc>
          <w:tcPr>
            <w:tcW w:w="900" w:type="dxa"/>
          </w:tcPr>
          <w:p w14:paraId="2552C347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3.13</w:t>
            </w:r>
          </w:p>
        </w:tc>
        <w:tc>
          <w:tcPr>
            <w:tcW w:w="900" w:type="dxa"/>
          </w:tcPr>
          <w:p w14:paraId="2552C34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2.61</w:t>
            </w:r>
          </w:p>
        </w:tc>
        <w:tc>
          <w:tcPr>
            <w:tcW w:w="900" w:type="dxa"/>
          </w:tcPr>
          <w:p w14:paraId="2552C34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6.20</w:t>
            </w:r>
          </w:p>
        </w:tc>
        <w:tc>
          <w:tcPr>
            <w:tcW w:w="900" w:type="dxa"/>
          </w:tcPr>
          <w:p w14:paraId="2552C34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3.83</w:t>
            </w:r>
          </w:p>
        </w:tc>
        <w:tc>
          <w:tcPr>
            <w:tcW w:w="900" w:type="dxa"/>
          </w:tcPr>
          <w:p w14:paraId="2552C34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15.84</w:t>
            </w:r>
          </w:p>
        </w:tc>
        <w:tc>
          <w:tcPr>
            <w:tcW w:w="1080" w:type="dxa"/>
          </w:tcPr>
          <w:p w14:paraId="2552C34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23.56</w:t>
            </w:r>
          </w:p>
        </w:tc>
        <w:tc>
          <w:tcPr>
            <w:tcW w:w="1080" w:type="dxa"/>
          </w:tcPr>
          <w:p w14:paraId="2552C34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39.45</w:t>
            </w:r>
          </w:p>
        </w:tc>
        <w:tc>
          <w:tcPr>
            <w:tcW w:w="900" w:type="dxa"/>
          </w:tcPr>
          <w:p w14:paraId="2552C34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20.05</w:t>
            </w:r>
          </w:p>
        </w:tc>
        <w:tc>
          <w:tcPr>
            <w:tcW w:w="990" w:type="dxa"/>
          </w:tcPr>
          <w:p w14:paraId="2552C34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30.45</w:t>
            </w:r>
          </w:p>
        </w:tc>
        <w:tc>
          <w:tcPr>
            <w:tcW w:w="990" w:type="dxa"/>
          </w:tcPr>
          <w:p w14:paraId="2552C35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9.04</w:t>
            </w:r>
          </w:p>
        </w:tc>
        <w:tc>
          <w:tcPr>
            <w:tcW w:w="826" w:type="dxa"/>
          </w:tcPr>
          <w:p w14:paraId="2552C35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10.01</w:t>
            </w:r>
          </w:p>
        </w:tc>
        <w:tc>
          <w:tcPr>
            <w:tcW w:w="851" w:type="dxa"/>
          </w:tcPr>
          <w:p w14:paraId="2552C35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24.83</w:t>
            </w:r>
          </w:p>
        </w:tc>
      </w:tr>
      <w:tr w:rsidR="00A015A5" w:rsidRPr="00CD5652" w14:paraId="2552C362" w14:textId="77777777" w:rsidTr="007C1AF8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54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P value</w:t>
            </w:r>
          </w:p>
        </w:tc>
        <w:tc>
          <w:tcPr>
            <w:tcW w:w="900" w:type="dxa"/>
          </w:tcPr>
          <w:p w14:paraId="2552C35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A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1080" w:type="dxa"/>
          </w:tcPr>
          <w:p w14:paraId="2552C35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1080" w:type="dxa"/>
          </w:tcPr>
          <w:p w14:paraId="2552C35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D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90" w:type="dxa"/>
          </w:tcPr>
          <w:p w14:paraId="2552C35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90" w:type="dxa"/>
          </w:tcPr>
          <w:p w14:paraId="2552C35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826" w:type="dxa"/>
          </w:tcPr>
          <w:p w14:paraId="2552C36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851" w:type="dxa"/>
          </w:tcPr>
          <w:p w14:paraId="2552C36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</w:tr>
      <w:tr w:rsidR="00A015A5" w:rsidRPr="00CD5652" w14:paraId="2552C371" w14:textId="77777777" w:rsidTr="007C1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63" w14:textId="4A0EE578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</w:rPr>
            </w:pPr>
            <w:r w:rsidRPr="00A36906">
              <w:rPr>
                <w:rFonts w:ascii="Book Antiqua" w:hAnsi="Book Antiqua"/>
                <w:b w:val="0"/>
                <w:bCs w:val="0"/>
              </w:rPr>
              <w:t>Lev</w:t>
            </w:r>
            <w:r w:rsidR="00A36906" w:rsidRPr="00A36906">
              <w:rPr>
                <w:rFonts w:ascii="Book Antiqua" w:hAnsi="Book Antiqua"/>
                <w:b w:val="0"/>
                <w:bCs w:val="0"/>
              </w:rPr>
              <w:t>e</w:t>
            </w:r>
            <w:r w:rsidRPr="00A36906">
              <w:rPr>
                <w:rFonts w:ascii="Book Antiqua" w:hAnsi="Book Antiqua"/>
                <w:b w:val="0"/>
                <w:bCs w:val="0"/>
              </w:rPr>
              <w:t>l of significance</w:t>
            </w:r>
          </w:p>
        </w:tc>
        <w:tc>
          <w:tcPr>
            <w:tcW w:w="900" w:type="dxa"/>
          </w:tcPr>
          <w:p w14:paraId="2552C36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7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1080" w:type="dxa"/>
          </w:tcPr>
          <w:p w14:paraId="2552C36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1080" w:type="dxa"/>
          </w:tcPr>
          <w:p w14:paraId="2552C36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90" w:type="dxa"/>
          </w:tcPr>
          <w:p w14:paraId="2552C36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90" w:type="dxa"/>
          </w:tcPr>
          <w:p w14:paraId="2552C36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826" w:type="dxa"/>
          </w:tcPr>
          <w:p w14:paraId="2552C36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851" w:type="dxa"/>
          </w:tcPr>
          <w:p w14:paraId="2552C37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</w:tr>
    </w:tbl>
    <w:p w14:paraId="2552C372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</w:t>
      </w: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</w:p>
    <w:p w14:paraId="2552C373" w14:textId="60158451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</w:t>
      </w:r>
      <w:r w:rsidR="00496DDF">
        <w:rPr>
          <w:rFonts w:ascii="Book Antiqua" w:eastAsia="Times New Roman" w:hAnsi="Book Antiqua" w:cs="Book Antiqua"/>
        </w:rPr>
        <w:t xml:space="preserve"> </w:t>
      </w:r>
      <w:r>
        <w:rPr>
          <w:rFonts w:ascii="Book Antiqua" w:eastAsia="Times New Roman" w:hAnsi="Book Antiqua" w:cs="Book Antiqua"/>
        </w:rPr>
        <w:t xml:space="preserve">Means do not share </w:t>
      </w:r>
      <w:r w:rsidR="007112A8">
        <w:rPr>
          <w:rFonts w:ascii="Book Antiqua" w:eastAsia="Times New Roman" w:hAnsi="Book Antiqua" w:cs="Book Antiqua"/>
        </w:rPr>
        <w:t xml:space="preserve">the </w:t>
      </w:r>
      <w:r>
        <w:rPr>
          <w:rFonts w:ascii="Book Antiqua" w:eastAsia="Times New Roman" w:hAnsi="Book Antiqua" w:cs="Book Antiqua"/>
        </w:rPr>
        <w:t>same letters are significant at 5% level (Tukey HSD)</w:t>
      </w:r>
    </w:p>
    <w:p w14:paraId="2552C5D2" w14:textId="62D799EA" w:rsidR="00FB5640" w:rsidRPr="00FB5640" w:rsidRDefault="00FB5640" w:rsidP="00E3120A">
      <w:pPr>
        <w:autoSpaceDE w:val="0"/>
        <w:autoSpaceDN w:val="0"/>
        <w:adjustRightInd w:val="0"/>
        <w:spacing w:line="360" w:lineRule="auto"/>
        <w:ind w:right="-1008"/>
        <w:rPr>
          <w:b/>
        </w:rPr>
      </w:pPr>
    </w:p>
    <w:sectPr w:rsidR="00FB5640" w:rsidRPr="00FB5640" w:rsidSect="00E312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C6558"/>
    <w:rsid w:val="002878ED"/>
    <w:rsid w:val="002A0276"/>
    <w:rsid w:val="002E3E47"/>
    <w:rsid w:val="003E328F"/>
    <w:rsid w:val="004215A9"/>
    <w:rsid w:val="0043383F"/>
    <w:rsid w:val="00486883"/>
    <w:rsid w:val="00496DDF"/>
    <w:rsid w:val="005B22BC"/>
    <w:rsid w:val="006B02DF"/>
    <w:rsid w:val="007112A8"/>
    <w:rsid w:val="00742236"/>
    <w:rsid w:val="007C1AF8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D47A4"/>
    <w:rsid w:val="00AF444F"/>
    <w:rsid w:val="00B61093"/>
    <w:rsid w:val="00C1279F"/>
    <w:rsid w:val="00CF002E"/>
    <w:rsid w:val="00D851EC"/>
    <w:rsid w:val="00E0265D"/>
    <w:rsid w:val="00E3120A"/>
    <w:rsid w:val="00E36CE5"/>
    <w:rsid w:val="00E450D6"/>
    <w:rsid w:val="00E7448B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1609</Characters>
  <Application>Microsoft Office Word</Application>
  <DocSecurity>0</DocSecurity>
  <Lines>47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7</cp:revision>
  <dcterms:created xsi:type="dcterms:W3CDTF">2025-06-12T22:27:00Z</dcterms:created>
  <dcterms:modified xsi:type="dcterms:W3CDTF">2025-06-12T22:38:00Z</dcterms:modified>
</cp:coreProperties>
</file>