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BDDEC" w14:textId="77777777" w:rsidR="003D40A4" w:rsidRPr="003D40A4" w:rsidRDefault="00803A03" w:rsidP="003D40A4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3D40A4">
        <w:rPr>
          <w:rFonts w:ascii="Times New Roman" w:hAnsi="Times New Roman" w:cs="Times New Roman"/>
          <w:b/>
          <w:bCs/>
          <w:sz w:val="18"/>
          <w:szCs w:val="18"/>
        </w:rPr>
        <w:t>Supplementary Table 1</w:t>
      </w:r>
      <w:r w:rsidR="003D40A4" w:rsidRPr="003D40A4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</w:p>
    <w:p w14:paraId="6BD2BED4" w14:textId="1450C4D6" w:rsidR="004B6A53" w:rsidRPr="003D40A4" w:rsidRDefault="003D40A4" w:rsidP="003D40A4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3D40A4">
        <w:rPr>
          <w:rFonts w:ascii="Times New Roman" w:hAnsi="Times New Roman" w:cs="Times New Roman"/>
          <w:b/>
          <w:bCs/>
          <w:sz w:val="18"/>
          <w:szCs w:val="18"/>
        </w:rPr>
        <w:t>Measurement invariance across gender for the DERS scales</w:t>
      </w:r>
    </w:p>
    <w:tbl>
      <w:tblPr>
        <w:tblW w:w="1389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1559"/>
        <w:gridCol w:w="1843"/>
        <w:gridCol w:w="850"/>
        <w:gridCol w:w="993"/>
        <w:gridCol w:w="2268"/>
        <w:gridCol w:w="1275"/>
        <w:gridCol w:w="1134"/>
        <w:gridCol w:w="1276"/>
        <w:gridCol w:w="709"/>
      </w:tblGrid>
      <w:tr w:rsidR="004B6A53" w:rsidRPr="003D40A4" w14:paraId="3F5D45B7" w14:textId="77777777" w:rsidTr="004B6A53">
        <w:trPr>
          <w:tblHeader/>
          <w:tblCellSpacing w:w="15" w:type="dxa"/>
        </w:trPr>
        <w:tc>
          <w:tcPr>
            <w:tcW w:w="1940" w:type="dxa"/>
            <w:tcBorders>
              <w:bottom w:val="single" w:sz="12" w:space="0" w:color="auto"/>
            </w:tcBorders>
            <w:vAlign w:val="center"/>
            <w:hideMark/>
          </w:tcPr>
          <w:p w14:paraId="2266FA38" w14:textId="77777777" w:rsidR="004B6A53" w:rsidRPr="003D40A4" w:rsidRDefault="004B6A53" w:rsidP="004B6A5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fr-CH"/>
              </w:rPr>
              <w:t>Version</w:t>
            </w:r>
          </w:p>
        </w:tc>
        <w:tc>
          <w:tcPr>
            <w:tcW w:w="1529" w:type="dxa"/>
            <w:tcBorders>
              <w:bottom w:val="single" w:sz="12" w:space="0" w:color="auto"/>
            </w:tcBorders>
            <w:vAlign w:val="center"/>
            <w:hideMark/>
          </w:tcPr>
          <w:p w14:paraId="6399FF19" w14:textId="77777777" w:rsidR="004B6A53" w:rsidRPr="003D40A4" w:rsidRDefault="004B6A53" w:rsidP="004B6A5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fr-CH"/>
              </w:rPr>
              <w:t>Model</w:t>
            </w:r>
          </w:p>
        </w:tc>
        <w:tc>
          <w:tcPr>
            <w:tcW w:w="1813" w:type="dxa"/>
            <w:tcBorders>
              <w:bottom w:val="single" w:sz="12" w:space="0" w:color="auto"/>
            </w:tcBorders>
            <w:vAlign w:val="center"/>
            <w:hideMark/>
          </w:tcPr>
          <w:p w14:paraId="25DC4A3C" w14:textId="77777777" w:rsidR="004B6A53" w:rsidRPr="003D40A4" w:rsidRDefault="004B6A53" w:rsidP="004B6A5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fr-CH"/>
              </w:rPr>
            </w:pPr>
            <w:proofErr w:type="gramStart"/>
            <w:r w:rsidRPr="003D40A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fr-CH"/>
              </w:rPr>
              <w:t>χ</w:t>
            </w:r>
            <w:proofErr w:type="gramEnd"/>
            <w:r w:rsidRPr="003D40A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fr-CH"/>
              </w:rPr>
              <w:t>² (</w:t>
            </w:r>
            <w:proofErr w:type="spellStart"/>
            <w:r w:rsidRPr="003D40A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fr-CH"/>
              </w:rPr>
              <w:t>df</w:t>
            </w:r>
            <w:proofErr w:type="spellEnd"/>
            <w:r w:rsidRPr="003D40A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fr-CH"/>
              </w:rPr>
              <w:t>)</w:t>
            </w:r>
          </w:p>
        </w:tc>
        <w:tc>
          <w:tcPr>
            <w:tcW w:w="820" w:type="dxa"/>
            <w:tcBorders>
              <w:bottom w:val="single" w:sz="12" w:space="0" w:color="auto"/>
            </w:tcBorders>
            <w:vAlign w:val="center"/>
            <w:hideMark/>
          </w:tcPr>
          <w:p w14:paraId="0F18A5B5" w14:textId="77777777" w:rsidR="004B6A53" w:rsidRPr="003D40A4" w:rsidRDefault="004B6A53" w:rsidP="004B6A5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fr-CH"/>
              </w:rPr>
              <w:t>CFI</w:t>
            </w:r>
          </w:p>
        </w:tc>
        <w:tc>
          <w:tcPr>
            <w:tcW w:w="963" w:type="dxa"/>
            <w:tcBorders>
              <w:bottom w:val="single" w:sz="12" w:space="0" w:color="auto"/>
            </w:tcBorders>
            <w:vAlign w:val="center"/>
            <w:hideMark/>
          </w:tcPr>
          <w:p w14:paraId="3F99D64A" w14:textId="77777777" w:rsidR="004B6A53" w:rsidRPr="003D40A4" w:rsidRDefault="004B6A53" w:rsidP="004B6A5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fr-CH"/>
              </w:rPr>
              <w:t>ΔCFI</w:t>
            </w:r>
          </w:p>
        </w:tc>
        <w:tc>
          <w:tcPr>
            <w:tcW w:w="2238" w:type="dxa"/>
            <w:tcBorders>
              <w:bottom w:val="single" w:sz="12" w:space="0" w:color="auto"/>
            </w:tcBorders>
            <w:vAlign w:val="center"/>
            <w:hideMark/>
          </w:tcPr>
          <w:p w14:paraId="0BBE9DF1" w14:textId="77777777" w:rsidR="004B6A53" w:rsidRPr="003D40A4" w:rsidRDefault="004B6A53" w:rsidP="004B6A5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fr-CH"/>
              </w:rPr>
              <w:t>RMSEA [90% CI]</w:t>
            </w:r>
          </w:p>
        </w:tc>
        <w:tc>
          <w:tcPr>
            <w:tcW w:w="1245" w:type="dxa"/>
            <w:tcBorders>
              <w:bottom w:val="single" w:sz="12" w:space="0" w:color="auto"/>
            </w:tcBorders>
            <w:vAlign w:val="center"/>
            <w:hideMark/>
          </w:tcPr>
          <w:p w14:paraId="2ABDDDD9" w14:textId="77777777" w:rsidR="004B6A53" w:rsidRPr="003D40A4" w:rsidRDefault="004B6A53" w:rsidP="004B6A5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fr-CH"/>
              </w:rPr>
              <w:t>ΔRMSEA</w:t>
            </w:r>
          </w:p>
        </w:tc>
        <w:tc>
          <w:tcPr>
            <w:tcW w:w="1104" w:type="dxa"/>
            <w:tcBorders>
              <w:bottom w:val="single" w:sz="12" w:space="0" w:color="auto"/>
            </w:tcBorders>
            <w:vAlign w:val="center"/>
            <w:hideMark/>
          </w:tcPr>
          <w:p w14:paraId="551BFFCB" w14:textId="77777777" w:rsidR="004B6A53" w:rsidRPr="003D40A4" w:rsidRDefault="004B6A53" w:rsidP="004B6A5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fr-CH"/>
              </w:rPr>
              <w:t>SRMR</w:t>
            </w:r>
          </w:p>
        </w:tc>
        <w:tc>
          <w:tcPr>
            <w:tcW w:w="1246" w:type="dxa"/>
            <w:tcBorders>
              <w:bottom w:val="single" w:sz="12" w:space="0" w:color="auto"/>
            </w:tcBorders>
            <w:vAlign w:val="center"/>
            <w:hideMark/>
          </w:tcPr>
          <w:p w14:paraId="2E30F014" w14:textId="77777777" w:rsidR="004B6A53" w:rsidRPr="003D40A4" w:rsidRDefault="004B6A53" w:rsidP="004B6A5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fr-CH"/>
              </w:rPr>
              <w:t>ΔSRMR</w:t>
            </w:r>
          </w:p>
        </w:tc>
        <w:tc>
          <w:tcPr>
            <w:tcW w:w="664" w:type="dxa"/>
            <w:tcBorders>
              <w:bottom w:val="single" w:sz="12" w:space="0" w:color="auto"/>
            </w:tcBorders>
            <w:vAlign w:val="center"/>
          </w:tcPr>
          <w:p w14:paraId="1831C538" w14:textId="5635D41A" w:rsidR="004B6A53" w:rsidRPr="003D40A4" w:rsidRDefault="004B6A53" w:rsidP="004B6A5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fr-CH"/>
              </w:rPr>
              <w:t>TLI</w:t>
            </w:r>
          </w:p>
        </w:tc>
      </w:tr>
      <w:tr w:rsidR="004B6A53" w:rsidRPr="003D40A4" w14:paraId="297A0AA4" w14:textId="77777777" w:rsidTr="004B6A53">
        <w:trPr>
          <w:tblCellSpacing w:w="15" w:type="dxa"/>
        </w:trPr>
        <w:tc>
          <w:tcPr>
            <w:tcW w:w="1940" w:type="dxa"/>
            <w:vAlign w:val="center"/>
            <w:hideMark/>
          </w:tcPr>
          <w:p w14:paraId="78484ACE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fr-CH"/>
              </w:rPr>
              <w:t>DERS-36</w:t>
            </w:r>
          </w:p>
        </w:tc>
        <w:tc>
          <w:tcPr>
            <w:tcW w:w="1529" w:type="dxa"/>
            <w:vAlign w:val="center"/>
            <w:hideMark/>
          </w:tcPr>
          <w:p w14:paraId="086AAC10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proofErr w:type="spellStart"/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Configural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7F579296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7930.23 (1158)</w:t>
            </w:r>
          </w:p>
        </w:tc>
        <w:tc>
          <w:tcPr>
            <w:tcW w:w="820" w:type="dxa"/>
            <w:vAlign w:val="center"/>
            <w:hideMark/>
          </w:tcPr>
          <w:p w14:paraId="5D9F8E35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.881</w:t>
            </w:r>
          </w:p>
        </w:tc>
        <w:tc>
          <w:tcPr>
            <w:tcW w:w="963" w:type="dxa"/>
            <w:vAlign w:val="center"/>
            <w:hideMark/>
          </w:tcPr>
          <w:p w14:paraId="4D1F8210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–</w:t>
            </w:r>
          </w:p>
        </w:tc>
        <w:tc>
          <w:tcPr>
            <w:tcW w:w="2238" w:type="dxa"/>
            <w:vAlign w:val="center"/>
            <w:hideMark/>
          </w:tcPr>
          <w:p w14:paraId="4CCD6E7D" w14:textId="66924544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.066 [0.06</w:t>
            </w:r>
            <w:r w:rsidR="00AD7919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5</w:t>
            </w: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–0.06</w:t>
            </w:r>
            <w:r w:rsidR="00AD7919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8</w:t>
            </w: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]</w:t>
            </w:r>
          </w:p>
        </w:tc>
        <w:tc>
          <w:tcPr>
            <w:tcW w:w="1245" w:type="dxa"/>
            <w:vAlign w:val="center"/>
            <w:hideMark/>
          </w:tcPr>
          <w:p w14:paraId="0014809D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–</w:t>
            </w:r>
          </w:p>
        </w:tc>
        <w:tc>
          <w:tcPr>
            <w:tcW w:w="1104" w:type="dxa"/>
            <w:vAlign w:val="center"/>
            <w:hideMark/>
          </w:tcPr>
          <w:p w14:paraId="0A7565A8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.083</w:t>
            </w:r>
          </w:p>
        </w:tc>
        <w:tc>
          <w:tcPr>
            <w:tcW w:w="1246" w:type="dxa"/>
            <w:vAlign w:val="center"/>
            <w:hideMark/>
          </w:tcPr>
          <w:p w14:paraId="54C984B1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–</w:t>
            </w:r>
          </w:p>
        </w:tc>
        <w:tc>
          <w:tcPr>
            <w:tcW w:w="664" w:type="dxa"/>
            <w:vAlign w:val="center"/>
          </w:tcPr>
          <w:p w14:paraId="4D9BBCC0" w14:textId="6A16D15E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.871</w:t>
            </w:r>
          </w:p>
        </w:tc>
      </w:tr>
      <w:tr w:rsidR="004B6A53" w:rsidRPr="003D40A4" w14:paraId="316C8111" w14:textId="77777777" w:rsidTr="004B6A53">
        <w:trPr>
          <w:tblCellSpacing w:w="15" w:type="dxa"/>
        </w:trPr>
        <w:tc>
          <w:tcPr>
            <w:tcW w:w="1940" w:type="dxa"/>
            <w:vAlign w:val="center"/>
            <w:hideMark/>
          </w:tcPr>
          <w:p w14:paraId="49F71077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</w:p>
        </w:tc>
        <w:tc>
          <w:tcPr>
            <w:tcW w:w="1529" w:type="dxa"/>
            <w:vAlign w:val="center"/>
            <w:hideMark/>
          </w:tcPr>
          <w:p w14:paraId="263F8BBC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proofErr w:type="spellStart"/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Metric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6EE0715A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7992.08 (1188)</w:t>
            </w:r>
          </w:p>
        </w:tc>
        <w:tc>
          <w:tcPr>
            <w:tcW w:w="820" w:type="dxa"/>
            <w:vAlign w:val="center"/>
            <w:hideMark/>
          </w:tcPr>
          <w:p w14:paraId="33698388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.881</w:t>
            </w:r>
          </w:p>
        </w:tc>
        <w:tc>
          <w:tcPr>
            <w:tcW w:w="963" w:type="dxa"/>
            <w:vAlign w:val="center"/>
            <w:hideMark/>
          </w:tcPr>
          <w:p w14:paraId="71E7B95E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.000</w:t>
            </w:r>
          </w:p>
        </w:tc>
        <w:tc>
          <w:tcPr>
            <w:tcW w:w="2238" w:type="dxa"/>
            <w:vAlign w:val="center"/>
            <w:hideMark/>
          </w:tcPr>
          <w:p w14:paraId="61BF377E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.066 [0.064–0.067]</w:t>
            </w:r>
          </w:p>
        </w:tc>
        <w:tc>
          <w:tcPr>
            <w:tcW w:w="1245" w:type="dxa"/>
            <w:vAlign w:val="center"/>
            <w:hideMark/>
          </w:tcPr>
          <w:p w14:paraId="7FC0CFC9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.000</w:t>
            </w:r>
          </w:p>
        </w:tc>
        <w:tc>
          <w:tcPr>
            <w:tcW w:w="1104" w:type="dxa"/>
            <w:vAlign w:val="center"/>
            <w:hideMark/>
          </w:tcPr>
          <w:p w14:paraId="7783D28E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.084</w:t>
            </w:r>
          </w:p>
        </w:tc>
        <w:tc>
          <w:tcPr>
            <w:tcW w:w="1246" w:type="dxa"/>
            <w:vAlign w:val="center"/>
            <w:hideMark/>
          </w:tcPr>
          <w:p w14:paraId="1731788A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+.001</w:t>
            </w:r>
          </w:p>
        </w:tc>
        <w:tc>
          <w:tcPr>
            <w:tcW w:w="664" w:type="dxa"/>
            <w:vAlign w:val="center"/>
          </w:tcPr>
          <w:p w14:paraId="5610F8F4" w14:textId="086B00E2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.874</w:t>
            </w:r>
          </w:p>
        </w:tc>
      </w:tr>
      <w:tr w:rsidR="004B6A53" w:rsidRPr="003D40A4" w14:paraId="1697EA07" w14:textId="77777777" w:rsidTr="004B6A53">
        <w:trPr>
          <w:tblCellSpacing w:w="15" w:type="dxa"/>
        </w:trPr>
        <w:tc>
          <w:tcPr>
            <w:tcW w:w="1940" w:type="dxa"/>
            <w:vAlign w:val="center"/>
            <w:hideMark/>
          </w:tcPr>
          <w:p w14:paraId="2AA023FF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</w:p>
        </w:tc>
        <w:tc>
          <w:tcPr>
            <w:tcW w:w="1529" w:type="dxa"/>
            <w:vAlign w:val="center"/>
            <w:hideMark/>
          </w:tcPr>
          <w:p w14:paraId="5C91B7AA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proofErr w:type="spellStart"/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Scalar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5D3FE047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8452.60 (1218)</w:t>
            </w:r>
          </w:p>
        </w:tc>
        <w:tc>
          <w:tcPr>
            <w:tcW w:w="820" w:type="dxa"/>
            <w:vAlign w:val="center"/>
            <w:hideMark/>
          </w:tcPr>
          <w:p w14:paraId="768BF6BB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.873</w:t>
            </w:r>
          </w:p>
        </w:tc>
        <w:tc>
          <w:tcPr>
            <w:tcW w:w="963" w:type="dxa"/>
            <w:vAlign w:val="center"/>
            <w:hideMark/>
          </w:tcPr>
          <w:p w14:paraId="72855632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–.008</w:t>
            </w:r>
          </w:p>
        </w:tc>
        <w:tc>
          <w:tcPr>
            <w:tcW w:w="2238" w:type="dxa"/>
            <w:vAlign w:val="center"/>
            <w:hideMark/>
          </w:tcPr>
          <w:p w14:paraId="0048BC85" w14:textId="64573505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.067 [0.06</w:t>
            </w:r>
            <w:r w:rsidR="00AD7919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6</w:t>
            </w: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–0.068]</w:t>
            </w:r>
          </w:p>
        </w:tc>
        <w:tc>
          <w:tcPr>
            <w:tcW w:w="1245" w:type="dxa"/>
            <w:vAlign w:val="center"/>
            <w:hideMark/>
          </w:tcPr>
          <w:p w14:paraId="0174F3A4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+.001</w:t>
            </w:r>
          </w:p>
        </w:tc>
        <w:tc>
          <w:tcPr>
            <w:tcW w:w="1104" w:type="dxa"/>
            <w:vAlign w:val="center"/>
            <w:hideMark/>
          </w:tcPr>
          <w:p w14:paraId="491B721B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.083</w:t>
            </w:r>
          </w:p>
        </w:tc>
        <w:tc>
          <w:tcPr>
            <w:tcW w:w="1246" w:type="dxa"/>
            <w:vAlign w:val="center"/>
            <w:hideMark/>
          </w:tcPr>
          <w:p w14:paraId="3CF55126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–.001</w:t>
            </w:r>
          </w:p>
        </w:tc>
        <w:tc>
          <w:tcPr>
            <w:tcW w:w="664" w:type="dxa"/>
            <w:vAlign w:val="center"/>
          </w:tcPr>
          <w:p w14:paraId="778C5412" w14:textId="0C0D89A3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.869</w:t>
            </w:r>
          </w:p>
        </w:tc>
      </w:tr>
      <w:tr w:rsidR="00F64C82" w:rsidRPr="003D40A4" w14:paraId="20E83F9F" w14:textId="77777777" w:rsidTr="004B6A53">
        <w:trPr>
          <w:tblCellSpacing w:w="15" w:type="dxa"/>
        </w:trPr>
        <w:tc>
          <w:tcPr>
            <w:tcW w:w="1940" w:type="dxa"/>
            <w:vAlign w:val="center"/>
          </w:tcPr>
          <w:p w14:paraId="190432E9" w14:textId="77777777" w:rsidR="00F64C82" w:rsidRPr="003D40A4" w:rsidRDefault="00F64C82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</w:p>
        </w:tc>
        <w:tc>
          <w:tcPr>
            <w:tcW w:w="1529" w:type="dxa"/>
            <w:vAlign w:val="center"/>
          </w:tcPr>
          <w:p w14:paraId="5121E006" w14:textId="77777777" w:rsidR="00F64C82" w:rsidRPr="003D40A4" w:rsidRDefault="00F64C82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</w:p>
        </w:tc>
        <w:tc>
          <w:tcPr>
            <w:tcW w:w="1813" w:type="dxa"/>
            <w:vAlign w:val="center"/>
          </w:tcPr>
          <w:p w14:paraId="1B9C15AE" w14:textId="77777777" w:rsidR="00F64C82" w:rsidRPr="003D40A4" w:rsidRDefault="00F64C82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</w:p>
        </w:tc>
        <w:tc>
          <w:tcPr>
            <w:tcW w:w="820" w:type="dxa"/>
            <w:vAlign w:val="center"/>
          </w:tcPr>
          <w:p w14:paraId="4DF88356" w14:textId="77777777" w:rsidR="00F64C82" w:rsidRPr="003D40A4" w:rsidRDefault="00F64C82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</w:p>
        </w:tc>
        <w:tc>
          <w:tcPr>
            <w:tcW w:w="963" w:type="dxa"/>
            <w:vAlign w:val="center"/>
          </w:tcPr>
          <w:p w14:paraId="51D34CE3" w14:textId="77777777" w:rsidR="00F64C82" w:rsidRPr="003D40A4" w:rsidRDefault="00F64C82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</w:p>
        </w:tc>
        <w:tc>
          <w:tcPr>
            <w:tcW w:w="2238" w:type="dxa"/>
            <w:vAlign w:val="center"/>
          </w:tcPr>
          <w:p w14:paraId="323987B8" w14:textId="77777777" w:rsidR="00F64C82" w:rsidRPr="003D40A4" w:rsidRDefault="00F64C82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</w:p>
        </w:tc>
        <w:tc>
          <w:tcPr>
            <w:tcW w:w="1245" w:type="dxa"/>
            <w:vAlign w:val="center"/>
          </w:tcPr>
          <w:p w14:paraId="64185CDB" w14:textId="77777777" w:rsidR="00F64C82" w:rsidRPr="003D40A4" w:rsidRDefault="00F64C82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</w:p>
        </w:tc>
        <w:tc>
          <w:tcPr>
            <w:tcW w:w="1104" w:type="dxa"/>
            <w:vAlign w:val="center"/>
          </w:tcPr>
          <w:p w14:paraId="15AF348C" w14:textId="77777777" w:rsidR="00F64C82" w:rsidRPr="003D40A4" w:rsidRDefault="00F64C82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</w:p>
        </w:tc>
        <w:tc>
          <w:tcPr>
            <w:tcW w:w="1246" w:type="dxa"/>
            <w:vAlign w:val="center"/>
          </w:tcPr>
          <w:p w14:paraId="7D7FA36A" w14:textId="77777777" w:rsidR="00F64C82" w:rsidRPr="003D40A4" w:rsidRDefault="00F64C82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</w:p>
        </w:tc>
        <w:tc>
          <w:tcPr>
            <w:tcW w:w="664" w:type="dxa"/>
            <w:vAlign w:val="center"/>
          </w:tcPr>
          <w:p w14:paraId="24AD216E" w14:textId="77777777" w:rsidR="00F64C82" w:rsidRPr="003D40A4" w:rsidRDefault="00F64C82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</w:p>
        </w:tc>
      </w:tr>
      <w:tr w:rsidR="004B6A53" w:rsidRPr="003D40A4" w14:paraId="7F738037" w14:textId="77777777" w:rsidTr="004B6A53">
        <w:trPr>
          <w:tblCellSpacing w:w="15" w:type="dxa"/>
        </w:trPr>
        <w:tc>
          <w:tcPr>
            <w:tcW w:w="1940" w:type="dxa"/>
            <w:vAlign w:val="center"/>
            <w:hideMark/>
          </w:tcPr>
          <w:p w14:paraId="5CF9BDE5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fr-CH"/>
              </w:rPr>
              <w:t>DERS-18 Standalone</w:t>
            </w:r>
          </w:p>
        </w:tc>
        <w:tc>
          <w:tcPr>
            <w:tcW w:w="1529" w:type="dxa"/>
            <w:vAlign w:val="center"/>
            <w:hideMark/>
          </w:tcPr>
          <w:p w14:paraId="73F6F299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proofErr w:type="spellStart"/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Configural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63C5D3D0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1101.79 (240)</w:t>
            </w:r>
          </w:p>
        </w:tc>
        <w:tc>
          <w:tcPr>
            <w:tcW w:w="820" w:type="dxa"/>
            <w:vAlign w:val="center"/>
            <w:hideMark/>
          </w:tcPr>
          <w:p w14:paraId="375BB2B2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.879</w:t>
            </w:r>
          </w:p>
        </w:tc>
        <w:tc>
          <w:tcPr>
            <w:tcW w:w="963" w:type="dxa"/>
            <w:vAlign w:val="center"/>
            <w:hideMark/>
          </w:tcPr>
          <w:p w14:paraId="53E3323A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–</w:t>
            </w:r>
          </w:p>
        </w:tc>
        <w:tc>
          <w:tcPr>
            <w:tcW w:w="2238" w:type="dxa"/>
            <w:vAlign w:val="center"/>
            <w:hideMark/>
          </w:tcPr>
          <w:p w14:paraId="4E0AB38F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.094 [0.089–0.100]</w:t>
            </w:r>
          </w:p>
        </w:tc>
        <w:tc>
          <w:tcPr>
            <w:tcW w:w="1245" w:type="dxa"/>
            <w:vAlign w:val="center"/>
            <w:hideMark/>
          </w:tcPr>
          <w:p w14:paraId="0B9762A6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–</w:t>
            </w:r>
          </w:p>
        </w:tc>
        <w:tc>
          <w:tcPr>
            <w:tcW w:w="1104" w:type="dxa"/>
            <w:vAlign w:val="center"/>
            <w:hideMark/>
          </w:tcPr>
          <w:p w14:paraId="06662881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.084</w:t>
            </w:r>
          </w:p>
        </w:tc>
        <w:tc>
          <w:tcPr>
            <w:tcW w:w="1246" w:type="dxa"/>
            <w:vAlign w:val="center"/>
            <w:hideMark/>
          </w:tcPr>
          <w:p w14:paraId="182C9B48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–</w:t>
            </w:r>
          </w:p>
        </w:tc>
        <w:tc>
          <w:tcPr>
            <w:tcW w:w="664" w:type="dxa"/>
            <w:vAlign w:val="center"/>
          </w:tcPr>
          <w:p w14:paraId="68949C18" w14:textId="12DE824B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.8</w:t>
            </w:r>
            <w:r w:rsidR="00AD7919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46</w:t>
            </w:r>
          </w:p>
        </w:tc>
      </w:tr>
      <w:tr w:rsidR="004B6A53" w:rsidRPr="003D40A4" w14:paraId="0BC96603" w14:textId="77777777" w:rsidTr="004B6A53">
        <w:trPr>
          <w:tblCellSpacing w:w="15" w:type="dxa"/>
        </w:trPr>
        <w:tc>
          <w:tcPr>
            <w:tcW w:w="1940" w:type="dxa"/>
            <w:vAlign w:val="center"/>
            <w:hideMark/>
          </w:tcPr>
          <w:p w14:paraId="0D0AC2E9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</w:p>
        </w:tc>
        <w:tc>
          <w:tcPr>
            <w:tcW w:w="1529" w:type="dxa"/>
            <w:vAlign w:val="center"/>
            <w:hideMark/>
          </w:tcPr>
          <w:p w14:paraId="70E411AC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proofErr w:type="spellStart"/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Metric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7886FA0D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1119.40 (252)</w:t>
            </w:r>
          </w:p>
        </w:tc>
        <w:tc>
          <w:tcPr>
            <w:tcW w:w="820" w:type="dxa"/>
            <w:vAlign w:val="center"/>
            <w:hideMark/>
          </w:tcPr>
          <w:p w14:paraId="6D33CD9D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.879</w:t>
            </w:r>
          </w:p>
        </w:tc>
        <w:tc>
          <w:tcPr>
            <w:tcW w:w="963" w:type="dxa"/>
            <w:vAlign w:val="center"/>
            <w:hideMark/>
          </w:tcPr>
          <w:p w14:paraId="7763FAD7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.000</w:t>
            </w:r>
          </w:p>
        </w:tc>
        <w:tc>
          <w:tcPr>
            <w:tcW w:w="2238" w:type="dxa"/>
            <w:vAlign w:val="center"/>
            <w:hideMark/>
          </w:tcPr>
          <w:p w14:paraId="519AFF38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.092 [0.087–0.098]</w:t>
            </w:r>
          </w:p>
        </w:tc>
        <w:tc>
          <w:tcPr>
            <w:tcW w:w="1245" w:type="dxa"/>
            <w:vAlign w:val="center"/>
            <w:hideMark/>
          </w:tcPr>
          <w:p w14:paraId="423DDD96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–.002</w:t>
            </w:r>
          </w:p>
        </w:tc>
        <w:tc>
          <w:tcPr>
            <w:tcW w:w="1104" w:type="dxa"/>
            <w:vAlign w:val="center"/>
            <w:hideMark/>
          </w:tcPr>
          <w:p w14:paraId="47873306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.085</w:t>
            </w:r>
          </w:p>
        </w:tc>
        <w:tc>
          <w:tcPr>
            <w:tcW w:w="1246" w:type="dxa"/>
            <w:vAlign w:val="center"/>
            <w:hideMark/>
          </w:tcPr>
          <w:p w14:paraId="28BD4FC9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+.001</w:t>
            </w:r>
          </w:p>
        </w:tc>
        <w:tc>
          <w:tcPr>
            <w:tcW w:w="664" w:type="dxa"/>
            <w:vAlign w:val="center"/>
          </w:tcPr>
          <w:p w14:paraId="1C93DB13" w14:textId="7A96BB3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.8</w:t>
            </w:r>
            <w:r w:rsidR="00AD7919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52</w:t>
            </w:r>
          </w:p>
        </w:tc>
      </w:tr>
      <w:tr w:rsidR="004B6A53" w:rsidRPr="003D40A4" w14:paraId="4B1543F8" w14:textId="77777777" w:rsidTr="004B6A53">
        <w:trPr>
          <w:tblCellSpacing w:w="15" w:type="dxa"/>
        </w:trPr>
        <w:tc>
          <w:tcPr>
            <w:tcW w:w="1940" w:type="dxa"/>
            <w:vAlign w:val="center"/>
            <w:hideMark/>
          </w:tcPr>
          <w:p w14:paraId="485B2E6C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</w:p>
        </w:tc>
        <w:tc>
          <w:tcPr>
            <w:tcW w:w="1529" w:type="dxa"/>
            <w:vAlign w:val="center"/>
            <w:hideMark/>
          </w:tcPr>
          <w:p w14:paraId="6D10D1F2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proofErr w:type="spellStart"/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Scalar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395310F9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1140.96 (264)</w:t>
            </w:r>
          </w:p>
        </w:tc>
        <w:tc>
          <w:tcPr>
            <w:tcW w:w="820" w:type="dxa"/>
            <w:vAlign w:val="center"/>
            <w:hideMark/>
          </w:tcPr>
          <w:p w14:paraId="42BEF533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.877</w:t>
            </w:r>
          </w:p>
        </w:tc>
        <w:tc>
          <w:tcPr>
            <w:tcW w:w="963" w:type="dxa"/>
            <w:vAlign w:val="center"/>
            <w:hideMark/>
          </w:tcPr>
          <w:p w14:paraId="32D19014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–.002</w:t>
            </w:r>
          </w:p>
        </w:tc>
        <w:tc>
          <w:tcPr>
            <w:tcW w:w="2238" w:type="dxa"/>
            <w:vAlign w:val="center"/>
            <w:hideMark/>
          </w:tcPr>
          <w:p w14:paraId="2C910DFB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.091 [0.085–0.096]</w:t>
            </w:r>
          </w:p>
        </w:tc>
        <w:tc>
          <w:tcPr>
            <w:tcW w:w="1245" w:type="dxa"/>
            <w:vAlign w:val="center"/>
            <w:hideMark/>
          </w:tcPr>
          <w:p w14:paraId="53D2314C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–.001</w:t>
            </w:r>
          </w:p>
        </w:tc>
        <w:tc>
          <w:tcPr>
            <w:tcW w:w="1104" w:type="dxa"/>
            <w:vAlign w:val="center"/>
            <w:hideMark/>
          </w:tcPr>
          <w:p w14:paraId="1877B7BB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.085</w:t>
            </w:r>
          </w:p>
        </w:tc>
        <w:tc>
          <w:tcPr>
            <w:tcW w:w="1246" w:type="dxa"/>
            <w:vAlign w:val="center"/>
            <w:hideMark/>
          </w:tcPr>
          <w:p w14:paraId="43D02F2A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.000</w:t>
            </w:r>
          </w:p>
        </w:tc>
        <w:tc>
          <w:tcPr>
            <w:tcW w:w="664" w:type="dxa"/>
            <w:vAlign w:val="center"/>
          </w:tcPr>
          <w:p w14:paraId="40069F1B" w14:textId="54C4C9D0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.8</w:t>
            </w:r>
            <w:r w:rsidR="00AD7919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58</w:t>
            </w:r>
          </w:p>
        </w:tc>
      </w:tr>
      <w:tr w:rsidR="00F64C82" w:rsidRPr="003D40A4" w14:paraId="542EECAC" w14:textId="77777777" w:rsidTr="004B6A53">
        <w:trPr>
          <w:tblCellSpacing w:w="15" w:type="dxa"/>
        </w:trPr>
        <w:tc>
          <w:tcPr>
            <w:tcW w:w="1940" w:type="dxa"/>
            <w:vAlign w:val="center"/>
          </w:tcPr>
          <w:p w14:paraId="5CFFE0C2" w14:textId="77777777" w:rsidR="00F64C82" w:rsidRPr="003D40A4" w:rsidRDefault="00F64C82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</w:p>
        </w:tc>
        <w:tc>
          <w:tcPr>
            <w:tcW w:w="1529" w:type="dxa"/>
            <w:vAlign w:val="center"/>
          </w:tcPr>
          <w:p w14:paraId="5F5E56CE" w14:textId="77777777" w:rsidR="00F64C82" w:rsidRPr="003D40A4" w:rsidRDefault="00F64C82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</w:p>
        </w:tc>
        <w:tc>
          <w:tcPr>
            <w:tcW w:w="1813" w:type="dxa"/>
            <w:vAlign w:val="center"/>
          </w:tcPr>
          <w:p w14:paraId="4134FEFE" w14:textId="77777777" w:rsidR="00F64C82" w:rsidRPr="003D40A4" w:rsidRDefault="00F64C82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</w:p>
        </w:tc>
        <w:tc>
          <w:tcPr>
            <w:tcW w:w="820" w:type="dxa"/>
            <w:vAlign w:val="center"/>
          </w:tcPr>
          <w:p w14:paraId="29272E2B" w14:textId="77777777" w:rsidR="00F64C82" w:rsidRPr="003D40A4" w:rsidRDefault="00F64C82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</w:p>
        </w:tc>
        <w:tc>
          <w:tcPr>
            <w:tcW w:w="963" w:type="dxa"/>
            <w:vAlign w:val="center"/>
          </w:tcPr>
          <w:p w14:paraId="5F22DD91" w14:textId="77777777" w:rsidR="00F64C82" w:rsidRPr="003D40A4" w:rsidRDefault="00F64C82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</w:p>
        </w:tc>
        <w:tc>
          <w:tcPr>
            <w:tcW w:w="2238" w:type="dxa"/>
            <w:vAlign w:val="center"/>
          </w:tcPr>
          <w:p w14:paraId="579AFB7C" w14:textId="77777777" w:rsidR="00F64C82" w:rsidRPr="003D40A4" w:rsidRDefault="00F64C82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</w:p>
        </w:tc>
        <w:tc>
          <w:tcPr>
            <w:tcW w:w="1245" w:type="dxa"/>
            <w:vAlign w:val="center"/>
          </w:tcPr>
          <w:p w14:paraId="6FAEAEE4" w14:textId="77777777" w:rsidR="00F64C82" w:rsidRPr="003D40A4" w:rsidRDefault="00F64C82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</w:p>
        </w:tc>
        <w:tc>
          <w:tcPr>
            <w:tcW w:w="1104" w:type="dxa"/>
            <w:vAlign w:val="center"/>
          </w:tcPr>
          <w:p w14:paraId="1B7861C8" w14:textId="77777777" w:rsidR="00F64C82" w:rsidRPr="003D40A4" w:rsidRDefault="00F64C82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</w:p>
        </w:tc>
        <w:tc>
          <w:tcPr>
            <w:tcW w:w="1246" w:type="dxa"/>
            <w:vAlign w:val="center"/>
          </w:tcPr>
          <w:p w14:paraId="744C005B" w14:textId="77777777" w:rsidR="00F64C82" w:rsidRPr="003D40A4" w:rsidRDefault="00F64C82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</w:p>
        </w:tc>
        <w:tc>
          <w:tcPr>
            <w:tcW w:w="664" w:type="dxa"/>
            <w:vAlign w:val="center"/>
          </w:tcPr>
          <w:p w14:paraId="22B6A6EF" w14:textId="77777777" w:rsidR="00F64C82" w:rsidRPr="003D40A4" w:rsidRDefault="00F64C82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</w:p>
        </w:tc>
      </w:tr>
      <w:tr w:rsidR="004B6A53" w:rsidRPr="003D40A4" w14:paraId="02C6BE1E" w14:textId="77777777" w:rsidTr="004B6A53">
        <w:trPr>
          <w:tblCellSpacing w:w="15" w:type="dxa"/>
        </w:trPr>
        <w:tc>
          <w:tcPr>
            <w:tcW w:w="1940" w:type="dxa"/>
            <w:vAlign w:val="center"/>
            <w:hideMark/>
          </w:tcPr>
          <w:p w14:paraId="09DD5B76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fr-CH"/>
              </w:rPr>
              <w:t xml:space="preserve">DERS-18 </w:t>
            </w:r>
            <w:proofErr w:type="spellStart"/>
            <w:r w:rsidRPr="003D40A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fr-CH"/>
              </w:rPr>
              <w:t>Extracted</w:t>
            </w:r>
            <w:proofErr w:type="spellEnd"/>
          </w:p>
        </w:tc>
        <w:tc>
          <w:tcPr>
            <w:tcW w:w="1529" w:type="dxa"/>
            <w:vAlign w:val="center"/>
            <w:hideMark/>
          </w:tcPr>
          <w:p w14:paraId="0C0A7398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proofErr w:type="spellStart"/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Configural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08014AC4" w14:textId="3FF8FF34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1192.</w:t>
            </w:r>
            <w:r w:rsidR="00AD7919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16</w:t>
            </w: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 xml:space="preserve"> (240)</w:t>
            </w:r>
          </w:p>
        </w:tc>
        <w:tc>
          <w:tcPr>
            <w:tcW w:w="820" w:type="dxa"/>
            <w:vAlign w:val="center"/>
            <w:hideMark/>
          </w:tcPr>
          <w:p w14:paraId="349DEBB0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.960</w:t>
            </w:r>
          </w:p>
        </w:tc>
        <w:tc>
          <w:tcPr>
            <w:tcW w:w="963" w:type="dxa"/>
            <w:vAlign w:val="center"/>
            <w:hideMark/>
          </w:tcPr>
          <w:p w14:paraId="29679867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–</w:t>
            </w:r>
          </w:p>
        </w:tc>
        <w:tc>
          <w:tcPr>
            <w:tcW w:w="2238" w:type="dxa"/>
            <w:vAlign w:val="center"/>
            <w:hideMark/>
          </w:tcPr>
          <w:p w14:paraId="064E7C9E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.055 [0.052–0.058]</w:t>
            </w:r>
          </w:p>
        </w:tc>
        <w:tc>
          <w:tcPr>
            <w:tcW w:w="1245" w:type="dxa"/>
            <w:vAlign w:val="center"/>
            <w:hideMark/>
          </w:tcPr>
          <w:p w14:paraId="0C0F5AAC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–</w:t>
            </w:r>
          </w:p>
        </w:tc>
        <w:tc>
          <w:tcPr>
            <w:tcW w:w="1104" w:type="dxa"/>
            <w:vAlign w:val="center"/>
            <w:hideMark/>
          </w:tcPr>
          <w:p w14:paraId="1F9BE552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.059</w:t>
            </w:r>
          </w:p>
        </w:tc>
        <w:tc>
          <w:tcPr>
            <w:tcW w:w="1246" w:type="dxa"/>
            <w:vAlign w:val="center"/>
            <w:hideMark/>
          </w:tcPr>
          <w:p w14:paraId="3AB93AB4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–</w:t>
            </w:r>
          </w:p>
        </w:tc>
        <w:tc>
          <w:tcPr>
            <w:tcW w:w="664" w:type="dxa"/>
            <w:vAlign w:val="center"/>
          </w:tcPr>
          <w:p w14:paraId="389B1F7B" w14:textId="0AE46749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.949</w:t>
            </w:r>
          </w:p>
        </w:tc>
      </w:tr>
      <w:tr w:rsidR="004B6A53" w:rsidRPr="003D40A4" w14:paraId="1F369642" w14:textId="77777777" w:rsidTr="004B6A53">
        <w:trPr>
          <w:tblCellSpacing w:w="15" w:type="dxa"/>
        </w:trPr>
        <w:tc>
          <w:tcPr>
            <w:tcW w:w="1940" w:type="dxa"/>
            <w:vAlign w:val="center"/>
            <w:hideMark/>
          </w:tcPr>
          <w:p w14:paraId="1D7844AA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</w:p>
        </w:tc>
        <w:tc>
          <w:tcPr>
            <w:tcW w:w="1529" w:type="dxa"/>
            <w:vAlign w:val="center"/>
            <w:hideMark/>
          </w:tcPr>
          <w:p w14:paraId="29EEF757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proofErr w:type="spellStart"/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Metric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4F939D52" w14:textId="2E606CF3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1216.</w:t>
            </w:r>
            <w:r w:rsidR="00AD7919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19</w:t>
            </w: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 xml:space="preserve"> (252)</w:t>
            </w:r>
          </w:p>
        </w:tc>
        <w:tc>
          <w:tcPr>
            <w:tcW w:w="820" w:type="dxa"/>
            <w:vAlign w:val="center"/>
            <w:hideMark/>
          </w:tcPr>
          <w:p w14:paraId="6D072F06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.960</w:t>
            </w:r>
          </w:p>
        </w:tc>
        <w:tc>
          <w:tcPr>
            <w:tcW w:w="963" w:type="dxa"/>
            <w:vAlign w:val="center"/>
            <w:hideMark/>
          </w:tcPr>
          <w:p w14:paraId="47A3EA06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.000</w:t>
            </w:r>
          </w:p>
        </w:tc>
        <w:tc>
          <w:tcPr>
            <w:tcW w:w="2238" w:type="dxa"/>
            <w:vAlign w:val="center"/>
            <w:hideMark/>
          </w:tcPr>
          <w:p w14:paraId="7655B0EF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.054 [0.051–0.057]</w:t>
            </w:r>
          </w:p>
        </w:tc>
        <w:tc>
          <w:tcPr>
            <w:tcW w:w="1245" w:type="dxa"/>
            <w:vAlign w:val="center"/>
            <w:hideMark/>
          </w:tcPr>
          <w:p w14:paraId="5071A8F9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–.001</w:t>
            </w:r>
          </w:p>
        </w:tc>
        <w:tc>
          <w:tcPr>
            <w:tcW w:w="1104" w:type="dxa"/>
            <w:vAlign w:val="center"/>
            <w:hideMark/>
          </w:tcPr>
          <w:p w14:paraId="5B9B3F35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.060</w:t>
            </w:r>
          </w:p>
        </w:tc>
        <w:tc>
          <w:tcPr>
            <w:tcW w:w="1246" w:type="dxa"/>
            <w:vAlign w:val="center"/>
            <w:hideMark/>
          </w:tcPr>
          <w:p w14:paraId="6DD4BB6D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+.001</w:t>
            </w:r>
          </w:p>
        </w:tc>
        <w:tc>
          <w:tcPr>
            <w:tcW w:w="664" w:type="dxa"/>
            <w:vAlign w:val="center"/>
          </w:tcPr>
          <w:p w14:paraId="33AB5C0B" w14:textId="775B20D3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.951</w:t>
            </w:r>
          </w:p>
        </w:tc>
      </w:tr>
      <w:tr w:rsidR="004B6A53" w:rsidRPr="003D40A4" w14:paraId="22428BDE" w14:textId="77777777" w:rsidTr="004B6A53">
        <w:trPr>
          <w:tblCellSpacing w:w="15" w:type="dxa"/>
        </w:trPr>
        <w:tc>
          <w:tcPr>
            <w:tcW w:w="1940" w:type="dxa"/>
            <w:vAlign w:val="center"/>
            <w:hideMark/>
          </w:tcPr>
          <w:p w14:paraId="0C2F262A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</w:p>
        </w:tc>
        <w:tc>
          <w:tcPr>
            <w:tcW w:w="1529" w:type="dxa"/>
            <w:vAlign w:val="center"/>
            <w:hideMark/>
          </w:tcPr>
          <w:p w14:paraId="07D7D7FA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proofErr w:type="spellStart"/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Scalar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7E854691" w14:textId="5510AD59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1274.</w:t>
            </w:r>
            <w:r w:rsidR="00AD7919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84</w:t>
            </w: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 xml:space="preserve"> (264)</w:t>
            </w:r>
          </w:p>
        </w:tc>
        <w:tc>
          <w:tcPr>
            <w:tcW w:w="820" w:type="dxa"/>
            <w:vAlign w:val="center"/>
            <w:hideMark/>
          </w:tcPr>
          <w:p w14:paraId="59F12415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.958</w:t>
            </w:r>
          </w:p>
        </w:tc>
        <w:tc>
          <w:tcPr>
            <w:tcW w:w="963" w:type="dxa"/>
            <w:vAlign w:val="center"/>
            <w:hideMark/>
          </w:tcPr>
          <w:p w14:paraId="130219C4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–.002</w:t>
            </w:r>
          </w:p>
        </w:tc>
        <w:tc>
          <w:tcPr>
            <w:tcW w:w="2238" w:type="dxa"/>
            <w:vAlign w:val="center"/>
            <w:hideMark/>
          </w:tcPr>
          <w:p w14:paraId="52A32967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.054 [0.051–0.057]</w:t>
            </w:r>
          </w:p>
        </w:tc>
        <w:tc>
          <w:tcPr>
            <w:tcW w:w="1245" w:type="dxa"/>
            <w:vAlign w:val="center"/>
            <w:hideMark/>
          </w:tcPr>
          <w:p w14:paraId="58782CE8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.000</w:t>
            </w:r>
          </w:p>
        </w:tc>
        <w:tc>
          <w:tcPr>
            <w:tcW w:w="1104" w:type="dxa"/>
            <w:vAlign w:val="center"/>
            <w:hideMark/>
          </w:tcPr>
          <w:p w14:paraId="12A226AA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.060</w:t>
            </w:r>
          </w:p>
        </w:tc>
        <w:tc>
          <w:tcPr>
            <w:tcW w:w="1246" w:type="dxa"/>
            <w:vAlign w:val="center"/>
            <w:hideMark/>
          </w:tcPr>
          <w:p w14:paraId="71B20F3D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.000</w:t>
            </w:r>
          </w:p>
        </w:tc>
        <w:tc>
          <w:tcPr>
            <w:tcW w:w="664" w:type="dxa"/>
            <w:vAlign w:val="center"/>
          </w:tcPr>
          <w:p w14:paraId="4A7833D1" w14:textId="7E073F8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.951</w:t>
            </w:r>
          </w:p>
        </w:tc>
      </w:tr>
      <w:tr w:rsidR="00F64C82" w:rsidRPr="003D40A4" w14:paraId="781337CE" w14:textId="77777777" w:rsidTr="004B6A53">
        <w:trPr>
          <w:tblCellSpacing w:w="15" w:type="dxa"/>
        </w:trPr>
        <w:tc>
          <w:tcPr>
            <w:tcW w:w="1940" w:type="dxa"/>
            <w:vAlign w:val="center"/>
          </w:tcPr>
          <w:p w14:paraId="5FB474F8" w14:textId="77777777" w:rsidR="00F64C82" w:rsidRPr="003D40A4" w:rsidRDefault="00F64C82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</w:p>
        </w:tc>
        <w:tc>
          <w:tcPr>
            <w:tcW w:w="1529" w:type="dxa"/>
            <w:vAlign w:val="center"/>
          </w:tcPr>
          <w:p w14:paraId="28F83D5D" w14:textId="77777777" w:rsidR="00F64C82" w:rsidRPr="003D40A4" w:rsidRDefault="00F64C82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</w:p>
        </w:tc>
        <w:tc>
          <w:tcPr>
            <w:tcW w:w="1813" w:type="dxa"/>
            <w:vAlign w:val="center"/>
          </w:tcPr>
          <w:p w14:paraId="5656E882" w14:textId="77777777" w:rsidR="00F64C82" w:rsidRPr="003D40A4" w:rsidRDefault="00F64C82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</w:p>
        </w:tc>
        <w:tc>
          <w:tcPr>
            <w:tcW w:w="820" w:type="dxa"/>
            <w:vAlign w:val="center"/>
          </w:tcPr>
          <w:p w14:paraId="5F22A741" w14:textId="77777777" w:rsidR="00F64C82" w:rsidRPr="003D40A4" w:rsidRDefault="00F64C82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</w:p>
        </w:tc>
        <w:tc>
          <w:tcPr>
            <w:tcW w:w="963" w:type="dxa"/>
            <w:vAlign w:val="center"/>
          </w:tcPr>
          <w:p w14:paraId="4F775542" w14:textId="77777777" w:rsidR="00F64C82" w:rsidRPr="003D40A4" w:rsidRDefault="00F64C82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</w:p>
        </w:tc>
        <w:tc>
          <w:tcPr>
            <w:tcW w:w="2238" w:type="dxa"/>
            <w:vAlign w:val="center"/>
          </w:tcPr>
          <w:p w14:paraId="300EAD5A" w14:textId="77777777" w:rsidR="00F64C82" w:rsidRPr="003D40A4" w:rsidRDefault="00F64C82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</w:p>
        </w:tc>
        <w:tc>
          <w:tcPr>
            <w:tcW w:w="1245" w:type="dxa"/>
            <w:vAlign w:val="center"/>
          </w:tcPr>
          <w:p w14:paraId="3E1D3082" w14:textId="77777777" w:rsidR="00F64C82" w:rsidRPr="003D40A4" w:rsidRDefault="00F64C82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</w:p>
        </w:tc>
        <w:tc>
          <w:tcPr>
            <w:tcW w:w="1104" w:type="dxa"/>
            <w:vAlign w:val="center"/>
          </w:tcPr>
          <w:p w14:paraId="00DACAC4" w14:textId="77777777" w:rsidR="00F64C82" w:rsidRPr="003D40A4" w:rsidRDefault="00F64C82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</w:p>
        </w:tc>
        <w:tc>
          <w:tcPr>
            <w:tcW w:w="1246" w:type="dxa"/>
            <w:vAlign w:val="center"/>
          </w:tcPr>
          <w:p w14:paraId="64A16504" w14:textId="77777777" w:rsidR="00F64C82" w:rsidRPr="003D40A4" w:rsidRDefault="00F64C82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</w:p>
        </w:tc>
        <w:tc>
          <w:tcPr>
            <w:tcW w:w="664" w:type="dxa"/>
            <w:vAlign w:val="center"/>
          </w:tcPr>
          <w:p w14:paraId="1EAD43EA" w14:textId="77777777" w:rsidR="00F64C82" w:rsidRPr="003D40A4" w:rsidRDefault="00F64C82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</w:p>
        </w:tc>
      </w:tr>
      <w:tr w:rsidR="004B6A53" w:rsidRPr="003D40A4" w14:paraId="65FB8F73" w14:textId="77777777" w:rsidTr="004B6A53">
        <w:trPr>
          <w:tblCellSpacing w:w="15" w:type="dxa"/>
        </w:trPr>
        <w:tc>
          <w:tcPr>
            <w:tcW w:w="1940" w:type="dxa"/>
            <w:vAlign w:val="center"/>
            <w:hideMark/>
          </w:tcPr>
          <w:p w14:paraId="6DFC89C7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fr-CH"/>
              </w:rPr>
              <w:t>DERS-18 Full</w:t>
            </w:r>
          </w:p>
        </w:tc>
        <w:tc>
          <w:tcPr>
            <w:tcW w:w="1529" w:type="dxa"/>
            <w:vAlign w:val="center"/>
            <w:hideMark/>
          </w:tcPr>
          <w:p w14:paraId="0C3E9819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proofErr w:type="spellStart"/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Configural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585DB3D9" w14:textId="6392D623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1868.</w:t>
            </w:r>
            <w:r w:rsidR="00AD7919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37</w:t>
            </w: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 xml:space="preserve"> (240)</w:t>
            </w:r>
          </w:p>
        </w:tc>
        <w:tc>
          <w:tcPr>
            <w:tcW w:w="820" w:type="dxa"/>
            <w:vAlign w:val="center"/>
            <w:hideMark/>
          </w:tcPr>
          <w:p w14:paraId="1DC97196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.947</w:t>
            </w:r>
          </w:p>
        </w:tc>
        <w:tc>
          <w:tcPr>
            <w:tcW w:w="963" w:type="dxa"/>
            <w:vAlign w:val="center"/>
            <w:hideMark/>
          </w:tcPr>
          <w:p w14:paraId="54175498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–</w:t>
            </w:r>
          </w:p>
        </w:tc>
        <w:tc>
          <w:tcPr>
            <w:tcW w:w="2238" w:type="dxa"/>
            <w:vAlign w:val="center"/>
            <w:hideMark/>
          </w:tcPr>
          <w:p w14:paraId="1E15218A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.063 [0.060–0.065]</w:t>
            </w:r>
          </w:p>
        </w:tc>
        <w:tc>
          <w:tcPr>
            <w:tcW w:w="1245" w:type="dxa"/>
            <w:vAlign w:val="center"/>
            <w:hideMark/>
          </w:tcPr>
          <w:p w14:paraId="2BB46833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–</w:t>
            </w:r>
          </w:p>
        </w:tc>
        <w:tc>
          <w:tcPr>
            <w:tcW w:w="1104" w:type="dxa"/>
            <w:vAlign w:val="center"/>
            <w:hideMark/>
          </w:tcPr>
          <w:p w14:paraId="15E4F35E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.064</w:t>
            </w:r>
          </w:p>
        </w:tc>
        <w:tc>
          <w:tcPr>
            <w:tcW w:w="1246" w:type="dxa"/>
            <w:vAlign w:val="center"/>
            <w:hideMark/>
          </w:tcPr>
          <w:p w14:paraId="0B590E9B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–</w:t>
            </w:r>
          </w:p>
        </w:tc>
        <w:tc>
          <w:tcPr>
            <w:tcW w:w="664" w:type="dxa"/>
            <w:vAlign w:val="center"/>
          </w:tcPr>
          <w:p w14:paraId="4BC15953" w14:textId="771D0810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.932</w:t>
            </w:r>
          </w:p>
        </w:tc>
      </w:tr>
      <w:tr w:rsidR="004B6A53" w:rsidRPr="003D40A4" w14:paraId="607C3EED" w14:textId="77777777" w:rsidTr="004B6A53">
        <w:trPr>
          <w:tblCellSpacing w:w="15" w:type="dxa"/>
        </w:trPr>
        <w:tc>
          <w:tcPr>
            <w:tcW w:w="1940" w:type="dxa"/>
            <w:vAlign w:val="center"/>
            <w:hideMark/>
          </w:tcPr>
          <w:p w14:paraId="7EBB1966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</w:p>
        </w:tc>
        <w:tc>
          <w:tcPr>
            <w:tcW w:w="1529" w:type="dxa"/>
            <w:vAlign w:val="center"/>
            <w:hideMark/>
          </w:tcPr>
          <w:p w14:paraId="6ACA4A19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proofErr w:type="spellStart"/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Metric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6D899E96" w14:textId="3166E2CC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1890.</w:t>
            </w:r>
            <w:r w:rsidR="00AD7919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61</w:t>
            </w: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 xml:space="preserve"> (252)</w:t>
            </w:r>
          </w:p>
        </w:tc>
        <w:tc>
          <w:tcPr>
            <w:tcW w:w="820" w:type="dxa"/>
            <w:vAlign w:val="center"/>
            <w:hideMark/>
          </w:tcPr>
          <w:p w14:paraId="5395C3EC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.946</w:t>
            </w:r>
          </w:p>
        </w:tc>
        <w:tc>
          <w:tcPr>
            <w:tcW w:w="963" w:type="dxa"/>
            <w:vAlign w:val="center"/>
            <w:hideMark/>
          </w:tcPr>
          <w:p w14:paraId="338A1013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–.001</w:t>
            </w:r>
          </w:p>
        </w:tc>
        <w:tc>
          <w:tcPr>
            <w:tcW w:w="2238" w:type="dxa"/>
            <w:vAlign w:val="center"/>
            <w:hideMark/>
          </w:tcPr>
          <w:p w14:paraId="52976C7D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.061 [0.059–0.064]</w:t>
            </w:r>
          </w:p>
        </w:tc>
        <w:tc>
          <w:tcPr>
            <w:tcW w:w="1245" w:type="dxa"/>
            <w:vAlign w:val="center"/>
            <w:hideMark/>
          </w:tcPr>
          <w:p w14:paraId="1629CB1C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–.002</w:t>
            </w:r>
          </w:p>
        </w:tc>
        <w:tc>
          <w:tcPr>
            <w:tcW w:w="1104" w:type="dxa"/>
            <w:vAlign w:val="center"/>
            <w:hideMark/>
          </w:tcPr>
          <w:p w14:paraId="28582D17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.064</w:t>
            </w:r>
          </w:p>
        </w:tc>
        <w:tc>
          <w:tcPr>
            <w:tcW w:w="1246" w:type="dxa"/>
            <w:vAlign w:val="center"/>
            <w:hideMark/>
          </w:tcPr>
          <w:p w14:paraId="59C6A139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.000</w:t>
            </w:r>
          </w:p>
        </w:tc>
        <w:tc>
          <w:tcPr>
            <w:tcW w:w="664" w:type="dxa"/>
            <w:vAlign w:val="center"/>
          </w:tcPr>
          <w:p w14:paraId="5301AA3F" w14:textId="2FCB4EEA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.935</w:t>
            </w:r>
          </w:p>
        </w:tc>
      </w:tr>
      <w:tr w:rsidR="004B6A53" w:rsidRPr="003D40A4" w14:paraId="47C6A599" w14:textId="77777777" w:rsidTr="004B6A53">
        <w:trPr>
          <w:tblCellSpacing w:w="15" w:type="dxa"/>
        </w:trPr>
        <w:tc>
          <w:tcPr>
            <w:tcW w:w="1940" w:type="dxa"/>
            <w:tcBorders>
              <w:bottom w:val="single" w:sz="12" w:space="0" w:color="auto"/>
            </w:tcBorders>
            <w:vAlign w:val="center"/>
            <w:hideMark/>
          </w:tcPr>
          <w:p w14:paraId="1986EAD5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</w:p>
        </w:tc>
        <w:tc>
          <w:tcPr>
            <w:tcW w:w="1529" w:type="dxa"/>
            <w:tcBorders>
              <w:bottom w:val="single" w:sz="12" w:space="0" w:color="auto"/>
            </w:tcBorders>
            <w:vAlign w:val="center"/>
            <w:hideMark/>
          </w:tcPr>
          <w:p w14:paraId="67EBB3F6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proofErr w:type="spellStart"/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Scalar</w:t>
            </w:r>
            <w:proofErr w:type="spellEnd"/>
          </w:p>
        </w:tc>
        <w:tc>
          <w:tcPr>
            <w:tcW w:w="1813" w:type="dxa"/>
            <w:tcBorders>
              <w:bottom w:val="single" w:sz="12" w:space="0" w:color="auto"/>
            </w:tcBorders>
            <w:vAlign w:val="center"/>
            <w:hideMark/>
          </w:tcPr>
          <w:p w14:paraId="5863C240" w14:textId="454A31AD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1956.3</w:t>
            </w:r>
            <w:r w:rsidR="00AD7919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2</w:t>
            </w: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 xml:space="preserve"> (264)</w:t>
            </w:r>
          </w:p>
        </w:tc>
        <w:tc>
          <w:tcPr>
            <w:tcW w:w="820" w:type="dxa"/>
            <w:tcBorders>
              <w:bottom w:val="single" w:sz="12" w:space="0" w:color="auto"/>
            </w:tcBorders>
            <w:vAlign w:val="center"/>
            <w:hideMark/>
          </w:tcPr>
          <w:p w14:paraId="062001F2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.945</w:t>
            </w:r>
          </w:p>
        </w:tc>
        <w:tc>
          <w:tcPr>
            <w:tcW w:w="963" w:type="dxa"/>
            <w:tcBorders>
              <w:bottom w:val="single" w:sz="12" w:space="0" w:color="auto"/>
            </w:tcBorders>
            <w:vAlign w:val="center"/>
            <w:hideMark/>
          </w:tcPr>
          <w:p w14:paraId="14F75B96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–.001</w:t>
            </w:r>
          </w:p>
        </w:tc>
        <w:tc>
          <w:tcPr>
            <w:tcW w:w="2238" w:type="dxa"/>
            <w:tcBorders>
              <w:bottom w:val="single" w:sz="12" w:space="0" w:color="auto"/>
            </w:tcBorders>
            <w:vAlign w:val="center"/>
            <w:hideMark/>
          </w:tcPr>
          <w:p w14:paraId="70814595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.061 [0.058–0.063]</w:t>
            </w:r>
          </w:p>
        </w:tc>
        <w:tc>
          <w:tcPr>
            <w:tcW w:w="1245" w:type="dxa"/>
            <w:tcBorders>
              <w:bottom w:val="single" w:sz="12" w:space="0" w:color="auto"/>
            </w:tcBorders>
            <w:vAlign w:val="center"/>
            <w:hideMark/>
          </w:tcPr>
          <w:p w14:paraId="2A5758E5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.000</w:t>
            </w:r>
          </w:p>
        </w:tc>
        <w:tc>
          <w:tcPr>
            <w:tcW w:w="1104" w:type="dxa"/>
            <w:tcBorders>
              <w:bottom w:val="single" w:sz="12" w:space="0" w:color="auto"/>
            </w:tcBorders>
            <w:vAlign w:val="center"/>
            <w:hideMark/>
          </w:tcPr>
          <w:p w14:paraId="5C0813A2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.064</w:t>
            </w:r>
          </w:p>
        </w:tc>
        <w:tc>
          <w:tcPr>
            <w:tcW w:w="1246" w:type="dxa"/>
            <w:tcBorders>
              <w:bottom w:val="single" w:sz="12" w:space="0" w:color="auto"/>
            </w:tcBorders>
            <w:vAlign w:val="center"/>
            <w:hideMark/>
          </w:tcPr>
          <w:p w14:paraId="3CE6067E" w14:textId="77777777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.000</w:t>
            </w:r>
          </w:p>
        </w:tc>
        <w:tc>
          <w:tcPr>
            <w:tcW w:w="664" w:type="dxa"/>
            <w:tcBorders>
              <w:bottom w:val="single" w:sz="12" w:space="0" w:color="auto"/>
            </w:tcBorders>
            <w:vAlign w:val="center"/>
          </w:tcPr>
          <w:p w14:paraId="0063F259" w14:textId="259F3FA6" w:rsidR="004B6A53" w:rsidRPr="003D40A4" w:rsidRDefault="004B6A53" w:rsidP="004B6A53">
            <w:pPr>
              <w:rPr>
                <w:rFonts w:ascii="Times New Roman" w:hAnsi="Times New Roman" w:cs="Times New Roman"/>
                <w:sz w:val="18"/>
                <w:szCs w:val="18"/>
                <w:lang w:val="fr-CH"/>
              </w:rPr>
            </w:pPr>
            <w:r w:rsidRPr="003D40A4">
              <w:rPr>
                <w:rFonts w:ascii="Times New Roman" w:hAnsi="Times New Roman" w:cs="Times New Roman"/>
                <w:sz w:val="18"/>
                <w:szCs w:val="18"/>
                <w:lang w:val="fr-CH"/>
              </w:rPr>
              <w:t>.936</w:t>
            </w:r>
          </w:p>
        </w:tc>
      </w:tr>
    </w:tbl>
    <w:p w14:paraId="14267473" w14:textId="462C0363" w:rsidR="00F64C82" w:rsidRPr="00F64C82" w:rsidRDefault="00F31BF5" w:rsidP="00F64C82">
      <w:pPr>
        <w:rPr>
          <w:rFonts w:ascii="Times New Roman" w:hAnsi="Times New Roman" w:cs="Times New Roman"/>
          <w:sz w:val="18"/>
          <w:szCs w:val="18"/>
        </w:rPr>
      </w:pPr>
      <w:r w:rsidRPr="00F31BF5">
        <w:rPr>
          <w:rFonts w:ascii="Times New Roman" w:hAnsi="Times New Roman" w:cs="Times New Roman"/>
          <w:i/>
          <w:iCs/>
          <w:sz w:val="18"/>
          <w:szCs w:val="18"/>
        </w:rPr>
        <w:t>Note.</w:t>
      </w:r>
      <w:r>
        <w:rPr>
          <w:rFonts w:ascii="Times New Roman" w:hAnsi="Times New Roman" w:cs="Times New Roman"/>
          <w:sz w:val="18"/>
          <w:szCs w:val="18"/>
        </w:rPr>
        <w:t xml:space="preserve"> Interpretation had the following thresholds: w</w:t>
      </w:r>
      <w:r w:rsidR="00F64C82" w:rsidRPr="00F64C82">
        <w:rPr>
          <w:rFonts w:ascii="Times New Roman" w:hAnsi="Times New Roman" w:cs="Times New Roman"/>
          <w:sz w:val="18"/>
          <w:szCs w:val="18"/>
        </w:rPr>
        <w:t>hen moving from a less constrained model (configural → metric → scalar) to a more constrained model</w:t>
      </w:r>
      <w:r>
        <w:rPr>
          <w:rFonts w:ascii="Times New Roman" w:hAnsi="Times New Roman" w:cs="Times New Roman"/>
          <w:sz w:val="18"/>
          <w:szCs w:val="18"/>
        </w:rPr>
        <w:t xml:space="preserve"> invariance is supported when </w:t>
      </w:r>
      <w:r w:rsidR="00F64C82" w:rsidRPr="00F64C82">
        <w:rPr>
          <w:rFonts w:ascii="Times New Roman" w:hAnsi="Times New Roman" w:cs="Times New Roman"/>
          <w:sz w:val="18"/>
          <w:szCs w:val="18"/>
        </w:rPr>
        <w:t>ΔCFI ≤ .01</w:t>
      </w:r>
      <w:r>
        <w:rPr>
          <w:rFonts w:ascii="Times New Roman" w:hAnsi="Times New Roman" w:cs="Times New Roman"/>
          <w:sz w:val="18"/>
          <w:szCs w:val="18"/>
        </w:rPr>
        <w:t xml:space="preserve">0, </w:t>
      </w:r>
      <w:r w:rsidR="00F64C82" w:rsidRPr="00F64C82">
        <w:rPr>
          <w:rFonts w:ascii="Times New Roman" w:hAnsi="Times New Roman" w:cs="Times New Roman"/>
          <w:sz w:val="18"/>
          <w:szCs w:val="18"/>
        </w:rPr>
        <w:t xml:space="preserve">ΔRMSEA ≤ .015 ΔSRMR ≤ .030 for metric, </w:t>
      </w:r>
      <w:r w:rsidRPr="00F64C82">
        <w:rPr>
          <w:rFonts w:ascii="Times New Roman" w:hAnsi="Times New Roman" w:cs="Times New Roman"/>
          <w:sz w:val="18"/>
          <w:szCs w:val="18"/>
        </w:rPr>
        <w:t xml:space="preserve">ΔSRMR </w:t>
      </w:r>
      <w:r w:rsidR="00F64C82" w:rsidRPr="00F64C82">
        <w:rPr>
          <w:rFonts w:ascii="Times New Roman" w:hAnsi="Times New Roman" w:cs="Times New Roman"/>
          <w:sz w:val="18"/>
          <w:szCs w:val="18"/>
        </w:rPr>
        <w:t>≤ .015 for scalar</w:t>
      </w:r>
      <w:r>
        <w:rPr>
          <w:rFonts w:ascii="Times New Roman" w:hAnsi="Times New Roman" w:cs="Times New Roman"/>
          <w:sz w:val="18"/>
          <w:szCs w:val="18"/>
        </w:rPr>
        <w:t xml:space="preserve"> (Chen, 2007, Cheung &amp; Rensvold, 2002)</w:t>
      </w:r>
    </w:p>
    <w:sectPr w:rsidR="00F64C82" w:rsidRPr="00F64C82" w:rsidSect="00F64C82">
      <w:pgSz w:w="15840" w:h="12240" w:orient="landscape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51E6F"/>
    <w:multiLevelType w:val="multilevel"/>
    <w:tmpl w:val="A35C7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078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A03"/>
    <w:rsid w:val="000300E3"/>
    <w:rsid w:val="00303181"/>
    <w:rsid w:val="003D40A4"/>
    <w:rsid w:val="004B6A53"/>
    <w:rsid w:val="00803A03"/>
    <w:rsid w:val="008804FB"/>
    <w:rsid w:val="009860B6"/>
    <w:rsid w:val="00A93747"/>
    <w:rsid w:val="00AD7919"/>
    <w:rsid w:val="00B1067C"/>
    <w:rsid w:val="00EF3411"/>
    <w:rsid w:val="00F31BF5"/>
    <w:rsid w:val="00F64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AB11C84"/>
  <w15:chartTrackingRefBased/>
  <w15:docId w15:val="{FF2144C6-327D-4654-B1EE-D683D7158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03A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03A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03A0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03A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03A0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03A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03A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03A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03A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03A0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03A0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03A0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03A03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03A03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03A0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03A0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03A0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03A0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03A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03A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03A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03A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03A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03A0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03A0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03A03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03A0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03A03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803A03"/>
    <w:rPr>
      <w:b/>
      <w:bCs/>
      <w:smallCaps/>
      <w:color w:val="2E74B5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F64C8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64C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EC4F5-D216-4C3A-A7C3-104AD64BC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209</Words>
  <Characters>1183</Characters>
  <Application>Microsoft Office Word</Application>
  <DocSecurity>0</DocSecurity>
  <Lines>31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UNIL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Elise Dan-Glauser</dc:creator>
  <cp:keywords/>
  <dc:description/>
  <cp:lastModifiedBy>Elise Dan-Glauser</cp:lastModifiedBy>
  <cp:revision>3</cp:revision>
  <cp:lastPrinted>2025-09-12T16:31:00Z</cp:lastPrinted>
  <dcterms:created xsi:type="dcterms:W3CDTF">2025-09-12T15:58:00Z</dcterms:created>
  <dcterms:modified xsi:type="dcterms:W3CDTF">2025-09-16T06:20:00Z</dcterms:modified>
</cp:coreProperties>
</file>