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6141B" w14:textId="77777777" w:rsidR="00603143" w:rsidRPr="00603143" w:rsidRDefault="00603143" w:rsidP="0060314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3143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online social networks as moderators of the association between loneliness and quality of life in Polish adults aged 50+</w:t>
      </w:r>
    </w:p>
    <w:p w14:paraId="35DDC4DC" w14:textId="77777777" w:rsidR="002A51FC" w:rsidRDefault="002A51FC" w:rsidP="00F205E5">
      <w:pPr>
        <w:jc w:val="center"/>
        <w:rPr>
          <w:lang w:val="en-US"/>
        </w:rPr>
      </w:pPr>
    </w:p>
    <w:p w14:paraId="7B028DB5" w14:textId="77777777" w:rsidR="002A51FC" w:rsidRDefault="002A51FC" w:rsidP="00F205E5">
      <w:pPr>
        <w:jc w:val="center"/>
        <w:rPr>
          <w:lang w:val="en-US"/>
        </w:rPr>
      </w:pPr>
    </w:p>
    <w:p w14:paraId="37CA9F84" w14:textId="77777777" w:rsidR="002A51FC" w:rsidRDefault="002A51FC" w:rsidP="00F205E5">
      <w:pPr>
        <w:jc w:val="center"/>
        <w:rPr>
          <w:lang w:val="en-US"/>
        </w:rPr>
      </w:pPr>
    </w:p>
    <w:p w14:paraId="3D0DF891" w14:textId="77777777" w:rsidR="002A51FC" w:rsidRDefault="002A51FC" w:rsidP="00F205E5">
      <w:pPr>
        <w:jc w:val="center"/>
        <w:rPr>
          <w:lang w:val="en-US"/>
        </w:rPr>
      </w:pPr>
    </w:p>
    <w:p w14:paraId="40D6E39D" w14:textId="0A7B7396" w:rsidR="00F205E5" w:rsidRPr="00F0656B" w:rsidRDefault="00F205E5" w:rsidP="00F205E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0656B">
        <w:rPr>
          <w:rFonts w:ascii="Times New Roman" w:hAnsi="Times New Roman" w:cs="Times New Roman"/>
          <w:sz w:val="28"/>
          <w:szCs w:val="28"/>
          <w:lang w:val="en-US"/>
        </w:rPr>
        <w:t>Supplementary file 1</w:t>
      </w:r>
    </w:p>
    <w:p w14:paraId="7C64637E" w14:textId="77777777" w:rsidR="002A51FC" w:rsidRDefault="002A51FC" w:rsidP="00F205E5">
      <w:pPr>
        <w:jc w:val="center"/>
        <w:rPr>
          <w:b/>
          <w:bCs/>
          <w:lang w:val="en-US"/>
        </w:rPr>
      </w:pPr>
    </w:p>
    <w:p w14:paraId="5012FF15" w14:textId="77777777" w:rsidR="002A51FC" w:rsidRDefault="002A51FC" w:rsidP="00F205E5">
      <w:pPr>
        <w:jc w:val="center"/>
        <w:rPr>
          <w:b/>
          <w:bCs/>
          <w:lang w:val="en-US"/>
        </w:rPr>
      </w:pPr>
    </w:p>
    <w:p w14:paraId="2920E9EF" w14:textId="77777777" w:rsidR="002A51FC" w:rsidRDefault="002A51FC" w:rsidP="00F205E5">
      <w:pPr>
        <w:jc w:val="center"/>
        <w:rPr>
          <w:b/>
          <w:bCs/>
          <w:lang w:val="en-US"/>
        </w:rPr>
      </w:pPr>
    </w:p>
    <w:p w14:paraId="4B2BC1DF" w14:textId="77777777" w:rsidR="002A51FC" w:rsidRPr="003F45A2" w:rsidRDefault="002A51FC" w:rsidP="00F205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7B6D801" w14:textId="4716CB20" w:rsidR="002A51FC" w:rsidRPr="003F45A2" w:rsidRDefault="00250431" w:rsidP="00F205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45A2">
        <w:rPr>
          <w:rFonts w:ascii="Times New Roman" w:hAnsi="Times New Roman" w:cs="Times New Roman"/>
          <w:b/>
          <w:bCs/>
          <w:sz w:val="28"/>
          <w:szCs w:val="28"/>
          <w:lang w:val="en-US"/>
        </w:rPr>
        <w:t>Calculation of survey weights</w:t>
      </w:r>
    </w:p>
    <w:p w14:paraId="7303A530" w14:textId="26969441" w:rsidR="00663982" w:rsidRPr="003F45A2" w:rsidRDefault="00F205E5" w:rsidP="00F205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45A2">
        <w:rPr>
          <w:rFonts w:ascii="Times New Roman" w:hAnsi="Times New Roman" w:cs="Times New Roman"/>
          <w:b/>
          <w:bCs/>
          <w:sz w:val="28"/>
          <w:szCs w:val="28"/>
          <w:lang w:val="en-US"/>
        </w:rPr>
        <w:t>for COURAGE-CAD</w:t>
      </w:r>
    </w:p>
    <w:p w14:paraId="4766D6BA" w14:textId="77777777" w:rsidR="00F65626" w:rsidRDefault="00F65626" w:rsidP="00F205E5">
      <w:pPr>
        <w:jc w:val="center"/>
        <w:rPr>
          <w:b/>
          <w:lang w:val="en-US"/>
        </w:rPr>
      </w:pPr>
    </w:p>
    <w:p w14:paraId="502F8270" w14:textId="77777777" w:rsidR="002A51FC" w:rsidRDefault="002A51FC" w:rsidP="00F65626">
      <w:pPr>
        <w:spacing w:after="0"/>
        <w:jc w:val="both"/>
        <w:rPr>
          <w:lang w:val="en-US"/>
        </w:rPr>
      </w:pPr>
      <w:r>
        <w:rPr>
          <w:lang w:val="en-US"/>
        </w:rPr>
        <w:br w:type="page"/>
      </w:r>
    </w:p>
    <w:p w14:paraId="5F70E189" w14:textId="68DBB805" w:rsidR="00F65626" w:rsidRPr="00F65626" w:rsidRDefault="00F65626" w:rsidP="00F65626">
      <w:pPr>
        <w:spacing w:after="0"/>
        <w:jc w:val="both"/>
        <w:rPr>
          <w:color w:val="FF0000"/>
          <w:lang w:val="en-US"/>
        </w:rPr>
      </w:pPr>
      <w:r w:rsidRPr="00F65626">
        <w:rPr>
          <w:lang w:val="en-US"/>
        </w:rPr>
        <w:lastRenderedPageBreak/>
        <w:t>We can consider that two independent samples were drawn in the study, one for each of the age groups</w:t>
      </w:r>
      <w:r w:rsidRPr="00F65626">
        <w:rPr>
          <w:color w:val="000000" w:themeColor="text1"/>
          <w:lang w:val="en-US"/>
        </w:rPr>
        <w:t>. We will calculate the weights for each of the strata independently and create an additional weight when pooled analysis covering all Poland population is performed.</w:t>
      </w:r>
    </w:p>
    <w:p w14:paraId="0889225C" w14:textId="79C236BC" w:rsidR="00F65626" w:rsidRDefault="00F65626" w:rsidP="00F65626">
      <w:pPr>
        <w:spacing w:after="0"/>
        <w:rPr>
          <w:lang w:val="en-US"/>
        </w:rPr>
      </w:pPr>
      <w:r w:rsidRPr="00F65626">
        <w:rPr>
          <w:lang w:val="en-US"/>
        </w:rPr>
        <w:t xml:space="preserve">The total </w:t>
      </w:r>
      <w:r w:rsidR="004D01B3">
        <w:rPr>
          <w:lang w:val="en-US"/>
        </w:rPr>
        <w:t xml:space="preserve">study </w:t>
      </w:r>
      <w:r w:rsidRPr="00F65626">
        <w:rPr>
          <w:lang w:val="en-US"/>
        </w:rPr>
        <w:t xml:space="preserve">sample was = </w:t>
      </w:r>
      <w:r w:rsidRPr="00F65626">
        <w:rPr>
          <w:b/>
          <w:bCs/>
          <w:lang w:val="en-US"/>
        </w:rPr>
        <w:t>2006</w:t>
      </w:r>
      <w:r w:rsidRPr="00F65626">
        <w:rPr>
          <w:lang w:val="en-US"/>
        </w:rPr>
        <w:t>.</w:t>
      </w:r>
    </w:p>
    <w:p w14:paraId="2330D0BF" w14:textId="77777777" w:rsidR="000B342A" w:rsidRPr="00F65626" w:rsidRDefault="000B342A" w:rsidP="00F65626">
      <w:pPr>
        <w:spacing w:after="0"/>
        <w:rPr>
          <w:lang w:val="en-US"/>
        </w:rPr>
      </w:pPr>
    </w:p>
    <w:p w14:paraId="0FF7D1E1" w14:textId="606353BF" w:rsidR="00F65626" w:rsidRPr="00F65626" w:rsidRDefault="000B342A" w:rsidP="00F65626">
      <w:pPr>
        <w:spacing w:after="0"/>
        <w:rPr>
          <w:lang w:val="en-US"/>
        </w:rPr>
      </w:pPr>
      <w:r>
        <w:rPr>
          <w:lang w:val="en-US"/>
        </w:rPr>
        <w:t>Table 1. Number of respondents in the study sample across age groups</w:t>
      </w:r>
    </w:p>
    <w:tbl>
      <w:tblPr>
        <w:tblW w:w="4101" w:type="dxa"/>
        <w:tblLook w:val="04A0" w:firstRow="1" w:lastRow="0" w:firstColumn="1" w:lastColumn="0" w:noHBand="0" w:noVBand="1"/>
      </w:tblPr>
      <w:tblGrid>
        <w:gridCol w:w="1367"/>
        <w:gridCol w:w="1367"/>
        <w:gridCol w:w="1367"/>
      </w:tblGrid>
      <w:tr w:rsidR="00F65626" w:rsidRPr="0016011E" w14:paraId="04C8ECC1" w14:textId="77777777" w:rsidTr="00FE18D0">
        <w:trPr>
          <w:trHeight w:val="392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313B6FE5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1601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Sample</w:t>
            </w:r>
            <w:proofErr w:type="spellEnd"/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50405EC9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0812082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</w:tr>
      <w:tr w:rsidR="00F65626" w:rsidRPr="0016011E" w14:paraId="45E0D69E" w14:textId="77777777" w:rsidTr="00FE18D0">
        <w:trPr>
          <w:trHeight w:val="494"/>
        </w:trPr>
        <w:tc>
          <w:tcPr>
            <w:tcW w:w="13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F4D34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50-64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19A5B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866D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49.9</w:t>
            </w:r>
          </w:p>
        </w:tc>
      </w:tr>
      <w:tr w:rsidR="00F65626" w:rsidRPr="0016011E" w14:paraId="30D4988F" w14:textId="77777777" w:rsidTr="00FE18D0">
        <w:trPr>
          <w:trHeight w:val="494"/>
        </w:trPr>
        <w:tc>
          <w:tcPr>
            <w:tcW w:w="13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64F20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65+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675C2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8C55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50.1</w:t>
            </w:r>
          </w:p>
        </w:tc>
      </w:tr>
      <w:tr w:rsidR="00F65626" w:rsidRPr="0016011E" w14:paraId="7E36D842" w14:textId="77777777" w:rsidTr="00FE18D0">
        <w:trPr>
          <w:trHeight w:val="494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14:paraId="66ED6D34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14:paraId="3D835A21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2006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3256F97" w14:textId="77777777" w:rsidR="00F65626" w:rsidRPr="0016011E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1601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100</w:t>
            </w:r>
          </w:p>
        </w:tc>
      </w:tr>
    </w:tbl>
    <w:p w14:paraId="1913451B" w14:textId="77777777" w:rsidR="00F65626" w:rsidRDefault="00F65626" w:rsidP="00F65626">
      <w:pPr>
        <w:spacing w:after="0"/>
      </w:pPr>
    </w:p>
    <w:p w14:paraId="7353E375" w14:textId="2EF75BB3" w:rsidR="00362F4E" w:rsidRDefault="008866A6" w:rsidP="00986813">
      <w:pPr>
        <w:pStyle w:val="Nagwek1"/>
        <w:numPr>
          <w:ilvl w:val="0"/>
          <w:numId w:val="10"/>
        </w:numPr>
        <w:rPr>
          <w:lang w:val="en-US"/>
        </w:rPr>
      </w:pPr>
      <w:r w:rsidRPr="00986813">
        <w:rPr>
          <w:lang w:val="en-US"/>
        </w:rPr>
        <w:t>individual weight</w:t>
      </w:r>
    </w:p>
    <w:p w14:paraId="50B35C89" w14:textId="77777777" w:rsidR="00F65626" w:rsidRPr="00986813" w:rsidRDefault="00F65626" w:rsidP="00986813">
      <w:pPr>
        <w:pStyle w:val="Nagwek1"/>
        <w:rPr>
          <w:sz w:val="32"/>
          <w:szCs w:val="32"/>
          <w:lang w:val="en-US"/>
        </w:rPr>
      </w:pPr>
      <w:r w:rsidRPr="00986813">
        <w:rPr>
          <w:sz w:val="32"/>
          <w:szCs w:val="32"/>
          <w:lang w:val="en-US"/>
        </w:rPr>
        <w:t>Weight methodology</w:t>
      </w:r>
    </w:p>
    <w:p w14:paraId="59C244CE" w14:textId="73197D99" w:rsidR="00F65626" w:rsidRPr="00986813" w:rsidRDefault="00F65626" w:rsidP="00F65626">
      <w:pPr>
        <w:spacing w:after="0"/>
        <w:rPr>
          <w:lang w:val="en-US"/>
        </w:rPr>
      </w:pPr>
      <w:r w:rsidRPr="00F65626">
        <w:rPr>
          <w:lang w:val="en-US"/>
        </w:rPr>
        <w:t>Poland was divided in 16 geographical administrative regions</w:t>
      </w:r>
      <w:r w:rsidR="0012545B">
        <w:rPr>
          <w:lang w:val="en-US"/>
        </w:rPr>
        <w:t xml:space="preserve"> (provinces, voivodeships)</w:t>
      </w:r>
      <w:r w:rsidRPr="00F65626">
        <w:rPr>
          <w:lang w:val="en-US"/>
        </w:rPr>
        <w:t xml:space="preserve"> and 4 categories</w:t>
      </w:r>
      <w:r w:rsidR="008B07D1">
        <w:rPr>
          <w:lang w:val="en-US"/>
        </w:rPr>
        <w:t xml:space="preserve"> for</w:t>
      </w:r>
      <w:r w:rsidRPr="00F65626">
        <w:rPr>
          <w:lang w:val="en-US"/>
        </w:rPr>
        <w:t xml:space="preserve"> </w:t>
      </w:r>
      <w:r w:rsidR="00D75A73">
        <w:rPr>
          <w:lang w:val="en-US"/>
        </w:rPr>
        <w:t>administrative region type</w:t>
      </w:r>
      <w:r w:rsidR="008B07D1">
        <w:rPr>
          <w:lang w:val="en-US"/>
        </w:rPr>
        <w:t xml:space="preserve"> (</w:t>
      </w:r>
      <w:r w:rsidRPr="00F65626">
        <w:rPr>
          <w:lang w:val="en-US"/>
        </w:rPr>
        <w:t>size</w:t>
      </w:r>
      <w:r w:rsidR="009371B9" w:rsidRPr="00986813">
        <w:rPr>
          <w:lang w:val="en-US"/>
        </w:rPr>
        <w:t xml:space="preserve"> </w:t>
      </w:r>
      <w:r w:rsidRPr="00986813">
        <w:rPr>
          <w:lang w:val="en-US"/>
        </w:rPr>
        <w:t>of habitat</w:t>
      </w:r>
      <w:r w:rsidR="008B07D1" w:rsidRPr="00986813">
        <w:rPr>
          <w:lang w:val="en-US"/>
        </w:rPr>
        <w:t>)</w:t>
      </w:r>
      <w:r w:rsidRPr="00986813">
        <w:rPr>
          <w:lang w:val="en-US"/>
        </w:rPr>
        <w:t>:</w:t>
      </w:r>
    </w:p>
    <w:tbl>
      <w:tblPr>
        <w:tblW w:w="3420" w:type="dxa"/>
        <w:tblLook w:val="04A0" w:firstRow="1" w:lastRow="0" w:firstColumn="1" w:lastColumn="0" w:noHBand="0" w:noVBand="1"/>
      </w:tblPr>
      <w:tblGrid>
        <w:gridCol w:w="520"/>
        <w:gridCol w:w="2900"/>
      </w:tblGrid>
      <w:tr w:rsidR="00F65626" w:rsidRPr="009C1388" w14:paraId="0331A306" w14:textId="77777777" w:rsidTr="00FE18D0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66BC7" w14:textId="5DD0C4E7" w:rsidR="00F65626" w:rsidRPr="009C1388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17C13" w14:textId="77777777" w:rsidR="00F65626" w:rsidRPr="009C1388" w:rsidRDefault="00F65626" w:rsidP="00FE18D0">
            <w:pPr>
              <w:spacing w:after="0" w:line="240" w:lineRule="auto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proofErr w:type="spellStart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rural</w:t>
            </w:r>
            <w:proofErr w:type="spellEnd"/>
          </w:p>
        </w:tc>
      </w:tr>
      <w:tr w:rsidR="00F65626" w:rsidRPr="009C1388" w14:paraId="1D78914B" w14:textId="77777777" w:rsidTr="00FE18D0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7C08C" w14:textId="374BFA15" w:rsidR="00F65626" w:rsidRPr="009C1388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28A83" w14:textId="77777777" w:rsidR="00F65626" w:rsidRPr="009C1388" w:rsidRDefault="00F65626" w:rsidP="00FE18D0">
            <w:pPr>
              <w:spacing w:after="0" w:line="240" w:lineRule="auto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proofErr w:type="spellStart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town</w:t>
            </w:r>
            <w:proofErr w:type="spellEnd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 xml:space="preserve"> &lt;50K </w:t>
            </w:r>
            <w:proofErr w:type="spellStart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inhabitants</w:t>
            </w:r>
            <w:proofErr w:type="spellEnd"/>
          </w:p>
        </w:tc>
      </w:tr>
      <w:tr w:rsidR="00F65626" w:rsidRPr="009C1388" w14:paraId="77E57DE6" w14:textId="77777777" w:rsidTr="00FE18D0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AAB96" w14:textId="04800D9C" w:rsidR="00F65626" w:rsidRPr="009C1388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55BF4" w14:textId="77777777" w:rsidR="00F65626" w:rsidRPr="009C1388" w:rsidRDefault="00F65626" w:rsidP="00FE18D0">
            <w:pPr>
              <w:spacing w:after="0" w:line="240" w:lineRule="auto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proofErr w:type="spellStart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town</w:t>
            </w:r>
            <w:proofErr w:type="spellEnd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 xml:space="preserve"> 50-200K </w:t>
            </w:r>
            <w:proofErr w:type="spellStart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inhabitants</w:t>
            </w:r>
            <w:proofErr w:type="spellEnd"/>
          </w:p>
        </w:tc>
      </w:tr>
      <w:tr w:rsidR="00F65626" w:rsidRPr="009C1388" w14:paraId="1B8B0ED7" w14:textId="77777777" w:rsidTr="00FE18D0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BCDBA" w14:textId="24A27B26" w:rsidR="00F65626" w:rsidRPr="009C1388" w:rsidRDefault="00F65626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02512" w14:textId="77777777" w:rsidR="00F65626" w:rsidRPr="009C1388" w:rsidRDefault="00F65626" w:rsidP="00FE18D0">
            <w:pPr>
              <w:spacing w:after="0" w:line="240" w:lineRule="auto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  <w:proofErr w:type="spellStart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town</w:t>
            </w:r>
            <w:proofErr w:type="spellEnd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 xml:space="preserve"> &gt;200K </w:t>
            </w:r>
            <w:proofErr w:type="spellStart"/>
            <w:r w:rsidRPr="009C1388"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  <w:t>inhabitants</w:t>
            </w:r>
            <w:proofErr w:type="spellEnd"/>
          </w:p>
        </w:tc>
      </w:tr>
      <w:tr w:rsidR="00B13D7C" w:rsidRPr="009C1388" w14:paraId="636B9E53" w14:textId="77777777" w:rsidTr="00FE18D0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52C22" w14:textId="77777777" w:rsidR="00B13D7C" w:rsidRPr="009C1388" w:rsidRDefault="00B13D7C" w:rsidP="00FE18D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8AC9C7" w14:textId="77777777" w:rsidR="00B13D7C" w:rsidRPr="009C1388" w:rsidRDefault="00B13D7C" w:rsidP="00FE18D0">
            <w:pPr>
              <w:spacing w:after="0" w:line="240" w:lineRule="auto"/>
              <w:rPr>
                <w:rFonts w:ascii="Aptos Narrow" w:eastAsia="Times New Roman" w:hAnsi="Aptos Narrow" w:cs="Times New Roman"/>
                <w:color w:val="156082" w:themeColor="accent1"/>
                <w:kern w:val="0"/>
                <w14:ligatures w14:val="none"/>
              </w:rPr>
            </w:pPr>
          </w:p>
        </w:tc>
      </w:tr>
    </w:tbl>
    <w:p w14:paraId="40C505C7" w14:textId="77777777" w:rsidR="00F65626" w:rsidRPr="009C1388" w:rsidRDefault="00F65626" w:rsidP="00F65626">
      <w:pPr>
        <w:spacing w:after="0"/>
        <w:rPr>
          <w:sz w:val="6"/>
          <w:szCs w:val="6"/>
        </w:rPr>
      </w:pPr>
    </w:p>
    <w:p w14:paraId="2A2A1BE4" w14:textId="3B68037F" w:rsidR="00B228DA" w:rsidRDefault="004E13B0" w:rsidP="00F65626">
      <w:pPr>
        <w:spacing w:after="0"/>
        <w:jc w:val="both"/>
        <w:rPr>
          <w:lang w:val="en-US"/>
        </w:rPr>
      </w:pPr>
      <w:r w:rsidRPr="00986813">
        <w:rPr>
          <w:lang w:val="en-US"/>
        </w:rPr>
        <w:t>As a result, 59 strata were created for each age group. In 5 out of 16 provinces</w:t>
      </w:r>
      <w:r w:rsidR="00190C02">
        <w:rPr>
          <w:lang w:val="en-US"/>
        </w:rPr>
        <w:t xml:space="preserve"> (voivodeships)</w:t>
      </w:r>
      <w:r w:rsidRPr="00986813">
        <w:rPr>
          <w:lang w:val="en-US"/>
        </w:rPr>
        <w:t>, there was no town with a population greater than 200,000 inhabitants.</w:t>
      </w:r>
      <w:r w:rsidRPr="004E13B0">
        <w:rPr>
          <w:b/>
          <w:bCs/>
          <w:lang w:val="en-US"/>
        </w:rPr>
        <w:t xml:space="preserve"> </w:t>
      </w:r>
    </w:p>
    <w:p w14:paraId="4C907320" w14:textId="77777777" w:rsidR="00B228DA" w:rsidRPr="00986813" w:rsidRDefault="00B228DA" w:rsidP="00F65626">
      <w:pPr>
        <w:spacing w:after="0"/>
        <w:jc w:val="both"/>
        <w:rPr>
          <w:lang w:val="en-US"/>
        </w:rPr>
      </w:pPr>
    </w:p>
    <w:p w14:paraId="6D2B6C7A" w14:textId="77777777" w:rsidR="00B228DA" w:rsidRDefault="00473945" w:rsidP="009B389D">
      <w:pPr>
        <w:spacing w:after="0"/>
        <w:jc w:val="both"/>
        <w:rPr>
          <w:lang w:val="en-US"/>
        </w:rPr>
      </w:pPr>
      <w:r>
        <w:rPr>
          <w:lang w:val="en-US"/>
        </w:rPr>
        <w:t>Name of the voivodeships with no</w:t>
      </w:r>
      <w:r w:rsidRPr="00473945">
        <w:rPr>
          <w:lang w:val="en-US"/>
        </w:rPr>
        <w:t xml:space="preserve"> </w:t>
      </w:r>
      <w:r w:rsidRPr="00A93CF7">
        <w:rPr>
          <w:lang w:val="en-US"/>
        </w:rPr>
        <w:t>town with a population greater than 200,000 inhabitants</w:t>
      </w:r>
      <w:r w:rsidR="009B389D">
        <w:rPr>
          <w:lang w:val="en-US"/>
        </w:rPr>
        <w:t>:</w:t>
      </w:r>
    </w:p>
    <w:p w14:paraId="7709F310" w14:textId="26E04AAE" w:rsidR="00B228DA" w:rsidRPr="00986813" w:rsidRDefault="009B389D" w:rsidP="00986813">
      <w:pPr>
        <w:pStyle w:val="Akapitzlist"/>
        <w:numPr>
          <w:ilvl w:val="0"/>
          <w:numId w:val="8"/>
        </w:numPr>
        <w:spacing w:after="0"/>
        <w:jc w:val="both"/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</w:pPr>
      <w:r w:rsidRPr="00986813"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  <w:t xml:space="preserve">lubuskie, </w:t>
      </w:r>
    </w:p>
    <w:p w14:paraId="43F9F34D" w14:textId="77777777" w:rsidR="00B228DA" w:rsidRPr="00986813" w:rsidRDefault="009B389D" w:rsidP="00986813">
      <w:pPr>
        <w:pStyle w:val="Akapitzlist"/>
        <w:numPr>
          <w:ilvl w:val="0"/>
          <w:numId w:val="8"/>
        </w:numPr>
        <w:spacing w:after="0"/>
        <w:jc w:val="both"/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</w:pPr>
      <w:r w:rsidRPr="00986813"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  <w:t xml:space="preserve">opolskie, </w:t>
      </w:r>
    </w:p>
    <w:p w14:paraId="549832DC" w14:textId="77777777" w:rsidR="00B228DA" w:rsidRPr="00986813" w:rsidRDefault="009B389D" w:rsidP="00986813">
      <w:pPr>
        <w:pStyle w:val="Akapitzlist"/>
        <w:numPr>
          <w:ilvl w:val="0"/>
          <w:numId w:val="8"/>
        </w:numPr>
        <w:spacing w:after="0"/>
        <w:jc w:val="both"/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</w:pPr>
      <w:r w:rsidRPr="00986813"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  <w:t xml:space="preserve">podkarpackie, </w:t>
      </w:r>
    </w:p>
    <w:p w14:paraId="6194DD78" w14:textId="77777777" w:rsidR="00B228DA" w:rsidRPr="00986813" w:rsidRDefault="009B389D" w:rsidP="00986813">
      <w:pPr>
        <w:pStyle w:val="Akapitzlist"/>
        <w:numPr>
          <w:ilvl w:val="0"/>
          <w:numId w:val="8"/>
        </w:numPr>
        <w:spacing w:after="0"/>
        <w:jc w:val="both"/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</w:pPr>
      <w:r w:rsidRPr="00986813"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  <w:t xml:space="preserve">świętokrzyskie, </w:t>
      </w:r>
    </w:p>
    <w:p w14:paraId="4728B934" w14:textId="7FE3CF4E" w:rsidR="000B342A" w:rsidRPr="00B228DA" w:rsidRDefault="009B389D" w:rsidP="00986813">
      <w:pPr>
        <w:pStyle w:val="Akapitzlist"/>
        <w:numPr>
          <w:ilvl w:val="0"/>
          <w:numId w:val="8"/>
        </w:numPr>
        <w:spacing w:after="0"/>
        <w:jc w:val="both"/>
      </w:pPr>
      <w:r w:rsidRPr="00986813">
        <w:rPr>
          <w:rFonts w:ascii="Aptos Narrow" w:eastAsia="Times New Roman" w:hAnsi="Aptos Narrow" w:cs="Times New Roman"/>
          <w:color w:val="000000" w:themeColor="text1"/>
          <w:kern w:val="0"/>
          <w14:ligatures w14:val="none"/>
        </w:rPr>
        <w:t>warmińsko-mazurskie</w:t>
      </w:r>
    </w:p>
    <w:p w14:paraId="384E18CF" w14:textId="77777777" w:rsidR="00F65626" w:rsidRDefault="00F65626" w:rsidP="00986813">
      <w:pPr>
        <w:pStyle w:val="Nagwek2"/>
      </w:pPr>
      <w:proofErr w:type="spellStart"/>
      <w:r>
        <w:t>Definitions</w:t>
      </w:r>
      <w:proofErr w:type="spellEnd"/>
    </w:p>
    <w:p w14:paraId="271A9EFC" w14:textId="31FDCDEB" w:rsidR="00F65626" w:rsidRPr="00986813" w:rsidRDefault="00F65626" w:rsidP="00F65626">
      <w:pPr>
        <w:pStyle w:val="Akapitzlist"/>
        <w:numPr>
          <w:ilvl w:val="0"/>
          <w:numId w:val="1"/>
        </w:numPr>
        <w:spacing w:after="0" w:line="278" w:lineRule="auto"/>
        <w:rPr>
          <w:lang w:val="en-US"/>
        </w:rPr>
      </w:pPr>
      <w:r w:rsidRPr="00986813">
        <w:rPr>
          <w:lang w:val="en-US"/>
        </w:rPr>
        <w:t xml:space="preserve">PSU </w:t>
      </w:r>
      <w:r w:rsidR="00604A55" w:rsidRPr="00986813">
        <w:rPr>
          <w:lang w:val="en-US"/>
        </w:rPr>
        <w:t xml:space="preserve">(Primary Sampling </w:t>
      </w:r>
      <w:r w:rsidR="00AC4823" w:rsidRPr="007A44BC">
        <w:rPr>
          <w:lang w:val="en-US"/>
        </w:rPr>
        <w:t>Unit)</w:t>
      </w:r>
      <w:r w:rsidRPr="00986813">
        <w:rPr>
          <w:lang w:val="en-US"/>
        </w:rPr>
        <w:t>= administrative area (</w:t>
      </w:r>
      <w:r w:rsidR="009E2DDE" w:rsidRPr="009E2DDE">
        <w:rPr>
          <w:rFonts w:ascii="Aptos" w:eastAsia="Aptos" w:hAnsi="Aptos"/>
          <w:color w:val="000000" w:themeColor="text1"/>
          <w:lang w:val="en-US"/>
        </w:rPr>
        <w:t>municipality</w:t>
      </w:r>
      <w:r w:rsidR="00A9219D" w:rsidRPr="00986813">
        <w:rPr>
          <w:rFonts w:ascii="Aptos" w:eastAsia="Aptos" w:hAnsi="Aptos"/>
          <w:color w:val="000000" w:themeColor="text1"/>
          <w:lang w:val="en-US"/>
        </w:rPr>
        <w:t xml:space="preserve"> </w:t>
      </w:r>
      <w:r w:rsidRPr="00986813">
        <w:rPr>
          <w:lang w:val="en-US"/>
        </w:rPr>
        <w:t>)</w:t>
      </w:r>
    </w:p>
    <w:p w14:paraId="4351DE99" w14:textId="3059FAAE" w:rsidR="00F65626" w:rsidRPr="00986813" w:rsidRDefault="00F65626" w:rsidP="00F65626">
      <w:pPr>
        <w:pStyle w:val="Akapitzlist"/>
        <w:numPr>
          <w:ilvl w:val="0"/>
          <w:numId w:val="1"/>
        </w:numPr>
        <w:spacing w:after="0" w:line="278" w:lineRule="auto"/>
        <w:rPr>
          <w:lang w:val="en-US"/>
        </w:rPr>
      </w:pPr>
      <w:r w:rsidRPr="00986813">
        <w:rPr>
          <w:lang w:val="en-US"/>
        </w:rPr>
        <w:t>SSU</w:t>
      </w:r>
      <w:r w:rsidR="00A9219D" w:rsidRPr="007A44BC">
        <w:rPr>
          <w:lang w:val="en-US"/>
        </w:rPr>
        <w:t xml:space="preserve"> (Secondary Sampling Unit)= </w:t>
      </w:r>
      <w:r w:rsidRPr="00986813">
        <w:rPr>
          <w:lang w:val="en-US"/>
        </w:rPr>
        <w:t>street or village</w:t>
      </w:r>
    </w:p>
    <w:p w14:paraId="36D55E23" w14:textId="06F2B65D" w:rsidR="00F65626" w:rsidRPr="00986813" w:rsidRDefault="00F65626" w:rsidP="00F65626">
      <w:pPr>
        <w:pStyle w:val="Akapitzlist"/>
        <w:numPr>
          <w:ilvl w:val="0"/>
          <w:numId w:val="1"/>
        </w:numPr>
        <w:spacing w:after="0" w:line="278" w:lineRule="auto"/>
        <w:rPr>
          <w:lang w:val="en-US"/>
        </w:rPr>
      </w:pPr>
      <w:r w:rsidRPr="00986813">
        <w:rPr>
          <w:lang w:val="en-US"/>
        </w:rPr>
        <w:t xml:space="preserve">TSU </w:t>
      </w:r>
      <w:r w:rsidR="003B562C" w:rsidRPr="00986813">
        <w:rPr>
          <w:lang w:val="en-US"/>
        </w:rPr>
        <w:t>(Tertiary Sampling Unit)</w:t>
      </w:r>
      <w:r w:rsidRPr="00986813">
        <w:rPr>
          <w:lang w:val="en-US"/>
        </w:rPr>
        <w:t xml:space="preserve">= </w:t>
      </w:r>
      <w:r w:rsidR="008B07D1">
        <w:rPr>
          <w:lang w:val="en-US"/>
        </w:rPr>
        <w:t>respondent</w:t>
      </w:r>
    </w:p>
    <w:p w14:paraId="3289344A" w14:textId="77777777" w:rsidR="00F65626" w:rsidRPr="00986813" w:rsidRDefault="00F65626" w:rsidP="00F65626">
      <w:pPr>
        <w:spacing w:after="0"/>
        <w:rPr>
          <w:lang w:val="en-US"/>
        </w:rPr>
        <w:sectPr w:rsidR="00F65626" w:rsidRPr="00986813" w:rsidSect="00F65626">
          <w:footerReference w:type="default" r:id="rId11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54A7D0F9" w14:textId="55442BC3" w:rsidR="00F65626" w:rsidRPr="00986813" w:rsidRDefault="000B342A" w:rsidP="00F65626">
      <w:pPr>
        <w:spacing w:after="0"/>
        <w:rPr>
          <w:lang w:val="en-US"/>
        </w:rPr>
      </w:pPr>
      <w:r w:rsidRPr="00986813">
        <w:rPr>
          <w:lang w:val="en-US"/>
        </w:rPr>
        <w:lastRenderedPageBreak/>
        <w:t>Table</w:t>
      </w:r>
      <w:r w:rsidR="00473945">
        <w:rPr>
          <w:lang w:val="en-US"/>
        </w:rPr>
        <w:t xml:space="preserve"> 3. Number of respondents in the study group </w:t>
      </w:r>
      <w:r w:rsidR="00F36EA6">
        <w:rPr>
          <w:lang w:val="en-US"/>
        </w:rPr>
        <w:t>by</w:t>
      </w:r>
      <w:r w:rsidR="00E23A33">
        <w:rPr>
          <w:lang w:val="en-US"/>
        </w:rPr>
        <w:t xml:space="preserve"> </w:t>
      </w:r>
      <w:r w:rsidR="00A22802" w:rsidRPr="00F65626">
        <w:rPr>
          <w:lang w:val="en-US"/>
        </w:rPr>
        <w:t>geographical administrative regions</w:t>
      </w:r>
      <w:r w:rsidR="00A22802">
        <w:rPr>
          <w:lang w:val="en-US"/>
        </w:rPr>
        <w:t xml:space="preserve"> (voivodeships)</w:t>
      </w:r>
      <w:r w:rsidR="00A22802" w:rsidRPr="00F65626">
        <w:rPr>
          <w:lang w:val="en-US"/>
        </w:rPr>
        <w:t xml:space="preserve"> and </w:t>
      </w:r>
      <w:r w:rsidR="00226038">
        <w:rPr>
          <w:lang w:val="en-US"/>
        </w:rPr>
        <w:t xml:space="preserve">by type of </w:t>
      </w:r>
      <w:r w:rsidR="00A22802">
        <w:rPr>
          <w:lang w:val="en-US"/>
        </w:rPr>
        <w:t>administrative region (</w:t>
      </w:r>
      <w:r w:rsidR="00A22802" w:rsidRPr="00F65626">
        <w:rPr>
          <w:lang w:val="en-US"/>
        </w:rPr>
        <w:t>size</w:t>
      </w:r>
      <w:r w:rsidR="00A22802" w:rsidRPr="00A93CF7">
        <w:rPr>
          <w:lang w:val="en-US"/>
        </w:rPr>
        <w:t xml:space="preserve"> </w:t>
      </w:r>
      <w:r w:rsidR="00A22802" w:rsidRPr="00986813">
        <w:rPr>
          <w:lang w:val="en-US"/>
        </w:rPr>
        <w:t>of habitat</w:t>
      </w:r>
      <w:r w:rsidR="00226038">
        <w:rPr>
          <w:lang w:val="en-US"/>
        </w:rPr>
        <w:t>)</w:t>
      </w:r>
      <w:r w:rsidR="00214AD5">
        <w:rPr>
          <w:lang w:val="en-US"/>
        </w:rPr>
        <w:t>, with a</w:t>
      </w:r>
      <w:r w:rsidR="00A22802">
        <w:rPr>
          <w:lang w:val="en-US"/>
        </w:rPr>
        <w:t xml:space="preserve">ge groups </w:t>
      </w:r>
      <w:r w:rsidR="00214AD5">
        <w:rPr>
          <w:lang w:val="en-US"/>
        </w:rPr>
        <w:t>combined</w:t>
      </w:r>
    </w:p>
    <w:p w14:paraId="5B49BFE9" w14:textId="77777777" w:rsidR="00F65626" w:rsidRPr="00986813" w:rsidRDefault="00F65626" w:rsidP="00F65626">
      <w:pPr>
        <w:spacing w:after="0"/>
        <w:rPr>
          <w:sz w:val="20"/>
          <w:szCs w:val="20"/>
          <w:lang w:val="en-US"/>
        </w:rPr>
      </w:pPr>
    </w:p>
    <w:tbl>
      <w:tblPr>
        <w:tblW w:w="93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9"/>
        <w:gridCol w:w="693"/>
        <w:gridCol w:w="866"/>
        <w:gridCol w:w="866"/>
        <w:gridCol w:w="866"/>
        <w:gridCol w:w="1976"/>
        <w:gridCol w:w="866"/>
        <w:gridCol w:w="788"/>
        <w:gridCol w:w="866"/>
        <w:gridCol w:w="866"/>
      </w:tblGrid>
      <w:tr w:rsidR="003C2E24" w:rsidRPr="003C2E24" w14:paraId="5C0FC036" w14:textId="77777777" w:rsidTr="003C2E24">
        <w:trPr>
          <w:trHeight w:val="315"/>
        </w:trPr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D81A6D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" w:eastAsia="Times New Roman" w:hAnsi="Aptos" w:cs="Times New Roman"/>
                <w:b/>
                <w:bCs/>
                <w:kern w:val="0"/>
                <w:lang w:val="en-US" w:eastAsia="pl-PL"/>
                <w14:ligatures w14:val="none"/>
              </w:rPr>
              <w:t>voivodeship</w:t>
            </w:r>
          </w:p>
        </w:tc>
        <w:tc>
          <w:tcPr>
            <w:tcW w:w="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1EB5F0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Strata </w:t>
            </w:r>
            <w:proofErr w:type="spellStart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code</w:t>
            </w:r>
            <w:proofErr w:type="spellEnd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(i)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D9D9D9"/>
            </w:tcBorders>
            <w:shd w:val="clear" w:color="000000" w:fill="F2F2F2"/>
            <w:noWrap/>
            <w:vAlign w:val="center"/>
            <w:hideMark/>
          </w:tcPr>
          <w:p w14:paraId="0DA8605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Size</w:t>
            </w:r>
            <w:proofErr w:type="spellEnd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of habitat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F858FB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1E69D8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736BD5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" w:eastAsia="Times New Roman" w:hAnsi="Aptos" w:cs="Times New Roman"/>
                <w:b/>
                <w:bCs/>
                <w:kern w:val="0"/>
                <w:lang w:val="en-US" w:eastAsia="pl-PL"/>
                <w14:ligatures w14:val="none"/>
              </w:rPr>
              <w:t>voivodeship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A0A259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Strata </w:t>
            </w:r>
            <w:proofErr w:type="spellStart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code</w:t>
            </w:r>
            <w:proofErr w:type="spellEnd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(i)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D9D9D9"/>
            </w:tcBorders>
            <w:shd w:val="clear" w:color="000000" w:fill="F2F2F2"/>
            <w:noWrap/>
            <w:vAlign w:val="center"/>
            <w:hideMark/>
          </w:tcPr>
          <w:p w14:paraId="225014A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Size</w:t>
            </w:r>
            <w:proofErr w:type="spellEnd"/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of habitat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535108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FC6E36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</w:tr>
      <w:tr w:rsidR="00986813" w:rsidRPr="003C2E24" w14:paraId="167B0D2A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4DBBD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dolnośląskie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2D353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395EC18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3A71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D328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(2.2)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77E5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podkarpackie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A5D92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358833B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B93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66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55110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(3.3)</w:t>
            </w:r>
          </w:p>
        </w:tc>
      </w:tr>
      <w:tr w:rsidR="003C2E24" w:rsidRPr="003C2E24" w14:paraId="60F11642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4D303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0FC9E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DC12BA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BC2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00D7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(2.4)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089C3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81ABE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8AD4B6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2CA5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896B9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  <w:tr w:rsidR="003C2E24" w:rsidRPr="003C2E24" w14:paraId="30DDBDA2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FC7BB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CE1E0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7663159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FFEE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37F1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CEBF7C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94F24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31E8B5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47FB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356E8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  <w:tr w:rsidR="00ED22BB" w:rsidRPr="003C2E24" w14:paraId="4682CDE9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0B71C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D7D0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noWrap/>
            <w:vAlign w:val="center"/>
            <w:hideMark/>
          </w:tcPr>
          <w:p w14:paraId="0AF300F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78C1C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AE8BB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(1.5)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31D912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3861643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shd w:val="clear" w:color="000000" w:fill="FBE2D5"/>
            <w:noWrap/>
            <w:vAlign w:val="center"/>
            <w:hideMark/>
          </w:tcPr>
          <w:p w14:paraId="0B4ED30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center"/>
            <w:hideMark/>
          </w:tcPr>
          <w:p w14:paraId="6A0156E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506ED23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</w:tr>
      <w:tr w:rsidR="00986813" w:rsidRPr="003C2E24" w14:paraId="5A88A827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22464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kujawsko-pomorskie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EDE09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4CDC47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5F6E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D92D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(2.1)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758A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podlaskie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A03BD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224335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19BA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4CCE0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  <w:tr w:rsidR="003C2E24" w:rsidRPr="003C2E24" w14:paraId="10E1EFA6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7C732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9199A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0EBFDF3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2915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E094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E6A078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A6CD7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592659E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4BC4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C8C2B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</w:tr>
      <w:tr w:rsidR="003C2E24" w:rsidRPr="003C2E24" w14:paraId="7625A592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363A2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021DC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B3C887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D551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53A5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(1.3)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5C6C22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AD1B4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01FD801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6C20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EF373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</w:tr>
      <w:tr w:rsidR="003C2E24" w:rsidRPr="003C2E24" w14:paraId="2C61869C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4DD098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48291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45E2BD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44C3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DB36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(.9)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837D5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12AFD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59EF725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23AC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96204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</w:tr>
      <w:tr w:rsidR="00986813" w:rsidRPr="003C2E24" w14:paraId="72CFB3BE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5CC5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lubelskie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2CEBE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4624BD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451E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783E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(3.0)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C257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pomorskie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D5F2F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38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07D6B22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CE2B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11D2C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(2.1)</w:t>
            </w:r>
          </w:p>
        </w:tc>
      </w:tr>
      <w:tr w:rsidR="003C2E24" w:rsidRPr="003C2E24" w14:paraId="503ADD2A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2F7A9C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7F6C7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1870069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A8D8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43B6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F6A8B7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B3625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78CFEEE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061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0B795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  <w:tr w:rsidR="003C2E24" w:rsidRPr="003C2E24" w14:paraId="0479B521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4376EF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36B77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E2A429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9E20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085C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C9D4D9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F77EB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1CC441C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CB50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59B4C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(.4)</w:t>
            </w:r>
          </w:p>
        </w:tc>
      </w:tr>
      <w:tr w:rsidR="003C2E24" w:rsidRPr="003C2E24" w14:paraId="33C1DCBD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65D3F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424C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noWrap/>
            <w:vAlign w:val="center"/>
            <w:hideMark/>
          </w:tcPr>
          <w:p w14:paraId="4394FAC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64AB2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061C3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(.9)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74E375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7074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noWrap/>
            <w:vAlign w:val="center"/>
            <w:hideMark/>
          </w:tcPr>
          <w:p w14:paraId="39EEE75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2EB9F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0469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(1.8)</w:t>
            </w:r>
          </w:p>
        </w:tc>
      </w:tr>
      <w:tr w:rsidR="00986813" w:rsidRPr="003C2E24" w14:paraId="2D1E743C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3E011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lubuskie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BDE08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75B3B7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5F6E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E33F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(.9)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B829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śląskie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4D8CC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F1DC74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25EF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55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B2B6D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(2.7)</w:t>
            </w:r>
          </w:p>
        </w:tc>
      </w:tr>
      <w:tr w:rsidR="003C2E24" w:rsidRPr="003C2E24" w14:paraId="20675C78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5DF8DE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2112A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3D628E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BE64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E331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(1.3)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2BF35E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24457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989209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5576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E76DA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(2.4)</w:t>
            </w:r>
          </w:p>
        </w:tc>
      </w:tr>
      <w:tr w:rsidR="003C2E24" w:rsidRPr="003C2E24" w14:paraId="73B34F4B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31A2C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1FD4C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B32215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5108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78DF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(.7)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9E19CB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504B2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045FD8C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D352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BDA6C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(5.7)</w:t>
            </w:r>
          </w:p>
        </w:tc>
      </w:tr>
      <w:tr w:rsidR="00986813" w:rsidRPr="003C2E24" w14:paraId="6CB827BB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5E2E3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340DF50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000000" w:fill="FBE2D5"/>
            <w:noWrap/>
            <w:vAlign w:val="center"/>
            <w:hideMark/>
          </w:tcPr>
          <w:p w14:paraId="167D1FB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5935E4E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039C3C3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E6425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49D5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1BE4A11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3E54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7F1E4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(1.5)</w:t>
            </w:r>
          </w:p>
        </w:tc>
      </w:tr>
      <w:tr w:rsidR="00986813" w:rsidRPr="003C2E24" w14:paraId="7F4819D4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930C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łódzkie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307E2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3165A6B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9AC0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369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(2.4)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2340B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świętokrzyskie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76314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46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074D3C4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D135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39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AC551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(1.9)</w:t>
            </w:r>
          </w:p>
        </w:tc>
      </w:tr>
      <w:tr w:rsidR="003C2E24" w:rsidRPr="003C2E24" w14:paraId="329FFEF0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3E41D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22D70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3D9FB44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4038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71B1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(1.5)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F645A6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DACF6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853F4B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0F1B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A4F6E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(.9)</w:t>
            </w:r>
          </w:p>
        </w:tc>
      </w:tr>
      <w:tr w:rsidR="003C2E24" w:rsidRPr="003C2E24" w14:paraId="1ABF6DA8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0417ED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16B7A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5190C30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7E92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904D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9B8D5E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8AF9C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F9D550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4ED6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450D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</w:tr>
      <w:tr w:rsidR="00ED22BB" w:rsidRPr="003C2E24" w14:paraId="6B04AAB6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DE8D10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D6802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noWrap/>
            <w:vAlign w:val="center"/>
            <w:hideMark/>
          </w:tcPr>
          <w:p w14:paraId="7FFEE36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66F00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14633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(2.1)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2F00E3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0341B80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shd w:val="clear" w:color="000000" w:fill="FBE2D5"/>
            <w:noWrap/>
            <w:vAlign w:val="center"/>
            <w:hideMark/>
          </w:tcPr>
          <w:p w14:paraId="0B3D4A1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center"/>
            <w:hideMark/>
          </w:tcPr>
          <w:p w14:paraId="49505B7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2AD290A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</w:tr>
      <w:tr w:rsidR="00986813" w:rsidRPr="003C2E24" w14:paraId="0B5B84BE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609F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małopolskie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8940B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98398B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6C38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8E9F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(4.2)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4783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warmińsko-mazurskie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853E9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49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12BDC69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8B37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89CBC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(1.5)</w:t>
            </w:r>
          </w:p>
        </w:tc>
      </w:tr>
      <w:tr w:rsidR="003C2E24" w:rsidRPr="003C2E24" w14:paraId="53BF03C9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024D8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9258A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2608F0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C09D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3229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(1.8)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33413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71BDB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A87858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A252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0FD08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  <w:tr w:rsidR="003C2E24" w:rsidRPr="003C2E24" w14:paraId="18829E0C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119D2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488B6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7D18701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015D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3A97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8D61B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2A932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45C856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7984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19313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(.9)</w:t>
            </w:r>
          </w:p>
        </w:tc>
      </w:tr>
      <w:tr w:rsidR="00ED22BB" w:rsidRPr="003C2E24" w14:paraId="117693FE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5DE44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CC17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157738F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0444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142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(2.1)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E67E92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4C928A8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000000" w:fill="FBE2D5"/>
            <w:noWrap/>
            <w:vAlign w:val="center"/>
            <w:hideMark/>
          </w:tcPr>
          <w:p w14:paraId="2CD9D8B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3C5C366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38A0F22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</w:tr>
      <w:tr w:rsidR="00986813" w:rsidRPr="003C2E24" w14:paraId="2FEC2CFD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8383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mazowieckie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32422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42051F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475E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97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CC3B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(4.8)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DFDC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wielkopolskie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8EA11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52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FC63C8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DE79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72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7A0A5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(3.6)</w:t>
            </w:r>
          </w:p>
        </w:tc>
      </w:tr>
      <w:tr w:rsidR="003C2E24" w:rsidRPr="003C2E24" w14:paraId="4E94B408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6ADEB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CAD93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7FB68A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A6A1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57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4E0A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(2.8)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5A4619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3FFD1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39DDCE5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2087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4CB3A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(2.4)</w:t>
            </w:r>
          </w:p>
        </w:tc>
      </w:tr>
      <w:tr w:rsidR="003C2E24" w:rsidRPr="003C2E24" w14:paraId="2781D62E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B70BF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B1210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24E15D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8A75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833A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(1.5)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199D4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873AE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55EB5E1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4D48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DAC9F1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  <w:tr w:rsidR="003C2E24" w:rsidRPr="003C2E24" w14:paraId="0F59FA00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025BF5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8E972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noWrap/>
            <w:vAlign w:val="center"/>
            <w:hideMark/>
          </w:tcPr>
          <w:p w14:paraId="4D49822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128A2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4AC34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(4.5)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331F3D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23ED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noWrap/>
            <w:vAlign w:val="center"/>
            <w:hideMark/>
          </w:tcPr>
          <w:p w14:paraId="4571126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DC970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B6AB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(1.3)</w:t>
            </w:r>
          </w:p>
        </w:tc>
      </w:tr>
      <w:tr w:rsidR="00986813" w:rsidRPr="003C2E24" w14:paraId="3F175561" w14:textId="77777777" w:rsidTr="003C2E24">
        <w:trPr>
          <w:trHeight w:val="300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D88DB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opolskie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C19CC4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45A7EBA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9D4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9E7E3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1DEA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zachodniopomorskie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B7C22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01A013F6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A63E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47E48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  <w:tr w:rsidR="003C2E24" w:rsidRPr="003C2E24" w14:paraId="78D719F7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33C95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A811D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17C267A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F9B7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BA1E9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F2949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AF8D7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DD3E88C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D318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B1ECD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(1.5)</w:t>
            </w:r>
          </w:p>
        </w:tc>
      </w:tr>
      <w:tr w:rsidR="003C2E24" w:rsidRPr="003C2E24" w14:paraId="53F2575B" w14:textId="77777777" w:rsidTr="003C2E24">
        <w:trPr>
          <w:trHeight w:val="300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C0539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315C8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6FB6CA5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DEAC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5FAD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3E1D1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4AEA1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D9D9D9"/>
            </w:tcBorders>
            <w:noWrap/>
            <w:vAlign w:val="center"/>
            <w:hideMark/>
          </w:tcPr>
          <w:p w14:paraId="2204368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D74CD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668B15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(.6)</w:t>
            </w:r>
          </w:p>
        </w:tc>
      </w:tr>
      <w:tr w:rsidR="00986813" w:rsidRPr="003C2E24" w14:paraId="600A9946" w14:textId="77777777" w:rsidTr="003C2E24">
        <w:trPr>
          <w:trHeight w:val="315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0E16C7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1E8C862B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shd w:val="clear" w:color="000000" w:fill="FBE2D5"/>
            <w:noWrap/>
            <w:vAlign w:val="center"/>
            <w:hideMark/>
          </w:tcPr>
          <w:p w14:paraId="1003EA1A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center"/>
            <w:hideMark/>
          </w:tcPr>
          <w:p w14:paraId="0138B00E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center"/>
            <w:hideMark/>
          </w:tcPr>
          <w:p w14:paraId="76C6BCEF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FF0000"/>
                <w:kern w:val="0"/>
                <w:lang w:eastAsia="pl-PL"/>
                <w14:ligatures w14:val="none"/>
              </w:rPr>
              <w:t xml:space="preserve"> -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B1157" w14:textId="77777777" w:rsidR="003C2E24" w:rsidRPr="003C2E24" w:rsidRDefault="003C2E24" w:rsidP="003C2E2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E50700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b/>
                <w:bCs/>
                <w:color w:val="156082"/>
                <w:kern w:val="0"/>
                <w:lang w:eastAsia="pl-PL"/>
                <w14:ligatures w14:val="none"/>
              </w:rPr>
              <w:t>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noWrap/>
            <w:vAlign w:val="center"/>
            <w:hideMark/>
          </w:tcPr>
          <w:p w14:paraId="284A8762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388228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62447" w14:textId="77777777" w:rsidR="003C2E24" w:rsidRPr="003C2E24" w:rsidRDefault="003C2E24" w:rsidP="003C2E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3C2E2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(1.2)</w:t>
            </w:r>
          </w:p>
        </w:tc>
      </w:tr>
    </w:tbl>
    <w:p w14:paraId="3204F389" w14:textId="77777777" w:rsidR="003B469A" w:rsidRDefault="003B469A" w:rsidP="00F65626">
      <w:pPr>
        <w:spacing w:after="0"/>
        <w:rPr>
          <w:lang w:val="en-US"/>
        </w:rPr>
        <w:sectPr w:rsidR="003B469A" w:rsidSect="00986813">
          <w:pgSz w:w="12240" w:h="15840"/>
          <w:pgMar w:top="567" w:right="567" w:bottom="567" w:left="567" w:header="709" w:footer="709" w:gutter="0"/>
          <w:cols w:space="708"/>
          <w:docGrid w:linePitch="360"/>
        </w:sectPr>
      </w:pPr>
    </w:p>
    <w:p w14:paraId="16C5F0A3" w14:textId="2935DFD7" w:rsidR="005771B3" w:rsidRPr="00986813" w:rsidRDefault="003B1D7A" w:rsidP="00F65626">
      <w:pPr>
        <w:spacing w:after="0"/>
        <w:rPr>
          <w:lang w:val="en-US"/>
        </w:rPr>
      </w:pPr>
      <w:r w:rsidRPr="00986813">
        <w:rPr>
          <w:lang w:val="en-US"/>
        </w:rPr>
        <w:lastRenderedPageBreak/>
        <w:t xml:space="preserve">Table 4. </w:t>
      </w:r>
      <w:r w:rsidR="001151C2" w:rsidRPr="00986813">
        <w:rPr>
          <w:lang w:val="en-US"/>
        </w:rPr>
        <w:t>Population count per stratum in Poland</w:t>
      </w:r>
      <w:r w:rsidR="001151C2" w:rsidRPr="001151C2" w:rsidDel="00E12744">
        <w:rPr>
          <w:lang w:val="en-US"/>
        </w:rPr>
        <w:t xml:space="preserve"> </w:t>
      </w:r>
      <w:r w:rsidR="00E12744" w:rsidRPr="00986813">
        <w:rPr>
          <w:lang w:val="en-US"/>
        </w:rPr>
        <w:t>(</w:t>
      </w:r>
      <w:r w:rsidR="00905AB0" w:rsidRPr="00A4089F">
        <w:rPr>
          <w:lang w:val="en-US"/>
        </w:rPr>
        <w:t xml:space="preserve">data </w:t>
      </w:r>
      <w:r w:rsidR="007C6F4C" w:rsidRPr="00A4089F">
        <w:rPr>
          <w:lang w:val="en-US"/>
        </w:rPr>
        <w:t>received</w:t>
      </w:r>
      <w:r w:rsidR="00905AB0" w:rsidRPr="00A4089F">
        <w:rPr>
          <w:lang w:val="en-US"/>
        </w:rPr>
        <w:t xml:space="preserve"> from the</w:t>
      </w:r>
      <w:r w:rsidR="00C17755" w:rsidRPr="00A4089F">
        <w:rPr>
          <w:lang w:val="en-US"/>
        </w:rPr>
        <w:t xml:space="preserve"> State System Department, Digital Affairs – Chancellery of the Prime Minister of Poland</w:t>
      </w:r>
      <w:r w:rsidR="004921A6" w:rsidRPr="00A4089F">
        <w:rPr>
          <w:lang w:val="en-US"/>
        </w:rPr>
        <w:t xml:space="preserve"> </w:t>
      </w:r>
      <w:r w:rsidR="00A4089F" w:rsidRPr="00A4089F">
        <w:rPr>
          <w:lang w:val="en-US"/>
        </w:rPr>
        <w:t>in 2023</w:t>
      </w:r>
      <w:r w:rsidR="007C6F4C" w:rsidRPr="00A4089F">
        <w:rPr>
          <w:lang w:val="en-US"/>
        </w:rPr>
        <w:t>)</w:t>
      </w:r>
      <w:r w:rsidR="00FC5D97">
        <w:rPr>
          <w:lang w:val="en-US"/>
        </w:rPr>
        <w:t xml:space="preserve"> </w:t>
      </w:r>
    </w:p>
    <w:tbl>
      <w:tblPr>
        <w:tblW w:w="11080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0"/>
        <w:gridCol w:w="1275"/>
        <w:gridCol w:w="1244"/>
        <w:gridCol w:w="2305"/>
        <w:gridCol w:w="1007"/>
        <w:gridCol w:w="1276"/>
        <w:gridCol w:w="1005"/>
      </w:tblGrid>
      <w:tr w:rsidR="003B469A" w:rsidRPr="003B469A" w14:paraId="3AF0252E" w14:textId="77777777" w:rsidTr="00986813">
        <w:trPr>
          <w:trHeight w:val="39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32809F6" w14:textId="117EB532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6813">
              <w:rPr>
                <w:b/>
                <w:bCs/>
                <w:lang w:val="en-US"/>
              </w:rPr>
              <w:t>Voivodeship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12EAAD" w14:textId="44F9EB5F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Size</w:t>
            </w:r>
            <w:proofErr w:type="spellEnd"/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of habitat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C1AD30" w14:textId="77777777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:vertAlign w:val="subscript"/>
                <w14:ligatures w14:val="none"/>
              </w:rPr>
              <w:t>i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(50-64)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31DE913" w14:textId="77777777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:vertAlign w:val="subscript"/>
                <w14:ligatures w14:val="none"/>
              </w:rPr>
              <w:t>i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(65+)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D834130" w14:textId="42C77BCB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B469A">
              <w:rPr>
                <w:b/>
                <w:bCs/>
                <w:lang w:val="en-US"/>
              </w:rPr>
              <w:t>Voivodeship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68ACA1" w14:textId="79E5043E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469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Size</w:t>
            </w:r>
            <w:proofErr w:type="spellEnd"/>
            <w:r w:rsidRPr="003B469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of habitat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DB34CF8" w14:textId="77777777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:vertAlign w:val="subscript"/>
                <w14:ligatures w14:val="none"/>
              </w:rPr>
              <w:t>i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(50-64)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9C8D94" w14:textId="77777777" w:rsidR="00575C42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:vertAlign w:val="subscript"/>
                <w14:ligatures w14:val="none"/>
              </w:rPr>
              <w:t>i</w:t>
            </w:r>
            <w:r w:rsidRPr="00986813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(65+)</w:t>
            </w:r>
          </w:p>
        </w:tc>
      </w:tr>
      <w:tr w:rsidR="00986813" w:rsidRPr="003B469A" w14:paraId="1C1569BB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CF3B5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dolnośląskie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3519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DEC6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164722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3813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154169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5FF0D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podkarpackie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A66EB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27F2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233927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04F41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206597</w:t>
            </w:r>
          </w:p>
        </w:tc>
      </w:tr>
      <w:tr w:rsidR="00986813" w:rsidRPr="003B469A" w14:paraId="2793471A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85EE11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0AF8C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7258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148617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7F5E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188564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515F94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CCA79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69BE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93441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D8E34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105305</w:t>
            </w:r>
          </w:p>
        </w:tc>
      </w:tr>
      <w:tr w:rsidR="00986813" w:rsidRPr="003B469A" w14:paraId="18F20087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81B681E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761F2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6670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78581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C1A9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111929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93F30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DF694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592F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62163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73077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77802</w:t>
            </w:r>
          </w:p>
        </w:tc>
      </w:tr>
      <w:tr w:rsidR="00986813" w:rsidRPr="003B469A" w14:paraId="29BFF25A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0AF98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C2F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2BD23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94231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2CDA0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136813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B43786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C2DD6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61B3B9F0" w14:textId="37D76294" w:rsidR="00F65626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6F11503" w14:textId="5CED9E02" w:rsidR="00F65626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986813" w:rsidRPr="003B469A" w14:paraId="76C94223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C12D8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kujawsko-pomorskie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FB7A4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F4D3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155674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1F2C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135972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1B6DD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podlaskie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50EDA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ADE4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89402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ED971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85075</w:t>
            </w:r>
          </w:p>
        </w:tc>
      </w:tr>
      <w:tr w:rsidR="00986813" w:rsidRPr="003B469A" w14:paraId="041A1BB0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FB2630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F4C17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E339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70943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E076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79419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6E5183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39BB5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4237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54875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623F0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56303</w:t>
            </w:r>
          </w:p>
        </w:tc>
      </w:tr>
      <w:tr w:rsidR="00986813" w:rsidRPr="003B469A" w14:paraId="6E7E2600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A4DE84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954E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B11E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79002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BECD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101734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2AE1D4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26727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2CB4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24054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03C25A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24214</w:t>
            </w:r>
          </w:p>
        </w:tc>
      </w:tr>
      <w:tr w:rsidR="00986813" w:rsidRPr="003B469A" w14:paraId="6DF39F6A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84CB21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980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E1A20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53657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10BDF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76179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541F52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52E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74022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49606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4350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56951</w:t>
            </w:r>
          </w:p>
        </w:tc>
      </w:tr>
      <w:tr w:rsidR="00986813" w:rsidRPr="003B469A" w14:paraId="74086E30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6379D1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lubelskie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9277A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5755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207633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3A0D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205953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EE12D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pomorskie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55F84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1D0E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150455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356CD2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118911</w:t>
            </w:r>
          </w:p>
        </w:tc>
      </w:tr>
      <w:tr w:rsidR="00986813" w:rsidRPr="003B469A" w14:paraId="2E2C33E7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781A4F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95E75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8FFF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83133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0DE9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101662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C8B06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24664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4FCE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94329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17D3F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111596</w:t>
            </w:r>
          </w:p>
        </w:tc>
      </w:tr>
      <w:tr w:rsidR="00986813" w:rsidRPr="003B469A" w14:paraId="57CD9902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CFF82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70358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266F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32860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4F35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38919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8290455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98311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FC44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32966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93A975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41207</w:t>
            </w:r>
          </w:p>
        </w:tc>
      </w:tr>
      <w:tr w:rsidR="00986813" w:rsidRPr="003B469A" w14:paraId="1F5E3952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73D3D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2D17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79E34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55462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11AF2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72926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785AA1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9C40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213B5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109086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D944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154394</w:t>
            </w:r>
          </w:p>
        </w:tc>
      </w:tr>
      <w:tr w:rsidR="00986813" w:rsidRPr="003B469A" w14:paraId="20B9DEF8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C9AF6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lubuskie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5B714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6006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65120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AEF3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58884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6583C3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śląskie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09FF9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F0AF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203921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7467A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186457</w:t>
            </w:r>
          </w:p>
        </w:tc>
      </w:tr>
      <w:tr w:rsidR="00986813" w:rsidRPr="003B469A" w14:paraId="2FDB0200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5AB8D63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5BD8C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7D42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66405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3E80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79868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D8AC4F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5717C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83FA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150011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5EDD39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165668</w:t>
            </w:r>
          </w:p>
        </w:tc>
      </w:tr>
      <w:tr w:rsidR="00986813" w:rsidRPr="003B469A" w14:paraId="38401BCD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E8920A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3773E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56E7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41944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B51A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56023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892526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6311B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AD34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362811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F77F6B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439757</w:t>
            </w:r>
          </w:p>
        </w:tc>
      </w:tr>
      <w:tr w:rsidR="003C2E24" w:rsidRPr="003B469A" w14:paraId="7848DC76" w14:textId="77777777" w:rsidTr="001F2344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775B2C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3F1565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2C8A19A7" w14:textId="7AA333F7" w:rsidR="00F65626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  <w:r w:rsidR="00F65626"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4906F189" w14:textId="6799BF6F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 </w:t>
            </w:r>
            <w:r w:rsidR="00575C42"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6CF4C1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65DB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76FC6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90297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D754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116992</w:t>
            </w:r>
          </w:p>
        </w:tc>
      </w:tr>
      <w:tr w:rsidR="00986813" w:rsidRPr="003B469A" w14:paraId="7409BA93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3E998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łódzkie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93761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5A80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170482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C927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167839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7C1C0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świętokrzyskie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4CEE5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18F9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123916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CDC4F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125979</w:t>
            </w:r>
          </w:p>
        </w:tc>
      </w:tr>
      <w:tr w:rsidR="00986813" w:rsidRPr="003B469A" w14:paraId="74195215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4795DC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4CE78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AC7E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100619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4136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119654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5852FE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4C3B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4735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55654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486A0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71783</w:t>
            </w:r>
          </w:p>
        </w:tc>
      </w:tr>
      <w:tr w:rsidR="00986813" w:rsidRPr="003B469A" w14:paraId="285A3FA0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6ED5E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10FCD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1DDC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53559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7567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68693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6E0933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3B2C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F7B6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43935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3BDEDD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61743</w:t>
            </w:r>
          </w:p>
        </w:tc>
      </w:tr>
      <w:tr w:rsidR="003C2E24" w:rsidRPr="003B469A" w14:paraId="0483700F" w14:textId="77777777" w:rsidTr="001F2344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47B3E5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18B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399A4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107576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E0EE1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163396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1B913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99F048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247CD009" w14:textId="7D846FCD" w:rsidR="00F65626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345B6D2" w14:textId="5CC1FE90" w:rsidR="00F65626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3B469A" w:rsidRPr="003B469A" w14:paraId="0C31C030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6E93C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małopolskie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2889E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EE40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324839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F494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279075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6ABCA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warmińsko-mazurskie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D40B5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2E23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109025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6C3B7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89119</w:t>
            </w:r>
          </w:p>
        </w:tc>
      </w:tr>
      <w:tr w:rsidR="00986813" w:rsidRPr="003B469A" w14:paraId="044E26B0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A6AC41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2B2A0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753E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119330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9F81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140247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B9069C6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36805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7226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87757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20F46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99550</w:t>
            </w:r>
          </w:p>
        </w:tc>
      </w:tr>
      <w:tr w:rsidR="00986813" w:rsidRPr="003B469A" w14:paraId="365D768C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2ED1AE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2ECC5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1EE1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34404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6A81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40835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9B50BF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7599C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98B2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57377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7C874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71424</w:t>
            </w:r>
          </w:p>
        </w:tc>
      </w:tr>
      <w:tr w:rsidR="00986813" w:rsidRPr="003B469A" w14:paraId="632578B9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99999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65A0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D8710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121143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759D2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160627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1B633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7BA4B1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30DE77FC" w14:textId="039D6873" w:rsidR="00F65626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1ADC9D9" w14:textId="48BCAD5D" w:rsidR="00F65626" w:rsidRPr="00986813" w:rsidRDefault="00575C42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986813" w:rsidRPr="003B469A" w14:paraId="58C26508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954AD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mazowieckie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64063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E96F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347669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148C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322128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52FBF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wielkopolskie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986F7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83E0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283571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71908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248973</w:t>
            </w:r>
          </w:p>
        </w:tc>
      </w:tr>
      <w:tr w:rsidR="00986813" w:rsidRPr="003B469A" w14:paraId="09DD5FFB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AAC384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1B701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8646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198026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147F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225077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D1D80B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A02A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38BCA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161136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6B6B22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179478</w:t>
            </w:r>
          </w:p>
        </w:tc>
      </w:tr>
      <w:tr w:rsidR="00986813" w:rsidRPr="003B469A" w14:paraId="41ECC6D9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B7E38C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A130A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4326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92203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DD0E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117291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6374E6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886CA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C247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77280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DD0E4F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98237</w:t>
            </w:r>
          </w:p>
        </w:tc>
      </w:tr>
      <w:tr w:rsidR="00986813" w:rsidRPr="003B469A" w14:paraId="00BC8FFC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955AFC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3B7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85BD09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266485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B1F1B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376566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91CA9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62B5F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8AA28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77485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A8FD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113156</w:t>
            </w:r>
          </w:p>
        </w:tc>
      </w:tr>
      <w:tr w:rsidR="00986813" w:rsidRPr="003B469A" w14:paraId="7B64745A" w14:textId="77777777" w:rsidTr="00986813">
        <w:trPr>
          <w:trHeight w:val="300"/>
          <w:jc w:val="center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EC737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opolskie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16698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C6345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94599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9437B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81075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FE915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zachodniopomorskie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1B61C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38DC0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98388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DE1D2E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86805</w:t>
            </w:r>
          </w:p>
        </w:tc>
      </w:tr>
      <w:tr w:rsidR="00986813" w:rsidRPr="003B469A" w14:paraId="37F68D99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D0A6BE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999F36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DD2C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61171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CE9C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72264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722387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C9EBE1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AD78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99927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5DC1AA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125638</w:t>
            </w:r>
          </w:p>
        </w:tc>
      </w:tr>
      <w:tr w:rsidR="00986813" w:rsidRPr="003B469A" w14:paraId="1D95BCC7" w14:textId="77777777" w:rsidTr="00986813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A2EAC5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15464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61344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32831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E131D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40990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7FF93B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892108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4E627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27914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BE537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39977</w:t>
            </w:r>
          </w:p>
        </w:tc>
      </w:tr>
      <w:tr w:rsidR="003C2E24" w:rsidRPr="003B469A" w14:paraId="09C3D742" w14:textId="77777777" w:rsidTr="001F2344">
        <w:trPr>
          <w:trHeight w:val="300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77D405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40D805C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25021A45" w14:textId="02C3F6DA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 </w:t>
            </w:r>
            <w:r w:rsidR="00575C42"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5CB6A288" w14:textId="315B6791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 </w:t>
            </w:r>
            <w:r w:rsidR="00575C42"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861099" w14:textId="77777777" w:rsidR="00F65626" w:rsidRPr="00986813" w:rsidRDefault="00F65626" w:rsidP="00986813">
            <w:pPr>
              <w:spacing w:after="0" w:line="276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7AB93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BE191E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61549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67142" w14:textId="77777777" w:rsidR="00F65626" w:rsidRPr="00986813" w:rsidRDefault="00F65626" w:rsidP="00986813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986813">
              <w:t>86676</w:t>
            </w:r>
          </w:p>
        </w:tc>
      </w:tr>
    </w:tbl>
    <w:p w14:paraId="64FB2133" w14:textId="77777777" w:rsidR="00F92711" w:rsidRDefault="00182B25" w:rsidP="00F65626">
      <w:pPr>
        <w:spacing w:after="0"/>
        <w:rPr>
          <w:rFonts w:eastAsia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986813">
        <w:rPr>
          <w:rFonts w:eastAsia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Note: </w:t>
      </w:r>
    </w:p>
    <w:p w14:paraId="06E51B7B" w14:textId="6DA90906" w:rsidR="00F92711" w:rsidRPr="00F92711" w:rsidRDefault="00FC5D97" w:rsidP="00F92711">
      <w:pPr>
        <w:spacing w:after="0"/>
        <w:jc w:val="both"/>
        <w:rPr>
          <w:b/>
          <w:bCs/>
          <w:sz w:val="24"/>
          <w:szCs w:val="24"/>
          <w:lang w:val="en-US"/>
        </w:rPr>
      </w:pPr>
      <w:r w:rsidRPr="00986813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N</w:t>
      </w:r>
      <w:r w:rsidRPr="00986813">
        <w:rPr>
          <w:rFonts w:eastAsia="Times New Roman" w:cs="Times New Roman"/>
          <w:b/>
          <w:bCs/>
          <w:color w:val="000000"/>
          <w:kern w:val="0"/>
          <w:sz w:val="24"/>
          <w:szCs w:val="24"/>
          <w:vertAlign w:val="subscript"/>
          <w:lang w:val="en-US"/>
          <w14:ligatures w14:val="none"/>
        </w:rPr>
        <w:t>i</w:t>
      </w:r>
      <w:r w:rsidRPr="00986813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(50-64)</w:t>
      </w:r>
      <w:r w:rsidR="00F92711">
        <w:rPr>
          <w:b/>
          <w:bCs/>
          <w:sz w:val="24"/>
          <w:szCs w:val="24"/>
          <w:lang w:val="en-US"/>
        </w:rPr>
        <w:t xml:space="preserve"> - </w:t>
      </w:r>
      <w:r w:rsidR="00F92711" w:rsidRPr="00343C38">
        <w:rPr>
          <w:sz w:val="24"/>
          <w:szCs w:val="24"/>
          <w:lang w:val="en-US"/>
        </w:rPr>
        <w:t xml:space="preserve">population size in the </w:t>
      </w:r>
      <w:proofErr w:type="spellStart"/>
      <w:r w:rsidR="00F92711" w:rsidRPr="00343C38">
        <w:rPr>
          <w:sz w:val="24"/>
          <w:szCs w:val="24"/>
          <w:lang w:val="en-US"/>
        </w:rPr>
        <w:t>i-th</w:t>
      </w:r>
      <w:proofErr w:type="spellEnd"/>
      <w:r w:rsidR="00F92711" w:rsidRPr="00343C38">
        <w:rPr>
          <w:sz w:val="24"/>
          <w:szCs w:val="24"/>
          <w:lang w:val="en-US"/>
        </w:rPr>
        <w:t xml:space="preserve"> stratum</w:t>
      </w:r>
      <w:r w:rsidR="00F92711">
        <w:rPr>
          <w:sz w:val="24"/>
          <w:szCs w:val="24"/>
          <w:lang w:val="en-US"/>
        </w:rPr>
        <w:t xml:space="preserve"> aged </w:t>
      </w:r>
      <w:r w:rsidR="00C86EE5">
        <w:rPr>
          <w:sz w:val="24"/>
          <w:szCs w:val="24"/>
          <w:lang w:val="en-US"/>
        </w:rPr>
        <w:t>between</w:t>
      </w:r>
      <w:r w:rsidR="00CA7A94">
        <w:rPr>
          <w:sz w:val="24"/>
          <w:szCs w:val="24"/>
          <w:lang w:val="en-US"/>
        </w:rPr>
        <w:t xml:space="preserve"> 50 </w:t>
      </w:r>
      <w:r w:rsidR="00C86EE5">
        <w:rPr>
          <w:sz w:val="24"/>
          <w:szCs w:val="24"/>
          <w:lang w:val="en-US"/>
        </w:rPr>
        <w:t>and</w:t>
      </w:r>
      <w:r w:rsidR="00CA7A94">
        <w:rPr>
          <w:sz w:val="24"/>
          <w:szCs w:val="24"/>
          <w:lang w:val="en-US"/>
        </w:rPr>
        <w:t xml:space="preserve"> 64 year old</w:t>
      </w:r>
    </w:p>
    <w:p w14:paraId="3925B021" w14:textId="6B2CC30B" w:rsidR="00F65626" w:rsidRPr="00986813" w:rsidRDefault="00FC5D97" w:rsidP="00F65626">
      <w:pPr>
        <w:spacing w:after="0"/>
        <w:rPr>
          <w:sz w:val="24"/>
          <w:szCs w:val="24"/>
          <w:lang w:val="en-US"/>
        </w:rPr>
        <w:sectPr w:rsidR="00F65626" w:rsidRPr="00986813" w:rsidSect="00986813">
          <w:pgSz w:w="12240" w:h="15840"/>
          <w:pgMar w:top="567" w:right="567" w:bottom="567" w:left="567" w:header="709" w:footer="709" w:gutter="0"/>
          <w:cols w:space="708"/>
          <w:docGrid w:linePitch="360"/>
        </w:sectPr>
      </w:pPr>
      <w:r w:rsidRPr="00986813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N</w:t>
      </w:r>
      <w:r w:rsidRPr="00986813">
        <w:rPr>
          <w:rFonts w:eastAsia="Times New Roman" w:cs="Times New Roman"/>
          <w:b/>
          <w:bCs/>
          <w:color w:val="000000"/>
          <w:kern w:val="0"/>
          <w:sz w:val="24"/>
          <w:szCs w:val="24"/>
          <w:vertAlign w:val="subscript"/>
          <w:lang w:val="en-US"/>
          <w14:ligatures w14:val="none"/>
        </w:rPr>
        <w:t>i</w:t>
      </w:r>
      <w:r w:rsidRPr="00986813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(65+)</w:t>
      </w:r>
      <w:r w:rsidRPr="00986813">
        <w:rPr>
          <w:rFonts w:eastAsia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</w:t>
      </w:r>
      <w:r w:rsidR="00182B25" w:rsidRPr="00986813">
        <w:rPr>
          <w:sz w:val="24"/>
          <w:szCs w:val="24"/>
          <w:lang w:val="en-US"/>
        </w:rPr>
        <w:t xml:space="preserve">population size in the </w:t>
      </w:r>
      <w:proofErr w:type="spellStart"/>
      <w:r w:rsidR="00182B25" w:rsidRPr="00986813">
        <w:rPr>
          <w:sz w:val="24"/>
          <w:szCs w:val="24"/>
          <w:lang w:val="en-US"/>
        </w:rPr>
        <w:t>i-th</w:t>
      </w:r>
      <w:proofErr w:type="spellEnd"/>
      <w:r w:rsidR="00182B25" w:rsidRPr="00986813">
        <w:rPr>
          <w:sz w:val="24"/>
          <w:szCs w:val="24"/>
          <w:lang w:val="en-US"/>
        </w:rPr>
        <w:t xml:space="preserve"> stratum </w:t>
      </w:r>
      <w:r w:rsidR="00CA7A94">
        <w:rPr>
          <w:sz w:val="24"/>
          <w:szCs w:val="24"/>
          <w:lang w:val="en-US"/>
        </w:rPr>
        <w:t>aged 65 years or older</w:t>
      </w:r>
    </w:p>
    <w:p w14:paraId="4B521414" w14:textId="04FB401F" w:rsidR="00F65626" w:rsidRPr="00986813" w:rsidRDefault="00000000" w:rsidP="00986813">
      <w:pPr>
        <w:spacing w:after="0" w:line="480" w:lineRule="auto"/>
        <w:jc w:val="both"/>
        <w:rPr>
          <w:rFonts w:eastAsiaTheme="minorEastAsia" w:cs="Calibri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Calibri"/>
                <w:iCs/>
                <w:color w:val="156082" w:themeColor="accen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  <w:lang w:val="en-US"/>
              </w:rPr>
              <m:t>i</m:t>
            </m:r>
          </m:sub>
        </m:sSub>
      </m:oMath>
      <w:r w:rsidR="00F65626" w:rsidRPr="00986813">
        <w:rPr>
          <w:rFonts w:cs="Calibri"/>
          <w:color w:val="156082" w:themeColor="accent1"/>
          <w:sz w:val="24"/>
          <w:szCs w:val="24"/>
          <w:lang w:val="en-US"/>
        </w:rPr>
        <w:t xml:space="preserve"> </w:t>
      </w:r>
      <w:r w:rsidR="00F65626" w:rsidRPr="00986813">
        <w:rPr>
          <w:rFonts w:cs="Calibri"/>
          <w:sz w:val="24"/>
          <w:szCs w:val="24"/>
          <w:lang w:val="en-US"/>
        </w:rPr>
        <w:t xml:space="preserve">– </w:t>
      </w:r>
      <w:r w:rsidR="009E2DDE" w:rsidRPr="00986813">
        <w:rPr>
          <w:rFonts w:cs="Calibri"/>
          <w:sz w:val="24"/>
          <w:szCs w:val="24"/>
          <w:lang w:val="en-US"/>
        </w:rPr>
        <w:t xml:space="preserve">number of PSU selected in </w:t>
      </w:r>
      <w:proofErr w:type="spellStart"/>
      <w:r w:rsidR="009E2DDE" w:rsidRPr="00986813">
        <w:rPr>
          <w:rFonts w:cs="Calibri"/>
          <w:sz w:val="24"/>
          <w:szCs w:val="24"/>
          <w:lang w:val="en-US"/>
        </w:rPr>
        <w:t>i-th</w:t>
      </w:r>
      <w:proofErr w:type="spellEnd"/>
      <w:r w:rsidR="009E2DDE" w:rsidRPr="00986813">
        <w:rPr>
          <w:rFonts w:cs="Calibri"/>
          <w:sz w:val="24"/>
          <w:szCs w:val="24"/>
          <w:lang w:val="en-US"/>
        </w:rPr>
        <w:t xml:space="preserve"> strata</w:t>
      </w:r>
      <w:r w:rsidR="009E2DDE" w:rsidRPr="00986813" w:rsidDel="009E2DDE">
        <w:rPr>
          <w:rFonts w:cs="Calibri"/>
          <w:sz w:val="24"/>
          <w:szCs w:val="24"/>
          <w:lang w:val="en-US"/>
        </w:rPr>
        <w:t xml:space="preserve"> </w:t>
      </w:r>
      <w:r w:rsidR="00AB6DB9" w:rsidRPr="00986813">
        <w:rPr>
          <w:rFonts w:eastAsiaTheme="minorEastAsia" w:cs="Calibri"/>
          <w:iCs/>
          <w:sz w:val="24"/>
          <w:szCs w:val="24"/>
          <w:lang w:val="en-US"/>
        </w:rPr>
        <w:t>in particular age group</w:t>
      </w:r>
      <w:r w:rsidR="00AB6DB9" w:rsidRPr="00986813" w:rsidDel="009E2DDE">
        <w:rPr>
          <w:rFonts w:cs="Calibri"/>
          <w:sz w:val="24"/>
          <w:szCs w:val="24"/>
          <w:lang w:val="en-US"/>
        </w:rPr>
        <w:t xml:space="preserve"> </w:t>
      </w:r>
    </w:p>
    <w:bookmarkStart w:id="0" w:name="_Hlk197326982"/>
    <w:p w14:paraId="26D91131" w14:textId="537623F2" w:rsidR="00F65626" w:rsidRPr="00986813" w:rsidRDefault="00000000" w:rsidP="00986813">
      <w:pPr>
        <w:spacing w:after="0" w:line="480" w:lineRule="auto"/>
        <w:jc w:val="both"/>
        <w:rPr>
          <w:rFonts w:eastAsiaTheme="minorEastAsia" w:cs="Calibri"/>
          <w:iCs/>
          <w:sz w:val="24"/>
          <w:szCs w:val="24"/>
          <w:lang w:val="en-US"/>
        </w:rPr>
      </w:pPr>
      <m:oMath>
        <m:sSubSup>
          <m:sSubSupPr>
            <m:ctrlPr>
              <w:rPr>
                <w:rFonts w:ascii="Cambria Math" w:hAnsi="Cambria Math" w:cs="Calibri"/>
                <w:color w:val="156082" w:themeColor="accent1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Calibri"/>
                <w:color w:val="156082" w:themeColor="accent1"/>
                <w:sz w:val="24"/>
                <w:szCs w:val="24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color w:val="156082" w:themeColor="accent1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color w:val="156082" w:themeColor="accent1"/>
                <w:sz w:val="24"/>
                <w:szCs w:val="24"/>
                <w:lang w:val="en-US"/>
              </w:rPr>
              <m:t>k</m:t>
            </m:r>
          </m:sup>
        </m:sSubSup>
      </m:oMath>
      <w:bookmarkEnd w:id="0"/>
      <w:r w:rsidR="00F65626" w:rsidRPr="00986813">
        <w:rPr>
          <w:rFonts w:eastAsiaTheme="minorEastAsia" w:cs="Calibri"/>
          <w:iCs/>
          <w:color w:val="156082" w:themeColor="accent1"/>
          <w:sz w:val="24"/>
          <w:szCs w:val="24"/>
          <w:lang w:val="en-US"/>
        </w:rPr>
        <w:t xml:space="preserve"> </w:t>
      </w:r>
      <w:r w:rsidR="00F65626" w:rsidRPr="00986813">
        <w:rPr>
          <w:rFonts w:eastAsiaTheme="minorEastAsia" w:cs="Calibri"/>
          <w:iCs/>
          <w:sz w:val="24"/>
          <w:szCs w:val="24"/>
          <w:lang w:val="en-US"/>
        </w:rPr>
        <w:t xml:space="preserve">– </w:t>
      </w:r>
      <w:r w:rsidR="00EB77B5" w:rsidRPr="00AB6DB9">
        <w:rPr>
          <w:sz w:val="24"/>
          <w:szCs w:val="24"/>
          <w:lang w:val="en-US"/>
        </w:rPr>
        <w:t xml:space="preserve">population size in </w:t>
      </w:r>
      <w:r w:rsidR="00FF6A5E" w:rsidRPr="00986813">
        <w:rPr>
          <w:sz w:val="24"/>
          <w:szCs w:val="24"/>
          <w:lang w:val="en-US"/>
        </w:rPr>
        <w:t>the k-</w:t>
      </w:r>
      <w:proofErr w:type="spellStart"/>
      <w:r w:rsidR="00FF6A5E" w:rsidRPr="00986813">
        <w:rPr>
          <w:sz w:val="24"/>
          <w:szCs w:val="24"/>
          <w:lang w:val="en-US"/>
        </w:rPr>
        <w:t>th</w:t>
      </w:r>
      <w:proofErr w:type="spellEnd"/>
      <w:r w:rsidR="00FF6A5E" w:rsidRPr="00986813">
        <w:rPr>
          <w:sz w:val="24"/>
          <w:szCs w:val="24"/>
          <w:lang w:val="en-US"/>
        </w:rPr>
        <w:t xml:space="preserve"> PSU of </w:t>
      </w:r>
      <w:r w:rsidR="00EB77B5" w:rsidRPr="00AB6DB9">
        <w:rPr>
          <w:sz w:val="24"/>
          <w:szCs w:val="24"/>
          <w:lang w:val="en-US"/>
        </w:rPr>
        <w:t xml:space="preserve">the </w:t>
      </w:r>
      <w:proofErr w:type="spellStart"/>
      <w:r w:rsidR="00EB77B5" w:rsidRPr="00AB6DB9">
        <w:rPr>
          <w:sz w:val="24"/>
          <w:szCs w:val="24"/>
          <w:lang w:val="en-US"/>
        </w:rPr>
        <w:t>i-th</w:t>
      </w:r>
      <w:proofErr w:type="spellEnd"/>
      <w:r w:rsidR="00EB77B5" w:rsidRPr="00AB6DB9">
        <w:rPr>
          <w:sz w:val="24"/>
          <w:szCs w:val="24"/>
          <w:lang w:val="en-US"/>
        </w:rPr>
        <w:t xml:space="preserve"> stratum </w:t>
      </w:r>
      <w:r w:rsidR="00EB2006" w:rsidRPr="00986813">
        <w:rPr>
          <w:rFonts w:eastAsiaTheme="minorEastAsia" w:cs="Calibri"/>
          <w:iCs/>
          <w:sz w:val="24"/>
          <w:szCs w:val="24"/>
          <w:lang w:val="en-US"/>
        </w:rPr>
        <w:t xml:space="preserve">in </w:t>
      </w:r>
      <w:r w:rsidR="003133E1" w:rsidRPr="00986813">
        <w:rPr>
          <w:rFonts w:eastAsiaTheme="minorEastAsia" w:cs="Calibri"/>
          <w:iCs/>
          <w:sz w:val="24"/>
          <w:szCs w:val="24"/>
          <w:lang w:val="en-US"/>
        </w:rPr>
        <w:t>particular age group</w:t>
      </w:r>
    </w:p>
    <w:p w14:paraId="70755B0A" w14:textId="0666D0FD" w:rsidR="00F65626" w:rsidRPr="00986813" w:rsidRDefault="00000000" w:rsidP="00986813">
      <w:pPr>
        <w:spacing w:after="0" w:line="480" w:lineRule="auto"/>
        <w:jc w:val="both"/>
        <w:rPr>
          <w:rFonts w:eastAsiaTheme="minorEastAsia" w:cs="Calibri"/>
          <w:iCs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Calibri"/>
                <w:b/>
                <w:bCs/>
                <w:iCs/>
                <w:color w:val="156082" w:themeColor="accent1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c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k</m:t>
            </m:r>
          </m:sub>
        </m:sSub>
      </m:oMath>
      <w:r w:rsidR="00F65626" w:rsidRPr="00986813">
        <w:rPr>
          <w:rFonts w:eastAsiaTheme="minorEastAsia" w:cs="Calibri"/>
          <w:iCs/>
          <w:color w:val="156082" w:themeColor="accent1"/>
          <w:sz w:val="24"/>
          <w:szCs w:val="24"/>
          <w:lang w:val="en-US"/>
        </w:rPr>
        <w:t xml:space="preserve"> </w:t>
      </w:r>
      <w:r w:rsidR="00F65626" w:rsidRPr="00986813">
        <w:rPr>
          <w:rFonts w:eastAsiaTheme="minorEastAsia" w:cs="Calibri"/>
          <w:iCs/>
          <w:sz w:val="24"/>
          <w:szCs w:val="24"/>
          <w:lang w:val="en-US"/>
        </w:rPr>
        <w:t>–</w:t>
      </w:r>
      <w:r w:rsidR="007C5E78" w:rsidRPr="00986813">
        <w:rPr>
          <w:rFonts w:eastAsiaTheme="minorEastAsia" w:cs="Calibri"/>
          <w:iCs/>
          <w:sz w:val="24"/>
          <w:szCs w:val="24"/>
          <w:lang w:val="en-US"/>
        </w:rPr>
        <w:t>num</w:t>
      </w:r>
      <w:r w:rsidR="000D7CB8" w:rsidRPr="00986813">
        <w:rPr>
          <w:rFonts w:eastAsiaTheme="minorEastAsia" w:cs="Calibri"/>
          <w:iCs/>
          <w:sz w:val="24"/>
          <w:szCs w:val="24"/>
          <w:lang w:val="en-US"/>
        </w:rPr>
        <w:t>b</w:t>
      </w:r>
      <w:r w:rsidR="007C5E78" w:rsidRPr="00986813">
        <w:rPr>
          <w:rFonts w:eastAsiaTheme="minorEastAsia" w:cs="Calibri"/>
          <w:iCs/>
          <w:sz w:val="24"/>
          <w:szCs w:val="24"/>
          <w:lang w:val="en-US"/>
        </w:rPr>
        <w:t xml:space="preserve">er of </w:t>
      </w:r>
      <w:r w:rsidR="00DA6CED" w:rsidRPr="00986813">
        <w:rPr>
          <w:rFonts w:eastAsiaTheme="minorEastAsia" w:cs="Calibri"/>
          <w:iCs/>
          <w:sz w:val="24"/>
          <w:szCs w:val="24"/>
          <w:lang w:val="en-US"/>
        </w:rPr>
        <w:t>SSU</w:t>
      </w:r>
      <w:r w:rsidR="00F65626" w:rsidRPr="00986813">
        <w:rPr>
          <w:rFonts w:eastAsiaTheme="minorEastAsia" w:cs="Calibri"/>
          <w:iCs/>
          <w:sz w:val="24"/>
          <w:szCs w:val="24"/>
          <w:lang w:val="en-US"/>
        </w:rPr>
        <w:t xml:space="preserve"> </w:t>
      </w:r>
      <w:r w:rsidR="00613E8F" w:rsidRPr="00986813">
        <w:rPr>
          <w:rFonts w:eastAsiaTheme="minorEastAsia" w:cs="Calibri"/>
          <w:iCs/>
          <w:sz w:val="24"/>
          <w:szCs w:val="24"/>
          <w:lang w:val="en-US"/>
        </w:rPr>
        <w:t xml:space="preserve">selected </w:t>
      </w:r>
      <w:r w:rsidR="00E87C8B" w:rsidRPr="00AB6DB9">
        <w:rPr>
          <w:sz w:val="24"/>
          <w:szCs w:val="24"/>
          <w:lang w:val="en-US"/>
        </w:rPr>
        <w:t>in the k-</w:t>
      </w:r>
      <w:proofErr w:type="spellStart"/>
      <w:r w:rsidR="00E87C8B" w:rsidRPr="00AB6DB9">
        <w:rPr>
          <w:sz w:val="24"/>
          <w:szCs w:val="24"/>
          <w:lang w:val="en-US"/>
        </w:rPr>
        <w:t>th</w:t>
      </w:r>
      <w:proofErr w:type="spellEnd"/>
      <w:r w:rsidR="00E87C8B" w:rsidRPr="00AB6DB9">
        <w:rPr>
          <w:sz w:val="24"/>
          <w:szCs w:val="24"/>
          <w:lang w:val="en-US"/>
        </w:rPr>
        <w:t xml:space="preserve"> PSU </w:t>
      </w:r>
      <w:r w:rsidR="00AB6DB9" w:rsidRPr="00986813">
        <w:rPr>
          <w:rFonts w:eastAsiaTheme="minorEastAsia" w:cs="Calibri"/>
          <w:iCs/>
          <w:sz w:val="24"/>
          <w:szCs w:val="24"/>
          <w:lang w:val="en-US"/>
        </w:rPr>
        <w:t>in particular age group</w:t>
      </w:r>
      <w:r w:rsidR="00AB6DB9" w:rsidRPr="00986813" w:rsidDel="00E87C8B">
        <w:rPr>
          <w:rFonts w:eastAsiaTheme="minorEastAsia" w:cs="Calibri"/>
          <w:iCs/>
          <w:sz w:val="24"/>
          <w:szCs w:val="24"/>
          <w:lang w:val="en-US"/>
        </w:rPr>
        <w:t xml:space="preserve"> </w:t>
      </w:r>
    </w:p>
    <w:p w14:paraId="73B49435" w14:textId="6F61F774" w:rsidR="005A39ED" w:rsidRPr="00AB6DB9" w:rsidRDefault="00000000" w:rsidP="00986813">
      <w:pPr>
        <w:spacing w:after="0" w:line="480" w:lineRule="auto"/>
        <w:jc w:val="both"/>
        <w:rPr>
          <w:rFonts w:eastAsiaTheme="minorEastAsia" w:cs="Calibri"/>
          <w:iCs/>
          <w:sz w:val="24"/>
          <w:szCs w:val="24"/>
          <w:lang w:val="en-US"/>
        </w:rPr>
      </w:pPr>
      <m:oMath>
        <m:sSubSup>
          <m:sSubSupPr>
            <m:ctrlPr>
              <w:rPr>
                <w:rFonts w:ascii="Cambria Math" w:hAnsi="Cambria Math" w:cs="Calibri"/>
                <w:b/>
                <w:bCs/>
                <w:iCs/>
                <w:color w:val="156082" w:themeColor="accent1"/>
                <w:sz w:val="24"/>
                <w:szCs w:val="24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="Calibri"/>
                <w:color w:val="156082" w:themeColor="accent1"/>
                <w:sz w:val="24"/>
                <w:szCs w:val="24"/>
              </w:rPr>
              <m:t>C</m:t>
            </m:r>
          </m:e>
          <m:sub>
            <m:r>
              <m:rPr>
                <m:sty m:val="b"/>
              </m:rPr>
              <w:rPr>
                <w:rFonts w:ascii="Cambria Math" w:hAnsi="Cambria Math" w:cs="Calibri"/>
                <w:color w:val="156082" w:themeColor="accent1"/>
                <w:sz w:val="24"/>
                <w:szCs w:val="24"/>
              </w:rPr>
              <m:t>k</m:t>
            </m:r>
          </m:sub>
          <m:sup>
            <m:r>
              <m:rPr>
                <m:sty m:val="b"/>
              </m:rPr>
              <w:rPr>
                <w:rFonts w:ascii="Cambria Math" w:hAnsi="Cambria Math" w:cs="Calibri"/>
                <w:color w:val="156082" w:themeColor="accent1"/>
                <w:sz w:val="24"/>
                <w:szCs w:val="24"/>
              </w:rPr>
              <m:t>j</m:t>
            </m:r>
          </m:sup>
        </m:sSubSup>
      </m:oMath>
      <w:r w:rsidR="00F65626" w:rsidRPr="00986813">
        <w:rPr>
          <w:rFonts w:eastAsiaTheme="minorEastAsia" w:cs="Calibri"/>
          <w:b/>
          <w:bCs/>
          <w:iCs/>
          <w:color w:val="156082" w:themeColor="accent1"/>
          <w:sz w:val="24"/>
          <w:szCs w:val="24"/>
          <w:lang w:val="en-US"/>
        </w:rPr>
        <w:t xml:space="preserve"> </w:t>
      </w:r>
      <w:r w:rsidR="00F65626" w:rsidRPr="00986813">
        <w:rPr>
          <w:rFonts w:eastAsiaTheme="minorEastAsia" w:cs="Calibri"/>
          <w:iCs/>
          <w:color w:val="000000" w:themeColor="text1"/>
          <w:sz w:val="24"/>
          <w:szCs w:val="24"/>
          <w:lang w:val="en-US"/>
        </w:rPr>
        <w:t xml:space="preserve">– </w:t>
      </w:r>
      <w:r w:rsidR="005A39ED" w:rsidRPr="00AB6DB9">
        <w:rPr>
          <w:sz w:val="24"/>
          <w:szCs w:val="24"/>
          <w:lang w:val="en-US"/>
        </w:rPr>
        <w:t>population size in the j-</w:t>
      </w:r>
      <w:proofErr w:type="spellStart"/>
      <w:r w:rsidR="005A39ED" w:rsidRPr="00AB6DB9">
        <w:rPr>
          <w:sz w:val="24"/>
          <w:szCs w:val="24"/>
          <w:lang w:val="en-US"/>
        </w:rPr>
        <w:t>th</w:t>
      </w:r>
      <w:proofErr w:type="spellEnd"/>
      <w:r w:rsidR="005A39ED" w:rsidRPr="00AB6DB9">
        <w:rPr>
          <w:sz w:val="24"/>
          <w:szCs w:val="24"/>
          <w:lang w:val="en-US"/>
        </w:rPr>
        <w:t xml:space="preserve"> SSU of the k-</w:t>
      </w:r>
      <w:proofErr w:type="spellStart"/>
      <w:r w:rsidR="005A39ED" w:rsidRPr="00AB6DB9">
        <w:rPr>
          <w:sz w:val="24"/>
          <w:szCs w:val="24"/>
          <w:lang w:val="en-US"/>
        </w:rPr>
        <w:t>th</w:t>
      </w:r>
      <w:proofErr w:type="spellEnd"/>
      <w:r w:rsidR="005A39ED" w:rsidRPr="00AB6DB9">
        <w:rPr>
          <w:sz w:val="24"/>
          <w:szCs w:val="24"/>
          <w:lang w:val="en-US"/>
        </w:rPr>
        <w:t xml:space="preserve"> PSU </w:t>
      </w:r>
      <w:r w:rsidR="005A39ED" w:rsidRPr="00AB6DB9">
        <w:rPr>
          <w:rFonts w:eastAsiaTheme="minorEastAsia" w:cs="Calibri"/>
          <w:iCs/>
          <w:sz w:val="24"/>
          <w:szCs w:val="24"/>
          <w:lang w:val="en-US"/>
        </w:rPr>
        <w:t>in particular age group</w:t>
      </w:r>
    </w:p>
    <w:p w14:paraId="6C031509" w14:textId="6F331198" w:rsidR="00F65626" w:rsidRPr="00986813" w:rsidRDefault="00000000" w:rsidP="00986813">
      <w:pPr>
        <w:spacing w:after="0" w:line="480" w:lineRule="auto"/>
        <w:jc w:val="both"/>
        <w:rPr>
          <w:rFonts w:ascii="Calibri" w:eastAsiaTheme="minorEastAsia" w:hAnsi="Calibri" w:cs="Calibri"/>
          <w:b/>
          <w:color w:val="000000" w:themeColor="text1"/>
          <w:lang w:val="en-US"/>
        </w:rPr>
      </w:pPr>
      <m:oMath>
        <m:sSub>
          <m:sSubPr>
            <m:ctrlPr>
              <w:rPr>
                <w:rFonts w:ascii="Cambria Math" w:eastAsiaTheme="minorEastAsia" w:hAnsi="Cambria Math" w:cs="Calibri"/>
                <w:b/>
                <w:bCs/>
                <w:iCs/>
                <w:color w:val="156082" w:themeColor="accent1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h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j</m:t>
            </m:r>
          </m:sub>
        </m:sSub>
      </m:oMath>
      <w:r w:rsidR="00F65626" w:rsidRPr="00986813">
        <w:rPr>
          <w:rFonts w:eastAsiaTheme="minorEastAsia" w:cs="Calibri"/>
          <w:b/>
          <w:bCs/>
          <w:iCs/>
          <w:color w:val="156082" w:themeColor="accent1"/>
          <w:sz w:val="24"/>
          <w:szCs w:val="24"/>
          <w:lang w:val="en-US"/>
        </w:rPr>
        <w:t xml:space="preserve"> –</w:t>
      </w:r>
      <w:r w:rsidR="00C317D3" w:rsidRPr="00986813">
        <w:rPr>
          <w:rFonts w:eastAsiaTheme="minorEastAsia" w:cs="Calibri"/>
          <w:b/>
          <w:bCs/>
          <w:iCs/>
          <w:color w:val="156082" w:themeColor="accent1"/>
          <w:sz w:val="24"/>
          <w:szCs w:val="24"/>
          <w:lang w:val="en-US"/>
        </w:rPr>
        <w:t xml:space="preserve"> </w:t>
      </w:r>
      <w:r w:rsidR="00C317D3" w:rsidRPr="00986813">
        <w:rPr>
          <w:rFonts w:eastAsiaTheme="minorEastAsia" w:cs="Calibri"/>
          <w:iCs/>
          <w:sz w:val="24"/>
          <w:szCs w:val="24"/>
          <w:lang w:val="en-US"/>
        </w:rPr>
        <w:t>num</w:t>
      </w:r>
      <w:r w:rsidR="00AB6DB9">
        <w:rPr>
          <w:rFonts w:eastAsiaTheme="minorEastAsia" w:cs="Calibri"/>
          <w:iCs/>
          <w:sz w:val="24"/>
          <w:szCs w:val="24"/>
          <w:lang w:val="en-US"/>
        </w:rPr>
        <w:t>b</w:t>
      </w:r>
      <w:r w:rsidR="00C317D3" w:rsidRPr="00986813">
        <w:rPr>
          <w:rFonts w:eastAsiaTheme="minorEastAsia" w:cs="Calibri"/>
          <w:iCs/>
          <w:sz w:val="24"/>
          <w:szCs w:val="24"/>
          <w:lang w:val="en-US"/>
        </w:rPr>
        <w:t xml:space="preserve">er of </w:t>
      </w:r>
      <w:r w:rsidR="009D60B2" w:rsidRPr="00986813">
        <w:rPr>
          <w:rFonts w:eastAsiaTheme="minorEastAsia" w:cs="Calibri"/>
          <w:iCs/>
          <w:sz w:val="24"/>
          <w:szCs w:val="24"/>
          <w:lang w:val="en-US"/>
        </w:rPr>
        <w:t>TSU</w:t>
      </w:r>
      <w:r w:rsidR="00F65626" w:rsidRPr="00986813">
        <w:rPr>
          <w:rFonts w:eastAsiaTheme="minorEastAsia" w:cs="Calibri"/>
          <w:iCs/>
          <w:sz w:val="24"/>
          <w:szCs w:val="24"/>
          <w:lang w:val="en-US"/>
        </w:rPr>
        <w:t xml:space="preserve"> </w:t>
      </w:r>
      <w:r w:rsidR="009D60B2" w:rsidRPr="00986813">
        <w:rPr>
          <w:rFonts w:eastAsiaTheme="minorEastAsia" w:cs="Calibri"/>
          <w:iCs/>
          <w:sz w:val="24"/>
          <w:szCs w:val="24"/>
          <w:lang w:val="en-US"/>
        </w:rPr>
        <w:t xml:space="preserve">selected </w:t>
      </w:r>
      <w:r w:rsidR="00BC588C" w:rsidRPr="00986813">
        <w:rPr>
          <w:rFonts w:eastAsiaTheme="minorEastAsia" w:cs="Calibri"/>
          <w:iCs/>
          <w:sz w:val="24"/>
          <w:szCs w:val="24"/>
          <w:lang w:val="en-US"/>
        </w:rPr>
        <w:t xml:space="preserve">in the </w:t>
      </w:r>
      <w:r w:rsidR="00A86A88" w:rsidRPr="00986813">
        <w:rPr>
          <w:rFonts w:eastAsiaTheme="minorEastAsia" w:cs="Calibri"/>
          <w:iCs/>
          <w:sz w:val="24"/>
          <w:szCs w:val="24"/>
          <w:lang w:val="en-US"/>
        </w:rPr>
        <w:t>j</w:t>
      </w:r>
      <w:r w:rsidR="00B6204F" w:rsidRPr="00986813">
        <w:rPr>
          <w:rFonts w:eastAsiaTheme="minorEastAsia" w:cs="Calibri"/>
          <w:iCs/>
          <w:sz w:val="24"/>
          <w:szCs w:val="24"/>
          <w:lang w:val="en-US"/>
        </w:rPr>
        <w:t>-</w:t>
      </w:r>
      <w:proofErr w:type="spellStart"/>
      <w:r w:rsidR="00B6204F" w:rsidRPr="00986813">
        <w:rPr>
          <w:rFonts w:eastAsiaTheme="minorEastAsia" w:cs="Calibri"/>
          <w:iCs/>
          <w:sz w:val="24"/>
          <w:szCs w:val="24"/>
          <w:lang w:val="en-US"/>
        </w:rPr>
        <w:t>th</w:t>
      </w:r>
      <w:proofErr w:type="spellEnd"/>
      <w:r w:rsidR="00B6204F" w:rsidRPr="00986813">
        <w:rPr>
          <w:rFonts w:eastAsiaTheme="minorEastAsia" w:cs="Calibri"/>
          <w:iCs/>
          <w:sz w:val="24"/>
          <w:szCs w:val="24"/>
          <w:lang w:val="en-US"/>
        </w:rPr>
        <w:t xml:space="preserve"> SSU </w:t>
      </w:r>
      <w:r w:rsidR="00AB6DB9" w:rsidRPr="00986813">
        <w:rPr>
          <w:rFonts w:eastAsiaTheme="minorEastAsia" w:cs="Calibri"/>
          <w:iCs/>
          <w:sz w:val="24"/>
          <w:szCs w:val="24"/>
          <w:lang w:val="en-US"/>
        </w:rPr>
        <w:t>in particular age group</w:t>
      </w:r>
      <w:r w:rsidR="00AB6DB9" w:rsidRPr="00986813" w:rsidDel="004755A8">
        <w:rPr>
          <w:rFonts w:ascii="Calibri" w:eastAsiaTheme="minorEastAsia" w:hAnsi="Calibri" w:cs="Calibri"/>
          <w:iCs/>
          <w:color w:val="000000" w:themeColor="text1"/>
          <w:lang w:val="en-US"/>
        </w:rPr>
        <w:t xml:space="preserve"> </w:t>
      </w:r>
    </w:p>
    <w:p w14:paraId="4696C239" w14:textId="77777777" w:rsidR="00086A8D" w:rsidRPr="00986813" w:rsidRDefault="00086A8D" w:rsidP="00F65626">
      <w:pPr>
        <w:spacing w:after="0"/>
        <w:jc w:val="both"/>
        <w:rPr>
          <w:rFonts w:ascii="Calibri" w:eastAsiaTheme="minorEastAsia" w:hAnsi="Calibri" w:cs="Calibri"/>
          <w:iCs/>
          <w:lang w:val="en-US"/>
        </w:rPr>
      </w:pPr>
    </w:p>
    <w:p w14:paraId="57D252C0" w14:textId="764573B1" w:rsidR="00DD56FE" w:rsidRPr="00986813" w:rsidRDefault="00B74749" w:rsidP="00986813">
      <w:pPr>
        <w:pStyle w:val="Nagwek2"/>
        <w:rPr>
          <w:rFonts w:asciiTheme="minorHAnsi" w:eastAsiaTheme="minorEastAsia" w:hAnsiTheme="minorHAnsi" w:cs="Calibri"/>
          <w:iCs/>
          <w:sz w:val="24"/>
          <w:szCs w:val="24"/>
          <w:lang w:val="en-US"/>
        </w:rPr>
      </w:pPr>
      <w:r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>Step</w:t>
      </w:r>
      <w:r w:rsidR="00831E0E" w:rsidRPr="00986813">
        <w:rPr>
          <w:rFonts w:eastAsiaTheme="minorEastAsia" w:cs="Calibri"/>
          <w:b/>
          <w:bCs/>
          <w:iCs/>
          <w:color w:val="auto"/>
          <w:sz w:val="24"/>
          <w:szCs w:val="24"/>
          <w:lang w:val="en-US"/>
        </w:rPr>
        <w:t xml:space="preserve"> </w:t>
      </w:r>
      <w:r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>1.</w:t>
      </w:r>
      <w:r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 </w:t>
      </w:r>
      <w:r w:rsidR="000F789C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Calculation of the </w:t>
      </w:r>
      <m:oMath>
        <m:sSub>
          <m:sSubPr>
            <m:ctrlPr>
              <w:rPr>
                <w:rFonts w:ascii="Cambria Math" w:eastAsiaTheme="minorEastAsia" w:hAnsi="Cambria Math" w:cs="Calibri"/>
                <w:b/>
                <w:bCs/>
                <w:iCs/>
                <w:color w:val="156082" w:themeColor="accent1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p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1</m:t>
            </m:r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  <w:lang w:val="en-US"/>
              </w:rPr>
              <m:t>,</m:t>
            </m:r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k</m:t>
            </m:r>
          </m:sub>
        </m:sSub>
      </m:oMath>
      <w:r w:rsidR="00DD56FE" w:rsidRPr="00986813">
        <w:rPr>
          <w:rFonts w:asciiTheme="minorHAnsi" w:eastAsiaTheme="minorEastAsia" w:hAnsiTheme="minorHAnsi" w:cs="Calibri"/>
          <w:b/>
          <w:bCs/>
          <w:iCs/>
          <w:sz w:val="24"/>
          <w:szCs w:val="24"/>
          <w:lang w:val="en-US"/>
        </w:rPr>
        <w:t xml:space="preserve"> </w:t>
      </w:r>
      <w:r w:rsidR="00DD56FE"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>–</w:t>
      </w:r>
      <w:r w:rsidR="00DD56FE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 probability that the </w:t>
      </w:r>
      <w:r w:rsidR="00DD56FE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>k-</w:t>
      </w:r>
      <w:proofErr w:type="spellStart"/>
      <w:r w:rsidR="00DD56FE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>th</w:t>
      </w:r>
      <w:proofErr w:type="spellEnd"/>
      <w:r w:rsidR="00DD56FE" w:rsidRPr="00986813">
        <w:rPr>
          <w:rFonts w:asciiTheme="minorHAnsi" w:eastAsiaTheme="minorEastAsia" w:hAnsiTheme="minorHAnsi" w:cs="Calibri"/>
          <w:iCs/>
          <w:color w:val="156082" w:themeColor="accent1"/>
          <w:sz w:val="24"/>
          <w:szCs w:val="24"/>
          <w:lang w:val="en-US"/>
        </w:rPr>
        <w:t xml:space="preserve"> </w:t>
      </w:r>
      <w:r w:rsidR="00DD56FE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PSU in the </w:t>
      </w:r>
      <w:proofErr w:type="spellStart"/>
      <w:r w:rsidR="00DD56FE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>i-th</w:t>
      </w:r>
      <w:proofErr w:type="spellEnd"/>
      <w:r w:rsidR="00DD56FE"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 xml:space="preserve"> </w:t>
      </w:r>
      <w:r w:rsidR="00DD56FE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>st</w:t>
      </w:r>
      <w:r w:rsidR="00FE18D0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>r</w:t>
      </w:r>
      <w:r w:rsidR="00DD56FE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>atum is selected (i.e., the probability of selecting a particular municipality)</w:t>
      </w:r>
      <w:r w:rsidR="00DD56FE" w:rsidRPr="00986813" w:rsidDel="003268AB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 </w:t>
      </w:r>
    </w:p>
    <w:p w14:paraId="101B90E8" w14:textId="3ABD83AA" w:rsidR="00B74749" w:rsidRPr="00986813" w:rsidRDefault="00B74749" w:rsidP="00986813">
      <w:pPr>
        <w:spacing w:after="0"/>
        <w:jc w:val="both"/>
        <w:rPr>
          <w:rFonts w:eastAsiaTheme="minorEastAsia"/>
          <w:lang w:val="en-US"/>
        </w:rPr>
      </w:pPr>
    </w:p>
    <w:p w14:paraId="45607398" w14:textId="221B7CC5" w:rsidR="00F65626" w:rsidRPr="00F77731" w:rsidRDefault="00000000" w:rsidP="00F65626">
      <w:pPr>
        <w:spacing w:after="0"/>
        <w:ind w:left="720"/>
        <w:jc w:val="both"/>
        <w:rPr>
          <w:rFonts w:ascii="Calibri" w:eastAsiaTheme="minorEastAsia" w:hAnsi="Calibri" w:cs="Calibri"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p</m:t>
              </m:r>
            </m:e>
            <m:sub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1,k</m:t>
              </m:r>
            </m:sub>
          </m:sSub>
          <m:r>
            <w:rPr>
              <w:rFonts w:ascii="Cambria Math" w:eastAsiaTheme="minorEastAsia" w:hAnsi="Cambria Math" w:cs="Calibri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i/>
                      <w:iCs/>
                      <w:color w:val="000000" w:themeColor="text1"/>
                    </w:rPr>
                  </m:ctrlPr>
                </m:eqArrPr>
                <m:e>
                  <w:bookmarkStart w:id="1" w:name="_Hlk197327146"/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i/>
                              <w:iCs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p>
                      </m:sSub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iCs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i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Calibri"/>
                              <w:i/>
                              <w:iCs/>
                              <w:color w:val="000000" w:themeColor="text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50-64</m:t>
                          </m:r>
                        </m:e>
                      </m:d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  if the interviewee is aged 50-64</m:t>
                  </m:r>
                  <w:bookmarkEnd w:id="1"/>
                  <m:r>
                    <w:rPr>
                      <w:rFonts w:ascii="Cambria Math" w:hAnsi="Cambria Math" w:cs="Calibri"/>
                      <w:color w:val="000000" w:themeColor="text1"/>
                    </w:rPr>
                    <m:t xml:space="preserve"> 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i/>
                              <w:iCs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p>
                      </m:sSub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iCs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i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Calibri"/>
                              <w:i/>
                              <w:iCs/>
                              <w:color w:val="000000" w:themeColor="text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65+</m:t>
                          </m:r>
                        </m:e>
                      </m:d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              if the interviewee is aged 65+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.....</m:t>
                  </m:r>
                </m:e>
              </m:eqArr>
            </m:e>
          </m:d>
        </m:oMath>
      </m:oMathPara>
    </w:p>
    <w:p w14:paraId="58D6993F" w14:textId="77777777" w:rsidR="009D32A6" w:rsidRPr="00986813" w:rsidRDefault="00AF5C3A" w:rsidP="00986813">
      <w:pPr>
        <w:pStyle w:val="Nagwek2"/>
        <w:rPr>
          <w:rFonts w:asciiTheme="minorHAnsi" w:eastAsiaTheme="minorEastAsia" w:hAnsiTheme="minorHAnsi" w:cs="Calibri"/>
          <w:iCs/>
          <w:sz w:val="24"/>
          <w:szCs w:val="24"/>
          <w:lang w:val="en-US"/>
        </w:rPr>
      </w:pPr>
      <w:r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>Step</w:t>
      </w:r>
      <w:r w:rsidR="00831E0E" w:rsidRPr="00986813">
        <w:rPr>
          <w:rFonts w:eastAsiaTheme="minorEastAsia" w:cs="Calibri"/>
          <w:b/>
          <w:bCs/>
          <w:iCs/>
          <w:color w:val="auto"/>
          <w:sz w:val="24"/>
          <w:szCs w:val="24"/>
          <w:lang w:val="en-US"/>
        </w:rPr>
        <w:t xml:space="preserve"> </w:t>
      </w:r>
      <w:r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>2.</w:t>
      </w:r>
      <w:r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 Calculation of the </w:t>
      </w:r>
      <m:oMath>
        <m:sSub>
          <m:sSubPr>
            <m:ctrlPr>
              <w:rPr>
                <w:rFonts w:ascii="Cambria Math" w:eastAsiaTheme="minorEastAsia" w:hAnsi="Cambria Math" w:cs="Calibri"/>
                <w:b/>
                <w:bCs/>
                <w:iCs/>
                <w:color w:val="156082" w:themeColor="accent1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p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2</m:t>
            </m:r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  <w:lang w:val="en-US"/>
              </w:rPr>
              <m:t>,</m:t>
            </m:r>
            <m:r>
              <m:rPr>
                <m:sty m:val="b"/>
              </m:rPr>
              <w:rPr>
                <w:rFonts w:ascii="Cambria Math" w:eastAsiaTheme="minorEastAsia" w:hAnsi="Cambria Math" w:cs="Calibri"/>
                <w:color w:val="156082" w:themeColor="accent1"/>
                <w:sz w:val="24"/>
                <w:szCs w:val="24"/>
              </w:rPr>
              <m:t>j</m:t>
            </m:r>
          </m:sub>
        </m:sSub>
      </m:oMath>
      <w:r w:rsidR="009D32A6"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 xml:space="preserve"> –</w:t>
      </w:r>
      <w:r w:rsidR="009D32A6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 probability that the </w:t>
      </w:r>
      <w:r w:rsidR="009D32A6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>j-</w:t>
      </w:r>
      <w:proofErr w:type="spellStart"/>
      <w:r w:rsidR="009D32A6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>th</w:t>
      </w:r>
      <w:proofErr w:type="spellEnd"/>
      <w:r w:rsidR="009D32A6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 xml:space="preserve"> </w:t>
      </w:r>
      <w:r w:rsidR="009D32A6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>SSU in the</w:t>
      </w:r>
      <w:r w:rsidR="009D32A6"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 xml:space="preserve"> </w:t>
      </w:r>
      <w:proofErr w:type="spellStart"/>
      <w:r w:rsidR="009D32A6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>i-th</w:t>
      </w:r>
      <w:proofErr w:type="spellEnd"/>
      <w:r w:rsidR="009D32A6" w:rsidRPr="00986813">
        <w:rPr>
          <w:rFonts w:asciiTheme="minorHAnsi" w:eastAsiaTheme="minorEastAsia" w:hAnsiTheme="minorHAnsi" w:cs="Calibri"/>
          <w:b/>
          <w:bCs/>
          <w:iCs/>
          <w:color w:val="156082" w:themeColor="accent1"/>
          <w:sz w:val="24"/>
          <w:szCs w:val="24"/>
          <w:lang w:val="en-US"/>
        </w:rPr>
        <w:t xml:space="preserve"> </w:t>
      </w:r>
      <w:r w:rsidR="009D32A6"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>stratum is selected (i.e., the probability of selecting a particular street/village)</w:t>
      </w:r>
      <w:r w:rsidR="009D32A6" w:rsidRPr="00986813" w:rsidDel="003268AB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 </w:t>
      </w:r>
    </w:p>
    <w:p w14:paraId="474D136F" w14:textId="77777777" w:rsidR="00277541" w:rsidRPr="00CB7FA6" w:rsidRDefault="00277541" w:rsidP="009D32A6">
      <w:pPr>
        <w:spacing w:after="0"/>
        <w:jc w:val="both"/>
        <w:rPr>
          <w:rFonts w:ascii="Calibri" w:eastAsiaTheme="minorEastAsia" w:hAnsi="Calibri" w:cs="Calibri"/>
          <w:iCs/>
          <w:lang w:val="en-US"/>
        </w:rPr>
      </w:pPr>
    </w:p>
    <w:p w14:paraId="77A7D8C0" w14:textId="0BCBDB92" w:rsidR="00F65626" w:rsidRPr="00F77731" w:rsidRDefault="00000000" w:rsidP="00F65626">
      <w:pPr>
        <w:spacing w:after="0"/>
        <w:ind w:left="720"/>
        <w:jc w:val="both"/>
        <w:rPr>
          <w:rFonts w:ascii="Calibri" w:eastAsiaTheme="minorEastAsia" w:hAnsi="Calibri" w:cs="Calibri"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p</m:t>
              </m:r>
            </m:e>
            <m:sub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2,j</m:t>
              </m:r>
            </m:sub>
          </m:sSub>
          <m:r>
            <w:rPr>
              <w:rFonts w:ascii="Cambria Math" w:eastAsiaTheme="minorEastAsia" w:hAnsi="Cambria Math" w:cs="Calibri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color w:val="000000" w:themeColor="text1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Calibri"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libri"/>
                          <w:color w:val="000000" w:themeColor="text1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libri"/>
                          <w:color w:val="000000" w:themeColor="text1"/>
                        </w:rPr>
                        <m:t>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 w:cs="Calibri"/>
                      <w:color w:val="000000" w:themeColor="text1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 w:cs="Calibri"/>
                          <w:color w:val="000000" w:themeColor="text1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i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j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Calibri"/>
                              <w:i/>
                              <w:color w:val="000000" w:themeColor="text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50-64</m:t>
                          </m:r>
                        </m:e>
                      </m:d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i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p>
                      </m:sSubSup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 w:themeColor="text1"/>
                    </w:rPr>
                    <m:t xml:space="preserve">,       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>if the interviewee is aged 50-64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Calibri"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libri"/>
                          <w:color w:val="000000" w:themeColor="text1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libri"/>
                          <w:color w:val="000000" w:themeColor="text1"/>
                        </w:rPr>
                        <m:t>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 w:cs="Calibri"/>
                      <w:color w:val="000000" w:themeColor="text1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 w:cs="Calibri"/>
                          <w:color w:val="000000" w:themeColor="text1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j</m:t>
                          </m:r>
                        </m:sup>
                      </m:sSubSup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(65+)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i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p>
                      </m:sSubSup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 w:themeColor="text1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FFFFFF" w:themeColor="background1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 w:themeColor="text1"/>
                    </w:rPr>
                    <m:t xml:space="preserve">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 xml:space="preserve">             if the interviewee is aged 65+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FFFFFF" w:themeColor="background1"/>
                    </w:rPr>
                    <m:t>....</m:t>
                  </m:r>
                </m:e>
              </m:eqArr>
            </m:e>
          </m:d>
        </m:oMath>
      </m:oMathPara>
    </w:p>
    <w:p w14:paraId="7D332A18" w14:textId="77777777" w:rsidR="00F65626" w:rsidRDefault="00F65626" w:rsidP="00F65626">
      <w:pPr>
        <w:spacing w:after="0"/>
        <w:ind w:left="720"/>
        <w:jc w:val="both"/>
        <w:rPr>
          <w:rFonts w:ascii="Calibri" w:eastAsiaTheme="minorEastAsia" w:hAnsi="Calibri" w:cs="Calibri"/>
          <w:iCs/>
        </w:rPr>
      </w:pPr>
    </w:p>
    <w:p w14:paraId="4365AAB0" w14:textId="0F33D66C" w:rsidR="00DE2E66" w:rsidRPr="00986813" w:rsidRDefault="00DE2E66" w:rsidP="00986813">
      <w:pPr>
        <w:pStyle w:val="Nagwek2"/>
        <w:rPr>
          <w:rFonts w:asciiTheme="minorHAnsi" w:eastAsiaTheme="minorEastAsia" w:hAnsiTheme="minorHAnsi"/>
          <w:iCs/>
          <w:color w:val="auto"/>
          <w:sz w:val="24"/>
          <w:szCs w:val="24"/>
          <w:lang w:val="en-US"/>
        </w:rPr>
      </w:pPr>
      <w:r w:rsidRPr="00986813">
        <w:rPr>
          <w:rFonts w:asciiTheme="minorHAnsi" w:eastAsiaTheme="minorEastAsia" w:hAnsiTheme="minorHAnsi"/>
          <w:b/>
          <w:bCs/>
          <w:iCs/>
          <w:color w:val="auto"/>
          <w:sz w:val="24"/>
          <w:szCs w:val="24"/>
          <w:lang w:val="en-US"/>
        </w:rPr>
        <w:t>Step 3.</w:t>
      </w:r>
      <w:r w:rsidRPr="00986813">
        <w:rPr>
          <w:rFonts w:asciiTheme="minorHAnsi" w:eastAsiaTheme="minorEastAsia" w:hAnsiTheme="minorHAnsi"/>
          <w:iCs/>
          <w:color w:val="auto"/>
          <w:sz w:val="24"/>
          <w:szCs w:val="24"/>
          <w:lang w:val="en-US"/>
        </w:rPr>
        <w:t xml:space="preserve"> </w:t>
      </w:r>
      <w:r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>Calculation of the</w:t>
      </w:r>
      <w:r w:rsidRPr="00986813">
        <w:rPr>
          <w:rFonts w:asciiTheme="minorHAnsi" w:eastAsiaTheme="minorEastAsia" w:hAnsiTheme="minorHAnsi"/>
          <w:iCs/>
          <w:color w:val="auto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Calibri"/>
                <w:b/>
                <w:bCs/>
                <w:i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p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  <m:r>
              <m:rPr>
                <m:sty m:val="b"/>
              </m:rPr>
              <w:rPr>
                <w:rFonts w:ascii="Cambria Math" w:eastAsiaTheme="minorEastAsia" w:hAnsi="Cambria Math" w:cs="Calibri"/>
                <w:sz w:val="24"/>
                <w:szCs w:val="24"/>
                <w:lang w:val="en-US"/>
              </w:rPr>
              <m:t xml:space="preserve"> </m:t>
            </m:r>
          </m:sub>
        </m:sSub>
      </m:oMath>
      <w:r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 xml:space="preserve"> –</w:t>
      </w:r>
      <w:r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 probability that the particular person is selected in the </w:t>
      </w:r>
      <w:r w:rsidRPr="00986813">
        <w:rPr>
          <w:rFonts w:asciiTheme="minorHAnsi" w:eastAsiaTheme="minorEastAsia" w:hAnsiTheme="minorHAnsi" w:cs="Calibri"/>
          <w:b/>
          <w:bCs/>
          <w:iCs/>
          <w:sz w:val="24"/>
          <w:szCs w:val="24"/>
          <w:lang w:val="en-US"/>
        </w:rPr>
        <w:t>j-</w:t>
      </w:r>
      <w:proofErr w:type="spellStart"/>
      <w:r w:rsidRPr="00986813">
        <w:rPr>
          <w:rFonts w:asciiTheme="minorHAnsi" w:eastAsiaTheme="minorEastAsia" w:hAnsiTheme="minorHAnsi" w:cs="Calibri"/>
          <w:b/>
          <w:bCs/>
          <w:iCs/>
          <w:sz w:val="24"/>
          <w:szCs w:val="24"/>
          <w:lang w:val="en-US"/>
        </w:rPr>
        <w:t>th</w:t>
      </w:r>
      <w:proofErr w:type="spellEnd"/>
      <w:r w:rsidRPr="00986813">
        <w:rPr>
          <w:rFonts w:asciiTheme="minorHAnsi" w:eastAsiaTheme="minorEastAsia" w:hAnsiTheme="minorHAnsi" w:cs="Calibri"/>
          <w:b/>
          <w:bCs/>
          <w:iCs/>
          <w:color w:val="auto"/>
          <w:sz w:val="24"/>
          <w:szCs w:val="24"/>
          <w:lang w:val="en-US"/>
        </w:rPr>
        <w:t xml:space="preserve"> </w:t>
      </w:r>
      <w:r w:rsidRPr="00986813">
        <w:rPr>
          <w:rFonts w:asciiTheme="minorHAnsi" w:eastAsiaTheme="minorEastAsia" w:hAnsiTheme="minorHAnsi" w:cs="Calibri"/>
          <w:iCs/>
          <w:color w:val="auto"/>
          <w:sz w:val="24"/>
          <w:szCs w:val="24"/>
          <w:lang w:val="en-US"/>
        </w:rPr>
        <w:t xml:space="preserve">SSU </w:t>
      </w:r>
    </w:p>
    <w:p w14:paraId="2E52061E" w14:textId="52869A2D" w:rsidR="00DE2E66" w:rsidRPr="0064623C" w:rsidRDefault="00000000" w:rsidP="00DE2E66">
      <w:pPr>
        <w:spacing w:after="0"/>
        <w:ind w:left="720"/>
        <w:jc w:val="both"/>
        <w:rPr>
          <w:rFonts w:ascii="Calibri" w:eastAsiaTheme="minorEastAsia" w:hAnsi="Calibri" w:cs="Calibri"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p</m:t>
              </m:r>
            </m:e>
            <m:sub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3</m:t>
              </m:r>
            </m:sub>
          </m:sSub>
          <m:r>
            <w:rPr>
              <w:rFonts w:ascii="Cambria Math" w:eastAsiaTheme="minorEastAsia" w:hAnsi="Cambria Math" w:cs="Calibri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i/>
                      <w:iCs/>
                      <w:color w:val="000000" w:themeColor="text1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 xml:space="preserve"> (50-64)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i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j</m:t>
                          </m:r>
                        </m:sup>
                      </m:sSubSup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(50-64)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  if aged 50-64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 xml:space="preserve"> (65+)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k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color w:val="000000" w:themeColor="text1"/>
                            </w:rPr>
                            <m:t>j</m:t>
                          </m:r>
                        </m:sup>
                      </m:sSubSup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(65+)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 xml:space="preserve"> 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>if aged 65+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.....</m:t>
                  </m:r>
                </m:e>
              </m:eqArr>
            </m:e>
          </m:d>
        </m:oMath>
      </m:oMathPara>
    </w:p>
    <w:p w14:paraId="69833C07" w14:textId="040674BE" w:rsidR="00DE2E66" w:rsidRPr="00AA1F86" w:rsidRDefault="00D05808" w:rsidP="00986813">
      <w:pPr>
        <w:pStyle w:val="Nagwek2"/>
        <w:rPr>
          <w:rFonts w:eastAsiaTheme="minorEastAsia"/>
        </w:rPr>
      </w:pPr>
      <w:r w:rsidRPr="00343C38">
        <w:rPr>
          <w:rFonts w:asciiTheme="minorHAnsi" w:eastAsiaTheme="minorEastAsia" w:hAnsiTheme="minorHAnsi"/>
          <w:b/>
          <w:bCs/>
          <w:i/>
          <w:color w:val="auto"/>
          <w:sz w:val="24"/>
          <w:szCs w:val="24"/>
          <w:lang w:val="en-US"/>
        </w:rPr>
        <w:t xml:space="preserve">Step </w:t>
      </w:r>
      <w:r>
        <w:rPr>
          <w:rFonts w:eastAsiaTheme="minorEastAsia"/>
          <w:b/>
          <w:bCs/>
          <w:i/>
          <w:iCs/>
          <w:color w:val="auto"/>
          <w:sz w:val="24"/>
          <w:szCs w:val="24"/>
          <w:lang w:val="en-US"/>
        </w:rPr>
        <w:t>4</w:t>
      </w:r>
      <w:r w:rsidRPr="00343C38">
        <w:rPr>
          <w:rFonts w:asciiTheme="minorHAnsi" w:eastAsiaTheme="minorEastAsia" w:hAnsiTheme="minorHAnsi"/>
          <w:b/>
          <w:bCs/>
          <w:i/>
          <w:color w:val="auto"/>
          <w:sz w:val="24"/>
          <w:szCs w:val="24"/>
          <w:lang w:val="en-US"/>
        </w:rPr>
        <w:t>.</w:t>
      </w:r>
      <w:r w:rsidRPr="00343C38">
        <w:rPr>
          <w:rFonts w:asciiTheme="minorHAnsi" w:eastAsiaTheme="minorEastAsia" w:hAnsiTheme="minorHAnsi"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DE2E66">
        <w:rPr>
          <w:rFonts w:eastAsiaTheme="minorEastAsia"/>
        </w:rPr>
        <w:t>Final</w:t>
      </w:r>
      <w:proofErr w:type="spellEnd"/>
      <w:r w:rsidR="00DE2E66">
        <w:rPr>
          <w:rFonts w:eastAsiaTheme="minorEastAsia"/>
        </w:rPr>
        <w:t xml:space="preserve"> „</w:t>
      </w:r>
      <w:proofErr w:type="spellStart"/>
      <w:r w:rsidR="00DE2E66">
        <w:rPr>
          <w:rFonts w:eastAsiaTheme="minorEastAsia"/>
        </w:rPr>
        <w:t>probability</w:t>
      </w:r>
      <w:proofErr w:type="spellEnd"/>
      <w:r w:rsidR="00DE2E66">
        <w:rPr>
          <w:rFonts w:eastAsiaTheme="minorEastAsia"/>
        </w:rPr>
        <w:t xml:space="preserve">”: </w:t>
      </w:r>
    </w:p>
    <w:p w14:paraId="6AA2DA77" w14:textId="77777777" w:rsidR="00DE2E66" w:rsidRPr="000157E0" w:rsidRDefault="00000000" w:rsidP="00DE2E66">
      <w:pPr>
        <w:spacing w:after="0"/>
        <w:ind w:left="720"/>
        <w:jc w:val="both"/>
        <w:rPr>
          <w:rFonts w:ascii="Calibri" w:eastAsiaTheme="minorEastAsia" w:hAnsi="Calibri" w:cs="Calibri"/>
          <w:b/>
          <w:bCs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 w:cs="Calibr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f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</w:rPr>
            <m:t>=</m:t>
          </m:r>
          <m:sSub>
            <m:sSubPr>
              <m:ctrlPr>
                <w:rPr>
                  <w:rFonts w:ascii="Cambria Math" w:eastAsiaTheme="minorEastAsia" w:hAnsi="Cambria Math" w:cs="Calibr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1,k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</w:rPr>
            <m:t>∙</m:t>
          </m:r>
          <m:sSub>
            <m:sSubPr>
              <m:ctrlPr>
                <w:rPr>
                  <w:rFonts w:ascii="Cambria Math" w:eastAsiaTheme="minorEastAsia" w:hAnsi="Cambria Math" w:cs="Calibr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2,j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</w:rPr>
            <m:t>∙</m:t>
          </m:r>
          <m:sSub>
            <m:sSubPr>
              <m:ctrlPr>
                <w:rPr>
                  <w:rFonts w:ascii="Cambria Math" w:eastAsiaTheme="minorEastAsia" w:hAnsi="Cambria Math" w:cs="Calibr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</w:rPr>
                <m:t>3</m:t>
              </m:r>
            </m:sub>
          </m:sSub>
        </m:oMath>
      </m:oMathPara>
    </w:p>
    <w:p w14:paraId="3CF8A2D2" w14:textId="77777777" w:rsidR="00E03388" w:rsidRDefault="00D05808" w:rsidP="00ED5EA9">
      <w:pPr>
        <w:pStyle w:val="Nagwek2"/>
        <w:rPr>
          <w:rFonts w:eastAsiaTheme="minorEastAsia"/>
          <w:color w:val="000000" w:themeColor="text1"/>
          <w:lang w:val="en-US"/>
        </w:rPr>
      </w:pPr>
      <w:r w:rsidRPr="00343C38">
        <w:rPr>
          <w:rFonts w:asciiTheme="minorHAnsi" w:eastAsiaTheme="minorEastAsia" w:hAnsiTheme="minorHAnsi"/>
          <w:b/>
          <w:bCs/>
          <w:i/>
          <w:color w:val="auto"/>
          <w:sz w:val="24"/>
          <w:szCs w:val="24"/>
          <w:lang w:val="en-US"/>
        </w:rPr>
        <w:t xml:space="preserve">Step </w:t>
      </w:r>
      <w:r>
        <w:rPr>
          <w:rFonts w:eastAsiaTheme="minorEastAsia"/>
          <w:b/>
          <w:bCs/>
          <w:i/>
          <w:iCs/>
          <w:color w:val="auto"/>
          <w:sz w:val="24"/>
          <w:szCs w:val="24"/>
          <w:lang w:val="en-US"/>
        </w:rPr>
        <w:t xml:space="preserve">5. </w:t>
      </w:r>
      <w:r w:rsidR="00DE2E66" w:rsidRPr="00F65626">
        <w:rPr>
          <w:rFonts w:eastAsiaTheme="minorEastAsia"/>
          <w:lang w:val="en-US"/>
        </w:rPr>
        <w:t>Final weight</w:t>
      </w:r>
      <w:r w:rsidR="00DE2E66" w:rsidRPr="00F65626">
        <w:rPr>
          <w:rFonts w:eastAsiaTheme="minorEastAsia"/>
          <w:color w:val="000000" w:themeColor="text1"/>
          <w:lang w:val="en-US"/>
        </w:rPr>
        <w:t>:</w:t>
      </w:r>
      <w:r w:rsidR="00DE2E66" w:rsidRPr="00F65626">
        <w:rPr>
          <w:rFonts w:eastAsiaTheme="minorEastAsia"/>
          <w:color w:val="000000" w:themeColor="text1"/>
          <w:lang w:val="en-US"/>
        </w:rPr>
        <w:tab/>
      </w:r>
      <w:r w:rsidR="00DE2E66" w:rsidRPr="00F65626">
        <w:rPr>
          <w:rFonts w:eastAsiaTheme="minorEastAsia"/>
          <w:color w:val="000000" w:themeColor="text1"/>
          <w:lang w:val="en-US"/>
        </w:rPr>
        <w:tab/>
      </w:r>
      <w:r w:rsidR="00DE2E66" w:rsidRPr="00F65626">
        <w:rPr>
          <w:rFonts w:eastAsiaTheme="minorEastAsia"/>
          <w:color w:val="000000" w:themeColor="text1"/>
          <w:lang w:val="en-US"/>
        </w:rPr>
        <w:tab/>
      </w:r>
    </w:p>
    <w:p w14:paraId="238A4153" w14:textId="70CA4599" w:rsidR="00DE2E66" w:rsidRPr="00F65626" w:rsidRDefault="00000000" w:rsidP="00986813">
      <w:pPr>
        <w:jc w:val="center"/>
        <w:rPr>
          <w:rFonts w:eastAsiaTheme="minorEastAsia"/>
          <w:b/>
          <w:color w:val="000000" w:themeColor="text1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f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color w:val="000000" w:themeColor="text1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f</m:t>
                  </m:r>
                </m:sub>
              </m:sSub>
            </m:den>
          </m:f>
        </m:oMath>
      </m:oMathPara>
    </w:p>
    <w:p w14:paraId="1B54E5F8" w14:textId="77777777" w:rsidR="00525BFC" w:rsidRPr="00986813" w:rsidRDefault="00525BFC" w:rsidP="00DE2E66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lang w:val="en-US"/>
        </w:rPr>
      </w:pPr>
    </w:p>
    <w:p w14:paraId="30710F12" w14:textId="70E817D4" w:rsidR="00850C15" w:rsidRPr="00850C15" w:rsidRDefault="00873D67" w:rsidP="00850C15">
      <w:pPr>
        <w:spacing w:after="0"/>
        <w:rPr>
          <w:rFonts w:eastAsiaTheme="minorEastAsia" w:cs="Calibri"/>
          <w:iCs/>
          <w:lang w:val="en-US"/>
        </w:rPr>
      </w:pPr>
      <w:r w:rsidRPr="00986813">
        <w:rPr>
          <w:rFonts w:cs="Times New Roman"/>
          <w:kern w:val="0"/>
          <w:lang w:val="en-US"/>
        </w:rPr>
        <w:lastRenderedPageBreak/>
        <w:t xml:space="preserve">The sum of </w:t>
      </w:r>
      <w:r w:rsidR="00DE2E66" w:rsidRPr="00986813">
        <w:rPr>
          <w:rFonts w:cs="Times New Roman"/>
          <w:kern w:val="0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w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f</m:t>
            </m:r>
          </m:sub>
        </m:sSub>
      </m:oMath>
      <w:r w:rsidR="00DE2E66" w:rsidRPr="00986813">
        <w:rPr>
          <w:rFonts w:eastAsiaTheme="minorEastAsia" w:cs="Times New Roman"/>
          <w:b/>
          <w:bCs/>
          <w:iCs/>
          <w:color w:val="000000" w:themeColor="text1"/>
          <w:sz w:val="28"/>
          <w:szCs w:val="28"/>
          <w:lang w:val="en-US"/>
        </w:rPr>
        <w:t xml:space="preserve"> </w:t>
      </w:r>
      <w:r w:rsidR="009725D9" w:rsidRPr="00986813">
        <w:rPr>
          <w:rFonts w:eastAsiaTheme="minorEastAsia" w:cs="Times New Roman"/>
          <w:iCs/>
          <w:color w:val="000000" w:themeColor="text1"/>
          <w:lang w:val="en-US"/>
        </w:rPr>
        <w:t>should be the total population in each</w:t>
      </w:r>
      <w:r w:rsidR="008F5C01" w:rsidRPr="00986813">
        <w:rPr>
          <w:rFonts w:eastAsiaTheme="minorEastAsia" w:cs="Times New Roman"/>
          <w:iCs/>
          <w:color w:val="000000" w:themeColor="text1"/>
          <w:lang w:val="en-US"/>
        </w:rPr>
        <w:t xml:space="preserve"> considered age</w:t>
      </w:r>
      <w:r w:rsidR="009725D9" w:rsidRPr="00986813">
        <w:rPr>
          <w:rFonts w:eastAsiaTheme="minorEastAsia" w:cs="Times New Roman"/>
          <w:iCs/>
          <w:color w:val="000000" w:themeColor="text1"/>
          <w:lang w:val="en-US"/>
        </w:rPr>
        <w:t xml:space="preserve"> sample of Poland</w:t>
      </w:r>
      <w:r w:rsidR="00DE2E66" w:rsidRPr="00986813">
        <w:rPr>
          <w:rFonts w:eastAsiaTheme="minorEastAsia" w:cs="Times New Roman"/>
          <w:iCs/>
          <w:color w:val="000000" w:themeColor="text1"/>
          <w:lang w:val="en-US"/>
        </w:rPr>
        <w:t>.</w:t>
      </w:r>
      <w:r w:rsidR="00850C15" w:rsidRPr="00850C15">
        <w:rPr>
          <w:rFonts w:eastAsiaTheme="minorEastAsia" w:cs="Calibri"/>
          <w:iCs/>
          <w:lang w:val="en-US"/>
        </w:rPr>
        <w:t xml:space="preserve"> Final weights were adjusted to ensure that the sum of </w:t>
      </w:r>
      <w:proofErr w:type="spellStart"/>
      <w:r w:rsidR="00850C15" w:rsidRPr="00850C15">
        <w:rPr>
          <w:rFonts w:eastAsiaTheme="minorEastAsia" w:cs="Calibri"/>
          <w:iCs/>
          <w:lang w:val="en-US"/>
        </w:rPr>
        <w:t>W</w:t>
      </w:r>
      <w:r w:rsidR="00850C15" w:rsidRPr="00850C15">
        <w:rPr>
          <w:rFonts w:eastAsiaTheme="minorEastAsia" w:cs="Calibri"/>
          <w:iCs/>
          <w:vertAlign w:val="subscript"/>
          <w:lang w:val="en-US"/>
        </w:rPr>
        <w:t>f</w:t>
      </w:r>
      <w:proofErr w:type="spellEnd"/>
      <w:r w:rsidR="00850C15" w:rsidRPr="00850C15">
        <w:rPr>
          <w:rFonts w:eastAsiaTheme="minorEastAsia" w:cs="Calibri"/>
          <w:iCs/>
          <w:lang w:val="en-US"/>
        </w:rPr>
        <w:t xml:space="preserve"> in each sample corresponds to the actual population size in each age group.</w:t>
      </w:r>
    </w:p>
    <w:p w14:paraId="2C4F751F" w14:textId="7C5C02E5" w:rsidR="00DE2E66" w:rsidRPr="00986813" w:rsidRDefault="00DE2E66" w:rsidP="00DE2E66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</w:pPr>
    </w:p>
    <w:p w14:paraId="68565060" w14:textId="77777777" w:rsidR="0009060E" w:rsidRPr="00986813" w:rsidRDefault="0009060E" w:rsidP="00DE2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tbl>
      <w:tblPr>
        <w:tblW w:w="89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268"/>
        <w:gridCol w:w="5245"/>
      </w:tblGrid>
      <w:tr w:rsidR="00DE2E66" w:rsidRPr="00837F6C" w14:paraId="6D307D51" w14:textId="77777777" w:rsidTr="009868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F176F4F" w14:textId="77777777" w:rsidR="00DE2E66" w:rsidRPr="00986813" w:rsidRDefault="00DE2E66" w:rsidP="00FE1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115E1E6" w14:textId="4EC6B4E5" w:rsidR="00DE2E66" w:rsidRPr="00837F6C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r w:rsidRPr="00837F6C">
              <w:rPr>
                <w:rFonts w:ascii="Arial" w:hAnsi="Arial" w:cs="Arial"/>
                <w:color w:val="264A60"/>
                <w:kern w:val="0"/>
              </w:rPr>
              <w:t>Sum</w:t>
            </w:r>
            <w:r>
              <w:rPr>
                <w:rFonts w:ascii="Arial" w:hAnsi="Arial" w:cs="Arial"/>
                <w:color w:val="264A60"/>
                <w:kern w:val="0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f</m:t>
                  </m:r>
                </m:sub>
              </m:sSub>
            </m:oMath>
            <w:r>
              <w:rPr>
                <w:rFonts w:ascii="Arial" w:hAnsi="Arial" w:cs="Arial"/>
                <w:color w:val="264A60"/>
                <w:kern w:val="0"/>
              </w:rPr>
              <w:t>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0F87F0E0" w14:textId="14CAB02D" w:rsidR="00DE2E66" w:rsidRPr="00837F6C" w:rsidRDefault="00C53E10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proofErr w:type="spellStart"/>
            <w:r>
              <w:rPr>
                <w:rFonts w:ascii="Arial" w:hAnsi="Arial" w:cs="Arial"/>
                <w:color w:val="264A60"/>
                <w:kern w:val="0"/>
              </w:rPr>
              <w:t>Population</w:t>
            </w:r>
            <w:proofErr w:type="spellEnd"/>
            <w:r>
              <w:rPr>
                <w:rFonts w:ascii="Arial" w:hAnsi="Arial" w:cs="Arial"/>
                <w:color w:val="264A60"/>
                <w:kern w:val="0"/>
              </w:rPr>
              <w:t xml:space="preserve"> of Poland</w:t>
            </w:r>
            <w:r w:rsidR="00C024AA">
              <w:rPr>
                <w:rFonts w:ascii="Arial" w:hAnsi="Arial" w:cs="Arial"/>
                <w:color w:val="264A60"/>
                <w:kern w:val="0"/>
              </w:rPr>
              <w:t>*</w:t>
            </w:r>
          </w:p>
        </w:tc>
      </w:tr>
      <w:tr w:rsidR="00DE2E66" w:rsidRPr="00837F6C" w14:paraId="176FC536" w14:textId="77777777" w:rsidTr="00986813">
        <w:trPr>
          <w:cantSplit/>
          <w:jc w:val="center"/>
        </w:trPr>
        <w:tc>
          <w:tcPr>
            <w:tcW w:w="1418" w:type="dxa"/>
            <w:tcBorders>
              <w:top w:val="single" w:sz="8" w:space="0" w:color="152935"/>
              <w:left w:val="nil"/>
              <w:bottom w:val="single" w:sz="8" w:space="0" w:color="AEAEAE"/>
              <w:right w:val="single" w:sz="4" w:space="0" w:color="auto"/>
            </w:tcBorders>
            <w:shd w:val="clear" w:color="auto" w:fill="E0E0E0"/>
          </w:tcPr>
          <w:p w14:paraId="78447240" w14:textId="77777777" w:rsidR="00DE2E66" w:rsidRPr="00837F6C" w:rsidRDefault="00000000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</w:rPr>
                <m:t xml:space="preserve"> (</m:t>
              </m:r>
            </m:oMath>
            <w:r w:rsidR="00DE2E66" w:rsidRPr="00837F6C">
              <w:rPr>
                <w:rFonts w:ascii="Arial" w:hAnsi="Arial" w:cs="Arial"/>
                <w:color w:val="264A60"/>
                <w:kern w:val="0"/>
              </w:rPr>
              <w:t>50</w:t>
            </w:r>
            <w:r w:rsidR="00DE2E66">
              <w:rPr>
                <w:rFonts w:ascii="Arial" w:hAnsi="Arial" w:cs="Arial"/>
                <w:color w:val="264A60"/>
                <w:kern w:val="0"/>
              </w:rPr>
              <w:t>-</w:t>
            </w:r>
            <w:r w:rsidR="00DE2E66" w:rsidRPr="00837F6C">
              <w:rPr>
                <w:rFonts w:ascii="Arial" w:hAnsi="Arial" w:cs="Arial"/>
                <w:color w:val="264A60"/>
                <w:kern w:val="0"/>
              </w:rPr>
              <w:t>64</w:t>
            </w:r>
            <w:r w:rsidR="00DE2E66">
              <w:rPr>
                <w:rFonts w:ascii="Arial" w:hAnsi="Arial" w:cs="Arial"/>
                <w:color w:val="264A60"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8" w:space="0" w:color="152935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9F9FB"/>
          </w:tcPr>
          <w:p w14:paraId="74DFFBC1" w14:textId="77777777" w:rsidR="00DE2E66" w:rsidRPr="00976B4C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4EA72E" w:themeColor="accent6"/>
                <w:kern w:val="0"/>
              </w:rPr>
            </w:pPr>
            <w:r w:rsidRPr="00976B4C">
              <w:rPr>
                <w:rFonts w:ascii="Arial" w:hAnsi="Arial" w:cs="Arial"/>
                <w:color w:val="4EA72E" w:themeColor="accent6"/>
                <w:kern w:val="0"/>
              </w:rPr>
              <w:t>6 369 977.88</w:t>
            </w:r>
          </w:p>
        </w:tc>
        <w:tc>
          <w:tcPr>
            <w:tcW w:w="5245" w:type="dxa"/>
            <w:tcBorders>
              <w:top w:val="single" w:sz="8" w:space="0" w:color="152935"/>
              <w:left w:val="single" w:sz="4" w:space="0" w:color="auto"/>
              <w:bottom w:val="single" w:sz="8" w:space="0" w:color="AEAEAE"/>
              <w:right w:val="nil"/>
            </w:tcBorders>
            <w:shd w:val="clear" w:color="auto" w:fill="F9F9FB"/>
          </w:tcPr>
          <w:p w14:paraId="4FCA1AB7" w14:textId="77777777" w:rsidR="00DE2E66" w:rsidRPr="00837F6C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6 689 190</w:t>
            </w:r>
          </w:p>
        </w:tc>
      </w:tr>
      <w:tr w:rsidR="00DE2E66" w:rsidRPr="00837F6C" w14:paraId="0D037B1D" w14:textId="77777777" w:rsidTr="00986813">
        <w:trPr>
          <w:cantSplit/>
          <w:jc w:val="center"/>
        </w:trPr>
        <w:tc>
          <w:tcPr>
            <w:tcW w:w="1418" w:type="dxa"/>
            <w:tcBorders>
              <w:top w:val="single" w:sz="8" w:space="0" w:color="AEAEAE"/>
              <w:left w:val="nil"/>
              <w:bottom w:val="single" w:sz="8" w:space="0" w:color="152935"/>
              <w:right w:val="single" w:sz="4" w:space="0" w:color="auto"/>
            </w:tcBorders>
            <w:shd w:val="clear" w:color="auto" w:fill="E0E0E0"/>
          </w:tcPr>
          <w:p w14:paraId="35ED5D38" w14:textId="77777777" w:rsidR="00DE2E66" w:rsidRPr="00837F6C" w:rsidRDefault="00000000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f</m:t>
                  </m:r>
                </m:sub>
              </m:sSub>
            </m:oMath>
            <w:r w:rsidR="00DE2E66">
              <w:rPr>
                <w:rFonts w:ascii="Arial" w:hAnsi="Arial" w:cs="Arial"/>
                <w:color w:val="264A60"/>
                <w:kern w:val="0"/>
              </w:rPr>
              <w:t xml:space="preserve"> (</w:t>
            </w:r>
            <w:r w:rsidR="00DE2E66" w:rsidRPr="00837F6C">
              <w:rPr>
                <w:rFonts w:ascii="Arial" w:hAnsi="Arial" w:cs="Arial"/>
                <w:color w:val="264A60"/>
                <w:kern w:val="0"/>
              </w:rPr>
              <w:t>65</w:t>
            </w:r>
            <w:r w:rsidR="00DE2E66">
              <w:rPr>
                <w:rFonts w:ascii="Arial" w:hAnsi="Arial" w:cs="Arial"/>
                <w:color w:val="264A60"/>
                <w:kern w:val="0"/>
              </w:rPr>
              <w:t>+)</w:t>
            </w:r>
          </w:p>
        </w:tc>
        <w:tc>
          <w:tcPr>
            <w:tcW w:w="2268" w:type="dxa"/>
            <w:tcBorders>
              <w:top w:val="single" w:sz="8" w:space="0" w:color="AEAEAE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9F9FB"/>
          </w:tcPr>
          <w:p w14:paraId="6E1DF473" w14:textId="77777777" w:rsidR="00DE2E66" w:rsidRPr="00976B4C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4EA72E" w:themeColor="accent6"/>
                <w:kern w:val="0"/>
              </w:rPr>
            </w:pPr>
            <w:r w:rsidRPr="00976B4C">
              <w:rPr>
                <w:rFonts w:ascii="Arial" w:hAnsi="Arial" w:cs="Arial"/>
                <w:color w:val="4EA72E" w:themeColor="accent6"/>
                <w:kern w:val="0"/>
              </w:rPr>
              <w:t>6 927 786.10</w:t>
            </w:r>
          </w:p>
        </w:tc>
        <w:tc>
          <w:tcPr>
            <w:tcW w:w="5245" w:type="dxa"/>
            <w:tcBorders>
              <w:top w:val="single" w:sz="8" w:space="0" w:color="AEAEAE"/>
              <w:left w:val="single" w:sz="4" w:space="0" w:color="auto"/>
              <w:bottom w:val="single" w:sz="8" w:space="0" w:color="152935"/>
              <w:right w:val="nil"/>
            </w:tcBorders>
            <w:shd w:val="clear" w:color="auto" w:fill="F9F9FB"/>
          </w:tcPr>
          <w:p w14:paraId="0E37C815" w14:textId="77777777" w:rsidR="00DE2E66" w:rsidRPr="00837F6C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7 420 538</w:t>
            </w:r>
          </w:p>
        </w:tc>
      </w:tr>
    </w:tbl>
    <w:p w14:paraId="4962AB3C" w14:textId="5C2145F5" w:rsidR="00241599" w:rsidRDefault="00850C15" w:rsidP="00241599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</w:pPr>
      <w:r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  <w:t>*</w:t>
      </w:r>
      <w:r w:rsidR="00241599" w:rsidRPr="00343C38"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  <w:t>The size of the Polish population at the time of participant selection was used</w:t>
      </w:r>
      <w:r w:rsidR="0095417F"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  <w:t xml:space="preserve"> (</w:t>
      </w:r>
      <w:r w:rsidR="00BD60A8"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  <w:t>2023</w:t>
      </w:r>
      <w:r w:rsidR="0095417F"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  <w:t>)</w:t>
      </w:r>
      <w:r w:rsidR="00241599">
        <w:rPr>
          <w:rFonts w:ascii="Times New Roman" w:eastAsiaTheme="minorEastAsia" w:hAnsi="Times New Roman" w:cs="Times New Roman"/>
          <w:iCs/>
          <w:color w:val="000000" w:themeColor="text1"/>
          <w:lang w:val="en-US"/>
        </w:rPr>
        <w:t>.</w:t>
      </w:r>
    </w:p>
    <w:p w14:paraId="5996C4D3" w14:textId="77777777" w:rsidR="00DE2E66" w:rsidRPr="00986813" w:rsidRDefault="00DE2E66" w:rsidP="00DE2E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lang w:val="en-US"/>
        </w:rPr>
      </w:pPr>
    </w:p>
    <w:p w14:paraId="2CE835C8" w14:textId="77777777" w:rsidR="00591FD8" w:rsidRPr="00986813" w:rsidRDefault="00591FD8" w:rsidP="00DE2E66">
      <w:pPr>
        <w:spacing w:after="0"/>
        <w:rPr>
          <w:rFonts w:ascii="Calibri" w:eastAsiaTheme="minorEastAsia" w:hAnsi="Calibri" w:cs="Calibri"/>
          <w:iCs/>
          <w:lang w:val="en-US"/>
        </w:rPr>
      </w:pPr>
    </w:p>
    <w:p w14:paraId="7983C8E7" w14:textId="06CB11EA" w:rsidR="00DE2E66" w:rsidRDefault="00E9661E" w:rsidP="00DE2E66">
      <w:pPr>
        <w:spacing w:after="0"/>
        <w:jc w:val="both"/>
        <w:rPr>
          <w:rFonts w:ascii="Calibri" w:eastAsiaTheme="minorEastAsia" w:hAnsi="Calibri" w:cs="Calibri"/>
          <w:iCs/>
          <w:lang w:val="en-US"/>
        </w:rPr>
      </w:pPr>
      <w:r w:rsidRPr="00986813">
        <w:rPr>
          <w:rFonts w:ascii="Calibri" w:eastAsiaTheme="minorEastAsia" w:hAnsi="Calibri" w:cs="Calibri"/>
          <w:iCs/>
          <w:lang w:val="en-US"/>
        </w:rPr>
        <w:t xml:space="preserve">The following formula was calculated </w:t>
      </w:r>
      <w:r>
        <w:rPr>
          <w:rFonts w:ascii="Calibri" w:eastAsiaTheme="minorEastAsia" w:hAnsi="Calibri" w:cs="Calibri"/>
          <w:iCs/>
          <w:lang w:val="en-US"/>
        </w:rPr>
        <w:t xml:space="preserve">for each age </w:t>
      </w:r>
      <w:r w:rsidR="00F70829">
        <w:rPr>
          <w:rFonts w:ascii="Calibri" w:eastAsiaTheme="minorEastAsia" w:hAnsi="Calibri" w:cs="Calibri"/>
          <w:iCs/>
          <w:lang w:val="en-US"/>
        </w:rPr>
        <w:t>sample</w:t>
      </w:r>
    </w:p>
    <w:p w14:paraId="6A5AFDCC" w14:textId="77777777" w:rsidR="00F70829" w:rsidRPr="00986813" w:rsidRDefault="00F70829" w:rsidP="00DE2E66">
      <w:pPr>
        <w:spacing w:after="0"/>
        <w:jc w:val="both"/>
        <w:rPr>
          <w:rFonts w:ascii="Calibri" w:eastAsiaTheme="minorEastAsia" w:hAnsi="Calibri" w:cs="Calibri"/>
          <w:iCs/>
          <w:lang w:val="en-US"/>
        </w:rPr>
      </w:pPr>
    </w:p>
    <w:p w14:paraId="4FBF4538" w14:textId="1F691EC1" w:rsidR="00DE2E66" w:rsidRPr="00113545" w:rsidRDefault="00000000" w:rsidP="00DE2E66">
      <w:pPr>
        <w:spacing w:after="0"/>
        <w:rPr>
          <w:rFonts w:eastAsiaTheme="minorEastAsia"/>
          <w:b/>
          <w:bCs/>
          <w:iCs/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w*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f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b/>
                  <w:i/>
                  <w:iCs/>
                  <w:color w:val="000000" w:themeColor="text1"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8"/>
                  <w:szCs w:val="28"/>
                </w:rPr>
                <m:t>Population of Poland</m:t>
              </m:r>
              <m:r>
                <m:rPr>
                  <m:sty m:val="bi"/>
                </m:rPr>
                <w:rPr>
                  <w:rFonts w:ascii="Cambria Math" w:hAnsi="Cambria Math" w:cs="Arial"/>
                  <w:color w:val="264A60"/>
                  <w:kern w:val="0"/>
                  <w:sz w:val="28"/>
                  <w:szCs w:val="28"/>
                </w:rPr>
                <m:t xml:space="preserve"> 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</w:rPr>
                <m:t>Sum(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</w:rPr>
                <m:t>)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f</m:t>
              </m:r>
            </m:sub>
          </m:sSub>
        </m:oMath>
      </m:oMathPara>
    </w:p>
    <w:p w14:paraId="6A9E6765" w14:textId="2679429B" w:rsidR="00DE2E66" w:rsidRDefault="00740F29" w:rsidP="009D2283">
      <w:pPr>
        <w:pStyle w:val="Akapitzlist"/>
        <w:numPr>
          <w:ilvl w:val="0"/>
          <w:numId w:val="10"/>
        </w:numPr>
        <w:spacing w:after="0"/>
        <w:outlineLvl w:val="0"/>
        <w:rPr>
          <w:rFonts w:eastAsiaTheme="minorEastAsia"/>
          <w:b/>
          <w:bCs/>
          <w:iCs/>
          <w:color w:val="000000" w:themeColor="text1"/>
          <w:sz w:val="28"/>
          <w:szCs w:val="28"/>
          <w:lang w:val="en-US"/>
        </w:rPr>
      </w:pPr>
      <w:r>
        <w:rPr>
          <w:rFonts w:eastAsiaTheme="minorEastAsia"/>
          <w:b/>
          <w:bCs/>
          <w:iCs/>
          <w:color w:val="000000" w:themeColor="text1"/>
          <w:sz w:val="28"/>
          <w:szCs w:val="28"/>
          <w:lang w:val="en-US"/>
        </w:rPr>
        <w:t>P</w:t>
      </w:r>
      <w:r w:rsidR="00FD779C">
        <w:rPr>
          <w:rFonts w:eastAsiaTheme="minorEastAsia"/>
          <w:b/>
          <w:bCs/>
          <w:iCs/>
          <w:color w:val="000000" w:themeColor="text1"/>
          <w:sz w:val="28"/>
          <w:szCs w:val="28"/>
          <w:lang w:val="en-US"/>
        </w:rPr>
        <w:t>ost</w:t>
      </w:r>
      <w:r>
        <w:rPr>
          <w:rFonts w:eastAsiaTheme="minorEastAsia"/>
          <w:b/>
          <w:bCs/>
          <w:iCs/>
          <w:color w:val="000000" w:themeColor="text1"/>
          <w:sz w:val="28"/>
          <w:szCs w:val="28"/>
          <w:lang w:val="en-US"/>
        </w:rPr>
        <w:t>- strat</w:t>
      </w:r>
      <w:r w:rsidR="006B1D6F">
        <w:rPr>
          <w:rFonts w:eastAsiaTheme="minorEastAsia"/>
          <w:b/>
          <w:bCs/>
          <w:iCs/>
          <w:color w:val="000000" w:themeColor="text1"/>
          <w:sz w:val="28"/>
          <w:szCs w:val="28"/>
          <w:lang w:val="en-US"/>
        </w:rPr>
        <w:t xml:space="preserve">ification </w:t>
      </w:r>
      <w:r w:rsidR="008D2285">
        <w:rPr>
          <w:rFonts w:eastAsiaTheme="minorEastAsia"/>
          <w:b/>
          <w:bCs/>
          <w:iCs/>
          <w:color w:val="000000" w:themeColor="text1"/>
          <w:sz w:val="28"/>
          <w:szCs w:val="28"/>
          <w:lang w:val="en-US"/>
        </w:rPr>
        <w:t>weight</w:t>
      </w:r>
    </w:p>
    <w:p w14:paraId="25571927" w14:textId="77777777" w:rsidR="005D7192" w:rsidRDefault="005D7192" w:rsidP="005D7192">
      <w:pPr>
        <w:rPr>
          <w:rFonts w:eastAsiaTheme="minorEastAsia"/>
          <w:b/>
          <w:bCs/>
          <w:iCs/>
          <w:color w:val="000000" w:themeColor="text1"/>
          <w:sz w:val="28"/>
          <w:szCs w:val="28"/>
          <w:lang w:val="en-US"/>
        </w:rPr>
      </w:pPr>
    </w:p>
    <w:p w14:paraId="3C16128F" w14:textId="4C2B6F84" w:rsidR="00A94B7A" w:rsidRPr="00986813" w:rsidRDefault="005D7192" w:rsidP="00986813">
      <w:pPr>
        <w:rPr>
          <w:rFonts w:eastAsiaTheme="minorEastAsia"/>
          <w:iCs/>
          <w:color w:val="000000" w:themeColor="text1"/>
          <w:lang w:val="en-US"/>
        </w:rPr>
      </w:pPr>
      <w:r w:rsidRPr="00986813">
        <w:rPr>
          <w:rFonts w:eastAsiaTheme="minorEastAsia"/>
          <w:iCs/>
          <w:color w:val="000000" w:themeColor="text1"/>
          <w:lang w:val="en-US"/>
        </w:rPr>
        <w:t>The post-stratification is used to obtain the same distribution of sex</w:t>
      </w:r>
      <w:r w:rsidR="008E4DDD" w:rsidRPr="00BE3911">
        <w:rPr>
          <w:rFonts w:eastAsiaTheme="minorEastAsia"/>
          <w:iCs/>
          <w:color w:val="000000" w:themeColor="text1"/>
          <w:lang w:val="en-US"/>
        </w:rPr>
        <w:t xml:space="preserve"> and </w:t>
      </w:r>
      <w:r w:rsidRPr="00986813">
        <w:rPr>
          <w:rFonts w:eastAsiaTheme="minorEastAsia"/>
          <w:iCs/>
          <w:color w:val="000000" w:themeColor="text1"/>
          <w:lang w:val="en-US"/>
        </w:rPr>
        <w:t>age in the sample survey and population</w:t>
      </w:r>
      <w:r w:rsidR="00B75DC2">
        <w:rPr>
          <w:rFonts w:eastAsiaTheme="minorEastAsia"/>
          <w:iCs/>
          <w:color w:val="000000" w:themeColor="text1"/>
          <w:lang w:val="en-US"/>
        </w:rPr>
        <w:t xml:space="preserve">. </w:t>
      </w:r>
      <w:r w:rsidR="00A94B7A" w:rsidRPr="00986813">
        <w:rPr>
          <w:rFonts w:eastAsiaTheme="minorEastAsia" w:cs="Calibri"/>
          <w:iCs/>
          <w:color w:val="000000" w:themeColor="text1"/>
          <w:lang w:val="en-US"/>
        </w:rPr>
        <w:t>Weight</w:t>
      </w:r>
      <w:r w:rsidR="00B75DC2">
        <w:rPr>
          <w:rFonts w:eastAsiaTheme="minorEastAsia" w:cs="Calibri"/>
          <w:iCs/>
          <w:color w:val="000000" w:themeColor="text1"/>
          <w:lang w:val="en-US"/>
        </w:rPr>
        <w:t xml:space="preserve"> was</w:t>
      </w:r>
      <w:r w:rsidR="00A94B7A" w:rsidRPr="00986813">
        <w:rPr>
          <w:rFonts w:eastAsiaTheme="minorEastAsia" w:cs="Calibri"/>
          <w:iCs/>
          <w:color w:val="000000" w:themeColor="text1"/>
          <w:lang w:val="en-US"/>
        </w:rPr>
        <w:t xml:space="preserve"> rescaled </w:t>
      </w:r>
      <w:r w:rsidR="00246692" w:rsidRPr="00986813">
        <w:rPr>
          <w:rFonts w:eastAsiaTheme="minorEastAsia" w:cs="Calibri"/>
          <w:iCs/>
          <w:color w:val="000000" w:themeColor="text1"/>
          <w:lang w:val="en-US"/>
        </w:rPr>
        <w:t>to achieve</w:t>
      </w:r>
      <w:r w:rsidR="00BE3911" w:rsidRPr="00986813">
        <w:rPr>
          <w:rFonts w:eastAsiaTheme="minorEastAsia" w:cs="Calibri"/>
          <w:iCs/>
          <w:color w:val="000000" w:themeColor="text1"/>
          <w:lang w:val="en-US"/>
        </w:rPr>
        <w:t xml:space="preserve"> a</w:t>
      </w:r>
      <w:r w:rsidR="00A94B7A" w:rsidRPr="00986813">
        <w:rPr>
          <w:rFonts w:eastAsiaTheme="minorEastAsia" w:cs="Calibri"/>
          <w:iCs/>
          <w:color w:val="000000" w:themeColor="text1"/>
          <w:lang w:val="en-US"/>
        </w:rPr>
        <w:t xml:space="preserve"> mean value of one</w:t>
      </w:r>
      <w:r w:rsidR="00A40670">
        <w:rPr>
          <w:rFonts w:eastAsiaTheme="minorEastAsia" w:cs="Calibri"/>
          <w:iCs/>
          <w:color w:val="000000" w:themeColor="text1"/>
          <w:lang w:val="en-US"/>
        </w:rPr>
        <w:t xml:space="preserve">, </w:t>
      </w:r>
    </w:p>
    <w:p w14:paraId="33F3BEF4" w14:textId="77777777" w:rsidR="00A94B7A" w:rsidRPr="00986813" w:rsidRDefault="00A94B7A" w:rsidP="00A94B7A">
      <w:pPr>
        <w:spacing w:after="0"/>
        <w:rPr>
          <w:rFonts w:ascii="Calibri" w:eastAsiaTheme="minorEastAsia" w:hAnsi="Calibri" w:cs="Calibri"/>
          <w:b/>
          <w:bCs/>
          <w:iCs/>
          <w:color w:val="000000" w:themeColor="text1"/>
          <w:lang w:val="en-US"/>
        </w:rPr>
      </w:pPr>
    </w:p>
    <w:p w14:paraId="1FDAFE86" w14:textId="205E514E" w:rsidR="00DE2E66" w:rsidRDefault="00DE2E66" w:rsidP="00A94B7A">
      <w:pPr>
        <w:spacing w:after="0"/>
        <w:jc w:val="center"/>
        <w:rPr>
          <w:rFonts w:ascii="Calibri" w:eastAsiaTheme="minorEastAsia" w:hAnsi="Calibri" w:cs="Calibri"/>
          <w:iCs/>
          <w:color w:val="000000" w:themeColor="text1"/>
        </w:rPr>
      </w:pPr>
      <w:r w:rsidRPr="004B2C93">
        <w:rPr>
          <w:rFonts w:ascii="Calibri" w:eastAsiaTheme="minorEastAsia" w:hAnsi="Calibri" w:cs="Calibri"/>
          <w:iCs/>
          <w:color w:val="000000" w:themeColor="text1"/>
          <w:sz w:val="28"/>
          <w:szCs w:val="28"/>
        </w:rPr>
        <w:t>WPST3</w:t>
      </w:r>
      <m:oMath>
        <m:r>
          <w:rPr>
            <w:rFonts w:ascii="Cambria Math" w:eastAsiaTheme="minorEastAsia" w:hAnsi="Cambria Math" w:cs="Calibri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Calibri"/>
            <w:color w:val="000000" w:themeColor="text1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 w:cs="Calibri"/>
                <w:i/>
                <w:iCs/>
                <w:color w:val="000000" w:themeColor="text1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Calibri"/>
                    <w:color w:val="000000" w:themeColor="text1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Calibri"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000000" w:themeColor="text1"/>
                        <w:sz w:val="28"/>
                        <w:szCs w:val="28"/>
                      </w:rPr>
                      <m:t>1001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color w:val="000000" w:themeColor="text1"/>
                      </w:rPr>
                      <m:t>6 689 190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Calibri"/>
                    <w:color w:val="000000" w:themeColor="text1"/>
                  </w:rPr>
                  <m:t>,  if aged 50-64</m:t>
                </m:r>
              </m:e>
              <m:e>
                <m:f>
                  <m:fPr>
                    <m:ctrlPr>
                      <w:rPr>
                        <w:rFonts w:ascii="Cambria Math" w:hAnsi="Cambria Math" w:cs="Calibri"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color w:val="000000" w:themeColor="text1"/>
                        <w:sz w:val="28"/>
                        <w:szCs w:val="28"/>
                      </w:rPr>
                      <m:t>1005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color w:val="000000" w:themeColor="text1"/>
                      </w:rPr>
                      <m:t>7 420 538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Calibri"/>
                    <w:color w:val="000000" w:themeColor="text1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color w:val="FFFFFF" w:themeColor="background1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color w:val="000000" w:themeColor="text1"/>
                  </w:rPr>
                  <m:t xml:space="preserve"> if aged 65+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color w:val="FFFFFF" w:themeColor="background1"/>
                  </w:rPr>
                  <m:t>......</m:t>
                </m:r>
              </m:e>
            </m:eqArr>
          </m:e>
        </m:d>
      </m:oMath>
    </w:p>
    <w:p w14:paraId="2F632BFA" w14:textId="77777777" w:rsidR="00DE2E66" w:rsidRDefault="00DE2E66" w:rsidP="00DE2E66">
      <w:pPr>
        <w:spacing w:after="0"/>
        <w:jc w:val="center"/>
        <w:rPr>
          <w:rFonts w:ascii="Calibri" w:eastAsiaTheme="minorEastAsia" w:hAnsi="Calibri" w:cs="Calibri"/>
          <w:iCs/>
          <w:color w:val="000000" w:themeColor="text1"/>
        </w:rPr>
      </w:pPr>
    </w:p>
    <w:p w14:paraId="755ED2C3" w14:textId="77777777" w:rsidR="00DE2E66" w:rsidRPr="005F0D33" w:rsidRDefault="00DE2E66" w:rsidP="00DE2E66">
      <w:pPr>
        <w:spacing w:after="0"/>
        <w:jc w:val="center"/>
        <w:rPr>
          <w:rFonts w:ascii="Calibri" w:eastAsiaTheme="minorEastAsia" w:hAnsi="Calibri" w:cs="Calibri"/>
          <w:b/>
          <w:bCs/>
          <w:iCs/>
          <w:color w:val="000000" w:themeColor="text1"/>
          <w:sz w:val="28"/>
          <w:szCs w:val="28"/>
        </w:rPr>
      </w:pPr>
      <m:oMathPara>
        <m:oMath>
          <m:r>
            <w:rPr>
              <w:rFonts w:ascii="Cambria Math" w:eastAsiaTheme="minorEastAsia" w:hAnsi="Cambria Math" w:cs="Calibri"/>
              <w:color w:val="000000" w:themeColor="text1"/>
            </w:rPr>
            <m:t>WPost=</m:t>
          </m:r>
          <m:sSub>
            <m:sSub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w*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f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</w:rPr>
            <m:t>∙WPST</m:t>
          </m:r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</w:rPr>
            <m:t>3</m:t>
          </m:r>
        </m:oMath>
      </m:oMathPara>
    </w:p>
    <w:p w14:paraId="2A233DB0" w14:textId="77777777" w:rsidR="0013584D" w:rsidRDefault="0013584D" w:rsidP="00DE2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11F3CA5E" w14:textId="0BA73EDC" w:rsidR="00DE2E66" w:rsidRPr="00986813" w:rsidRDefault="00C179BE" w:rsidP="00DE2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Descriptive statisti</w:t>
      </w:r>
      <w:r w:rsidR="00021889">
        <w:rPr>
          <w:rFonts w:ascii="Times New Roman" w:hAnsi="Times New Roman" w:cs="Times New Roman"/>
          <w:kern w:val="0"/>
          <w:lang w:val="en-US"/>
        </w:rPr>
        <w:t>cs</w:t>
      </w:r>
      <w:r w:rsidR="0006735D">
        <w:rPr>
          <w:rFonts w:ascii="Times New Roman" w:hAnsi="Times New Roman" w:cs="Times New Roman"/>
          <w:kern w:val="0"/>
          <w:lang w:val="en-US"/>
        </w:rPr>
        <w:t xml:space="preserve"> of </w:t>
      </w:r>
      <w:r w:rsidR="0091618A">
        <w:rPr>
          <w:rFonts w:ascii="Times New Roman" w:hAnsi="Times New Roman" w:cs="Times New Roman"/>
          <w:kern w:val="0"/>
          <w:lang w:val="en-US"/>
        </w:rPr>
        <w:t>ind</w:t>
      </w:r>
      <w:r w:rsidR="00FC0FAF">
        <w:rPr>
          <w:rFonts w:ascii="Times New Roman" w:hAnsi="Times New Roman" w:cs="Times New Roman"/>
          <w:kern w:val="0"/>
          <w:lang w:val="en-US"/>
        </w:rPr>
        <w:t>ividual post-stratification weight</w:t>
      </w:r>
    </w:p>
    <w:tbl>
      <w:tblPr>
        <w:tblW w:w="97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1"/>
        <w:gridCol w:w="1003"/>
        <w:gridCol w:w="51"/>
        <w:gridCol w:w="800"/>
        <w:gridCol w:w="1275"/>
        <w:gridCol w:w="1418"/>
        <w:gridCol w:w="1291"/>
        <w:gridCol w:w="1347"/>
      </w:tblGrid>
      <w:tr w:rsidR="00DE2E66" w:rsidRPr="005F0D33" w14:paraId="641FBF7D" w14:textId="77777777" w:rsidTr="00FE18D0">
        <w:trPr>
          <w:cantSplit/>
        </w:trPr>
        <w:tc>
          <w:tcPr>
            <w:tcW w:w="2541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0A7348A" w14:textId="77777777" w:rsidR="00DE2E66" w:rsidRPr="00986813" w:rsidRDefault="00DE2E66" w:rsidP="00FE1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</w:p>
        </w:tc>
        <w:tc>
          <w:tcPr>
            <w:tcW w:w="1054" w:type="dxa"/>
            <w:gridSpan w:val="2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977B68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proofErr w:type="spellStart"/>
            <w:r>
              <w:rPr>
                <w:rFonts w:ascii="Arial" w:hAnsi="Arial" w:cs="Arial"/>
                <w:color w:val="264A60"/>
                <w:kern w:val="0"/>
              </w:rPr>
              <w:t>Mean</w:t>
            </w:r>
            <w:proofErr w:type="spellEnd"/>
          </w:p>
        </w:tc>
        <w:tc>
          <w:tcPr>
            <w:tcW w:w="8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366267E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r>
              <w:rPr>
                <w:rFonts w:ascii="Arial" w:hAnsi="Arial" w:cs="Arial"/>
                <w:color w:val="264A60"/>
                <w:kern w:val="0"/>
              </w:rPr>
              <w:t>SD</w:t>
            </w:r>
          </w:p>
        </w:tc>
        <w:tc>
          <w:tcPr>
            <w:tcW w:w="12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0DF5DDC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r w:rsidRPr="005F0D33">
              <w:rPr>
                <w:rFonts w:ascii="Arial" w:hAnsi="Arial" w:cs="Arial"/>
                <w:color w:val="264A60"/>
                <w:kern w:val="0"/>
              </w:rPr>
              <w:t>Minimum</w:t>
            </w:r>
          </w:p>
        </w:tc>
        <w:tc>
          <w:tcPr>
            <w:tcW w:w="14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420693C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r w:rsidRPr="005F0D33">
              <w:rPr>
                <w:rFonts w:ascii="Arial" w:hAnsi="Arial" w:cs="Arial"/>
                <w:color w:val="264A60"/>
                <w:kern w:val="0"/>
              </w:rPr>
              <w:t>Ma</w:t>
            </w:r>
            <w:r>
              <w:rPr>
                <w:rFonts w:ascii="Arial" w:hAnsi="Arial" w:cs="Arial"/>
                <w:color w:val="264A60"/>
                <w:kern w:val="0"/>
              </w:rPr>
              <w:t>x</w:t>
            </w:r>
            <w:r w:rsidRPr="005F0D33">
              <w:rPr>
                <w:rFonts w:ascii="Arial" w:hAnsi="Arial" w:cs="Arial"/>
                <w:color w:val="264A60"/>
                <w:kern w:val="0"/>
              </w:rPr>
              <w:t>imum</w:t>
            </w:r>
          </w:p>
        </w:tc>
        <w:tc>
          <w:tcPr>
            <w:tcW w:w="12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A71F1FF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r w:rsidRPr="005F0D33">
              <w:rPr>
                <w:rFonts w:ascii="Arial" w:hAnsi="Arial" w:cs="Arial"/>
                <w:color w:val="264A60"/>
                <w:kern w:val="0"/>
              </w:rPr>
              <w:t>Median</w:t>
            </w:r>
          </w:p>
        </w:tc>
        <w:tc>
          <w:tcPr>
            <w:tcW w:w="134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05DA8C1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</w:rPr>
            </w:pPr>
            <w:r w:rsidRPr="005F0D33">
              <w:rPr>
                <w:rFonts w:ascii="Arial" w:hAnsi="Arial" w:cs="Arial"/>
                <w:color w:val="264A60"/>
                <w:kern w:val="0"/>
              </w:rPr>
              <w:t>Sum</w:t>
            </w:r>
          </w:p>
        </w:tc>
      </w:tr>
      <w:tr w:rsidR="00DE2E66" w:rsidRPr="005F0D33" w14:paraId="039BEBFA" w14:textId="77777777" w:rsidTr="00FE18D0">
        <w:trPr>
          <w:cantSplit/>
        </w:trPr>
        <w:tc>
          <w:tcPr>
            <w:tcW w:w="254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021446" w14:textId="22E7FECD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</w:rPr>
            </w:pPr>
            <w:r w:rsidRPr="005F0D33">
              <w:rPr>
                <w:rFonts w:ascii="Arial" w:hAnsi="Arial" w:cs="Arial"/>
                <w:color w:val="264A60"/>
                <w:kern w:val="0"/>
              </w:rPr>
              <w:t xml:space="preserve">WPost_50_64 </w:t>
            </w:r>
          </w:p>
        </w:tc>
        <w:tc>
          <w:tcPr>
            <w:tcW w:w="100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D0908E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1.00</w:t>
            </w:r>
          </w:p>
        </w:tc>
        <w:tc>
          <w:tcPr>
            <w:tcW w:w="851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466A3B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0.39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6640AF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0.</w:t>
            </w:r>
            <w:r w:rsidRPr="005F0D33">
              <w:rPr>
                <w:rFonts w:ascii="Arial" w:hAnsi="Arial" w:cs="Arial"/>
                <w:color w:val="010205"/>
                <w:kern w:val="0"/>
              </w:rPr>
              <w:t>2</w:t>
            </w:r>
            <w:r>
              <w:rPr>
                <w:rFonts w:ascii="Arial" w:hAnsi="Arial" w:cs="Arial"/>
                <w:color w:val="010205"/>
                <w:kern w:val="0"/>
              </w:rPr>
              <w:t>4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CC5EF4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6.22</w:t>
            </w:r>
          </w:p>
        </w:tc>
        <w:tc>
          <w:tcPr>
            <w:tcW w:w="129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638743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 w:rsidRPr="005F0D33">
              <w:rPr>
                <w:rFonts w:ascii="Arial" w:hAnsi="Arial" w:cs="Arial"/>
                <w:color w:val="010205"/>
                <w:kern w:val="0"/>
              </w:rPr>
              <w:t>1</w:t>
            </w:r>
            <w:r>
              <w:rPr>
                <w:rFonts w:ascii="Arial" w:hAnsi="Arial" w:cs="Arial"/>
                <w:color w:val="010205"/>
                <w:kern w:val="0"/>
              </w:rPr>
              <w:t>.</w:t>
            </w:r>
            <w:r w:rsidRPr="005F0D33">
              <w:rPr>
                <w:rFonts w:ascii="Arial" w:hAnsi="Arial" w:cs="Arial"/>
                <w:color w:val="010205"/>
                <w:kern w:val="0"/>
              </w:rPr>
              <w:t>0</w:t>
            </w:r>
            <w:r>
              <w:rPr>
                <w:rFonts w:ascii="Arial" w:hAnsi="Arial" w:cs="Arial"/>
                <w:color w:val="010205"/>
                <w:kern w:val="0"/>
              </w:rPr>
              <w:t>3</w:t>
            </w:r>
          </w:p>
        </w:tc>
        <w:tc>
          <w:tcPr>
            <w:tcW w:w="134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8490043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 w:rsidRPr="005F0D33">
              <w:rPr>
                <w:rFonts w:ascii="Arial" w:hAnsi="Arial" w:cs="Arial"/>
                <w:color w:val="010205"/>
                <w:kern w:val="0"/>
              </w:rPr>
              <w:t>1001</w:t>
            </w:r>
          </w:p>
        </w:tc>
      </w:tr>
      <w:tr w:rsidR="00DE2E66" w:rsidRPr="005F0D33" w14:paraId="07577055" w14:textId="77777777" w:rsidTr="00FE18D0">
        <w:trPr>
          <w:cantSplit/>
        </w:trPr>
        <w:tc>
          <w:tcPr>
            <w:tcW w:w="254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B87CF0" w14:textId="3926B519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</w:rPr>
            </w:pPr>
            <w:r w:rsidRPr="005F0D33">
              <w:rPr>
                <w:rFonts w:ascii="Arial" w:hAnsi="Arial" w:cs="Arial"/>
                <w:color w:val="264A60"/>
                <w:kern w:val="0"/>
              </w:rPr>
              <w:t>WPost_</w:t>
            </w:r>
            <w:r>
              <w:rPr>
                <w:rFonts w:ascii="Arial" w:hAnsi="Arial" w:cs="Arial"/>
                <w:color w:val="264A60"/>
                <w:kern w:val="0"/>
              </w:rPr>
              <w:t>65</w:t>
            </w:r>
          </w:p>
        </w:tc>
        <w:tc>
          <w:tcPr>
            <w:tcW w:w="100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39DAF9F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1.00</w:t>
            </w:r>
          </w:p>
        </w:tc>
        <w:tc>
          <w:tcPr>
            <w:tcW w:w="851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3673596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0.36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7F98A0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0.</w:t>
            </w:r>
            <w:r w:rsidRPr="005F0D33">
              <w:rPr>
                <w:rFonts w:ascii="Arial" w:hAnsi="Arial" w:cs="Arial"/>
                <w:color w:val="010205"/>
                <w:kern w:val="0"/>
              </w:rPr>
              <w:t>24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F0F29DC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>
              <w:rPr>
                <w:rFonts w:ascii="Arial" w:hAnsi="Arial" w:cs="Arial"/>
                <w:color w:val="010205"/>
                <w:kern w:val="0"/>
              </w:rPr>
              <w:t>3.42</w:t>
            </w:r>
          </w:p>
        </w:tc>
        <w:tc>
          <w:tcPr>
            <w:tcW w:w="129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C5C0CD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 w:rsidRPr="005F0D33">
              <w:rPr>
                <w:rFonts w:ascii="Arial" w:hAnsi="Arial" w:cs="Arial"/>
                <w:color w:val="010205"/>
                <w:kern w:val="0"/>
              </w:rPr>
              <w:t>1</w:t>
            </w:r>
            <w:r>
              <w:rPr>
                <w:rFonts w:ascii="Arial" w:hAnsi="Arial" w:cs="Arial"/>
                <w:color w:val="010205"/>
                <w:kern w:val="0"/>
              </w:rPr>
              <w:t>.</w:t>
            </w:r>
            <w:r w:rsidRPr="005F0D33">
              <w:rPr>
                <w:rFonts w:ascii="Arial" w:hAnsi="Arial" w:cs="Arial"/>
                <w:color w:val="010205"/>
                <w:kern w:val="0"/>
              </w:rPr>
              <w:t>0</w:t>
            </w:r>
            <w:r>
              <w:rPr>
                <w:rFonts w:ascii="Arial" w:hAnsi="Arial" w:cs="Arial"/>
                <w:color w:val="010205"/>
                <w:kern w:val="0"/>
              </w:rPr>
              <w:t>1</w:t>
            </w:r>
          </w:p>
        </w:tc>
        <w:tc>
          <w:tcPr>
            <w:tcW w:w="134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482572F" w14:textId="77777777" w:rsidR="00DE2E66" w:rsidRPr="005F0D33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 w:rsidRPr="005F0D33">
              <w:rPr>
                <w:rFonts w:ascii="Arial" w:hAnsi="Arial" w:cs="Arial"/>
                <w:color w:val="010205"/>
                <w:kern w:val="0"/>
              </w:rPr>
              <w:t>1005</w:t>
            </w:r>
          </w:p>
        </w:tc>
      </w:tr>
    </w:tbl>
    <w:p w14:paraId="407D2094" w14:textId="77777777" w:rsidR="00DE2E66" w:rsidRPr="00092A8B" w:rsidRDefault="00DE2E66" w:rsidP="00DE2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65CECD6" w14:textId="77777777" w:rsidR="00DE2E66" w:rsidRPr="00092A8B" w:rsidRDefault="00DE2E66" w:rsidP="00DE2E66">
      <w:pPr>
        <w:pBdr>
          <w:bottom w:val="single" w:sz="6" w:space="1" w:color="auto"/>
        </w:pBd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</w:rPr>
      </w:pPr>
    </w:p>
    <w:p w14:paraId="16EFA6A2" w14:textId="77777777" w:rsidR="0060707C" w:rsidRDefault="0060707C" w:rsidP="005C2814">
      <w:pPr>
        <w:spacing w:after="0"/>
        <w:rPr>
          <w:rFonts w:ascii="Calibri" w:eastAsiaTheme="minorEastAsia" w:hAnsi="Calibri" w:cs="Calibri"/>
          <w:iCs/>
          <w:color w:val="000000" w:themeColor="text1"/>
          <w:lang w:val="en-US"/>
        </w:rPr>
      </w:pPr>
    </w:p>
    <w:p w14:paraId="7E0B1EBD" w14:textId="77777777" w:rsidR="0013584D" w:rsidRDefault="0013584D" w:rsidP="005C2814">
      <w:pPr>
        <w:spacing w:after="0"/>
        <w:rPr>
          <w:rFonts w:ascii="Calibri" w:eastAsiaTheme="minorEastAsia" w:hAnsi="Calibri" w:cs="Calibri"/>
          <w:iCs/>
          <w:color w:val="000000" w:themeColor="text1"/>
          <w:lang w:val="en-US"/>
        </w:rPr>
      </w:pPr>
      <w:r>
        <w:rPr>
          <w:rFonts w:ascii="Calibri" w:eastAsiaTheme="minorEastAsia" w:hAnsi="Calibri" w:cs="Calibri"/>
          <w:iCs/>
          <w:color w:val="000000" w:themeColor="text1"/>
          <w:lang w:val="en-US"/>
        </w:rPr>
        <w:br w:type="page"/>
      </w:r>
    </w:p>
    <w:p w14:paraId="473C3AC3" w14:textId="28D13C82" w:rsidR="00DE2E66" w:rsidRPr="00986813" w:rsidRDefault="005C2814" w:rsidP="005C2814">
      <w:pPr>
        <w:spacing w:after="0"/>
        <w:rPr>
          <w:rFonts w:ascii="Calibri" w:eastAsiaTheme="minorEastAsia" w:hAnsi="Calibri" w:cs="Calibri"/>
          <w:iCs/>
          <w:color w:val="000000" w:themeColor="text1"/>
          <w:lang w:val="en-US"/>
        </w:rPr>
      </w:pPr>
      <w:r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lastRenderedPageBreak/>
        <w:t xml:space="preserve">Next tables show population </w:t>
      </w:r>
      <w:r>
        <w:rPr>
          <w:rFonts w:ascii="Calibri" w:eastAsiaTheme="minorEastAsia" w:hAnsi="Calibri" w:cs="Calibri"/>
          <w:iCs/>
          <w:color w:val="000000" w:themeColor="text1"/>
          <w:lang w:val="en-US"/>
        </w:rPr>
        <w:t>and the sample</w:t>
      </w:r>
      <w:r w:rsidR="00DD041B">
        <w:rPr>
          <w:rFonts w:ascii="Calibri" w:eastAsiaTheme="minorEastAsia" w:hAnsi="Calibri" w:cs="Calibri"/>
          <w:iCs/>
          <w:color w:val="000000" w:themeColor="text1"/>
          <w:lang w:val="en-US"/>
        </w:rPr>
        <w:t xml:space="preserve"> </w:t>
      </w:r>
      <w:r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 xml:space="preserve">distribution of sex in each </w:t>
      </w:r>
      <w:r w:rsidR="00DD041B">
        <w:rPr>
          <w:rFonts w:ascii="Calibri" w:eastAsiaTheme="minorEastAsia" w:hAnsi="Calibri" w:cs="Calibri"/>
          <w:iCs/>
          <w:color w:val="000000" w:themeColor="text1"/>
          <w:lang w:val="en-US"/>
        </w:rPr>
        <w:t>age group</w:t>
      </w:r>
      <w:r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 xml:space="preserve"> (50-</w:t>
      </w:r>
      <w:r w:rsidR="00DD041B">
        <w:rPr>
          <w:rFonts w:ascii="Calibri" w:eastAsiaTheme="minorEastAsia" w:hAnsi="Calibri" w:cs="Calibri"/>
          <w:iCs/>
          <w:color w:val="000000" w:themeColor="text1"/>
          <w:lang w:val="en-US"/>
        </w:rPr>
        <w:t>64</w:t>
      </w:r>
      <w:r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 xml:space="preserve"> and </w:t>
      </w:r>
      <w:r w:rsidR="00DD041B">
        <w:rPr>
          <w:rFonts w:ascii="Calibri" w:eastAsiaTheme="minorEastAsia" w:hAnsi="Calibri" w:cs="Calibri"/>
          <w:iCs/>
          <w:color w:val="000000" w:themeColor="text1"/>
          <w:lang w:val="en-US"/>
        </w:rPr>
        <w:t>65</w:t>
      </w:r>
      <w:r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>+).</w:t>
      </w:r>
    </w:p>
    <w:p w14:paraId="652E0240" w14:textId="77777777" w:rsidR="00DE2E66" w:rsidRPr="00986813" w:rsidRDefault="00DE2E66" w:rsidP="00DE2E66">
      <w:pPr>
        <w:spacing w:after="0"/>
        <w:rPr>
          <w:rFonts w:ascii="Times New Roman" w:eastAsiaTheme="minorEastAsia" w:hAnsi="Times New Roman" w:cs="Times New Roman"/>
          <w:iCs/>
          <w:color w:val="FF0000"/>
          <w:lang w:val="en-US"/>
        </w:rPr>
      </w:pPr>
    </w:p>
    <w:tbl>
      <w:tblPr>
        <w:tblW w:w="88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239"/>
        <w:gridCol w:w="1379"/>
        <w:gridCol w:w="789"/>
        <w:gridCol w:w="692"/>
        <w:gridCol w:w="980"/>
      </w:tblGrid>
      <w:tr w:rsidR="00DE2E66" w:rsidRPr="00603143" w14:paraId="5080BEEB" w14:textId="77777777" w:rsidTr="00FE18D0">
        <w:trPr>
          <w:trHeight w:val="288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119326F" w14:textId="70A24B1A" w:rsidR="00DE2E66" w:rsidRPr="00986813" w:rsidRDefault="004A731A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kern w:val="0"/>
                    <w:sz w:val="24"/>
                    <w:szCs w:val="24"/>
                  </w:rPr>
                  <m:t>Population of Poland</m:t>
                </m:r>
              </m:oMath>
            </m:oMathPara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0965B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784E638" w14:textId="4181FCC3" w:rsidR="00DE2E66" w:rsidRPr="00986813" w:rsidRDefault="0060707C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In the survey</w:t>
            </w:r>
            <w:r w:rsidR="00DE2E66"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, </w:t>
            </w:r>
            <w:r w:rsidR="00A1111F"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after weighting by </w:t>
            </w:r>
            <w:proofErr w:type="spellStart"/>
            <w:r w:rsidR="00DE2E66"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WPost</w:t>
            </w:r>
            <w:proofErr w:type="spellEnd"/>
          </w:p>
        </w:tc>
      </w:tr>
      <w:tr w:rsidR="00DE2E66" w:rsidRPr="005D1427" w14:paraId="5DB4DCC4" w14:textId="77777777" w:rsidTr="00FE18D0">
        <w:trPr>
          <w:trHeight w:val="28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92FA2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55A21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50-64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F7CA1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65+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D01C2" w14:textId="40670FC6" w:rsidR="00DE2E66" w:rsidRPr="005D1427" w:rsidRDefault="00B84408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total</w:t>
            </w:r>
            <w:proofErr w:type="spellEnd"/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93E14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F4D80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CDEDF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50-64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EF3C5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65+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A8FA1" w14:textId="0251E5E7" w:rsidR="00DE2E66" w:rsidRPr="005D1427" w:rsidRDefault="00B84408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total</w:t>
            </w:r>
            <w:proofErr w:type="spellEnd"/>
          </w:p>
        </w:tc>
      </w:tr>
      <w:tr w:rsidR="00B84408" w:rsidRPr="005D1427" w14:paraId="22C04817" w14:textId="77777777" w:rsidTr="00FE18D0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63DC4" w14:textId="14069C7B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Women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C7DFD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480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A416E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449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CEFCD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930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630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87952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2FD34" w14:textId="52AB59C1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Women</w:t>
            </w:r>
            <w:proofErr w:type="spellEnd"/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8997F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586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5C4D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564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2D489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1150</w:t>
            </w:r>
          </w:p>
        </w:tc>
      </w:tr>
      <w:tr w:rsidR="00B84408" w:rsidRPr="005D1427" w14:paraId="41990F67" w14:textId="77777777" w:rsidTr="00FE18D0">
        <w:trPr>
          <w:trHeight w:val="288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A564C" w14:textId="726FEDCE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Men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ED8770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1A7C2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970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3D8FAC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D9D4B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47F7A1" w14:textId="7CDF940D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Men 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F38380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415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89F30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FDE8A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856</w:t>
            </w:r>
          </w:p>
        </w:tc>
      </w:tr>
      <w:tr w:rsidR="00DE2E66" w:rsidRPr="005D1427" w14:paraId="0BA21489" w14:textId="77777777" w:rsidTr="00FE18D0">
        <w:trPr>
          <w:trHeight w:val="28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0AFE6" w14:textId="77777777" w:rsidR="00DE2E66" w:rsidRPr="005D1427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Suma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98C273" w14:textId="77777777" w:rsidR="00DE2E66" w:rsidRPr="005D1427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689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8A2F3" w14:textId="77777777" w:rsidR="00DE2E66" w:rsidRPr="005D1427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420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10B4" w14:textId="77777777" w:rsidR="00DE2E66" w:rsidRPr="005D1427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728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DADB9" w14:textId="77777777" w:rsidR="00DE2E66" w:rsidRPr="005D1427" w:rsidRDefault="00DE2E66" w:rsidP="00FE18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E4E00" w14:textId="77777777" w:rsidR="00DE2E66" w:rsidRPr="005D1427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Suma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32DE5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1001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46024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91687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2006</w:t>
            </w:r>
          </w:p>
        </w:tc>
      </w:tr>
    </w:tbl>
    <w:p w14:paraId="63FA76ED" w14:textId="77777777" w:rsidR="00DE2E66" w:rsidRDefault="00DE2E66" w:rsidP="00DE2E66">
      <w:pPr>
        <w:spacing w:after="0"/>
        <w:rPr>
          <w:rFonts w:ascii="Times New Roman" w:eastAsiaTheme="minorEastAsia" w:hAnsi="Times New Roman" w:cs="Times New Roman"/>
          <w:iCs/>
          <w:color w:val="FF0000"/>
        </w:rPr>
      </w:pPr>
    </w:p>
    <w:tbl>
      <w:tblPr>
        <w:tblW w:w="90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992"/>
        <w:gridCol w:w="425"/>
        <w:gridCol w:w="1276"/>
        <w:gridCol w:w="851"/>
        <w:gridCol w:w="783"/>
        <w:gridCol w:w="993"/>
      </w:tblGrid>
      <w:tr w:rsidR="00DE2E66" w:rsidRPr="00603143" w14:paraId="18AB282D" w14:textId="77777777" w:rsidTr="00986813">
        <w:trPr>
          <w:trHeight w:val="288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AB153EB" w14:textId="627B8052" w:rsidR="00DE2E66" w:rsidRPr="00986813" w:rsidRDefault="004A731A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kern w:val="0"/>
                    <w:sz w:val="24"/>
                    <w:szCs w:val="24"/>
                  </w:rPr>
                  <m:t>Population of Poland</m:t>
                </m:r>
              </m:oMath>
            </m:oMathPara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D0E7A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9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4512952" w14:textId="68EDC55D" w:rsidR="00DE2E66" w:rsidRPr="00986813" w:rsidRDefault="0060707C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In the survey</w:t>
            </w:r>
            <w:r w:rsidR="00DE2E66"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, </w:t>
            </w:r>
            <w:r w:rsidR="00A1111F"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after weighting by </w:t>
            </w:r>
            <w:proofErr w:type="spellStart"/>
            <w:r w:rsidR="00DE2E66"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WPost</w:t>
            </w:r>
            <w:proofErr w:type="spellEnd"/>
          </w:p>
        </w:tc>
      </w:tr>
      <w:tr w:rsidR="00DE2E66" w:rsidRPr="005D1427" w14:paraId="221088E1" w14:textId="77777777" w:rsidTr="00986813">
        <w:trPr>
          <w:trHeight w:val="28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103B6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85440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50-64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51443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65+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70F3A" w14:textId="341DC3CD" w:rsidR="00DE2E66" w:rsidRPr="005D1427" w:rsidRDefault="00B84408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total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00972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7517A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D80EC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50-64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7C223" w14:textId="77777777" w:rsidR="00DE2E66" w:rsidRPr="005D1427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65+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FA1D7" w14:textId="0BE92CCA" w:rsidR="00DE2E66" w:rsidRPr="005D1427" w:rsidRDefault="00B84408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total</w:t>
            </w:r>
            <w:proofErr w:type="spellEnd"/>
          </w:p>
        </w:tc>
      </w:tr>
      <w:tr w:rsidR="00B84408" w:rsidRPr="005D1427" w14:paraId="038E789A" w14:textId="77777777" w:rsidTr="00986813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FD60F" w14:textId="00C89269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Women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3F1BD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DB5E8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59.97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83B62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56.21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AD79F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ED15F" w14:textId="59EEE3CC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Women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2DE7D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58.54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E24FF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56.12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E1E56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57.33</w:t>
            </w:r>
          </w:p>
        </w:tc>
      </w:tr>
      <w:tr w:rsidR="00B84408" w:rsidRPr="005D1427" w14:paraId="3BAEFAF8" w14:textId="77777777" w:rsidTr="00986813">
        <w:trPr>
          <w:trHeight w:val="288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B557A2" w14:textId="492C9D7B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Men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EF915B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47.96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300A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40.03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47E3A0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43.79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42B7F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356DB8" w14:textId="4222FFE8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Men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F09BA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41.46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51543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43.88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6D8C60" w14:textId="77777777" w:rsidR="00B84408" w:rsidRPr="005D1427" w:rsidRDefault="00B84408" w:rsidP="00B84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D1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42.67</w:t>
            </w:r>
          </w:p>
        </w:tc>
      </w:tr>
    </w:tbl>
    <w:p w14:paraId="42DEC97F" w14:textId="77777777" w:rsidR="00DE2E66" w:rsidRDefault="00DE2E66" w:rsidP="00DE2E66">
      <w:pPr>
        <w:spacing w:after="0"/>
        <w:rPr>
          <w:rFonts w:ascii="Calibri" w:eastAsiaTheme="minorEastAsia" w:hAnsi="Calibri" w:cs="Calibri"/>
          <w:iCs/>
          <w:color w:val="000000" w:themeColor="text1"/>
        </w:rPr>
      </w:pPr>
    </w:p>
    <w:p w14:paraId="77E4D8F6" w14:textId="69E90280" w:rsidR="00DE2E66" w:rsidRPr="00986813" w:rsidRDefault="00207A95" w:rsidP="00DE2E66">
      <w:pPr>
        <w:spacing w:after="0"/>
        <w:rPr>
          <w:rFonts w:ascii="Calibri" w:eastAsiaTheme="minorEastAsia" w:hAnsi="Calibri" w:cs="Calibri"/>
          <w:iCs/>
          <w:color w:val="000000" w:themeColor="text1"/>
          <w:lang w:val="en-US"/>
        </w:rPr>
      </w:pPr>
      <w:r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>The final post-stratification weight is obtained by calculating the sex factor in each sample, as follows:</w:t>
      </w:r>
    </w:p>
    <w:p w14:paraId="21644EAE" w14:textId="70FACB66" w:rsidR="00DE2E66" w:rsidRPr="00FF50D2" w:rsidRDefault="00000000" w:rsidP="00DE2E66">
      <w:pPr>
        <w:spacing w:after="0"/>
        <w:rPr>
          <w:rFonts w:ascii="Calibri" w:eastAsiaTheme="minorEastAsia" w:hAnsi="Calibri" w:cs="Calibri"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F</m:t>
              </m:r>
            </m:e>
            <m:sub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sex</m:t>
              </m:r>
            </m:sub>
          </m:sSub>
          <m:r>
            <w:rPr>
              <w:rFonts w:ascii="Cambria Math" w:eastAsiaTheme="minorEastAsia" w:hAnsi="Cambria Math" w:cs="Calibri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i/>
                      <w:iCs/>
                      <w:color w:val="000000" w:themeColor="text1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proportion of males in population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proportion of males in sample survey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  for males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proportion of females in population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proportion of females in sample survey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 xml:space="preserve"> 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>for females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........</m:t>
                  </m:r>
                </m:e>
              </m:eqArr>
            </m:e>
          </m:d>
        </m:oMath>
      </m:oMathPara>
    </w:p>
    <w:p w14:paraId="000CAE6E" w14:textId="77777777" w:rsidR="00FF50D2" w:rsidRPr="00572E86" w:rsidRDefault="00FF50D2" w:rsidP="00DE2E66">
      <w:pPr>
        <w:spacing w:after="0"/>
        <w:rPr>
          <w:rFonts w:ascii="Calibri" w:eastAsiaTheme="minorEastAsia" w:hAnsi="Calibri" w:cs="Calibri"/>
          <w:iCs/>
          <w:color w:val="000000" w:themeColor="text1"/>
        </w:rPr>
      </w:pPr>
    </w:p>
    <w:p w14:paraId="202B1FB0" w14:textId="1A641F4C" w:rsidR="00DE2E66" w:rsidRPr="00FF50D2" w:rsidRDefault="00000000" w:rsidP="00DE2E66">
      <w:pPr>
        <w:spacing w:after="0"/>
        <w:rPr>
          <w:rFonts w:ascii="Calibri" w:eastAsiaTheme="minorEastAsia" w:hAnsi="Calibri" w:cs="Calibri"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F</m:t>
              </m:r>
            </m:e>
            <m:sub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sex</m:t>
              </m:r>
            </m:sub>
          </m:sSub>
          <m:r>
            <w:rPr>
              <w:rFonts w:ascii="Cambria Math" w:eastAsiaTheme="minorEastAsia" w:hAnsi="Cambria Math" w:cs="Calibri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i/>
                      <w:iCs/>
                      <w:color w:val="000000" w:themeColor="text1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52.04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58,54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=0.88896,         for females aged 50-64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59.97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56.12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 xml:space="preserve">=1.06860,          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 xml:space="preserve"> 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>for females aged 65+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...</m:t>
                  </m:r>
                </m:e>
              </m:eqArr>
            </m:e>
          </m:d>
        </m:oMath>
      </m:oMathPara>
    </w:p>
    <w:p w14:paraId="75664759" w14:textId="77777777" w:rsidR="00FF50D2" w:rsidRDefault="00FF50D2" w:rsidP="00DE2E66">
      <w:pPr>
        <w:spacing w:after="0"/>
        <w:rPr>
          <w:rFonts w:ascii="Calibri" w:eastAsiaTheme="minorEastAsia" w:hAnsi="Calibri" w:cs="Calibri"/>
          <w:iCs/>
          <w:color w:val="000000" w:themeColor="text1"/>
        </w:rPr>
      </w:pPr>
    </w:p>
    <w:p w14:paraId="316B5870" w14:textId="0F9DCA8E" w:rsidR="00DE2E66" w:rsidRPr="009D5B4B" w:rsidRDefault="00000000" w:rsidP="00DE2E66">
      <w:pPr>
        <w:spacing w:after="0"/>
        <w:rPr>
          <w:rFonts w:ascii="Calibri" w:eastAsiaTheme="minorEastAsia" w:hAnsi="Calibri" w:cs="Calibri"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F</m:t>
              </m:r>
            </m:e>
            <m:sub>
              <m:r>
                <w:rPr>
                  <w:rFonts w:ascii="Cambria Math" w:eastAsiaTheme="minorEastAsia" w:hAnsi="Cambria Math" w:cs="Calibri"/>
                  <w:color w:val="000000" w:themeColor="text1"/>
                </w:rPr>
                <m:t>sex</m:t>
              </m:r>
            </m:sub>
          </m:sSub>
          <m:r>
            <w:rPr>
              <w:rFonts w:ascii="Cambria Math" w:eastAsiaTheme="minorEastAsia" w:hAnsi="Cambria Math" w:cs="Calibri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i/>
                      <w:iCs/>
                      <w:color w:val="000000" w:themeColor="text1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47.96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41.46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= 1.15677,  for males aged 50-64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40.03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43.88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=0.91226 ,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 xml:space="preserve"> 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>for males aged 65+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...</m:t>
                  </m:r>
                </m:e>
              </m:eqArr>
            </m:e>
          </m:d>
        </m:oMath>
      </m:oMathPara>
    </w:p>
    <w:p w14:paraId="7E2C8EAF" w14:textId="77777777" w:rsidR="00DE2E66" w:rsidRDefault="00DE2E66" w:rsidP="00DE2E66">
      <w:pPr>
        <w:spacing w:after="0"/>
        <w:rPr>
          <w:rFonts w:ascii="Calibri" w:eastAsiaTheme="minorEastAsia" w:hAnsi="Calibri" w:cs="Calibri"/>
          <w:iCs/>
          <w:color w:val="000000" w:themeColor="text1"/>
        </w:rPr>
      </w:pPr>
    </w:p>
    <w:p w14:paraId="0E6AD327" w14:textId="4820128D" w:rsidR="00DE2E66" w:rsidRPr="00986813" w:rsidRDefault="00323BDC" w:rsidP="00DE2E66">
      <w:pPr>
        <w:spacing w:after="0"/>
        <w:rPr>
          <w:rFonts w:ascii="Calibri" w:eastAsiaTheme="minorEastAsia" w:hAnsi="Calibri" w:cs="Calibri"/>
          <w:iCs/>
          <w:color w:val="000000" w:themeColor="text1"/>
          <w:lang w:val="en-US"/>
        </w:rPr>
      </w:pPr>
      <w:r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>Rescaling weight</w:t>
      </w:r>
      <w:r w:rsidR="00DE2E66"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 xml:space="preserve">, </w:t>
      </w:r>
      <w:r w:rsidR="00A067DB" w:rsidRPr="00343C38">
        <w:rPr>
          <w:rFonts w:eastAsiaTheme="minorEastAsia"/>
          <w:iCs/>
          <w:color w:val="000000" w:themeColor="text1"/>
          <w:lang w:val="en-US"/>
        </w:rPr>
        <w:t>to obtain the same distribution of sex</w:t>
      </w:r>
      <w:r w:rsidR="00A067DB" w:rsidRPr="00BE3911">
        <w:rPr>
          <w:rFonts w:eastAsiaTheme="minorEastAsia"/>
          <w:iCs/>
          <w:color w:val="000000" w:themeColor="text1"/>
          <w:lang w:val="en-US"/>
        </w:rPr>
        <w:t xml:space="preserve"> </w:t>
      </w:r>
      <w:r w:rsidR="00A067DB" w:rsidRPr="00343C38">
        <w:rPr>
          <w:rFonts w:eastAsiaTheme="minorEastAsia"/>
          <w:iCs/>
          <w:color w:val="000000" w:themeColor="text1"/>
          <w:lang w:val="en-US"/>
        </w:rPr>
        <w:t>in the sample survey and population</w:t>
      </w:r>
      <w:r w:rsidR="00A067DB">
        <w:rPr>
          <w:rFonts w:eastAsiaTheme="minorEastAsia"/>
          <w:iCs/>
          <w:color w:val="000000" w:themeColor="text1"/>
          <w:lang w:val="en-US"/>
        </w:rPr>
        <w:t>.</w:t>
      </w:r>
      <w:r w:rsidR="00DE2E66" w:rsidRPr="00986813">
        <w:rPr>
          <w:rFonts w:ascii="Calibri" w:eastAsiaTheme="minorEastAsia" w:hAnsi="Calibri" w:cs="Calibri"/>
          <w:iCs/>
          <w:color w:val="000000" w:themeColor="text1"/>
          <w:lang w:val="en-US"/>
        </w:rPr>
        <w:t>:</w:t>
      </w:r>
    </w:p>
    <w:p w14:paraId="19316186" w14:textId="77777777" w:rsidR="00DA0A18" w:rsidRPr="00986813" w:rsidRDefault="00DA0A18" w:rsidP="00DE2E66">
      <w:pPr>
        <w:spacing w:after="0"/>
        <w:rPr>
          <w:rFonts w:ascii="Calibri" w:eastAsiaTheme="minorEastAsia" w:hAnsi="Calibri" w:cs="Calibri"/>
          <w:iCs/>
          <w:color w:val="000000" w:themeColor="text1"/>
          <w:lang w:val="en-US"/>
        </w:rPr>
      </w:pPr>
    </w:p>
    <w:p w14:paraId="33333125" w14:textId="2AC01C1B" w:rsidR="00DE2E66" w:rsidRPr="0013584D" w:rsidRDefault="00DE2E66" w:rsidP="00DE2E66">
      <w:pPr>
        <w:spacing w:after="0"/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Calibri"/>
              <w:color w:val="000000" w:themeColor="text1"/>
            </w:rPr>
            <m:t>WPost_final=</m:t>
          </m:r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</w:rPr>
            <m:t>WPost∙</m:t>
          </m:r>
          <m:sSub>
            <m:sSub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</w:rPr>
                <m:t>sex</m:t>
              </m:r>
            </m:sub>
          </m:sSub>
        </m:oMath>
      </m:oMathPara>
    </w:p>
    <w:p w14:paraId="4004E0D7" w14:textId="77777777" w:rsidR="0013584D" w:rsidRPr="00D666F3" w:rsidRDefault="0013584D" w:rsidP="00DE2E66">
      <w:pPr>
        <w:spacing w:after="0"/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</w:pPr>
    </w:p>
    <w:tbl>
      <w:tblPr>
        <w:tblW w:w="60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728"/>
        <w:gridCol w:w="992"/>
        <w:gridCol w:w="709"/>
        <w:gridCol w:w="992"/>
        <w:gridCol w:w="1276"/>
      </w:tblGrid>
      <w:tr w:rsidR="008769ED" w:rsidRPr="00603143" w14:paraId="0DC6DCC5" w14:textId="77777777" w:rsidTr="00FE18D0">
        <w:trPr>
          <w:trHeight w:val="288"/>
          <w:jc w:val="center"/>
        </w:trPr>
        <w:tc>
          <w:tcPr>
            <w:tcW w:w="60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A05DB9D" w14:textId="37D1B6EF" w:rsidR="008769ED" w:rsidRPr="00986813" w:rsidRDefault="00A80428" w:rsidP="00255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The distribution of sex </w:t>
            </w:r>
            <w:r w:rsidR="00800B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in age groups</w:t>
            </w:r>
            <w:r w:rsidR="008769ED" w:rsidRPr="00343C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 after weighting by </w:t>
            </w:r>
            <w:proofErr w:type="spellStart"/>
            <w:r w:rsidR="008769ED" w:rsidRPr="00343C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WPost</w:t>
            </w:r>
            <w:r w:rsidR="00A879E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_final</w:t>
            </w:r>
            <w:proofErr w:type="spellEnd"/>
          </w:p>
        </w:tc>
      </w:tr>
      <w:tr w:rsidR="008769ED" w:rsidRPr="00EA035F" w14:paraId="0313E23E" w14:textId="77777777" w:rsidTr="00FE18D0">
        <w:trPr>
          <w:trHeight w:val="288"/>
          <w:jc w:val="center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03707" w14:textId="77777777" w:rsidR="008769ED" w:rsidRPr="00986813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986813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t> </w:t>
            </w:r>
          </w:p>
        </w:tc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1BC9A2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50-64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30744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65+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ABD7B" w14:textId="4066EAD2" w:rsidR="008769ED" w:rsidRPr="00EA035F" w:rsidRDefault="00902001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total</w:t>
            </w:r>
            <w:proofErr w:type="spellEnd"/>
          </w:p>
        </w:tc>
      </w:tr>
      <w:tr w:rsidR="008769ED" w:rsidRPr="00EA035F" w14:paraId="1D7FD15E" w14:textId="77777777" w:rsidTr="00FE18D0">
        <w:trPr>
          <w:trHeight w:val="288"/>
          <w:jc w:val="center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0DBC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ABB64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3D0DB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0401E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8A195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B8D12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</w:tr>
      <w:tr w:rsidR="008769ED" w:rsidRPr="00EA035F" w14:paraId="56A0610F" w14:textId="77777777" w:rsidTr="00FE18D0">
        <w:trPr>
          <w:trHeight w:val="288"/>
          <w:jc w:val="center"/>
        </w:trPr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FD738" w14:textId="4DE83764" w:rsidR="008769ED" w:rsidRPr="00EA035F" w:rsidRDefault="00902001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Women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0518A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FEF1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52.04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514EE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0BCD7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59.95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9376F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55.99</w:t>
            </w:r>
          </w:p>
        </w:tc>
      </w:tr>
      <w:tr w:rsidR="008769ED" w:rsidRPr="00EA035F" w14:paraId="4D1BF5BD" w14:textId="77777777" w:rsidTr="00FE18D0">
        <w:trPr>
          <w:trHeight w:val="288"/>
          <w:jc w:val="center"/>
        </w:trPr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B85E14" w14:textId="5576591B" w:rsidR="008769ED" w:rsidRPr="00EA035F" w:rsidRDefault="00902001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Men 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FE191A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5F39B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47.96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F5036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24E55C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40.05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FC7AB" w14:textId="77777777" w:rsidR="008769ED" w:rsidRPr="00EA035F" w:rsidRDefault="008769ED" w:rsidP="00876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A03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44.01</w:t>
            </w:r>
          </w:p>
        </w:tc>
      </w:tr>
    </w:tbl>
    <w:p w14:paraId="44AF2EFF" w14:textId="77777777" w:rsidR="00DE2E66" w:rsidRDefault="00DE2E66" w:rsidP="00DE2E66">
      <w:pPr>
        <w:pBdr>
          <w:bottom w:val="single" w:sz="6" w:space="1" w:color="auto"/>
        </w:pBdr>
      </w:pPr>
    </w:p>
    <w:p w14:paraId="152EA89F" w14:textId="77777777" w:rsidR="0013584D" w:rsidRDefault="0013584D" w:rsidP="00DE2E66">
      <w:pPr>
        <w:rPr>
          <w:lang w:val="en-US"/>
        </w:rPr>
        <w:sectPr w:rsidR="0013584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FAAD697" w14:textId="72D88AE7" w:rsidR="00DE2E66" w:rsidRPr="00986813" w:rsidRDefault="00D71F3A" w:rsidP="00DE2E66">
      <w:pPr>
        <w:rPr>
          <w:lang w:val="en-US"/>
        </w:rPr>
      </w:pPr>
      <w:r w:rsidRPr="00986813">
        <w:rPr>
          <w:lang w:val="en-US"/>
        </w:rPr>
        <w:lastRenderedPageBreak/>
        <w:t>Weight independent for age group</w:t>
      </w:r>
      <w:r w:rsidR="00DE2E66" w:rsidRPr="00986813">
        <w:rPr>
          <w:lang w:val="en-US"/>
        </w:rPr>
        <w:t xml:space="preserve"> (50+):</w:t>
      </w:r>
    </w:p>
    <w:tbl>
      <w:tblPr>
        <w:tblW w:w="65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275"/>
        <w:gridCol w:w="1276"/>
        <w:gridCol w:w="1276"/>
      </w:tblGrid>
      <w:tr w:rsidR="00DE2E66" w:rsidRPr="00212482" w14:paraId="77057CD5" w14:textId="77777777" w:rsidTr="00FE18D0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70C30" w14:textId="77777777" w:rsidR="00DE2E66" w:rsidRPr="00986813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986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B6328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50-64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C794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65+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F04EA3" w14:textId="07762174" w:rsidR="00DE2E66" w:rsidRPr="00212482" w:rsidRDefault="005C36F4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total</w:t>
            </w:r>
            <w:proofErr w:type="spellEnd"/>
          </w:p>
        </w:tc>
      </w:tr>
      <w:tr w:rsidR="00DE2E66" w:rsidRPr="00212482" w14:paraId="5EA44132" w14:textId="77777777" w:rsidTr="00FE18D0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892EB5F" w14:textId="5A4EFB77" w:rsidR="00DE2E66" w:rsidRPr="00212482" w:rsidRDefault="00902001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Population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of Poland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C55E2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689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785B0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420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06875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728</w:t>
            </w:r>
          </w:p>
        </w:tc>
      </w:tr>
      <w:tr w:rsidR="00DE2E66" w:rsidRPr="00212482" w14:paraId="6C157EEF" w14:textId="77777777" w:rsidTr="00FE18D0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E65FC32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88ECA0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47.41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A5D29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52.59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04E017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DE2E66" w:rsidRPr="00212482" w14:paraId="49359BF3" w14:textId="77777777" w:rsidTr="00FE18D0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399F4" w14:textId="114FD3AA" w:rsidR="00DE2E66" w:rsidRPr="00212482" w:rsidRDefault="00BB2572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Study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sample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5D451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F2DD8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EB294" w14:textId="77777777" w:rsidR="00DE2E66" w:rsidRPr="00212482" w:rsidRDefault="00DE2E66" w:rsidP="00FE18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2006</w:t>
            </w:r>
          </w:p>
        </w:tc>
      </w:tr>
      <w:tr w:rsidR="00DE2E66" w:rsidRPr="00212482" w14:paraId="6967B90A" w14:textId="77777777" w:rsidTr="00FE18D0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C9E5B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43E42D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49.9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54108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EC899B" w14:textId="77777777" w:rsidR="00DE2E66" w:rsidRPr="00212482" w:rsidRDefault="00DE2E66" w:rsidP="00FE18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1248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</w:tbl>
    <w:p w14:paraId="4B329FE4" w14:textId="77777777" w:rsidR="00DE2E66" w:rsidRDefault="00DE2E66" w:rsidP="00DE2E66">
      <w:pPr>
        <w:rPr>
          <w:rFonts w:ascii="Times New Roman" w:eastAsia="Times New Roman" w:hAnsi="Times New Roman" w:cs="Times New Roman"/>
          <w:iCs/>
          <w:color w:val="000000" w:themeColor="text1"/>
        </w:rPr>
      </w:pPr>
    </w:p>
    <w:p w14:paraId="702CDB85" w14:textId="1E973483" w:rsidR="00DE2E66" w:rsidRPr="00D00D96" w:rsidRDefault="00DE2E66" w:rsidP="00DE2E66">
      <w:pPr>
        <w:rPr>
          <w:rFonts w:eastAsiaTheme="minorEastAsia"/>
          <w:iCs/>
          <w:color w:val="000000" w:themeColor="text1"/>
        </w:rPr>
      </w:pPr>
      <m:oMathPara>
        <m:oMath>
          <m:r>
            <w:rPr>
              <w:rFonts w:ascii="Cambria Math" w:eastAsiaTheme="minorEastAsia" w:hAnsi="Cambria Math" w:cs="Calibri"/>
              <w:color w:val="000000" w:themeColor="text1"/>
            </w:rPr>
            <m:t>Coef=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i/>
                      <w:iCs/>
                      <w:color w:val="000000" w:themeColor="text1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proportion in population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estimated proportion in sample survey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  if aged 50-64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proportion in population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estimated proportion in sample survey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,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 xml:space="preserve"> 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>if aged 65+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..</m:t>
                  </m:r>
                </m:e>
              </m:eqArr>
            </m:e>
          </m:d>
        </m:oMath>
      </m:oMathPara>
    </w:p>
    <w:p w14:paraId="03EE7A87" w14:textId="5E91C84F" w:rsidR="00DE2E66" w:rsidRPr="00573412" w:rsidRDefault="00DE2E66" w:rsidP="00DE2E66">
      <w:pPr>
        <w:rPr>
          <w:rFonts w:eastAsiaTheme="minorEastAsia"/>
          <w:iCs/>
          <w:color w:val="000000" w:themeColor="text1"/>
        </w:rPr>
      </w:pPr>
      <m:oMathPara>
        <m:oMath>
          <m:r>
            <w:rPr>
              <w:rFonts w:ascii="Cambria Math" w:eastAsiaTheme="minorEastAsia" w:hAnsi="Cambria Math" w:cs="Calibri"/>
              <w:color w:val="000000" w:themeColor="text1"/>
            </w:rPr>
            <m:t>Coef=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Calibri"/>
                  <w:i/>
                  <w:iCs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libri"/>
                      <w:i/>
                      <w:iCs/>
                      <w:color w:val="000000" w:themeColor="text1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47.41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49.9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 xml:space="preserve">=0.95010,  if aged 50-64 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iCs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52.59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color w:val="000000" w:themeColor="text1"/>
                        </w:rPr>
                        <m:t>50.1</m:t>
                      </m:r>
                    </m:den>
                  </m:f>
                  <m:r>
                    <w:rPr>
                      <w:rFonts w:ascii="Cambria Math" w:hAnsi="Cambria Math" w:cs="Calibri"/>
                      <w:color w:val="000000" w:themeColor="text1"/>
                    </w:rPr>
                    <m:t>=1.04970,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 xml:space="preserve">  </m:t>
                  </m:r>
                  <m:r>
                    <w:rPr>
                      <w:rFonts w:ascii="Cambria Math" w:hAnsi="Cambria Math" w:cs="Calibri"/>
                      <w:color w:val="000000" w:themeColor="text1"/>
                    </w:rPr>
                    <m:t xml:space="preserve">if aged 65+ </m:t>
                  </m:r>
                  <m:r>
                    <w:rPr>
                      <w:rFonts w:ascii="Cambria Math" w:hAnsi="Cambria Math" w:cs="Calibri"/>
                      <w:color w:val="FFFFFF" w:themeColor="background1"/>
                    </w:rPr>
                    <m:t>.</m:t>
                  </m:r>
                </m:e>
              </m:eqArr>
            </m:e>
          </m:d>
        </m:oMath>
      </m:oMathPara>
    </w:p>
    <w:p w14:paraId="6EDF2E3C" w14:textId="77777777" w:rsidR="00DE2E66" w:rsidRDefault="00DE2E66" w:rsidP="00DE2E66">
      <w:pPr>
        <w:rPr>
          <w:rFonts w:eastAsiaTheme="minorEastAsia"/>
          <w:b/>
          <w:bCs/>
          <w:color w:val="000000" w:themeColor="text1"/>
        </w:rPr>
      </w:pPr>
    </w:p>
    <w:p w14:paraId="31F749B6" w14:textId="77777777" w:rsidR="009C6F8C" w:rsidRPr="00F33627" w:rsidRDefault="009C6F8C" w:rsidP="009C6F8C">
      <w:pPr>
        <w:rPr>
          <w:lang w:val="en-US"/>
        </w:rPr>
      </w:pPr>
      <w:r w:rsidRPr="00F33627">
        <w:rPr>
          <w:lang w:val="en-US"/>
        </w:rPr>
        <w:t>Finally</w:t>
      </w:r>
      <w:r>
        <w:rPr>
          <w:lang w:val="en-US"/>
        </w:rPr>
        <w:t xml:space="preserve">, the normalized individual post-stratification weight was calculated </w:t>
      </w:r>
    </w:p>
    <w:p w14:paraId="389E74E5" w14:textId="77777777" w:rsidR="009C6F8C" w:rsidRPr="009C6F8C" w:rsidRDefault="009C6F8C" w:rsidP="00DE2E66">
      <w:pPr>
        <w:rPr>
          <w:rFonts w:eastAsiaTheme="minorEastAsia"/>
          <w:b/>
          <w:bCs/>
          <w:color w:val="000000" w:themeColor="text1"/>
          <w:lang w:val="en-US"/>
        </w:rPr>
      </w:pPr>
    </w:p>
    <w:p w14:paraId="02FD9F8C" w14:textId="77777777" w:rsidR="00DE2E66" w:rsidRPr="00CA460F" w:rsidRDefault="00DE2E66" w:rsidP="00DE2E66">
      <w:pPr>
        <w:rPr>
          <w:rFonts w:eastAsiaTheme="minorEastAsia"/>
          <w:b/>
          <w:bCs/>
          <w:color w:val="000000" w:themeColor="text1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Calibri"/>
              <w:color w:val="000000" w:themeColor="text1"/>
            </w:rPr>
            <m:t>WPost_country=</m:t>
          </m:r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</w:rPr>
            <m:t>WPost_final∙Coef</m:t>
          </m:r>
        </m:oMath>
      </m:oMathPara>
    </w:p>
    <w:p w14:paraId="40B5AE0A" w14:textId="46D352DC" w:rsidR="00E54902" w:rsidRPr="00F33627" w:rsidRDefault="0013584D" w:rsidP="0013584D">
      <w:pPr>
        <w:pStyle w:val="Nagwek2"/>
        <w:rPr>
          <w:lang w:val="en-US"/>
        </w:rPr>
      </w:pPr>
      <w:r w:rsidRPr="00986813">
        <w:rPr>
          <w:rFonts w:asciiTheme="minorHAnsi" w:hAnsiTheme="minorHAnsi"/>
          <w:color w:val="auto"/>
          <w:lang w:val="en-US"/>
        </w:rPr>
        <w:t>Descriptive statistics</w:t>
      </w:r>
      <w:r w:rsidR="00C37939">
        <w:rPr>
          <w:rFonts w:asciiTheme="minorHAnsi" w:hAnsiTheme="minorHAnsi"/>
          <w:color w:val="auto"/>
          <w:lang w:val="en-US"/>
        </w:rPr>
        <w:t xml:space="preserve"> (n=2006)</w:t>
      </w:r>
    </w:p>
    <w:p w14:paraId="75F3DD12" w14:textId="0E193799" w:rsidR="00E54902" w:rsidRPr="00986813" w:rsidRDefault="00E54902" w:rsidP="00DE2E66">
      <w:pPr>
        <w:rPr>
          <w:lang w:val="en-US"/>
        </w:rPr>
      </w:pPr>
      <w:r w:rsidRPr="00986813">
        <w:rPr>
          <w:lang w:val="en-US"/>
        </w:rPr>
        <w:t xml:space="preserve">Descriptive statistics of </w:t>
      </w:r>
      <w:r w:rsidRPr="00402ED5">
        <w:rPr>
          <w:lang w:val="en-US"/>
        </w:rPr>
        <w:t xml:space="preserve">weight </w:t>
      </w:r>
      <w:r w:rsidR="00402ED5" w:rsidRPr="00402ED5">
        <w:rPr>
          <w:lang w:val="en-US"/>
        </w:rPr>
        <w:t>variable (</w:t>
      </w:r>
      <w:r w:rsidRPr="00986813">
        <w:rPr>
          <w:lang w:val="en-US"/>
        </w:rPr>
        <w:t xml:space="preserve"> </w:t>
      </w:r>
      <w:proofErr w:type="spellStart"/>
      <w:r w:rsidRPr="00986813">
        <w:rPr>
          <w:rFonts w:cs="Arial"/>
          <w:kern w:val="0"/>
          <w:lang w:val="en-US"/>
        </w:rPr>
        <w:t>WPost_country</w:t>
      </w:r>
      <w:proofErr w:type="spellEnd"/>
      <w:r w:rsidRPr="00986813">
        <w:rPr>
          <w:rFonts w:cs="Arial"/>
          <w:kern w:val="0"/>
          <w:lang w:val="en-US"/>
        </w:rPr>
        <w:t xml:space="preserve"> variable</w:t>
      </w:r>
      <w:r w:rsidR="00402ED5" w:rsidRPr="00986813">
        <w:rPr>
          <w:rFonts w:cs="Arial"/>
          <w:kern w:val="0"/>
          <w:lang w:val="en-US"/>
        </w:rPr>
        <w:t>) are as follows:</w:t>
      </w:r>
    </w:p>
    <w:p w14:paraId="237A1DF8" w14:textId="77777777" w:rsidR="00DE2E66" w:rsidRPr="00D775BB" w:rsidRDefault="00DE2E66" w:rsidP="00DE2E66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lang w:val="en-US"/>
        </w:rPr>
      </w:pPr>
    </w:p>
    <w:tbl>
      <w:tblPr>
        <w:tblW w:w="94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5"/>
        <w:gridCol w:w="1046"/>
        <w:gridCol w:w="1507"/>
        <w:gridCol w:w="1046"/>
        <w:gridCol w:w="1153"/>
        <w:gridCol w:w="1046"/>
        <w:gridCol w:w="1123"/>
      </w:tblGrid>
      <w:tr w:rsidR="00DE2E66" w:rsidRPr="00D775BB" w14:paraId="139CDB8D" w14:textId="77777777" w:rsidTr="00FE18D0">
        <w:trPr>
          <w:cantSplit/>
        </w:trPr>
        <w:tc>
          <w:tcPr>
            <w:tcW w:w="2523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EDC878A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lang w:val="en-US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D4887D0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264A60"/>
                <w:kern w:val="0"/>
              </w:rPr>
            </w:pPr>
            <w:proofErr w:type="spellStart"/>
            <w:r w:rsidRPr="00D775BB">
              <w:rPr>
                <w:rFonts w:cs="Arial"/>
                <w:color w:val="264A60"/>
                <w:kern w:val="0"/>
              </w:rPr>
              <w:t>Mean</w:t>
            </w:r>
            <w:proofErr w:type="spellEnd"/>
          </w:p>
        </w:tc>
        <w:tc>
          <w:tcPr>
            <w:tcW w:w="150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28EDF66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264A60"/>
                <w:kern w:val="0"/>
              </w:rPr>
            </w:pPr>
            <w:r w:rsidRPr="00D775BB">
              <w:rPr>
                <w:rFonts w:cs="Arial"/>
                <w:color w:val="264A60"/>
                <w:kern w:val="0"/>
              </w:rPr>
              <w:t>SD</w:t>
            </w:r>
          </w:p>
        </w:tc>
        <w:tc>
          <w:tcPr>
            <w:tcW w:w="104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E1D25AC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264A60"/>
                <w:kern w:val="0"/>
              </w:rPr>
            </w:pPr>
            <w:r w:rsidRPr="00D775BB">
              <w:rPr>
                <w:rFonts w:cs="Arial"/>
                <w:color w:val="264A60"/>
                <w:kern w:val="0"/>
              </w:rPr>
              <w:t>Min</w:t>
            </w:r>
          </w:p>
        </w:tc>
        <w:tc>
          <w:tcPr>
            <w:tcW w:w="115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F3AF441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264A60"/>
                <w:kern w:val="0"/>
              </w:rPr>
            </w:pPr>
            <w:r w:rsidRPr="00D775BB">
              <w:rPr>
                <w:rFonts w:cs="Arial"/>
                <w:color w:val="264A60"/>
                <w:kern w:val="0"/>
              </w:rPr>
              <w:t>Max</w:t>
            </w:r>
          </w:p>
        </w:tc>
        <w:tc>
          <w:tcPr>
            <w:tcW w:w="104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3B92102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264A60"/>
                <w:kern w:val="0"/>
              </w:rPr>
            </w:pPr>
            <w:r w:rsidRPr="00D775BB">
              <w:rPr>
                <w:rFonts w:cs="Arial"/>
                <w:color w:val="264A60"/>
                <w:kern w:val="0"/>
              </w:rPr>
              <w:t>Median</w:t>
            </w:r>
          </w:p>
        </w:tc>
        <w:tc>
          <w:tcPr>
            <w:tcW w:w="112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33F076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264A60"/>
                <w:kern w:val="0"/>
              </w:rPr>
            </w:pPr>
            <w:r w:rsidRPr="00D775BB">
              <w:rPr>
                <w:rFonts w:cs="Arial"/>
                <w:color w:val="264A60"/>
                <w:kern w:val="0"/>
              </w:rPr>
              <w:t>Sum</w:t>
            </w:r>
          </w:p>
        </w:tc>
      </w:tr>
      <w:tr w:rsidR="00DE2E66" w:rsidRPr="00D775BB" w14:paraId="621E0E3F" w14:textId="77777777" w:rsidTr="00FE18D0">
        <w:trPr>
          <w:cantSplit/>
        </w:trPr>
        <w:tc>
          <w:tcPr>
            <w:tcW w:w="2523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39F6D4B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Arial"/>
                <w:color w:val="264A60"/>
                <w:kern w:val="0"/>
              </w:rPr>
            </w:pPr>
            <w:proofErr w:type="spellStart"/>
            <w:r w:rsidRPr="00D775BB">
              <w:rPr>
                <w:rFonts w:cs="Arial"/>
                <w:b/>
                <w:bCs/>
                <w:color w:val="264A60"/>
                <w:kern w:val="0"/>
              </w:rPr>
              <w:t>WPost_country</w:t>
            </w:r>
            <w:proofErr w:type="spellEnd"/>
          </w:p>
        </w:tc>
        <w:tc>
          <w:tcPr>
            <w:tcW w:w="1046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6308B26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10205"/>
                <w:kern w:val="0"/>
              </w:rPr>
            </w:pPr>
            <w:r w:rsidRPr="00D775BB">
              <w:rPr>
                <w:rFonts w:cs="Arial"/>
                <w:color w:val="010205"/>
                <w:kern w:val="0"/>
              </w:rPr>
              <w:t>1.00</w:t>
            </w:r>
          </w:p>
        </w:tc>
        <w:tc>
          <w:tcPr>
            <w:tcW w:w="1507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F56ED6C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10205"/>
                <w:kern w:val="0"/>
              </w:rPr>
            </w:pPr>
            <w:r w:rsidRPr="00D775BB">
              <w:rPr>
                <w:rFonts w:cs="Arial"/>
                <w:color w:val="010205"/>
                <w:kern w:val="0"/>
              </w:rPr>
              <w:t>0.39</w:t>
            </w:r>
          </w:p>
        </w:tc>
        <w:tc>
          <w:tcPr>
            <w:tcW w:w="104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4DF200D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10205"/>
                <w:kern w:val="0"/>
              </w:rPr>
            </w:pPr>
            <w:r w:rsidRPr="00D775BB">
              <w:rPr>
                <w:rFonts w:cs="Arial"/>
                <w:color w:val="010205"/>
                <w:kern w:val="0"/>
              </w:rPr>
              <w:t>0.21</w:t>
            </w:r>
          </w:p>
        </w:tc>
        <w:tc>
          <w:tcPr>
            <w:tcW w:w="115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EDD6811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10205"/>
                <w:kern w:val="0"/>
              </w:rPr>
            </w:pPr>
            <w:r w:rsidRPr="00D775BB">
              <w:rPr>
                <w:rFonts w:cs="Arial"/>
                <w:color w:val="010205"/>
                <w:kern w:val="0"/>
              </w:rPr>
              <w:t>6.84</w:t>
            </w:r>
          </w:p>
        </w:tc>
        <w:tc>
          <w:tcPr>
            <w:tcW w:w="104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EEE29BF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10205"/>
                <w:kern w:val="0"/>
              </w:rPr>
            </w:pPr>
            <w:r w:rsidRPr="00D775BB">
              <w:rPr>
                <w:rFonts w:cs="Arial"/>
                <w:color w:val="010205"/>
                <w:kern w:val="0"/>
              </w:rPr>
              <w:t>1.01</w:t>
            </w:r>
          </w:p>
        </w:tc>
        <w:tc>
          <w:tcPr>
            <w:tcW w:w="112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1C44880" w14:textId="77777777" w:rsidR="00DE2E66" w:rsidRPr="00D775BB" w:rsidRDefault="00DE2E66" w:rsidP="00FE18D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10205"/>
                <w:kern w:val="0"/>
              </w:rPr>
            </w:pPr>
            <w:r w:rsidRPr="00D775BB">
              <w:rPr>
                <w:rFonts w:cs="Arial"/>
                <w:color w:val="010205"/>
                <w:kern w:val="0"/>
              </w:rPr>
              <w:t>2005.96</w:t>
            </w:r>
          </w:p>
        </w:tc>
      </w:tr>
    </w:tbl>
    <w:p w14:paraId="36156620" w14:textId="77777777" w:rsidR="00DE2E66" w:rsidRPr="00D775BB" w:rsidRDefault="00DE2E66" w:rsidP="00DE2E66">
      <w:pPr>
        <w:autoSpaceDE w:val="0"/>
        <w:autoSpaceDN w:val="0"/>
        <w:adjustRightInd w:val="0"/>
        <w:spacing w:after="0" w:line="400" w:lineRule="atLeast"/>
        <w:rPr>
          <w:rFonts w:cs="Times New Roman"/>
          <w:kern w:val="0"/>
        </w:rPr>
      </w:pPr>
    </w:p>
    <w:p w14:paraId="57D0B017" w14:textId="361B4B6D" w:rsidR="008B7F55" w:rsidRDefault="008B7F55" w:rsidP="00402ED5">
      <w:pPr>
        <w:autoSpaceDE w:val="0"/>
        <w:autoSpaceDN w:val="0"/>
        <w:adjustRightInd w:val="0"/>
        <w:spacing w:after="0" w:line="400" w:lineRule="atLeast"/>
        <w:rPr>
          <w:rFonts w:cs="Times New Roman"/>
          <w:kern w:val="0"/>
        </w:rPr>
      </w:pPr>
      <w:r>
        <w:rPr>
          <w:rFonts w:cs="Times New Roman"/>
          <w:kern w:val="0"/>
        </w:rPr>
        <w:br w:type="page"/>
      </w:r>
    </w:p>
    <w:p w14:paraId="50296F1C" w14:textId="77777777" w:rsidR="00402ED5" w:rsidRPr="00D775BB" w:rsidRDefault="00402ED5" w:rsidP="00402ED5">
      <w:pPr>
        <w:autoSpaceDE w:val="0"/>
        <w:autoSpaceDN w:val="0"/>
        <w:adjustRightInd w:val="0"/>
        <w:spacing w:after="0" w:line="400" w:lineRule="atLeast"/>
        <w:rPr>
          <w:rFonts w:cs="Times New Roman"/>
          <w:kern w:val="0"/>
        </w:rPr>
      </w:pPr>
    </w:p>
    <w:p w14:paraId="57E27624" w14:textId="36352B8E" w:rsidR="00247B35" w:rsidRDefault="00E96C30" w:rsidP="00C2061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400" w:lineRule="atLeast"/>
        <w:outlineLvl w:val="0"/>
        <w:rPr>
          <w:rFonts w:cs="Times New Roman"/>
          <w:b/>
          <w:bCs/>
          <w:kern w:val="0"/>
          <w:sz w:val="28"/>
          <w:szCs w:val="28"/>
          <w:lang w:val="en-US"/>
        </w:rPr>
      </w:pPr>
      <w:r w:rsidRPr="006F3E19">
        <w:rPr>
          <w:rFonts w:cs="Times New Roman"/>
          <w:b/>
          <w:bCs/>
          <w:kern w:val="0"/>
          <w:sz w:val="28"/>
          <w:szCs w:val="28"/>
          <w:lang w:val="en-US"/>
        </w:rPr>
        <w:t xml:space="preserve">Weight variable </w:t>
      </w:r>
      <w:r w:rsidR="00C97166" w:rsidRPr="006F3E19">
        <w:rPr>
          <w:rFonts w:cs="Times New Roman"/>
          <w:b/>
          <w:bCs/>
          <w:kern w:val="0"/>
          <w:sz w:val="28"/>
          <w:szCs w:val="28"/>
          <w:lang w:val="en-US"/>
        </w:rPr>
        <w:t xml:space="preserve">for </w:t>
      </w:r>
      <w:r w:rsidR="0018754A" w:rsidRPr="006F3E19">
        <w:rPr>
          <w:rFonts w:cs="Times New Roman"/>
          <w:b/>
          <w:bCs/>
          <w:kern w:val="0"/>
          <w:sz w:val="28"/>
          <w:szCs w:val="28"/>
          <w:lang w:val="en-US"/>
        </w:rPr>
        <w:t xml:space="preserve">data base after proxy respondents exclusion </w:t>
      </w:r>
      <w:r w:rsidR="005758C8">
        <w:rPr>
          <w:rFonts w:cs="Times New Roman"/>
          <w:b/>
          <w:bCs/>
          <w:kern w:val="0"/>
          <w:sz w:val="28"/>
          <w:szCs w:val="28"/>
          <w:lang w:val="en-US"/>
        </w:rPr>
        <w:t>(n=1802)</w:t>
      </w:r>
    </w:p>
    <w:p w14:paraId="4B1E0490" w14:textId="77777777" w:rsidR="005C3A86" w:rsidRPr="002465C6" w:rsidRDefault="005C3A86" w:rsidP="005C3A86">
      <w:pPr>
        <w:tabs>
          <w:tab w:val="left" w:pos="3945"/>
        </w:tabs>
        <w:ind w:left="360"/>
        <w:jc w:val="both"/>
        <w:rPr>
          <w:rFonts w:eastAsiaTheme="minorEastAsia"/>
          <w:lang w:val="en-US"/>
        </w:rPr>
      </w:pPr>
    </w:p>
    <w:p w14:paraId="1BEAF522" w14:textId="131F2E56" w:rsidR="006F3E19" w:rsidRPr="002465C6" w:rsidRDefault="00986AA4" w:rsidP="002465C6">
      <w:pPr>
        <w:autoSpaceDE w:val="0"/>
        <w:autoSpaceDN w:val="0"/>
        <w:adjustRightInd w:val="0"/>
        <w:spacing w:after="0" w:line="400" w:lineRule="atLeast"/>
        <w:jc w:val="both"/>
        <w:rPr>
          <w:rFonts w:cs="Times New Roman"/>
          <w:b/>
          <w:bCs/>
          <w:kern w:val="0"/>
          <w:lang w:val="en-US"/>
        </w:rPr>
      </w:pPr>
      <w:r w:rsidRPr="002465C6">
        <w:rPr>
          <w:rFonts w:eastAsiaTheme="minorEastAsia"/>
          <w:lang w:val="en-US"/>
        </w:rPr>
        <w:t xml:space="preserve">We need to return to paragraph II and, using the same method, calculate the following coefficients based on a sample of 1802 respondents: </w:t>
      </w:r>
      <w:r w:rsidRPr="002465C6">
        <w:rPr>
          <w:rFonts w:eastAsiaTheme="minorEastAsia"/>
          <w:b/>
          <w:bCs/>
          <w:lang w:val="en-US"/>
        </w:rPr>
        <w:t>WPST3</w:t>
      </w:r>
      <w:r w:rsidRPr="002465C6">
        <w:rPr>
          <w:rFonts w:eastAsiaTheme="minorEastAsia"/>
          <w:lang w:val="en-US"/>
        </w:rPr>
        <w:t xml:space="preserve">, </w:t>
      </w:r>
      <w:proofErr w:type="spellStart"/>
      <w:r w:rsidRPr="002465C6">
        <w:rPr>
          <w:rFonts w:eastAsiaTheme="minorEastAsia"/>
          <w:b/>
          <w:bCs/>
          <w:lang w:val="en-US"/>
        </w:rPr>
        <w:t>F_sex</w:t>
      </w:r>
      <w:proofErr w:type="spellEnd"/>
      <w:r w:rsidRPr="002465C6">
        <w:rPr>
          <w:rFonts w:eastAsiaTheme="minorEastAsia"/>
          <w:lang w:val="en-US"/>
        </w:rPr>
        <w:t xml:space="preserve">, and </w:t>
      </w:r>
      <w:proofErr w:type="spellStart"/>
      <w:r w:rsidRPr="002465C6">
        <w:rPr>
          <w:rFonts w:eastAsiaTheme="minorEastAsia"/>
          <w:b/>
          <w:bCs/>
          <w:lang w:val="en-US"/>
        </w:rPr>
        <w:t>Coef</w:t>
      </w:r>
      <w:proofErr w:type="spellEnd"/>
      <w:r w:rsidRPr="002465C6">
        <w:rPr>
          <w:rFonts w:eastAsiaTheme="minorEastAsia"/>
          <w:lang w:val="en-US"/>
        </w:rPr>
        <w:t>, in order to obtain the weight variable.</w:t>
      </w:r>
    </w:p>
    <w:p w14:paraId="7827BF7D" w14:textId="77777777" w:rsidR="006307AB" w:rsidRDefault="006307AB" w:rsidP="002465C6">
      <w:pPr>
        <w:jc w:val="both"/>
        <w:rPr>
          <w:lang w:val="en-US"/>
        </w:rPr>
      </w:pPr>
    </w:p>
    <w:p w14:paraId="7CEEC053" w14:textId="1C7E5D98" w:rsidR="000D1F7A" w:rsidRPr="00986813" w:rsidRDefault="000D1F7A" w:rsidP="002465C6">
      <w:pPr>
        <w:jc w:val="both"/>
        <w:rPr>
          <w:lang w:val="en-US"/>
        </w:rPr>
      </w:pPr>
      <w:r w:rsidRPr="00986813">
        <w:rPr>
          <w:lang w:val="en-US"/>
        </w:rPr>
        <w:t xml:space="preserve">Descriptive statistics of </w:t>
      </w:r>
      <w:r w:rsidRPr="00402ED5">
        <w:rPr>
          <w:lang w:val="en-US"/>
        </w:rPr>
        <w:t>weight variable (</w:t>
      </w:r>
      <w:r w:rsidRPr="00986813">
        <w:rPr>
          <w:lang w:val="en-US"/>
        </w:rPr>
        <w:t xml:space="preserve"> </w:t>
      </w:r>
      <w:r w:rsidRPr="00986813">
        <w:rPr>
          <w:rFonts w:cs="Arial"/>
          <w:kern w:val="0"/>
          <w:lang w:val="en-US"/>
        </w:rPr>
        <w:t>WPost_country</w:t>
      </w:r>
      <w:r>
        <w:rPr>
          <w:rFonts w:cs="Arial"/>
          <w:kern w:val="0"/>
          <w:lang w:val="en-US"/>
        </w:rPr>
        <w:t>_2</w:t>
      </w:r>
      <w:r w:rsidRPr="00986813">
        <w:rPr>
          <w:rFonts w:cs="Arial"/>
          <w:kern w:val="0"/>
          <w:lang w:val="en-US"/>
        </w:rPr>
        <w:t xml:space="preserve"> variable)</w:t>
      </w:r>
      <w:r>
        <w:rPr>
          <w:rFonts w:cs="Arial"/>
          <w:kern w:val="0"/>
          <w:lang w:val="en-US"/>
        </w:rPr>
        <w:t xml:space="preserve">, </w:t>
      </w:r>
      <w:r w:rsidRPr="00986813">
        <w:rPr>
          <w:rFonts w:cs="Arial"/>
          <w:kern w:val="0"/>
          <w:lang w:val="en-US"/>
        </w:rPr>
        <w:t>are as follows:</w:t>
      </w:r>
    </w:p>
    <w:p w14:paraId="4C65ACB0" w14:textId="77777777" w:rsidR="0063458E" w:rsidRPr="0063458E" w:rsidRDefault="0063458E" w:rsidP="0063458E">
      <w:pPr>
        <w:pStyle w:val="Nagwek4"/>
        <w:rPr>
          <w:lang w:val="en-US"/>
        </w:rPr>
      </w:pPr>
    </w:p>
    <w:p w14:paraId="1117A00E" w14:textId="77777777" w:rsidR="00536C06" w:rsidRPr="00536C06" w:rsidRDefault="00536C06" w:rsidP="00536C06">
      <w:pPr>
        <w:pStyle w:val="Nagwek4"/>
        <w:rPr>
          <w:i w:val="0"/>
          <w:iCs w:val="0"/>
          <w:lang w:val="en-US"/>
        </w:rPr>
      </w:pPr>
    </w:p>
    <w:tbl>
      <w:tblPr>
        <w:tblW w:w="94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6"/>
        <w:gridCol w:w="1152"/>
        <w:gridCol w:w="1662"/>
        <w:gridCol w:w="1152"/>
        <w:gridCol w:w="1272"/>
        <w:gridCol w:w="1152"/>
        <w:gridCol w:w="1152"/>
      </w:tblGrid>
      <w:tr w:rsidR="00536C06" w:rsidRPr="00536C06" w14:paraId="333D149A" w14:textId="77777777" w:rsidTr="00536C06">
        <w:trPr>
          <w:cantSplit/>
        </w:trPr>
        <w:tc>
          <w:tcPr>
            <w:tcW w:w="186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263EA3D" w14:textId="77777777" w:rsidR="00536C06" w:rsidRPr="00536C06" w:rsidRDefault="00536C06" w:rsidP="00536C06">
            <w:pPr>
              <w:pStyle w:val="Nagwek4"/>
              <w:rPr>
                <w:i w:val="0"/>
                <w:iCs w:val="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E1E05FE" w14:textId="36BB2B49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proofErr w:type="spellStart"/>
            <w:r w:rsidRPr="00AD33C0">
              <w:rPr>
                <w:rFonts w:ascii="Arial" w:hAnsi="Arial" w:cs="Arial"/>
                <w:i w:val="0"/>
                <w:iCs w:val="0"/>
                <w:color w:val="264A60"/>
                <w:kern w:val="0"/>
              </w:rPr>
              <w:t>Mean</w:t>
            </w:r>
            <w:proofErr w:type="spellEnd"/>
          </w:p>
        </w:tc>
        <w:tc>
          <w:tcPr>
            <w:tcW w:w="166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0D8C753" w14:textId="348081D9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AD33C0">
              <w:rPr>
                <w:rFonts w:ascii="Arial" w:hAnsi="Arial" w:cs="Arial"/>
                <w:i w:val="0"/>
                <w:iCs w:val="0"/>
                <w:color w:val="264A60"/>
                <w:kern w:val="0"/>
              </w:rPr>
              <w:t>SD</w:t>
            </w:r>
          </w:p>
        </w:tc>
        <w:tc>
          <w:tcPr>
            <w:tcW w:w="115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763A420" w14:textId="0DDD657A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AD33C0">
              <w:rPr>
                <w:rFonts w:ascii="Arial" w:hAnsi="Arial" w:cs="Arial"/>
                <w:i w:val="0"/>
                <w:iCs w:val="0"/>
                <w:color w:val="264A60"/>
                <w:kern w:val="0"/>
              </w:rPr>
              <w:t>Min</w:t>
            </w:r>
          </w:p>
        </w:tc>
        <w:tc>
          <w:tcPr>
            <w:tcW w:w="127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49C4BD3" w14:textId="437AD898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AD33C0">
              <w:rPr>
                <w:rFonts w:ascii="Arial" w:hAnsi="Arial" w:cs="Arial"/>
                <w:i w:val="0"/>
                <w:iCs w:val="0"/>
                <w:color w:val="264A60"/>
                <w:kern w:val="0"/>
              </w:rPr>
              <w:t>Max</w:t>
            </w:r>
          </w:p>
        </w:tc>
        <w:tc>
          <w:tcPr>
            <w:tcW w:w="115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B159C38" w14:textId="1858F47D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AD33C0">
              <w:rPr>
                <w:rFonts w:ascii="Arial" w:hAnsi="Arial" w:cs="Arial"/>
                <w:i w:val="0"/>
                <w:iCs w:val="0"/>
                <w:color w:val="264A60"/>
                <w:kern w:val="0"/>
              </w:rPr>
              <w:t>Median</w:t>
            </w:r>
          </w:p>
        </w:tc>
        <w:tc>
          <w:tcPr>
            <w:tcW w:w="115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716DD86" w14:textId="796A37C9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AD33C0">
              <w:rPr>
                <w:rFonts w:ascii="Arial" w:hAnsi="Arial" w:cs="Arial"/>
                <w:i w:val="0"/>
                <w:iCs w:val="0"/>
                <w:color w:val="264A60"/>
                <w:kern w:val="0"/>
              </w:rPr>
              <w:t>Sum</w:t>
            </w:r>
          </w:p>
        </w:tc>
      </w:tr>
      <w:tr w:rsidR="00536C06" w:rsidRPr="00536C06" w14:paraId="5D887926" w14:textId="77777777" w:rsidTr="00536C06">
        <w:trPr>
          <w:cantSplit/>
        </w:trPr>
        <w:tc>
          <w:tcPr>
            <w:tcW w:w="186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4C3741" w14:textId="77777777" w:rsidR="00536C06" w:rsidRPr="00536C06" w:rsidRDefault="00536C06" w:rsidP="00536C06">
            <w:pPr>
              <w:pStyle w:val="Nagwek4"/>
              <w:rPr>
                <w:b/>
                <w:bCs/>
                <w:i w:val="0"/>
                <w:iCs w:val="0"/>
              </w:rPr>
            </w:pPr>
            <w:r w:rsidRPr="00536C06">
              <w:rPr>
                <w:b/>
                <w:bCs/>
                <w:i w:val="0"/>
                <w:iCs w:val="0"/>
              </w:rPr>
              <w:t>WPost_country_2</w:t>
            </w:r>
          </w:p>
        </w:tc>
        <w:tc>
          <w:tcPr>
            <w:tcW w:w="1152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BF09441" w14:textId="51E1B3A2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536C06">
              <w:rPr>
                <w:i w:val="0"/>
                <w:iCs w:val="0"/>
              </w:rPr>
              <w:t>1</w:t>
            </w:r>
            <w:r w:rsidR="00AD33C0">
              <w:rPr>
                <w:i w:val="0"/>
                <w:iCs w:val="0"/>
              </w:rPr>
              <w:t>.</w:t>
            </w:r>
            <w:r w:rsidRPr="00536C06">
              <w:rPr>
                <w:i w:val="0"/>
                <w:iCs w:val="0"/>
              </w:rPr>
              <w:t>00</w:t>
            </w:r>
          </w:p>
        </w:tc>
        <w:tc>
          <w:tcPr>
            <w:tcW w:w="166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7743AB6" w14:textId="00436A27" w:rsidR="00536C06" w:rsidRPr="00536C06" w:rsidRDefault="00AD33C0" w:rsidP="00536C06">
            <w:pPr>
              <w:pStyle w:val="Nagwek4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</w:t>
            </w:r>
            <w:r w:rsidR="00536C06" w:rsidRPr="00536C06">
              <w:rPr>
                <w:i w:val="0"/>
                <w:iCs w:val="0"/>
              </w:rPr>
              <w:t>40</w:t>
            </w:r>
          </w:p>
        </w:tc>
        <w:tc>
          <w:tcPr>
            <w:tcW w:w="115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0FD1B54" w14:textId="354C1284" w:rsidR="00536C06" w:rsidRPr="00536C06" w:rsidRDefault="00AD33C0" w:rsidP="00536C06">
            <w:pPr>
              <w:pStyle w:val="Nagwek4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</w:t>
            </w:r>
            <w:r w:rsidR="00536C06" w:rsidRPr="00536C06">
              <w:rPr>
                <w:i w:val="0"/>
                <w:iCs w:val="0"/>
              </w:rPr>
              <w:t>21</w:t>
            </w:r>
          </w:p>
        </w:tc>
        <w:tc>
          <w:tcPr>
            <w:tcW w:w="127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90E3CBB" w14:textId="4E2D77E3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536C06">
              <w:rPr>
                <w:i w:val="0"/>
                <w:iCs w:val="0"/>
              </w:rPr>
              <w:t>6</w:t>
            </w:r>
            <w:r w:rsidR="00AD33C0">
              <w:rPr>
                <w:i w:val="0"/>
                <w:iCs w:val="0"/>
              </w:rPr>
              <w:t>.</w:t>
            </w:r>
            <w:r w:rsidRPr="00536C06">
              <w:rPr>
                <w:i w:val="0"/>
                <w:iCs w:val="0"/>
              </w:rPr>
              <w:t>87</w:t>
            </w:r>
          </w:p>
        </w:tc>
        <w:tc>
          <w:tcPr>
            <w:tcW w:w="115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23CBC42" w14:textId="426F1C35" w:rsidR="00536C06" w:rsidRPr="00536C06" w:rsidRDefault="00AD33C0" w:rsidP="00536C06">
            <w:pPr>
              <w:pStyle w:val="Nagwek4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</w:t>
            </w:r>
            <w:r w:rsidR="00536C06" w:rsidRPr="00536C06">
              <w:rPr>
                <w:i w:val="0"/>
                <w:iCs w:val="0"/>
              </w:rPr>
              <w:t>98</w:t>
            </w:r>
          </w:p>
        </w:tc>
        <w:tc>
          <w:tcPr>
            <w:tcW w:w="115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F0F0039" w14:textId="50BD1109" w:rsidR="00536C06" w:rsidRPr="00536C06" w:rsidRDefault="00536C06" w:rsidP="00536C06">
            <w:pPr>
              <w:pStyle w:val="Nagwek4"/>
              <w:rPr>
                <w:i w:val="0"/>
                <w:iCs w:val="0"/>
              </w:rPr>
            </w:pPr>
            <w:r w:rsidRPr="00536C06">
              <w:rPr>
                <w:i w:val="0"/>
                <w:iCs w:val="0"/>
              </w:rPr>
              <w:t>1802</w:t>
            </w:r>
            <w:r w:rsidR="00AD33C0">
              <w:rPr>
                <w:i w:val="0"/>
                <w:iCs w:val="0"/>
              </w:rPr>
              <w:t>.</w:t>
            </w:r>
            <w:r w:rsidRPr="00536C06">
              <w:rPr>
                <w:i w:val="0"/>
                <w:iCs w:val="0"/>
              </w:rPr>
              <w:t>00</w:t>
            </w:r>
          </w:p>
        </w:tc>
      </w:tr>
    </w:tbl>
    <w:p w14:paraId="579C9CF7" w14:textId="77777777" w:rsidR="00536C06" w:rsidRPr="00536C06" w:rsidRDefault="00536C06" w:rsidP="00536C06">
      <w:pPr>
        <w:pStyle w:val="Nagwek4"/>
        <w:rPr>
          <w:i w:val="0"/>
          <w:iCs w:val="0"/>
        </w:rPr>
      </w:pPr>
    </w:p>
    <w:p w14:paraId="28D21790" w14:textId="4A8C63B4" w:rsidR="00F65626" w:rsidRPr="00AD33C0" w:rsidRDefault="00F65626" w:rsidP="00986813">
      <w:pPr>
        <w:pStyle w:val="Nagwek4"/>
        <w:rPr>
          <w:i w:val="0"/>
          <w:iCs w:val="0"/>
          <w:lang w:val="en-US"/>
        </w:rPr>
      </w:pPr>
    </w:p>
    <w:sectPr w:rsidR="00F65626" w:rsidRPr="00AD3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A478F" w14:textId="77777777" w:rsidR="00A178C2" w:rsidRDefault="00A178C2" w:rsidP="00BD5B9C">
      <w:pPr>
        <w:spacing w:after="0" w:line="240" w:lineRule="auto"/>
      </w:pPr>
      <w:r>
        <w:separator/>
      </w:r>
    </w:p>
  </w:endnote>
  <w:endnote w:type="continuationSeparator" w:id="0">
    <w:p w14:paraId="3AE9DB1B" w14:textId="77777777" w:rsidR="00A178C2" w:rsidRDefault="00A178C2" w:rsidP="00BD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9395594"/>
      <w:docPartObj>
        <w:docPartGallery w:val="Page Numbers (Bottom of Page)"/>
        <w:docPartUnique/>
      </w:docPartObj>
    </w:sdtPr>
    <w:sdtContent>
      <w:p w14:paraId="2A98632D" w14:textId="6D98D867" w:rsidR="00BD5B9C" w:rsidRDefault="00BD5B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046C41" w14:textId="77777777" w:rsidR="00BD5B9C" w:rsidRDefault="00BD5B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B3D3E" w14:textId="77777777" w:rsidR="00A178C2" w:rsidRDefault="00A178C2" w:rsidP="00BD5B9C">
      <w:pPr>
        <w:spacing w:after="0" w:line="240" w:lineRule="auto"/>
      </w:pPr>
      <w:r>
        <w:separator/>
      </w:r>
    </w:p>
  </w:footnote>
  <w:footnote w:type="continuationSeparator" w:id="0">
    <w:p w14:paraId="0A2EA28D" w14:textId="77777777" w:rsidR="00A178C2" w:rsidRDefault="00A178C2" w:rsidP="00BD5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B582"/>
      </v:shape>
    </w:pict>
  </w:numPicBullet>
  <w:abstractNum w:abstractNumId="0" w15:restartNumberingAfterBreak="0">
    <w:nsid w:val="3CCD40A0"/>
    <w:multiLevelType w:val="hybridMultilevel"/>
    <w:tmpl w:val="329AC9F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644C4"/>
    <w:multiLevelType w:val="hybridMultilevel"/>
    <w:tmpl w:val="CD609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04126"/>
    <w:multiLevelType w:val="hybridMultilevel"/>
    <w:tmpl w:val="2898B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03025"/>
    <w:multiLevelType w:val="hybridMultilevel"/>
    <w:tmpl w:val="391A0AC8"/>
    <w:lvl w:ilvl="0" w:tplc="B32E7C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37225"/>
    <w:multiLevelType w:val="hybridMultilevel"/>
    <w:tmpl w:val="AC42CF5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A95CCF"/>
    <w:multiLevelType w:val="hybridMultilevel"/>
    <w:tmpl w:val="7556E1B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233406"/>
    <w:multiLevelType w:val="hybridMultilevel"/>
    <w:tmpl w:val="10143AA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722C3"/>
    <w:multiLevelType w:val="hybridMultilevel"/>
    <w:tmpl w:val="7AB6FA0C"/>
    <w:lvl w:ilvl="0" w:tplc="48EE2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C704C5"/>
    <w:multiLevelType w:val="hybridMultilevel"/>
    <w:tmpl w:val="BB961372"/>
    <w:lvl w:ilvl="0" w:tplc="A8428A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06EC9"/>
    <w:multiLevelType w:val="hybridMultilevel"/>
    <w:tmpl w:val="CE74A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327773">
    <w:abstractNumId w:val="0"/>
  </w:num>
  <w:num w:numId="2" w16cid:durableId="2016951832">
    <w:abstractNumId w:val="8"/>
  </w:num>
  <w:num w:numId="3" w16cid:durableId="982005590">
    <w:abstractNumId w:val="7"/>
  </w:num>
  <w:num w:numId="4" w16cid:durableId="1454323850">
    <w:abstractNumId w:val="2"/>
  </w:num>
  <w:num w:numId="5" w16cid:durableId="1070928479">
    <w:abstractNumId w:val="4"/>
  </w:num>
  <w:num w:numId="6" w16cid:durableId="1449666755">
    <w:abstractNumId w:val="6"/>
  </w:num>
  <w:num w:numId="7" w16cid:durableId="703754196">
    <w:abstractNumId w:val="5"/>
  </w:num>
  <w:num w:numId="8" w16cid:durableId="1240139213">
    <w:abstractNumId w:val="1"/>
  </w:num>
  <w:num w:numId="9" w16cid:durableId="957688543">
    <w:abstractNumId w:val="9"/>
  </w:num>
  <w:num w:numId="10" w16cid:durableId="456411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E5"/>
    <w:rsid w:val="0000521A"/>
    <w:rsid w:val="00007156"/>
    <w:rsid w:val="00021889"/>
    <w:rsid w:val="00021BF7"/>
    <w:rsid w:val="00027072"/>
    <w:rsid w:val="00032B80"/>
    <w:rsid w:val="00033AD7"/>
    <w:rsid w:val="00046B66"/>
    <w:rsid w:val="000472D1"/>
    <w:rsid w:val="0004782B"/>
    <w:rsid w:val="00055703"/>
    <w:rsid w:val="000605CF"/>
    <w:rsid w:val="0006735D"/>
    <w:rsid w:val="000718AB"/>
    <w:rsid w:val="000735F7"/>
    <w:rsid w:val="00074162"/>
    <w:rsid w:val="00075248"/>
    <w:rsid w:val="0007722F"/>
    <w:rsid w:val="00080506"/>
    <w:rsid w:val="00086A8D"/>
    <w:rsid w:val="0009060E"/>
    <w:rsid w:val="000A5E91"/>
    <w:rsid w:val="000B19E2"/>
    <w:rsid w:val="000B342A"/>
    <w:rsid w:val="000B3911"/>
    <w:rsid w:val="000B6111"/>
    <w:rsid w:val="000B691D"/>
    <w:rsid w:val="000C5AA1"/>
    <w:rsid w:val="000D1F7A"/>
    <w:rsid w:val="000D6245"/>
    <w:rsid w:val="000D6C61"/>
    <w:rsid w:val="000D763C"/>
    <w:rsid w:val="000D7CB8"/>
    <w:rsid w:val="000E0078"/>
    <w:rsid w:val="000E571E"/>
    <w:rsid w:val="000E5D2B"/>
    <w:rsid w:val="000F13FE"/>
    <w:rsid w:val="000F692D"/>
    <w:rsid w:val="000F74BC"/>
    <w:rsid w:val="000F789C"/>
    <w:rsid w:val="001112E5"/>
    <w:rsid w:val="001151C2"/>
    <w:rsid w:val="0012318E"/>
    <w:rsid w:val="001231C4"/>
    <w:rsid w:val="0012545B"/>
    <w:rsid w:val="00127217"/>
    <w:rsid w:val="0013584D"/>
    <w:rsid w:val="0014114B"/>
    <w:rsid w:val="001539D0"/>
    <w:rsid w:val="00154272"/>
    <w:rsid w:val="00154EF5"/>
    <w:rsid w:val="00161F09"/>
    <w:rsid w:val="00162276"/>
    <w:rsid w:val="00163A7C"/>
    <w:rsid w:val="00166F20"/>
    <w:rsid w:val="00170260"/>
    <w:rsid w:val="0017675A"/>
    <w:rsid w:val="00176F05"/>
    <w:rsid w:val="0017F604"/>
    <w:rsid w:val="00182B25"/>
    <w:rsid w:val="0018534A"/>
    <w:rsid w:val="0018754A"/>
    <w:rsid w:val="001875D6"/>
    <w:rsid w:val="00190C02"/>
    <w:rsid w:val="00191685"/>
    <w:rsid w:val="00191EE8"/>
    <w:rsid w:val="001A3429"/>
    <w:rsid w:val="001A60FD"/>
    <w:rsid w:val="001A6DB6"/>
    <w:rsid w:val="001C3C5B"/>
    <w:rsid w:val="001D4CAA"/>
    <w:rsid w:val="001E2BA9"/>
    <w:rsid w:val="001E5FD3"/>
    <w:rsid w:val="001E6858"/>
    <w:rsid w:val="001F0038"/>
    <w:rsid w:val="001F2344"/>
    <w:rsid w:val="00206F0F"/>
    <w:rsid w:val="00207A95"/>
    <w:rsid w:val="00212DC6"/>
    <w:rsid w:val="002140D0"/>
    <w:rsid w:val="00214AD5"/>
    <w:rsid w:val="00226038"/>
    <w:rsid w:val="00241599"/>
    <w:rsid w:val="002465C6"/>
    <w:rsid w:val="00246692"/>
    <w:rsid w:val="00247B35"/>
    <w:rsid w:val="00250382"/>
    <w:rsid w:val="00250431"/>
    <w:rsid w:val="0025596A"/>
    <w:rsid w:val="0026256A"/>
    <w:rsid w:val="00265C93"/>
    <w:rsid w:val="00266BC7"/>
    <w:rsid w:val="00266BEC"/>
    <w:rsid w:val="00277541"/>
    <w:rsid w:val="002865ED"/>
    <w:rsid w:val="00290264"/>
    <w:rsid w:val="00292744"/>
    <w:rsid w:val="002A1585"/>
    <w:rsid w:val="002A1A0A"/>
    <w:rsid w:val="002A51FC"/>
    <w:rsid w:val="002A5526"/>
    <w:rsid w:val="002B2EAE"/>
    <w:rsid w:val="002B3897"/>
    <w:rsid w:val="002B504C"/>
    <w:rsid w:val="002C6DF4"/>
    <w:rsid w:val="002D030F"/>
    <w:rsid w:val="002D053C"/>
    <w:rsid w:val="002D1228"/>
    <w:rsid w:val="002D77E2"/>
    <w:rsid w:val="002F455D"/>
    <w:rsid w:val="002F6A95"/>
    <w:rsid w:val="00302C5C"/>
    <w:rsid w:val="00305797"/>
    <w:rsid w:val="003133E1"/>
    <w:rsid w:val="0032019D"/>
    <w:rsid w:val="00323BDC"/>
    <w:rsid w:val="003268AB"/>
    <w:rsid w:val="00331E09"/>
    <w:rsid w:val="003508AB"/>
    <w:rsid w:val="00362F4E"/>
    <w:rsid w:val="00363B32"/>
    <w:rsid w:val="003644D8"/>
    <w:rsid w:val="0036628A"/>
    <w:rsid w:val="0036790F"/>
    <w:rsid w:val="00375D6A"/>
    <w:rsid w:val="0038047E"/>
    <w:rsid w:val="00394253"/>
    <w:rsid w:val="003A1AB6"/>
    <w:rsid w:val="003A1F7A"/>
    <w:rsid w:val="003B1D7A"/>
    <w:rsid w:val="003B469A"/>
    <w:rsid w:val="003B562C"/>
    <w:rsid w:val="003C2E24"/>
    <w:rsid w:val="003C323F"/>
    <w:rsid w:val="003D1FC9"/>
    <w:rsid w:val="003D699A"/>
    <w:rsid w:val="003E39E6"/>
    <w:rsid w:val="003E6359"/>
    <w:rsid w:val="003F45A2"/>
    <w:rsid w:val="00402ED5"/>
    <w:rsid w:val="0040445C"/>
    <w:rsid w:val="004075E3"/>
    <w:rsid w:val="004124B9"/>
    <w:rsid w:val="004150FF"/>
    <w:rsid w:val="00420307"/>
    <w:rsid w:val="00420FBA"/>
    <w:rsid w:val="0042281C"/>
    <w:rsid w:val="00422F87"/>
    <w:rsid w:val="004231EB"/>
    <w:rsid w:val="004274B8"/>
    <w:rsid w:val="0043602C"/>
    <w:rsid w:val="00441689"/>
    <w:rsid w:val="00445F14"/>
    <w:rsid w:val="0044720C"/>
    <w:rsid w:val="00456A0C"/>
    <w:rsid w:val="00460472"/>
    <w:rsid w:val="00460783"/>
    <w:rsid w:val="00466386"/>
    <w:rsid w:val="00466C31"/>
    <w:rsid w:val="00473945"/>
    <w:rsid w:val="004755A8"/>
    <w:rsid w:val="00483E51"/>
    <w:rsid w:val="00487BFF"/>
    <w:rsid w:val="004921A6"/>
    <w:rsid w:val="0049440B"/>
    <w:rsid w:val="0049734C"/>
    <w:rsid w:val="004A22D4"/>
    <w:rsid w:val="004A731A"/>
    <w:rsid w:val="004B060C"/>
    <w:rsid w:val="004C00DE"/>
    <w:rsid w:val="004C0F38"/>
    <w:rsid w:val="004C2DEA"/>
    <w:rsid w:val="004C3942"/>
    <w:rsid w:val="004C6C94"/>
    <w:rsid w:val="004D01B3"/>
    <w:rsid w:val="004D1E46"/>
    <w:rsid w:val="004D471D"/>
    <w:rsid w:val="004E13B0"/>
    <w:rsid w:val="004E3A9B"/>
    <w:rsid w:val="004F0994"/>
    <w:rsid w:val="00500FB2"/>
    <w:rsid w:val="005016C8"/>
    <w:rsid w:val="0050197A"/>
    <w:rsid w:val="0050709E"/>
    <w:rsid w:val="00510A78"/>
    <w:rsid w:val="0051125B"/>
    <w:rsid w:val="00513F09"/>
    <w:rsid w:val="00516E92"/>
    <w:rsid w:val="00525BFC"/>
    <w:rsid w:val="00526083"/>
    <w:rsid w:val="005338C1"/>
    <w:rsid w:val="0053418B"/>
    <w:rsid w:val="00536C06"/>
    <w:rsid w:val="00546B98"/>
    <w:rsid w:val="00553890"/>
    <w:rsid w:val="00560793"/>
    <w:rsid w:val="005758C8"/>
    <w:rsid w:val="00575C42"/>
    <w:rsid w:val="0057622E"/>
    <w:rsid w:val="005771B3"/>
    <w:rsid w:val="00580E18"/>
    <w:rsid w:val="0058294B"/>
    <w:rsid w:val="00591FD8"/>
    <w:rsid w:val="005937F7"/>
    <w:rsid w:val="005A39ED"/>
    <w:rsid w:val="005A6837"/>
    <w:rsid w:val="005B2E31"/>
    <w:rsid w:val="005B42E3"/>
    <w:rsid w:val="005C2086"/>
    <w:rsid w:val="005C2814"/>
    <w:rsid w:val="005C36F4"/>
    <w:rsid w:val="005C3A86"/>
    <w:rsid w:val="005C572C"/>
    <w:rsid w:val="005D7192"/>
    <w:rsid w:val="005D7C39"/>
    <w:rsid w:val="005E01AD"/>
    <w:rsid w:val="005E267E"/>
    <w:rsid w:val="005F7D16"/>
    <w:rsid w:val="00603143"/>
    <w:rsid w:val="00604A55"/>
    <w:rsid w:val="0060707C"/>
    <w:rsid w:val="00607848"/>
    <w:rsid w:val="00613E8F"/>
    <w:rsid w:val="00617FE1"/>
    <w:rsid w:val="00626089"/>
    <w:rsid w:val="00627DB8"/>
    <w:rsid w:val="006307AB"/>
    <w:rsid w:val="00630DC5"/>
    <w:rsid w:val="006324F0"/>
    <w:rsid w:val="00632B15"/>
    <w:rsid w:val="0063458E"/>
    <w:rsid w:val="00636B74"/>
    <w:rsid w:val="006427A7"/>
    <w:rsid w:val="00655823"/>
    <w:rsid w:val="006578F2"/>
    <w:rsid w:val="00663982"/>
    <w:rsid w:val="00664646"/>
    <w:rsid w:val="0067539C"/>
    <w:rsid w:val="00675C85"/>
    <w:rsid w:val="00677BC7"/>
    <w:rsid w:val="00677CE6"/>
    <w:rsid w:val="006A1F23"/>
    <w:rsid w:val="006B1D6F"/>
    <w:rsid w:val="006C0F62"/>
    <w:rsid w:val="006C1D10"/>
    <w:rsid w:val="006C49B5"/>
    <w:rsid w:val="006D3FF4"/>
    <w:rsid w:val="006E1B98"/>
    <w:rsid w:val="006E1E34"/>
    <w:rsid w:val="006F3E19"/>
    <w:rsid w:val="007104AB"/>
    <w:rsid w:val="0071068F"/>
    <w:rsid w:val="00720AE2"/>
    <w:rsid w:val="00722114"/>
    <w:rsid w:val="00725935"/>
    <w:rsid w:val="00726764"/>
    <w:rsid w:val="00726DA1"/>
    <w:rsid w:val="00735459"/>
    <w:rsid w:val="00740F29"/>
    <w:rsid w:val="00747E9C"/>
    <w:rsid w:val="007525A4"/>
    <w:rsid w:val="00762025"/>
    <w:rsid w:val="00762676"/>
    <w:rsid w:val="00763918"/>
    <w:rsid w:val="007672A0"/>
    <w:rsid w:val="00771877"/>
    <w:rsid w:val="00791ABF"/>
    <w:rsid w:val="00791F66"/>
    <w:rsid w:val="007A2D35"/>
    <w:rsid w:val="007A44BC"/>
    <w:rsid w:val="007A7FEC"/>
    <w:rsid w:val="007B595D"/>
    <w:rsid w:val="007B72DD"/>
    <w:rsid w:val="007C5E78"/>
    <w:rsid w:val="007C6286"/>
    <w:rsid w:val="007C6F4C"/>
    <w:rsid w:val="007D0327"/>
    <w:rsid w:val="007D0D16"/>
    <w:rsid w:val="007E0AE4"/>
    <w:rsid w:val="007E749E"/>
    <w:rsid w:val="00800B78"/>
    <w:rsid w:val="008255DD"/>
    <w:rsid w:val="00831E0E"/>
    <w:rsid w:val="00840202"/>
    <w:rsid w:val="00844B16"/>
    <w:rsid w:val="008470D9"/>
    <w:rsid w:val="00850C15"/>
    <w:rsid w:val="00853D6E"/>
    <w:rsid w:val="00863EBA"/>
    <w:rsid w:val="008644B1"/>
    <w:rsid w:val="00864E17"/>
    <w:rsid w:val="0086563A"/>
    <w:rsid w:val="00866807"/>
    <w:rsid w:val="008679B5"/>
    <w:rsid w:val="00873D67"/>
    <w:rsid w:val="008769ED"/>
    <w:rsid w:val="00876AEE"/>
    <w:rsid w:val="00880EBD"/>
    <w:rsid w:val="0088467D"/>
    <w:rsid w:val="00885891"/>
    <w:rsid w:val="008866A6"/>
    <w:rsid w:val="00886A7A"/>
    <w:rsid w:val="0089188D"/>
    <w:rsid w:val="00894BCF"/>
    <w:rsid w:val="008962A7"/>
    <w:rsid w:val="00897108"/>
    <w:rsid w:val="008977DB"/>
    <w:rsid w:val="008A3822"/>
    <w:rsid w:val="008A5EB1"/>
    <w:rsid w:val="008B07D1"/>
    <w:rsid w:val="008B3E1C"/>
    <w:rsid w:val="008B7F55"/>
    <w:rsid w:val="008C3153"/>
    <w:rsid w:val="008D144A"/>
    <w:rsid w:val="008D2285"/>
    <w:rsid w:val="008D3B88"/>
    <w:rsid w:val="008E4DDD"/>
    <w:rsid w:val="008F5C01"/>
    <w:rsid w:val="008F6229"/>
    <w:rsid w:val="008F79AD"/>
    <w:rsid w:val="008F7C4E"/>
    <w:rsid w:val="00902001"/>
    <w:rsid w:val="00905AB0"/>
    <w:rsid w:val="0091618A"/>
    <w:rsid w:val="00917F0F"/>
    <w:rsid w:val="00920CBB"/>
    <w:rsid w:val="009221D7"/>
    <w:rsid w:val="00933B54"/>
    <w:rsid w:val="009356BD"/>
    <w:rsid w:val="009371B9"/>
    <w:rsid w:val="00940779"/>
    <w:rsid w:val="0094084B"/>
    <w:rsid w:val="0094753A"/>
    <w:rsid w:val="00951E7B"/>
    <w:rsid w:val="0095417F"/>
    <w:rsid w:val="00957CEF"/>
    <w:rsid w:val="00962AE6"/>
    <w:rsid w:val="00962F05"/>
    <w:rsid w:val="00966FC4"/>
    <w:rsid w:val="009672DA"/>
    <w:rsid w:val="00967A08"/>
    <w:rsid w:val="00967AA2"/>
    <w:rsid w:val="009725D9"/>
    <w:rsid w:val="00972E13"/>
    <w:rsid w:val="009813CA"/>
    <w:rsid w:val="00982C80"/>
    <w:rsid w:val="00986813"/>
    <w:rsid w:val="00986AA4"/>
    <w:rsid w:val="0098738F"/>
    <w:rsid w:val="00987C00"/>
    <w:rsid w:val="009923F8"/>
    <w:rsid w:val="0099390D"/>
    <w:rsid w:val="009954AD"/>
    <w:rsid w:val="00996761"/>
    <w:rsid w:val="00997405"/>
    <w:rsid w:val="009B1C47"/>
    <w:rsid w:val="009B389D"/>
    <w:rsid w:val="009C347C"/>
    <w:rsid w:val="009C4E31"/>
    <w:rsid w:val="009C6F8C"/>
    <w:rsid w:val="009C7465"/>
    <w:rsid w:val="009D0822"/>
    <w:rsid w:val="009D2283"/>
    <w:rsid w:val="009D32A6"/>
    <w:rsid w:val="009D60B2"/>
    <w:rsid w:val="009D75DB"/>
    <w:rsid w:val="009E2DDE"/>
    <w:rsid w:val="009E665F"/>
    <w:rsid w:val="009E6B7E"/>
    <w:rsid w:val="009E6FCC"/>
    <w:rsid w:val="009F040E"/>
    <w:rsid w:val="00A0151F"/>
    <w:rsid w:val="00A021B8"/>
    <w:rsid w:val="00A05B59"/>
    <w:rsid w:val="00A067DB"/>
    <w:rsid w:val="00A1111F"/>
    <w:rsid w:val="00A12EB3"/>
    <w:rsid w:val="00A178C2"/>
    <w:rsid w:val="00A22802"/>
    <w:rsid w:val="00A23191"/>
    <w:rsid w:val="00A348A3"/>
    <w:rsid w:val="00A40670"/>
    <w:rsid w:val="00A4089F"/>
    <w:rsid w:val="00A40C1A"/>
    <w:rsid w:val="00A467C4"/>
    <w:rsid w:val="00A53152"/>
    <w:rsid w:val="00A5462A"/>
    <w:rsid w:val="00A60548"/>
    <w:rsid w:val="00A72E86"/>
    <w:rsid w:val="00A80428"/>
    <w:rsid w:val="00A81BB0"/>
    <w:rsid w:val="00A8266A"/>
    <w:rsid w:val="00A86A88"/>
    <w:rsid w:val="00A879E3"/>
    <w:rsid w:val="00A9219D"/>
    <w:rsid w:val="00A94B7A"/>
    <w:rsid w:val="00A94C2D"/>
    <w:rsid w:val="00AB6DB9"/>
    <w:rsid w:val="00AC4823"/>
    <w:rsid w:val="00AC7565"/>
    <w:rsid w:val="00AD00BB"/>
    <w:rsid w:val="00AD139D"/>
    <w:rsid w:val="00AD33C0"/>
    <w:rsid w:val="00AE141B"/>
    <w:rsid w:val="00AE56E7"/>
    <w:rsid w:val="00AF1060"/>
    <w:rsid w:val="00AF5C3A"/>
    <w:rsid w:val="00AF651D"/>
    <w:rsid w:val="00B0118A"/>
    <w:rsid w:val="00B02797"/>
    <w:rsid w:val="00B030CB"/>
    <w:rsid w:val="00B13D7C"/>
    <w:rsid w:val="00B14B69"/>
    <w:rsid w:val="00B16A21"/>
    <w:rsid w:val="00B228DA"/>
    <w:rsid w:val="00B24F8F"/>
    <w:rsid w:val="00B25632"/>
    <w:rsid w:val="00B2740B"/>
    <w:rsid w:val="00B316A7"/>
    <w:rsid w:val="00B35D0D"/>
    <w:rsid w:val="00B516C6"/>
    <w:rsid w:val="00B52023"/>
    <w:rsid w:val="00B52246"/>
    <w:rsid w:val="00B52641"/>
    <w:rsid w:val="00B60A9A"/>
    <w:rsid w:val="00B6204F"/>
    <w:rsid w:val="00B71001"/>
    <w:rsid w:val="00B74372"/>
    <w:rsid w:val="00B74749"/>
    <w:rsid w:val="00B75DC2"/>
    <w:rsid w:val="00B84408"/>
    <w:rsid w:val="00B850C1"/>
    <w:rsid w:val="00B90497"/>
    <w:rsid w:val="00BA0038"/>
    <w:rsid w:val="00BA22D1"/>
    <w:rsid w:val="00BA452B"/>
    <w:rsid w:val="00BB2572"/>
    <w:rsid w:val="00BB5301"/>
    <w:rsid w:val="00BC082F"/>
    <w:rsid w:val="00BC16A6"/>
    <w:rsid w:val="00BC588C"/>
    <w:rsid w:val="00BC5F7E"/>
    <w:rsid w:val="00BC6A64"/>
    <w:rsid w:val="00BC6A7E"/>
    <w:rsid w:val="00BD5B9C"/>
    <w:rsid w:val="00BD60A8"/>
    <w:rsid w:val="00BE3633"/>
    <w:rsid w:val="00BE3911"/>
    <w:rsid w:val="00BE745E"/>
    <w:rsid w:val="00BF4A6C"/>
    <w:rsid w:val="00BF7D2F"/>
    <w:rsid w:val="00C024AA"/>
    <w:rsid w:val="00C0292A"/>
    <w:rsid w:val="00C17755"/>
    <w:rsid w:val="00C179BE"/>
    <w:rsid w:val="00C20611"/>
    <w:rsid w:val="00C221D9"/>
    <w:rsid w:val="00C317D3"/>
    <w:rsid w:val="00C34E9A"/>
    <w:rsid w:val="00C367F0"/>
    <w:rsid w:val="00C37146"/>
    <w:rsid w:val="00C37939"/>
    <w:rsid w:val="00C4107A"/>
    <w:rsid w:val="00C42F79"/>
    <w:rsid w:val="00C4502E"/>
    <w:rsid w:val="00C53818"/>
    <w:rsid w:val="00C53E10"/>
    <w:rsid w:val="00C55A3D"/>
    <w:rsid w:val="00C7222C"/>
    <w:rsid w:val="00C75355"/>
    <w:rsid w:val="00C86EE5"/>
    <w:rsid w:val="00C87295"/>
    <w:rsid w:val="00C873A9"/>
    <w:rsid w:val="00C9478F"/>
    <w:rsid w:val="00C95BB3"/>
    <w:rsid w:val="00C97166"/>
    <w:rsid w:val="00CA06F0"/>
    <w:rsid w:val="00CA21A3"/>
    <w:rsid w:val="00CA3131"/>
    <w:rsid w:val="00CA3F51"/>
    <w:rsid w:val="00CA7A94"/>
    <w:rsid w:val="00CA7D22"/>
    <w:rsid w:val="00CB12B2"/>
    <w:rsid w:val="00CB7FA6"/>
    <w:rsid w:val="00CC2FF7"/>
    <w:rsid w:val="00CC69DA"/>
    <w:rsid w:val="00CD5360"/>
    <w:rsid w:val="00CE161D"/>
    <w:rsid w:val="00CE2DE5"/>
    <w:rsid w:val="00CF175F"/>
    <w:rsid w:val="00CF5980"/>
    <w:rsid w:val="00D000E0"/>
    <w:rsid w:val="00D03458"/>
    <w:rsid w:val="00D03FB7"/>
    <w:rsid w:val="00D05808"/>
    <w:rsid w:val="00D102D0"/>
    <w:rsid w:val="00D228E5"/>
    <w:rsid w:val="00D26955"/>
    <w:rsid w:val="00D322CB"/>
    <w:rsid w:val="00D36CB1"/>
    <w:rsid w:val="00D433A6"/>
    <w:rsid w:val="00D57B87"/>
    <w:rsid w:val="00D62CA6"/>
    <w:rsid w:val="00D71F3A"/>
    <w:rsid w:val="00D75A73"/>
    <w:rsid w:val="00D75E64"/>
    <w:rsid w:val="00D775BB"/>
    <w:rsid w:val="00D8108B"/>
    <w:rsid w:val="00D8117E"/>
    <w:rsid w:val="00D918A8"/>
    <w:rsid w:val="00D94117"/>
    <w:rsid w:val="00DA0A18"/>
    <w:rsid w:val="00DA3917"/>
    <w:rsid w:val="00DA5B2E"/>
    <w:rsid w:val="00DA6CED"/>
    <w:rsid w:val="00DB5306"/>
    <w:rsid w:val="00DB63F5"/>
    <w:rsid w:val="00DD041B"/>
    <w:rsid w:val="00DD1AAA"/>
    <w:rsid w:val="00DD56FE"/>
    <w:rsid w:val="00DD64C3"/>
    <w:rsid w:val="00DD68D0"/>
    <w:rsid w:val="00DE2E66"/>
    <w:rsid w:val="00DE53BF"/>
    <w:rsid w:val="00DF43CC"/>
    <w:rsid w:val="00DF7275"/>
    <w:rsid w:val="00E006ED"/>
    <w:rsid w:val="00E03388"/>
    <w:rsid w:val="00E04EC7"/>
    <w:rsid w:val="00E116D6"/>
    <w:rsid w:val="00E12744"/>
    <w:rsid w:val="00E15509"/>
    <w:rsid w:val="00E16C29"/>
    <w:rsid w:val="00E20B15"/>
    <w:rsid w:val="00E23A33"/>
    <w:rsid w:val="00E25B17"/>
    <w:rsid w:val="00E26091"/>
    <w:rsid w:val="00E26185"/>
    <w:rsid w:val="00E270E7"/>
    <w:rsid w:val="00E43F2B"/>
    <w:rsid w:val="00E445CF"/>
    <w:rsid w:val="00E46D86"/>
    <w:rsid w:val="00E5420B"/>
    <w:rsid w:val="00E54902"/>
    <w:rsid w:val="00E54AC3"/>
    <w:rsid w:val="00E6055D"/>
    <w:rsid w:val="00E60D82"/>
    <w:rsid w:val="00E61E2B"/>
    <w:rsid w:val="00E664B1"/>
    <w:rsid w:val="00E66C8A"/>
    <w:rsid w:val="00E7210A"/>
    <w:rsid w:val="00E87C8B"/>
    <w:rsid w:val="00E95794"/>
    <w:rsid w:val="00E9661E"/>
    <w:rsid w:val="00E96C30"/>
    <w:rsid w:val="00E96FE9"/>
    <w:rsid w:val="00EA683D"/>
    <w:rsid w:val="00EB2006"/>
    <w:rsid w:val="00EB50BD"/>
    <w:rsid w:val="00EB77B5"/>
    <w:rsid w:val="00EC3DD0"/>
    <w:rsid w:val="00ED22BB"/>
    <w:rsid w:val="00ED4CF6"/>
    <w:rsid w:val="00ED5EA9"/>
    <w:rsid w:val="00ED6312"/>
    <w:rsid w:val="00EE0F6A"/>
    <w:rsid w:val="00EE1F12"/>
    <w:rsid w:val="00F0656B"/>
    <w:rsid w:val="00F07159"/>
    <w:rsid w:val="00F127DB"/>
    <w:rsid w:val="00F205E5"/>
    <w:rsid w:val="00F227AE"/>
    <w:rsid w:val="00F32072"/>
    <w:rsid w:val="00F33627"/>
    <w:rsid w:val="00F36EA6"/>
    <w:rsid w:val="00F37F5D"/>
    <w:rsid w:val="00F42E4D"/>
    <w:rsid w:val="00F432DA"/>
    <w:rsid w:val="00F446AF"/>
    <w:rsid w:val="00F52388"/>
    <w:rsid w:val="00F65626"/>
    <w:rsid w:val="00F70829"/>
    <w:rsid w:val="00F76114"/>
    <w:rsid w:val="00F81E67"/>
    <w:rsid w:val="00F832A4"/>
    <w:rsid w:val="00F92711"/>
    <w:rsid w:val="00FA18CB"/>
    <w:rsid w:val="00FA309B"/>
    <w:rsid w:val="00FB0EA7"/>
    <w:rsid w:val="00FB1EA3"/>
    <w:rsid w:val="00FB2C6D"/>
    <w:rsid w:val="00FB4611"/>
    <w:rsid w:val="00FC0FAF"/>
    <w:rsid w:val="00FC5D97"/>
    <w:rsid w:val="00FC6F34"/>
    <w:rsid w:val="00FD5D46"/>
    <w:rsid w:val="00FD779C"/>
    <w:rsid w:val="00FE18D0"/>
    <w:rsid w:val="00FE1ACD"/>
    <w:rsid w:val="00FF31C6"/>
    <w:rsid w:val="00FF48BB"/>
    <w:rsid w:val="00FF50D2"/>
    <w:rsid w:val="00FF5E36"/>
    <w:rsid w:val="00FF6A5E"/>
    <w:rsid w:val="5CF0D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26BB"/>
  <w15:chartTrackingRefBased/>
  <w15:docId w15:val="{6CBDAAA6-6C3C-45BE-AE87-F2464873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0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0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0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20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20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20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0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0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0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0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20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20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205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F205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F205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05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05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05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0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0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0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0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0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05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05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05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0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05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05E5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F65626"/>
    <w:pPr>
      <w:spacing w:after="0" w:line="240" w:lineRule="auto"/>
    </w:pPr>
    <w:rPr>
      <w:sz w:val="24"/>
      <w:szCs w:val="24"/>
      <w:lang w:val="en-US"/>
    </w:rPr>
  </w:style>
  <w:style w:type="character" w:styleId="Tekstzastpczy">
    <w:name w:val="Placeholder Text"/>
    <w:basedOn w:val="Domylnaczcionkaakapitu"/>
    <w:uiPriority w:val="99"/>
    <w:semiHidden/>
    <w:rsid w:val="00F65626"/>
    <w:rPr>
      <w:color w:val="666666"/>
    </w:rPr>
  </w:style>
  <w:style w:type="paragraph" w:styleId="Poprawka">
    <w:name w:val="Revision"/>
    <w:hidden/>
    <w:uiPriority w:val="99"/>
    <w:semiHidden/>
    <w:rsid w:val="006C49B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D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5B9C"/>
  </w:style>
  <w:style w:type="paragraph" w:styleId="Stopka">
    <w:name w:val="footer"/>
    <w:basedOn w:val="Normalny"/>
    <w:link w:val="StopkaZnak"/>
    <w:uiPriority w:val="99"/>
    <w:unhideWhenUsed/>
    <w:rsid w:val="00BD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5B9C"/>
  </w:style>
  <w:style w:type="table" w:styleId="Tabelasiatki3">
    <w:name w:val="Grid Table 3"/>
    <w:basedOn w:val="Standardowy"/>
    <w:uiPriority w:val="48"/>
    <w:rsid w:val="0002707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listy1jasna">
    <w:name w:val="List Table 1 Light"/>
    <w:basedOn w:val="Standardowy"/>
    <w:uiPriority w:val="46"/>
    <w:rsid w:val="000270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1jasna">
    <w:name w:val="Grid Table 1 Light"/>
    <w:basedOn w:val="Standardowy"/>
    <w:uiPriority w:val="46"/>
    <w:rsid w:val="0039425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39425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3">
    <w:name w:val="List Table 3"/>
    <w:basedOn w:val="Standardowy"/>
    <w:uiPriority w:val="48"/>
    <w:rsid w:val="0039425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BB53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53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53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3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3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7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6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fbb36e-3d44-44be-9ac0-84316380ea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16" ma:contentTypeDescription="Utwórz nowy dokument." ma:contentTypeScope="" ma:versionID="57faf6b8ecaa43abcc204e34e84569b9">
  <xsd:schema xmlns:xsd="http://www.w3.org/2001/XMLSchema" xmlns:xs="http://www.w3.org/2001/XMLSchema" xmlns:p="http://schemas.microsoft.com/office/2006/metadata/properties" xmlns:ns3="d690486c-8f9c-46d2-86e8-803bb8b83929" xmlns:ns4="99fbb36e-3d44-44be-9ac0-84316380ea2c" targetNamespace="http://schemas.microsoft.com/office/2006/metadata/properties" ma:root="true" ma:fieldsID="d07b512174433e1ad52f0edc1223da1a" ns3:_="" ns4:_="">
    <xsd:import namespace="d690486c-8f9c-46d2-86e8-803bb8b83929"/>
    <xsd:import namespace="99fbb36e-3d44-44be-9ac0-84316380ea2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402EBF-2060-4171-9742-DA50CEE38A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FAE1B5-D131-46A8-BB3C-0F7DF6E0F917}">
  <ds:schemaRefs>
    <ds:schemaRef ds:uri="http://schemas.microsoft.com/office/2006/metadata/properties"/>
    <ds:schemaRef ds:uri="http://schemas.microsoft.com/office/infopath/2007/PartnerControls"/>
    <ds:schemaRef ds:uri="99fbb36e-3d44-44be-9ac0-84316380ea2c"/>
  </ds:schemaRefs>
</ds:datastoreItem>
</file>

<file path=customXml/itemProps3.xml><?xml version="1.0" encoding="utf-8"?>
<ds:datastoreItem xmlns:ds="http://schemas.openxmlformats.org/officeDocument/2006/customXml" ds:itemID="{DA907EB0-17D2-4F12-A13E-633B84DF95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52DD32-FDD4-4E00-8E88-62245135F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90486c-8f9c-46d2-86e8-803bb8b83929"/>
    <ds:schemaRef ds:uri="99fbb36e-3d44-44be-9ac0-84316380e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1433</Words>
  <Characters>8603</Characters>
  <Application>Microsoft Office Word</Application>
  <DocSecurity>0</DocSecurity>
  <Lines>71</Lines>
  <Paragraphs>20</Paragraphs>
  <ScaleCrop>false</ScaleCrop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Zawisza</dc:creator>
  <cp:keywords/>
  <dc:description/>
  <cp:lastModifiedBy>Katarzyna Zawisza</cp:lastModifiedBy>
  <cp:revision>3</cp:revision>
  <dcterms:created xsi:type="dcterms:W3CDTF">2025-09-22T08:52:00Z</dcterms:created>
  <dcterms:modified xsi:type="dcterms:W3CDTF">2025-09-22T08:52:00Z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