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7CD" w:rsidRPr="00ED7911" w:rsidRDefault="00ED7911" w:rsidP="00ED7911">
      <w:pPr>
        <w:spacing w:beforeLines="50" w:before="156" w:line="276" w:lineRule="auto"/>
        <w:jc w:val="left"/>
        <w:rPr>
          <w:rFonts w:ascii="Times New Roman" w:eastAsia="宋体" w:hAnsi="Times New Roman" w:cs="Times New Roman"/>
          <w:b/>
          <w:szCs w:val="21"/>
        </w:rPr>
      </w:pPr>
      <w:r w:rsidRPr="00ED7911">
        <w:rPr>
          <w:rFonts w:ascii="Times New Roman" w:eastAsia="宋体" w:hAnsi="Times New Roman" w:cs="Times New Roman"/>
          <w:b/>
          <w:szCs w:val="21"/>
        </w:rPr>
        <w:t>Supplementary</w:t>
      </w:r>
      <w:r>
        <w:rPr>
          <w:rFonts w:ascii="Times New Roman" w:eastAsia="宋体" w:hAnsi="Times New Roman" w:cs="Times New Roman"/>
          <w:b/>
          <w:szCs w:val="21"/>
        </w:rPr>
        <w:t xml:space="preserve"> </w:t>
      </w:r>
      <w:r w:rsidRPr="00ED7911">
        <w:rPr>
          <w:rFonts w:ascii="Times New Roman" w:eastAsia="宋体" w:hAnsi="Times New Roman" w:cs="Times New Roman" w:hint="eastAsia"/>
          <w:b/>
          <w:szCs w:val="21"/>
        </w:rPr>
        <w:t>T</w:t>
      </w:r>
      <w:r w:rsidRPr="00ED7911">
        <w:rPr>
          <w:rFonts w:ascii="Times New Roman" w:eastAsia="宋体" w:hAnsi="Times New Roman" w:cs="Times New Roman"/>
          <w:b/>
          <w:szCs w:val="21"/>
        </w:rPr>
        <w:t xml:space="preserve">able 1 </w:t>
      </w:r>
      <w:r w:rsidRPr="00156E7C">
        <w:rPr>
          <w:rFonts w:ascii="Times New Roman" w:hAnsi="Times New Roman" w:cs="Times New Roman"/>
        </w:rPr>
        <w:t>Detailed sources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>f each indicator</w:t>
      </w:r>
      <w:r w:rsidRPr="00ED7911">
        <w:rPr>
          <w:rFonts w:ascii="Times New Roman" w:eastAsia="宋体" w:hAnsi="Times New Roman" w:cs="Times New Roman"/>
          <w:szCs w:val="21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88"/>
        <w:gridCol w:w="5318"/>
      </w:tblGrid>
      <w:tr w:rsidR="00ED7911" w:rsidRPr="00ED7911" w:rsidTr="00D82058">
        <w:trPr>
          <w:trHeight w:val="293"/>
        </w:trPr>
        <w:tc>
          <w:tcPr>
            <w:tcW w:w="179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Indicator</w:t>
            </w:r>
          </w:p>
        </w:tc>
        <w:tc>
          <w:tcPr>
            <w:tcW w:w="32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Source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population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Population density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Urbanization rate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Industrial structure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Educational level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Disposable income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Highway_3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Highway_4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Highway_5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Highway_6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Highway_7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Highway_8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Railway_1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Railway_2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Railway_3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Railway_4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Water_1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Water_2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Aviation_1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Aviation_2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Aviation_3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Website</w:t>
            </w:r>
          </w:p>
        </w:tc>
      </w:tr>
      <w:tr w:rsidR="00ED7911" w:rsidRPr="00ED7911" w:rsidTr="00D82058">
        <w:trPr>
          <w:trHeight w:val="540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Management_1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city, Guangdong Provincial Census, the 1% population sampling survey data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Management_2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GDP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Industrial structure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Economic structure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technological development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medical services_1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medical services_2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78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educational services</w:t>
            </w:r>
          </w:p>
        </w:tc>
        <w:tc>
          <w:tcPr>
            <w:tcW w:w="3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  <w:tr w:rsidR="00ED7911" w:rsidRPr="00ED7911" w:rsidTr="00D82058">
        <w:trPr>
          <w:trHeight w:val="285"/>
        </w:trPr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urban greening</w:t>
            </w:r>
          </w:p>
        </w:tc>
        <w:tc>
          <w:tcPr>
            <w:tcW w:w="32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7911" w:rsidRPr="00ED7911" w:rsidRDefault="00ED7911" w:rsidP="00D820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D791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Statistical yearbooks of each city</w:t>
            </w:r>
          </w:p>
        </w:tc>
      </w:tr>
    </w:tbl>
    <w:p w:rsidR="00ED7911" w:rsidRDefault="00ED7911"/>
    <w:p w:rsidR="00F466C3" w:rsidRPr="00ED7911" w:rsidRDefault="00F466C3" w:rsidP="00F466C3">
      <w:pPr>
        <w:spacing w:beforeLines="50" w:before="156" w:line="276" w:lineRule="auto"/>
        <w:jc w:val="left"/>
        <w:rPr>
          <w:rFonts w:ascii="Times New Roman" w:eastAsia="宋体" w:hAnsi="Times New Roman" w:cs="Times New Roman"/>
          <w:b/>
          <w:szCs w:val="21"/>
        </w:rPr>
      </w:pPr>
      <w:r w:rsidRPr="00ED7911">
        <w:rPr>
          <w:rFonts w:ascii="Times New Roman" w:eastAsia="宋体" w:hAnsi="Times New Roman" w:cs="Times New Roman"/>
          <w:b/>
          <w:szCs w:val="21"/>
        </w:rPr>
        <w:lastRenderedPageBreak/>
        <w:t>Supplementary</w:t>
      </w:r>
      <w:r>
        <w:rPr>
          <w:rFonts w:ascii="Times New Roman" w:eastAsia="宋体" w:hAnsi="Times New Roman" w:cs="Times New Roman"/>
          <w:b/>
          <w:szCs w:val="21"/>
        </w:rPr>
        <w:t xml:space="preserve"> </w:t>
      </w:r>
      <w:r w:rsidRPr="00ED7911">
        <w:rPr>
          <w:rFonts w:ascii="Times New Roman" w:eastAsia="宋体" w:hAnsi="Times New Roman" w:cs="Times New Roman" w:hint="eastAsia"/>
          <w:b/>
          <w:szCs w:val="21"/>
        </w:rPr>
        <w:t>T</w:t>
      </w:r>
      <w:r w:rsidRPr="00ED7911">
        <w:rPr>
          <w:rFonts w:ascii="Times New Roman" w:eastAsia="宋体" w:hAnsi="Times New Roman" w:cs="Times New Roman"/>
          <w:b/>
          <w:szCs w:val="21"/>
        </w:rPr>
        <w:t xml:space="preserve">able </w:t>
      </w:r>
      <w:r>
        <w:rPr>
          <w:rFonts w:ascii="Times New Roman" w:eastAsia="宋体" w:hAnsi="Times New Roman" w:cs="Times New Roman"/>
          <w:b/>
          <w:szCs w:val="21"/>
        </w:rPr>
        <w:t>2</w:t>
      </w:r>
      <w:r w:rsidRPr="00ED7911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>esult</w:t>
      </w:r>
      <w:r>
        <w:rPr>
          <w:rFonts w:ascii="Times New Roman" w:hAnsi="Times New Roman" w:cs="Times New Roman"/>
        </w:rPr>
        <w:t>s of Hausman test</w:t>
      </w:r>
      <w:r w:rsidRPr="00ED7911">
        <w:rPr>
          <w:rFonts w:ascii="Times New Roman" w:eastAsia="宋体" w:hAnsi="Times New Roman" w:cs="Times New Roman"/>
          <w:szCs w:val="21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11"/>
        <w:gridCol w:w="992"/>
        <w:gridCol w:w="980"/>
        <w:gridCol w:w="1115"/>
        <w:gridCol w:w="1108"/>
      </w:tblGrid>
      <w:tr w:rsidR="00395F0E" w:rsidRPr="00395F0E" w:rsidTr="00395F0E">
        <w:trPr>
          <w:trHeight w:val="20"/>
        </w:trPr>
        <w:tc>
          <w:tcPr>
            <w:tcW w:w="2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Difference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Std. err.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GDP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0.0569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0.0576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-0.0006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0.0033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Economic structure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0.0219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0.0198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0.0021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0.0027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technological development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0.0001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medical services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0.0010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0.0019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-0.0009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0.0003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educational services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-0.0008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-0.0010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0.0002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Level of urban greening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-0.0003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0.0005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Transportation * regional development policy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0.0575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0.0838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-0.0263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0.0057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Population policy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0.0162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0.0216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-0.0054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0.0049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Constant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-0.0860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-0.0693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-0.0167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Default="00395F0E" w:rsidP="00395F0E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0.0066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chi2</w:t>
            </w:r>
          </w:p>
        </w:tc>
        <w:tc>
          <w:tcPr>
            <w:tcW w:w="25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30.7</w:t>
            </w:r>
          </w:p>
        </w:tc>
      </w:tr>
      <w:tr w:rsidR="00395F0E" w:rsidRPr="00395F0E" w:rsidTr="00395F0E">
        <w:trPr>
          <w:trHeight w:val="20"/>
        </w:trPr>
        <w:tc>
          <w:tcPr>
            <w:tcW w:w="24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P-value</w:t>
            </w:r>
          </w:p>
        </w:tc>
        <w:tc>
          <w:tcPr>
            <w:tcW w:w="2525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5F0E" w:rsidRPr="00395F0E" w:rsidRDefault="00395F0E" w:rsidP="00395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5F0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</w:t>
            </w:r>
            <w:bookmarkStart w:id="0" w:name="_GoBack"/>
            <w:bookmarkEnd w:id="0"/>
          </w:p>
        </w:tc>
      </w:tr>
    </w:tbl>
    <w:p w:rsidR="00F466C3" w:rsidRPr="00F466C3" w:rsidRDefault="00F466C3">
      <w:pPr>
        <w:rPr>
          <w:rFonts w:hint="eastAsia"/>
        </w:rPr>
      </w:pPr>
    </w:p>
    <w:sectPr w:rsidR="00F466C3" w:rsidRPr="00F46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B8C" w:rsidRDefault="00636B8C" w:rsidP="00ED7911">
      <w:r>
        <w:separator/>
      </w:r>
    </w:p>
  </w:endnote>
  <w:endnote w:type="continuationSeparator" w:id="0">
    <w:p w:rsidR="00636B8C" w:rsidRDefault="00636B8C" w:rsidP="00ED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B8C" w:rsidRDefault="00636B8C" w:rsidP="00ED7911">
      <w:r>
        <w:separator/>
      </w:r>
    </w:p>
  </w:footnote>
  <w:footnote w:type="continuationSeparator" w:id="0">
    <w:p w:rsidR="00636B8C" w:rsidRDefault="00636B8C" w:rsidP="00ED7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8F"/>
    <w:rsid w:val="001157CD"/>
    <w:rsid w:val="00395F0E"/>
    <w:rsid w:val="00636B8C"/>
    <w:rsid w:val="0094778F"/>
    <w:rsid w:val="00B43CEE"/>
    <w:rsid w:val="00D82058"/>
    <w:rsid w:val="00ED7911"/>
    <w:rsid w:val="00F4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CCE1F"/>
  <w15:chartTrackingRefBased/>
  <w15:docId w15:val="{F5346F64-35CE-464B-BF91-03A10E63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79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7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79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7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欧阳</dc:creator>
  <cp:keywords/>
  <dc:description/>
  <cp:lastModifiedBy>欧阳</cp:lastModifiedBy>
  <cp:revision>5</cp:revision>
  <dcterms:created xsi:type="dcterms:W3CDTF">2025-10-09T05:38:00Z</dcterms:created>
  <dcterms:modified xsi:type="dcterms:W3CDTF">2025-10-09T06:27:00Z</dcterms:modified>
</cp:coreProperties>
</file>