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A2E7E" w14:textId="78DB9CF0" w:rsidR="00946AD4" w:rsidRDefault="00946AD4" w:rsidP="00946AD4">
      <w:pPr>
        <w:pStyle w:val="ds-markdown-paragraph"/>
      </w:pPr>
      <w:r>
        <w:rPr>
          <w:rStyle w:val="Strong"/>
        </w:rPr>
        <w:t xml:space="preserve">Table </w:t>
      </w:r>
      <w:r w:rsidR="005538CE">
        <w:rPr>
          <w:rStyle w:val="Strong"/>
        </w:rPr>
        <w:t>S</w:t>
      </w:r>
      <w:r>
        <w:rPr>
          <w:rStyle w:val="Strong"/>
        </w:rPr>
        <w:t>1.</w:t>
      </w:r>
      <w:r>
        <w:t xml:space="preserve"> Summary of curcumin-loaded nanocomposites, detailing their composition, target cell lines, physicochemical properties (size and zeta potential), cytotoxicity on normal cells, and loading/encapsulation efficiencies.</w:t>
      </w:r>
    </w:p>
    <w:p w14:paraId="4B1E282B" w14:textId="5EF7DD93" w:rsidR="003A4E92" w:rsidRDefault="003A4E92" w:rsidP="003A4E92">
      <w:pPr>
        <w:spacing w:after="0" w:line="240" w:lineRule="auto"/>
      </w:pPr>
    </w:p>
    <w:tbl>
      <w:tblPr>
        <w:tblStyle w:val="PlainTable2"/>
        <w:tblW w:w="0" w:type="auto"/>
        <w:tblLayout w:type="fixed"/>
        <w:tblLook w:val="04A0" w:firstRow="1" w:lastRow="0" w:firstColumn="1" w:lastColumn="0" w:noHBand="0" w:noVBand="1"/>
      </w:tblPr>
      <w:tblGrid>
        <w:gridCol w:w="939"/>
        <w:gridCol w:w="3132"/>
        <w:gridCol w:w="1306"/>
        <w:gridCol w:w="1397"/>
        <w:gridCol w:w="1168"/>
        <w:gridCol w:w="848"/>
        <w:gridCol w:w="1498"/>
        <w:gridCol w:w="957"/>
        <w:gridCol w:w="1085"/>
        <w:gridCol w:w="630"/>
      </w:tblGrid>
      <w:tr w:rsidR="00946AD4" w:rsidRPr="00946AD4" w14:paraId="15475871" w14:textId="77777777" w:rsidTr="00946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7B389C4" w14:textId="77777777" w:rsidR="003A4E92" w:rsidRPr="003A4E92" w:rsidRDefault="003A4E92" w:rsidP="003A4E92">
            <w:pPr>
              <w:jc w:val="cente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Drug</w:t>
            </w:r>
          </w:p>
        </w:tc>
        <w:tc>
          <w:tcPr>
            <w:tcW w:w="3132" w:type="dxa"/>
            <w:hideMark/>
          </w:tcPr>
          <w:p w14:paraId="5DB8D847"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Type of nanocomposite</w:t>
            </w:r>
          </w:p>
        </w:tc>
        <w:tc>
          <w:tcPr>
            <w:tcW w:w="1306" w:type="dxa"/>
            <w:hideMark/>
          </w:tcPr>
          <w:p w14:paraId="174DFEDA"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Normal cell line</w:t>
            </w:r>
          </w:p>
        </w:tc>
        <w:tc>
          <w:tcPr>
            <w:tcW w:w="1397" w:type="dxa"/>
            <w:hideMark/>
          </w:tcPr>
          <w:p w14:paraId="2636A99E"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Cancer cell line</w:t>
            </w:r>
          </w:p>
        </w:tc>
        <w:tc>
          <w:tcPr>
            <w:tcW w:w="1168" w:type="dxa"/>
            <w:hideMark/>
          </w:tcPr>
          <w:p w14:paraId="1A15E3A0"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Size of nanocarriers (nm)</w:t>
            </w:r>
          </w:p>
        </w:tc>
        <w:tc>
          <w:tcPr>
            <w:tcW w:w="848" w:type="dxa"/>
            <w:hideMark/>
          </w:tcPr>
          <w:p w14:paraId="54CA20B4"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Zeta Potential (mV)</w:t>
            </w:r>
          </w:p>
        </w:tc>
        <w:tc>
          <w:tcPr>
            <w:tcW w:w="1498" w:type="dxa"/>
            <w:hideMark/>
          </w:tcPr>
          <w:p w14:paraId="69558057"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Normal cell Cytotoxicity</w:t>
            </w:r>
          </w:p>
        </w:tc>
        <w:tc>
          <w:tcPr>
            <w:tcW w:w="957" w:type="dxa"/>
            <w:hideMark/>
          </w:tcPr>
          <w:p w14:paraId="1029797A"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Loading Efficiency (%)</w:t>
            </w:r>
          </w:p>
        </w:tc>
        <w:tc>
          <w:tcPr>
            <w:tcW w:w="1085" w:type="dxa"/>
            <w:hideMark/>
          </w:tcPr>
          <w:p w14:paraId="2225F811" w14:textId="77777777"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Encapsulation Efficiency (%)</w:t>
            </w:r>
          </w:p>
        </w:tc>
        <w:tc>
          <w:tcPr>
            <w:tcW w:w="630" w:type="dxa"/>
            <w:shd w:val="clear" w:color="auto" w:fill="FFFFFF" w:themeFill="background1"/>
            <w:hideMark/>
          </w:tcPr>
          <w:p w14:paraId="25AA673D" w14:textId="3D1125E9" w:rsidR="003A4E92" w:rsidRPr="003A4E92" w:rsidRDefault="003A4E92" w:rsidP="003A4E9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imes New Roman" w:eastAsia="Times New Roman" w:hAnsi="Times New Roman" w:cs="Times New Roman"/>
                <w:sz w:val="20"/>
                <w:szCs w:val="20"/>
              </w:rPr>
              <w:t>Ref</w:t>
            </w:r>
          </w:p>
        </w:tc>
      </w:tr>
      <w:tr w:rsidR="00946AD4" w:rsidRPr="00946AD4" w14:paraId="3FC18D3C"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D18B34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7A1940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Starch/Agarose/ZnO (Triple-component)</w:t>
            </w:r>
          </w:p>
        </w:tc>
        <w:tc>
          <w:tcPr>
            <w:tcW w:w="1306" w:type="dxa"/>
            <w:hideMark/>
          </w:tcPr>
          <w:p w14:paraId="3CB90BC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2061B2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5F4C67A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218.6</w:t>
            </w:r>
          </w:p>
        </w:tc>
        <w:tc>
          <w:tcPr>
            <w:tcW w:w="848" w:type="dxa"/>
            <w:hideMark/>
          </w:tcPr>
          <w:p w14:paraId="1132671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-36.4</w:t>
            </w:r>
          </w:p>
        </w:tc>
        <w:tc>
          <w:tcPr>
            <w:tcW w:w="1498" w:type="dxa"/>
            <w:hideMark/>
          </w:tcPr>
          <w:p w14:paraId="55AA826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09596C1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69514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044857A" w14:textId="15BA36AB"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&lt;EndNote&gt;&lt;Cite&gt;&lt;Author&gt;Rajabpour&lt;/Author&gt;&lt;Year&gt;2025&lt;/Year&gt;&lt;RecNum&gt;411&lt;/RecNum&gt;&lt;DisplayText&gt;(1)&lt;/DisplayText&gt;&lt;record&gt;&lt;rec-number&gt;411&lt;/rec-number&gt;&lt;foreign-keys&gt;&lt;key app="EN" db-id="9retedxp9p0avte9ppipt9ad5wfrtpdzvs5r" timestamp="1758370971"&gt;411&lt;/key&gt;&lt;/foreign-keys&gt;&lt;ref-type name="Journal Article"&gt;17&lt;/ref-type&gt;&lt;contributors&gt;&lt;authors&gt;&lt;author&gt;Rajabpour, Mohadeseh&lt;/author&gt;&lt;author&gt;Pourmadadi, Mehrab&lt;/author&gt;&lt;author&gt;Yazdian, Fatemeh&lt;/author&gt;&lt;author&gt;Hallajisani, Ahmad&lt;/author&gt;&lt;author&gt;Fazeli, Ali&lt;/author&gt;&lt;/authors&gt;&lt;/contributors&gt;&lt;titles&gt;&lt;title&gt;Treatment of breast cancer with curcumin-loaded hydrogel nanocomposite containing starch/agarose/zinc oxide&lt;/title&gt;&lt;secondary-title&gt;International Journal of Biological Macromolecules&lt;/secondary-title&gt;&lt;/titles&gt;&lt;periodical&gt;&lt;full-title&gt;International Journal of Biological Macromolecules&lt;/full-title&gt;&lt;/periodical&gt;&lt;pages&gt;144492&lt;/pages&gt;&lt;dates&gt;&lt;year&gt;2025&lt;/year&gt;&lt;/dates&gt;&lt;isbn&gt;0141-8130&lt;/isbn&gt;&lt;urls&gt;&lt;/urls&gt;&lt;/record&gt;&lt;/Cite&gt;&lt;/EndNote&gt;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w:t>
            </w:r>
            <w:r w:rsidRPr="00946AD4">
              <w:rPr>
                <w:rFonts w:asciiTheme="majorBidi" w:hAnsiTheme="majorBidi" w:cstheme="majorBidi"/>
                <w:sz w:val="20"/>
                <w:szCs w:val="20"/>
              </w:rPr>
              <w:fldChar w:fldCharType="end"/>
            </w:r>
          </w:p>
        </w:tc>
      </w:tr>
      <w:tr w:rsidR="00946AD4" w:rsidRPr="00946AD4" w14:paraId="22A8E601"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F54108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70C2F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zein nanoparticles (CR-ZN-NPs)</w:t>
            </w:r>
          </w:p>
        </w:tc>
        <w:tc>
          <w:tcPr>
            <w:tcW w:w="1306" w:type="dxa"/>
            <w:hideMark/>
          </w:tcPr>
          <w:p w14:paraId="09748A0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6E0767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7C2D0B4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184</w:t>
            </w:r>
          </w:p>
        </w:tc>
        <w:tc>
          <w:tcPr>
            <w:tcW w:w="848" w:type="dxa"/>
            <w:hideMark/>
          </w:tcPr>
          <w:p w14:paraId="67171D3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-66.8</w:t>
            </w:r>
          </w:p>
        </w:tc>
        <w:tc>
          <w:tcPr>
            <w:tcW w:w="1498" w:type="dxa"/>
            <w:hideMark/>
          </w:tcPr>
          <w:p w14:paraId="7CC82F8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drug delivery system</w:t>
            </w:r>
          </w:p>
        </w:tc>
        <w:tc>
          <w:tcPr>
            <w:tcW w:w="957" w:type="dxa"/>
            <w:hideMark/>
          </w:tcPr>
          <w:p w14:paraId="26D42D8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51</w:t>
            </w:r>
          </w:p>
        </w:tc>
        <w:tc>
          <w:tcPr>
            <w:tcW w:w="1085" w:type="dxa"/>
            <w:hideMark/>
          </w:tcPr>
          <w:p w14:paraId="34E2713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0.64</w:t>
            </w:r>
          </w:p>
        </w:tc>
        <w:tc>
          <w:tcPr>
            <w:tcW w:w="630" w:type="dxa"/>
            <w:hideMark/>
          </w:tcPr>
          <w:p w14:paraId="6E1E7CDC" w14:textId="7E4B8B88"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&lt;EndNote&gt;&lt;Cite&gt;&lt;Author&gt;Öztekin&lt;/Author&gt;&lt;Year&gt;2025&lt;/Year&gt;&lt;RecNum&gt;412&lt;/RecNum&gt;&lt;DisplayText&gt;(2)&lt;/DisplayText&gt;&lt;record&gt;&lt;rec-number&gt;412&lt;/rec-number&gt;&lt;foreign-keys&gt;&lt;key app="EN" db-id="9retedxp9p0avte9ppipt9ad5wfrtpdzvs5r" timestamp="1758371007"&gt;412&lt;/key&gt;&lt;/foreign-keys&gt;&lt;ref-type name="Journal Article"&gt;17&lt;/ref-type&gt;&lt;contributors&gt;&lt;authors&gt;&lt;author&gt;Öztekin, Merve&lt;/author&gt;&lt;author&gt;Açıkel, Yeşim Sağ&lt;/author&gt;&lt;/authors&gt;&lt;/contributors&gt;&lt;titles&gt;&lt;title&gt;Novel pH-Responsive Folic Acid-Conjugated Zein-Carboxymethyl Cellulose Nanoparticles for Enhanced and Controlled Curcumin Release&lt;/title&gt;&lt;secondary-title&gt;Journal of Pharmaceutical Innovation&lt;/secondary-title&gt;&lt;/titles&gt;&lt;periodical&gt;&lt;full-title&gt;Journal of Pharmaceutical Innovation&lt;/full-title&gt;&lt;/periodical&gt;&lt;pages&gt;89&lt;/pages&gt;&lt;volume&gt;20&lt;/volume&gt;&lt;number&gt;3&lt;/number&gt;&lt;dates&gt;&lt;year&gt;2025&lt;/year&gt;&lt;/dates&gt;&lt;isbn&gt;1872-5120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w:t>
            </w:r>
            <w:r w:rsidRPr="00946AD4">
              <w:rPr>
                <w:rFonts w:asciiTheme="majorBidi" w:hAnsiTheme="majorBidi" w:cstheme="majorBidi"/>
                <w:sz w:val="20"/>
                <w:szCs w:val="20"/>
              </w:rPr>
              <w:fldChar w:fldCharType="end"/>
            </w:r>
          </w:p>
        </w:tc>
      </w:tr>
      <w:tr w:rsidR="00946AD4" w:rsidRPr="00946AD4" w14:paraId="6E79F370"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448C855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DE501D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Carboxymethyl cellulose-coated curcumin-loaded zein NPs (CR-ZN-CMC-NPs)</w:t>
            </w:r>
          </w:p>
        </w:tc>
        <w:tc>
          <w:tcPr>
            <w:tcW w:w="1306" w:type="dxa"/>
            <w:hideMark/>
          </w:tcPr>
          <w:p w14:paraId="3583C89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BB3AAB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56A80D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277.5</w:t>
            </w:r>
          </w:p>
        </w:tc>
        <w:tc>
          <w:tcPr>
            <w:tcW w:w="848" w:type="dxa"/>
            <w:hideMark/>
          </w:tcPr>
          <w:p w14:paraId="081EF43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−48.1</w:t>
            </w:r>
          </w:p>
        </w:tc>
        <w:tc>
          <w:tcPr>
            <w:tcW w:w="1498" w:type="dxa"/>
            <w:hideMark/>
          </w:tcPr>
          <w:p w14:paraId="268A991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drug delivery system</w:t>
            </w:r>
          </w:p>
        </w:tc>
        <w:tc>
          <w:tcPr>
            <w:tcW w:w="957" w:type="dxa"/>
            <w:hideMark/>
          </w:tcPr>
          <w:p w14:paraId="2E202EB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70</w:t>
            </w:r>
          </w:p>
        </w:tc>
        <w:tc>
          <w:tcPr>
            <w:tcW w:w="1085" w:type="dxa"/>
            <w:hideMark/>
          </w:tcPr>
          <w:p w14:paraId="23AE26F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0.58</w:t>
            </w:r>
          </w:p>
        </w:tc>
        <w:tc>
          <w:tcPr>
            <w:tcW w:w="630" w:type="dxa"/>
            <w:hideMark/>
          </w:tcPr>
          <w:p w14:paraId="6B1A63F7" w14:textId="0D82BF0B"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&lt;EndNote&gt;&lt;Cite&gt;&lt;Author&gt;Öztekin&lt;/Author&gt;&lt;Year&gt;2025&lt;/Year&gt;&lt;RecNum&gt;413&lt;/RecNum&gt;&lt;DisplayText&gt;(2)&lt;/DisplayText&gt;&lt;record&gt;&lt;rec-number&gt;413&lt;/rec-number&gt;&lt;foreign-keys&gt;&lt;key app="EN" db-id="9retedxp9p0avte9ppipt9ad5wfrtpdzvs5r" timestamp="1758371031"&gt;413&lt;/key&gt;&lt;/foreign-keys&gt;&lt;ref-type name="Journal Article"&gt;17&lt;/ref-type&gt;&lt;contributors&gt;&lt;authors&gt;&lt;author&gt;Öztekin, Merve&lt;/author&gt;&lt;author&gt;Açıkel, Yeşim Sağ&lt;/author&gt;&lt;/authors&gt;&lt;/contributors&gt;&lt;titles&gt;&lt;title&gt;Novel pH-Responsive Folic Acid-Conjugated Zein-Carboxymethyl Cellulose Nanoparticles for Enhanced and Controlled Curcumin Release&lt;/title&gt;&lt;secondary-title&gt;Journal of Pharmaceutical Innovation&lt;/secondary-title&gt;&lt;/titles&gt;&lt;periodical&gt;&lt;full-title&gt;Journal of Pharmaceutical Innovation&lt;/full-title&gt;&lt;/periodical&gt;&lt;pages&gt;89&lt;/pages&gt;&lt;volume&gt;20&lt;/volume&gt;&lt;number&gt;3&lt;/number&gt;&lt;dates&gt;&lt;year&gt;2025&lt;/year&gt;&lt;/dates&gt;&lt;isbn&gt;1872-5120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w:t>
            </w:r>
            <w:r w:rsidRPr="00946AD4">
              <w:rPr>
                <w:rFonts w:asciiTheme="majorBidi" w:hAnsiTheme="majorBidi" w:cstheme="majorBidi"/>
                <w:sz w:val="20"/>
                <w:szCs w:val="20"/>
              </w:rPr>
              <w:fldChar w:fldCharType="end"/>
            </w:r>
          </w:p>
        </w:tc>
      </w:tr>
      <w:tr w:rsidR="00946AD4" w:rsidRPr="00946AD4" w14:paraId="7DF043F5"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577D0181"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1AF886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PLGA nanoparticles loaded with Cur</w:t>
            </w:r>
          </w:p>
        </w:tc>
        <w:tc>
          <w:tcPr>
            <w:tcW w:w="1306" w:type="dxa"/>
            <w:hideMark/>
          </w:tcPr>
          <w:p w14:paraId="7610CFC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DFEEE2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 (breast cancer)</w:t>
            </w:r>
          </w:p>
        </w:tc>
        <w:tc>
          <w:tcPr>
            <w:tcW w:w="1168" w:type="dxa"/>
            <w:hideMark/>
          </w:tcPr>
          <w:p w14:paraId="38038D0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177.13 ± 2.81</w:t>
            </w:r>
          </w:p>
        </w:tc>
        <w:tc>
          <w:tcPr>
            <w:tcW w:w="848" w:type="dxa"/>
            <w:hideMark/>
          </w:tcPr>
          <w:p w14:paraId="7B45782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−16.26 ± 2.15</w:t>
            </w:r>
          </w:p>
        </w:tc>
        <w:tc>
          <w:tcPr>
            <w:tcW w:w="1498" w:type="dxa"/>
            <w:hideMark/>
          </w:tcPr>
          <w:p w14:paraId="331EE4E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more effective in inducing cell cytotoxicity</w:t>
            </w:r>
          </w:p>
        </w:tc>
        <w:tc>
          <w:tcPr>
            <w:tcW w:w="957" w:type="dxa"/>
            <w:hideMark/>
          </w:tcPr>
          <w:p w14:paraId="43414F0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6.3–8.9</w:t>
            </w:r>
          </w:p>
        </w:tc>
        <w:tc>
          <w:tcPr>
            <w:tcW w:w="1085" w:type="dxa"/>
            <w:hideMark/>
          </w:tcPr>
          <w:p w14:paraId="3B80E3A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50</w:t>
            </w:r>
          </w:p>
        </w:tc>
        <w:tc>
          <w:tcPr>
            <w:tcW w:w="630" w:type="dxa"/>
            <w:hideMark/>
          </w:tcPr>
          <w:p w14:paraId="5AAB6FE3" w14:textId="32E5EEC3"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&lt;EndNote&gt;&lt;Cite&gt;&lt;Author&gt;Ghaly&lt;/Author&gt;&lt;Year&gt;2025&lt;/Year&gt;&lt;RecNum&gt;414&lt;/RecNum&gt;&lt;DisplayText&gt;(3)&lt;/DisplayText&gt;&lt;record&gt;&lt;rec-number&gt;414&lt;/rec-number&gt;&lt;foreign-keys&gt;&lt;key app="EN" db-id="9retedxp9p0avte9ppipt9ad5wfrtpdzvs5r" timestamp="1758371131"&gt;414&lt;/key&gt;&lt;/foreign-keys&gt;&lt;ref-type name="Journal Article"&gt;17&lt;/ref-type&gt;&lt;contributors&gt;&lt;authors&gt;&lt;author&gt;Ghaly, Hany Sadek Ayoub&lt;/author&gt;&lt;author&gt;Seyedasli, Naisana&lt;/author&gt;&lt;author&gt;Varamini, Pegah&lt;/author&gt;&lt;/authors&gt;&lt;/contributors&gt;&lt;titles&gt;&lt;title&gt;Enhanced Nanoprecipitation Method for the Production of PLGA Nanoparticles for Oncology Applications&lt;/title&gt;&lt;secondary-title&gt;The AAPS Journal&lt;/secondary-title&gt;&lt;/titles&gt;&lt;periodical&gt;&lt;full-title&gt;The AAPS journal&lt;/full-title&gt;&lt;/periodical&gt;&lt;pages&gt;1-20&lt;/pages&gt;&lt;volume&gt;27&lt;/volume&gt;&lt;number&gt;5&lt;/number&gt;&lt;dates&gt;&lt;year&gt;2025&lt;/year&gt;&lt;/dates&gt;&lt;isbn&gt;1550-7416&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w:t>
            </w:r>
            <w:r w:rsidRPr="00946AD4">
              <w:rPr>
                <w:rFonts w:asciiTheme="majorBidi" w:hAnsiTheme="majorBidi" w:cstheme="majorBidi"/>
                <w:sz w:val="20"/>
                <w:szCs w:val="20"/>
              </w:rPr>
              <w:fldChar w:fldCharType="end"/>
            </w:r>
          </w:p>
        </w:tc>
      </w:tr>
      <w:tr w:rsidR="00946AD4" w:rsidRPr="00946AD4" w14:paraId="5274C241"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56C0EC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D80D7F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3A4E92">
              <w:rPr>
                <w:rFonts w:ascii="Times New Roman" w:eastAsia="Times New Roman" w:hAnsi="Times New Roman" w:cs="Times New Roman"/>
                <w:sz w:val="20"/>
                <w:szCs w:val="20"/>
              </w:rPr>
              <w:t>HbPG</w:t>
            </w:r>
            <w:proofErr w:type="spellEnd"/>
            <w:r w:rsidRPr="003A4E92">
              <w:rPr>
                <w:rFonts w:ascii="Times New Roman" w:eastAsia="Times New Roman" w:hAnsi="Times New Roman" w:cs="Times New Roman"/>
                <w:sz w:val="20"/>
                <w:szCs w:val="20"/>
              </w:rPr>
              <w:t>-PTHF-</w:t>
            </w:r>
            <w:proofErr w:type="spellStart"/>
            <w:r w:rsidRPr="003A4E92">
              <w:rPr>
                <w:rFonts w:ascii="Times New Roman" w:eastAsia="Times New Roman" w:hAnsi="Times New Roman" w:cs="Times New Roman"/>
                <w:sz w:val="20"/>
                <w:szCs w:val="20"/>
              </w:rPr>
              <w:t>HbPG</w:t>
            </w:r>
            <w:proofErr w:type="spellEnd"/>
            <w:r w:rsidRPr="003A4E92">
              <w:rPr>
                <w:rFonts w:ascii="Times New Roman" w:eastAsia="Times New Roman" w:hAnsi="Times New Roman" w:cs="Times New Roman"/>
                <w:sz w:val="20"/>
                <w:szCs w:val="20"/>
              </w:rPr>
              <w:t xml:space="preserve"> ABA Triblock Copolymer Micelles</w:t>
            </w:r>
          </w:p>
        </w:tc>
        <w:tc>
          <w:tcPr>
            <w:tcW w:w="1306" w:type="dxa"/>
            <w:hideMark/>
          </w:tcPr>
          <w:p w14:paraId="72EA047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6BAD62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 Glioblastoma</w:t>
            </w:r>
          </w:p>
        </w:tc>
        <w:tc>
          <w:tcPr>
            <w:tcW w:w="1168" w:type="dxa"/>
            <w:hideMark/>
          </w:tcPr>
          <w:p w14:paraId="18B6463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15–20</w:t>
            </w:r>
          </w:p>
        </w:tc>
        <w:tc>
          <w:tcPr>
            <w:tcW w:w="848" w:type="dxa"/>
            <w:hideMark/>
          </w:tcPr>
          <w:p w14:paraId="23AFD69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BC7297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 toxicity observed</w:t>
            </w:r>
          </w:p>
        </w:tc>
        <w:tc>
          <w:tcPr>
            <w:tcW w:w="957" w:type="dxa"/>
            <w:hideMark/>
          </w:tcPr>
          <w:p w14:paraId="128E2A8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16.2 ± 1.1</w:t>
            </w:r>
          </w:p>
        </w:tc>
        <w:tc>
          <w:tcPr>
            <w:tcW w:w="1085" w:type="dxa"/>
            <w:hideMark/>
          </w:tcPr>
          <w:p w14:paraId="73011E6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0CF94911" w14:textId="7ECFAA1B"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&lt;EndNote&gt;&lt;Cite&gt;&lt;Author&gt;Fecske&lt;/Author&gt;&lt;Year&gt;2025&lt;/Year&gt;&lt;RecNum&gt;415&lt;/RecNum&gt;&lt;DisplayText&gt;(4)&lt;/DisplayText&gt;&lt;record&gt;&lt;rec-number&gt;415&lt;/rec-number&gt;&lt;foreign-keys&gt;&lt;key app="EN" db-id="9retedxp9p0avte9ppipt9ad5wfrtpdzvs5r" timestamp="1758371158"&gt;415&lt;/key&gt;&lt;/foreign-keys&gt;&lt;ref-type name="Journal Article"&gt;17&lt;/ref-type&gt;&lt;contributors&gt;&lt;authors&gt;&lt;author&gt;Fecske, Dóra&lt;/author&gt;&lt;author&gt;Kasza, György&lt;/author&gt;&lt;author&gt;Gyulai, Gergő&lt;/author&gt;&lt;author&gt;Horváti, Kata&lt;/author&gt;&lt;author&gt;Szabó, Márk&lt;/author&gt;&lt;author&gt;Wacha, András&lt;/author&gt;&lt;author&gt;Varga, Zoltán&lt;/author&gt;&lt;author&gt;Szarka, Györgyi&lt;/author&gt;&lt;author&gt;Thomann, Yi&lt;/author&gt;&lt;author&gt;Thomann, Ralf&lt;/author&gt;&lt;/authors&gt;&lt;/contributors&gt;&lt;titles&gt;&lt;title&gt;Self-Assembling Amphiphilic ABA Triblock Copolymers of Hyperbranched Polyglycerol with Poly (tetrahydrofuran) and Their Nanomicelles as Highly Efficient Solubilization and Delivery Systems of Curcumin&lt;/title&gt;&lt;secondary-title&gt;International Journal of Molecular Sciences&lt;/secondary-title&gt;&lt;/titles&gt;&lt;periodical&gt;&lt;full-title&gt;International journal of molecular sciences&lt;/full-title&gt;&lt;/periodical&gt;&lt;pages&gt;5866&lt;/pages&gt;&lt;volume&gt;26&lt;/volume&gt;&lt;number&gt;12&lt;/number&gt;&lt;dates&gt;&lt;year&gt;2025&lt;/year&gt;&lt;/dates&gt;&lt;isbn&gt;1422-0067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w:t>
            </w:r>
            <w:r w:rsidRPr="00946AD4">
              <w:rPr>
                <w:rFonts w:asciiTheme="majorBidi" w:hAnsiTheme="majorBidi" w:cstheme="majorBidi"/>
                <w:sz w:val="20"/>
                <w:szCs w:val="20"/>
              </w:rPr>
              <w:fldChar w:fldCharType="end"/>
            </w:r>
          </w:p>
        </w:tc>
      </w:tr>
      <w:tr w:rsidR="00946AD4" w:rsidRPr="00946AD4" w14:paraId="7D0231E7"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644D107A"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B7E027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MOF-based nanoparticles with carbon QDs + pH-sensitive chitosan/PEG hydrogel</w:t>
            </w:r>
          </w:p>
        </w:tc>
        <w:tc>
          <w:tcPr>
            <w:tcW w:w="1306" w:type="dxa"/>
            <w:hideMark/>
          </w:tcPr>
          <w:p w14:paraId="2C32846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90D203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w:t>
            </w:r>
          </w:p>
        </w:tc>
        <w:tc>
          <w:tcPr>
            <w:tcW w:w="1168" w:type="dxa"/>
            <w:hideMark/>
          </w:tcPr>
          <w:p w14:paraId="779A4A9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110 to 220</w:t>
            </w:r>
          </w:p>
        </w:tc>
        <w:tc>
          <w:tcPr>
            <w:tcW w:w="848" w:type="dxa"/>
            <w:hideMark/>
          </w:tcPr>
          <w:p w14:paraId="752CE79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+45</w:t>
            </w:r>
          </w:p>
        </w:tc>
        <w:tc>
          <w:tcPr>
            <w:tcW w:w="1498" w:type="dxa"/>
            <w:hideMark/>
          </w:tcPr>
          <w:p w14:paraId="56BE3AA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(no toxicity reported)</w:t>
            </w:r>
          </w:p>
        </w:tc>
        <w:tc>
          <w:tcPr>
            <w:tcW w:w="957" w:type="dxa"/>
            <w:hideMark/>
          </w:tcPr>
          <w:p w14:paraId="5ADC7FD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31</w:t>
            </w:r>
          </w:p>
        </w:tc>
        <w:tc>
          <w:tcPr>
            <w:tcW w:w="1085" w:type="dxa"/>
            <w:hideMark/>
          </w:tcPr>
          <w:p w14:paraId="58223CC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85</w:t>
            </w:r>
          </w:p>
        </w:tc>
        <w:tc>
          <w:tcPr>
            <w:tcW w:w="630" w:type="dxa"/>
            <w:hideMark/>
          </w:tcPr>
          <w:p w14:paraId="3482123B" w14:textId="311C0940"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&lt;EndNote&gt;&lt;Cite&gt;&lt;Author&gt;Kunde&lt;/Author&gt;&lt;Year&gt;2025&lt;/Year&gt;&lt;RecNum&gt;416&lt;/RecNum&gt;&lt;DisplayText&gt;(5)&lt;/DisplayText&gt;&lt;record&gt;&lt;rec-number&gt;416&lt;/rec-number&gt;&lt;foreign-keys&gt;&lt;key app="EN" db-id="9retedxp9p0avte9ppipt9ad5wfrtpdzvs5r" timestamp="1758371184"&gt;416&lt;/key&gt;&lt;/foreign-keys&gt;&lt;ref-type name="Journal Article"&gt;17&lt;/ref-type&gt;&lt;contributors&gt;&lt;authors&gt;&lt;author&gt;Kunde, Aayushi&lt;/author&gt;&lt;author&gt;Bhatia, Dhiraj&lt;/author&gt;&lt;/authors&gt;&lt;/contributors&gt;&lt;titles&gt;&lt;title&gt;Synthesis of Metal-Organic Framework (MOF) Based Composites for pH-Responsive Drug Delivery&lt;/title&gt;&lt;secondary-title&gt;bioRxiv&lt;/secondary-title&gt;&lt;/titles&gt;&lt;periodical&gt;&lt;full-title&gt;bioRxiv&lt;/full-title&gt;&lt;/periodical&gt;&lt;pages&gt;2025.06. 18.660385&lt;/pages&gt;&lt;dates&gt;&lt;year&gt;2025&lt;/year&gt;&lt;/dates&gt;&lt;urls&gt;&lt;/urls&gt;&lt;/record&gt;&lt;/Cite&gt;&lt;/EndNote&gt;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w:t>
            </w:r>
            <w:r w:rsidRPr="00946AD4">
              <w:rPr>
                <w:rFonts w:asciiTheme="majorBidi" w:hAnsiTheme="majorBidi" w:cstheme="majorBidi"/>
                <w:sz w:val="20"/>
                <w:szCs w:val="20"/>
              </w:rPr>
              <w:fldChar w:fldCharType="end"/>
            </w:r>
          </w:p>
        </w:tc>
      </w:tr>
      <w:tr w:rsidR="00946AD4" w:rsidRPr="00946AD4" w14:paraId="0477E5A8"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8416E44"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130109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Fucoidan/Nano-Curcumin/Selenium Nanoparticles (Fu/</w:t>
            </w:r>
            <w:proofErr w:type="spellStart"/>
            <w:r w:rsidRPr="003A4E92">
              <w:rPr>
                <w:rFonts w:ascii="Times New Roman" w:eastAsia="Times New Roman" w:hAnsi="Times New Roman" w:cs="Times New Roman"/>
                <w:sz w:val="20"/>
                <w:szCs w:val="20"/>
              </w:rPr>
              <w:t>NCur</w:t>
            </w:r>
            <w:proofErr w:type="spellEnd"/>
            <w:r w:rsidRPr="003A4E92">
              <w:rPr>
                <w:rFonts w:ascii="Times New Roman" w:eastAsia="Times New Roman" w:hAnsi="Times New Roman" w:cs="Times New Roman"/>
                <w:sz w:val="20"/>
                <w:szCs w:val="20"/>
              </w:rPr>
              <w:t>/SeNPs)</w:t>
            </w:r>
          </w:p>
        </w:tc>
        <w:tc>
          <w:tcPr>
            <w:tcW w:w="1306" w:type="dxa"/>
            <w:hideMark/>
          </w:tcPr>
          <w:p w14:paraId="0BF8CA7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627D1D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CaCo-2, HT-29 (colorectal)</w:t>
            </w:r>
          </w:p>
        </w:tc>
        <w:tc>
          <w:tcPr>
            <w:tcW w:w="1168" w:type="dxa"/>
            <w:hideMark/>
          </w:tcPr>
          <w:p w14:paraId="74E5E1B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34.67 ± 4.32 (</w:t>
            </w:r>
            <w:proofErr w:type="spellStart"/>
            <w:r w:rsidRPr="003A4E92">
              <w:rPr>
                <w:rFonts w:ascii="Times New Roman" w:eastAsia="Times New Roman" w:hAnsi="Times New Roman" w:cs="Times New Roman"/>
                <w:sz w:val="20"/>
                <w:szCs w:val="20"/>
              </w:rPr>
              <w:t>NCur</w:t>
            </w:r>
            <w:proofErr w:type="spellEnd"/>
            <w:r w:rsidRPr="003A4E92">
              <w:rPr>
                <w:rFonts w:ascii="Times New Roman" w:eastAsia="Times New Roman" w:hAnsi="Times New Roman" w:cs="Times New Roman"/>
                <w:sz w:val="20"/>
                <w:szCs w:val="20"/>
              </w:rPr>
              <w:t>)</w:t>
            </w:r>
          </w:p>
        </w:tc>
        <w:tc>
          <w:tcPr>
            <w:tcW w:w="848" w:type="dxa"/>
            <w:hideMark/>
          </w:tcPr>
          <w:p w14:paraId="3210B62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−36.5</w:t>
            </w:r>
          </w:p>
        </w:tc>
        <w:tc>
          <w:tcPr>
            <w:tcW w:w="1498" w:type="dxa"/>
            <w:hideMark/>
          </w:tcPr>
          <w:p w14:paraId="462877B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198686B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8EC153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73F7CCC7" w14:textId="3D217EFF"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&lt;EndNote&gt;&lt;Cite&gt;&lt;Author&gt;Al-Duais&lt;/Author&gt;&lt;Year&gt;2025&lt;/Year&gt;&lt;RecNum&gt;417&lt;/RecNum&gt;&lt;DisplayText&gt;(6)&lt;/DisplayText&gt;&lt;record&gt;&lt;rec-number&gt;417&lt;/rec-number&gt;&lt;foreign-keys&gt;&lt;key app="EN" db-id="9retedxp9p0avte9ppipt9ad5wfrtpdzvs5r" timestamp="1758371217"&gt;417&lt;/key&gt;&lt;/foreign-keys&gt;&lt;ref-type name="Journal Article"&gt;17&lt;/ref-type&gt;&lt;contributors&gt;&lt;authors&gt;&lt;author&gt;Al-Duais, Mohammed A&lt;/author&gt;&lt;author&gt;El Rabey, Haddad A&lt;/author&gt;&lt;author&gt;Mohammed, Ghena M&lt;/author&gt;&lt;author&gt;Al-Awthan, Yahya S&lt;/author&gt;&lt;author&gt;Althiyabi, Abdullah S&lt;/author&gt;&lt;author&gt;Attia, Eman S&lt;/author&gt;&lt;author&gt;Rezk, Samar M&lt;/author&gt;&lt;author&gt;Tayel, Ahmed A&lt;/author&gt;&lt;/authors&gt;&lt;/contributors&gt;&lt;titles&gt;&lt;title&gt;The anticancer activity of fucoidan coated selenium nanoparticles and curcumin nanoparticles against colorectal cancer lines&lt;/title&gt;&lt;secondary-title&gt;Scientific Reports&lt;/secondary-title&gt;&lt;/titles&gt;&lt;periodical&gt;&lt;full-title&gt;Scientific Reports&lt;/full-title&gt;&lt;/periodical&gt;&lt;pages&gt;287&lt;/pages&gt;&lt;volume&gt;15&lt;/volume&gt;&lt;number&gt;1&lt;/number&gt;&lt;dates&gt;&lt;year&gt;2025&lt;/year&gt;&lt;/dates&gt;&lt;isbn&gt;2045-2322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w:t>
            </w:r>
            <w:r w:rsidRPr="00946AD4">
              <w:rPr>
                <w:rFonts w:asciiTheme="majorBidi" w:hAnsiTheme="majorBidi" w:cstheme="majorBidi"/>
                <w:sz w:val="20"/>
                <w:szCs w:val="20"/>
              </w:rPr>
              <w:fldChar w:fldCharType="end"/>
            </w:r>
          </w:p>
        </w:tc>
      </w:tr>
      <w:tr w:rsidR="00946AD4" w:rsidRPr="00946AD4" w14:paraId="2FD85903"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6B21F2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A61A25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Mg-Al-Ca LDH@Fe3O4 coated with PEG/DOX/CUR (LDH@Fe3O4-PEG-DOX-CUR)</w:t>
            </w:r>
          </w:p>
        </w:tc>
        <w:tc>
          <w:tcPr>
            <w:tcW w:w="1306" w:type="dxa"/>
            <w:hideMark/>
          </w:tcPr>
          <w:p w14:paraId="0E9E8E0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(mouse fibroblast)</w:t>
            </w:r>
          </w:p>
        </w:tc>
        <w:tc>
          <w:tcPr>
            <w:tcW w:w="1397" w:type="dxa"/>
            <w:hideMark/>
          </w:tcPr>
          <w:p w14:paraId="73BC281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HepG2 (human liver cancer)</w:t>
            </w:r>
          </w:p>
        </w:tc>
        <w:tc>
          <w:tcPr>
            <w:tcW w:w="1168" w:type="dxa"/>
            <w:hideMark/>
          </w:tcPr>
          <w:p w14:paraId="145BE4D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explicitly stated</w:t>
            </w:r>
          </w:p>
        </w:tc>
        <w:tc>
          <w:tcPr>
            <w:tcW w:w="848" w:type="dxa"/>
            <w:hideMark/>
          </w:tcPr>
          <w:p w14:paraId="24679D5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360D09F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cytotoxicity, good biocompatibility</w:t>
            </w:r>
          </w:p>
        </w:tc>
        <w:tc>
          <w:tcPr>
            <w:tcW w:w="957" w:type="dxa"/>
            <w:hideMark/>
          </w:tcPr>
          <w:p w14:paraId="2D45563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809B9B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0825DE93" w14:textId="4CA894A1"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&lt;EndNote&gt;&lt;Cite&gt;&lt;Author&gt;Karimi&lt;/Author&gt;&lt;Year&gt;2025&lt;/Year&gt;&lt;RecNum&gt;418&lt;/RecNum&gt;&lt;DisplayText&gt;(7)&lt;/DisplayText&gt;&lt;record&gt;&lt;rec-number&gt;418&lt;/rec-number&gt;&lt;foreign-keys&gt;&lt;key app="EN" db-id="9retedxp9p0avte9ppipt9ad5wfrtpdzvs5r" timestamp="1758371240"&gt;418&lt;/key&gt;&lt;/foreign-keys&gt;&lt;ref-type name="Journal Article"&gt;17&lt;/ref-type&gt;&lt;contributors&gt;&lt;authors&gt;&lt;author&gt;Karimi, Soheyla&lt;/author&gt;&lt;author&gt;Namazi, Hassan&lt;/author&gt;&lt;/authors&gt;&lt;/contributors&gt;&lt;titles&gt;&lt;title&gt;Magnetic LDH coated with DOX and CUR physically Co-loaded onto PEG for targeted and controlled Co-delivery of drugs to liver cancer cells&lt;/title&gt;&lt;secondary-title&gt;Journal of Polymers and the Environment&lt;/secondary-title&gt;&lt;/titles&gt;&lt;periodical&gt;&lt;full-title&gt;Journal of Polymers and the Environment&lt;/full-title&gt;&lt;/periodical&gt;&lt;pages&gt;269-284&lt;/pages&gt;&lt;volume&gt;33&lt;/volume&gt;&lt;number&gt;1&lt;/number&gt;&lt;dates&gt;&lt;year&gt;2025&lt;/year&gt;&lt;/dates&gt;&lt;isbn&gt;1566-2543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w:t>
            </w:r>
            <w:r w:rsidRPr="00946AD4">
              <w:rPr>
                <w:rFonts w:asciiTheme="majorBidi" w:hAnsiTheme="majorBidi" w:cstheme="majorBidi"/>
                <w:sz w:val="20"/>
                <w:szCs w:val="20"/>
              </w:rPr>
              <w:fldChar w:fldCharType="end"/>
            </w:r>
          </w:p>
        </w:tc>
      </w:tr>
      <w:tr w:rsidR="00946AD4" w:rsidRPr="00946AD4" w14:paraId="5E74DC8E"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9DB96F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83C4C0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Chitosan–Alginate Gel</w:t>
            </w:r>
          </w:p>
        </w:tc>
        <w:tc>
          <w:tcPr>
            <w:tcW w:w="1306" w:type="dxa"/>
            <w:hideMark/>
          </w:tcPr>
          <w:p w14:paraId="5C3D02B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Peripheral blood cells (rabbits)</w:t>
            </w:r>
          </w:p>
        </w:tc>
        <w:tc>
          <w:tcPr>
            <w:tcW w:w="1397" w:type="dxa"/>
            <w:hideMark/>
          </w:tcPr>
          <w:p w14:paraId="2B9D97A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57CF702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521</w:t>
            </w:r>
          </w:p>
        </w:tc>
        <w:tc>
          <w:tcPr>
            <w:tcW w:w="848" w:type="dxa"/>
            <w:hideMark/>
          </w:tcPr>
          <w:p w14:paraId="4C0D7E0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3CA7A1F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Cytotoxicity at highest concentration (10 mg/mL)</w:t>
            </w:r>
          </w:p>
        </w:tc>
        <w:tc>
          <w:tcPr>
            <w:tcW w:w="957" w:type="dxa"/>
            <w:hideMark/>
          </w:tcPr>
          <w:p w14:paraId="05FC492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Highest loading</w:t>
            </w:r>
          </w:p>
        </w:tc>
        <w:tc>
          <w:tcPr>
            <w:tcW w:w="1085" w:type="dxa"/>
            <w:hideMark/>
          </w:tcPr>
          <w:p w14:paraId="3A8F5C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Highest encapsulation</w:t>
            </w:r>
          </w:p>
        </w:tc>
        <w:tc>
          <w:tcPr>
            <w:tcW w:w="630" w:type="dxa"/>
            <w:hideMark/>
          </w:tcPr>
          <w:p w14:paraId="28E1187B" w14:textId="0763E142"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&lt;EndNote&gt;&lt;Cite&gt;&lt;Author&gt;Kuchta-Gładysz&lt;/Author&gt;&lt;Year&gt;2025&lt;/Year&gt;&lt;RecNum&gt;419&lt;/RecNum&gt;&lt;DisplayText&gt;(8)&lt;/DisplayText&gt;&lt;record&gt;&lt;rec-number&gt;419&lt;/rec-number&gt;&lt;foreign-keys&gt;&lt;key app="EN" db-id="9retedxp9p0avte9ppipt9ad5wfrtpdzvs5r" timestamp="1758371265"&gt;419&lt;/key&gt;&lt;/foreign-keys&gt;&lt;ref-type name="Journal Article"&gt;17&lt;/ref-type&gt;&lt;contributors&gt;&lt;authors&gt;&lt;author&gt;Kuchta-Gładysz, Marta&lt;/author&gt;&lt;author&gt;Wojciechowska-Puchałka, Joanna&lt;/author&gt;&lt;author&gt;Grzesiakowska-Dul, Anna&lt;/author&gt;&lt;author&gt;Kmiecik, Michał&lt;/author&gt;&lt;author&gt;Khachatryan, Karen&lt;/author&gt;&lt;author&gt;Khachatryan, Gohar&lt;/author&gt;&lt;/authors&gt;&lt;/contributors&gt;&lt;titles&gt;&lt;title&gt;The In Vitro Toxicity Profile of Nanoencapsulated Curcumin in a Chitosan–Alginate Gel Carrier Using Rabbit Lymphocytes: Preliminary Research&lt;/title&gt;&lt;secondary-title&gt;International Journal of Molecular Sciences&lt;/secondary-title&gt;&lt;/titles&gt;&lt;periodical&gt;&lt;full-title&gt;International journal of molecular sciences&lt;/full-title&gt;&lt;/periodical&gt;&lt;pages&gt;8577&lt;/pages&gt;&lt;volume&gt;26&lt;/volume&gt;&lt;number&gt;17&lt;/number&gt;&lt;dates&gt;&lt;year&gt;2025&lt;/year&gt;&lt;/dates&gt;&lt;urls&gt;&lt;/urls&gt;&lt;/record&gt;&lt;/Cite&gt;&lt;/EndNote&gt;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(8)</w:t>
            </w:r>
            <w:r w:rsidRPr="00946AD4">
              <w:rPr>
                <w:rFonts w:asciiTheme="majorBidi" w:hAnsiTheme="majorBidi" w:cstheme="majorBidi"/>
                <w:sz w:val="20"/>
                <w:szCs w:val="20"/>
              </w:rPr>
              <w:fldChar w:fldCharType="end"/>
            </w:r>
          </w:p>
        </w:tc>
      </w:tr>
      <w:tr w:rsidR="00946AD4" w:rsidRPr="00946AD4" w14:paraId="2721006E"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443E246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F08589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Gelatin/Agarose/</w:t>
            </w:r>
            <w:proofErr w:type="spellStart"/>
            <w:r w:rsidRPr="003A4E92">
              <w:rPr>
                <w:rFonts w:ascii="Times New Roman" w:eastAsia="Times New Roman" w:hAnsi="Times New Roman" w:cs="Times New Roman"/>
                <w:sz w:val="20"/>
                <w:szCs w:val="20"/>
              </w:rPr>
              <w:t>Mg-CQD@Cur</w:t>
            </w:r>
            <w:proofErr w:type="spellEnd"/>
          </w:p>
        </w:tc>
        <w:tc>
          <w:tcPr>
            <w:tcW w:w="1306" w:type="dxa"/>
            <w:hideMark/>
          </w:tcPr>
          <w:p w14:paraId="1E3A8CE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 cells</w:t>
            </w:r>
          </w:p>
        </w:tc>
        <w:tc>
          <w:tcPr>
            <w:tcW w:w="1397" w:type="dxa"/>
            <w:hideMark/>
          </w:tcPr>
          <w:p w14:paraId="473BD4F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 MG glioma</w:t>
            </w:r>
          </w:p>
        </w:tc>
        <w:tc>
          <w:tcPr>
            <w:tcW w:w="1168" w:type="dxa"/>
            <w:hideMark/>
          </w:tcPr>
          <w:p w14:paraId="5D6665F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193.5</w:t>
            </w:r>
          </w:p>
        </w:tc>
        <w:tc>
          <w:tcPr>
            <w:tcW w:w="848" w:type="dxa"/>
            <w:hideMark/>
          </w:tcPr>
          <w:p w14:paraId="3C62AB3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−42</w:t>
            </w:r>
          </w:p>
        </w:tc>
        <w:tc>
          <w:tcPr>
            <w:tcW w:w="1498" w:type="dxa"/>
            <w:hideMark/>
          </w:tcPr>
          <w:p w14:paraId="304E574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toxicity</w:t>
            </w:r>
          </w:p>
        </w:tc>
        <w:tc>
          <w:tcPr>
            <w:tcW w:w="957" w:type="dxa"/>
            <w:hideMark/>
          </w:tcPr>
          <w:p w14:paraId="487849B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85.5</w:t>
            </w:r>
          </w:p>
        </w:tc>
        <w:tc>
          <w:tcPr>
            <w:tcW w:w="1085" w:type="dxa"/>
            <w:hideMark/>
          </w:tcPr>
          <w:p w14:paraId="49B1C1E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45.75</w:t>
            </w:r>
          </w:p>
        </w:tc>
        <w:tc>
          <w:tcPr>
            <w:tcW w:w="630" w:type="dxa"/>
            <w:hideMark/>
          </w:tcPr>
          <w:p w14:paraId="4368D0D9" w14:textId="37B5A742"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&lt;EndNote&gt;&lt;Cite&gt;&lt;Author&gt;Pourmadadi&lt;/Author&gt;&lt;Year&gt;2025&lt;/Year&gt;&lt;RecNum&gt;420&lt;/RecNum&gt;&lt;DisplayText&gt;(9)&lt;/DisplayText&gt;&lt;record&gt;&lt;rec-number&gt;420&lt;/rec-number&gt;&lt;foreign-keys&gt;&lt;key app="EN" db-id="9retedxp9p0avte9ppipt9ad5wfrtpdzvs5r" timestamp="1758371295"&gt;420&lt;/key&gt;&lt;/foreign-keys&gt;&lt;ref-type name="Journal Article"&gt;17&lt;/ref-type&gt;&lt;contributors&gt;&lt;authors&gt;&lt;author&gt;Pourmadadi, Mehrab&lt;/author&gt;&lt;author&gt;Hafezi, Amir Reza&lt;/author&gt;&lt;author&gt;Yaghoobi, Roya&lt;/author&gt;&lt;author&gt;Rahmaninodeh, Aynaz&lt;/author&gt;&lt;author&gt;Hosseini, Negin&lt;/author&gt;&lt;author&gt;Alibabaie, Afshin&lt;/author&gt;&lt;author&gt;Ajalli, Narges&lt;/author&gt;&lt;author&gt;Afrouzi, Elaheh Babajani&lt;/author&gt;&lt;author&gt;Shirazi, Mahdi&lt;/author&gt;&lt;author&gt;Ghadami, Azam&lt;/author&gt;&lt;/authors&gt;&lt;/contributors&gt;&lt;titles&gt;&lt;title&gt;pH-responsive Gelatin/Agarose/Magnesium-doped carbon quantum dot hydrogel nanocomposite for targeted curcumin delivery in brain cancer therapy&lt;/title&gt;&lt;secondary-title&gt;Reactive and Functional Polymers&lt;/secondary-title&gt;&lt;/titles&gt;&lt;periodical&gt;&lt;full-title&gt;Reactive and Functional Polymers&lt;/full-title&gt;&lt;/periodical&gt;&lt;pages&gt;106403&lt;/pages&gt;&lt;dates&gt;&lt;year&gt;2025&lt;/year&gt;&lt;/dates&gt;&lt;isbn&gt;1381-5148&lt;/isbn&gt;&lt;urls&gt;&lt;/urls&gt;&lt;/record&gt;&lt;/Cite&gt;&lt;/EndNote&gt;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(9)</w:t>
            </w:r>
            <w:r w:rsidRPr="00946AD4">
              <w:rPr>
                <w:rStyle w:val="Hyperlink"/>
                <w:rFonts w:asciiTheme="majorBidi" w:hAnsiTheme="majorBidi" w:cstheme="majorBidi"/>
                <w:color w:val="auto"/>
                <w:sz w:val="20"/>
                <w:szCs w:val="20"/>
                <w:u w:val="none"/>
              </w:rPr>
              <w:fldChar w:fldCharType="end"/>
            </w:r>
          </w:p>
        </w:tc>
      </w:tr>
      <w:tr w:rsidR="00946AD4" w:rsidRPr="00946AD4" w14:paraId="7EC0DE66"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81A4F82"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6468F60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Gelatin/Carboxymethylcellulose/</w:t>
            </w:r>
            <w:proofErr w:type="spellStart"/>
            <w:r w:rsidRPr="003A4E92">
              <w:rPr>
                <w:rFonts w:ascii="Times New Roman" w:eastAsia="Times New Roman" w:hAnsi="Times New Roman" w:cs="Times New Roman"/>
                <w:sz w:val="20"/>
                <w:szCs w:val="20"/>
              </w:rPr>
              <w:t>CNT@Cur</w:t>
            </w:r>
            <w:proofErr w:type="spellEnd"/>
          </w:p>
        </w:tc>
        <w:tc>
          <w:tcPr>
            <w:tcW w:w="1306" w:type="dxa"/>
            <w:hideMark/>
          </w:tcPr>
          <w:p w14:paraId="29B2850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 cells</w:t>
            </w:r>
          </w:p>
        </w:tc>
        <w:tc>
          <w:tcPr>
            <w:tcW w:w="1397" w:type="dxa"/>
            <w:hideMark/>
          </w:tcPr>
          <w:p w14:paraId="40A5BF9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31B32B1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4187FBA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18CDEC4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Significant cytotoxicity (MTT assay)</w:t>
            </w:r>
          </w:p>
        </w:tc>
        <w:tc>
          <w:tcPr>
            <w:tcW w:w="957" w:type="dxa"/>
            <w:hideMark/>
          </w:tcPr>
          <w:p w14:paraId="2EEEBCA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46 ± 0.25</w:t>
            </w:r>
          </w:p>
        </w:tc>
        <w:tc>
          <w:tcPr>
            <w:tcW w:w="1085" w:type="dxa"/>
            <w:hideMark/>
          </w:tcPr>
          <w:p w14:paraId="17C94B5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87 ± 0.3</w:t>
            </w:r>
          </w:p>
        </w:tc>
        <w:tc>
          <w:tcPr>
            <w:tcW w:w="630" w:type="dxa"/>
            <w:hideMark/>
          </w:tcPr>
          <w:p w14:paraId="205BD9D7" w14:textId="46C69BD2"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&lt;EndNote&gt;&lt;Cite&gt;&lt;Author&gt;Mousavi&lt;/Author&gt;&lt;Year&gt;2025&lt;/Year&gt;&lt;RecNum&gt;421&lt;/RecNum&gt;&lt;DisplayText&gt;(10)&lt;/DisplayText&gt;&lt;record&gt;&lt;rec-number&gt;421&lt;/rec-number&gt;&lt;foreign-keys&gt;&lt;key app="EN" db-id="9retedxp9p0avte9ppipt9ad5wfrtpdzvs5r" timestamp="1758371328"&gt;421&lt;/key&gt;&lt;/foreign-keys&gt;&lt;ref-type name="Journal Article"&gt;17&lt;/ref-type&gt;&lt;contributors&gt;&lt;authors&gt;&lt;author&gt;Mousavi, Mahdieh Sadat&lt;/author&gt;&lt;author&gt;Pourmadadi, Mehrab&lt;/author&gt;&lt;author&gt;Abdouss, Majid&lt;/author&gt;&lt;author&gt;Mazinani, Saeedeh&lt;/author&gt;&lt;author&gt;Rahdar, Abbas&lt;/author&gt;&lt;author&gt;Fathi-Karkan, Sonia&lt;/author&gt;&lt;author&gt;Romanholo Ferreira, Luiz Fernando&lt;/author&gt;&lt;/authors&gt;&lt;/contributors&gt;&lt;titles&gt;&lt;title&gt;Gelatin/Carboxymethylcellulose Incorporated CNTs Nanocarrier Synthesis Targeted Delivery of Curcumin&lt;/title&gt;&lt;secondary-title&gt;BioNanoScience&lt;/secondary-title&gt;&lt;/titles&gt;&lt;periodical&gt;&lt;full-title&gt;BioNanoScience&lt;/full-title&gt;&lt;/periodical&gt;&lt;pages&gt;375&lt;/pages&gt;&lt;volume&gt;15&lt;/volume&gt;&lt;number&gt;3&lt;/number&gt;&lt;dates&gt;&lt;year&gt;2025&lt;/year&gt;&lt;/dates&gt;&lt;isbn&gt;2191-1630&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(10)</w:t>
            </w:r>
            <w:r w:rsidRPr="00946AD4">
              <w:rPr>
                <w:rStyle w:val="Hyperlink"/>
                <w:rFonts w:asciiTheme="majorBidi" w:hAnsiTheme="majorBidi" w:cstheme="majorBidi"/>
                <w:color w:val="auto"/>
                <w:sz w:val="20"/>
                <w:szCs w:val="20"/>
                <w:u w:val="none"/>
              </w:rPr>
              <w:fldChar w:fldCharType="end"/>
            </w:r>
          </w:p>
        </w:tc>
      </w:tr>
      <w:tr w:rsidR="00946AD4" w:rsidRPr="00946AD4" w14:paraId="39AA5429"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4820F254"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2FD635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Chitosan/Sodium Alginate/CeO₂@Cur</w:t>
            </w:r>
          </w:p>
        </w:tc>
        <w:tc>
          <w:tcPr>
            <w:tcW w:w="1306" w:type="dxa"/>
            <w:hideMark/>
          </w:tcPr>
          <w:p w14:paraId="3DD9173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Healthy astrocytes</w:t>
            </w:r>
          </w:p>
        </w:tc>
        <w:tc>
          <w:tcPr>
            <w:tcW w:w="1397" w:type="dxa"/>
            <w:hideMark/>
          </w:tcPr>
          <w:p w14:paraId="4C5C503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 MG2 glioma</w:t>
            </w:r>
          </w:p>
        </w:tc>
        <w:tc>
          <w:tcPr>
            <w:tcW w:w="1168" w:type="dxa"/>
            <w:hideMark/>
          </w:tcPr>
          <w:p w14:paraId="0C7DAFB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4CCAA44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Positive charge</w:t>
            </w:r>
          </w:p>
        </w:tc>
        <w:tc>
          <w:tcPr>
            <w:tcW w:w="1498" w:type="dxa"/>
            <w:hideMark/>
          </w:tcPr>
          <w:p w14:paraId="150CCC0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toxicity</w:t>
            </w:r>
          </w:p>
        </w:tc>
        <w:tc>
          <w:tcPr>
            <w:tcW w:w="957" w:type="dxa"/>
            <w:hideMark/>
          </w:tcPr>
          <w:p w14:paraId="26FBDDA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773BAA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~86</w:t>
            </w:r>
          </w:p>
        </w:tc>
        <w:tc>
          <w:tcPr>
            <w:tcW w:w="630" w:type="dxa"/>
            <w:hideMark/>
          </w:tcPr>
          <w:p w14:paraId="1DCC1766" w14:textId="6509C86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&lt;EndNote&gt;&lt;Cite&gt;&lt;Author&gt;Shabestari&lt;/Author&gt;&lt;Year&gt;2025&lt;/Year&gt;&lt;RecNum&gt;422&lt;/RecNum&gt;&lt;DisplayText&gt;(11)&lt;/DisplayText&gt;&lt;record&gt;&lt;rec-number&gt;422&lt;/rec-number&gt;&lt;foreign-keys&gt;&lt;key app="EN" db-id="9retedxp9p0avte9ppipt9ad5wfrtpdzvs5r" timestamp="1758371356"&gt;422&lt;/key&gt;&lt;/foreign-keys&gt;&lt;ref-type name="Journal Article"&gt;17&lt;/ref-type&gt;&lt;contributors&gt;&lt;authors&gt;&lt;author&gt;Shabestari, Salar Mohammadi&lt;/author&gt;&lt;author&gt;Pourmadadi, Mehrab&lt;/author&gt;&lt;author&gt;Abdouss, Hamidreza&lt;/author&gt;&lt;author&gt;Ghanbari, Taranom&lt;/author&gt;&lt;author&gt;Abdouss, Majid&lt;/author&gt;&lt;author&gt;Rahdar, Abbas&lt;/author&gt;&lt;author&gt;Cambón, Adriana&lt;/author&gt;&lt;author&gt;Taboada, Pablo&lt;/author&gt;&lt;/authors&gt;&lt;/contributors&gt;&lt;titles&gt;&lt;title&gt;pH-Responsive Chitosan-Sodium Alginate Nanocarriers for Curcumin Delivery Against Brain Cancer&lt;/title&gt;&lt;secondary-title&gt;Colloids and Surfaces B: Biointerfaces&lt;/secondary-title&gt;&lt;/titles&gt;&lt;periodical&gt;&lt;full-title&gt;Colloids and surfaces B: Biointerfaces&lt;/full-title&gt;&lt;/periodical&gt;&lt;pages&gt;114875&lt;/pages&gt;&lt;dates&gt;&lt;year&gt;2025&lt;/year&gt;&lt;/dates&gt;&lt;isbn&gt;0927-7765&lt;/isbn&gt;&lt;urls&gt;&lt;/urls&gt;&lt;/record&gt;&lt;/Cite&gt;&lt;/EndNote&gt;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(11)</w:t>
            </w:r>
            <w:r w:rsidRPr="00946AD4">
              <w:rPr>
                <w:rFonts w:asciiTheme="majorBidi" w:hAnsiTheme="majorBidi" w:cstheme="majorBidi"/>
                <w:sz w:val="20"/>
                <w:szCs w:val="20"/>
              </w:rPr>
              <w:fldChar w:fldCharType="end"/>
            </w:r>
          </w:p>
        </w:tc>
      </w:tr>
      <w:tr w:rsidR="00946AD4" w:rsidRPr="00946AD4" w14:paraId="53E1F3CE"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66B73E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34A119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Bovine Serum Albumin Nanoparticles (CUR-BSA NPs)</w:t>
            </w:r>
          </w:p>
        </w:tc>
        <w:tc>
          <w:tcPr>
            <w:tcW w:w="1306" w:type="dxa"/>
            <w:hideMark/>
          </w:tcPr>
          <w:p w14:paraId="7B91182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0857A13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24CFFB1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~170</w:t>
            </w:r>
          </w:p>
        </w:tc>
        <w:tc>
          <w:tcPr>
            <w:tcW w:w="848" w:type="dxa"/>
            <w:hideMark/>
          </w:tcPr>
          <w:p w14:paraId="59DF975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−36 ± 2.7</w:t>
            </w:r>
          </w:p>
        </w:tc>
        <w:tc>
          <w:tcPr>
            <w:tcW w:w="1498" w:type="dxa"/>
            <w:hideMark/>
          </w:tcPr>
          <w:p w14:paraId="71BDA81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cytotoxicity without PDT</w:t>
            </w:r>
          </w:p>
        </w:tc>
        <w:tc>
          <w:tcPr>
            <w:tcW w:w="957" w:type="dxa"/>
            <w:hideMark/>
          </w:tcPr>
          <w:p w14:paraId="13E753A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C7FFAF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47.5</w:t>
            </w:r>
          </w:p>
        </w:tc>
        <w:tc>
          <w:tcPr>
            <w:tcW w:w="630" w:type="dxa"/>
            <w:hideMark/>
          </w:tcPr>
          <w:p w14:paraId="44CBA767" w14:textId="06065D15"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&lt;EndNote&gt;&lt;Cite&gt;&lt;Author&gt;Ranjbaran&lt;/Author&gt;&lt;Year&gt;2025&lt;/Year&gt;&lt;RecNum&gt;423&lt;/RecNum&gt;&lt;DisplayText&gt;(12)&lt;/DisplayText&gt;&lt;record&gt;&lt;rec-number&gt;423&lt;/rec-number&gt;&lt;foreign-keys&gt;&lt;key app="EN" db-id="9retedxp9p0avte9ppipt9ad5wfrtpdzvs5r" timestamp="1758371391"&gt;423&lt;/key&gt;&lt;/foreign-keys&gt;&lt;ref-type name="Journal Article"&gt;17&lt;/ref-type&gt;&lt;contributors&gt;&lt;authors&gt;&lt;author&gt;Ranjbaran, Hooriyeh&lt;/author&gt;&lt;author&gt;Maboudi, Sayed Ali&lt;/author&gt;&lt;author&gt;Moshtaghioun, Seyed Mohammad&lt;/author&gt;&lt;author&gt;Shojaosadati, Seyed Abbas&lt;/author&gt;&lt;/authors&gt;&lt;/contributors&gt;&lt;titles&gt;&lt;title&gt;Evaluation of curcumin (CUR) loaded BSA nanoparticles for in-vitro photodynamic therapy on MCF-7 cell line&lt;/title&gt;&lt;secondary-title&gt;Drug Development and Industrial Pharmacy&lt;/secondary-title&gt;&lt;/titles&gt;&lt;periodical&gt;&lt;full-title&gt;Drug development and industrial pharmacy&lt;/full-title&gt;&lt;/periodical&gt;&lt;pages&gt;1-13&lt;/pages&gt;&lt;dates&gt;&lt;year&gt;2025&lt;/year&gt;&lt;/dates&gt;&lt;isbn&gt;0363-9045&lt;/isbn&gt;&lt;urls&gt;&lt;/urls&gt;&lt;/record&gt;&lt;/Cite&gt;&lt;/EndNote&gt;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(12)</w:t>
            </w:r>
            <w:r w:rsidRPr="00946AD4">
              <w:rPr>
                <w:rStyle w:val="Hyperlink"/>
                <w:rFonts w:asciiTheme="majorBidi" w:hAnsiTheme="majorBidi" w:cstheme="majorBidi"/>
                <w:color w:val="auto"/>
                <w:sz w:val="20"/>
                <w:szCs w:val="20"/>
                <w:u w:val="none"/>
              </w:rPr>
              <w:fldChar w:fldCharType="end"/>
            </w:r>
          </w:p>
        </w:tc>
      </w:tr>
      <w:tr w:rsidR="00946AD4" w:rsidRPr="00946AD4" w14:paraId="3E1842B9"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1E531A6D"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529935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Niosomes (Span 60/Cholesterol)</w:t>
            </w:r>
          </w:p>
        </w:tc>
        <w:tc>
          <w:tcPr>
            <w:tcW w:w="1306" w:type="dxa"/>
            <w:hideMark/>
          </w:tcPr>
          <w:p w14:paraId="5706AFA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68E3A8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0967BC6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139.7</w:t>
            </w:r>
          </w:p>
        </w:tc>
        <w:tc>
          <w:tcPr>
            <w:tcW w:w="848" w:type="dxa"/>
            <w:hideMark/>
          </w:tcPr>
          <w:p w14:paraId="6BB3D58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D1427A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39435DE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687583F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~37</w:t>
            </w:r>
          </w:p>
        </w:tc>
        <w:tc>
          <w:tcPr>
            <w:tcW w:w="630" w:type="dxa"/>
            <w:hideMark/>
          </w:tcPr>
          <w:p w14:paraId="7F536A0C" w14:textId="1B7FAE2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&lt;EndNote&gt;&lt;Cite&gt;&lt;Author&gt;Jaber&lt;/Author&gt;&lt;Year&gt;2025&lt;/Year&gt;&lt;RecNum&gt;424&lt;/RecNum&gt;&lt;DisplayText&gt;(13)&lt;/DisplayText&gt;&lt;record&gt;&lt;rec-number&gt;424&lt;/rec-number&gt;&lt;foreign-keys&gt;&lt;key app="EN" db-id="9retedxp9p0avte9ppipt9ad5wfrtpdzvs5r" timestamp="1758371420"&gt;424&lt;/key&gt;&lt;/foreign-keys&gt;&lt;ref-type name="Journal Article"&gt;17&lt;/ref-type&gt;&lt;contributors&gt;&lt;authors&gt;&lt;author&gt;Jaber, Saif Aldeen&lt;/author&gt;&lt;author&gt;Saadh, Mohamed&lt;/author&gt;&lt;author&gt;Abuhassan, Qamar&lt;/author&gt;&lt;author&gt;Obeid, Mohammad A&lt;/author&gt;&lt;/authors&gt;&lt;/contributors&gt;&lt;titles&gt;&lt;title&gt;Curcumin-loaded Niosomes Prepared by Microfluidic Mixing; Characterization and Cytotoxicity Evaluation&lt;/title&gt;&lt;secondary-title&gt;Journal of Pharmaceutical Innovation&lt;/secondary-title&gt;&lt;/titles&gt;&lt;periodical&gt;&lt;full-title&gt;Journal of Pharmaceutical Innovation&lt;/full-title&gt;&lt;/periodical&gt;&lt;pages&gt;125&lt;/pages&gt;&lt;volume&gt;20&lt;/volume&gt;&lt;number&gt;4&lt;/number&gt;&lt;dates&gt;&lt;year&gt;2025&lt;/year&gt;&lt;/dates&gt;&lt;isbn&gt;1872-5120&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(13)</w:t>
            </w:r>
            <w:r w:rsidRPr="00946AD4">
              <w:rPr>
                <w:rStyle w:val="Hyperlink"/>
                <w:rFonts w:asciiTheme="majorBidi" w:hAnsiTheme="majorBidi" w:cstheme="majorBidi"/>
                <w:color w:val="auto"/>
                <w:sz w:val="20"/>
                <w:szCs w:val="20"/>
                <w:u w:val="none"/>
              </w:rPr>
              <w:fldChar w:fldCharType="end"/>
            </w:r>
          </w:p>
        </w:tc>
      </w:tr>
      <w:tr w:rsidR="00946AD4" w:rsidRPr="00946AD4" w14:paraId="0742F660"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43C4907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6E811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Fe3O4@Zn-doped Hydroxyapatite (Zn-HA)</w:t>
            </w:r>
          </w:p>
        </w:tc>
        <w:tc>
          <w:tcPr>
            <w:tcW w:w="1306" w:type="dxa"/>
            <w:hideMark/>
          </w:tcPr>
          <w:p w14:paraId="6FE42E4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Normal fibroblasts</w:t>
            </w:r>
          </w:p>
        </w:tc>
        <w:tc>
          <w:tcPr>
            <w:tcW w:w="1397" w:type="dxa"/>
            <w:hideMark/>
          </w:tcPr>
          <w:p w14:paraId="1FCFC62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00F1FC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14.1 ± 3.4</w:t>
            </w:r>
          </w:p>
        </w:tc>
        <w:tc>
          <w:tcPr>
            <w:tcW w:w="848" w:type="dxa"/>
            <w:hideMark/>
          </w:tcPr>
          <w:p w14:paraId="5E751E8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-23.34 (after loading)</w:t>
            </w:r>
          </w:p>
        </w:tc>
        <w:tc>
          <w:tcPr>
            <w:tcW w:w="1498" w:type="dxa"/>
            <w:hideMark/>
          </w:tcPr>
          <w:p w14:paraId="4E21E94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Excellent cytocompatibility (unloaded)</w:t>
            </w:r>
          </w:p>
        </w:tc>
        <w:tc>
          <w:tcPr>
            <w:tcW w:w="957" w:type="dxa"/>
            <w:hideMark/>
          </w:tcPr>
          <w:p w14:paraId="060031B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251.09</w:t>
            </w:r>
          </w:p>
        </w:tc>
        <w:tc>
          <w:tcPr>
            <w:tcW w:w="1085" w:type="dxa"/>
            <w:hideMark/>
          </w:tcPr>
          <w:p w14:paraId="50805E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7BAE07C" w14:textId="7C6E0CB9"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&lt;EndNote&gt;&lt;Cite&gt;&lt;Author&gt;Doan&lt;/Author&gt;&lt;Year&gt;2025&lt;/Year&gt;&lt;RecNum&gt;425&lt;/RecNum&gt;&lt;DisplayText&gt;(14)&lt;/DisplayText&gt;&lt;record&gt;&lt;rec-number&gt;425&lt;/rec-number&gt;&lt;foreign-keys&gt;&lt;key app="EN" db-id="9retedxp9p0avte9ppipt9ad5wfrtpdzvs5r" timestamp="1758371445"&gt;425&lt;/key&gt;&lt;/foreign-keys&gt;&lt;ref-type name="Journal Article"&gt;17&lt;/ref-type&gt;&lt;contributors&gt;&lt;authors&gt;&lt;author&gt;Doan, Van Dat&lt;/author&gt;&lt;author&gt;Hoang, Hien Y&lt;/author&gt;&lt;author&gt;Nguyen, Thi Thanh Thu&lt;/author&gt;&lt;author&gt;Mai, Bich Dung&lt;/author&gt;&lt;author&gt;Tran, Vy Anh&lt;/author&gt;&lt;author&gt;Le, Van Thuan&lt;/author&gt;&lt;/authors&gt;&lt;/contributors&gt;&lt;titles&gt;&lt;title&gt;The Role of Zinc Doping in Hydroxyapatite-Coated Fe3O4 Nanoparticles for Targeted Curcumin Delivery in Breast Cancer Therapy&lt;/title&gt;&lt;secondary-title&gt;Ceramics International&lt;/secondary-title&gt;&lt;/titles&gt;&lt;periodical&gt;&lt;full-title&gt;Ceramics International&lt;/full-title&gt;&lt;/periodical&gt;&lt;dates&gt;&lt;year&gt;2025&lt;/year&gt;&lt;/dates&gt;&lt;isbn&gt;0272-8842&lt;/isbn&gt;&lt;urls&gt;&lt;/urls&gt;&lt;/record&gt;&lt;/Cite&gt;&lt;/EndNote&gt;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(14)</w:t>
            </w:r>
            <w:r w:rsidRPr="00946AD4">
              <w:rPr>
                <w:rFonts w:asciiTheme="majorBidi" w:hAnsiTheme="majorBidi" w:cstheme="majorBidi"/>
                <w:sz w:val="20"/>
                <w:szCs w:val="20"/>
              </w:rPr>
              <w:fldChar w:fldCharType="end"/>
            </w:r>
          </w:p>
        </w:tc>
      </w:tr>
      <w:tr w:rsidR="00946AD4" w:rsidRPr="00946AD4" w14:paraId="4C86693B"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EF287F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957907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Reduced Graphene Oxide/Carboxymethyl Tamarind Gum (rGO/CMTG) Nanofibers</w:t>
            </w:r>
          </w:p>
        </w:tc>
        <w:tc>
          <w:tcPr>
            <w:tcW w:w="1306" w:type="dxa"/>
            <w:hideMark/>
          </w:tcPr>
          <w:p w14:paraId="1F4EB8E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A17E67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 human breast cancer cells</w:t>
            </w:r>
          </w:p>
        </w:tc>
        <w:tc>
          <w:tcPr>
            <w:tcW w:w="1168" w:type="dxa"/>
            <w:hideMark/>
          </w:tcPr>
          <w:p w14:paraId="71F1ECD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69183DC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2082D8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(exact % ---)</w:t>
            </w:r>
          </w:p>
        </w:tc>
        <w:tc>
          <w:tcPr>
            <w:tcW w:w="957" w:type="dxa"/>
            <w:hideMark/>
          </w:tcPr>
          <w:p w14:paraId="6EC678A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F0F100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0FE7D942" w14:textId="69C3AD56"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&lt;EndNote&gt;&lt;Cite&gt;&lt;Author&gt;Orsu&lt;/Author&gt;&lt;Year&gt;2025&lt;/Year&gt;&lt;RecNum&gt;426&lt;/RecNum&gt;&lt;DisplayText&gt;(15)&lt;/DisplayText&gt;&lt;record&gt;&lt;rec-number&gt;426&lt;/rec-number&gt;&lt;foreign-keys&gt;&lt;key app="EN" db-id="9retedxp9p0avte9ppipt9ad5wfrtpdzvs5r" timestamp="1758371473"&gt;426&lt;/key&gt;&lt;/foreign-keys&gt;&lt;ref-type name="Journal Article"&gt;17&lt;/ref-type&gt;&lt;contributors&gt;&lt;authors&gt;&lt;author&gt;Orsu, Prabhakar&lt;/author&gt;&lt;author&gt;CH, Vasavi&lt;/author&gt;&lt;/authors&gt;&lt;/contributors&gt;&lt;titles&gt;&lt;title&gt;Fabrication and characterization of Curcumin and Piperine loaded CMTG/rGO Electrospun for breast cancer treatment&lt;/title&gt;&lt;secondary-title&gt;BioNanoScience&lt;/secondary-title&gt;&lt;/titles&gt;&lt;periodical&gt;&lt;full-title&gt;BioNanoScience&lt;/full-title&gt;&lt;/periodical&gt;&lt;pages&gt;260&lt;/pages&gt;&lt;volume&gt;15&lt;/volume&gt;&lt;number&gt;2&lt;/number&gt;&lt;dates&gt;&lt;year&gt;2025&lt;/year&gt;&lt;/dates&gt;&lt;isbn&gt;2191-1630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(15)</w:t>
            </w:r>
            <w:r w:rsidRPr="00946AD4">
              <w:rPr>
                <w:rFonts w:asciiTheme="majorBidi" w:hAnsiTheme="majorBidi" w:cstheme="majorBidi"/>
                <w:sz w:val="20"/>
                <w:szCs w:val="20"/>
              </w:rPr>
              <w:fldChar w:fldCharType="end"/>
            </w:r>
          </w:p>
        </w:tc>
      </w:tr>
      <w:tr w:rsidR="00946AD4" w:rsidRPr="00946AD4" w14:paraId="3A2C726A"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B7FD55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2298EA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Polyelectrolyte Complex (</w:t>
            </w:r>
            <w:proofErr w:type="spellStart"/>
            <w:r w:rsidRPr="003A4E92">
              <w:rPr>
                <w:rFonts w:ascii="Times New Roman" w:eastAsia="Times New Roman" w:hAnsi="Times New Roman" w:cs="Times New Roman"/>
                <w:sz w:val="20"/>
                <w:szCs w:val="20"/>
              </w:rPr>
              <w:t>Trimethylchitosan</w:t>
            </w:r>
            <w:proofErr w:type="spellEnd"/>
            <w:r w:rsidRPr="003A4E92">
              <w:rPr>
                <w:rFonts w:ascii="Times New Roman" w:eastAsia="Times New Roman" w:hAnsi="Times New Roman" w:cs="Times New Roman"/>
                <w:sz w:val="20"/>
                <w:szCs w:val="20"/>
              </w:rPr>
              <w:t>/</w:t>
            </w:r>
            <w:proofErr w:type="spellStart"/>
            <w:r w:rsidRPr="003A4E92">
              <w:rPr>
                <w:rFonts w:ascii="Times New Roman" w:eastAsia="Times New Roman" w:hAnsi="Times New Roman" w:cs="Times New Roman"/>
                <w:sz w:val="20"/>
                <w:szCs w:val="20"/>
              </w:rPr>
              <w:t>Carboxymethylkaraya</w:t>
            </w:r>
            <w:proofErr w:type="spellEnd"/>
            <w:r w:rsidRPr="003A4E92">
              <w:rPr>
                <w:rFonts w:ascii="Times New Roman" w:eastAsia="Times New Roman" w:hAnsi="Times New Roman" w:cs="Times New Roman"/>
                <w:sz w:val="20"/>
                <w:szCs w:val="20"/>
              </w:rPr>
              <w:t xml:space="preserve"> gum) with Silver NPs</w:t>
            </w:r>
          </w:p>
        </w:tc>
        <w:tc>
          <w:tcPr>
            <w:tcW w:w="1306" w:type="dxa"/>
            <w:hideMark/>
          </w:tcPr>
          <w:p w14:paraId="1F52812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MCF-10A</w:t>
            </w:r>
          </w:p>
        </w:tc>
        <w:tc>
          <w:tcPr>
            <w:tcW w:w="1397" w:type="dxa"/>
            <w:hideMark/>
          </w:tcPr>
          <w:p w14:paraId="3B31588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6F1E4F6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712 ± 46.1</w:t>
            </w:r>
          </w:p>
        </w:tc>
        <w:tc>
          <w:tcPr>
            <w:tcW w:w="848" w:type="dxa"/>
            <w:hideMark/>
          </w:tcPr>
          <w:p w14:paraId="78D998E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5.2 ± 0.67</w:t>
            </w:r>
          </w:p>
        </w:tc>
        <w:tc>
          <w:tcPr>
            <w:tcW w:w="1498" w:type="dxa"/>
            <w:hideMark/>
          </w:tcPr>
          <w:p w14:paraId="4ECCD36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Confirmed biocompatibility</w:t>
            </w:r>
          </w:p>
        </w:tc>
        <w:tc>
          <w:tcPr>
            <w:tcW w:w="957" w:type="dxa"/>
            <w:hideMark/>
          </w:tcPr>
          <w:p w14:paraId="22D5FFE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0.051 g g−1</w:t>
            </w:r>
          </w:p>
        </w:tc>
        <w:tc>
          <w:tcPr>
            <w:tcW w:w="1085" w:type="dxa"/>
            <w:hideMark/>
          </w:tcPr>
          <w:p w14:paraId="06C6848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81.86</w:t>
            </w:r>
          </w:p>
        </w:tc>
        <w:tc>
          <w:tcPr>
            <w:tcW w:w="630" w:type="dxa"/>
            <w:hideMark/>
          </w:tcPr>
          <w:p w14:paraId="08D6F973" w14:textId="5EE3DAF9"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&lt;EndNote&gt;&lt;Cite&gt;&lt;Author&gt;Anjar&lt;/Author&gt;&lt;Year&gt;2025&lt;/Year&gt;&lt;RecNum&gt;427&lt;/RecNum&gt;&lt;DisplayText&gt;(16)&lt;/DisplayText&gt;&lt;record&gt;&lt;rec-number&gt;427&lt;/rec-number&gt;&lt;foreign-keys&gt;&lt;key app="EN" db-id="9retedxp9p0avte9ppipt9ad5wfrtpdzvs5r" timestamp="1758371495"&gt;427&lt;/key&gt;&lt;/foreign-keys&gt;&lt;ref-type name="Journal Article"&gt;17&lt;/ref-type&gt;&lt;contributors&gt;&lt;authors&gt;&lt;author&gt;Anjar, Rakshitha&lt;/author&gt;&lt;author&gt;Mahadev, Manohar&lt;/author&gt;&lt;author&gt;Charyulu, Rompicherla Narayana&lt;/author&gt;&lt;author&gt;Badalamoole, Vishalakshi&lt;/author&gt;&lt;/authors&gt;&lt;/contributors&gt;&lt;titles&gt;&lt;title&gt;Development of a novel polyelectrolyte complex nanocomposite of modified chitosan and karaya gum for co-delivery of 5-fluorouracil and curcumin for cancer therapy&lt;/title&gt;&lt;secondary-title&gt;Journal of Materials Chemistry B&lt;/secondary-title&gt;&lt;/titles&gt;&lt;periodical&gt;&lt;full-title&gt;Journal of Materials Chemistry B&lt;/full-title&gt;&lt;/periodical&gt;&lt;pages&gt;3602-3617&lt;/pages&gt;&lt;volume&gt;13&lt;/volume&gt;&lt;number&gt;11&lt;/number&gt;&lt;dates&gt;&lt;year&gt;2025&lt;/year&gt;&lt;/dates&gt;&lt;urls&gt;&lt;/urls&gt;&lt;/record&gt;&lt;/Cite&gt;&lt;/EndNote&gt;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(16)</w:t>
            </w:r>
            <w:r w:rsidRPr="00946AD4">
              <w:rPr>
                <w:rFonts w:asciiTheme="majorBidi" w:hAnsiTheme="majorBidi" w:cstheme="majorBidi"/>
                <w:sz w:val="20"/>
                <w:szCs w:val="20"/>
              </w:rPr>
              <w:fldChar w:fldCharType="end"/>
            </w:r>
          </w:p>
        </w:tc>
      </w:tr>
      <w:tr w:rsidR="00946AD4" w:rsidRPr="00946AD4" w14:paraId="17D85CB6"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562E2AD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42E6E3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Zein–Methylcellulose Nanoconjugate loaded with Curcumin (</w:t>
            </w:r>
            <w:proofErr w:type="spellStart"/>
            <w:r w:rsidRPr="003A4E92">
              <w:rPr>
                <w:rFonts w:ascii="Times New Roman" w:eastAsia="Times New Roman" w:hAnsi="Times New Roman" w:cs="Times New Roman"/>
                <w:sz w:val="20"/>
                <w:szCs w:val="20"/>
              </w:rPr>
              <w:t>ZMC@Cur</w:t>
            </w:r>
            <w:proofErr w:type="spellEnd"/>
            <w:r w:rsidRPr="003A4E92">
              <w:rPr>
                <w:rFonts w:ascii="Times New Roman" w:eastAsia="Times New Roman" w:hAnsi="Times New Roman" w:cs="Times New Roman"/>
                <w:sz w:val="20"/>
                <w:szCs w:val="20"/>
              </w:rPr>
              <w:t>)</w:t>
            </w:r>
          </w:p>
        </w:tc>
        <w:tc>
          <w:tcPr>
            <w:tcW w:w="1306" w:type="dxa"/>
            <w:hideMark/>
          </w:tcPr>
          <w:p w14:paraId="44482F3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0474F8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HepG2</w:t>
            </w:r>
          </w:p>
        </w:tc>
        <w:tc>
          <w:tcPr>
            <w:tcW w:w="1168" w:type="dxa"/>
            <w:hideMark/>
          </w:tcPr>
          <w:p w14:paraId="6AC1E67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190 ± 28.2</w:t>
            </w:r>
          </w:p>
        </w:tc>
        <w:tc>
          <w:tcPr>
            <w:tcW w:w="848" w:type="dxa"/>
            <w:hideMark/>
          </w:tcPr>
          <w:p w14:paraId="2BB47FC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697203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2EBB511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6322D64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92</w:t>
            </w:r>
          </w:p>
        </w:tc>
        <w:tc>
          <w:tcPr>
            <w:tcW w:w="630" w:type="dxa"/>
            <w:hideMark/>
          </w:tcPr>
          <w:p w14:paraId="4A82D2A8" w14:textId="5081DD75"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&lt;EndNote&gt;&lt;Cite&gt;&lt;Author&gt;Abaza&lt;/Author&gt;&lt;Year&gt;2025&lt;/Year&gt;&lt;RecNum&gt;428&lt;/RecNum&gt;&lt;DisplayText&gt;(17)&lt;/DisplayText&gt;&lt;record&gt;&lt;rec-number&gt;428&lt;/rec-number&gt;&lt;foreign-keys&gt;&lt;key app="EN" db-id="9retedxp9p0avte9ppipt9ad5wfrtpdzvs5r" timestamp="1758371520"&gt;428&lt;/key&gt;&lt;/foreign-keys&gt;&lt;ref-type name="Journal Article"&gt;17&lt;/ref-type&gt;&lt;contributors&gt;&lt;authors&gt;&lt;author&gt;Abaza, Sana F&lt;/author&gt;&lt;author&gt;Elbialy, Nihal S&lt;/author&gt;&lt;author&gt;Mohamed, Noha&lt;/author&gt;&lt;/authors&gt;&lt;/contributors&gt;&lt;titles&gt;&lt;title&gt;Binary nanoconjugation of zein–methylcellulose for improving curcumin properties: solubility, controlled release and anticancer activity&lt;/title&gt;&lt;secondary-title&gt;Polymer International&lt;/secondary-title&gt;&lt;/titles&gt;&lt;periodical&gt;&lt;full-title&gt;Polymer International&lt;/full-title&gt;&lt;/periodical&gt;&lt;pages&gt;118-126&lt;/pages&gt;&lt;volume&gt;74&lt;/volume&gt;&lt;number&gt;2&lt;/number&gt;&lt;dates&gt;&lt;year&gt;2025&lt;/year&gt;&lt;/dates&gt;&lt;isbn&gt;0959-8103&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(17)</w:t>
            </w:r>
            <w:r w:rsidRPr="00946AD4">
              <w:rPr>
                <w:rStyle w:val="Hyperlink"/>
                <w:rFonts w:asciiTheme="majorBidi" w:hAnsiTheme="majorBidi" w:cstheme="majorBidi"/>
                <w:color w:val="auto"/>
                <w:sz w:val="20"/>
                <w:szCs w:val="20"/>
                <w:u w:val="none"/>
              </w:rPr>
              <w:fldChar w:fldCharType="end"/>
            </w:r>
          </w:p>
        </w:tc>
      </w:tr>
      <w:tr w:rsidR="00946AD4" w:rsidRPr="00946AD4" w14:paraId="7DAD9054"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269784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33709B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Amine-functionalized Magnetic Nanocellulose Fiber Composites (NH2–MFNCs)</w:t>
            </w:r>
          </w:p>
        </w:tc>
        <w:tc>
          <w:tcPr>
            <w:tcW w:w="1306" w:type="dxa"/>
            <w:hideMark/>
          </w:tcPr>
          <w:p w14:paraId="717B87F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B1CFA1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11B1F9A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73C42EB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84156F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0DB2CB0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1F2492D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921B870" w14:textId="72253140"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&lt;EndNote&gt;&lt;Cite&gt;&lt;Author&gt;Chatap&lt;/Author&gt;&lt;Year&gt;2025&lt;/Year&gt;&lt;RecNum&gt;429&lt;/RecNum&gt;&lt;DisplayText&gt;(18)&lt;/DisplayText&gt;&lt;record&gt;&lt;rec-number&gt;429&lt;/rec-number&gt;&lt;foreign-keys&gt;&lt;key app="EN" db-id="9retedxp9p0avte9ppipt9ad5wfrtpdzvs5r" timestamp="1758371546"&gt;429&lt;/key&gt;&lt;/foreign-keys&gt;&lt;ref-type name="Journal Article"&gt;17&lt;/ref-type&gt;&lt;contributors&gt;&lt;authors&gt;&lt;author&gt;Chatap, Vivekanand&lt;/author&gt;&lt;author&gt;Vanjari, Pavan&lt;/author&gt;&lt;author&gt;Bhilare, Neha V&lt;/author&gt;&lt;/authors&gt;&lt;/contributors&gt;&lt;titles&gt;&lt;title&gt;Curcumin loaded magnetic nanocellulose fiber composites with con-a cap for theranostics application in breast cancer&lt;/title&gt;&lt;secondary-title&gt;Cellulose&lt;/secondary-title&gt;&lt;/titles&gt;&lt;periodical&gt;&lt;full-title&gt;Cellulose&lt;/full-title&gt;&lt;/periodical&gt;&lt;pages&gt;1-22&lt;/pages&gt;&lt;dates&gt;&lt;year&gt;2025&lt;/year&gt;&lt;/dates&gt;&lt;isbn&gt;0969-0239&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(18)</w:t>
            </w:r>
            <w:r w:rsidRPr="00946AD4">
              <w:rPr>
                <w:rStyle w:val="Hyperlink"/>
                <w:rFonts w:asciiTheme="majorBidi" w:hAnsiTheme="majorBidi" w:cstheme="majorBidi"/>
                <w:color w:val="auto"/>
                <w:sz w:val="20"/>
                <w:szCs w:val="20"/>
                <w:u w:val="none"/>
              </w:rPr>
              <w:fldChar w:fldCharType="end"/>
            </w:r>
          </w:p>
        </w:tc>
      </w:tr>
      <w:tr w:rsidR="00946AD4" w:rsidRPr="00946AD4" w14:paraId="6836D0E7"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686D91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E42CA2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3A4E92">
              <w:rPr>
                <w:rFonts w:ascii="Times New Roman" w:eastAsia="Times New Roman" w:hAnsi="Times New Roman" w:cs="Times New Roman"/>
                <w:sz w:val="20"/>
                <w:szCs w:val="20"/>
              </w:rPr>
              <w:t>Ag@LEC-PVA-CUR-NPs</w:t>
            </w:r>
            <w:proofErr w:type="spellEnd"/>
          </w:p>
        </w:tc>
        <w:tc>
          <w:tcPr>
            <w:tcW w:w="1306" w:type="dxa"/>
            <w:hideMark/>
          </w:tcPr>
          <w:p w14:paraId="6351231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ABCE22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MDA-MB-231, A549</w:t>
            </w:r>
          </w:p>
        </w:tc>
        <w:tc>
          <w:tcPr>
            <w:tcW w:w="1168" w:type="dxa"/>
            <w:hideMark/>
          </w:tcPr>
          <w:p w14:paraId="7B3DE5F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10–15</w:t>
            </w:r>
          </w:p>
        </w:tc>
        <w:tc>
          <w:tcPr>
            <w:tcW w:w="848" w:type="dxa"/>
            <w:hideMark/>
          </w:tcPr>
          <w:p w14:paraId="10ABF3C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FB2B71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25.6 μg/mL</w:t>
            </w:r>
          </w:p>
        </w:tc>
        <w:tc>
          <w:tcPr>
            <w:tcW w:w="957" w:type="dxa"/>
            <w:hideMark/>
          </w:tcPr>
          <w:p w14:paraId="7626928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0CFD5C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90.28</w:t>
            </w:r>
          </w:p>
        </w:tc>
        <w:tc>
          <w:tcPr>
            <w:tcW w:w="630" w:type="dxa"/>
            <w:hideMark/>
          </w:tcPr>
          <w:p w14:paraId="00481413" w14:textId="6B8B9C72"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&lt;EndNote&gt;&lt;Cite&gt;&lt;Author&gt;Krishnaveni&lt;/Author&gt;&lt;RecNum&gt;430&lt;/RecNum&gt;&lt;DisplayText&gt;(19)&lt;/DisplayText&gt;&lt;record&gt;&lt;rec-number&gt;430&lt;/rec-number&gt;&lt;foreign-keys&gt;&lt;key app="EN" db-id="9retedxp9p0avte9ppipt9ad5wfrtpdzvs5r" timestamp="1758371570"&gt;430&lt;/key&gt;&lt;/foreign-keys&gt;&lt;ref-type name="Journal Article"&gt;17&lt;/ref-type&gt;&lt;contributors&gt;&lt;authors&gt;&lt;author&gt;Krishnaveni, S&lt;/author&gt;&lt;author&gt;Parvathi, K&lt;/author&gt;&lt;author&gt;Ayyanaar, Dr Srinivasan&lt;/author&gt;&lt;/authors&gt;&lt;/contributors&gt;&lt;titles&gt;&lt;title&gt;Design and Characterization of Ros-Responsive Curcumin Encapsulated Ag@ Lecithin/Polyvinyl Alcohol Nanoparticles for Targeted Drug Delivery Applications&lt;/title&gt;&lt;secondary-title&gt;Polyvinyl Alcohol Nanoparticles for Targeted Drug Delivery Applications&lt;/secondary-title&gt;&lt;/titles&gt;&lt;periodical&gt;&lt;full-title&gt;Polyvinyl Alcohol Nanoparticles for Targeted Drug Delivery Applications&lt;/full-title&gt;&lt;/periodical&gt;&lt;dates&gt;&lt;/dates&gt;&lt;urls&gt;&lt;/urls&gt;&lt;/record&gt;&lt;/Cite&gt;&lt;/EndNote&gt;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(19)</w:t>
            </w:r>
            <w:r w:rsidRPr="00946AD4">
              <w:rPr>
                <w:rFonts w:asciiTheme="majorBidi" w:hAnsiTheme="majorBidi" w:cstheme="majorBidi"/>
                <w:sz w:val="20"/>
                <w:szCs w:val="20"/>
              </w:rPr>
              <w:fldChar w:fldCharType="end"/>
            </w:r>
          </w:p>
        </w:tc>
      </w:tr>
      <w:tr w:rsidR="00946AD4" w:rsidRPr="00946AD4" w14:paraId="4614D84A"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9F90A02"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201B9A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Linoleic acid (LA)-loaded niosomes</w:t>
            </w:r>
          </w:p>
        </w:tc>
        <w:tc>
          <w:tcPr>
            <w:tcW w:w="1306" w:type="dxa"/>
            <w:hideMark/>
          </w:tcPr>
          <w:p w14:paraId="173C2E1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AC0C37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Hep-3B hepatoma</w:t>
            </w:r>
          </w:p>
        </w:tc>
        <w:tc>
          <w:tcPr>
            <w:tcW w:w="1168" w:type="dxa"/>
            <w:hideMark/>
          </w:tcPr>
          <w:p w14:paraId="50182D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266.9</w:t>
            </w:r>
          </w:p>
        </w:tc>
        <w:tc>
          <w:tcPr>
            <w:tcW w:w="848" w:type="dxa"/>
            <w:hideMark/>
          </w:tcPr>
          <w:p w14:paraId="4A8671F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−26.1</w:t>
            </w:r>
          </w:p>
        </w:tc>
        <w:tc>
          <w:tcPr>
            <w:tcW w:w="1498" w:type="dxa"/>
            <w:hideMark/>
          </w:tcPr>
          <w:p w14:paraId="22CE194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57AD3DE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C2D3AE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E38DA20" w14:textId="514D4F7D"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shd w:val="clear" w:color="auto" w:fill="FFFFFF"/>
              </w:rPr>
              <w:fldChar w:fldCharType="begin"/>
            </w:r>
            <w:r w:rsidRPr="00946AD4">
              <w:rPr>
                <w:rFonts w:asciiTheme="majorBidi" w:hAnsiTheme="majorBidi" w:cstheme="majorBidi"/>
                <w:sz w:val="20"/>
                <w:szCs w:val="20"/>
                <w:shd w:val="clear" w:color="auto" w:fill="FFFFFF"/>
              </w:rPr>
              <w:instrText xml:space="preserve"> ADDIN EN.CITE &lt;EndNote&gt;&lt;Cite&gt;&lt;Author&gt;Ghasemzad&lt;/Author&gt;&lt;Year&gt;2025&lt;/Year&gt;&lt;RecNum&gt;431&lt;/RecNum&gt;&lt;DisplayText&gt;(20)&lt;/DisplayText&gt;&lt;record&gt;&lt;rec-number&gt;431&lt;/rec-number&gt;&lt;foreign-keys&gt;&lt;key app="EN" db-id="9retedxp9p0avte9ppipt9ad5wfrtpdzvs5r" timestamp="1758371619"&gt;431&lt;/key&gt;&lt;/foreign-keys&gt;&lt;ref-type name="Journal Article"&gt;17&lt;/ref-type&gt;&lt;contributors&gt;&lt;authors&gt;&lt;author&gt;Ghasemzad, Mahsa&lt;/author&gt;&lt;author&gt;Bakhshandeh, Haleh&lt;/author&gt;&lt;author&gt;Naserkhaki, Roghayeh&lt;/author&gt;&lt;author&gt;Ghoytasi, Ibrahim&lt;/author&gt;&lt;author&gt;Shokoohian, Bahare&lt;/author&gt;&lt;author&gt;Fotouhi, Alireza&lt;/author&gt;&lt;author&gt;Miri-Lavasani, Zohreh&lt;/author&gt;&lt;author&gt;Rismani, Elham&lt;/author&gt;&lt;author&gt;Hossein-Khannazer, Nikoo&lt;/author&gt;&lt;author&gt;Piryaei, Abbas&lt;/author&gt;&lt;/authors&gt;&lt;/contributors&gt;&lt;titles&gt;&lt;title&gt;Synthesis, characterization and evaluation of linoleic acid-loaded nano-carriers: a novel drug delivery system for efficient treatment of hepatocellular carcinoma&lt;/title&gt;&lt;secondary-title&gt;Anti-Cancer Drugs&lt;/secondary-title&gt;&lt;/titles&gt;&lt;periodical&gt;&lt;full-title&gt;Anti-Cancer Drugs&lt;/full-title&gt;&lt;/periodical&gt;&lt;pages&gt;10.1097&lt;/pages&gt;&lt;dates&gt;&lt;year&gt;2025&lt;/year&gt;&lt;/dates&gt;&lt;isbn&gt;0959-4973&lt;/isbn&gt;&lt;urls&gt;&lt;/urls&gt;&lt;/record&gt;&lt;/Cite&gt;&lt;/EndNote&gt;</w:instrText>
            </w:r>
            <w:r w:rsidRPr="00946AD4">
              <w:rPr>
                <w:rFonts w:asciiTheme="majorBidi" w:hAnsiTheme="majorBidi" w:cstheme="majorBidi"/>
                <w:sz w:val="20"/>
                <w:szCs w:val="20"/>
                <w:shd w:val="clear" w:color="auto" w:fill="FFFFFF"/>
              </w:rPr>
              <w:fldChar w:fldCharType="separate"/>
            </w:r>
            <w:r w:rsidRPr="00946AD4">
              <w:rPr>
                <w:rFonts w:asciiTheme="majorBidi" w:hAnsiTheme="majorBidi" w:cstheme="majorBidi"/>
                <w:noProof/>
                <w:sz w:val="20"/>
                <w:szCs w:val="20"/>
                <w:shd w:val="clear" w:color="auto" w:fill="FFFFFF"/>
              </w:rPr>
              <w:t>(20)</w:t>
            </w:r>
            <w:r w:rsidRPr="00946AD4">
              <w:rPr>
                <w:rFonts w:asciiTheme="majorBidi" w:hAnsiTheme="majorBidi" w:cstheme="majorBidi"/>
                <w:sz w:val="20"/>
                <w:szCs w:val="20"/>
                <w:shd w:val="clear" w:color="auto" w:fill="FFFFFF"/>
              </w:rPr>
              <w:fldChar w:fldCharType="end"/>
            </w:r>
          </w:p>
        </w:tc>
      </w:tr>
      <w:tr w:rsidR="00946AD4" w:rsidRPr="00946AD4" w14:paraId="3684691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8BA607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114211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ZnO-decorated Bacterial Cellulose/HPEC Hydrogel (Cc/Pp50@BCZO/HPEC)</w:t>
            </w:r>
          </w:p>
        </w:tc>
        <w:tc>
          <w:tcPr>
            <w:tcW w:w="1306" w:type="dxa"/>
            <w:hideMark/>
          </w:tcPr>
          <w:p w14:paraId="4C46DB2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Human skin fibroblasts (HFB-4)</w:t>
            </w:r>
          </w:p>
        </w:tc>
        <w:tc>
          <w:tcPr>
            <w:tcW w:w="1397" w:type="dxa"/>
            <w:hideMark/>
          </w:tcPr>
          <w:p w14:paraId="555258E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5329B22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&lt; 10</w:t>
            </w:r>
          </w:p>
        </w:tc>
        <w:tc>
          <w:tcPr>
            <w:tcW w:w="848" w:type="dxa"/>
            <w:hideMark/>
          </w:tcPr>
          <w:p w14:paraId="01A4049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0C50015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Excellent cell viability (</w:t>
            </w:r>
            <w:proofErr w:type="spellStart"/>
            <w:r w:rsidRPr="003A4E92">
              <w:rPr>
                <w:rFonts w:ascii="Times New Roman" w:eastAsia="Times New Roman" w:hAnsi="Times New Roman" w:cs="Times New Roman"/>
                <w:sz w:val="20"/>
                <w:szCs w:val="20"/>
              </w:rPr>
              <w:t>cytocompatible</w:t>
            </w:r>
            <w:proofErr w:type="spellEnd"/>
            <w:r w:rsidRPr="003A4E92">
              <w:rPr>
                <w:rFonts w:ascii="Times New Roman" w:eastAsia="Times New Roman" w:hAnsi="Times New Roman" w:cs="Times New Roman"/>
                <w:sz w:val="20"/>
                <w:szCs w:val="20"/>
              </w:rPr>
              <w:t>)</w:t>
            </w:r>
          </w:p>
        </w:tc>
        <w:tc>
          <w:tcPr>
            <w:tcW w:w="957" w:type="dxa"/>
            <w:hideMark/>
          </w:tcPr>
          <w:p w14:paraId="744F8E0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w:t>
            </w:r>
          </w:p>
        </w:tc>
        <w:tc>
          <w:tcPr>
            <w:tcW w:w="1085" w:type="dxa"/>
            <w:hideMark/>
          </w:tcPr>
          <w:p w14:paraId="2B09068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100</w:t>
            </w:r>
          </w:p>
        </w:tc>
        <w:tc>
          <w:tcPr>
            <w:tcW w:w="630" w:type="dxa"/>
            <w:hideMark/>
          </w:tcPr>
          <w:p w14:paraId="144BAEFA" w14:textId="01C19942"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&lt;EndNote&gt;&lt;Cite&gt;&lt;Author&gt;Dawwam&lt;/Author&gt;&lt;Year&gt;2025&lt;/Year&gt;&lt;RecNum&gt;432&lt;/RecNum&gt;&lt;DisplayText&gt;(21)&lt;/DisplayText&gt;&lt;record&gt;&lt;rec-number&gt;432&lt;/rec-number&gt;&lt;foreign-keys&gt;&lt;key app="EN" db-id="9retedxp9p0avte9ppipt9ad5wfrtpdzvs5r" timestamp="1758371648"&gt;432&lt;/key&gt;&lt;/foreign-keys&gt;&lt;ref-type name="Journal Article"&gt;17&lt;/ref-type&gt;&lt;contributors&gt;&lt;authors&gt;&lt;author&gt;Dawwam, Ghada E&lt;/author&gt;&lt;author&gt;El-Sayed, Naglaa Salem&lt;/author&gt;&lt;author&gt;Al-Shemy, Mona T&lt;/author&gt;&lt;/authors&gt;&lt;/contributors&gt;&lt;titles&gt;&lt;title&gt;Bacterial cellulose doped with ZnO as a multifunctional bioactive platform for curcumin and propolis immobilization: synthesis, characterization, and wound healing potential&lt;/title&gt;&lt;secondary-title&gt;Microbial Cell Factories&lt;/secondary-title&gt;&lt;/titles&gt;&lt;periodical&gt;&lt;full-title&gt;Microbial Cell Factories&lt;/full-title&gt;&lt;/periodical&gt;&lt;pages&gt;196&lt;/pages&gt;&lt;volume&gt;24&lt;/volume&gt;&lt;number&gt;1&lt;/number&gt;&lt;dates&gt;&lt;year&gt;2025&lt;/year&gt;&lt;/dates&gt;&lt;isbn&gt;1475-2859&lt;/isbn&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(21)</w:t>
            </w:r>
            <w:r w:rsidRPr="00946AD4">
              <w:rPr>
                <w:rStyle w:val="Hyperlink"/>
                <w:rFonts w:asciiTheme="majorBidi" w:hAnsiTheme="majorBidi" w:cstheme="majorBidi"/>
                <w:color w:val="auto"/>
                <w:sz w:val="20"/>
                <w:szCs w:val="20"/>
                <w:u w:val="none"/>
              </w:rPr>
              <w:fldChar w:fldCharType="end"/>
            </w:r>
          </w:p>
        </w:tc>
      </w:tr>
      <w:tr w:rsidR="00946AD4" w:rsidRPr="00946AD4" w14:paraId="1BD90C7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0BF662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9BEA9C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Fe3O4@Chitosan/MIL-100(Fe) loaded with Curcumin</w:t>
            </w:r>
          </w:p>
        </w:tc>
        <w:tc>
          <w:tcPr>
            <w:tcW w:w="1306" w:type="dxa"/>
            <w:hideMark/>
          </w:tcPr>
          <w:p w14:paraId="428324C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 xml:space="preserve">Human dermal </w:t>
            </w:r>
            <w:r w:rsidRPr="003A4E92">
              <w:rPr>
                <w:rFonts w:ascii="Times New Roman" w:eastAsia="Times New Roman" w:hAnsi="Times New Roman" w:cs="Times New Roman"/>
                <w:sz w:val="20"/>
                <w:szCs w:val="20"/>
              </w:rPr>
              <w:lastRenderedPageBreak/>
              <w:t>fibroblasts (HDF)</w:t>
            </w:r>
          </w:p>
        </w:tc>
        <w:tc>
          <w:tcPr>
            <w:tcW w:w="1397" w:type="dxa"/>
            <w:hideMark/>
          </w:tcPr>
          <w:p w14:paraId="3C27EEE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MCF-7</w:t>
            </w:r>
          </w:p>
        </w:tc>
        <w:tc>
          <w:tcPr>
            <w:tcW w:w="1168" w:type="dxa"/>
            <w:hideMark/>
          </w:tcPr>
          <w:p w14:paraId="63057F6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64F601B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−15.7</w:t>
            </w:r>
          </w:p>
        </w:tc>
        <w:tc>
          <w:tcPr>
            <w:tcW w:w="1498" w:type="dxa"/>
            <w:hideMark/>
          </w:tcPr>
          <w:p w14:paraId="4CAD8FA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toxicity</w:t>
            </w:r>
          </w:p>
        </w:tc>
        <w:tc>
          <w:tcPr>
            <w:tcW w:w="957" w:type="dxa"/>
            <w:hideMark/>
          </w:tcPr>
          <w:p w14:paraId="396C7A9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95.36</w:t>
            </w:r>
          </w:p>
        </w:tc>
        <w:tc>
          <w:tcPr>
            <w:tcW w:w="1085" w:type="dxa"/>
            <w:hideMark/>
          </w:tcPr>
          <w:p w14:paraId="11A6ED6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48.81</w:t>
            </w:r>
          </w:p>
        </w:tc>
        <w:tc>
          <w:tcPr>
            <w:tcW w:w="630" w:type="dxa"/>
            <w:hideMark/>
          </w:tcPr>
          <w:p w14:paraId="4BEE9BBA" w14:textId="4498F9F5"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Style w:val="Hyperlink"/>
                <w:rFonts w:asciiTheme="majorBidi" w:hAnsiTheme="majorBidi" w:cstheme="majorBidi"/>
                <w:color w:val="auto"/>
                <w:sz w:val="20"/>
                <w:szCs w:val="20"/>
                <w:u w:val="none"/>
              </w:rPr>
              <w:fldChar w:fldCharType="begin"/>
            </w:r>
            <w:r w:rsidRPr="00946AD4">
              <w:rPr>
                <w:rStyle w:val="Hyperlink"/>
                <w:rFonts w:asciiTheme="majorBidi" w:hAnsiTheme="majorBidi" w:cstheme="majorBidi"/>
                <w:color w:val="auto"/>
                <w:sz w:val="20"/>
                <w:szCs w:val="20"/>
                <w:u w:val="none"/>
              </w:rPr>
              <w:instrText xml:space="preserve"> ADDIN EN.CITE &lt;EndNote&gt;&lt;Cite&gt;&lt;Author&gt;Parsa&lt;/Author&gt;&lt;Year&gt;2025&lt;/Year&gt;&lt;RecNum&gt;433&lt;/RecNum&gt;&lt;DisplayText&gt;(22)&lt;/DisplayText&gt;&lt;record&gt;&lt;rec-number&gt;433&lt;/rec-number&gt;&lt;foreign-keys&gt;&lt;key app="EN" db-id="9retedxp9p0avte9ppipt9ad5wfrtpdzvs5r" timestamp="1758371683"&gt;433&lt;/key&gt;&lt;/foreign-keys&gt;&lt;ref-type name="Journal Article"&gt;17&lt;/ref-type&gt;&lt;contributors&gt;&lt;authors&gt;&lt;author&gt;Parsa, Fatemeh&lt;/author&gt;&lt;author&gt;Setoodehkhah, Moslem&lt;/author&gt;&lt;author&gt;Atyabi, Seyed Mohammad&lt;/author&gt;&lt;/authors&gt;&lt;/contributors&gt;&lt;titles&gt;&lt;title&gt;Design, fabrication and characterization of a magnetite-chitosan coated iron-based metal–organic framework (Fe 3 O 4@ chitosan/MIL-100 (Fe)) for efficient curcumin delivery as a magnetic nanocarrier&lt;/title&gt;&lt;secondary-title&gt;RSC advances&lt;/secondary-title&gt;&lt;/titles&gt;&lt;periodical&gt;&lt;full-title&gt;RSC advances&lt;/full-title&gt;&lt;/periodical&gt;&lt;pages&gt;18518-18534&lt;/pages&gt;&lt;volume&gt;15&lt;/volume&gt;&lt;number&gt;23&lt;/number&gt;&lt;dates&gt;&lt;year&gt;2025&lt;/year&gt;&lt;/dates&gt;&lt;urls&gt;&lt;/urls&gt;&lt;/record&gt;&lt;/Cite&gt;&lt;/EndNote&gt;</w:instrText>
            </w:r>
            <w:r w:rsidRPr="00946AD4">
              <w:rPr>
                <w:rStyle w:val="Hyperlink"/>
                <w:rFonts w:asciiTheme="majorBidi" w:hAnsiTheme="majorBidi" w:cstheme="majorBidi"/>
                <w:color w:val="auto"/>
                <w:sz w:val="20"/>
                <w:szCs w:val="20"/>
                <w:u w:val="none"/>
              </w:rPr>
              <w:fldChar w:fldCharType="separate"/>
            </w:r>
            <w:r w:rsidRPr="00946AD4">
              <w:rPr>
                <w:rStyle w:val="Hyperlink"/>
                <w:rFonts w:asciiTheme="majorBidi" w:hAnsiTheme="majorBidi" w:cstheme="majorBidi"/>
                <w:noProof/>
                <w:color w:val="auto"/>
                <w:sz w:val="20"/>
                <w:szCs w:val="20"/>
                <w:u w:val="none"/>
              </w:rPr>
              <w:t>(22)</w:t>
            </w:r>
            <w:r w:rsidRPr="00946AD4">
              <w:rPr>
                <w:rStyle w:val="Hyperlink"/>
                <w:rFonts w:asciiTheme="majorBidi" w:hAnsiTheme="majorBidi" w:cstheme="majorBidi"/>
                <w:color w:val="auto"/>
                <w:sz w:val="20"/>
                <w:szCs w:val="20"/>
                <w:u w:val="none"/>
              </w:rPr>
              <w:fldChar w:fldCharType="end"/>
            </w:r>
            <w:r w:rsidRPr="00946AD4">
              <w:rPr>
                <w:rStyle w:val="Hyperlink"/>
                <w:rFonts w:asciiTheme="majorBidi" w:hAnsiTheme="majorBidi" w:cstheme="majorBidi"/>
                <w:color w:val="auto"/>
                <w:sz w:val="20"/>
                <w:szCs w:val="20"/>
                <w:u w:val="none"/>
              </w:rPr>
              <w:t xml:space="preserve"> </w:t>
            </w:r>
          </w:p>
        </w:tc>
      </w:tr>
      <w:tr w:rsidR="00946AD4" w:rsidRPr="00946AD4" w14:paraId="653752C4"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0BFAED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4A3026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Luteolin-loaded Graphene Quantum Dot–Hyaluronic Acid Nanocomposites (GQD-HA-Lu NCs)</w:t>
            </w:r>
          </w:p>
        </w:tc>
        <w:tc>
          <w:tcPr>
            <w:tcW w:w="1306" w:type="dxa"/>
            <w:hideMark/>
          </w:tcPr>
          <w:p w14:paraId="7CA058A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E76B93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PANC-1 pancreatic</w:t>
            </w:r>
          </w:p>
        </w:tc>
        <w:tc>
          <w:tcPr>
            <w:tcW w:w="1168" w:type="dxa"/>
            <w:hideMark/>
          </w:tcPr>
          <w:p w14:paraId="1BAC613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207.19</w:t>
            </w:r>
          </w:p>
        </w:tc>
        <w:tc>
          <w:tcPr>
            <w:tcW w:w="848" w:type="dxa"/>
            <w:hideMark/>
          </w:tcPr>
          <w:p w14:paraId="3F19C2C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A526A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26BA02D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90C588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86.61</w:t>
            </w:r>
          </w:p>
        </w:tc>
        <w:tc>
          <w:tcPr>
            <w:tcW w:w="630" w:type="dxa"/>
            <w:hideMark/>
          </w:tcPr>
          <w:p w14:paraId="79AC61F8" w14:textId="6CFD246E"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&lt;EndNote&gt;&lt;Cite&gt;&lt;Author&gt;Faezi&lt;/Author&gt;&lt;Year&gt;2025&lt;/Year&gt;&lt;RecNum&gt;434&lt;/RecNum&gt;&lt;DisplayText&gt;(23)&lt;/DisplayText&gt;&lt;record&gt;&lt;rec-number&gt;434&lt;/rec-number&gt;&lt;foreign-keys&gt;&lt;key app="EN" db-id="9retedxp9p0avte9ppipt9ad5wfrtpdzvs5r" timestamp="1758371708"&gt;434&lt;/key&gt;&lt;/foreign-keys&gt;&lt;ref-type name="Journal Article"&gt;17&lt;/ref-type&gt;&lt;contributors&gt;&lt;authors&gt;&lt;author&gt;Faezi, Mahmoud&lt;/author&gt;&lt;author&gt;Motavalizadehkakhky, Alireza&lt;/author&gt;&lt;author&gt;Tabrizi, Masoud Homayouni&lt;/author&gt;&lt;author&gt;Dolatabadi, Samaneh&lt;/author&gt;&lt;author&gt;Es-haghi, Ali&lt;/author&gt;&lt;/authors&gt;&lt;/contributors&gt;&lt;titles&gt;&lt;title&gt;Efficacy of Luteolin-loaded quantum graphene-hyaluronic acid nanocomposites as a drug delivery system against PANC-1 pancreatic cancer cells&lt;/title&gt;&lt;secondary-title&gt;Inorganic Chemistry Communications&lt;/secondary-title&gt;&lt;/titles&gt;&lt;periodical&gt;&lt;full-title&gt;Inorganic Chemistry Communications&lt;/full-title&gt;&lt;/periodical&gt;&lt;pages&gt;115141&lt;/pages&gt;&lt;dates&gt;&lt;year&gt;2025&lt;/year&gt;&lt;/dates&gt;&lt;isbn&gt;1387-7003&lt;/isbn&gt;&lt;urls&gt;&lt;/urls&gt;&lt;/record&gt;&lt;/Cite&gt;&lt;/EndNote&gt;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(23)</w:t>
            </w:r>
            <w:r w:rsidRPr="00946AD4">
              <w:rPr>
                <w:rFonts w:asciiTheme="majorBidi" w:hAnsiTheme="majorBidi" w:cstheme="majorBidi"/>
                <w:sz w:val="20"/>
                <w:szCs w:val="20"/>
              </w:rPr>
              <w:fldChar w:fldCharType="end"/>
            </w:r>
          </w:p>
        </w:tc>
      </w:tr>
      <w:tr w:rsidR="00946AD4" w:rsidRPr="00946AD4" w14:paraId="23987569"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66F03C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BF14D6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Hollow Cu9S8@PCM@Cur Nanoplatform</w:t>
            </w:r>
          </w:p>
        </w:tc>
        <w:tc>
          <w:tcPr>
            <w:tcW w:w="1306" w:type="dxa"/>
            <w:hideMark/>
          </w:tcPr>
          <w:p w14:paraId="3332326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7C504D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4C57A15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58D6774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36A9C5D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systemic toxicity</w:t>
            </w:r>
          </w:p>
        </w:tc>
        <w:tc>
          <w:tcPr>
            <w:tcW w:w="957" w:type="dxa"/>
            <w:hideMark/>
          </w:tcPr>
          <w:p w14:paraId="2A18938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0BE0F05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4F7055CD" w14:textId="2295A5E9"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&lt;EndNote&gt;&lt;Cite&gt;&lt;Author&gt;Ji&lt;/Author&gt;&lt;Year&gt;2025&lt;/Year&gt;&lt;RecNum&gt;435&lt;/RecNum&gt;&lt;DisplayText&gt;(24)&lt;/DisplayText&gt;&lt;record&gt;&lt;rec-number&gt;435&lt;/rec-number&gt;&lt;foreign-keys&gt;&lt;key app="EN" db-id="9retedxp9p0avte9ppipt9ad5wfrtpdzvs5r" timestamp="1758371733"&gt;435&lt;/key&gt;&lt;/foreign-keys&gt;&lt;ref-type name="Journal Article"&gt;17&lt;/ref-type&gt;&lt;contributors&gt;&lt;authors&gt;&lt;author&gt;Ji, Anqi&lt;/author&gt;&lt;author&gt;Yang, Pingjuan&lt;/author&gt;&lt;author&gt;Ma, Beng&lt;/author&gt;&lt;author&gt;Li, Jiayi&lt;/author&gt;&lt;author&gt;Yu, Ying&lt;/author&gt;&lt;author&gt;Zhang, Xiaoman&lt;/author&gt;&lt;author&gt;Chen, Pan&lt;/author&gt;&lt;author&gt;Yao, Haonan&lt;/author&gt;&lt;author&gt;Shi, Linlin&lt;/author&gt;&lt;author&gt;Hu, Hao&lt;/author&gt;&lt;/authors&gt;&lt;/contributors&gt;&lt;titles&gt;&lt;title&gt;Photothermal-responsive curcumin-loaded copper-based nanocomposites for targeted drug release and combined immunotherapy&lt;/title&gt;&lt;secondary-title&gt;Journal of Colloid and Interface Science&lt;/secondary-title&gt;&lt;/titles&gt;&lt;periodical&gt;&lt;full-title&gt;Journal of Colloid and Interface Science&lt;/full-title&gt;&lt;/periodical&gt;&lt;pages&gt;138042&lt;/pages&gt;&lt;dates&gt;&lt;year&gt;2025&lt;/year&gt;&lt;/dates&gt;&lt;isbn&gt;0021-9797&lt;/isbn&gt;&lt;urls&gt;&lt;/urls&gt;&lt;/record&gt;&lt;/Cite&gt;&lt;/EndNote&gt;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(24)</w:t>
            </w:r>
            <w:r w:rsidRPr="00946AD4">
              <w:rPr>
                <w:rFonts w:asciiTheme="majorBidi" w:hAnsiTheme="majorBidi" w:cstheme="majorBidi"/>
                <w:sz w:val="20"/>
                <w:szCs w:val="20"/>
              </w:rPr>
              <w:fldChar w:fldCharType="end"/>
            </w:r>
          </w:p>
        </w:tc>
      </w:tr>
      <w:tr w:rsidR="00946AD4" w:rsidRPr="00946AD4" w14:paraId="11FFBCB1"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ADD121D"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E0CBB9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PTX/CUR-FA-PLU-127/Ag-β-CD</w:t>
            </w:r>
          </w:p>
        </w:tc>
        <w:tc>
          <w:tcPr>
            <w:tcW w:w="1306" w:type="dxa"/>
            <w:hideMark/>
          </w:tcPr>
          <w:p w14:paraId="4986C1D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1C7315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61BCC77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223C4F6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7EBE3CD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Hemolysis &lt;3%; safe and nontoxic</w:t>
            </w:r>
          </w:p>
        </w:tc>
        <w:tc>
          <w:tcPr>
            <w:tcW w:w="957" w:type="dxa"/>
            <w:hideMark/>
          </w:tcPr>
          <w:p w14:paraId="632FEC1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46.05 ± 1.38</w:t>
            </w:r>
          </w:p>
        </w:tc>
        <w:tc>
          <w:tcPr>
            <w:tcW w:w="1085" w:type="dxa"/>
            <w:hideMark/>
          </w:tcPr>
          <w:p w14:paraId="4080802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92.02 ± 2.76</w:t>
            </w:r>
          </w:p>
        </w:tc>
        <w:tc>
          <w:tcPr>
            <w:tcW w:w="630" w:type="dxa"/>
            <w:hideMark/>
          </w:tcPr>
          <w:p w14:paraId="1CC022B2" w14:textId="4CA26D18"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&lt;EndNote&gt;&lt;Cite&gt;&lt;Author&gt;Suriya&lt;/Author&gt;&lt;Year&gt;2025&lt;/Year&gt;&lt;RecNum&gt;436&lt;/RecNum&gt;&lt;DisplayText&gt;(25)&lt;/DisplayText&gt;&lt;record&gt;&lt;rec-number&gt;436&lt;/rec-number&gt;&lt;foreign-keys&gt;&lt;key app="EN" db-id="9retedxp9p0avte9ppipt9ad5wfrtpdzvs5r" timestamp="1758371758"&gt;436&lt;/key&gt;&lt;/foreign-keys&gt;&lt;ref-type name="Journal Article"&gt;17&lt;/ref-type&gt;&lt;contributors&gt;&lt;authors&gt;&lt;author&gt;Suriya, Rahim&lt;/author&gt;&lt;author&gt;Rajeev, Mukkukada Ravi&lt;/author&gt;&lt;author&gt;Lekshmi, Geetha Sivasankaran&lt;/author&gt;&lt;author&gt;Anirudhan, Thayyath Sreenivasan&lt;/author&gt;&lt;/authors&gt;&lt;/contributors&gt;&lt;titles&gt;&lt;title&gt;A novel silver entangled synergistic effect induced dual drug loaded Pluronic-127/Beta-cyclodextrin nano composite hydrophobic carrier for lung cancer therapy&lt;/title&gt;&lt;secondary-title&gt;Applied Surface Science&lt;/secondary-title&gt;&lt;/titles&gt;&lt;periodical&gt;&lt;full-title&gt;Applied Surface Science&lt;/full-title&gt;&lt;/periodical&gt;&lt;pages&gt;164310&lt;/pages&gt;&lt;dates&gt;&lt;year&gt;2025&lt;/year&gt;&lt;/dates&gt;&lt;isbn&gt;0169-4332&lt;/isbn&gt;&lt;urls&gt;&lt;/urls&gt;&lt;/record&gt;&lt;/Cite&gt;&lt;/EndNote&gt;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(25)</w:t>
            </w:r>
            <w:r w:rsidRPr="00946AD4">
              <w:rPr>
                <w:rFonts w:asciiTheme="majorBidi" w:hAnsiTheme="majorBidi" w:cstheme="majorBidi"/>
                <w:sz w:val="20"/>
                <w:szCs w:val="20"/>
              </w:rPr>
              <w:fldChar w:fldCharType="end"/>
            </w:r>
          </w:p>
        </w:tc>
      </w:tr>
      <w:tr w:rsidR="00946AD4" w:rsidRPr="00946AD4" w14:paraId="4933CD30"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1AF6845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E40576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Zein/γ-PGA Nanocomposite loaded with Curcumin (zein/γ-PGA4:1/Cur)</w:t>
            </w:r>
          </w:p>
        </w:tc>
        <w:tc>
          <w:tcPr>
            <w:tcW w:w="1306" w:type="dxa"/>
            <w:hideMark/>
          </w:tcPr>
          <w:p w14:paraId="0566A53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HaCaT, GES1</w:t>
            </w:r>
          </w:p>
        </w:tc>
        <w:tc>
          <w:tcPr>
            <w:tcW w:w="1397" w:type="dxa"/>
            <w:hideMark/>
          </w:tcPr>
          <w:p w14:paraId="4DDC5CC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19E05AE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150</w:t>
            </w:r>
          </w:p>
        </w:tc>
        <w:tc>
          <w:tcPr>
            <w:tcW w:w="848" w:type="dxa"/>
            <w:hideMark/>
          </w:tcPr>
          <w:p w14:paraId="4F0BCEC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w:t>
            </w:r>
          </w:p>
        </w:tc>
        <w:tc>
          <w:tcPr>
            <w:tcW w:w="1498" w:type="dxa"/>
            <w:hideMark/>
          </w:tcPr>
          <w:p w14:paraId="1309262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Assessed cytocompatibility showed safety</w:t>
            </w:r>
          </w:p>
        </w:tc>
        <w:tc>
          <w:tcPr>
            <w:tcW w:w="957" w:type="dxa"/>
            <w:hideMark/>
          </w:tcPr>
          <w:p w14:paraId="610968E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3.84 – 11.41</w:t>
            </w:r>
          </w:p>
        </w:tc>
        <w:tc>
          <w:tcPr>
            <w:tcW w:w="1085" w:type="dxa"/>
            <w:hideMark/>
          </w:tcPr>
          <w:p w14:paraId="410B463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71.28 – 95.93</w:t>
            </w:r>
          </w:p>
        </w:tc>
        <w:tc>
          <w:tcPr>
            <w:tcW w:w="630" w:type="dxa"/>
            <w:hideMark/>
          </w:tcPr>
          <w:p w14:paraId="6892221E" w14:textId="4A391C6C"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&lt;EndNote&gt;&lt;Cite&gt;&lt;Author&gt;Mei&lt;/Author&gt;&lt;Year&gt;2025&lt;/Year&gt;&lt;RecNum&gt;437&lt;/RecNum&gt;&lt;DisplayText&gt;(26)&lt;/DisplayText&gt;&lt;record&gt;&lt;rec-number&gt;437&lt;/rec-number&gt;&lt;foreign-keys&gt;&lt;key app="EN" db-id="9retedxp9p0avte9ppipt9ad5wfrtpdzvs5r" timestamp="1758371784"&gt;437&lt;/key&gt;&lt;/foreign-keys&gt;&lt;ref-type name="Journal Article"&gt;17&lt;/ref-type&gt;&lt;contributors&gt;&lt;authors&gt;&lt;author&gt;Mei, Jie&lt;/author&gt;&lt;author&gt;Li, Yunxing&lt;/author&gt;&lt;author&gt;Feng, Yikai&lt;/author&gt;&lt;author&gt;Zhao, Bingtian&lt;/author&gt;&lt;author&gt;Yang, Cheng&lt;/author&gt;&lt;author&gt;Sun, Yajuan&lt;/author&gt;&lt;author&gt;Ngai, To&lt;/author&gt;&lt;/authors&gt;&lt;/contributors&gt;&lt;titles&gt;&lt;title&gt;Preparation of Stable Zein/Poly (γ‐glutamic acid) Nanocomposite Particles for Improved Encapsulation of Curcumin&lt;/title&gt;&lt;secondary-title&gt;Advanced Materials Interfaces&lt;/secondary-title&gt;&lt;/titles&gt;&lt;periodical&gt;&lt;full-title&gt;Advanced Materials Interfaces&lt;/full-title&gt;&lt;/periodical&gt;&lt;pages&gt;2500362&lt;/pages&gt;&lt;volume&gt;12&lt;/volume&gt;&lt;number&gt;13&lt;/number&gt;&lt;dates&gt;&lt;year&gt;2025&lt;/year&gt;&lt;/dates&gt;&lt;isbn&gt;2196-7350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(26)</w:t>
            </w:r>
            <w:r w:rsidRPr="00946AD4">
              <w:rPr>
                <w:rFonts w:asciiTheme="majorBidi" w:hAnsiTheme="majorBidi" w:cstheme="majorBidi"/>
                <w:sz w:val="20"/>
                <w:szCs w:val="20"/>
              </w:rPr>
              <w:fldChar w:fldCharType="end"/>
            </w:r>
          </w:p>
        </w:tc>
      </w:tr>
      <w:tr w:rsidR="00946AD4" w:rsidRPr="00946AD4" w14:paraId="7EB2A6FC"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635380A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57C6FA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Gelatin-Oleic acid-Carboxymethyl chitosan Nanoparticles (GOCNPs)</w:t>
            </w:r>
          </w:p>
        </w:tc>
        <w:tc>
          <w:tcPr>
            <w:tcW w:w="1306" w:type="dxa"/>
            <w:hideMark/>
          </w:tcPr>
          <w:p w14:paraId="61D4F8D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25C3F4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67F37BF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02E7033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73739BC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Hemocompatibility tested</w:t>
            </w:r>
          </w:p>
        </w:tc>
        <w:tc>
          <w:tcPr>
            <w:tcW w:w="957" w:type="dxa"/>
            <w:hideMark/>
          </w:tcPr>
          <w:p w14:paraId="352B83E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78.0 ± 2.34</w:t>
            </w:r>
          </w:p>
        </w:tc>
        <w:tc>
          <w:tcPr>
            <w:tcW w:w="1085" w:type="dxa"/>
            <w:hideMark/>
          </w:tcPr>
          <w:p w14:paraId="6170DDD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94.0 ± 2.8</w:t>
            </w:r>
          </w:p>
        </w:tc>
        <w:tc>
          <w:tcPr>
            <w:tcW w:w="630" w:type="dxa"/>
            <w:hideMark/>
          </w:tcPr>
          <w:p w14:paraId="41FC14B1" w14:textId="196380D8"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&lt;EndNote&gt;&lt;Cite&gt;&lt;Author&gt;Sivasankaran&lt;/Author&gt;&lt;Year&gt;2025&lt;/Year&gt;&lt;RecNum&gt;438&lt;/RecNum&gt;&lt;DisplayText&gt;(27)&lt;/DisplayText&gt;&lt;record&gt;&lt;rec-number&gt;438&lt;/rec-number&gt;&lt;foreign-keys&gt;&lt;key app="EN" db-id="9retedxp9p0avte9ppipt9ad5wfrtpdzvs5r" timestamp="1758371825"&gt;438&lt;/key&gt;&lt;/foreign-keys&gt;&lt;ref-type name="Journal Article"&gt;17&lt;/ref-type&gt;&lt;contributors&gt;&lt;authors&gt;&lt;author&gt;Sivasankaran, Lekshmi Geetha&lt;/author&gt;&lt;author&gt;Rahim, Suriya&lt;/author&gt;&lt;author&gt;Sreenivasan, Anirudhan Thayyath&lt;/author&gt;&lt;/authors&gt;&lt;/contributors&gt;&lt;titles&gt;&lt;title&gt;Synthesis and Anticancer Activity Evaluation of Self-assembled Curcumin Loaded Gelatin− Oleic acid–Carboxymethyl Chitosan Nanoparticles on MCF-7 cells&lt;/title&gt;&lt;secondary-title&gt;European Journal of Pharmaceutics and Biopharmaceutics&lt;/secondary-title&gt;&lt;/titles&gt;&lt;periodical&gt;&lt;full-title&gt;European Journal of Pharmaceutics and Biopharmaceutics&lt;/full-title&gt;&lt;/periodical&gt;&lt;pages&gt;114718&lt;/pages&gt;&lt;volume&gt;211&lt;/volume&gt;&lt;dates&gt;&lt;year&gt;2025&lt;/year&gt;&lt;/dates&gt;&lt;isbn&gt;0939-6411&lt;/isbn&gt;&lt;urls&gt;&lt;/urls&gt;&lt;/record&gt;&lt;/Cite&gt;&lt;/EndNote&gt;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(27)</w:t>
            </w:r>
            <w:r w:rsidRPr="00946AD4">
              <w:rPr>
                <w:rFonts w:asciiTheme="majorBidi" w:hAnsiTheme="majorBidi" w:cstheme="majorBidi"/>
                <w:sz w:val="20"/>
                <w:szCs w:val="20"/>
              </w:rPr>
              <w:fldChar w:fldCharType="end"/>
            </w:r>
          </w:p>
        </w:tc>
      </w:tr>
      <w:tr w:rsidR="00946AD4" w:rsidRPr="00946AD4" w14:paraId="2FBD2B04"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26BD05D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C95B8F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Folic Acid Functionalized Carbon Nanotubes loaded with Curcumin (Cur-FA-OMC)</w:t>
            </w:r>
          </w:p>
        </w:tc>
        <w:tc>
          <w:tcPr>
            <w:tcW w:w="1306" w:type="dxa"/>
            <w:hideMark/>
          </w:tcPr>
          <w:p w14:paraId="56E6780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NIH/3T3 fibroblasts</w:t>
            </w:r>
          </w:p>
        </w:tc>
        <w:tc>
          <w:tcPr>
            <w:tcW w:w="1397" w:type="dxa"/>
            <w:hideMark/>
          </w:tcPr>
          <w:p w14:paraId="6296C41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applicable</w:t>
            </w:r>
          </w:p>
        </w:tc>
        <w:tc>
          <w:tcPr>
            <w:tcW w:w="1168" w:type="dxa"/>
            <w:hideMark/>
          </w:tcPr>
          <w:p w14:paraId="4CEE48C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217.7 ± 3.05</w:t>
            </w:r>
          </w:p>
        </w:tc>
        <w:tc>
          <w:tcPr>
            <w:tcW w:w="848" w:type="dxa"/>
            <w:hideMark/>
          </w:tcPr>
          <w:p w14:paraId="6C6AD5A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−21.5 ± 2.37</w:t>
            </w:r>
          </w:p>
        </w:tc>
        <w:tc>
          <w:tcPr>
            <w:tcW w:w="1498" w:type="dxa"/>
            <w:hideMark/>
          </w:tcPr>
          <w:p w14:paraId="59926B7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biocompatibility (low cytotoxicity)</w:t>
            </w:r>
          </w:p>
        </w:tc>
        <w:tc>
          <w:tcPr>
            <w:tcW w:w="957" w:type="dxa"/>
            <w:hideMark/>
          </w:tcPr>
          <w:p w14:paraId="61307B8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entrapment</w:t>
            </w:r>
          </w:p>
        </w:tc>
        <w:tc>
          <w:tcPr>
            <w:tcW w:w="1085" w:type="dxa"/>
            <w:hideMark/>
          </w:tcPr>
          <w:p w14:paraId="1BFFF41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79.44 ± 0.42</w:t>
            </w:r>
          </w:p>
        </w:tc>
        <w:tc>
          <w:tcPr>
            <w:tcW w:w="630" w:type="dxa"/>
            <w:hideMark/>
          </w:tcPr>
          <w:p w14:paraId="4542D39E" w14:textId="10201DCE"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&lt;EndNote&gt;&lt;Cite&gt;&lt;Author&gt;Gul&lt;/Author&gt;&lt;Year&gt;2025&lt;/Year&gt;&lt;RecNum&gt;439&lt;/RecNum&gt;&lt;DisplayText&gt;(28)&lt;/DisplayText&gt;&lt;record&gt;&lt;rec-number&gt;439&lt;/rec-number&gt;&lt;foreign-keys&gt;&lt;key app="EN" db-id="9retedxp9p0avte9ppipt9ad5wfrtpdzvs5r" timestamp="1758371850"&gt;439&lt;/key&gt;&lt;/foreign-keys&gt;&lt;ref-type name="Journal Article"&gt;17&lt;/ref-type&gt;&lt;contributors&gt;&lt;authors&gt;&lt;author&gt;Gul, Jasra&lt;/author&gt;&lt;author&gt;Jabbar, Abdul&lt;/author&gt;&lt;author&gt;Perveen, Samina&lt;/author&gt;&lt;author&gt;Awan, Asia Naz&lt;/author&gt;&lt;author&gt;Shah, Muhammad Raza&lt;/author&gt;&lt;/authors&gt;&lt;/contributors&gt;&lt;titles&gt;&lt;title&gt;Development of Folic Acid Functionalized Carbon Nanotubes for Efficient Delivery of Curcumin and Quercetin Against Pathogenic Bacteria&lt;/title&gt;&lt;secondary-title&gt;Journal of Cluster Science&lt;/secondary-title&gt;&lt;/titles&gt;&lt;periodical&gt;&lt;full-title&gt;Journal of Cluster Science&lt;/full-title&gt;&lt;/periodical&gt;&lt;pages&gt;10&lt;/pages&gt;&lt;volume&gt;36&lt;/volume&gt;&lt;number&gt;1&lt;/number&gt;&lt;dates&gt;&lt;year&gt;2025&lt;/year&gt;&lt;/dates&gt;&lt;isbn&gt;1040-7278&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(28)</w:t>
            </w:r>
            <w:r w:rsidRPr="00946AD4">
              <w:rPr>
                <w:rFonts w:asciiTheme="majorBidi" w:hAnsiTheme="majorBidi" w:cstheme="majorBidi"/>
                <w:sz w:val="20"/>
                <w:szCs w:val="20"/>
              </w:rPr>
              <w:fldChar w:fldCharType="end"/>
            </w:r>
          </w:p>
        </w:tc>
      </w:tr>
      <w:tr w:rsidR="00946AD4" w:rsidRPr="00946AD4" w14:paraId="3B2ECC47"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728116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7301A7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PEO-PPO-PEO Polymer Nanomicelles (</w:t>
            </w:r>
            <w:proofErr w:type="spellStart"/>
            <w:r w:rsidRPr="003A4E92">
              <w:rPr>
                <w:rFonts w:ascii="Times New Roman" w:eastAsia="Times New Roman" w:hAnsi="Times New Roman" w:cs="Times New Roman"/>
                <w:sz w:val="20"/>
                <w:szCs w:val="20"/>
              </w:rPr>
              <w:t>Cur@M</w:t>
            </w:r>
            <w:proofErr w:type="spellEnd"/>
            <w:r w:rsidRPr="003A4E92">
              <w:rPr>
                <w:rFonts w:ascii="Times New Roman" w:eastAsia="Times New Roman" w:hAnsi="Times New Roman" w:cs="Times New Roman"/>
                <w:sz w:val="20"/>
                <w:szCs w:val="20"/>
              </w:rPr>
              <w:t>) in PLA Fibers</w:t>
            </w:r>
          </w:p>
        </w:tc>
        <w:tc>
          <w:tcPr>
            <w:tcW w:w="1306" w:type="dxa"/>
            <w:hideMark/>
          </w:tcPr>
          <w:p w14:paraId="7B74521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RAW 264.7 macrophage</w:t>
            </w:r>
          </w:p>
        </w:tc>
        <w:tc>
          <w:tcPr>
            <w:tcW w:w="1397" w:type="dxa"/>
            <w:hideMark/>
          </w:tcPr>
          <w:p w14:paraId="387D6CA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Murine fibroblast cell line L292</w:t>
            </w:r>
          </w:p>
        </w:tc>
        <w:tc>
          <w:tcPr>
            <w:tcW w:w="1168" w:type="dxa"/>
            <w:hideMark/>
          </w:tcPr>
          <w:p w14:paraId="3EBD528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160</w:t>
            </w:r>
          </w:p>
        </w:tc>
        <w:tc>
          <w:tcPr>
            <w:tcW w:w="848" w:type="dxa"/>
            <w:hideMark/>
          </w:tcPr>
          <w:p w14:paraId="0012D59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−8.7 ± 0.4</w:t>
            </w:r>
          </w:p>
        </w:tc>
        <w:tc>
          <w:tcPr>
            <w:tcW w:w="1498" w:type="dxa"/>
            <w:hideMark/>
          </w:tcPr>
          <w:p w14:paraId="6D97BFB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Excellent biocompatibility (patch)</w:t>
            </w:r>
          </w:p>
        </w:tc>
        <w:tc>
          <w:tcPr>
            <w:tcW w:w="957" w:type="dxa"/>
            <w:hideMark/>
          </w:tcPr>
          <w:p w14:paraId="71A2B77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6.5 ± 1.06</w:t>
            </w:r>
          </w:p>
        </w:tc>
        <w:tc>
          <w:tcPr>
            <w:tcW w:w="1085" w:type="dxa"/>
            <w:hideMark/>
          </w:tcPr>
          <w:p w14:paraId="0A65D5C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55 ± 1.9</w:t>
            </w:r>
          </w:p>
        </w:tc>
        <w:tc>
          <w:tcPr>
            <w:tcW w:w="630" w:type="dxa"/>
            <w:hideMark/>
          </w:tcPr>
          <w:p w14:paraId="7FC81DDE" w14:textId="734CBCD4"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&lt;EndNote&gt;&lt;Cite&gt;&lt;Author&gt;Qi&lt;/Author&gt;&lt;Year&gt;2025&lt;/Year&gt;&lt;RecNum&gt;440&lt;/RecNum&gt;&lt;DisplayText&gt;(29)&lt;/DisplayText&gt;&lt;record&gt;&lt;rec-number&gt;440&lt;/rec-number&gt;&lt;foreign-keys&gt;&lt;key app="EN" db-id="9retedxp9p0avte9ppipt9ad5wfrtpdzvs5r" timestamp="1758371873"&gt;440&lt;/key&gt;&lt;/foreign-keys&gt;&lt;ref-type name="Journal Article"&gt;17&lt;/ref-type&gt;&lt;contributors&gt;&lt;authors&gt;&lt;author&gt;Qi, Fuxun&lt;/author&gt;&lt;author&gt;Zhang, Shasha&lt;/author&gt;&lt;author&gt;Zhang, Mingyu&lt;/author&gt;&lt;author&gt;Xu, Yiru&lt;/author&gt;&lt;author&gt;Yu, Deng-Guang&lt;/author&gt;&lt;author&gt;Chu, Lei&lt;/author&gt;&lt;author&gt;Wu, Chenghao&lt;/author&gt;&lt;author&gt;Li, Xiaoyan&lt;/author&gt;&lt;author&gt;Chen, Xinliang&lt;/author&gt;&lt;/authors&gt;&lt;/contributors&gt;&lt;titles&gt;&lt;title&gt;Structure, performance and tissue repair evaluation of biodegradable core-sheath fiber patch loaded with curcumin nano-micelles&lt;/title&gt;&lt;secondary-title&gt;Biomaterials Advances&lt;/secondary-title&gt;&lt;/titles&gt;&lt;periodical&gt;&lt;full-title&gt;Biomaterials Advances&lt;/full-title&gt;&lt;/periodical&gt;&lt;pages&gt;214432&lt;/pages&gt;&lt;dates&gt;&lt;year&gt;2025&lt;/year&gt;&lt;/dates&gt;&lt;isbn&gt;2772-9508&lt;/isbn&gt;&lt;urls&gt;&lt;/urls&gt;&lt;/record&gt;&lt;/Cite&gt;&lt;/EndNote&gt;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(29)</w:t>
            </w:r>
            <w:r w:rsidRPr="00946AD4">
              <w:rPr>
                <w:rFonts w:asciiTheme="majorBidi" w:hAnsiTheme="majorBidi" w:cstheme="majorBidi"/>
                <w:sz w:val="20"/>
                <w:szCs w:val="20"/>
              </w:rPr>
              <w:fldChar w:fldCharType="end"/>
            </w:r>
          </w:p>
        </w:tc>
      </w:tr>
      <w:tr w:rsidR="00946AD4" w:rsidRPr="00946AD4" w14:paraId="4775E83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D5F98B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7732F1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DA-LAC-NH2-ZnO/DOX/CUR/Layered Double Hydroxide (LDH) System</w:t>
            </w:r>
          </w:p>
        </w:tc>
        <w:tc>
          <w:tcPr>
            <w:tcW w:w="1306" w:type="dxa"/>
            <w:hideMark/>
          </w:tcPr>
          <w:p w14:paraId="08E1D06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w:t>
            </w:r>
          </w:p>
        </w:tc>
        <w:tc>
          <w:tcPr>
            <w:tcW w:w="1397" w:type="dxa"/>
            <w:hideMark/>
          </w:tcPr>
          <w:p w14:paraId="5A04095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HepG2</w:t>
            </w:r>
          </w:p>
        </w:tc>
        <w:tc>
          <w:tcPr>
            <w:tcW w:w="1168" w:type="dxa"/>
            <w:hideMark/>
          </w:tcPr>
          <w:p w14:paraId="67E6D18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1D01051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B2DA73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&gt;90% biocompatibility</w:t>
            </w:r>
          </w:p>
        </w:tc>
        <w:tc>
          <w:tcPr>
            <w:tcW w:w="957" w:type="dxa"/>
            <w:hideMark/>
          </w:tcPr>
          <w:p w14:paraId="3174AA9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w:t>
            </w:r>
          </w:p>
        </w:tc>
        <w:tc>
          <w:tcPr>
            <w:tcW w:w="1085" w:type="dxa"/>
            <w:hideMark/>
          </w:tcPr>
          <w:p w14:paraId="63C24DB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36.2 ± 0.5</w:t>
            </w:r>
          </w:p>
        </w:tc>
        <w:tc>
          <w:tcPr>
            <w:tcW w:w="630" w:type="dxa"/>
            <w:hideMark/>
          </w:tcPr>
          <w:p w14:paraId="302CF313" w14:textId="0D3E7596"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&lt;EndNote&gt;&lt;Cite&gt;&lt;Author&gt;Karimi&lt;/Author&gt;&lt;Year&gt;2025&lt;/Year&gt;&lt;RecNum&gt;441&lt;/RecNum&gt;&lt;DisplayText&gt;(30)&lt;/DisplayText&gt;&lt;record&gt;&lt;rec-number&gt;441&lt;/rec-number&gt;&lt;foreign-keys&gt;&lt;key app="EN" db-id="9retedxp9p0avte9ppipt9ad5wfrtpdzvs5r" timestamp="1758372387"&gt;441&lt;/key&gt;&lt;/foreign-keys&gt;&lt;ref-type name="Journal Article"&gt;17&lt;/ref-type&gt;&lt;contributors&gt;&lt;authors&gt;&lt;author&gt;Karimi, Soheyla&lt;/author&gt;&lt;author&gt;Namazi, Hassan&lt;/author&gt;&lt;/authors&gt;&lt;/contributors&gt;&lt;titles&gt;&lt;title&gt;Doxorubicin-curcumin-co loaded layered double hydroxide coated with dialdehyde lactose/ZnO via Schiff-base bonding for simultaneous and targeted delivery of drugs to Hepatocellular carcinoma cells&lt;/title&gt;&lt;secondary-title&gt;Colloids and Surfaces A: Physicochemical and Engineering Aspects&lt;/secondary-title&gt;&lt;/titles&gt;&lt;periodical&gt;&lt;full-title&gt;Colloids and Surfaces A: Physicochemical and Engineering Aspects&lt;/full-title&gt;&lt;/periodical&gt;&lt;pages&gt;136628&lt;/pages&gt;&lt;volume&gt;715&lt;/volume&gt;&lt;dates&gt;&lt;year&gt;2025&lt;/year&gt;&lt;/dates&gt;&lt;isbn&gt;0927-7757&lt;/isbn&gt;&lt;urls&gt;&lt;/urls&gt;&lt;/record&gt;&lt;/Cite&gt;&lt;/EndNote&gt;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(30)</w:t>
            </w:r>
            <w:r w:rsidRPr="00946AD4">
              <w:rPr>
                <w:rFonts w:asciiTheme="majorBidi" w:hAnsiTheme="majorBidi" w:cstheme="majorBidi"/>
                <w:sz w:val="20"/>
                <w:szCs w:val="20"/>
              </w:rPr>
              <w:fldChar w:fldCharType="end"/>
            </w:r>
          </w:p>
        </w:tc>
      </w:tr>
      <w:tr w:rsidR="00946AD4" w:rsidRPr="00946AD4" w14:paraId="33AE08D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115A1DF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93C1EA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Casein Nanoparticles co-loaded with Curcumin and Fluorouracil Acetic Acid (CUR-FUA NPs)</w:t>
            </w:r>
          </w:p>
        </w:tc>
        <w:tc>
          <w:tcPr>
            <w:tcW w:w="1306" w:type="dxa"/>
            <w:hideMark/>
          </w:tcPr>
          <w:p w14:paraId="22703CD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6DBC87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78A689C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182.34 ± 22.36</w:t>
            </w:r>
          </w:p>
        </w:tc>
        <w:tc>
          <w:tcPr>
            <w:tcW w:w="848" w:type="dxa"/>
            <w:hideMark/>
          </w:tcPr>
          <w:p w14:paraId="280127A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F5B3C0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Hemolysis ~3.5% at 500 µg/mL</w:t>
            </w:r>
          </w:p>
        </w:tc>
        <w:tc>
          <w:tcPr>
            <w:tcW w:w="957" w:type="dxa"/>
            <w:hideMark/>
          </w:tcPr>
          <w:p w14:paraId="7A1BF81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54.2%</w:t>
            </w:r>
          </w:p>
        </w:tc>
        <w:tc>
          <w:tcPr>
            <w:tcW w:w="1085" w:type="dxa"/>
            <w:hideMark/>
          </w:tcPr>
          <w:p w14:paraId="1E09991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96.45%</w:t>
            </w:r>
          </w:p>
        </w:tc>
        <w:tc>
          <w:tcPr>
            <w:tcW w:w="630" w:type="dxa"/>
            <w:hideMark/>
          </w:tcPr>
          <w:p w14:paraId="7143089B" w14:textId="7D03D269"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&lt;EndNote&gt;&lt;Cite&gt;&lt;Author&gt;Chaudhary&lt;/Author&gt;&lt;Year&gt;2025&lt;/Year&gt;&lt;RecNum&gt;442&lt;/RecNum&gt;&lt;DisplayText&gt;(31)&lt;/DisplayText&gt;&lt;record&gt;&lt;rec-number&gt;442&lt;/rec-number&gt;&lt;foreign-keys&gt;&lt;key app="EN" db-id="9retedxp9p0avte9ppipt9ad5wfrtpdzvs5r" timestamp="1758372424"&gt;442&lt;/key&gt;&lt;/foreign-keys&gt;&lt;ref-type name="Journal Article"&gt;17&lt;/ref-type&gt;&lt;contributors&gt;&lt;authors&gt;&lt;author&gt;Chaudhary, Aman&lt;/author&gt;&lt;author&gt;Behera, Ashok&lt;/author&gt;&lt;author&gt;Sahoo, Jagannath&lt;/author&gt;&lt;/authors&gt;&lt;/contributors&gt;&lt;titles&gt;&lt;title&gt;Design and evaluation of casein nanoparticles for co-delivery of curcumin and fluorouracil acetic acid in cancer therapy&lt;/title&gt;&lt;secondary-title&gt;Medical Oncology&lt;/secondary-title&gt;&lt;/titles&gt;&lt;periodical&gt;&lt;full-title&gt;Medical Oncology&lt;/full-title&gt;&lt;/periodical&gt;&lt;pages&gt;1-17&lt;/pages&gt;&lt;volume&gt;42&lt;/volume&gt;&lt;number&gt;8&lt;/number&gt;&lt;dates&gt;&lt;year&gt;2025&lt;/year&gt;&lt;/dates&gt;&lt;isbn&gt;1559-131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(31)</w:t>
            </w:r>
            <w:r w:rsidRPr="00946AD4">
              <w:rPr>
                <w:rFonts w:asciiTheme="majorBidi" w:hAnsiTheme="majorBidi" w:cstheme="majorBidi"/>
                <w:sz w:val="20"/>
                <w:szCs w:val="20"/>
              </w:rPr>
              <w:fldChar w:fldCharType="end"/>
            </w:r>
          </w:p>
        </w:tc>
      </w:tr>
      <w:tr w:rsidR="00946AD4" w:rsidRPr="00946AD4" w14:paraId="4645A576"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694D99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76D7C3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Sodium Alginate/Polyvinylpyrrolidone/γ-Al₂O₃ Nanoparticles (SA/PVP/γ-Al₂O₃)</w:t>
            </w:r>
          </w:p>
        </w:tc>
        <w:tc>
          <w:tcPr>
            <w:tcW w:w="1306" w:type="dxa"/>
            <w:hideMark/>
          </w:tcPr>
          <w:p w14:paraId="0E43CA9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9C0A1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Colon cancer cells</w:t>
            </w:r>
          </w:p>
        </w:tc>
        <w:tc>
          <w:tcPr>
            <w:tcW w:w="1168" w:type="dxa"/>
            <w:hideMark/>
          </w:tcPr>
          <w:p w14:paraId="4DF0775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1D20621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7E5EBE8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impact on healthy cells</w:t>
            </w:r>
          </w:p>
        </w:tc>
        <w:tc>
          <w:tcPr>
            <w:tcW w:w="957" w:type="dxa"/>
            <w:hideMark/>
          </w:tcPr>
          <w:p w14:paraId="13C01C2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C04FF9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76CD8A75" w14:textId="5DC1D56E"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&lt;EndNote&gt;&lt;Cite&gt;&lt;Author&gt;Pourmadadi&lt;/Author&gt;&lt;Year&gt;2025&lt;/Year&gt;&lt;RecNum&gt;443&lt;/RecNum&gt;&lt;DisplayText&gt;(32)&lt;/DisplayText&gt;&lt;record&gt;&lt;rec-number&gt;443&lt;/rec-number&gt;&lt;foreign-keys&gt;&lt;key app="EN" db-id="9retedxp9p0avte9ppipt9ad5wfrtpdzvs5r" timestamp="1758372459"&gt;443&lt;/key&gt;&lt;/foreign-keys&gt;&lt;ref-type name="Journal Article"&gt;17&lt;/ref-type&gt;&lt;contributors&gt;&lt;authors&gt;&lt;author&gt;Pourmadadi, Mehrab&lt;/author&gt;&lt;author&gt;Hafezi, Amir Reza&lt;/author&gt;&lt;author&gt;Mafirad, Sara&lt;/author&gt;&lt;author&gt;Nouri, Mohammad&lt;/author&gt;&lt;author&gt;Shirazi, Mahdi&lt;/author&gt;&lt;author&gt;Younesi, Mitra&lt;/author&gt;&lt;author&gt;Ajalli, Narges&lt;/author&gt;&lt;author&gt;Rahdar, Abbas&lt;/author&gt;&lt;author&gt;Fathi-karkan, Sonia&lt;/author&gt;&lt;author&gt;Del Bakhshayesh, Azizeh Rahmani&lt;/author&gt;&lt;/authors&gt;&lt;/contributors&gt;&lt;titles&gt;&lt;title&gt;Development and evaluation of SA/PVP/γ-Al₂O₃ nanocarriers for targeted delivery of curcumin in colon cancer therapy&lt;/title&gt;&lt;secondary-title&gt;Journal of Drug Delivery Science and Technology&lt;/secondary-title&gt;&lt;/titles&gt;&lt;periodical&gt;&lt;full-title&gt;Journal of Drug Delivery Science and Technology&lt;/full-title&gt;&lt;/periodical&gt;&lt;pages&gt;106632&lt;/pages&gt;&lt;volume&gt;105&lt;/volume&gt;&lt;dates&gt;&lt;year&gt;2025&lt;/year&gt;&lt;/dates&gt;&lt;isbn&gt;1773-2247&lt;/isbn&gt;&lt;urls&gt;&lt;/urls&gt;&lt;/record&gt;&lt;/Cite&gt;&lt;/EndNote&gt;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(32)</w:t>
            </w:r>
            <w:r w:rsidRPr="00946AD4">
              <w:rPr>
                <w:rFonts w:asciiTheme="majorBidi" w:hAnsiTheme="majorBidi" w:cstheme="majorBidi"/>
                <w:sz w:val="20"/>
                <w:szCs w:val="20"/>
              </w:rPr>
              <w:fldChar w:fldCharType="end"/>
            </w:r>
          </w:p>
        </w:tc>
      </w:tr>
      <w:tr w:rsidR="00946AD4" w:rsidRPr="00946AD4" w14:paraId="0B043B5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8E97C8D"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05C218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ZnO, Ag2O Nanoparticles and ZnO/Ag2O Nanocomposite (NC)</w:t>
            </w:r>
          </w:p>
        </w:tc>
        <w:tc>
          <w:tcPr>
            <w:tcW w:w="1306" w:type="dxa"/>
            <w:hideMark/>
          </w:tcPr>
          <w:p w14:paraId="597E74D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6354EBD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w:t>
            </w:r>
          </w:p>
        </w:tc>
        <w:tc>
          <w:tcPr>
            <w:tcW w:w="1168" w:type="dxa"/>
            <w:hideMark/>
          </w:tcPr>
          <w:p w14:paraId="4BE8767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30167C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9A080C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(Antidiabetic, μM): 10.17</w:t>
            </w:r>
          </w:p>
        </w:tc>
        <w:tc>
          <w:tcPr>
            <w:tcW w:w="957" w:type="dxa"/>
            <w:hideMark/>
          </w:tcPr>
          <w:p w14:paraId="4D79AF5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048239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7A89941E" w14:textId="7269C210"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&lt;EndNote&gt;&lt;Cite&gt;&lt;Author&gt;Mukhtar&lt;/Author&gt;&lt;Year&gt;2025&lt;/Year&gt;&lt;RecNum&gt;445&lt;/RecNum&gt;&lt;DisplayText&gt;(33)&lt;/DisplayText&gt;&lt;record&gt;&lt;rec-number&gt;445&lt;/rec-number&gt;&lt;foreign-keys&gt;&lt;key app="EN" db-id="9retedxp9p0avte9ppipt9ad5wfrtpdzvs5r" timestamp="1758372577"&gt;445&lt;/key&gt;&lt;/foreign-keys&gt;&lt;ref-type name="Journal Article"&gt;17&lt;/ref-type&gt;&lt;contributors&gt;&lt;authors&gt;&lt;author&gt;Mukhtar, Aimen&lt;/author&gt;&lt;author&gt;Aruge, Samreen&lt;/author&gt;&lt;author&gt;Tariq, Aamira&lt;/author&gt;&lt;author&gt;Tabassam, Lubna&lt;/author&gt;&lt;author&gt;Arif, Saira&lt;/author&gt;&lt;author&gt;Haq, Sirajul&lt;/author&gt;&lt;author&gt;Waseem, Muhammad&lt;/author&gt;&lt;/authors&gt;&lt;/contributors&gt;&lt;titles&gt;&lt;title&gt;Enhanced Role of Flower Shaped Curcumin Loaded ZnO/Ag2O Nanocomposites for Biological Applications&lt;/title&gt;&lt;secondary-title&gt;BioNanoScience&lt;/secondary-title&gt;&lt;/titles&gt;&lt;periodical&gt;&lt;full-title&gt;BioNanoScience&lt;/full-title&gt;&lt;/periodical&gt;&lt;pages&gt;11&lt;/pages&gt;&lt;volume&gt;15&lt;/volume&gt;&lt;number&gt;1&lt;/number&gt;&lt;dates&gt;&lt;year&gt;2025&lt;/year&gt;&lt;/dates&gt;&lt;isbn&gt;2191-1630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(33)</w:t>
            </w:r>
            <w:r w:rsidRPr="00946AD4">
              <w:rPr>
                <w:rFonts w:asciiTheme="majorBidi" w:hAnsiTheme="majorBidi" w:cstheme="majorBidi"/>
                <w:sz w:val="20"/>
                <w:szCs w:val="20"/>
              </w:rPr>
              <w:fldChar w:fldCharType="end"/>
            </w:r>
          </w:p>
        </w:tc>
      </w:tr>
      <w:tr w:rsidR="00946AD4" w:rsidRPr="00946AD4" w14:paraId="1526241F"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C641BA4"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6785498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Graphene Quantum Dot-Hyaluronic Acid-Quinoline Nanocomposites (GQD-HA-Qu NCs)</w:t>
            </w:r>
          </w:p>
        </w:tc>
        <w:tc>
          <w:tcPr>
            <w:tcW w:w="1306" w:type="dxa"/>
            <w:hideMark/>
          </w:tcPr>
          <w:p w14:paraId="7F62AFE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08035EC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HT-29, A2780, PANC-1, HeLa</w:t>
            </w:r>
          </w:p>
        </w:tc>
        <w:tc>
          <w:tcPr>
            <w:tcW w:w="1168" w:type="dxa"/>
            <w:hideMark/>
          </w:tcPr>
          <w:p w14:paraId="0456D52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224.96 (Z-average)</w:t>
            </w:r>
          </w:p>
        </w:tc>
        <w:tc>
          <w:tcPr>
            <w:tcW w:w="848" w:type="dxa"/>
            <w:hideMark/>
          </w:tcPr>
          <w:p w14:paraId="123CE8A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−43.38 ± 19.64</w:t>
            </w:r>
          </w:p>
        </w:tc>
        <w:tc>
          <w:tcPr>
            <w:tcW w:w="1498" w:type="dxa"/>
            <w:hideMark/>
          </w:tcPr>
          <w:p w14:paraId="45B534B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53B339B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98.02%</w:t>
            </w:r>
          </w:p>
        </w:tc>
        <w:tc>
          <w:tcPr>
            <w:tcW w:w="1085" w:type="dxa"/>
            <w:hideMark/>
          </w:tcPr>
          <w:p w14:paraId="1DBA5CB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90.32%</w:t>
            </w:r>
          </w:p>
        </w:tc>
        <w:tc>
          <w:tcPr>
            <w:tcW w:w="630" w:type="dxa"/>
            <w:hideMark/>
          </w:tcPr>
          <w:p w14:paraId="11842257" w14:textId="5FB68F14"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&lt;EndNote&gt;&lt;Cite&gt;&lt;Author&gt;Soltani&lt;/Author&gt;&lt;Year&gt;2025&lt;/Year&gt;&lt;RecNum&gt;446&lt;/RecNum&gt;&lt;DisplayText&gt;(34)&lt;/DisplayText&gt;&lt;record&gt;&lt;rec-number&gt;446&lt;/rec-number&gt;&lt;foreign-keys&gt;&lt;key app="EN" db-id="9retedxp9p0avte9ppipt9ad5wfrtpdzvs5r" timestamp="1758372608"&gt;446&lt;/key&gt;&lt;/foreign-keys&gt;&lt;ref-type name="Journal Article"&gt;17&lt;/ref-type&gt;&lt;contributors&gt;&lt;authors&gt;&lt;author&gt;Soltani, Mozhgan&lt;/author&gt;&lt;author&gt;Ahmadzadeh, Negar&lt;/author&gt;&lt;author&gt;Rajabi, Sarah&lt;/author&gt;&lt;author&gt;Besharati, Nazanin&lt;/author&gt;&lt;author&gt;Khatamian, Niloufar&lt;/author&gt;&lt;author&gt;Homayouni Tabrizi, Masoud&lt;/author&gt;&lt;/authors&gt;&lt;/contributors&gt;&lt;titles&gt;&lt;title&gt;Efficacy of graphene quantum dot-hyaluronic acid nanocomposites containing quinoline for target therapy against cancer cells&lt;/title&gt;&lt;secondary-title&gt;Scientific Reports&lt;/secondary-title&gt;&lt;/titles&gt;&lt;periodical&gt;&lt;full-title&gt;Scientific Reports&lt;/full-title&gt;&lt;/periodical&gt;&lt;pages&gt;8494&lt;/pages&gt;&lt;volume&gt;15&lt;/volume&gt;&lt;number&gt;1&lt;/number&gt;&lt;dates&gt;&lt;year&gt;2025&lt;/year&gt;&lt;/dates&gt;&lt;isbn&gt;2045-2322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(34)</w:t>
            </w:r>
            <w:r w:rsidRPr="00946AD4">
              <w:rPr>
                <w:rFonts w:asciiTheme="majorBidi" w:hAnsiTheme="majorBidi" w:cstheme="majorBidi"/>
                <w:sz w:val="20"/>
                <w:szCs w:val="20"/>
              </w:rPr>
              <w:fldChar w:fldCharType="end"/>
            </w:r>
          </w:p>
        </w:tc>
      </w:tr>
      <w:tr w:rsidR="00946AD4" w:rsidRPr="00946AD4" w14:paraId="21D11364"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3447BC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54E265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Alginate-encapsulated Curcumin-loaded ZIF-8/</w:t>
            </w:r>
            <w:proofErr w:type="spellStart"/>
            <w:r w:rsidRPr="003A4E92">
              <w:rPr>
                <w:rFonts w:ascii="Times New Roman" w:eastAsia="Times New Roman" w:hAnsi="Times New Roman" w:cs="Times New Roman"/>
                <w:sz w:val="20"/>
                <w:szCs w:val="20"/>
              </w:rPr>
              <w:t>ZrO</w:t>
            </w:r>
            <w:proofErr w:type="spellEnd"/>
            <w:r w:rsidRPr="003A4E92">
              <w:rPr>
                <w:rFonts w:ascii="Times New Roman" w:eastAsia="Times New Roman" w:hAnsi="Times New Roman" w:cs="Times New Roman"/>
                <w:sz w:val="20"/>
                <w:szCs w:val="20"/>
              </w:rPr>
              <w:t>₂ Nanocomposite (Alg-CUR-ZIF-8/</w:t>
            </w:r>
            <w:proofErr w:type="spellStart"/>
            <w:r w:rsidRPr="003A4E92">
              <w:rPr>
                <w:rFonts w:ascii="Times New Roman" w:eastAsia="Times New Roman" w:hAnsi="Times New Roman" w:cs="Times New Roman"/>
                <w:sz w:val="20"/>
                <w:szCs w:val="20"/>
              </w:rPr>
              <w:t>ZrO</w:t>
            </w:r>
            <w:proofErr w:type="spellEnd"/>
            <w:r w:rsidRPr="003A4E92">
              <w:rPr>
                <w:rFonts w:ascii="Times New Roman" w:eastAsia="Times New Roman" w:hAnsi="Times New Roman" w:cs="Times New Roman"/>
                <w:sz w:val="20"/>
                <w:szCs w:val="20"/>
              </w:rPr>
              <w:t>₂-C)</w:t>
            </w:r>
          </w:p>
        </w:tc>
        <w:tc>
          <w:tcPr>
            <w:tcW w:w="1306" w:type="dxa"/>
            <w:hideMark/>
          </w:tcPr>
          <w:p w14:paraId="42219A5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E2BDBE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w:t>
            </w:r>
          </w:p>
        </w:tc>
        <w:tc>
          <w:tcPr>
            <w:tcW w:w="1168" w:type="dxa"/>
            <w:hideMark/>
          </w:tcPr>
          <w:p w14:paraId="13A0A30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Increased hydrodynamic size</w:t>
            </w:r>
          </w:p>
        </w:tc>
        <w:tc>
          <w:tcPr>
            <w:tcW w:w="848" w:type="dxa"/>
            <w:hideMark/>
          </w:tcPr>
          <w:p w14:paraId="149C446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9F7ED1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Cell viability reduced to 18.04%</w:t>
            </w:r>
          </w:p>
        </w:tc>
        <w:tc>
          <w:tcPr>
            <w:tcW w:w="957" w:type="dxa"/>
            <w:hideMark/>
          </w:tcPr>
          <w:p w14:paraId="4750745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748CCCC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899DD71" w14:textId="6B33BF7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&lt;EndNote&gt;&lt;Cite&gt;&lt;Author&gt;Shanmugam&lt;/Author&gt;&lt;Year&gt;2025&lt;/Year&gt;&lt;RecNum&gt;447&lt;/RecNum&gt;&lt;DisplayText&gt;(35)&lt;/DisplayText&gt;&lt;record&gt;&lt;rec-number&gt;447&lt;/rec-number&gt;&lt;foreign-keys&gt;&lt;key app="EN" db-id="9retedxp9p0avte9ppipt9ad5wfrtpdzvs5r" timestamp="1758372656"&gt;447&lt;/key&gt;&lt;/foreign-keys&gt;&lt;ref-type name="Journal Article"&gt;17&lt;/ref-type&gt;&lt;contributors&gt;&lt;authors&gt;&lt;author&gt;Shanmugam, Swetha&lt;/author&gt;&lt;author&gt;Ranjith, Harishankar&lt;/author&gt;&lt;author&gt;Santhanam, Amutha&lt;/author&gt;&lt;/authors&gt;&lt;/contributors&gt;&lt;titles&gt;&lt;title&gt;Insights into the potential of polymer-encapsulated ZIF/ZrO₂ nanocomposite with curcumin for Anticancer Therapy&lt;/title&gt;&lt;secondary-title&gt;Emergent Materials&lt;/secondary-title&gt;&lt;/titles&gt;&lt;periodical&gt;&lt;full-title&gt;Emergent Materials&lt;/full-title&gt;&lt;/periodical&gt;&lt;pages&gt;1-17&lt;/pages&gt;&lt;dates&gt;&lt;year&gt;2025&lt;/year&gt;&lt;/dates&gt;&lt;isbn&gt;2522-5731&lt;/isbn&gt;&lt;urls&gt;&lt;/urls&gt;&lt;/record&gt;&lt;/Cite&gt;&lt;/EndNote&gt;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(35)</w:t>
            </w:r>
            <w:r w:rsidRPr="00946AD4">
              <w:rPr>
                <w:rFonts w:asciiTheme="majorBidi" w:hAnsiTheme="majorBidi" w:cstheme="majorBidi"/>
                <w:sz w:val="20"/>
                <w:szCs w:val="20"/>
              </w:rPr>
              <w:fldChar w:fldCharType="end"/>
            </w:r>
          </w:p>
        </w:tc>
      </w:tr>
      <w:tr w:rsidR="00946AD4" w:rsidRPr="00946AD4" w14:paraId="3561A2A7"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CE1A6E9"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7CD32B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CUR-MWCNT-COOH-PEG</w:t>
            </w:r>
          </w:p>
        </w:tc>
        <w:tc>
          <w:tcPr>
            <w:tcW w:w="1306" w:type="dxa"/>
            <w:hideMark/>
          </w:tcPr>
          <w:p w14:paraId="061EF93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PC12 neuronal cells</w:t>
            </w:r>
          </w:p>
        </w:tc>
        <w:tc>
          <w:tcPr>
            <w:tcW w:w="1397" w:type="dxa"/>
            <w:hideMark/>
          </w:tcPr>
          <w:p w14:paraId="6D4A591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Alzheimer's disease model</w:t>
            </w:r>
          </w:p>
        </w:tc>
        <w:tc>
          <w:tcPr>
            <w:tcW w:w="1168" w:type="dxa"/>
            <w:hideMark/>
          </w:tcPr>
          <w:p w14:paraId="5848991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310 ± 7.92</w:t>
            </w:r>
          </w:p>
        </w:tc>
        <w:tc>
          <w:tcPr>
            <w:tcW w:w="848" w:type="dxa"/>
            <w:hideMark/>
          </w:tcPr>
          <w:p w14:paraId="74265AE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−31.1 ± 1.05</w:t>
            </w:r>
          </w:p>
        </w:tc>
        <w:tc>
          <w:tcPr>
            <w:tcW w:w="1498" w:type="dxa"/>
            <w:hideMark/>
          </w:tcPr>
          <w:p w14:paraId="7E793AC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Inhibits apoptosis at 18.75 µg/mL</w:t>
            </w:r>
          </w:p>
        </w:tc>
        <w:tc>
          <w:tcPr>
            <w:tcW w:w="957" w:type="dxa"/>
            <w:hideMark/>
          </w:tcPr>
          <w:p w14:paraId="0BD205B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13323AB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91.4 ± 0.8</w:t>
            </w:r>
          </w:p>
        </w:tc>
        <w:tc>
          <w:tcPr>
            <w:tcW w:w="630" w:type="dxa"/>
            <w:hideMark/>
          </w:tcPr>
          <w:p w14:paraId="0902396C" w14:textId="02DC28D5"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&lt;EndNote&gt;&lt;Cite&gt;&lt;Author&gt;Pawar&lt;/Author&gt;&lt;Year&gt;2025&lt;/Year&gt;&lt;RecNum&gt;448&lt;/RecNum&gt;&lt;DisplayText&gt;(36)&lt;/DisplayText&gt;&lt;record&gt;&lt;rec-number&gt;448&lt;/rec-number&gt;&lt;foreign-keys&gt;&lt;key app="EN" db-id="9retedxp9p0avte9ppipt9ad5wfrtpdzvs5r" timestamp="1758372684"&gt;448&lt;/key&gt;&lt;/foreign-keys&gt;&lt;ref-type name="Journal Article"&gt;17&lt;/ref-type&gt;&lt;contributors&gt;&lt;authors&gt;&lt;author&gt;Pawar, Shrutee&lt;/author&gt;&lt;author&gt;Suvarna, Vasanti&lt;/author&gt;&lt;/authors&gt;&lt;/contributors&gt;&lt;titles&gt;&lt;title&gt;Curcumin-loaded PEG-functionalized carbon nanotubes: a novel strategy for Alzheimer’s management&lt;/title&gt;&lt;secondary-title&gt;Therapeutic Delivery&lt;/secondary-title&gt;&lt;/titles&gt;&lt;periodical&gt;&lt;full-title&gt;Therapeutic Delivery&lt;/full-title&gt;&lt;/periodical&gt;&lt;pages&gt;1-9&lt;/pages&gt;&lt;dates&gt;&lt;year&gt;2025&lt;/year&gt;&lt;/dates&gt;&lt;isbn&gt;2041-5990&lt;/isbn&gt;&lt;urls&gt;&lt;/urls&gt;&lt;/record&gt;&lt;/Cite&gt;&lt;/EndNote&gt;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(36)</w:t>
            </w:r>
            <w:r w:rsidRPr="00946AD4">
              <w:rPr>
                <w:rFonts w:asciiTheme="majorBidi" w:hAnsiTheme="majorBidi" w:cstheme="majorBidi"/>
                <w:sz w:val="20"/>
                <w:szCs w:val="20"/>
              </w:rPr>
              <w:fldChar w:fldCharType="end"/>
            </w:r>
          </w:p>
        </w:tc>
      </w:tr>
      <w:tr w:rsidR="00946AD4" w:rsidRPr="00946AD4" w14:paraId="6FF2FCE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DA99FE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F686CC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Halloysite Nanotubes (HNTs) loaded with CuO NPs and Curcumin (CHC)</w:t>
            </w:r>
          </w:p>
        </w:tc>
        <w:tc>
          <w:tcPr>
            <w:tcW w:w="1306" w:type="dxa"/>
            <w:hideMark/>
          </w:tcPr>
          <w:p w14:paraId="14231FD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289181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HMVII, HepG2, MCF-7</w:t>
            </w:r>
          </w:p>
        </w:tc>
        <w:tc>
          <w:tcPr>
            <w:tcW w:w="1168" w:type="dxa"/>
            <w:hideMark/>
          </w:tcPr>
          <w:p w14:paraId="006E829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252.69</w:t>
            </w:r>
          </w:p>
        </w:tc>
        <w:tc>
          <w:tcPr>
            <w:tcW w:w="848" w:type="dxa"/>
            <w:hideMark/>
          </w:tcPr>
          <w:p w14:paraId="2A9509A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32A08FA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value of 10.43 μg/mL</w:t>
            </w:r>
          </w:p>
        </w:tc>
        <w:tc>
          <w:tcPr>
            <w:tcW w:w="957" w:type="dxa"/>
            <w:hideMark/>
          </w:tcPr>
          <w:p w14:paraId="54B4F22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3–5</w:t>
            </w:r>
          </w:p>
        </w:tc>
        <w:tc>
          <w:tcPr>
            <w:tcW w:w="1085" w:type="dxa"/>
            <w:hideMark/>
          </w:tcPr>
          <w:p w14:paraId="3CBA552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15–20</w:t>
            </w:r>
          </w:p>
        </w:tc>
        <w:tc>
          <w:tcPr>
            <w:tcW w:w="630" w:type="dxa"/>
            <w:hideMark/>
          </w:tcPr>
          <w:p w14:paraId="5361F4A3" w14:textId="3BB3004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&lt;EndNote&gt;&lt;Cite&gt;&lt;Author&gt;Adams&lt;/Author&gt;&lt;Year&gt;2025&lt;/Year&gt;&lt;RecNum&gt;449&lt;/RecNum&gt;&lt;DisplayText&gt;(37)&lt;/DisplayText&gt;&lt;record&gt;&lt;rec-number&gt;449&lt;/rec-number&gt;&lt;foreign-keys&gt;&lt;key app="EN" db-id="9retedxp9p0avte9ppipt9ad5wfrtpdzvs5r" timestamp="1758372716"&gt;449&lt;/key&gt;&lt;/foreign-keys&gt;&lt;ref-type name="Journal Article"&gt;17&lt;/ref-type&gt;&lt;contributors&gt;&lt;authors&gt;&lt;author&gt;Adams, Ismaila&lt;/author&gt;&lt;author&gt;Adi-Dako, Ofosua&lt;/author&gt;&lt;author&gt;Appiah-Opong, Regina&lt;/author&gt;&lt;author&gt;Ofori-Attah, Ebenezer&lt;/author&gt;&lt;author&gt;Aning, Abigail&lt;/author&gt;&lt;author&gt;Ofori, Emmanuel Kwaku&lt;/author&gt;&lt;author&gt;Nyankson, Emmanuel&lt;/author&gt;&lt;author&gt;Amponsah, Seth Kwabena&lt;/author&gt;&lt;/authors&gt;&lt;/contributors&gt;&lt;titles&gt;&lt;title&gt;In Vitro Anticancer Activities of Curcumin‐Loaded Copper Oxide–Halloysite Nanotubes Composite&lt;/title&gt;&lt;secondary-title&gt;Journal of Nanotechnology&lt;/secondary-title&gt;&lt;/titles&gt;&lt;periodical&gt;&lt;full-title&gt;Journal of Nanotechnology&lt;/full-title&gt;&lt;/periodical&gt;&lt;pages&gt;7535486&lt;/pages&gt;&lt;volume&gt;2025&lt;/volume&gt;&lt;number&gt;1&lt;/number&gt;&lt;dates&gt;&lt;year&gt;2025&lt;/year&gt;&lt;/dates&gt;&lt;isbn&gt;1687-9511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(37)</w:t>
            </w:r>
            <w:r w:rsidRPr="00946AD4">
              <w:rPr>
                <w:rFonts w:asciiTheme="majorBidi" w:hAnsiTheme="majorBidi" w:cstheme="majorBidi"/>
                <w:sz w:val="20"/>
                <w:szCs w:val="20"/>
              </w:rPr>
              <w:fldChar w:fldCharType="end"/>
            </w:r>
          </w:p>
        </w:tc>
      </w:tr>
      <w:tr w:rsidR="00946AD4" w:rsidRPr="00946AD4" w14:paraId="60110FF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7DC6AFA"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E00E2D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Lactoferrin-conjugated Curcumin-loaded Polycaprolactone Nanoparticles (M-PCL-Cur-</w:t>
            </w:r>
            <w:proofErr w:type="spellStart"/>
            <w:r w:rsidRPr="003A4E92">
              <w:rPr>
                <w:rFonts w:ascii="Times New Roman" w:eastAsia="Times New Roman" w:hAnsi="Times New Roman" w:cs="Times New Roman"/>
                <w:sz w:val="20"/>
                <w:szCs w:val="20"/>
              </w:rPr>
              <w:t>Lf</w:t>
            </w:r>
            <w:proofErr w:type="spellEnd"/>
            <w:r w:rsidRPr="003A4E92">
              <w:rPr>
                <w:rFonts w:ascii="Times New Roman" w:eastAsia="Times New Roman" w:hAnsi="Times New Roman" w:cs="Times New Roman"/>
                <w:sz w:val="20"/>
                <w:szCs w:val="20"/>
              </w:rPr>
              <w:t>)</w:t>
            </w:r>
          </w:p>
        </w:tc>
        <w:tc>
          <w:tcPr>
            <w:tcW w:w="1306" w:type="dxa"/>
            <w:hideMark/>
          </w:tcPr>
          <w:p w14:paraId="430B532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HBME cells</w:t>
            </w:r>
          </w:p>
        </w:tc>
        <w:tc>
          <w:tcPr>
            <w:tcW w:w="1397" w:type="dxa"/>
            <w:hideMark/>
          </w:tcPr>
          <w:p w14:paraId="248110F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U-87MG glioblastoma cells</w:t>
            </w:r>
          </w:p>
        </w:tc>
        <w:tc>
          <w:tcPr>
            <w:tcW w:w="1168" w:type="dxa"/>
            <w:hideMark/>
          </w:tcPr>
          <w:p w14:paraId="06740CB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2D18016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0CF98B4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Outperformed non-conjugated NPs</w:t>
            </w:r>
          </w:p>
        </w:tc>
        <w:tc>
          <w:tcPr>
            <w:tcW w:w="957" w:type="dxa"/>
            <w:hideMark/>
          </w:tcPr>
          <w:p w14:paraId="5C600C1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6BBD83A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070BD0A" w14:textId="09FC98BE"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&lt;EndNote&gt;&lt;Cite&gt;&lt;Author&gt;Ramesh&lt;/Author&gt;&lt;Year&gt;2025&lt;/Year&gt;&lt;RecNum&gt;450&lt;/RecNum&gt;&lt;DisplayText&gt;(38)&lt;/DisplayText&gt;&lt;record&gt;&lt;rec-number&gt;450&lt;/rec-number&gt;&lt;foreign-keys&gt;&lt;key app="EN" db-id="9retedxp9p0avte9ppipt9ad5wfrtpdzvs5r" timestamp="1758372743"&gt;450&lt;/key&gt;&lt;/foreign-keys&gt;&lt;ref-type name="Journal Article"&gt;17&lt;/ref-type&gt;&lt;contributors&gt;&lt;authors&gt;&lt;author&gt;Ramesh, Sandhya&lt;/author&gt;&lt;author&gt;Heggannavar, Geetha B&lt;/author&gt;&lt;author&gt;Kariduraganavar, Mahadevappa Y&lt;/author&gt;&lt;author&gt;Durgannavar, Amar K&lt;/author&gt;&lt;/authors&gt;&lt;/contributors&gt;&lt;titles&gt;&lt;title&gt;Design and Evaluation of Lactoferrin-Conjugated Cur-M-PCL Nanocarriers for Targeted Glioblastoma Multiforme Therapy&lt;/title&gt;&lt;secondary-title&gt;BioNanoScience&lt;/secondary-title&gt;&lt;/titles&gt;&lt;periodical&gt;&lt;full-title&gt;BioNanoScience&lt;/full-title&gt;&lt;/periodical&gt;&lt;pages&gt;1-23&lt;/pages&gt;&lt;volume&gt;15&lt;/volume&gt;&lt;number&gt;3&lt;/number&gt;&lt;dates&gt;&lt;year&gt;2025&lt;/year&gt;&lt;/dates&gt;&lt;isbn&gt;2191-1649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(38)</w:t>
            </w:r>
            <w:r w:rsidRPr="00946AD4">
              <w:rPr>
                <w:rFonts w:asciiTheme="majorBidi" w:hAnsiTheme="majorBidi" w:cstheme="majorBidi"/>
                <w:sz w:val="20"/>
                <w:szCs w:val="20"/>
              </w:rPr>
              <w:fldChar w:fldCharType="end"/>
            </w:r>
          </w:p>
        </w:tc>
      </w:tr>
      <w:tr w:rsidR="00946AD4" w:rsidRPr="00946AD4" w14:paraId="5FB04CC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99E165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0CC473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Nanostructured Lipid Carrier in PLA Scaffold (PLA/CNLC)</w:t>
            </w:r>
          </w:p>
        </w:tc>
        <w:tc>
          <w:tcPr>
            <w:tcW w:w="1306" w:type="dxa"/>
            <w:hideMark/>
          </w:tcPr>
          <w:p w14:paraId="07D4347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Fibroblast cells</w:t>
            </w:r>
          </w:p>
        </w:tc>
        <w:tc>
          <w:tcPr>
            <w:tcW w:w="1397" w:type="dxa"/>
            <w:hideMark/>
          </w:tcPr>
          <w:p w14:paraId="72ED70E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applicable</w:t>
            </w:r>
          </w:p>
        </w:tc>
        <w:tc>
          <w:tcPr>
            <w:tcW w:w="1168" w:type="dxa"/>
            <w:hideMark/>
          </w:tcPr>
          <w:p w14:paraId="1A11263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292</w:t>
            </w:r>
          </w:p>
        </w:tc>
        <w:tc>
          <w:tcPr>
            <w:tcW w:w="848" w:type="dxa"/>
            <w:hideMark/>
          </w:tcPr>
          <w:p w14:paraId="1EF2B2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FA40E3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Non-cytotoxic</w:t>
            </w:r>
          </w:p>
        </w:tc>
        <w:tc>
          <w:tcPr>
            <w:tcW w:w="957" w:type="dxa"/>
            <w:hideMark/>
          </w:tcPr>
          <w:p w14:paraId="33C2D1E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6.59 ± 1.61</w:t>
            </w:r>
          </w:p>
        </w:tc>
        <w:tc>
          <w:tcPr>
            <w:tcW w:w="1085" w:type="dxa"/>
            <w:hideMark/>
          </w:tcPr>
          <w:p w14:paraId="53FBC7B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81.37 ± 0.85</w:t>
            </w:r>
          </w:p>
        </w:tc>
        <w:tc>
          <w:tcPr>
            <w:tcW w:w="630" w:type="dxa"/>
            <w:hideMark/>
          </w:tcPr>
          <w:p w14:paraId="7D2A6D4E" w14:textId="4F062CBE"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&lt;EndNote&gt;&lt;Cite&gt;&lt;Author&gt;Vijayaraghavan&lt;/Author&gt;&lt;Year&gt;2025&lt;/Year&gt;&lt;RecNum&gt;451&lt;/RecNum&gt;&lt;DisplayText&gt;(39)&lt;/DisplayText&gt;&lt;record&gt;&lt;rec-number&gt;451&lt;/rec-number&gt;&lt;foreign-keys&gt;&lt;key app="EN" db-id="9retedxp9p0avte9ppipt9ad5wfrtpdzvs5r" timestamp="1758372768"&gt;451&lt;/key&gt;&lt;/foreign-keys&gt;&lt;ref-type name="Journal Article"&gt;17&lt;/ref-type&gt;&lt;contributors&gt;&lt;authors&gt;&lt;author&gt;Vijayaraghavan, Renuka&lt;/author&gt;&lt;author&gt;Vidyavathi, M&lt;/author&gt;&lt;author&gt;Kumar, RV Suresh&lt;/author&gt;&lt;author&gt;Loganathan, Sravanthi&lt;/author&gt;&lt;author&gt;Valapa, Ravi Babu&lt;/author&gt;&lt;/authors&gt;&lt;/contributors&gt;&lt;titles&gt;&lt;title&gt;3D bioprinted poly (lactic acid) scaffolds infused with curcumin-loaded nanostructured lipid carriers: a promising approach for skin regeneration&lt;/title&gt;&lt;secondary-title&gt;Biomaterials Science&lt;/secondary-title&gt;&lt;/titles&gt;&lt;periodical&gt;&lt;full-title&gt;Biomaterials Science&lt;/full-title&gt;&lt;/periodical&gt;&lt;pages&gt;1286-1303&lt;/pages&gt;&lt;volume&gt;13&lt;/volume&gt;&lt;number&gt;5&lt;/number&gt;&lt;dates&gt;&lt;year&gt;2025&lt;/year&gt;&lt;/dates&gt;&lt;urls&gt;&lt;/urls&gt;&lt;/record&gt;&lt;/Cite&gt;&lt;/EndNote&gt;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(39)</w:t>
            </w:r>
            <w:r w:rsidRPr="00946AD4">
              <w:rPr>
                <w:rFonts w:asciiTheme="majorBidi" w:hAnsiTheme="majorBidi" w:cstheme="majorBidi"/>
                <w:sz w:val="20"/>
                <w:szCs w:val="20"/>
              </w:rPr>
              <w:fldChar w:fldCharType="end"/>
            </w:r>
          </w:p>
        </w:tc>
      </w:tr>
      <w:tr w:rsidR="00946AD4" w:rsidRPr="00946AD4" w14:paraId="6A642CF3"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97D9F6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358B54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MWCNT-COOH-CA</w:t>
            </w:r>
          </w:p>
        </w:tc>
        <w:tc>
          <w:tcPr>
            <w:tcW w:w="1306" w:type="dxa"/>
            <w:hideMark/>
          </w:tcPr>
          <w:p w14:paraId="6D2EC7C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6B3ABA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w:t>
            </w:r>
          </w:p>
        </w:tc>
        <w:tc>
          <w:tcPr>
            <w:tcW w:w="1168" w:type="dxa"/>
            <w:hideMark/>
          </w:tcPr>
          <w:p w14:paraId="25CC4D7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371</w:t>
            </w:r>
          </w:p>
        </w:tc>
        <w:tc>
          <w:tcPr>
            <w:tcW w:w="848" w:type="dxa"/>
            <w:hideMark/>
          </w:tcPr>
          <w:p w14:paraId="29C5232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-25.2</w:t>
            </w:r>
          </w:p>
        </w:tc>
        <w:tc>
          <w:tcPr>
            <w:tcW w:w="1498" w:type="dxa"/>
            <w:hideMark/>
          </w:tcPr>
          <w:p w14:paraId="0AE357B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4EA9675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3EF511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77.86</w:t>
            </w:r>
          </w:p>
        </w:tc>
        <w:tc>
          <w:tcPr>
            <w:tcW w:w="630" w:type="dxa"/>
            <w:hideMark/>
          </w:tcPr>
          <w:p w14:paraId="1F06FEA8" w14:textId="0BFBAB94"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&lt;EndNote&gt;&lt;Cite&gt;&lt;Author&gt;Morparia&lt;/Author&gt;&lt;Year&gt;2025&lt;/Year&gt;&lt;RecNum&gt;452&lt;/RecNum&gt;&lt;DisplayText&gt;(40)&lt;/DisplayText&gt;&lt;record&gt;&lt;rec-number&gt;452&lt;/rec-number&gt;&lt;foreign-keys&gt;&lt;key app="EN" db-id="9retedxp9p0avte9ppipt9ad5wfrtpdzvs5r" timestamp="1758372794"&gt;452&lt;/key&gt;&lt;/foreign-keys&gt;&lt;ref-type name="Journal Article"&gt;17&lt;/ref-type&gt;&lt;contributors&gt;&lt;authors&gt;&lt;author&gt;Morparia, Saurabh&lt;/author&gt;&lt;author&gt;Suvarna, Vasanti&lt;/author&gt;&lt;/authors&gt;&lt;/contributors&gt;&lt;titles&gt;&lt;title&gt;Development and Optimization of Curcumin-Loaded Citric Acid Functionalized Multi-Walled Carbon Nanotubes for Enhanced Breast Cancer Treatment Using Design of Experiment&lt;/title&gt;&lt;secondary-title&gt;Journal of Pharmaceutical Innovation&lt;/secondary-title&gt;&lt;/titles&gt;&lt;periodical&gt;&lt;full-title&gt;Journal of Pharmaceutical Innovation&lt;/full-title&gt;&lt;/periodical&gt;&lt;pages&gt;35&lt;/pages&gt;&lt;volume&gt;20&lt;/volume&gt;&lt;number&gt;2&lt;/number&gt;&lt;dates&gt;&lt;year&gt;2025&lt;/year&gt;&lt;/dates&gt;&lt;isbn&gt;1872-5120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(40)</w:t>
            </w:r>
            <w:r w:rsidRPr="00946AD4">
              <w:rPr>
                <w:rFonts w:asciiTheme="majorBidi" w:hAnsiTheme="majorBidi" w:cstheme="majorBidi"/>
                <w:sz w:val="20"/>
                <w:szCs w:val="20"/>
              </w:rPr>
              <w:fldChar w:fldCharType="end"/>
            </w:r>
          </w:p>
        </w:tc>
      </w:tr>
      <w:tr w:rsidR="00946AD4" w:rsidRPr="00946AD4" w14:paraId="513ABB6D"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01D4FC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F8A558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Amoxicillin-loaded Montmorillonite Nanoclay in Tri-Calcium Phosphate Cement (AMX-MMT-CPC)</w:t>
            </w:r>
          </w:p>
        </w:tc>
        <w:tc>
          <w:tcPr>
            <w:tcW w:w="1306" w:type="dxa"/>
            <w:hideMark/>
          </w:tcPr>
          <w:p w14:paraId="19007D9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2DE669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Escherichia coli, Streptococcus mutans...</w:t>
            </w:r>
          </w:p>
        </w:tc>
        <w:tc>
          <w:tcPr>
            <w:tcW w:w="1168" w:type="dxa"/>
            <w:hideMark/>
          </w:tcPr>
          <w:p w14:paraId="69118D4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6166F83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64D8B7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&gt;95% cell viability (except slight reduction)</w:t>
            </w:r>
          </w:p>
        </w:tc>
        <w:tc>
          <w:tcPr>
            <w:tcW w:w="957" w:type="dxa"/>
            <w:hideMark/>
          </w:tcPr>
          <w:p w14:paraId="27EBDEC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1ECF030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70</w:t>
            </w:r>
          </w:p>
        </w:tc>
        <w:tc>
          <w:tcPr>
            <w:tcW w:w="630" w:type="dxa"/>
            <w:hideMark/>
          </w:tcPr>
          <w:p w14:paraId="06B462B0" w14:textId="6F6D574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&lt;EndNote&gt;&lt;Cite&gt;&lt;Author&gt;Elmergawy&lt;/Author&gt;&lt;Year&gt;2025&lt;/Year&gt;&lt;RecNum&gt;453&lt;/RecNum&gt;&lt;DisplayText&gt;(41)&lt;/DisplayText&gt;&lt;record&gt;&lt;rec-number&gt;453&lt;/rec-number&gt;&lt;foreign-keys&gt;&lt;key app="EN" db-id="9retedxp9p0avte9ppipt9ad5wfrtpdzvs5r" timestamp="1758372819"&gt;453&lt;/key&gt;&lt;/foreign-keys&gt;&lt;ref-type name="Journal Article"&gt;17&lt;/ref-type&gt;&lt;contributors&gt;&lt;authors&gt;&lt;author&gt;Elmergawy, Fagr H&lt;/author&gt;&lt;author&gt;Fathy, Iman A&lt;/author&gt;&lt;author&gt;Amer, Mai A&lt;/author&gt;&lt;author&gt;Hamdi, Shereen&lt;/author&gt;&lt;author&gt;Ibrahim, Mervat S&lt;/author&gt;&lt;/authors&gt;&lt;/contributors&gt;&lt;titles&gt;&lt;title&gt;Evaluation of Amoxicillin loaded Montmorillonite nanocomposite as drug delivery system in dental calcium phosphate bone cement; in vitro study&lt;/title&gt;&lt;secondary-title&gt;Journal of Drug Delivery Science and Technology&lt;/secondary-title&gt;&lt;/titles&gt;&lt;periodical&gt;&lt;full-title&gt;Journal of Drug Delivery Science and Technology&lt;/full-title&gt;&lt;/periodical&gt;&lt;pages&gt;107413&lt;/pages&gt;&lt;dates&gt;&lt;year&gt;2025&lt;/year&gt;&lt;/dates&gt;&lt;isbn&gt;1773-2247&lt;/isbn&gt;&lt;urls&gt;&lt;/urls&gt;&lt;/record&gt;&lt;/Cite&gt;&lt;/EndNote&gt;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(41)</w:t>
            </w:r>
            <w:r w:rsidRPr="00946AD4">
              <w:rPr>
                <w:rFonts w:asciiTheme="majorBidi" w:hAnsiTheme="majorBidi" w:cstheme="majorBidi"/>
                <w:sz w:val="20"/>
                <w:szCs w:val="20"/>
              </w:rPr>
              <w:fldChar w:fldCharType="end"/>
            </w:r>
          </w:p>
        </w:tc>
      </w:tr>
      <w:tr w:rsidR="00946AD4" w:rsidRPr="00946AD4" w14:paraId="5DA0B4AA"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53514F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07350A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proofErr w:type="gramStart"/>
            <w:r w:rsidRPr="003A4E92">
              <w:rPr>
                <w:rFonts w:ascii="Times New Roman" w:eastAsia="Times New Roman" w:hAnsi="Times New Roman" w:cs="Times New Roman"/>
                <w:sz w:val="20"/>
                <w:szCs w:val="20"/>
              </w:rPr>
              <w:t>BVZ:PCF</w:t>
            </w:r>
            <w:proofErr w:type="gramEnd"/>
            <w:r w:rsidRPr="003A4E92">
              <w:rPr>
                <w:rFonts w:ascii="Times New Roman" w:eastAsia="Times New Roman" w:hAnsi="Times New Roman" w:cs="Times New Roman"/>
                <w:sz w:val="20"/>
                <w:szCs w:val="20"/>
              </w:rPr>
              <w:t>:CuNP</w:t>
            </w:r>
            <w:proofErr w:type="spellEnd"/>
          </w:p>
        </w:tc>
        <w:tc>
          <w:tcPr>
            <w:tcW w:w="1306" w:type="dxa"/>
            <w:hideMark/>
          </w:tcPr>
          <w:p w14:paraId="12EA049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6BEDA5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UM-SCC-1 (oral malignant keratinocyte)</w:t>
            </w:r>
          </w:p>
        </w:tc>
        <w:tc>
          <w:tcPr>
            <w:tcW w:w="1168" w:type="dxa"/>
            <w:hideMark/>
          </w:tcPr>
          <w:p w14:paraId="52CA178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CuNPs: 40–100</w:t>
            </w:r>
          </w:p>
        </w:tc>
        <w:tc>
          <w:tcPr>
            <w:tcW w:w="848" w:type="dxa"/>
            <w:hideMark/>
          </w:tcPr>
          <w:p w14:paraId="2DF4DE5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603BDE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7899F7A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5BE913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3AD6CDC4" w14:textId="13859498"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&lt;EndNote&gt;&lt;Cite&gt;&lt;Author&gt;Senthil&lt;/Author&gt;&lt;Year&gt;2025&lt;/Year&gt;&lt;RecNum&gt;454&lt;/RecNum&gt;&lt;DisplayText&gt;(42)&lt;/DisplayText&gt;&lt;record&gt;&lt;rec-number&gt;454&lt;/rec-number&gt;&lt;foreign-keys&gt;&lt;key app="EN" db-id="9retedxp9p0avte9ppipt9ad5wfrtpdzvs5r" timestamp="1758372842"&gt;454&lt;/key&gt;&lt;/foreign-keys&gt;&lt;ref-type name="Journal Article"&gt;17&lt;/ref-type&gt;&lt;contributors&gt;&lt;authors&gt;&lt;author&gt;Senthil, Rethinam&lt;/author&gt;&lt;/authors&gt;&lt;/contributors&gt;&lt;titles&gt;&lt;title&gt;Bevacizumab-conjugated curcumin nanoparticles promote cytotoxicity and apoptosis in human malignant oral keratinocytes in vitro&lt;/title&gt;&lt;secondary-title&gt;Journal of Oral and Maxillofacial Surgery&lt;/secondary-title&gt;&lt;/titles&gt;&lt;periodical&gt;&lt;full-title&gt;Journal of Oral and Maxillofacial Surgery&lt;/full-title&gt;&lt;/periodical&gt;&lt;dates&gt;&lt;year&gt;2025&lt;/year&gt;&lt;/dates&gt;&lt;isbn&gt;0278-2391&lt;/isbn&gt;&lt;urls&gt;&lt;/urls&gt;&lt;/record&gt;&lt;/Cite&gt;&lt;/EndNote&gt;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(42)</w:t>
            </w:r>
            <w:r w:rsidRPr="00946AD4">
              <w:rPr>
                <w:rFonts w:asciiTheme="majorBidi" w:hAnsiTheme="majorBidi" w:cstheme="majorBidi"/>
                <w:sz w:val="20"/>
                <w:szCs w:val="20"/>
              </w:rPr>
              <w:fldChar w:fldCharType="end"/>
            </w:r>
          </w:p>
        </w:tc>
      </w:tr>
      <w:tr w:rsidR="00946AD4" w:rsidRPr="00946AD4" w14:paraId="0EE3F1AB"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93FBD23"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D47F0B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w:t>
            </w:r>
            <w:proofErr w:type="spellStart"/>
            <w:r w:rsidRPr="003A4E92">
              <w:rPr>
                <w:rFonts w:ascii="Times New Roman" w:eastAsia="Times New Roman" w:hAnsi="Times New Roman" w:cs="Times New Roman"/>
                <w:sz w:val="20"/>
                <w:szCs w:val="20"/>
              </w:rPr>
              <w:t>FeONPs</w:t>
            </w:r>
            <w:proofErr w:type="spellEnd"/>
            <w:r w:rsidRPr="003A4E92">
              <w:rPr>
                <w:rFonts w:ascii="Times New Roman" w:eastAsia="Times New Roman" w:hAnsi="Times New Roman" w:cs="Times New Roman"/>
                <w:sz w:val="20"/>
                <w:szCs w:val="20"/>
              </w:rPr>
              <w:t xml:space="preserve"> combined with IFNα-PLGANPs</w:t>
            </w:r>
          </w:p>
        </w:tc>
        <w:tc>
          <w:tcPr>
            <w:tcW w:w="1306" w:type="dxa"/>
            <w:hideMark/>
          </w:tcPr>
          <w:p w14:paraId="6BE944E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NIH-3T3 fibroblast cells</w:t>
            </w:r>
          </w:p>
        </w:tc>
        <w:tc>
          <w:tcPr>
            <w:tcW w:w="1397" w:type="dxa"/>
            <w:hideMark/>
          </w:tcPr>
          <w:p w14:paraId="6F05889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A375 melanoma skin cancer cells</w:t>
            </w:r>
          </w:p>
        </w:tc>
        <w:tc>
          <w:tcPr>
            <w:tcW w:w="1168" w:type="dxa"/>
            <w:hideMark/>
          </w:tcPr>
          <w:p w14:paraId="4256031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w:t>
            </w:r>
            <w:proofErr w:type="spellStart"/>
            <w:r w:rsidRPr="003A4E92">
              <w:rPr>
                <w:rFonts w:ascii="Times New Roman" w:eastAsia="Times New Roman" w:hAnsi="Times New Roman" w:cs="Times New Roman"/>
                <w:sz w:val="20"/>
                <w:szCs w:val="20"/>
              </w:rPr>
              <w:t>FeONPs</w:t>
            </w:r>
            <w:proofErr w:type="spellEnd"/>
            <w:r w:rsidRPr="003A4E92">
              <w:rPr>
                <w:rFonts w:ascii="Times New Roman" w:eastAsia="Times New Roman" w:hAnsi="Times New Roman" w:cs="Times New Roman"/>
                <w:sz w:val="20"/>
                <w:szCs w:val="20"/>
              </w:rPr>
              <w:t>: 111.0</w:t>
            </w:r>
          </w:p>
        </w:tc>
        <w:tc>
          <w:tcPr>
            <w:tcW w:w="848" w:type="dxa"/>
            <w:hideMark/>
          </w:tcPr>
          <w:p w14:paraId="78C0608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w:t>
            </w:r>
            <w:proofErr w:type="spellStart"/>
            <w:r w:rsidRPr="003A4E92">
              <w:rPr>
                <w:rFonts w:ascii="Times New Roman" w:eastAsia="Times New Roman" w:hAnsi="Times New Roman" w:cs="Times New Roman"/>
                <w:sz w:val="20"/>
                <w:szCs w:val="20"/>
              </w:rPr>
              <w:t>FeONPs</w:t>
            </w:r>
            <w:proofErr w:type="spellEnd"/>
            <w:r w:rsidRPr="003A4E92">
              <w:rPr>
                <w:rFonts w:ascii="Times New Roman" w:eastAsia="Times New Roman" w:hAnsi="Times New Roman" w:cs="Times New Roman"/>
                <w:sz w:val="20"/>
                <w:szCs w:val="20"/>
              </w:rPr>
              <w:t>: -29.6 ± 9.51</w:t>
            </w:r>
          </w:p>
        </w:tc>
        <w:tc>
          <w:tcPr>
            <w:tcW w:w="1498" w:type="dxa"/>
            <w:hideMark/>
          </w:tcPr>
          <w:p w14:paraId="0744854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cell viability (&gt;70%); non-cytotoxic</w:t>
            </w:r>
          </w:p>
        </w:tc>
        <w:tc>
          <w:tcPr>
            <w:tcW w:w="957" w:type="dxa"/>
            <w:hideMark/>
          </w:tcPr>
          <w:p w14:paraId="6AB97AB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78.9% ± 0.3</w:t>
            </w:r>
          </w:p>
        </w:tc>
        <w:tc>
          <w:tcPr>
            <w:tcW w:w="1085" w:type="dxa"/>
            <w:hideMark/>
          </w:tcPr>
          <w:p w14:paraId="68A57F5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93.83% ± 0.1</w:t>
            </w:r>
          </w:p>
        </w:tc>
        <w:tc>
          <w:tcPr>
            <w:tcW w:w="630" w:type="dxa"/>
            <w:hideMark/>
          </w:tcPr>
          <w:p w14:paraId="30141E87" w14:textId="1B2C0EBE"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&lt;EndNote&gt;&lt;Cite&gt;&lt;Author&gt;Abobaker&lt;/Author&gt;&lt;Year&gt;2025&lt;/Year&gt;&lt;RecNum&gt;455&lt;/RecNum&gt;&lt;DisplayText&gt;(43)&lt;/DisplayText&gt;&lt;record&gt;&lt;rec-number&gt;455&lt;/rec-number&gt;&lt;foreign-keys&gt;&lt;key app="EN" db-id="9retedxp9p0avte9ppipt9ad5wfrtpdzvs5r" timestamp="1758372864"&gt;455&lt;/key&gt;&lt;/foreign-keys&gt;&lt;ref-type name="Journal Article"&gt;17&lt;/ref-type&gt;&lt;contributors&gt;&lt;authors&gt;&lt;author&gt;Abobaker, Magdi&lt;/author&gt;&lt;author&gt;Govender, Mershen&lt;/author&gt;&lt;author&gt;Choonara, Yahya E&lt;/author&gt;&lt;/authors&gt;&lt;/contributors&gt;&lt;titles&gt;&lt;title&gt;Co-Formulation of Iron Oxide and PLGA Nanoparticles to Deliver Curcumin and IFNα for Synergistic Anticancer Activity in A375 Melanoma Skin Cancer Cells&lt;/title&gt;&lt;secondary-title&gt;Pharmaceutics&lt;/secondary-title&gt;&lt;/titles&gt;&lt;periodical&gt;&lt;full-title&gt;Pharmaceutics&lt;/full-title&gt;&lt;/periodical&gt;&lt;pages&gt;860&lt;/pages&gt;&lt;volume&gt;17&lt;/volume&gt;&lt;number&gt;7&lt;/number&gt;&lt;dates&gt;&lt;year&gt;2025&lt;/year&gt;&lt;/dates&gt;&lt;isbn&gt;1999-4923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(43)</w:t>
            </w:r>
            <w:r w:rsidRPr="00946AD4">
              <w:rPr>
                <w:rFonts w:asciiTheme="majorBidi" w:hAnsiTheme="majorBidi" w:cstheme="majorBidi"/>
                <w:sz w:val="20"/>
                <w:szCs w:val="20"/>
              </w:rPr>
              <w:fldChar w:fldCharType="end"/>
            </w:r>
          </w:p>
        </w:tc>
      </w:tr>
      <w:tr w:rsidR="00946AD4" w:rsidRPr="00946AD4" w14:paraId="7F900F3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9BAF1AE"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3D681C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Lysozyme (Lys) - Tannic Acid (TA) - Curcumin Complex (Lys-TA-Cur)</w:t>
            </w:r>
          </w:p>
        </w:tc>
        <w:tc>
          <w:tcPr>
            <w:tcW w:w="1306" w:type="dxa"/>
            <w:hideMark/>
          </w:tcPr>
          <w:p w14:paraId="073D291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Caco-2 cells (intestinal model)</w:t>
            </w:r>
          </w:p>
        </w:tc>
        <w:tc>
          <w:tcPr>
            <w:tcW w:w="1397" w:type="dxa"/>
            <w:hideMark/>
          </w:tcPr>
          <w:p w14:paraId="505D94E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3125EA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337</w:t>
            </w:r>
          </w:p>
        </w:tc>
        <w:tc>
          <w:tcPr>
            <w:tcW w:w="848" w:type="dxa"/>
            <w:hideMark/>
          </w:tcPr>
          <w:p w14:paraId="16A63F3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02D3BA9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0FAAAAC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167097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92.41</w:t>
            </w:r>
          </w:p>
        </w:tc>
        <w:tc>
          <w:tcPr>
            <w:tcW w:w="630" w:type="dxa"/>
            <w:hideMark/>
          </w:tcPr>
          <w:p w14:paraId="08E2CAF0" w14:textId="63D1D6F0"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&lt;EndNote&gt;&lt;Cite&gt;&lt;Author&gt;Liang&lt;/Author&gt;&lt;Year&gt;2025&lt;/Year&gt;&lt;RecNum&gt;456&lt;/RecNum&gt;&lt;DisplayText&gt;(44)&lt;/DisplayText&gt;&lt;record&gt;&lt;rec-number&gt;456&lt;/rec-number&gt;&lt;foreign-keys&gt;&lt;key app="EN" db-id="9retedxp9p0avte9ppipt9ad5wfrtpdzvs5r" timestamp="1758372889"&gt;456&lt;/key&gt;&lt;/foreign-keys&gt;&lt;ref-type name="Journal Article"&gt;17&lt;/ref-type&gt;&lt;contributors&gt;&lt;authors&gt;&lt;author&gt;Liang, Honglu&lt;/author&gt;&lt;author&gt;Chen, Feng&lt;/author&gt;&lt;author&gt;Shan, Mingfeng&lt;/author&gt;&lt;author&gt;Dai, Jincheng&lt;/author&gt;&lt;author&gt;Cao, Liming&lt;/author&gt;&lt;/authors&gt;&lt;/contributors&gt;&lt;titles&gt;&lt;title&gt;Structural mechanisms and transmembrane delivery performance of a polyphenol-lysozyme synergistically regulated curcumin nano-delivery system&lt;/title&gt;&lt;secondary-title&gt;Journal of Molecular Liquids&lt;/secondary-title&gt;&lt;/titles&gt;&lt;periodical&gt;&lt;full-title&gt;Journal of Molecular Liquids&lt;/full-title&gt;&lt;/periodical&gt;&lt;pages&gt;128435&lt;/pages&gt;&lt;dates&gt;&lt;year&gt;2025&lt;/year&gt;&lt;/dates&gt;&lt;isbn&gt;0167-7322&lt;/isbn&gt;&lt;urls&gt;&lt;/urls&gt;&lt;/record&gt;&lt;/Cite&gt;&lt;/EndNote&gt;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(44)</w:t>
            </w:r>
            <w:r w:rsidRPr="00946AD4">
              <w:rPr>
                <w:rFonts w:asciiTheme="majorBidi" w:hAnsiTheme="majorBidi" w:cstheme="majorBidi"/>
                <w:sz w:val="20"/>
                <w:szCs w:val="20"/>
              </w:rPr>
              <w:fldChar w:fldCharType="end"/>
            </w:r>
          </w:p>
        </w:tc>
      </w:tr>
      <w:tr w:rsidR="00946AD4" w:rsidRPr="00946AD4" w14:paraId="7F13F2B4"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54A46308"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17810A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CS/CUR@UWO-1</w:t>
            </w:r>
          </w:p>
        </w:tc>
        <w:tc>
          <w:tcPr>
            <w:tcW w:w="1306" w:type="dxa"/>
            <w:hideMark/>
          </w:tcPr>
          <w:p w14:paraId="3622F1D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5A3A60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HeLa, SH-SY5Y (cancer cells)</w:t>
            </w:r>
          </w:p>
        </w:tc>
        <w:tc>
          <w:tcPr>
            <w:tcW w:w="1168" w:type="dxa"/>
            <w:hideMark/>
          </w:tcPr>
          <w:p w14:paraId="2225693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1041EA1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BBEA4B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6BC2B07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30.7</w:t>
            </w:r>
          </w:p>
        </w:tc>
        <w:tc>
          <w:tcPr>
            <w:tcW w:w="1085" w:type="dxa"/>
            <w:hideMark/>
          </w:tcPr>
          <w:p w14:paraId="26F89BD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94.9</w:t>
            </w:r>
          </w:p>
        </w:tc>
        <w:tc>
          <w:tcPr>
            <w:tcW w:w="630" w:type="dxa"/>
            <w:hideMark/>
          </w:tcPr>
          <w:p w14:paraId="2A7FACC6" w14:textId="314C5D2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&lt;EndNote&gt;&lt;Cite&gt;&lt;Author&gt;Nabipour&lt;/Author&gt;&lt;Year&gt;2025&lt;/Year&gt;&lt;RecNum&gt;457&lt;/RecNum&gt;&lt;DisplayText&gt;(45)&lt;/DisplayText&gt;&lt;record&gt;&lt;rec-number&gt;457&lt;/rec-number&gt;&lt;foreign-keys&gt;&lt;key app="EN" db-id="9retedxp9p0avte9ppipt9ad5wfrtpdzvs5r" timestamp="1758372913"&gt;457&lt;/key&gt;&lt;/foreign-keys&gt;&lt;ref-type name="Journal Article"&gt;17&lt;/ref-type&gt;&lt;contributors&gt;&lt;authors&gt;&lt;author&gt;Nabipour, Hafezeh&lt;/author&gt;&lt;author&gt;Aliakbari, Farhang&lt;/author&gt;&lt;author&gt;Volkening, Kathryn&lt;/author&gt;&lt;author&gt;Strong, Michael J&lt;/author&gt;&lt;author&gt;Rohani, Sohrab&lt;/author&gt;&lt;/authors&gt;&lt;/contributors&gt;&lt;titles&gt;&lt;title&gt;Development of metal-organic framework biocomposites from chitosan as drug delivery vehicles: In vitro evaluation on HeLa and SH-SY5Y cell lines&lt;/title&gt;&lt;secondary-title&gt;International Journal of Biological Macromolecules&lt;/secondary-title&gt;&lt;/titles&gt;&lt;periodical&gt;&lt;full-title&gt;International Journal of Biological Macromolecules&lt;/full-title&gt;&lt;/periodical&gt;&lt;pages&gt;138878&lt;/pages&gt;&lt;volume&gt;291&lt;/volume&gt;&lt;dates&gt;&lt;year&gt;2025&lt;/year&gt;&lt;/dates&gt;&lt;isbn&gt;0141-8130&lt;/isbn&gt;&lt;urls&gt;&lt;/urls&gt;&lt;/record&gt;&lt;/Cite&gt;&lt;/EndNote&gt;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(45)</w:t>
            </w:r>
            <w:r w:rsidRPr="00946AD4">
              <w:rPr>
                <w:rFonts w:asciiTheme="majorBidi" w:hAnsiTheme="majorBidi" w:cstheme="majorBidi"/>
                <w:sz w:val="20"/>
                <w:szCs w:val="20"/>
              </w:rPr>
              <w:fldChar w:fldCharType="end"/>
            </w:r>
          </w:p>
        </w:tc>
      </w:tr>
      <w:tr w:rsidR="00946AD4" w:rsidRPr="00946AD4" w14:paraId="0C431788"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B52EE3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778A3D9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Curcumin-loaded PLGA nanoparticles in thermoresponsive hydrogel</w:t>
            </w:r>
          </w:p>
        </w:tc>
        <w:tc>
          <w:tcPr>
            <w:tcW w:w="1306" w:type="dxa"/>
            <w:hideMark/>
          </w:tcPr>
          <w:p w14:paraId="0D6A139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HaCaT (human keratinocytes)</w:t>
            </w:r>
          </w:p>
        </w:tc>
        <w:tc>
          <w:tcPr>
            <w:tcW w:w="1397" w:type="dxa"/>
            <w:hideMark/>
          </w:tcPr>
          <w:p w14:paraId="397D544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18160C6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296.4 ± 3.1</w:t>
            </w:r>
          </w:p>
        </w:tc>
        <w:tc>
          <w:tcPr>
            <w:tcW w:w="848" w:type="dxa"/>
            <w:hideMark/>
          </w:tcPr>
          <w:p w14:paraId="20E63CC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−7.1 ± 0.8</w:t>
            </w:r>
          </w:p>
        </w:tc>
        <w:tc>
          <w:tcPr>
            <w:tcW w:w="1498" w:type="dxa"/>
            <w:hideMark/>
          </w:tcPr>
          <w:p w14:paraId="3BB79AE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Non-cytotoxic on HaCaT cells</w:t>
            </w:r>
          </w:p>
        </w:tc>
        <w:tc>
          <w:tcPr>
            <w:tcW w:w="957" w:type="dxa"/>
            <w:hideMark/>
          </w:tcPr>
          <w:p w14:paraId="0DBF6C1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03A34B3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82.5 ± 2.3</w:t>
            </w:r>
          </w:p>
        </w:tc>
        <w:tc>
          <w:tcPr>
            <w:tcW w:w="630" w:type="dxa"/>
            <w:vAlign w:val="bottom"/>
            <w:hideMark/>
          </w:tcPr>
          <w:p w14:paraId="2A8A0734" w14:textId="48D20E2A"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&lt;EndNote&gt;&lt;Cite&gt;&lt;Author&gt;Slavkova&lt;/Author&gt;&lt;Year&gt;2025&lt;/Year&gt;&lt;RecNum&gt;458&lt;/RecNum&gt;&lt;DisplayText&gt;(46)&lt;/DisplayText&gt;&lt;record&gt;&lt;rec-number&gt;458&lt;/rec-number&gt;&lt;foreign-keys&gt;&lt;key app="EN" db-id="9retedxp9p0avte9ppipt9ad5wfrtpdzvs5r" timestamp="1758372944"&gt;458&lt;/key&gt;&lt;/foreign-keys&gt;&lt;ref-type name="Journal Article"&gt;17&lt;/ref-type&gt;&lt;contributors&gt;&lt;authors&gt;&lt;author&gt;Slavkova, Marta&lt;/author&gt;&lt;author&gt;Voycheva, Christina&lt;/author&gt;&lt;author&gt;Popova, Teodora&lt;/author&gt;&lt;author&gt;Tzankov, Borislav&lt;/author&gt;&lt;author&gt;Tzankova, Diana&lt;/author&gt;&lt;author&gt;Spassova, Ivanka&lt;/author&gt;&lt;author&gt;Kovacheva, Daniela&lt;/author&gt;&lt;author&gt;Stefanova, Denitsa&lt;/author&gt;&lt;author&gt;Tzankova, Virginia&lt;/author&gt;&lt;author&gt;Yoncheva, Krassimira&lt;/author&gt;&lt;/authors&gt;&lt;/contributors&gt;&lt;titles&gt;&lt;title&gt;Ophthalmic In Situ Nanocomposite Gel for Delivery of a Hydrophobic Antioxidant&lt;/title&gt;&lt;secondary-title&gt;Gels&lt;/secondary-title&gt;&lt;/titles&gt;&lt;periodical&gt;&lt;full-title&gt;Gels&lt;/full-title&gt;&lt;/periodical&gt;&lt;pages&gt;105&lt;/pages&gt;&lt;volume&gt;11&lt;/volume&gt;&lt;number&gt;2&lt;/number&gt;&lt;dates&gt;&lt;year&gt;2025&lt;/year&gt;&lt;/dates&gt;&lt;isbn&gt;2310-2861&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(46)</w:t>
            </w:r>
            <w:r w:rsidRPr="00946AD4">
              <w:rPr>
                <w:rFonts w:asciiTheme="majorBidi" w:hAnsiTheme="majorBidi" w:cstheme="majorBidi"/>
                <w:sz w:val="20"/>
                <w:szCs w:val="20"/>
              </w:rPr>
              <w:fldChar w:fldCharType="end"/>
            </w:r>
          </w:p>
        </w:tc>
      </w:tr>
      <w:tr w:rsidR="00946AD4" w:rsidRPr="00946AD4" w14:paraId="67D9CD2D"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4EA7462"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17F7B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G/PEG/</w:t>
            </w:r>
            <w:proofErr w:type="spellStart"/>
            <w:proofErr w:type="gramStart"/>
            <w:r w:rsidRPr="003A4E92">
              <w:rPr>
                <w:rFonts w:ascii="Times New Roman" w:eastAsia="Times New Roman" w:hAnsi="Times New Roman" w:cs="Times New Roman"/>
                <w:sz w:val="20"/>
                <w:szCs w:val="20"/>
              </w:rPr>
              <w:t>Cu.CQDs</w:t>
            </w:r>
            <w:proofErr w:type="gramEnd"/>
            <w:r w:rsidRPr="003A4E92">
              <w:rPr>
                <w:rFonts w:ascii="Times New Roman" w:eastAsia="Times New Roman" w:hAnsi="Times New Roman" w:cs="Times New Roman"/>
                <w:sz w:val="20"/>
                <w:szCs w:val="20"/>
              </w:rPr>
              <w:t>@CUR</w:t>
            </w:r>
            <w:proofErr w:type="spellEnd"/>
          </w:p>
        </w:tc>
        <w:tc>
          <w:tcPr>
            <w:tcW w:w="1306" w:type="dxa"/>
            <w:hideMark/>
          </w:tcPr>
          <w:p w14:paraId="029F10C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fibroblasts</w:t>
            </w:r>
          </w:p>
        </w:tc>
        <w:tc>
          <w:tcPr>
            <w:tcW w:w="1397" w:type="dxa"/>
            <w:hideMark/>
          </w:tcPr>
          <w:p w14:paraId="2B52C72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U87-MG glioblastoma</w:t>
            </w:r>
          </w:p>
        </w:tc>
        <w:tc>
          <w:tcPr>
            <w:tcW w:w="1168" w:type="dxa"/>
            <w:hideMark/>
          </w:tcPr>
          <w:p w14:paraId="21B00E5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165</w:t>
            </w:r>
          </w:p>
        </w:tc>
        <w:tc>
          <w:tcPr>
            <w:tcW w:w="848" w:type="dxa"/>
            <w:hideMark/>
          </w:tcPr>
          <w:p w14:paraId="7A23469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−50</w:t>
            </w:r>
          </w:p>
        </w:tc>
        <w:tc>
          <w:tcPr>
            <w:tcW w:w="1498" w:type="dxa"/>
            <w:hideMark/>
          </w:tcPr>
          <w:p w14:paraId="365916E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&gt;90% viability (L929 fibroblasts)</w:t>
            </w:r>
          </w:p>
        </w:tc>
        <w:tc>
          <w:tcPr>
            <w:tcW w:w="957" w:type="dxa"/>
            <w:hideMark/>
          </w:tcPr>
          <w:p w14:paraId="12CF9CC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1BDDBA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2BA158D6" w14:textId="7E1904F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&lt;EndNote&gt;&lt;Cite&gt;&lt;Author&gt;Afshari&lt;/Author&gt;&lt;Year&gt;2025&lt;/Year&gt;&lt;RecNum&gt;459&lt;/RecNum&gt;&lt;DisplayText&gt;(47)&lt;/DisplayText&gt;&lt;record&gt;&lt;rec-number&gt;459&lt;/rec-number&gt;&lt;foreign-keys&gt;&lt;key app="EN" db-id="9retedxp9p0avte9ppipt9ad5wfrtpdzvs5r" timestamp="1758372970"&gt;459&lt;/key&gt;&lt;/foreign-keys&gt;&lt;ref-type name="Journal Article"&gt;17&lt;/ref-type&gt;&lt;contributors&gt;&lt;authors&gt;&lt;author&gt;Afshari, Mahshid&lt;/author&gt;&lt;author&gt;Pourmadadi, Mehrab&lt;/author&gt;&lt;author&gt;Shabestari, Salar Mohammadi&lt;/author&gt;&lt;author&gt;Abdouss, Hamidreza&lt;/author&gt;&lt;author&gt;Abdouss, Majid&lt;/author&gt;&lt;/authors&gt;&lt;/contributors&gt;&lt;titles&gt;&lt;title&gt;Development and Characterization of biocompatible Gelatin/Polyethylene Glycol/Copper-Doped carbon quantum Dots@ Curcumin nanocarriers for pH-Sensitive curcumin delivery in glioblastoma treatment&lt;/title&gt;&lt;secondary-title&gt;Inorganic Chemistry Communications&lt;/secondary-title&gt;&lt;/titles&gt;&lt;periodical&gt;&lt;full-title&gt;Inorganic Chemistry Communications&lt;/full-title&gt;&lt;/periodical&gt;&lt;pages&gt;114782&lt;/pages&gt;&lt;dates&gt;&lt;year&gt;2025&lt;/year&gt;&lt;/dates&gt;&lt;isbn&gt;1387-7003&lt;/isbn&gt;&lt;urls&gt;&lt;/urls&gt;&lt;/record&gt;&lt;/Cite&gt;&lt;/EndNote&gt;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(47)</w:t>
            </w:r>
            <w:r w:rsidRPr="00946AD4">
              <w:rPr>
                <w:rFonts w:asciiTheme="majorBidi" w:hAnsiTheme="majorBidi" w:cstheme="majorBidi"/>
                <w:sz w:val="20"/>
                <w:szCs w:val="20"/>
              </w:rPr>
              <w:fldChar w:fldCharType="end"/>
            </w:r>
          </w:p>
        </w:tc>
      </w:tr>
      <w:tr w:rsidR="00946AD4" w:rsidRPr="00946AD4" w14:paraId="41B66BC3"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29A12379"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5DA908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ZnO-MET-FA</w:t>
            </w:r>
          </w:p>
        </w:tc>
        <w:tc>
          <w:tcPr>
            <w:tcW w:w="1306" w:type="dxa"/>
            <w:hideMark/>
          </w:tcPr>
          <w:p w14:paraId="4CE868E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0B0C830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A375 (melanoma), T24 (bladder cancer)</w:t>
            </w:r>
          </w:p>
        </w:tc>
        <w:tc>
          <w:tcPr>
            <w:tcW w:w="1168" w:type="dxa"/>
            <w:hideMark/>
          </w:tcPr>
          <w:p w14:paraId="7A0AECE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&lt; 20</w:t>
            </w:r>
          </w:p>
        </w:tc>
        <w:tc>
          <w:tcPr>
            <w:tcW w:w="848" w:type="dxa"/>
            <w:hideMark/>
          </w:tcPr>
          <w:p w14:paraId="102FE39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+3.04</w:t>
            </w:r>
          </w:p>
        </w:tc>
        <w:tc>
          <w:tcPr>
            <w:tcW w:w="1498" w:type="dxa"/>
            <w:hideMark/>
          </w:tcPr>
          <w:p w14:paraId="183BDBC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4B6AF75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 and 5%</w:t>
            </w:r>
          </w:p>
        </w:tc>
        <w:tc>
          <w:tcPr>
            <w:tcW w:w="1085" w:type="dxa"/>
            <w:hideMark/>
          </w:tcPr>
          <w:p w14:paraId="619EEE1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95–98</w:t>
            </w:r>
          </w:p>
        </w:tc>
        <w:tc>
          <w:tcPr>
            <w:tcW w:w="630" w:type="dxa"/>
            <w:hideMark/>
          </w:tcPr>
          <w:p w14:paraId="291FBD85" w14:textId="73F7C50F"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&lt;EndNote&gt;&lt;Cite&gt;&lt;Author&gt;Ezzat&lt;/Author&gt;&lt;Year&gt;2025&lt;/Year&gt;&lt;RecNum&gt;460&lt;/RecNum&gt;&lt;DisplayText&gt;(48)&lt;/DisplayText&gt;&lt;record&gt;&lt;rec-number&gt;460&lt;/rec-number&gt;&lt;foreign-keys&gt;&lt;key app="EN" db-id="9retedxp9p0avte9ppipt9ad5wfrtpdzvs5r" timestamp="1758372994"&gt;460&lt;/key&gt;&lt;/foreign-keys&gt;&lt;ref-type name="Journal Article"&gt;17&lt;/ref-type&gt;&lt;contributors&gt;&lt;authors&gt;&lt;author&gt;Ezzat, Nourhan&lt;/author&gt;&lt;author&gt;Emadeldien, Nagy&lt;/author&gt;&lt;author&gt;Ali, Miar Khaled&lt;/author&gt;&lt;author&gt;Fahd, Serene&lt;/author&gt;&lt;author&gt;Shebl, Sarah&lt;/author&gt;&lt;author&gt;Elshishiny, Malak&lt;/author&gt;&lt;author&gt;Gedamy, Mohamed Ramadan&lt;/author&gt;&lt;author&gt;Hassan, Nourhan&lt;/author&gt;&lt;author&gt;Soliman, Soliman MA&lt;/author&gt;&lt;author&gt;Elzayat, Emad M&lt;/author&gt;&lt;/authors&gt;&lt;/contributors&gt;&lt;titles&gt;&lt;title&gt;In vitro evaluation of zinc oxide-metformin folic acid nanocomposite as a targeted drug delivery system for cancer therapy&lt;/title&gt;&lt;secondary-title&gt;Asian Pacific Journal of Cancer Prevention: APJCP&lt;/secondary-title&gt;&lt;/titles&gt;&lt;periodical&gt;&lt;full-title&gt;Asian Pacific Journal of Cancer Prevention: APJCP&lt;/full-title&gt;&lt;/periodical&gt;&lt;pages&gt;443&lt;/pages&gt;&lt;volume&gt;26&lt;/volume&gt;&lt;number&gt;2&lt;/number&gt;&lt;dates&gt;&lt;year&gt;2025&lt;/year&gt;&lt;/dates&gt;&lt;urls&gt;&lt;/urls&gt;&lt;/record&gt;&lt;/Cite&gt;&lt;/EndNote&gt;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(48)</w:t>
            </w:r>
            <w:r w:rsidRPr="00946AD4">
              <w:rPr>
                <w:rFonts w:asciiTheme="majorBidi" w:hAnsiTheme="majorBidi" w:cstheme="majorBidi"/>
                <w:sz w:val="20"/>
                <w:szCs w:val="20"/>
              </w:rPr>
              <w:fldChar w:fldCharType="end"/>
            </w:r>
          </w:p>
        </w:tc>
      </w:tr>
      <w:tr w:rsidR="00946AD4" w:rsidRPr="00946AD4" w14:paraId="21ABC74A"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E50E68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0A8252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CPA-Fe₃O₄-NPs</w:t>
            </w:r>
          </w:p>
        </w:tc>
        <w:tc>
          <w:tcPr>
            <w:tcW w:w="1306" w:type="dxa"/>
            <w:hideMark/>
          </w:tcPr>
          <w:p w14:paraId="5DA622C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99135C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U-87 glioblastoma cells</w:t>
            </w:r>
          </w:p>
        </w:tc>
        <w:tc>
          <w:tcPr>
            <w:tcW w:w="1168" w:type="dxa"/>
            <w:hideMark/>
          </w:tcPr>
          <w:p w14:paraId="62C945C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5E868A0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−13.05</w:t>
            </w:r>
          </w:p>
        </w:tc>
        <w:tc>
          <w:tcPr>
            <w:tcW w:w="1498" w:type="dxa"/>
            <w:hideMark/>
          </w:tcPr>
          <w:p w14:paraId="6A6A2B3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(negative zeta potential)</w:t>
            </w:r>
          </w:p>
        </w:tc>
        <w:tc>
          <w:tcPr>
            <w:tcW w:w="957" w:type="dxa"/>
            <w:hideMark/>
          </w:tcPr>
          <w:p w14:paraId="06090D2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15.8</w:t>
            </w:r>
          </w:p>
        </w:tc>
        <w:tc>
          <w:tcPr>
            <w:tcW w:w="1085" w:type="dxa"/>
            <w:hideMark/>
          </w:tcPr>
          <w:p w14:paraId="2449D2F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79.4</w:t>
            </w:r>
          </w:p>
        </w:tc>
        <w:tc>
          <w:tcPr>
            <w:tcW w:w="630" w:type="dxa"/>
            <w:hideMark/>
          </w:tcPr>
          <w:p w14:paraId="3F2FA3CD" w14:textId="25E520EF"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&lt;EndNote&gt;&lt;Cite&gt;&lt;Author&gt;Bibi&lt;/Author&gt;&lt;Year&gt;2025&lt;/Year&gt;&lt;RecNum&gt;461&lt;/RecNum&gt;&lt;DisplayText&gt;(49)&lt;/DisplayText&gt;&lt;record&gt;&lt;rec-number&gt;461&lt;/rec-number&gt;&lt;foreign-keys&gt;&lt;key app="EN" db-id="9retedxp9p0avte9ppipt9ad5wfrtpdzvs5r" timestamp="1758373016"&gt;461&lt;/key&gt;&lt;/foreign-keys&gt;&lt;ref-type name="Journal Article"&gt;17&lt;/ref-type&gt;&lt;contributors&gt;&lt;authors&gt;&lt;author&gt;Bibi, Ayesha&lt;/author&gt;&lt;author&gt;Azmat, Ayesha&lt;/author&gt;&lt;author&gt;Zafar, Salman&lt;/author&gt;&lt;/authors&gt;&lt;/contributors&gt;&lt;titles&gt;&lt;title&gt;Green-synthesized cyclophosphamide-loaded magnetite nanocomposites for in vitro anti-cancer activity against U-87 glioblastoma cells&lt;/title&gt;&lt;secondary-title&gt;Results in Chemistry&lt;/secondary-title&gt;&lt;/titles&gt;&lt;periodical&gt;&lt;full-title&gt;Results in Chemistry&lt;/full-title&gt;&lt;/periodical&gt;&lt;pages&gt;102513&lt;/pages&gt;&lt;dates&gt;&lt;year&gt;2025&lt;/year&gt;&lt;/dates&gt;&lt;isbn&gt;2211-7156&lt;/isbn&gt;&lt;urls&gt;&lt;/urls&gt;&lt;/record&gt;&lt;/Cite&gt;&lt;/EndNote&gt;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(49)</w:t>
            </w:r>
            <w:r w:rsidRPr="00946AD4">
              <w:rPr>
                <w:rFonts w:asciiTheme="majorBidi" w:hAnsiTheme="majorBidi" w:cstheme="majorBidi"/>
                <w:sz w:val="20"/>
                <w:szCs w:val="20"/>
              </w:rPr>
              <w:fldChar w:fldCharType="end"/>
            </w:r>
          </w:p>
        </w:tc>
      </w:tr>
      <w:tr w:rsidR="00946AD4" w:rsidRPr="00946AD4" w14:paraId="6EEC8858"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609373A"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A9881A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3A4E92">
              <w:rPr>
                <w:rFonts w:ascii="Times New Roman" w:eastAsia="Times New Roman" w:hAnsi="Times New Roman" w:cs="Times New Roman"/>
                <w:sz w:val="20"/>
                <w:szCs w:val="20"/>
              </w:rPr>
              <w:t>BaO</w:t>
            </w:r>
            <w:proofErr w:type="spellEnd"/>
            <w:r w:rsidRPr="003A4E92">
              <w:rPr>
                <w:rFonts w:ascii="Times New Roman" w:eastAsia="Times New Roman" w:hAnsi="Times New Roman" w:cs="Times New Roman"/>
                <w:sz w:val="20"/>
                <w:szCs w:val="20"/>
              </w:rPr>
              <w:t>₂-SA-Cur</w:t>
            </w:r>
          </w:p>
        </w:tc>
        <w:tc>
          <w:tcPr>
            <w:tcW w:w="1306" w:type="dxa"/>
            <w:hideMark/>
          </w:tcPr>
          <w:p w14:paraId="07B234B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 cells</w:t>
            </w:r>
          </w:p>
        </w:tc>
        <w:tc>
          <w:tcPr>
            <w:tcW w:w="1397" w:type="dxa"/>
            <w:hideMark/>
          </w:tcPr>
          <w:p w14:paraId="5A9C220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MG-63 osteosarcoma cells</w:t>
            </w:r>
          </w:p>
        </w:tc>
        <w:tc>
          <w:tcPr>
            <w:tcW w:w="1168" w:type="dxa"/>
            <w:hideMark/>
          </w:tcPr>
          <w:p w14:paraId="32D3059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139.50 ± 7.8</w:t>
            </w:r>
          </w:p>
        </w:tc>
        <w:tc>
          <w:tcPr>
            <w:tcW w:w="848" w:type="dxa"/>
            <w:hideMark/>
          </w:tcPr>
          <w:p w14:paraId="648A6CE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D80240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&gt;85% cell viability</w:t>
            </w:r>
          </w:p>
        </w:tc>
        <w:tc>
          <w:tcPr>
            <w:tcW w:w="957" w:type="dxa"/>
            <w:hideMark/>
          </w:tcPr>
          <w:p w14:paraId="27F3A33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8C88FE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145697C" w14:textId="7C997B52"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&lt;EndNote&gt;&lt;Cite&gt;&lt;Author&gt;Bhalla&lt;/Author&gt;&lt;Year&gt;2025&lt;/Year&gt;&lt;RecNum&gt;462&lt;/RecNum&gt;&lt;DisplayText&gt;(50)&lt;/DisplayText&gt;&lt;record&gt;&lt;rec-number&gt;462&lt;/rec-number&gt;&lt;foreign-keys&gt;&lt;key app="EN" db-id="9retedxp9p0avte9ppipt9ad5wfrtpdzvs5r" timestamp="1758373036"&gt;462&lt;/key&gt;&lt;/foreign-keys&gt;&lt;ref-type name="Journal Article"&gt;17&lt;/ref-type&gt;&lt;contributors&gt;&lt;authors&gt;&lt;author&gt;Bhalla, Vijay&lt;/author&gt;&lt;author&gt;Sahu, Chandra Prabha&lt;/author&gt;&lt;author&gt;Shashikala, AR&lt;/author&gt;&lt;author&gt;Singh, Sulochana&lt;/author&gt;&lt;author&gt;Thangavelu, Indumathi&lt;/author&gt;&lt;author&gt;Tadepalli, Srinivas&lt;/author&gt;&lt;author&gt;Bhran, Ahmed A&lt;/author&gt;&lt;/authors&gt;&lt;/contributors&gt;&lt;titles&gt;&lt;title&gt;Synthesis and Multifunctional Evaluation of BaO₂-Sodium Alginate-Curcumin Nanocomposite: Improved Antibacterial, Antioxidant, and Osteosarcoma Cell Inhibition&lt;/title&gt;&lt;secondary-title&gt;Journal of Inorganic and Organometallic Polymers and Materials&lt;/secondary-title&gt;&lt;/titles&gt;&lt;periodical&gt;&lt;full-title&gt;Journal of Inorganic and Organometallic Polymers and Materials&lt;/full-title&gt;&lt;/periodical&gt;&lt;pages&gt;1-20&lt;/pages&gt;&lt;dates&gt;&lt;year&gt;2025&lt;/year&gt;&lt;/dates&gt;&lt;isbn&gt;1574-1443&lt;/isbn&gt;&lt;urls&gt;&lt;/urls&gt;&lt;/record&gt;&lt;/Cite&gt;&lt;/EndNote&gt;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(50)</w:t>
            </w:r>
            <w:r w:rsidRPr="00946AD4">
              <w:rPr>
                <w:rFonts w:asciiTheme="majorBidi" w:hAnsiTheme="majorBidi" w:cstheme="majorBidi"/>
                <w:sz w:val="20"/>
                <w:szCs w:val="20"/>
              </w:rPr>
              <w:fldChar w:fldCharType="end"/>
            </w:r>
          </w:p>
        </w:tc>
      </w:tr>
      <w:tr w:rsidR="00946AD4" w:rsidRPr="00946AD4" w14:paraId="52371305"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337910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5C48DF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ConA-Cur-SLNs</w:t>
            </w:r>
          </w:p>
        </w:tc>
        <w:tc>
          <w:tcPr>
            <w:tcW w:w="1306" w:type="dxa"/>
            <w:hideMark/>
          </w:tcPr>
          <w:p w14:paraId="608637C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817E83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A549 human lung cancer</w:t>
            </w:r>
          </w:p>
        </w:tc>
        <w:tc>
          <w:tcPr>
            <w:tcW w:w="1168" w:type="dxa"/>
            <w:hideMark/>
          </w:tcPr>
          <w:p w14:paraId="68336ED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287.9 ± 3.066</w:t>
            </w:r>
          </w:p>
        </w:tc>
        <w:tc>
          <w:tcPr>
            <w:tcW w:w="848" w:type="dxa"/>
            <w:hideMark/>
          </w:tcPr>
          <w:p w14:paraId="18306CE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−17.11 ± 4.21</w:t>
            </w:r>
          </w:p>
        </w:tc>
        <w:tc>
          <w:tcPr>
            <w:tcW w:w="1498" w:type="dxa"/>
            <w:hideMark/>
          </w:tcPr>
          <w:p w14:paraId="14CD926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2D759E9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4.43 ± 1.05</w:t>
            </w:r>
          </w:p>
        </w:tc>
        <w:tc>
          <w:tcPr>
            <w:tcW w:w="1085" w:type="dxa"/>
            <w:hideMark/>
          </w:tcPr>
          <w:p w14:paraId="1452747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88 ± 1.285</w:t>
            </w:r>
          </w:p>
        </w:tc>
        <w:tc>
          <w:tcPr>
            <w:tcW w:w="630" w:type="dxa"/>
            <w:hideMark/>
          </w:tcPr>
          <w:p w14:paraId="3A4A5F4E" w14:textId="1C30098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&lt;EndNote&gt;&lt;Cite&gt;&lt;Author&gt;Nikwade&lt;/Author&gt;&lt;Year&gt;2025&lt;/Year&gt;&lt;RecNum&gt;463&lt;/RecNum&gt;&lt;DisplayText&gt;(51)&lt;/DisplayText&gt;&lt;record&gt;&lt;rec-number&gt;463&lt;/rec-number&gt;&lt;foreign-keys&gt;&lt;key app="EN" db-id="9retedxp9p0avte9ppipt9ad5wfrtpdzvs5r" timestamp="1758373065"&gt;463&lt;/key&gt;&lt;/foreign-keys&gt;&lt;ref-type name="Journal Article"&gt;17&lt;/ref-type&gt;&lt;contributors&gt;&lt;authors&gt;&lt;author&gt;Nikwade, Vinit&lt;/author&gt;&lt;author&gt;Choudhary, Nisha&lt;/author&gt;&lt;author&gt;Solanki, Raghu&lt;/author&gt;&lt;author&gt;Patel, Ashish&lt;/author&gt;&lt;author&gt;Yadav, Virendra Kumar&lt;/author&gt;&lt;author&gt;Salmen, Saleh H&lt;/author&gt;&lt;author&gt;Alarfaj, Abdullah A&lt;/author&gt;&lt;author&gt;Ansari, Mohammad Javed&lt;/author&gt;&lt;author&gt;Chatap, Vivekanand&lt;/author&gt;&lt;/authors&gt;&lt;/contributors&gt;&lt;titles&gt;&lt;title&gt;Fabrication and characterization of ConA-conjugated curcumin-loaded solid lipid nanoparticles for theranostic applications in lung cancer treatment&lt;/title&gt;&lt;secondary-title&gt;Nanoscale&lt;/secondary-title&gt;&lt;/titles&gt;&lt;periodical&gt;&lt;full-title&gt;Nanoscale&lt;/full-title&gt;&lt;/periodical&gt;&lt;pages&gt;3203-3210&lt;/pages&gt;&lt;volume&gt;17&lt;/volume&gt;&lt;number&gt;6&lt;/number&gt;&lt;dates&gt;&lt;year&gt;2025&lt;/year&gt;&lt;/dates&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(51)</w:t>
            </w:r>
            <w:r w:rsidRPr="00946AD4">
              <w:rPr>
                <w:rFonts w:asciiTheme="majorBidi" w:hAnsiTheme="majorBidi" w:cstheme="majorBidi"/>
                <w:sz w:val="20"/>
                <w:szCs w:val="20"/>
              </w:rPr>
              <w:fldChar w:fldCharType="end"/>
            </w:r>
          </w:p>
        </w:tc>
      </w:tr>
      <w:tr w:rsidR="00946AD4" w:rsidRPr="00946AD4" w14:paraId="647848C1"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25E17EE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6CF61A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Silver-Chitosan Nanocomposites (</w:t>
            </w:r>
            <w:proofErr w:type="spellStart"/>
            <w:r w:rsidRPr="003A4E92">
              <w:rPr>
                <w:rFonts w:ascii="Times New Roman" w:eastAsia="Times New Roman" w:hAnsi="Times New Roman" w:cs="Times New Roman"/>
                <w:sz w:val="20"/>
                <w:szCs w:val="20"/>
              </w:rPr>
              <w:t>AgCS</w:t>
            </w:r>
            <w:proofErr w:type="spellEnd"/>
            <w:r w:rsidRPr="003A4E92">
              <w:rPr>
                <w:rFonts w:ascii="Times New Roman" w:eastAsia="Times New Roman" w:hAnsi="Times New Roman" w:cs="Times New Roman"/>
                <w:sz w:val="20"/>
                <w:szCs w:val="20"/>
              </w:rPr>
              <w:t>-NCs)</w:t>
            </w:r>
          </w:p>
        </w:tc>
        <w:tc>
          <w:tcPr>
            <w:tcW w:w="1306" w:type="dxa"/>
            <w:hideMark/>
          </w:tcPr>
          <w:p w14:paraId="6CE3154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HEK-293 (human embryonic kidney cells)</w:t>
            </w:r>
          </w:p>
        </w:tc>
        <w:tc>
          <w:tcPr>
            <w:tcW w:w="1397" w:type="dxa"/>
            <w:hideMark/>
          </w:tcPr>
          <w:p w14:paraId="5EB4CA3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w:t>
            </w:r>
          </w:p>
        </w:tc>
        <w:tc>
          <w:tcPr>
            <w:tcW w:w="1168" w:type="dxa"/>
            <w:hideMark/>
          </w:tcPr>
          <w:p w14:paraId="58BE967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308</w:t>
            </w:r>
          </w:p>
        </w:tc>
        <w:tc>
          <w:tcPr>
            <w:tcW w:w="848" w:type="dxa"/>
            <w:hideMark/>
          </w:tcPr>
          <w:p w14:paraId="229E4D8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E123EF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Safe, significant viability</w:t>
            </w:r>
          </w:p>
        </w:tc>
        <w:tc>
          <w:tcPr>
            <w:tcW w:w="957" w:type="dxa"/>
            <w:hideMark/>
          </w:tcPr>
          <w:p w14:paraId="0D075A2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6E1AA01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60</w:t>
            </w:r>
          </w:p>
        </w:tc>
        <w:tc>
          <w:tcPr>
            <w:tcW w:w="630" w:type="dxa"/>
            <w:hideMark/>
          </w:tcPr>
          <w:p w14:paraId="0E7CCAAF" w14:textId="401F5A1F"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&lt;EndNote&gt;&lt;Cite&gt;&lt;Author&gt;Bashir&lt;/Author&gt;&lt;Year&gt;2025&lt;/Year&gt;&lt;RecNum&gt;464&lt;/RecNum&gt;&lt;DisplayText&gt;(52)&lt;/DisplayText&gt;&lt;record&gt;&lt;rec-number&gt;464&lt;/rec-number&gt;&lt;foreign-keys&gt;&lt;key app="EN" db-id="9retedxp9p0avte9ppipt9ad5wfrtpdzvs5r" timestamp="1758373091"&gt;464&lt;/key&gt;&lt;/foreign-keys&gt;&lt;ref-type name="Journal Article"&gt;17&lt;/ref-type&gt;&lt;contributors&gt;&lt;authors&gt;&lt;author&gt;Bashir, Shazia&lt;/author&gt;&lt;author&gt;Iram, Ghazala&lt;/author&gt;&lt;author&gt;Rafique, Saima&lt;/author&gt;&lt;author&gt;Bashir, Muhammad&lt;/author&gt;&lt;author&gt;Ghani, Tayyaba&lt;/author&gt;&lt;author&gt;Tanveer, Afifa&lt;/author&gt;&lt;author&gt;Khan, Samreen&lt;/author&gt;&lt;author&gt;Aftab, Ayesha&lt;/author&gt;&lt;author&gt;Shah, Qasim&lt;/author&gt;&lt;author&gt;ul Hassan, Syed Mujtaba&lt;/author&gt;&lt;/authors&gt;&lt;/contributors&gt;&lt;titles&gt;&lt;title&gt;Encapsulation of Moringa oleifera aqueous extract in silver chitosan metallopolymer nanocomposites for anti-cancer activity&lt;/title&gt;&lt;secondary-title&gt;International Journal of Biological Macromolecules&lt;/secondary-title&gt;&lt;/titles&gt;&lt;periodical&gt;&lt;full-title&gt;International Journal of Biological Macromolecules&lt;/full-title&gt;&lt;/periodical&gt;&lt;pages&gt;139683&lt;/pages&gt;&lt;volume&gt;297&lt;/volume&gt;&lt;dates&gt;&lt;year&gt;2025&lt;/year&gt;&lt;/dates&gt;&lt;isbn&gt;0141-8130&lt;/isbn&gt;&lt;urls&gt;&lt;/urls&gt;&lt;/record&gt;&lt;/Cite&gt;&lt;/EndNote&gt;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(52)</w:t>
            </w:r>
            <w:r w:rsidRPr="00946AD4">
              <w:rPr>
                <w:rFonts w:asciiTheme="majorBidi" w:hAnsiTheme="majorBidi" w:cstheme="majorBidi"/>
                <w:sz w:val="20"/>
                <w:szCs w:val="20"/>
              </w:rPr>
              <w:fldChar w:fldCharType="end"/>
            </w:r>
          </w:p>
        </w:tc>
      </w:tr>
      <w:tr w:rsidR="00946AD4" w:rsidRPr="00946AD4" w14:paraId="2C049BE6"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58C0241"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73F784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NPs</w:t>
            </w:r>
          </w:p>
        </w:tc>
        <w:tc>
          <w:tcPr>
            <w:tcW w:w="1306" w:type="dxa"/>
            <w:hideMark/>
          </w:tcPr>
          <w:p w14:paraId="78F59DE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01B7483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BT-474 human breast cancer</w:t>
            </w:r>
          </w:p>
        </w:tc>
        <w:tc>
          <w:tcPr>
            <w:tcW w:w="1168" w:type="dxa"/>
            <w:hideMark/>
          </w:tcPr>
          <w:p w14:paraId="6F5925C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187</w:t>
            </w:r>
          </w:p>
        </w:tc>
        <w:tc>
          <w:tcPr>
            <w:tcW w:w="848" w:type="dxa"/>
            <w:hideMark/>
          </w:tcPr>
          <w:p w14:paraId="4A0B93B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-13.3</w:t>
            </w:r>
          </w:p>
        </w:tc>
        <w:tc>
          <w:tcPr>
            <w:tcW w:w="1498" w:type="dxa"/>
            <w:hideMark/>
          </w:tcPr>
          <w:p w14:paraId="392FDD6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Better cytotoxicity than free CUR</w:t>
            </w:r>
          </w:p>
        </w:tc>
        <w:tc>
          <w:tcPr>
            <w:tcW w:w="957" w:type="dxa"/>
            <w:hideMark/>
          </w:tcPr>
          <w:p w14:paraId="7C4CA7A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3C8B49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5C4051A" w14:textId="2B615A9F"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&lt;EndNote&gt;&lt;Cite&gt;&lt;Author&gt;Zahid&lt;/Author&gt;&lt;Year&gt;2025&lt;/Year&gt;&lt;RecNum&gt;465&lt;/RecNum&gt;&lt;DisplayText&gt;(53)&lt;/DisplayText&gt;&lt;record&gt;&lt;rec-number&gt;465&lt;/rec-number&gt;&lt;foreign-keys&gt;&lt;key app="EN" db-id="9retedxp9p0avte9ppipt9ad5wfrtpdzvs5r" timestamp="1758373115"&gt;465&lt;/key&gt;&lt;/foreign-keys&gt;&lt;ref-type name="Journal Article"&gt;17&lt;/ref-type&gt;&lt;contributors&gt;&lt;authors&gt;&lt;author&gt;Zahid, Aleena&lt;/author&gt;&lt;author&gt;Khurshid, Ahmat&lt;/author&gt;&lt;author&gt;Rehman, Shakeel Ur&lt;/author&gt;&lt;author&gt;Hassan, Syed Mujtaba Ul&lt;/author&gt;&lt;author&gt;Akhtar, Ribqa&lt;/author&gt;&lt;/authors&gt;&lt;/contributors&gt;&lt;titles&gt;&lt;title&gt;Enhanced intracellular delivery of curcumin using polymeric nanocarriers: a natural photosensitizing agent for anti-cancer photodynamic therapy&lt;/title&gt;&lt;secondary-title&gt;Journal of Fluorescence&lt;/secondary-title&gt;&lt;/titles&gt;&lt;periodical&gt;&lt;full-title&gt;Journal of Fluorescence&lt;/full-title&gt;&lt;/periodical&gt;&lt;pages&gt;1-13&lt;/pages&gt;&lt;dates&gt;&lt;year&gt;2025&lt;/year&gt;&lt;/dates&gt;&lt;isbn&gt;1573-4994&lt;/isbn&gt;&lt;urls&gt;&lt;/urls&gt;&lt;/record&gt;&lt;/Cite&gt;&lt;/EndNote&gt;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(53)</w:t>
            </w:r>
            <w:r w:rsidRPr="00946AD4">
              <w:rPr>
                <w:rFonts w:asciiTheme="majorBidi" w:hAnsiTheme="majorBidi" w:cstheme="majorBidi"/>
                <w:sz w:val="20"/>
                <w:szCs w:val="20"/>
              </w:rPr>
              <w:fldChar w:fldCharType="end"/>
            </w:r>
          </w:p>
        </w:tc>
      </w:tr>
      <w:tr w:rsidR="00946AD4" w:rsidRPr="00946AD4" w14:paraId="5523C7FC"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47DD9E2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1C08D83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Piperine-loaded Polycaprolactone Nanoparticles (PPN-PCL-NPs)</w:t>
            </w:r>
          </w:p>
        </w:tc>
        <w:tc>
          <w:tcPr>
            <w:tcW w:w="1306" w:type="dxa"/>
            <w:hideMark/>
          </w:tcPr>
          <w:p w14:paraId="1A5CA47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6F1DDF7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 cells</w:t>
            </w:r>
          </w:p>
        </w:tc>
        <w:tc>
          <w:tcPr>
            <w:tcW w:w="1168" w:type="dxa"/>
            <w:hideMark/>
          </w:tcPr>
          <w:p w14:paraId="6813A7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~108</w:t>
            </w:r>
          </w:p>
        </w:tc>
        <w:tc>
          <w:tcPr>
            <w:tcW w:w="848" w:type="dxa"/>
            <w:hideMark/>
          </w:tcPr>
          <w:p w14:paraId="54FDC76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−20.42 ± 1.82</w:t>
            </w:r>
          </w:p>
        </w:tc>
        <w:tc>
          <w:tcPr>
            <w:tcW w:w="1498" w:type="dxa"/>
            <w:hideMark/>
          </w:tcPr>
          <w:p w14:paraId="26D71D5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Stable under different temperatures</w:t>
            </w:r>
          </w:p>
        </w:tc>
        <w:tc>
          <w:tcPr>
            <w:tcW w:w="957" w:type="dxa"/>
            <w:hideMark/>
          </w:tcPr>
          <w:p w14:paraId="258DA6E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6483E3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79.53 ± 5.22</w:t>
            </w:r>
          </w:p>
        </w:tc>
        <w:tc>
          <w:tcPr>
            <w:tcW w:w="630" w:type="dxa"/>
            <w:hideMark/>
          </w:tcPr>
          <w:p w14:paraId="5C877F19" w14:textId="7C2EFDD3"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&lt;EndNote&gt;&lt;Cite&gt;&lt;Author&gt;Kumar&lt;/Author&gt;&lt;Year&gt;2025&lt;/Year&gt;&lt;RecNum&gt;466&lt;/RecNum&gt;&lt;DisplayText&gt;(54)&lt;/DisplayText&gt;&lt;record&gt;&lt;rec-number&gt;466&lt;/rec-number&gt;&lt;foreign-keys&gt;&lt;key app="EN" db-id="9retedxp9p0avte9ppipt9ad5wfrtpdzvs5r" timestamp="1758373202"&gt;466&lt;/key&gt;&lt;/foreign-keys&gt;&lt;ref-type name="Journal Article"&gt;17&lt;/ref-type&gt;&lt;contributors&gt;&lt;authors&gt;&lt;author&gt;Kumar, Girish&lt;/author&gt;&lt;author&gt;Ruivinho, Beatriz&lt;/author&gt;&lt;author&gt;Virmani, Tarun&lt;/author&gt;&lt;author&gt;Brandão, Pedro&lt;/author&gt;&lt;author&gt;Choudhary, Priti&lt;/author&gt;&lt;author&gt;Kumar Chouhan, Neeraj&lt;/author&gt;&lt;author&gt;Kumar, Manish&lt;/author&gt;&lt;author&gt;Sharma, Abhishek&lt;/author&gt;&lt;author&gt;Akhtar, Md Sayeed&lt;/author&gt;&lt;author&gt;Afzal, Obaid&lt;/author&gt;&lt;/authors&gt;&lt;/contributors&gt;&lt;titles&gt;&lt;title&gt;Unlocking the full potential of piperine-loaded nanocarriers for cancer treatment&lt;/title&gt;&lt;secondary-title&gt;Therapeutic Delivery&lt;/secondary-title&gt;&lt;/titles&gt;&lt;periodical&gt;&lt;full-title&gt;Therapeutic Delivery&lt;/full-title&gt;&lt;/periodical&gt;&lt;pages&gt;1-21&lt;/pages&gt;&lt;dates&gt;&lt;year&gt;2025&lt;/year&gt;&lt;/dates&gt;&lt;isbn&gt;2041-5990&lt;/isbn&gt;&lt;urls&gt;&lt;/urls&gt;&lt;/record&gt;&lt;/Cite&gt;&lt;/EndNote&gt;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(54)</w:t>
            </w:r>
            <w:r w:rsidRPr="00946AD4">
              <w:rPr>
                <w:rFonts w:asciiTheme="majorBidi" w:hAnsiTheme="majorBidi" w:cstheme="majorBidi"/>
                <w:sz w:val="20"/>
                <w:szCs w:val="20"/>
              </w:rPr>
              <w:fldChar w:fldCharType="end"/>
            </w:r>
          </w:p>
        </w:tc>
      </w:tr>
      <w:tr w:rsidR="00946AD4" w:rsidRPr="00946AD4" w14:paraId="5249248A"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58BBE99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BFCED9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3A4E92">
              <w:rPr>
                <w:rFonts w:ascii="Times New Roman" w:eastAsia="Times New Roman" w:hAnsi="Times New Roman" w:cs="Times New Roman"/>
                <w:sz w:val="20"/>
                <w:szCs w:val="20"/>
              </w:rPr>
              <w:t>CS-PVP-CQDs@DOX</w:t>
            </w:r>
            <w:proofErr w:type="spellEnd"/>
          </w:p>
        </w:tc>
        <w:tc>
          <w:tcPr>
            <w:tcW w:w="1306" w:type="dxa"/>
            <w:hideMark/>
          </w:tcPr>
          <w:p w14:paraId="7132B7D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1C420C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 cells</w:t>
            </w:r>
          </w:p>
        </w:tc>
        <w:tc>
          <w:tcPr>
            <w:tcW w:w="1168" w:type="dxa"/>
            <w:hideMark/>
          </w:tcPr>
          <w:p w14:paraId="1C2A526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218</w:t>
            </w:r>
          </w:p>
        </w:tc>
        <w:tc>
          <w:tcPr>
            <w:tcW w:w="848" w:type="dxa"/>
            <w:hideMark/>
          </w:tcPr>
          <w:p w14:paraId="1EA8FB2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3B82C6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(CS alone non-toxic)</w:t>
            </w:r>
          </w:p>
        </w:tc>
        <w:tc>
          <w:tcPr>
            <w:tcW w:w="957" w:type="dxa"/>
            <w:hideMark/>
          </w:tcPr>
          <w:p w14:paraId="5B8B994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47.75 ± 2.17</w:t>
            </w:r>
          </w:p>
        </w:tc>
        <w:tc>
          <w:tcPr>
            <w:tcW w:w="1085" w:type="dxa"/>
            <w:hideMark/>
          </w:tcPr>
          <w:p w14:paraId="1584CF7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86.42 ± 1.39</w:t>
            </w:r>
          </w:p>
        </w:tc>
        <w:tc>
          <w:tcPr>
            <w:tcW w:w="630" w:type="dxa"/>
            <w:hideMark/>
          </w:tcPr>
          <w:p w14:paraId="23175CA0" w14:textId="0C40086F"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&lt;EndNote&gt;&lt;Cite&gt;&lt;Author&gt;Ghadami&lt;/Author&gt;&lt;Year&gt;2025&lt;/Year&gt;&lt;RecNum&gt;467&lt;/RecNum&gt;&lt;DisplayText&gt;(55)&lt;/DisplayText&gt;&lt;record&gt;&lt;rec-number&gt;467&lt;/rec-number&gt;&lt;foreign-keys&gt;&lt;key app="EN" db-id="9retedxp9p0avte9ppipt9ad5wfrtpdzvs5r" timestamp="1758373245"&gt;467&lt;/key&gt;&lt;/foreign-keys&gt;&lt;ref-type name="Journal Article"&gt;17&lt;/ref-type&gt;&lt;contributors&gt;&lt;authors&gt;&lt;author&gt;Ghadami, Azam&lt;/author&gt;&lt;author&gt;Pourmadadi, Mehrab&lt;/author&gt;&lt;author&gt;Yazdian, Fatemeh&lt;/author&gt;&lt;author&gt;Kazemi, Ali&lt;/author&gt;&lt;author&gt;Mirshafiei, Mojdeh&lt;/author&gt;&lt;author&gt;Bastami, Soheyl Hojaty&lt;/author&gt;&lt;/authors&gt;&lt;/contributors&gt;&lt;titles&gt;&lt;title&gt;Chitosan/Carbon Quantum Dots/Polyvinylpyrrolidone Nanocarrier for Enhanced Anticancer Efficacy of Doxorubicin&lt;/title&gt;&lt;secondary-title&gt;Carbohydrate Polymer Technologies and Applications&lt;/secondary-title&gt;&lt;/titles&gt;&lt;periodical&gt;&lt;full-title&gt;Carbohydrate Polymer Technologies and Applications&lt;/full-title&gt;&lt;/periodical&gt;&lt;pages&gt;100883&lt;/pages&gt;&lt;dates&gt;&lt;year&gt;2025&lt;/year&gt;&lt;/dates&gt;&lt;isbn&gt;2666-8939&lt;/isbn&gt;&lt;urls&gt;&lt;/urls&gt;&lt;/record&gt;&lt;/Cite&gt;&lt;/EndNote&gt;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(55)</w:t>
            </w:r>
            <w:r w:rsidRPr="00946AD4">
              <w:rPr>
                <w:rFonts w:asciiTheme="majorBidi" w:hAnsiTheme="majorBidi" w:cstheme="majorBidi"/>
                <w:sz w:val="20"/>
                <w:szCs w:val="20"/>
              </w:rPr>
              <w:fldChar w:fldCharType="end"/>
            </w:r>
          </w:p>
        </w:tc>
      </w:tr>
      <w:tr w:rsidR="00946AD4" w:rsidRPr="00946AD4" w14:paraId="4D0F9ED2"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B0BA7B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92EBCD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PEGylated Graphene Oxide Sol-Gel Nanoparticles (SJ-go)</w:t>
            </w:r>
          </w:p>
        </w:tc>
        <w:tc>
          <w:tcPr>
            <w:tcW w:w="1306" w:type="dxa"/>
            <w:hideMark/>
          </w:tcPr>
          <w:p w14:paraId="410EC93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BEAS-2B human bronchial epithelial cells</w:t>
            </w:r>
          </w:p>
        </w:tc>
        <w:tc>
          <w:tcPr>
            <w:tcW w:w="1397" w:type="dxa"/>
            <w:hideMark/>
          </w:tcPr>
          <w:p w14:paraId="6F49FF4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04D3E8E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509B3ED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EC66BC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318.86 μg/mL (lower toxicity)</w:t>
            </w:r>
          </w:p>
        </w:tc>
        <w:tc>
          <w:tcPr>
            <w:tcW w:w="957" w:type="dxa"/>
            <w:hideMark/>
          </w:tcPr>
          <w:p w14:paraId="4D22DCC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4D7BE25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24A79BC5" w14:textId="2ADF1BD0"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&lt;EndNote&gt;&lt;Cite&gt;&lt;Author&gt;Cagil&lt;/Author&gt;&lt;Year&gt;2025&lt;/Year&gt;&lt;RecNum&gt;468&lt;/RecNum&gt;&lt;DisplayText&gt;(56)&lt;/DisplayText&gt;&lt;record&gt;&lt;rec-number&gt;468&lt;/rec-number&gt;&lt;foreign-keys&gt;&lt;key app="EN" db-id="9retedxp9p0avte9ppipt9ad5wfrtpdzvs5r" timestamp="1758373267"&gt;468&lt;/key&gt;&lt;/foreign-keys&gt;&lt;ref-type name="Journal Article"&gt;17&lt;/ref-type&gt;&lt;contributors&gt;&lt;authors&gt;&lt;author&gt;Cagil, Esra Maltas&lt;/author&gt;&lt;author&gt;Ozcan, Fatih&lt;/author&gt;&lt;author&gt;Korucu, Emine Nedime&lt;/author&gt;&lt;author&gt;Kuvvet, Kubra Yilmaz&lt;/author&gt;&lt;author&gt;Menevse, Esma&lt;/author&gt;&lt;/authors&gt;&lt;/contributors&gt;&lt;titles&gt;&lt;title&gt;Curcumin and quercetin modulate oxidative stress and inflammation of healthy lung cells treated with sol-gel graphene oxide nanoparticles&lt;/title&gt;&lt;secondary-title&gt;Biochemical and Biophysical Research Communications&lt;/secondary-title&gt;&lt;/titles&gt;&lt;periodical&gt;&lt;full-title&gt;Biochemical and Biophysical Research Communications&lt;/full-title&gt;&lt;/periodical&gt;&lt;pages&gt;152584&lt;/pages&gt;&lt;dates&gt;&lt;year&gt;2025&lt;/year&gt;&lt;/dates&gt;&lt;isbn&gt;0006-291X&lt;/isbn&gt;&lt;urls&gt;&lt;/urls&gt;&lt;/record&gt;&lt;/Cite&gt;&lt;/EndNote&gt;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(56)</w:t>
            </w:r>
            <w:r w:rsidRPr="00946AD4">
              <w:rPr>
                <w:rFonts w:asciiTheme="majorBidi" w:hAnsiTheme="majorBidi" w:cstheme="majorBidi"/>
                <w:sz w:val="20"/>
                <w:szCs w:val="20"/>
              </w:rPr>
              <w:fldChar w:fldCharType="end"/>
            </w:r>
          </w:p>
        </w:tc>
      </w:tr>
      <w:tr w:rsidR="00946AD4" w:rsidRPr="00946AD4" w14:paraId="63C72B0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6B4CB85A"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9493B4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Dual-Encapsulation Hydrogel</w:t>
            </w:r>
          </w:p>
        </w:tc>
        <w:tc>
          <w:tcPr>
            <w:tcW w:w="1306" w:type="dxa"/>
            <w:hideMark/>
          </w:tcPr>
          <w:p w14:paraId="0973B98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VERO CCL-81 epithelial cells</w:t>
            </w:r>
          </w:p>
        </w:tc>
        <w:tc>
          <w:tcPr>
            <w:tcW w:w="1397" w:type="dxa"/>
            <w:hideMark/>
          </w:tcPr>
          <w:p w14:paraId="37A16CC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46D7B88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diameter 47 mm</w:t>
            </w:r>
          </w:p>
        </w:tc>
        <w:tc>
          <w:tcPr>
            <w:tcW w:w="848" w:type="dxa"/>
            <w:hideMark/>
          </w:tcPr>
          <w:p w14:paraId="5CCE2A5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C3C3B8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&gt;80% viability (0.2–20 ppm)</w:t>
            </w:r>
          </w:p>
        </w:tc>
        <w:tc>
          <w:tcPr>
            <w:tcW w:w="957" w:type="dxa"/>
            <w:hideMark/>
          </w:tcPr>
          <w:p w14:paraId="5DC3982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0.29</w:t>
            </w:r>
          </w:p>
        </w:tc>
        <w:tc>
          <w:tcPr>
            <w:tcW w:w="1085" w:type="dxa"/>
            <w:hideMark/>
          </w:tcPr>
          <w:p w14:paraId="33B11DB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78.33 ± 0.44</w:t>
            </w:r>
          </w:p>
        </w:tc>
        <w:tc>
          <w:tcPr>
            <w:tcW w:w="630" w:type="dxa"/>
            <w:hideMark/>
          </w:tcPr>
          <w:p w14:paraId="2CCD872A" w14:textId="03449B06"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&lt;EndNote&gt;&lt;Cite&gt;&lt;Author&gt;Herrera-Alonso&lt;/Author&gt;&lt;Year&gt;2025&lt;/Year&gt;&lt;RecNum&gt;469&lt;/RecNum&gt;&lt;DisplayText&gt;(57)&lt;/DisplayText&gt;&lt;record&gt;&lt;rec-number&gt;469&lt;/rec-number&gt;&lt;foreign-keys&gt;&lt;key app="EN" db-id="9retedxp9p0avte9ppipt9ad5wfrtpdzvs5r" timestamp="1758373291"&gt;469&lt;/key&gt;&lt;/foreign-keys&gt;&lt;ref-type name="Journal Article"&gt;17&lt;/ref-type&gt;&lt;contributors&gt;&lt;authors&gt;&lt;author&gt;Herrera-Alonso, Alejandra E&lt;/author&gt;&lt;author&gt;Rodríguez-Chávez, Daniela F&lt;/author&gt;&lt;author&gt;Toxqui-Terán, Alberto&lt;/author&gt;&lt;author&gt;Rubio-Valle, José F&lt;/author&gt;&lt;author&gt;Martín-Alfonso, José E&lt;/author&gt;&lt;author&gt;Longoria-García, Samuel&lt;/author&gt;&lt;author&gt;Gallardo-Blanco, Hugo L&lt;/author&gt;&lt;author&gt;Sánchez-Domínguez, Celia N&lt;/author&gt;&lt;author&gt;Sánchez-Domínguez, Margarita&lt;/author&gt;&lt;/authors&gt;&lt;/contributors&gt;&lt;titles&gt;&lt;title&gt;pH-Sensitive Chitosan-Based Hydrogels Trap Poloxamer Micelles as a Dual-Encapsulating Responsive System for the Loading and Delivery of Curcumin&lt;/title&gt;&lt;secondary-title&gt;Polymers&lt;/secondary-title&gt;&lt;/titles&gt;&lt;periodical&gt;&lt;full-title&gt;Polymers&lt;/full-title&gt;&lt;/periodical&gt;&lt;pages&gt;1335&lt;/pages&gt;&lt;volume&gt;17&lt;/volume&gt;&lt;number&gt;10&lt;/number&gt;&lt;dates&gt;&lt;year&gt;2025&lt;/year&gt;&lt;/dates&gt;&lt;isbn&gt;2073-4360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(57)</w:t>
            </w:r>
            <w:r w:rsidRPr="00946AD4">
              <w:rPr>
                <w:rFonts w:asciiTheme="majorBidi" w:hAnsiTheme="majorBidi" w:cstheme="majorBidi"/>
                <w:sz w:val="20"/>
                <w:szCs w:val="20"/>
              </w:rPr>
              <w:fldChar w:fldCharType="end"/>
            </w:r>
          </w:p>
        </w:tc>
      </w:tr>
      <w:tr w:rsidR="00946AD4" w:rsidRPr="00946AD4" w14:paraId="1905AE6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AC9898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50AEA4F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Fe-Cur Coordination Polymer Nanodots (Fe-Cur CPNs)</w:t>
            </w:r>
          </w:p>
        </w:tc>
        <w:tc>
          <w:tcPr>
            <w:tcW w:w="1306" w:type="dxa"/>
            <w:hideMark/>
          </w:tcPr>
          <w:p w14:paraId="56FA666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F364CE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Target: Corneal tissue</w:t>
            </w:r>
          </w:p>
        </w:tc>
        <w:tc>
          <w:tcPr>
            <w:tcW w:w="1168" w:type="dxa"/>
            <w:hideMark/>
          </w:tcPr>
          <w:p w14:paraId="41307C6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Ultra-small (&lt; 10)</w:t>
            </w:r>
          </w:p>
        </w:tc>
        <w:tc>
          <w:tcPr>
            <w:tcW w:w="848" w:type="dxa"/>
            <w:hideMark/>
          </w:tcPr>
          <w:p w14:paraId="7C21506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−5.82</w:t>
            </w:r>
          </w:p>
        </w:tc>
        <w:tc>
          <w:tcPr>
            <w:tcW w:w="1498" w:type="dxa"/>
            <w:hideMark/>
          </w:tcPr>
          <w:p w14:paraId="2515BF0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 cytotoxicity observed</w:t>
            </w:r>
          </w:p>
        </w:tc>
        <w:tc>
          <w:tcPr>
            <w:tcW w:w="957" w:type="dxa"/>
            <w:hideMark/>
          </w:tcPr>
          <w:p w14:paraId="4E4F54E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477F89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1988327D" w14:textId="4EDA350F"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&lt;EndNote&gt;&lt;Cite&gt;&lt;Author&gt;Huo&lt;/Author&gt;&lt;Year&gt;2025&lt;/Year&gt;&lt;RecNum&gt;470&lt;/RecNum&gt;&lt;DisplayText&gt;(58)&lt;/DisplayText&gt;&lt;record&gt;&lt;rec-number&gt;470&lt;/rec-number&gt;&lt;foreign-keys&gt;&lt;key app="EN" db-id="9retedxp9p0avte9ppipt9ad5wfrtpdzvs5r" timestamp="1758373313"&gt;470&lt;/key&gt;&lt;/foreign-keys&gt;&lt;ref-type name="Journal Article"&gt;17&lt;/ref-type&gt;&lt;contributors&gt;&lt;authors&gt;&lt;author&gt;Huo, Yan&lt;/author&gt;&lt;author&gt;Song, Lele&lt;/author&gt;&lt;author&gt;Han, Zhihui&lt;/author&gt;&lt;author&gt;Yang, Yihan&lt;/author&gt;&lt;author&gt;Wang, Tianyao&lt;/author&gt;&lt;author&gt;Chen, Zhao&lt;/author&gt;&lt;author&gt;Yang, Qi&lt;/author&gt;&lt;author&gt;Qiu, Yongkang&lt;/author&gt;&lt;author&gt;Huang, Wenpeng&lt;/author&gt;&lt;author&gt;Tao, Ran&lt;/author&gt;&lt;/authors&gt;&lt;/contributors&gt;&lt;titles&gt;&lt;title&gt;Efficacy and safety of Fe-curcumin coordination polymer nanodots to prevent corneal neovascularization in alkali burn models&lt;/title&gt;&lt;secondary-title&gt;Journal of Nanobiotechnology&lt;/secondary-title&gt;&lt;/titles&gt;&lt;periodical&gt;&lt;full-title&gt;Journal of nanobiotechnology&lt;/full-title&gt;&lt;/periodical&gt;&lt;pages&gt;518&lt;/pages&gt;&lt;volume&gt;23&lt;/volume&gt;&lt;number&gt;1&lt;/number&gt;&lt;dates&gt;&lt;year&gt;2025&lt;/year&gt;&lt;/dates&gt;&lt;isbn&gt;1477-3155&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(58)</w:t>
            </w:r>
            <w:r w:rsidRPr="00946AD4">
              <w:rPr>
                <w:rFonts w:asciiTheme="majorBidi" w:hAnsiTheme="majorBidi" w:cstheme="majorBidi"/>
                <w:sz w:val="20"/>
                <w:szCs w:val="20"/>
              </w:rPr>
              <w:fldChar w:fldCharType="end"/>
            </w:r>
          </w:p>
        </w:tc>
      </w:tr>
      <w:tr w:rsidR="00946AD4" w:rsidRPr="00946AD4" w14:paraId="0D9CCF6C"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A00090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E66E4B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MgO/Fe2O3–CS–Cur NC</w:t>
            </w:r>
          </w:p>
        </w:tc>
        <w:tc>
          <w:tcPr>
            <w:tcW w:w="1306" w:type="dxa"/>
            <w:hideMark/>
          </w:tcPr>
          <w:p w14:paraId="0C617A3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Normal cells</w:t>
            </w:r>
          </w:p>
        </w:tc>
        <w:tc>
          <w:tcPr>
            <w:tcW w:w="1397" w:type="dxa"/>
            <w:hideMark/>
          </w:tcPr>
          <w:p w14:paraId="129AE7E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A549 human lung cancer cells</w:t>
            </w:r>
          </w:p>
        </w:tc>
        <w:tc>
          <w:tcPr>
            <w:tcW w:w="1168" w:type="dxa"/>
            <w:hideMark/>
          </w:tcPr>
          <w:p w14:paraId="5BC0354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77C9D2B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14A6A1F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cytotoxicity (biocompatible)</w:t>
            </w:r>
          </w:p>
        </w:tc>
        <w:tc>
          <w:tcPr>
            <w:tcW w:w="957" w:type="dxa"/>
            <w:hideMark/>
          </w:tcPr>
          <w:p w14:paraId="57A0133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330EDFD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CADAB98" w14:textId="3DAFB8A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&lt;EndNote&gt;&lt;Cite&gt;&lt;Author&gt;Elmetwalli&lt;/Author&gt;&lt;Year&gt;2025&lt;/Year&gt;&lt;RecNum&gt;475&lt;/RecNum&gt;&lt;DisplayText&gt;(59)&lt;/DisplayText&gt;&lt;record&gt;&lt;rec-number&gt;475&lt;/rec-number&gt;&lt;foreign-keys&gt;&lt;key app="EN" db-id="9retedxp9p0avte9ppipt9ad5wfrtpdzvs5r" timestamp="1758373347"&gt;475&lt;/key&gt;&lt;/foreign-keys&gt;&lt;ref-type name="Journal Article"&gt;17&lt;/ref-type&gt;&lt;contributors&gt;&lt;authors&gt;&lt;author&gt;Elmetwalli, Alaa&lt;/author&gt;&lt;author&gt;Abdelsayed, Sara&lt;/author&gt;&lt;author&gt;Elsayed, Ashraf&lt;/author&gt;&lt;author&gt;El-Hersh, Mohammed S&lt;/author&gt;&lt;author&gt;Hassan, Mervat G&lt;/author&gt;&lt;author&gt;Gad, Lamia A&lt;/author&gt;&lt;author&gt;Salah, Medhat Ali&lt;/author&gt;&lt;author&gt;Yahia, Mohamed Basiouny&lt;/author&gt;&lt;author&gt;Shaheen, Mohamed A&lt;/author&gt;&lt;author&gt;Ibrahim, Mohamed F&lt;/author&gt;&lt;/authors&gt;&lt;/contributors&gt;&lt;titles&gt;&lt;title&gt;Next-generation nanoformulation: Glycyrrhiza glabra-based chitosan–curcumin MgO/Fe2O3 nanocomposite for targeted lung cancer therapy with dual antioxidant action&lt;/title&gt;&lt;secondary-title&gt;Medical Oncology&lt;/secondary-title&gt;&lt;/titles&gt;&lt;periodical&gt;&lt;full-title&gt;Medical Oncology&lt;/full-title&gt;&lt;/periodical&gt;&lt;pages&gt;1-27&lt;/pages&gt;&lt;volume&gt;42&lt;/volume&gt;&lt;number&gt;9&lt;/number&gt;&lt;dates&gt;&lt;year&gt;2025&lt;/year&gt;&lt;/dates&gt;&lt;isbn&gt;1559-131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(59)</w:t>
            </w:r>
            <w:r w:rsidRPr="00946AD4">
              <w:rPr>
                <w:rFonts w:asciiTheme="majorBidi" w:hAnsiTheme="majorBidi" w:cstheme="majorBidi"/>
                <w:sz w:val="20"/>
                <w:szCs w:val="20"/>
              </w:rPr>
              <w:fldChar w:fldCharType="end"/>
            </w:r>
          </w:p>
        </w:tc>
      </w:tr>
      <w:tr w:rsidR="00946AD4" w:rsidRPr="00946AD4" w14:paraId="2F3E208F"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53CE169C"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446373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Sodium Alginate/Silica-ZnO Composite Hydrogel Beads (Ss/CMC-ZnO)</w:t>
            </w:r>
          </w:p>
        </w:tc>
        <w:tc>
          <w:tcPr>
            <w:tcW w:w="1306" w:type="dxa"/>
            <w:hideMark/>
          </w:tcPr>
          <w:p w14:paraId="34C1ED7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biocompatibility confirmed</w:t>
            </w:r>
          </w:p>
        </w:tc>
        <w:tc>
          <w:tcPr>
            <w:tcW w:w="1397" w:type="dxa"/>
            <w:hideMark/>
          </w:tcPr>
          <w:p w14:paraId="0EBF9A9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679A5AB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848" w:type="dxa"/>
            <w:hideMark/>
          </w:tcPr>
          <w:p w14:paraId="2796D96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611E08D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Good biocompatibility (low hemolysis)</w:t>
            </w:r>
          </w:p>
        </w:tc>
        <w:tc>
          <w:tcPr>
            <w:tcW w:w="957" w:type="dxa"/>
            <w:hideMark/>
          </w:tcPr>
          <w:p w14:paraId="58473A6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3F98C17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6242943F" w14:textId="24CAE42C"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&lt;EndNote&gt;&lt;Cite&gt;&lt;Author&gt;Zhang&lt;/Author&gt;&lt;Year&gt;2025&lt;/Year&gt;&lt;RecNum&gt;476&lt;/RecNum&gt;&lt;DisplayText&gt;(60)&lt;/DisplayText&gt;&lt;record&gt;&lt;rec-number&gt;476&lt;/rec-number&gt;&lt;foreign-keys&gt;&lt;key app="EN" db-id="9retedxp9p0avte9ppipt9ad5wfrtpdzvs5r" timestamp="1758373413"&gt;476&lt;/key&gt;&lt;/foreign-keys&gt;&lt;ref-type name="Journal Article"&gt;17&lt;/ref-type&gt;&lt;contributors&gt;&lt;authors&gt;&lt;author&gt;Zhang, Xueze&lt;/author&gt;&lt;author&gt;Xiao, Yu&lt;/author&gt;&lt;author&gt;Guo, Shuqi&lt;/author&gt;&lt;author&gt;Wang, Huifang&lt;/author&gt;&lt;author&gt;Gao, Xianghua&lt;/author&gt;&lt;author&gt;Niu, Baolong&lt;/author&gt;&lt;author&gt;Li, Wenfeng&lt;/author&gt;&lt;/authors&gt;&lt;/contributors&gt;&lt;titles&gt;&lt;title&gt;pH-sensitive zinc oxide nanoparticle-controlled sodium alginate/silica hydrogel beads: For controlled curcumin release&lt;/title&gt;&lt;secondary-title&gt;Journal of Molecular Structure&lt;/secondary-title&gt;&lt;/titles&gt;&lt;periodical&gt;&lt;full-title&gt;Journal of Molecular Structure&lt;/full-title&gt;&lt;/periodical&gt;&lt;pages&gt;140967&lt;/pages&gt;&lt;volume&gt;1324&lt;/volume&gt;&lt;dates&gt;&lt;year&gt;2025&lt;/year&gt;&lt;/dates&gt;&lt;isbn&gt;0022-2860&lt;/isbn&gt;&lt;urls&gt;&lt;/urls&gt;&lt;/record&gt;&lt;/Cite&gt;&lt;/EndNote&gt;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(60)</w:t>
            </w:r>
            <w:r w:rsidRPr="00946AD4">
              <w:rPr>
                <w:rFonts w:asciiTheme="majorBidi" w:hAnsiTheme="majorBidi" w:cstheme="majorBidi"/>
                <w:sz w:val="20"/>
                <w:szCs w:val="20"/>
              </w:rPr>
              <w:fldChar w:fldCharType="end"/>
            </w:r>
          </w:p>
        </w:tc>
      </w:tr>
      <w:tr w:rsidR="00946AD4" w:rsidRPr="00946AD4" w14:paraId="1DB37B7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D73E87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2A9E0E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CS/HA/P407@Cyc@Cur Nanosystem</w:t>
            </w:r>
          </w:p>
        </w:tc>
        <w:tc>
          <w:tcPr>
            <w:tcW w:w="1306" w:type="dxa"/>
            <w:hideMark/>
          </w:tcPr>
          <w:p w14:paraId="2A25659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7B6443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w:t>
            </w:r>
          </w:p>
        </w:tc>
        <w:tc>
          <w:tcPr>
            <w:tcW w:w="1168" w:type="dxa"/>
            <w:hideMark/>
          </w:tcPr>
          <w:p w14:paraId="2664CCD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182.6 ± 10.7</w:t>
            </w:r>
          </w:p>
        </w:tc>
        <w:tc>
          <w:tcPr>
            <w:tcW w:w="848" w:type="dxa"/>
            <w:hideMark/>
          </w:tcPr>
          <w:p w14:paraId="04128D7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w:t>
            </w:r>
          </w:p>
        </w:tc>
        <w:tc>
          <w:tcPr>
            <w:tcW w:w="1498" w:type="dxa"/>
            <w:hideMark/>
          </w:tcPr>
          <w:p w14:paraId="56C9439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Exceptional hemocompatibility (hemolysis &lt;2%)</w:t>
            </w:r>
          </w:p>
        </w:tc>
        <w:tc>
          <w:tcPr>
            <w:tcW w:w="957" w:type="dxa"/>
            <w:hideMark/>
          </w:tcPr>
          <w:p w14:paraId="0233481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90.42–93.09</w:t>
            </w:r>
          </w:p>
        </w:tc>
        <w:tc>
          <w:tcPr>
            <w:tcW w:w="1085" w:type="dxa"/>
            <w:hideMark/>
          </w:tcPr>
          <w:p w14:paraId="04611F0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4.17–4.73</w:t>
            </w:r>
          </w:p>
        </w:tc>
        <w:tc>
          <w:tcPr>
            <w:tcW w:w="630" w:type="dxa"/>
            <w:hideMark/>
          </w:tcPr>
          <w:p w14:paraId="1CEF26E2" w14:textId="1B3C5D01"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&lt;EndNote&gt;&lt;Cite&gt;&lt;Author&gt;Nguyen&lt;/Author&gt;&lt;Year&gt;2025&lt;/Year&gt;&lt;RecNum&gt;477&lt;/RecNum&gt;&lt;DisplayText&gt;(61)&lt;/DisplayText&gt;&lt;record&gt;&lt;rec-number&gt;477&lt;/rec-number&gt;&lt;foreign-keys&gt;&lt;key app="EN" db-id="9retedxp9p0avte9ppipt9ad5wfrtpdzvs5r" timestamp="1758373534"&gt;477&lt;/key&gt;&lt;/foreign-keys&gt;&lt;ref-type name="Journal Article"&gt;17&lt;/ref-type&gt;&lt;contributors&gt;&lt;authors&gt;&lt;author&gt;Nguyen, Trung Dinh&lt;/author&gt;&lt;author&gt;Tran, Tam TT&lt;/author&gt;&lt;author&gt;Pham, Son H&lt;/author&gt;&lt;author&gt;Dang, Tien T&lt;/author&gt;&lt;/authors&gt;&lt;/contributors&gt;&lt;titles&gt;&lt;title&gt;Dual Anticancer and Antimicrobial Activity of A Novel Dual-Drug Nanosystem for Co-Delivery of Curcumin and Cyclotides Derived from Viola Dalatensis Gagnep&lt;/title&gt;&lt;secondary-title&gt;Journal of Cluster Science&lt;/secondary-title&gt;&lt;/titles&gt;&lt;periodical&gt;&lt;full-title&gt;Journal of Cluster Science&lt;/full-title&gt;&lt;/periodical&gt;&lt;pages&gt;166&lt;/pages&gt;&lt;volume&gt;36&lt;/volume&gt;&lt;number&gt;5&lt;/number&gt;&lt;dates&gt;&lt;year&gt;2025&lt;/year&gt;&lt;/dates&gt;&lt;isbn&gt;1572-8862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(61)</w:t>
            </w:r>
            <w:r w:rsidRPr="00946AD4">
              <w:rPr>
                <w:rFonts w:asciiTheme="majorBidi" w:hAnsiTheme="majorBidi" w:cstheme="majorBidi"/>
                <w:sz w:val="20"/>
                <w:szCs w:val="20"/>
              </w:rPr>
              <w:fldChar w:fldCharType="end"/>
            </w:r>
          </w:p>
        </w:tc>
      </w:tr>
      <w:tr w:rsidR="00946AD4" w:rsidRPr="00946AD4" w14:paraId="7D47C61C"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993765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9304A2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SA/PVP/GO@5-FU</w:t>
            </w:r>
          </w:p>
        </w:tc>
        <w:tc>
          <w:tcPr>
            <w:tcW w:w="1306" w:type="dxa"/>
            <w:hideMark/>
          </w:tcPr>
          <w:p w14:paraId="4C99882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fibroblast cells</w:t>
            </w:r>
          </w:p>
        </w:tc>
        <w:tc>
          <w:tcPr>
            <w:tcW w:w="1397" w:type="dxa"/>
            <w:hideMark/>
          </w:tcPr>
          <w:p w14:paraId="3908470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HCT-116 colorectal cancer cells</w:t>
            </w:r>
          </w:p>
        </w:tc>
        <w:tc>
          <w:tcPr>
            <w:tcW w:w="1168" w:type="dxa"/>
            <w:hideMark/>
          </w:tcPr>
          <w:p w14:paraId="0D98FC9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297</w:t>
            </w:r>
          </w:p>
        </w:tc>
        <w:tc>
          <w:tcPr>
            <w:tcW w:w="848" w:type="dxa"/>
            <w:hideMark/>
          </w:tcPr>
          <w:p w14:paraId="411EA65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-39</w:t>
            </w:r>
          </w:p>
        </w:tc>
        <w:tc>
          <w:tcPr>
            <w:tcW w:w="1498" w:type="dxa"/>
            <w:hideMark/>
          </w:tcPr>
          <w:p w14:paraId="4FE012A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90% cell survival</w:t>
            </w:r>
          </w:p>
        </w:tc>
        <w:tc>
          <w:tcPr>
            <w:tcW w:w="957" w:type="dxa"/>
            <w:hideMark/>
          </w:tcPr>
          <w:p w14:paraId="6238493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46</w:t>
            </w:r>
          </w:p>
        </w:tc>
        <w:tc>
          <w:tcPr>
            <w:tcW w:w="1085" w:type="dxa"/>
            <w:hideMark/>
          </w:tcPr>
          <w:p w14:paraId="245E885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85</w:t>
            </w:r>
          </w:p>
        </w:tc>
        <w:tc>
          <w:tcPr>
            <w:tcW w:w="630" w:type="dxa"/>
            <w:hideMark/>
          </w:tcPr>
          <w:p w14:paraId="59A07F7D" w14:textId="2CF96555"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&lt;EndNote&gt;&lt;Cite&gt;&lt;Author&gt;Pourmadadi&lt;/Author&gt;&lt;Year&gt;2025&lt;/Year&gt;&lt;RecNum&gt;478&lt;/RecNum&gt;&lt;DisplayText&gt;(62)&lt;/DisplayText&gt;&lt;record&gt;&lt;rec-number&gt;478&lt;/rec-number&gt;&lt;foreign-keys&gt;&lt;key app="EN" db-id="9retedxp9p0avte9ppipt9ad5wfrtpdzvs5r" timestamp="1758373561"&gt;478&lt;/key&gt;&lt;/foreign-keys&gt;&lt;ref-type name="Journal Article"&gt;17&lt;/ref-type&gt;&lt;contributors&gt;&lt;authors&gt;&lt;author&gt;Pourmadadi, Mehrab&lt;/author&gt;&lt;author&gt;Ajalli, Narges&lt;/author&gt;&lt;author&gt;Nouri, Mohammad&lt;/author&gt;&lt;author&gt;Shirazi, Mahdi&lt;/author&gt;&lt;author&gt;Hashemipour, Mohammadamin&lt;/author&gt;&lt;author&gt;Hosseini, Negin&lt;/author&gt;&lt;author&gt;Fathi-karkan, Sonia&lt;/author&gt;&lt;author&gt;Azizi, Mehdi&lt;/author&gt;&lt;author&gt;Rahdar, Abbas&lt;/author&gt;&lt;author&gt;Pandey, Sadanand&lt;/author&gt;&lt;/authors&gt;&lt;/contributors&gt;&lt;titles&gt;&lt;title&gt;Enhanced Drug Delivery of 5-Fluorouracil Using a GO-PVP-SA Nanocomposite for Targeted Colorectal Cancer Treatment&lt;/title&gt;&lt;secondary-title&gt;BioNanoScience&lt;/secondary-title&gt;&lt;/titles&gt;&lt;periodical&gt;&lt;full-title&gt;BioNanoScience&lt;/full-title&gt;&lt;/periodical&gt;&lt;pages&gt;194&lt;/pages&gt;&lt;volume&gt;15&lt;/volume&gt;&lt;number&gt;1&lt;/number&gt;&lt;dates&gt;&lt;year&gt;2025&lt;/year&gt;&lt;/dates&gt;&lt;isbn&gt;2191-1630&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(62)</w:t>
            </w:r>
            <w:r w:rsidRPr="00946AD4">
              <w:rPr>
                <w:rFonts w:asciiTheme="majorBidi" w:hAnsiTheme="majorBidi" w:cstheme="majorBidi"/>
                <w:sz w:val="20"/>
                <w:szCs w:val="20"/>
              </w:rPr>
              <w:fldChar w:fldCharType="end"/>
            </w:r>
          </w:p>
        </w:tc>
      </w:tr>
      <w:tr w:rsidR="00946AD4" w:rsidRPr="00946AD4" w14:paraId="4E7B04D8"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458808F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ECDFCF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Chios Mastic Gum in PCL nanofibers</w:t>
            </w:r>
          </w:p>
        </w:tc>
        <w:tc>
          <w:tcPr>
            <w:tcW w:w="1306" w:type="dxa"/>
            <w:hideMark/>
          </w:tcPr>
          <w:p w14:paraId="0F6EAA3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HEK293 (human embryonic kidney)</w:t>
            </w:r>
          </w:p>
        </w:tc>
        <w:tc>
          <w:tcPr>
            <w:tcW w:w="1397" w:type="dxa"/>
            <w:hideMark/>
          </w:tcPr>
          <w:p w14:paraId="2385881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HepG2 (human hepatocarcinoma)</w:t>
            </w:r>
          </w:p>
        </w:tc>
        <w:tc>
          <w:tcPr>
            <w:tcW w:w="1168" w:type="dxa"/>
            <w:hideMark/>
          </w:tcPr>
          <w:p w14:paraId="54C3322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1.5 μm</w:t>
            </w:r>
          </w:p>
        </w:tc>
        <w:tc>
          <w:tcPr>
            <w:tcW w:w="848" w:type="dxa"/>
            <w:hideMark/>
          </w:tcPr>
          <w:p w14:paraId="5F67BA7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2968445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Cytotoxicity increases with higher concentration</w:t>
            </w:r>
          </w:p>
        </w:tc>
        <w:tc>
          <w:tcPr>
            <w:tcW w:w="957" w:type="dxa"/>
            <w:hideMark/>
          </w:tcPr>
          <w:p w14:paraId="2012756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3-9</w:t>
            </w:r>
          </w:p>
        </w:tc>
        <w:tc>
          <w:tcPr>
            <w:tcW w:w="1085" w:type="dxa"/>
            <w:hideMark/>
          </w:tcPr>
          <w:p w14:paraId="7F2FBCC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85-89</w:t>
            </w:r>
          </w:p>
        </w:tc>
        <w:tc>
          <w:tcPr>
            <w:tcW w:w="630" w:type="dxa"/>
            <w:hideMark/>
          </w:tcPr>
          <w:p w14:paraId="656AD505" w14:textId="05F75F1D"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&lt;EndNote&gt;&lt;Cite&gt;&lt;Author&gt;Mastorakis&lt;/Author&gt;&lt;Year&gt;2025&lt;/Year&gt;&lt;RecNum&gt;479&lt;/RecNum&gt;&lt;DisplayText&gt;(63)&lt;/DisplayText&gt;&lt;record&gt;&lt;rec-number&gt;479&lt;/rec-number&gt;&lt;foreign-keys&gt;&lt;key app="EN" db-id="9retedxp9p0avte9ppipt9ad5wfrtpdzvs5r" timestamp="1758373585"&gt;479&lt;/key&gt;&lt;/foreign-keys&gt;&lt;ref-type name="Journal Article"&gt;17&lt;/ref-type&gt;&lt;contributors&gt;&lt;authors&gt;&lt;author&gt;Mastorakis, Panagiotis M&lt;/author&gt;&lt;author&gt;Marras, Sotirios I&lt;/author&gt;&lt;author&gt;Tsioptsias, Costas&lt;/author&gt;&lt;author&gt;Zaoutsos, Stephanos P&lt;/author&gt;&lt;author&gt;Leonidas, Demetres D&lt;/author&gt;&lt;author&gt;Tsivintzelis, Ioannis&lt;/author&gt;&lt;author&gt;Psarra, Anna-Maria G&lt;/author&gt;&lt;/authors&gt;&lt;/contributors&gt;&lt;titles&gt;&lt;title&gt;Novel Bio-Functional Electrospun Membranes by Chios Mastic Gum Encapsulation&lt;/title&gt;&lt;secondary-title&gt;Fibers&lt;/secondary-title&gt;&lt;/titles&gt;&lt;periodical&gt;&lt;full-title&gt;Fibers&lt;/full-title&gt;&lt;/periodical&gt;&lt;pages&gt;116&lt;/pages&gt;&lt;volume&gt;13&lt;/volume&gt;&lt;number&gt;9&lt;/number&gt;&lt;dates&gt;&lt;year&gt;2025&lt;/year&gt;&lt;/dates&gt;&lt;isbn&gt;2079-6439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(63)</w:t>
            </w:r>
            <w:r w:rsidRPr="00946AD4">
              <w:rPr>
                <w:rFonts w:asciiTheme="majorBidi" w:hAnsiTheme="majorBidi" w:cstheme="majorBidi"/>
                <w:sz w:val="20"/>
                <w:szCs w:val="20"/>
              </w:rPr>
              <w:fldChar w:fldCharType="end"/>
            </w:r>
          </w:p>
        </w:tc>
      </w:tr>
      <w:tr w:rsidR="00946AD4" w:rsidRPr="00946AD4" w14:paraId="56BBF885"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6075BF1D"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031A3E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PEG-functionalized UiO-66 Metal–Organic Framework loaded with Vincristine</w:t>
            </w:r>
          </w:p>
        </w:tc>
        <w:tc>
          <w:tcPr>
            <w:tcW w:w="1306" w:type="dxa"/>
            <w:hideMark/>
          </w:tcPr>
          <w:p w14:paraId="2B69FC7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1C06F40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MDA-MB-231 (breast), A2780 (ovarian)</w:t>
            </w:r>
          </w:p>
        </w:tc>
        <w:tc>
          <w:tcPr>
            <w:tcW w:w="1168" w:type="dxa"/>
            <w:hideMark/>
          </w:tcPr>
          <w:p w14:paraId="51CCEDD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223.5 ± 7.45</w:t>
            </w:r>
          </w:p>
        </w:tc>
        <w:tc>
          <w:tcPr>
            <w:tcW w:w="848" w:type="dxa"/>
            <w:hideMark/>
          </w:tcPr>
          <w:p w14:paraId="3DCC17A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9B472B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stable</w:t>
            </w:r>
          </w:p>
        </w:tc>
        <w:tc>
          <w:tcPr>
            <w:tcW w:w="957" w:type="dxa"/>
            <w:hideMark/>
          </w:tcPr>
          <w:p w14:paraId="7AA23C9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3CFB195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65.24 ± 1.72</w:t>
            </w:r>
          </w:p>
        </w:tc>
        <w:tc>
          <w:tcPr>
            <w:tcW w:w="630" w:type="dxa"/>
            <w:hideMark/>
          </w:tcPr>
          <w:p w14:paraId="0808DABB" w14:textId="26A5D752"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&lt;EndNote&gt;&lt;Cite&gt;&lt;Author&gt;Sadeghi Jam&lt;/Author&gt;&lt;Year&gt;2025&lt;/Year&gt;&lt;RecNum&gt;480&lt;/RecNum&gt;&lt;DisplayText&gt;(64)&lt;/DisplayText&gt;&lt;record&gt;&lt;rec-number&gt;480&lt;/rec-number&gt;&lt;foreign-keys&gt;&lt;key app="EN" db-id="9retedxp9p0avte9ppipt9ad5wfrtpdzvs5r" timestamp="1758373610"&gt;480&lt;/key&gt;&lt;/foreign-keys&gt;&lt;ref-type name="Journal Article"&gt;17&lt;/ref-type&gt;&lt;contributors&gt;&lt;authors&gt;&lt;author&gt;Sadeghi Jam, Zahra&lt;/author&gt;&lt;author&gt;Tafvizi, Farzaneh&lt;/author&gt;&lt;author&gt;Khodarahmi, Parvin&lt;/author&gt;&lt;author&gt;Jafari, Parvaneh&lt;/author&gt;&lt;author&gt;Baghbani-Arani, Fahimeh&lt;/author&gt;&lt;/authors&gt;&lt;/contributors&gt;&lt;titles&gt;&lt;title&gt;PEG-functionalized UiO-66 MOFs for targeted vincristine delivery: enhanced cytotoxicity in breast and ovarian cancer cell lines&lt;/title&gt;&lt;secondary-title&gt;Cancer Nanotechnology&lt;/secondary-title&gt;&lt;/titles&gt;&lt;periodical&gt;&lt;full-title&gt;Cancer Nanotechnology&lt;/full-title&gt;&lt;/periodical&gt;&lt;pages&gt;10&lt;/pages&gt;&lt;volume&gt;16&lt;/volume&gt;&lt;number&gt;1&lt;/number&gt;&lt;dates&gt;&lt;year&gt;2025&lt;/year&gt;&lt;/dates&gt;&lt;isbn&gt;1868-6958&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(64)</w:t>
            </w:r>
            <w:r w:rsidRPr="00946AD4">
              <w:rPr>
                <w:rFonts w:asciiTheme="majorBidi" w:hAnsiTheme="majorBidi" w:cstheme="majorBidi"/>
                <w:sz w:val="20"/>
                <w:szCs w:val="20"/>
              </w:rPr>
              <w:fldChar w:fldCharType="end"/>
            </w:r>
          </w:p>
        </w:tc>
      </w:tr>
      <w:tr w:rsidR="00946AD4" w:rsidRPr="00946AD4" w14:paraId="402ABB40"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0439F63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EA64A2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3A4E92">
              <w:rPr>
                <w:rFonts w:ascii="Times New Roman" w:eastAsia="Times New Roman" w:hAnsi="Times New Roman" w:cs="Times New Roman"/>
                <w:sz w:val="20"/>
                <w:szCs w:val="20"/>
              </w:rPr>
              <w:t>cGQDs</w:t>
            </w:r>
            <w:proofErr w:type="spellEnd"/>
            <w:r w:rsidRPr="003A4E92">
              <w:rPr>
                <w:rFonts w:ascii="Times New Roman" w:eastAsia="Times New Roman" w:hAnsi="Times New Roman" w:cs="Times New Roman"/>
                <w:sz w:val="20"/>
                <w:szCs w:val="20"/>
              </w:rPr>
              <w:t>-PEG-curcumin nano-composite</w:t>
            </w:r>
          </w:p>
        </w:tc>
        <w:tc>
          <w:tcPr>
            <w:tcW w:w="1306" w:type="dxa"/>
            <w:hideMark/>
          </w:tcPr>
          <w:p w14:paraId="0C78B02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HeLa cell line</w:t>
            </w:r>
          </w:p>
        </w:tc>
        <w:tc>
          <w:tcPr>
            <w:tcW w:w="1397" w:type="dxa"/>
            <w:hideMark/>
          </w:tcPr>
          <w:p w14:paraId="0D09F80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HeLa cell line</w:t>
            </w:r>
          </w:p>
        </w:tc>
        <w:tc>
          <w:tcPr>
            <w:tcW w:w="1168" w:type="dxa"/>
            <w:hideMark/>
          </w:tcPr>
          <w:p w14:paraId="527BBDD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60</w:t>
            </w:r>
          </w:p>
        </w:tc>
        <w:tc>
          <w:tcPr>
            <w:tcW w:w="848" w:type="dxa"/>
            <w:hideMark/>
          </w:tcPr>
          <w:p w14:paraId="702EB08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-11</w:t>
            </w:r>
          </w:p>
        </w:tc>
        <w:tc>
          <w:tcPr>
            <w:tcW w:w="1498" w:type="dxa"/>
            <w:hideMark/>
          </w:tcPr>
          <w:p w14:paraId="4A37199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toxicity without irradiation</w:t>
            </w:r>
          </w:p>
        </w:tc>
        <w:tc>
          <w:tcPr>
            <w:tcW w:w="957" w:type="dxa"/>
            <w:hideMark/>
          </w:tcPr>
          <w:p w14:paraId="3EDC802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C2D460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FE3C5DE" w14:textId="5AD4ACEC"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&lt;EndNote&gt;&lt;Cite&gt;&lt;Author&gt;Dilenko&lt;/Author&gt;&lt;Year&gt;2025&lt;/Year&gt;&lt;RecNum&gt;481&lt;/RecNum&gt;&lt;DisplayText&gt;(65)&lt;/DisplayText&gt;&lt;record&gt;&lt;rec-number&gt;481&lt;/rec-number&gt;&lt;foreign-keys&gt;&lt;key app="EN" db-id="9retedxp9p0avte9ppipt9ad5wfrtpdzvs5r" timestamp="1758373632"&gt;481&lt;/key&gt;&lt;/foreign-keys&gt;&lt;ref-type name="Journal Article"&gt;17&lt;/ref-type&gt;&lt;contributors&gt;&lt;authors&gt;&lt;author&gt;Dilenko, Hanna&lt;/author&gt;&lt;author&gt;Tománková, Kateřina Bartoň&lt;/author&gt;&lt;author&gt;Hinde, Elizabeth&lt;/author&gt;&lt;author&gt;Válková, Lucie&lt;/author&gt;&lt;author&gt;Kolaříková, Markéta&lt;/author&gt;&lt;author&gt;Kolářová, Hana&lt;/author&gt;&lt;/authors&gt;&lt;/contributors&gt;&lt;titles&gt;&lt;title&gt;Illuminating the dark: PEGylated carboxylated graphene quantum dots and curcumin in nucleolar activity and PDT-induced DNA damage in cancer&lt;/title&gt;&lt;secondary-title&gt;Biomedicine &amp;amp; Pharmacotherapy&lt;/secondary-title&gt;&lt;/titles&gt;&lt;periodical&gt;&lt;full-title&gt;Biomedicine &amp;amp; Pharmacotherapy&lt;/full-title&gt;&lt;/periodical&gt;&lt;pages&gt;118096&lt;/pages&gt;&lt;volume&gt;187&lt;/volume&gt;&lt;dates&gt;&lt;year&gt;2025&lt;/year&gt;&lt;/dates&gt;&lt;isbn&gt;0753-3322&lt;/isbn&gt;&lt;urls&gt;&lt;/urls&gt;&lt;/record&gt;&lt;/Cite&gt;&lt;/EndNote&gt;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(65)</w:t>
            </w:r>
            <w:r w:rsidRPr="00946AD4">
              <w:rPr>
                <w:rFonts w:asciiTheme="majorBidi" w:hAnsiTheme="majorBidi" w:cstheme="majorBidi"/>
                <w:sz w:val="20"/>
                <w:szCs w:val="20"/>
              </w:rPr>
              <w:fldChar w:fldCharType="end"/>
            </w:r>
          </w:p>
        </w:tc>
      </w:tr>
      <w:tr w:rsidR="00946AD4" w:rsidRPr="00946AD4" w14:paraId="0C80C63B"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425E6BC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3B598FD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CS-GL/Cu-MOF-CUR-CHR</w:t>
            </w:r>
          </w:p>
        </w:tc>
        <w:tc>
          <w:tcPr>
            <w:tcW w:w="1306" w:type="dxa"/>
            <w:hideMark/>
          </w:tcPr>
          <w:p w14:paraId="75F080D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Human epidermal keratinocytes</w:t>
            </w:r>
          </w:p>
        </w:tc>
        <w:tc>
          <w:tcPr>
            <w:tcW w:w="1397" w:type="dxa"/>
            <w:hideMark/>
          </w:tcPr>
          <w:p w14:paraId="268CF3A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086D400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302–380</w:t>
            </w:r>
          </w:p>
        </w:tc>
        <w:tc>
          <w:tcPr>
            <w:tcW w:w="848" w:type="dxa"/>
            <w:hideMark/>
          </w:tcPr>
          <w:p w14:paraId="623E93B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15B5329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 90% cell survival at 1% and 5% concentration</w:t>
            </w:r>
          </w:p>
        </w:tc>
        <w:tc>
          <w:tcPr>
            <w:tcW w:w="957" w:type="dxa"/>
            <w:hideMark/>
          </w:tcPr>
          <w:p w14:paraId="6362884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613A35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99.2</w:t>
            </w:r>
          </w:p>
        </w:tc>
        <w:tc>
          <w:tcPr>
            <w:tcW w:w="630" w:type="dxa"/>
            <w:hideMark/>
          </w:tcPr>
          <w:p w14:paraId="4A6E8212" w14:textId="50796A04"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&lt;EndNote&gt;&lt;Cite&gt;&lt;Author&gt;Yeoh&lt;/Author&gt;&lt;Year&gt;2025&lt;/Year&gt;&lt;RecNum&gt;482&lt;/RecNum&gt;&lt;DisplayText&gt;(66)&lt;/DisplayText&gt;&lt;record&gt;&lt;rec-number&gt;482&lt;/rec-number&gt;&lt;foreign-keys&gt;&lt;key app="EN" db-id="9retedxp9p0avte9ppipt9ad5wfrtpdzvs5r" timestamp="1758373656"&gt;482&lt;/key&gt;&lt;/foreign-keys&gt;&lt;ref-type name="Journal Article"&gt;17&lt;/ref-type&gt;&lt;contributors&gt;&lt;authors&gt;&lt;author&gt;Yeoh, Soo Ghee&lt;/author&gt;&lt;author&gt;Liew, Yun Khoon&lt;/author&gt;&lt;author&gt;Lim, Wei Meng&lt;/author&gt;&lt;author&gt;Rahman, Norizah Abdul&lt;/author&gt;&lt;author&gt;Then, Yoon Yee&lt;/author&gt;&lt;/authors&gt;&lt;/contributors&gt;&lt;titles&gt;&lt;title&gt;The Preparation and Characterization of Electrospun Chitosan-Gelatin Nanofibers Containing Copper–Metal–Organic Frameworks Loaded with Curcumin and Chrysin as Antibacterial Wound Dressings&lt;/title&gt;&lt;secondary-title&gt;ACS omega&lt;/secondary-title&gt;&lt;/titles&gt;&lt;periodical&gt;&lt;full-title&gt;ACS omega&lt;/full-title&gt;&lt;/periodical&gt;&lt;dates&gt;&lt;year&gt;2025&lt;/year&gt;&lt;/dates&gt;&lt;isbn&gt;2470-1343&lt;/isbn&gt;&lt;urls&gt;&lt;/urls&gt;&lt;/record&gt;&lt;/Cite&gt;&lt;/EndNote&gt;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(66)</w:t>
            </w:r>
            <w:r w:rsidRPr="00946AD4">
              <w:rPr>
                <w:rFonts w:asciiTheme="majorBidi" w:hAnsiTheme="majorBidi" w:cstheme="majorBidi"/>
                <w:sz w:val="20"/>
                <w:szCs w:val="20"/>
              </w:rPr>
              <w:fldChar w:fldCharType="end"/>
            </w:r>
          </w:p>
        </w:tc>
      </w:tr>
      <w:tr w:rsidR="00946AD4" w:rsidRPr="00946AD4" w14:paraId="32BFDFE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4341892B"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438184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Nanohydrogel encapsulating Curcumin/Berberine (CUR/BBR) co-crystals</w:t>
            </w:r>
          </w:p>
        </w:tc>
        <w:tc>
          <w:tcPr>
            <w:tcW w:w="1306" w:type="dxa"/>
            <w:hideMark/>
          </w:tcPr>
          <w:p w14:paraId="3707431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2CA59C27"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HEC-59 endometrial cancer cells</w:t>
            </w:r>
          </w:p>
        </w:tc>
        <w:tc>
          <w:tcPr>
            <w:tcW w:w="1168" w:type="dxa"/>
            <w:hideMark/>
          </w:tcPr>
          <w:p w14:paraId="686452F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637.3</w:t>
            </w:r>
          </w:p>
        </w:tc>
        <w:tc>
          <w:tcPr>
            <w:tcW w:w="848" w:type="dxa"/>
            <w:hideMark/>
          </w:tcPr>
          <w:p w14:paraId="6BD0B76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35.1</w:t>
            </w:r>
          </w:p>
        </w:tc>
        <w:tc>
          <w:tcPr>
            <w:tcW w:w="1498" w:type="dxa"/>
            <w:hideMark/>
          </w:tcPr>
          <w:p w14:paraId="4119088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Minimal toxicity of blank nanohydrogel</w:t>
            </w:r>
          </w:p>
        </w:tc>
        <w:tc>
          <w:tcPr>
            <w:tcW w:w="957" w:type="dxa"/>
            <w:hideMark/>
          </w:tcPr>
          <w:p w14:paraId="786893FB"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5F01F0D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99.68</w:t>
            </w:r>
          </w:p>
        </w:tc>
        <w:tc>
          <w:tcPr>
            <w:tcW w:w="630" w:type="dxa"/>
            <w:hideMark/>
          </w:tcPr>
          <w:p w14:paraId="6880DD8A" w14:textId="57218A3A"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&lt;EndNote&gt;&lt;Cite&gt;&lt;Author&gt;Yan&lt;/Author&gt;&lt;Year&gt;2025&lt;/Year&gt;&lt;RecNum&gt;483&lt;/RecNum&gt;&lt;DisplayText&gt;(67)&lt;/DisplayText&gt;&lt;record&gt;&lt;rec-number&gt;483&lt;/rec-number&gt;&lt;foreign-keys&gt;&lt;key app="EN" db-id="9retedxp9p0avte9ppipt9ad5wfrtpdzvs5r" timestamp="1758373680"&gt;483&lt;/key&gt;&lt;/foreign-keys&gt;&lt;ref-type name="Journal Article"&gt;17&lt;/ref-type&gt;&lt;contributors&gt;&lt;authors&gt;&lt;author&gt;Yan, Feiyan&lt;/author&gt;&lt;author&gt;Wang, Yan&lt;/author&gt;&lt;author&gt;Chen, Lin&lt;/author&gt;&lt;author&gt;Cheng, Wei&lt;/author&gt;&lt;author&gt;Oduro‐Kwateng, Ernest&lt;/author&gt;&lt;author&gt;Soliman, Mahmoud ES&lt;/author&gt;&lt;author&gt;Yang, Ting&lt;/author&gt;&lt;/authors&gt;&lt;/contributors&gt;&lt;titles&gt;&lt;title&gt;Nanohydrogel of Curcumin/Berberine Co‐Crystals Induces Apoptosis via Dual Covalent/Noncovalent Inhibition of Caspases in Endometrial Cancer Cell Lines: The Synergy Between Pharmacokinetics and Pharmacodynamics&lt;/title&gt;&lt;secondary-title&gt;Journal of Molecular Recognition&lt;/secondary-title&gt;&lt;/titles&gt;&lt;periodical&gt;&lt;full-title&gt;Journal of Molecular Recognition&lt;/full-title&gt;&lt;/periodical&gt;&lt;pages&gt;e70004&lt;/pages&gt;&lt;volume&gt;38&lt;/volume&gt;&lt;number&gt;2&lt;/number&gt;&lt;dates&gt;&lt;year&gt;2025&lt;/year&gt;&lt;/dates&gt;&lt;isbn&gt;0952-3499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(67)</w:t>
            </w:r>
            <w:r w:rsidRPr="00946AD4">
              <w:rPr>
                <w:rFonts w:asciiTheme="majorBidi" w:hAnsiTheme="majorBidi" w:cstheme="majorBidi"/>
                <w:sz w:val="20"/>
                <w:szCs w:val="20"/>
              </w:rPr>
              <w:fldChar w:fldCharType="end"/>
            </w:r>
          </w:p>
        </w:tc>
      </w:tr>
      <w:tr w:rsidR="00946AD4" w:rsidRPr="00946AD4" w14:paraId="24949C21"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05FCB866"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4B3AC5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Dual-responsive alginate-coated mesoporous silica nanohybrid</w:t>
            </w:r>
          </w:p>
        </w:tc>
        <w:tc>
          <w:tcPr>
            <w:tcW w:w="1306" w:type="dxa"/>
            <w:hideMark/>
          </w:tcPr>
          <w:p w14:paraId="28BC30D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56A9836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HT29 colorectal cancer cells</w:t>
            </w:r>
          </w:p>
        </w:tc>
        <w:tc>
          <w:tcPr>
            <w:tcW w:w="1168" w:type="dxa"/>
            <w:hideMark/>
          </w:tcPr>
          <w:p w14:paraId="402349E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&lt; 50</w:t>
            </w:r>
          </w:p>
        </w:tc>
        <w:tc>
          <w:tcPr>
            <w:tcW w:w="848" w:type="dxa"/>
            <w:hideMark/>
          </w:tcPr>
          <w:p w14:paraId="24D71F4D"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-30.71 ± 0.71</w:t>
            </w:r>
          </w:p>
        </w:tc>
        <w:tc>
          <w:tcPr>
            <w:tcW w:w="1498" w:type="dxa"/>
            <w:hideMark/>
          </w:tcPr>
          <w:p w14:paraId="6BD89487"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6EC6EAC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20.49</w:t>
            </w:r>
          </w:p>
        </w:tc>
        <w:tc>
          <w:tcPr>
            <w:tcW w:w="1085" w:type="dxa"/>
            <w:hideMark/>
          </w:tcPr>
          <w:p w14:paraId="602A2903"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4C744C01" w14:textId="483766FD"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&lt;EndNote&gt;&lt;Cite&gt;&lt;Author&gt;Alallam&lt;/Author&gt;&lt;Year&gt;2025&lt;/Year&gt;&lt;RecNum&gt;484&lt;/RecNum&gt;&lt;DisplayText&gt;(68)&lt;/DisplayText&gt;&lt;record&gt;&lt;rec-number&gt;484&lt;/rec-number&gt;&lt;foreign-keys&gt;&lt;key app="EN" db-id="9retedxp9p0avte9ppipt9ad5wfrtpdzvs5r" timestamp="1758373707"&gt;484&lt;/key&gt;&lt;/foreign-keys&gt;&lt;ref-type name="Journal Article"&gt;17&lt;/ref-type&gt;&lt;contributors&gt;&lt;authors&gt;&lt;author&gt;Alallam, Batoul&lt;/author&gt;&lt;author&gt;Abdkadir, Erazuliana&lt;/author&gt;&lt;author&gt;Hayati, Alfiah&lt;/author&gt;&lt;author&gt;Keong, Yong Yoke&lt;/author&gt;&lt;author&gt;Lim, Vuanghao&lt;/author&gt;&lt;/authors&gt;&lt;/contributors&gt;&lt;titles&gt;&lt;title&gt;Alginate coated mesoporous silica nanoparticles as oral delivery carrier of curcumin and quercetin to colon cancer: preparation, optimization, characterization, and anticancer activity&lt;/title&gt;&lt;secondary-title&gt;Drug Delivery and Translational Research&lt;/secondary-title&gt;&lt;/titles&gt;&lt;periodical&gt;&lt;full-title&gt;Drug Delivery and Translational Research&lt;/full-title&gt;&lt;/periodical&gt;&lt;pages&gt;1-42&lt;/pages&gt;&lt;dates&gt;&lt;year&gt;2025&lt;/year&gt;&lt;/dates&gt;&lt;isbn&gt;2190-393X&lt;/isbn&gt;&lt;urls&gt;&lt;/urls&gt;&lt;/record&gt;&lt;/Cite&gt;&lt;/EndNote&gt;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(68)</w:t>
            </w:r>
            <w:r w:rsidRPr="00946AD4">
              <w:rPr>
                <w:rFonts w:asciiTheme="majorBidi" w:hAnsiTheme="majorBidi" w:cstheme="majorBidi"/>
                <w:sz w:val="20"/>
                <w:szCs w:val="20"/>
              </w:rPr>
              <w:fldChar w:fldCharType="end"/>
            </w:r>
          </w:p>
        </w:tc>
      </w:tr>
      <w:tr w:rsidR="00946AD4" w:rsidRPr="00946AD4" w14:paraId="7E14718C"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743668B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lastRenderedPageBreak/>
              <w:t>Curcumin</w:t>
            </w:r>
          </w:p>
        </w:tc>
        <w:tc>
          <w:tcPr>
            <w:tcW w:w="3132" w:type="dxa"/>
            <w:hideMark/>
          </w:tcPr>
          <w:p w14:paraId="665B2BC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Mesoporous Silica Nanoparticles with Curcumin–Palladium complex (MSN-AP-</w:t>
            </w:r>
            <w:proofErr w:type="spellStart"/>
            <w:r w:rsidRPr="003A4E92">
              <w:rPr>
                <w:rFonts w:ascii="Times New Roman" w:eastAsia="Times New Roman" w:hAnsi="Times New Roman" w:cs="Times New Roman"/>
                <w:sz w:val="20"/>
                <w:szCs w:val="20"/>
              </w:rPr>
              <w:t>PdCur</w:t>
            </w:r>
            <w:proofErr w:type="spellEnd"/>
            <w:r w:rsidRPr="003A4E92">
              <w:rPr>
                <w:rFonts w:ascii="Times New Roman" w:eastAsia="Times New Roman" w:hAnsi="Times New Roman" w:cs="Times New Roman"/>
                <w:sz w:val="20"/>
                <w:szCs w:val="20"/>
              </w:rPr>
              <w:t>)</w:t>
            </w:r>
          </w:p>
        </w:tc>
        <w:tc>
          <w:tcPr>
            <w:tcW w:w="1306" w:type="dxa"/>
            <w:hideMark/>
          </w:tcPr>
          <w:p w14:paraId="52AC986A"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425FE9C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Triple-negative breast cancer (TNBC) cells</w:t>
            </w:r>
          </w:p>
        </w:tc>
        <w:tc>
          <w:tcPr>
            <w:tcW w:w="1168" w:type="dxa"/>
            <w:hideMark/>
          </w:tcPr>
          <w:p w14:paraId="74987E3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144 ± 7</w:t>
            </w:r>
          </w:p>
        </w:tc>
        <w:tc>
          <w:tcPr>
            <w:tcW w:w="848" w:type="dxa"/>
            <w:hideMark/>
          </w:tcPr>
          <w:p w14:paraId="192FC92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9455CB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IC50: 40.2 and 33.6 μM</w:t>
            </w:r>
          </w:p>
        </w:tc>
        <w:tc>
          <w:tcPr>
            <w:tcW w:w="957" w:type="dxa"/>
            <w:hideMark/>
          </w:tcPr>
          <w:p w14:paraId="5503FB54"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50%</w:t>
            </w:r>
          </w:p>
        </w:tc>
        <w:tc>
          <w:tcPr>
            <w:tcW w:w="1085" w:type="dxa"/>
            <w:hideMark/>
          </w:tcPr>
          <w:p w14:paraId="14CDAD9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32%</w:t>
            </w:r>
          </w:p>
        </w:tc>
        <w:tc>
          <w:tcPr>
            <w:tcW w:w="630" w:type="dxa"/>
            <w:hideMark/>
          </w:tcPr>
          <w:p w14:paraId="31895F29" w14:textId="37039F53"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&lt;EndNote&gt;&lt;Cite&gt;&lt;Author&gt;Nayila&lt;/Author&gt;&lt;Year&gt;2025&lt;/Year&gt;&lt;RecNum&gt;486&lt;/RecNum&gt;&lt;DisplayText&gt;(69)&lt;/DisplayText&gt;&lt;record&gt;&lt;rec-number&gt;486&lt;/rec-number&gt;&lt;foreign-keys&gt;&lt;key app="EN" db-id="9retedxp9p0avte9ppipt9ad5wfrtpdzvs5r" timestamp="1758373732"&gt;486&lt;/key&gt;&lt;/foreign-keys&gt;&lt;ref-type name="Journal Article"&gt;17&lt;/ref-type&gt;&lt;contributors&gt;&lt;authors&gt;&lt;author&gt;Nayila, Iffat&lt;/author&gt;&lt;author&gt;Sharif, Sumaira&lt;/author&gt;&lt;author&gt;Zaheer, Saima&lt;/author&gt;&lt;/authors&gt;&lt;/contributors&gt;&lt;titles&gt;&lt;title&gt;A COMPREHENSIVE REVIEW ON THE THERAPEUTIC EFFICACY OF CURCUMIN AND ITS NANOFORMULATIONS: Bioactive role of curcumin in diseases prevention&lt;/title&gt;&lt;secondary-title&gt;BIOTROPIA&lt;/secondary-title&gt;&lt;/titles&gt;&lt;periodical&gt;&lt;full-title&gt;BIOTROPIA&lt;/full-title&gt;&lt;/periodical&gt;&lt;pages&gt;266-276&lt;/pages&gt;&lt;volume&gt;32&lt;/volume&gt;&lt;number&gt;2&lt;/number&gt;&lt;dates&gt;&lt;year&gt;2025&lt;/year&gt;&lt;/dates&gt;&lt;isbn&gt;1907-770X&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(69)</w:t>
            </w:r>
            <w:r w:rsidRPr="00946AD4">
              <w:rPr>
                <w:rFonts w:asciiTheme="majorBidi" w:hAnsiTheme="majorBidi" w:cstheme="majorBidi"/>
                <w:sz w:val="20"/>
                <w:szCs w:val="20"/>
              </w:rPr>
              <w:fldChar w:fldCharType="end"/>
            </w:r>
          </w:p>
        </w:tc>
      </w:tr>
      <w:tr w:rsidR="00946AD4" w:rsidRPr="00946AD4" w14:paraId="17D0A9BE"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7154F6E7"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6390DD3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Various curcumin-loaded nanocarriers</w:t>
            </w:r>
          </w:p>
        </w:tc>
        <w:tc>
          <w:tcPr>
            <w:tcW w:w="1306" w:type="dxa"/>
            <w:hideMark/>
          </w:tcPr>
          <w:p w14:paraId="4784B84A"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Various (e.g., keratinocytes)</w:t>
            </w:r>
          </w:p>
        </w:tc>
        <w:tc>
          <w:tcPr>
            <w:tcW w:w="1397" w:type="dxa"/>
            <w:hideMark/>
          </w:tcPr>
          <w:p w14:paraId="499ED92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Various cancer cells</w:t>
            </w:r>
          </w:p>
        </w:tc>
        <w:tc>
          <w:tcPr>
            <w:tcW w:w="1168" w:type="dxa"/>
            <w:hideMark/>
          </w:tcPr>
          <w:p w14:paraId="6DFCB68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40-250 (size varies)</w:t>
            </w:r>
          </w:p>
        </w:tc>
        <w:tc>
          <w:tcPr>
            <w:tcW w:w="848" w:type="dxa"/>
            <w:hideMark/>
          </w:tcPr>
          <w:p w14:paraId="12F4513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Varied; often negative</w:t>
            </w:r>
          </w:p>
        </w:tc>
        <w:tc>
          <w:tcPr>
            <w:tcW w:w="1498" w:type="dxa"/>
            <w:hideMark/>
          </w:tcPr>
          <w:p w14:paraId="41DB4B9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Low to moderate toxicity in normal cells</w:t>
            </w:r>
          </w:p>
        </w:tc>
        <w:tc>
          <w:tcPr>
            <w:tcW w:w="957" w:type="dxa"/>
            <w:hideMark/>
          </w:tcPr>
          <w:p w14:paraId="14F0DA8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 (varies)</w:t>
            </w:r>
          </w:p>
        </w:tc>
        <w:tc>
          <w:tcPr>
            <w:tcW w:w="1085" w:type="dxa"/>
            <w:hideMark/>
          </w:tcPr>
          <w:p w14:paraId="76FCE0C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always specified</w:t>
            </w:r>
          </w:p>
        </w:tc>
        <w:tc>
          <w:tcPr>
            <w:tcW w:w="630" w:type="dxa"/>
            <w:hideMark/>
          </w:tcPr>
          <w:p w14:paraId="5E485423" w14:textId="2F9C2A2D"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&lt;EndNote&gt;&lt;Cite&gt;&lt;Author&gt;Najafi&lt;/Author&gt;&lt;Year&gt;2026&lt;/Year&gt;&lt;RecNum&gt;487&lt;/RecNum&gt;&lt;DisplayText&gt;(70)&lt;/DisplayText&gt;&lt;record&gt;&lt;rec-number&gt;487&lt;/rec-number&gt;&lt;foreign-keys&gt;&lt;key app="EN" db-id="9retedxp9p0avte9ppipt9ad5wfrtpdzvs5r" timestamp="1758373755"&gt;487&lt;/key&gt;&lt;/foreign-keys&gt;&lt;ref-type name="Journal Article"&gt;17&lt;/ref-type&gt;&lt;contributors&gt;&lt;authors&gt;&lt;author&gt;Najafi, Mohammad&lt;/author&gt;&lt;author&gt;Omidi, Mohammad Hassan&lt;/author&gt;&lt;author&gt;Hajebi, Sakineh&lt;/author&gt;&lt;author&gt;Khoddam, Zahra&lt;/author&gt;&lt;author&gt;Chamanara, Mohsen&lt;/author&gt;&lt;author&gt;Ramezanpour, Sorour&lt;/author&gt;&lt;author&gt;Shakerimoghaddam, Ali&lt;/author&gt;&lt;author&gt;Fasihi, Hossein&lt;/author&gt;&lt;author&gt;Bayanati, Maryam&lt;/author&gt;&lt;author&gt;Heidari, Reza&lt;/author&gt;&lt;/authors&gt;&lt;/contributors&gt;&lt;titles&gt;&lt;title&gt;Synthesis and Characterization of pH-Responsive Sodium Alginate/Zein/γ-Alumina Nanocarriers for Targeted Curcumin Delivery in Lung Cancer&lt;/title&gt;&lt;secondary-title&gt;Nano LIFE&lt;/secondary-title&gt;&lt;/titles&gt;&lt;periodical&gt;&lt;full-title&gt;Nano LIFE&lt;/full-title&gt;&lt;/periodical&gt;&lt;pages&gt;2550004&lt;/pages&gt;&lt;volume&gt;16&lt;/volume&gt;&lt;number&gt;03&lt;/number&gt;&lt;dates&gt;&lt;year&gt;2026&lt;/year&gt;&lt;/dates&gt;&lt;isbn&gt;1793-9844&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(70)</w:t>
            </w:r>
            <w:r w:rsidRPr="00946AD4">
              <w:rPr>
                <w:rFonts w:asciiTheme="majorBidi" w:hAnsiTheme="majorBidi" w:cstheme="majorBidi"/>
                <w:sz w:val="20"/>
                <w:szCs w:val="20"/>
              </w:rPr>
              <w:fldChar w:fldCharType="end"/>
            </w:r>
          </w:p>
        </w:tc>
      </w:tr>
      <w:tr w:rsidR="00946AD4" w:rsidRPr="00946AD4" w14:paraId="298705B7"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3B0CAE7F"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08F1B1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Curcumin-Lignin Nanoparticles (CLLNPs) with Eudragit-L100 film spray</w:t>
            </w:r>
          </w:p>
        </w:tc>
        <w:tc>
          <w:tcPr>
            <w:tcW w:w="1306" w:type="dxa"/>
            <w:hideMark/>
          </w:tcPr>
          <w:p w14:paraId="3D105E1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37F55192"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59472BF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119.2 ± 2.1</w:t>
            </w:r>
          </w:p>
        </w:tc>
        <w:tc>
          <w:tcPr>
            <w:tcW w:w="848" w:type="dxa"/>
            <w:hideMark/>
          </w:tcPr>
          <w:p w14:paraId="1A6FCD4D"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-21.5</w:t>
            </w:r>
          </w:p>
        </w:tc>
        <w:tc>
          <w:tcPr>
            <w:tcW w:w="1498" w:type="dxa"/>
            <w:hideMark/>
          </w:tcPr>
          <w:p w14:paraId="4E23B98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957" w:type="dxa"/>
            <w:hideMark/>
          </w:tcPr>
          <w:p w14:paraId="4B910625"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97.58 ± 0.67</w:t>
            </w:r>
          </w:p>
        </w:tc>
        <w:tc>
          <w:tcPr>
            <w:tcW w:w="1085" w:type="dxa"/>
            <w:hideMark/>
          </w:tcPr>
          <w:p w14:paraId="15A5A9B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w:t>
            </w:r>
          </w:p>
        </w:tc>
        <w:tc>
          <w:tcPr>
            <w:tcW w:w="630" w:type="dxa"/>
            <w:hideMark/>
          </w:tcPr>
          <w:p w14:paraId="0F6B7C2A" w14:textId="5ACEC73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&lt;EndNote&gt;&lt;Cite&gt;&lt;Author&gt;Goyal&lt;/Author&gt;&lt;Year&gt;2025&lt;/Year&gt;&lt;RecNum&gt;488&lt;/RecNum&gt;&lt;DisplayText&gt;(71)&lt;/DisplayText&gt;&lt;record&gt;&lt;rec-number&gt;488&lt;/rec-number&gt;&lt;foreign-keys&gt;&lt;key app="EN" db-id="9retedxp9p0avte9ppipt9ad5wfrtpdzvs5r" timestamp="1758373780"&gt;488&lt;/key&gt;&lt;/foreign-keys&gt;&lt;ref-type name="Journal Article"&gt;17&lt;/ref-type&gt;&lt;contributors&gt;&lt;authors&gt;&lt;author&gt;Goyal, Muskan&lt;/author&gt;&lt;author&gt;Batra, Naman&lt;/author&gt;&lt;author&gt;Vishkarma, Harish&lt;/author&gt;&lt;author&gt;Siddiqui, Lubna&lt;/author&gt;&lt;author&gt;Mittal, Saurabh&lt;/author&gt;&lt;author&gt;Sharma, Garima&lt;/author&gt;&lt;author&gt;Mathur, Vartika&lt;/author&gt;&lt;author&gt;Talegaonkar, Sushama&lt;/author&gt;&lt;/authors&gt;&lt;/contributors&gt;&lt;titles&gt;&lt;title&gt;QbD-optimized curcumin-lignin nanoparticle spray for targeted wound infection therapy against Escherichia coli and Mycobacterium smegmatis&lt;/title&gt;&lt;secondary-title&gt;Journal of Biomaterials Science, Polymer Edition&lt;/secondary-title&gt;&lt;/titles&gt;&lt;periodical&gt;&lt;full-title&gt;Journal of Biomaterials Science, Polymer Edition&lt;/full-title&gt;&lt;/periodical&gt;&lt;pages&gt;1-33&lt;/pages&gt;&lt;dates&gt;&lt;year&gt;2025&lt;/year&gt;&lt;/dates&gt;&lt;isbn&gt;0920-5063&lt;/isbn&gt;&lt;urls&gt;&lt;/urls&gt;&lt;/record&gt;&lt;/Cite&gt;&lt;/EndNote&gt;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(71)</w:t>
            </w:r>
            <w:r w:rsidRPr="00946AD4">
              <w:rPr>
                <w:rFonts w:asciiTheme="majorBidi" w:hAnsiTheme="majorBidi" w:cstheme="majorBidi"/>
                <w:sz w:val="20"/>
                <w:szCs w:val="20"/>
              </w:rPr>
              <w:fldChar w:fldCharType="end"/>
            </w:r>
          </w:p>
        </w:tc>
      </w:tr>
      <w:tr w:rsidR="00946AD4" w:rsidRPr="00946AD4" w14:paraId="34653C53"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BF308A2"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759F0FC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Chrysin-Piperine loaded chitosan-lecithin nanoparticles (CHR-PIP-LCS-NPs)</w:t>
            </w:r>
          </w:p>
        </w:tc>
        <w:tc>
          <w:tcPr>
            <w:tcW w:w="1306" w:type="dxa"/>
            <w:hideMark/>
          </w:tcPr>
          <w:p w14:paraId="722E53AF"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HFF (human foreskin fibroblast)</w:t>
            </w:r>
          </w:p>
        </w:tc>
        <w:tc>
          <w:tcPr>
            <w:tcW w:w="1397" w:type="dxa"/>
            <w:hideMark/>
          </w:tcPr>
          <w:p w14:paraId="764D588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PANC, MCF-7, A2780</w:t>
            </w:r>
          </w:p>
        </w:tc>
        <w:tc>
          <w:tcPr>
            <w:tcW w:w="1168" w:type="dxa"/>
            <w:hideMark/>
          </w:tcPr>
          <w:p w14:paraId="104A524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214.59</w:t>
            </w:r>
          </w:p>
        </w:tc>
        <w:tc>
          <w:tcPr>
            <w:tcW w:w="848" w:type="dxa"/>
            <w:hideMark/>
          </w:tcPr>
          <w:p w14:paraId="0E42D419"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+30.45</w:t>
            </w:r>
          </w:p>
        </w:tc>
        <w:tc>
          <w:tcPr>
            <w:tcW w:w="1498" w:type="dxa"/>
            <w:hideMark/>
          </w:tcPr>
          <w:p w14:paraId="34CF6AF2"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 significant effect on HFF cells (IC50 &gt; 500)</w:t>
            </w:r>
          </w:p>
        </w:tc>
        <w:tc>
          <w:tcPr>
            <w:tcW w:w="957" w:type="dxa"/>
            <w:hideMark/>
          </w:tcPr>
          <w:p w14:paraId="144691AB"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CHR: 79.2, PIP: 90.5</w:t>
            </w:r>
          </w:p>
        </w:tc>
        <w:tc>
          <w:tcPr>
            <w:tcW w:w="1085" w:type="dxa"/>
            <w:hideMark/>
          </w:tcPr>
          <w:p w14:paraId="724F1918"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630" w:type="dxa"/>
            <w:hideMark/>
          </w:tcPr>
          <w:p w14:paraId="5F82B4F6" w14:textId="01AD2228"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&lt;EndNote&gt;&lt;Cite&gt;&lt;Author&gt;Pourali&lt;/Author&gt;&lt;Year&gt;2025&lt;/Year&gt;&lt;RecNum&gt;489&lt;/RecNum&gt;&lt;DisplayText&gt;(72)&lt;/DisplayText&gt;&lt;record&gt;&lt;rec-number&gt;489&lt;/rec-number&gt;&lt;foreign-keys&gt;&lt;key app="EN" db-id="9retedxp9p0avte9ppipt9ad5wfrtpdzvs5r" timestamp="1758373803"&gt;489&lt;/key&gt;&lt;/foreign-keys&gt;&lt;ref-type name="Journal Article"&gt;17&lt;/ref-type&gt;&lt;contributors&gt;&lt;authors&gt;&lt;author&gt;Pourali, Parisa&lt;/author&gt;&lt;author&gt;Alowaidi, Jebur Sahib Abed&lt;/author&gt;&lt;author&gt;Beyramabdi, Parisa&lt;/author&gt;&lt;author&gt;Hosseini Torshiz, Ghazal&lt;/author&gt;&lt;author&gt;Taslim, Tina&lt;/author&gt;&lt;author&gt;Ghahramani, Shirin&lt;/author&gt;&lt;author&gt;Homayouni Tabrizi, Masoud&lt;/author&gt;&lt;/authors&gt;&lt;/contributors&gt;&lt;titles&gt;&lt;title&gt;Synergistic anticancer, inflammatory, and antioxidant effect of piperine and chrysin combination loaded on lipid-polymer hybrid nanoparticles&lt;/title&gt;&lt;secondary-title&gt;Polymer Bulletin&lt;/secondary-title&gt;&lt;/titles&gt;&lt;periodical&gt;&lt;full-title&gt;Polymer Bulletin&lt;/full-title&gt;&lt;/periodical&gt;&lt;pages&gt;1-24&lt;/pages&gt;&lt;dates&gt;&lt;year&gt;2025&lt;/year&gt;&lt;/dates&gt;&lt;isbn&gt;0170-0839&lt;/isbn&gt;&lt;urls&gt;&lt;/urls&gt;&lt;/record&gt;&lt;/Cite&gt;&lt;/EndNote&gt;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(72)</w:t>
            </w:r>
            <w:r w:rsidRPr="00946AD4">
              <w:rPr>
                <w:rFonts w:asciiTheme="majorBidi" w:hAnsiTheme="majorBidi" w:cstheme="majorBidi"/>
                <w:sz w:val="20"/>
                <w:szCs w:val="20"/>
              </w:rPr>
              <w:fldChar w:fldCharType="end"/>
            </w:r>
          </w:p>
        </w:tc>
      </w:tr>
      <w:tr w:rsidR="00946AD4" w:rsidRPr="00946AD4" w14:paraId="5291B432"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AC818C4"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596ADE2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3A4E92">
              <w:rPr>
                <w:rFonts w:ascii="Times New Roman" w:eastAsia="Times New Roman" w:hAnsi="Times New Roman" w:cs="Times New Roman"/>
                <w:sz w:val="20"/>
                <w:szCs w:val="20"/>
              </w:rPr>
              <w:t>Ch@Au-MXNSs@Cur</w:t>
            </w:r>
            <w:proofErr w:type="spellEnd"/>
          </w:p>
        </w:tc>
        <w:tc>
          <w:tcPr>
            <w:tcW w:w="1306" w:type="dxa"/>
            <w:hideMark/>
          </w:tcPr>
          <w:p w14:paraId="73D9A541"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397" w:type="dxa"/>
            <w:hideMark/>
          </w:tcPr>
          <w:p w14:paraId="7FA5B10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MCF-7 breast cancer cells</w:t>
            </w:r>
          </w:p>
        </w:tc>
        <w:tc>
          <w:tcPr>
            <w:tcW w:w="1168" w:type="dxa"/>
            <w:hideMark/>
          </w:tcPr>
          <w:p w14:paraId="128695CC"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(likely ~100-200)</w:t>
            </w:r>
          </w:p>
        </w:tc>
        <w:tc>
          <w:tcPr>
            <w:tcW w:w="848" w:type="dxa"/>
            <w:hideMark/>
          </w:tcPr>
          <w:p w14:paraId="502D64A3"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+65 ± 1.65</w:t>
            </w:r>
          </w:p>
        </w:tc>
        <w:tc>
          <w:tcPr>
            <w:tcW w:w="1498" w:type="dxa"/>
            <w:hideMark/>
          </w:tcPr>
          <w:p w14:paraId="787A9D8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Confirmed biocompatibility with low nanotoxicity</w:t>
            </w:r>
          </w:p>
        </w:tc>
        <w:tc>
          <w:tcPr>
            <w:tcW w:w="957" w:type="dxa"/>
            <w:hideMark/>
          </w:tcPr>
          <w:p w14:paraId="12FA157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w:t>
            </w:r>
          </w:p>
        </w:tc>
        <w:tc>
          <w:tcPr>
            <w:tcW w:w="1085" w:type="dxa"/>
            <w:hideMark/>
          </w:tcPr>
          <w:p w14:paraId="1F174756"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88.5 %</w:t>
            </w:r>
          </w:p>
        </w:tc>
        <w:tc>
          <w:tcPr>
            <w:tcW w:w="630" w:type="dxa"/>
            <w:hideMark/>
          </w:tcPr>
          <w:p w14:paraId="5B18696F" w14:textId="35569C8B"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&lt;EndNote&gt;&lt;Cite&gt;&lt;Author&gt;Elbialy&lt;/Author&gt;&lt;Year&gt;2025&lt;/Year&gt;&lt;RecNum&gt;490&lt;/RecNum&gt;&lt;DisplayText&gt;(73)&lt;/DisplayText&gt;&lt;record&gt;&lt;rec-number&gt;490&lt;/rec-number&gt;&lt;foreign-keys&gt;&lt;key app="EN" db-id="9retedxp9p0avte9ppipt9ad5wfrtpdzvs5r" timestamp="1758373832"&gt;490&lt;/key&gt;&lt;/foreign-keys&gt;&lt;ref-type name="Journal Article"&gt;17&lt;/ref-type&gt;&lt;contributors&gt;&lt;authors&gt;&lt;author&gt;Elbialy, Nihal Saad&lt;/author&gt;&lt;author&gt;Salam, Mohamed Abdel&lt;/author&gt;&lt;author&gt;Mohamed, Noha&lt;/author&gt;&lt;/authors&gt;&lt;/contributors&gt;&lt;titles&gt;&lt;title&gt;Chitosan-MXene-gold-curcumin: quaternary nanohybrid platform: A Chemo/Photothermal onco-strategy for improved cancer therapy&lt;/title&gt;&lt;secondary-title&gt;Carbohydrate Polymer Technologies and Applications&lt;/secondary-title&gt;&lt;/titles&gt;&lt;periodical&gt;&lt;full-title&gt;Carbohydrate Polymer Technologies and Applications&lt;/full-title&gt;&lt;/periodical&gt;&lt;pages&gt;100795&lt;/pages&gt;&lt;volume&gt;10&lt;/volume&gt;&lt;dates&gt;&lt;year&gt;2025&lt;/year&gt;&lt;/dates&gt;&lt;isbn&gt;2666-8939&lt;/isbn&gt;&lt;urls&gt;&lt;/urls&gt;&lt;/record&gt;&lt;/Cite&gt;&lt;/EndNote&gt;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(73)</w:t>
            </w:r>
            <w:r w:rsidRPr="00946AD4">
              <w:rPr>
                <w:rFonts w:asciiTheme="majorBidi" w:hAnsiTheme="majorBidi" w:cstheme="majorBidi"/>
                <w:sz w:val="20"/>
                <w:szCs w:val="20"/>
              </w:rPr>
              <w:fldChar w:fldCharType="end"/>
            </w:r>
          </w:p>
        </w:tc>
      </w:tr>
      <w:tr w:rsidR="00946AD4" w:rsidRPr="00946AD4" w14:paraId="1274CB03" w14:textId="77777777" w:rsidTr="0094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hideMark/>
          </w:tcPr>
          <w:p w14:paraId="3ABAB915"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285B2915"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Nalidixic acid–Curcumin complex loaded on Cerium Oxide Nanoparticles (</w:t>
            </w:r>
            <w:proofErr w:type="spellStart"/>
            <w:r w:rsidRPr="003A4E92">
              <w:rPr>
                <w:rFonts w:ascii="Times New Roman" w:eastAsia="Times New Roman" w:hAnsi="Times New Roman" w:cs="Times New Roman"/>
                <w:sz w:val="20"/>
                <w:szCs w:val="20"/>
              </w:rPr>
              <w:t>Nla</w:t>
            </w:r>
            <w:proofErr w:type="spellEnd"/>
            <w:r w:rsidRPr="003A4E92">
              <w:rPr>
                <w:rFonts w:ascii="Times New Roman" w:eastAsia="Times New Roman" w:hAnsi="Times New Roman" w:cs="Times New Roman"/>
                <w:sz w:val="20"/>
                <w:szCs w:val="20"/>
              </w:rPr>
              <w:t>/Cn-CNPs)</w:t>
            </w:r>
          </w:p>
        </w:tc>
        <w:tc>
          <w:tcPr>
            <w:tcW w:w="1306" w:type="dxa"/>
            <w:hideMark/>
          </w:tcPr>
          <w:p w14:paraId="4C43C4EC"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Vero cells</w:t>
            </w:r>
          </w:p>
        </w:tc>
        <w:tc>
          <w:tcPr>
            <w:tcW w:w="1397" w:type="dxa"/>
            <w:hideMark/>
          </w:tcPr>
          <w:p w14:paraId="5EE677B6"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168" w:type="dxa"/>
            <w:hideMark/>
          </w:tcPr>
          <w:p w14:paraId="4A8B632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45–60</w:t>
            </w:r>
          </w:p>
        </w:tc>
        <w:tc>
          <w:tcPr>
            <w:tcW w:w="848" w:type="dxa"/>
            <w:hideMark/>
          </w:tcPr>
          <w:p w14:paraId="60668C94"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592BEE51"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&gt;90% cell viability at 400 µg/mL</w:t>
            </w:r>
          </w:p>
        </w:tc>
        <w:tc>
          <w:tcPr>
            <w:tcW w:w="957" w:type="dxa"/>
            <w:hideMark/>
          </w:tcPr>
          <w:p w14:paraId="0562907E"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314DD6F0" w14:textId="77777777"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High</w:t>
            </w:r>
          </w:p>
        </w:tc>
        <w:tc>
          <w:tcPr>
            <w:tcW w:w="630" w:type="dxa"/>
            <w:hideMark/>
          </w:tcPr>
          <w:p w14:paraId="123B92A0" w14:textId="2C08CA68" w:rsidR="003A4E92" w:rsidRPr="003A4E92" w:rsidRDefault="003A4E92" w:rsidP="003A4E9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&lt;EndNote&gt;&lt;Cite&gt;&lt;Author&gt;Man&lt;/Author&gt;&lt;Year&gt;2025&lt;/Year&gt;&lt;RecNum&gt;491&lt;/RecNum&gt;&lt;DisplayText&gt;(74)&lt;/DisplayText&gt;&lt;record&gt;&lt;rec-number&gt;491&lt;/rec-number&gt;&lt;foreign-keys&gt;&lt;key app="EN" db-id="9retedxp9p0avte9ppipt9ad5wfrtpdzvs5r" timestamp="1758373861"&gt;491&lt;/key&gt;&lt;/foreign-keys&gt;&lt;ref-type name="Journal Article"&gt;17&lt;/ref-type&gt;&lt;contributors&gt;&lt;authors&gt;&lt;author&gt;Man, Yaozhong&lt;/author&gt;&lt;author&gt;Xie, Zuogang&lt;/author&gt;&lt;/authors&gt;&lt;/contributors&gt;&lt;titles&gt;&lt;title&gt;Smart Delivery of Nalidixic Acid–Curcumin Complex Via Cerium Oxide Nanoparticles for Urinary Tract Infection and its Management&lt;/title&gt;&lt;secondary-title&gt;Journal of Cluster Science&lt;/secondary-title&gt;&lt;/titles&gt;&lt;periodical&gt;&lt;full-title&gt;Journal of Cluster Science&lt;/full-title&gt;&lt;/periodical&gt;&lt;pages&gt;167&lt;/pages&gt;&lt;volume&gt;36&lt;/volume&gt;&lt;number&gt;5&lt;/number&gt;&lt;dates&gt;&lt;year&gt;2025&lt;/year&gt;&lt;/dates&gt;&lt;isbn&gt;1572-8862&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(74)</w:t>
            </w:r>
            <w:r w:rsidRPr="00946AD4">
              <w:rPr>
                <w:rFonts w:asciiTheme="majorBidi" w:hAnsiTheme="majorBidi" w:cstheme="majorBidi"/>
                <w:sz w:val="20"/>
                <w:szCs w:val="20"/>
              </w:rPr>
              <w:fldChar w:fldCharType="end"/>
            </w:r>
          </w:p>
        </w:tc>
      </w:tr>
      <w:tr w:rsidR="00946AD4" w:rsidRPr="00946AD4" w14:paraId="050A7FFD" w14:textId="77777777" w:rsidTr="00946AD4">
        <w:tc>
          <w:tcPr>
            <w:cnfStyle w:val="001000000000" w:firstRow="0" w:lastRow="0" w:firstColumn="1" w:lastColumn="0" w:oddVBand="0" w:evenVBand="0" w:oddHBand="0" w:evenHBand="0" w:firstRowFirstColumn="0" w:firstRowLastColumn="0" w:lastRowFirstColumn="0" w:lastRowLastColumn="0"/>
            <w:tcW w:w="939" w:type="dxa"/>
            <w:hideMark/>
          </w:tcPr>
          <w:p w14:paraId="259CDF20" w14:textId="77777777" w:rsidR="003A4E92" w:rsidRPr="003A4E92" w:rsidRDefault="003A4E92" w:rsidP="003A4E92">
            <w:pPr>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Curcumin</w:t>
            </w:r>
          </w:p>
        </w:tc>
        <w:tc>
          <w:tcPr>
            <w:tcW w:w="3132" w:type="dxa"/>
            <w:hideMark/>
          </w:tcPr>
          <w:p w14:paraId="0E28887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LDH-DOX-CUR/Serine-Chitosan (LDH-DOX-CUR/Ser-CS) bio-carriers</w:t>
            </w:r>
          </w:p>
        </w:tc>
        <w:tc>
          <w:tcPr>
            <w:tcW w:w="1306" w:type="dxa"/>
            <w:hideMark/>
          </w:tcPr>
          <w:p w14:paraId="4408462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L929 normal liver cells</w:t>
            </w:r>
          </w:p>
        </w:tc>
        <w:tc>
          <w:tcPr>
            <w:tcW w:w="1397" w:type="dxa"/>
            <w:hideMark/>
          </w:tcPr>
          <w:p w14:paraId="0C770DF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HepG2 liver cancer cells</w:t>
            </w:r>
          </w:p>
        </w:tc>
        <w:tc>
          <w:tcPr>
            <w:tcW w:w="1168" w:type="dxa"/>
            <w:hideMark/>
          </w:tcPr>
          <w:p w14:paraId="4E60B758"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Not explicitly specified</w:t>
            </w:r>
          </w:p>
        </w:tc>
        <w:tc>
          <w:tcPr>
            <w:tcW w:w="848" w:type="dxa"/>
            <w:hideMark/>
          </w:tcPr>
          <w:p w14:paraId="6F667E49"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498" w:type="dxa"/>
            <w:hideMark/>
          </w:tcPr>
          <w:p w14:paraId="4A07B61F"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Biocompatible with selective toxicity</w:t>
            </w:r>
          </w:p>
        </w:tc>
        <w:tc>
          <w:tcPr>
            <w:tcW w:w="957" w:type="dxa"/>
            <w:hideMark/>
          </w:tcPr>
          <w:p w14:paraId="24E2A9FE"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w:t>
            </w:r>
          </w:p>
        </w:tc>
        <w:tc>
          <w:tcPr>
            <w:tcW w:w="1085" w:type="dxa"/>
            <w:hideMark/>
          </w:tcPr>
          <w:p w14:paraId="26A029E0" w14:textId="77777777"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3A4E92">
              <w:rPr>
                <w:rFonts w:ascii="Times New Roman" w:eastAsia="Times New Roman" w:hAnsi="Times New Roman" w:cs="Times New Roman"/>
                <w:sz w:val="20"/>
                <w:szCs w:val="20"/>
              </w:rPr>
              <w:t>CUR ~83.6%</w:t>
            </w:r>
          </w:p>
        </w:tc>
        <w:tc>
          <w:tcPr>
            <w:tcW w:w="630" w:type="dxa"/>
            <w:hideMark/>
          </w:tcPr>
          <w:p w14:paraId="69733D7B" w14:textId="7257B9CD" w:rsidR="003A4E92" w:rsidRPr="003A4E92" w:rsidRDefault="003A4E92" w:rsidP="003A4E9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46AD4">
              <w:rPr>
                <w:rFonts w:asciiTheme="majorBidi" w:hAnsiTheme="majorBidi" w:cstheme="majorBidi"/>
                <w:sz w:val="20"/>
                <w:szCs w:val="20"/>
              </w:rPr>
              <w:fldChar w:fldCharType="begin"/>
            </w:r>
            <w:r w:rsidRPr="00946AD4">
              <w:rPr>
                <w:rFonts w:asciiTheme="majorBidi" w:hAnsiTheme="majorBidi" w:cstheme="majorBidi"/>
                <w:sz w:val="20"/>
                <w:szCs w:val="20"/>
              </w:rPr>
              <w:instrText xml:space="preserve"> ADDIN EN.CITE &lt;EndNote&gt;&lt;Cite&gt;&lt;Author&gt;Karimi&lt;/Author&gt;&lt;Year&gt;2025&lt;/Year&gt;&lt;RecNum&gt;492&lt;/RecNum&gt;&lt;DisplayText&gt;(75)&lt;/DisplayText&gt;&lt;record&gt;&lt;rec-number&gt;492&lt;/rec-number&gt;&lt;foreign-keys&gt;&lt;key app="EN" db-id="9retedxp9p0avte9ppipt9ad5wfrtpdzvs5r" timestamp="1758373889"&gt;492&lt;/key&gt;&lt;/foreign-keys&gt;&lt;ref-type name="Journal Article"&gt;17&lt;/ref-type&gt;&lt;contributors&gt;&lt;authors&gt;&lt;author&gt;Karimi, Soheyla&lt;/author&gt;&lt;author&gt;Namazi, Hassan&lt;/author&gt;&lt;author&gt;Aghazadeh, Mohammad&lt;/author&gt;&lt;/authors&gt;&lt;/contributors&gt;&lt;titles&gt;&lt;title&gt;Simultaneous Release of Hydrophilic and Hydrophobic Drugs by a pH-sensitive Bio-carrier Based on Layered Double Hydroxides Decorated with l-serine-chitosan&lt;/title&gt;&lt;secondary-title&gt;Journal of Polymers and the Environment&lt;/secondary-title&gt;&lt;/titles&gt;&lt;periodical&gt;&lt;full-title&gt;Journal of Polymers and the Environment&lt;/full-title&gt;&lt;/periodical&gt;&lt;pages&gt;1-18&lt;/pages&gt;&lt;dates&gt;&lt;year&gt;2025&lt;/year&gt;&lt;/dates&gt;&lt;isbn&gt;1566-2543&lt;/isbn&gt;&lt;urls&gt;&lt;/urls&gt;&lt;/record&gt;&lt;/Cite&gt;&lt;/EndNote&gt;</w:instrText>
            </w:r>
            <w:r w:rsidRPr="00946AD4">
              <w:rPr>
                <w:rFonts w:asciiTheme="majorBidi" w:hAnsiTheme="majorBidi" w:cstheme="majorBidi"/>
                <w:sz w:val="20"/>
                <w:szCs w:val="20"/>
              </w:rPr>
              <w:fldChar w:fldCharType="separate"/>
            </w:r>
            <w:r w:rsidRPr="00946AD4">
              <w:rPr>
                <w:rFonts w:asciiTheme="majorBidi" w:hAnsiTheme="majorBidi" w:cstheme="majorBidi"/>
                <w:noProof/>
                <w:sz w:val="20"/>
                <w:szCs w:val="20"/>
              </w:rPr>
              <w:t>(75)</w:t>
            </w:r>
            <w:r w:rsidRPr="00946AD4">
              <w:rPr>
                <w:rFonts w:asciiTheme="majorBidi" w:hAnsiTheme="majorBidi" w:cstheme="majorBidi"/>
                <w:sz w:val="20"/>
                <w:szCs w:val="20"/>
              </w:rPr>
              <w:fldChar w:fldCharType="end"/>
            </w:r>
          </w:p>
        </w:tc>
      </w:tr>
    </w:tbl>
    <w:p w14:paraId="103F83EB" w14:textId="77777777" w:rsidR="00146ED7" w:rsidRDefault="00146ED7" w:rsidP="003A4E92">
      <w:pPr>
        <w:spacing w:after="0" w:line="240" w:lineRule="auto"/>
      </w:pPr>
    </w:p>
    <w:p w14:paraId="7E026FAD" w14:textId="671CC902" w:rsidR="00146ED7" w:rsidRDefault="00146ED7" w:rsidP="003A4E92">
      <w:pPr>
        <w:spacing w:after="0" w:line="240" w:lineRule="auto"/>
      </w:pPr>
    </w:p>
    <w:p w14:paraId="56584783" w14:textId="13BC5B1D" w:rsidR="00146ED7" w:rsidRDefault="00146ED7" w:rsidP="003A4E92">
      <w:pPr>
        <w:spacing w:after="0" w:line="240" w:lineRule="auto"/>
      </w:pPr>
    </w:p>
    <w:p w14:paraId="3C0017F0" w14:textId="6AA33910" w:rsidR="00146ED7" w:rsidRDefault="00146ED7" w:rsidP="003A4E92">
      <w:pPr>
        <w:spacing w:after="0" w:line="240" w:lineRule="auto"/>
      </w:pPr>
    </w:p>
    <w:p w14:paraId="12D103B7" w14:textId="77884258" w:rsidR="00146ED7" w:rsidRDefault="00146ED7" w:rsidP="003A4E92">
      <w:pPr>
        <w:spacing w:after="0" w:line="240" w:lineRule="auto"/>
      </w:pPr>
    </w:p>
    <w:p w14:paraId="41661305" w14:textId="03F473C6" w:rsidR="00146ED7" w:rsidRDefault="00146ED7" w:rsidP="003A4E92">
      <w:pPr>
        <w:spacing w:after="0" w:line="240" w:lineRule="auto"/>
      </w:pPr>
    </w:p>
    <w:p w14:paraId="540A14F2" w14:textId="21D27397" w:rsidR="00146ED7" w:rsidRDefault="00146ED7" w:rsidP="003A4E92">
      <w:pPr>
        <w:spacing w:after="0" w:line="240" w:lineRule="auto"/>
      </w:pPr>
    </w:p>
    <w:p w14:paraId="21A91C02" w14:textId="6FA43C62" w:rsidR="00146ED7" w:rsidRDefault="00146ED7" w:rsidP="003A4E92">
      <w:pPr>
        <w:spacing w:after="0" w:line="240" w:lineRule="auto"/>
      </w:pPr>
    </w:p>
    <w:p w14:paraId="0AAD7CA2" w14:textId="3C92FE3C" w:rsidR="00146ED7" w:rsidRDefault="00146ED7" w:rsidP="003A4E92">
      <w:pPr>
        <w:spacing w:after="0" w:line="240" w:lineRule="auto"/>
      </w:pPr>
    </w:p>
    <w:p w14:paraId="6E302427" w14:textId="47E7DCA3" w:rsidR="00146ED7" w:rsidRDefault="00146ED7" w:rsidP="003A4E92">
      <w:pPr>
        <w:spacing w:after="0" w:line="240" w:lineRule="auto"/>
      </w:pPr>
    </w:p>
    <w:p w14:paraId="2508256B" w14:textId="4490494C" w:rsidR="00146ED7" w:rsidRDefault="00146ED7" w:rsidP="003A4E92">
      <w:pPr>
        <w:spacing w:after="0" w:line="240" w:lineRule="auto"/>
      </w:pPr>
    </w:p>
    <w:p w14:paraId="6E58B0C3" w14:textId="5B8225F8" w:rsidR="00146ED7" w:rsidRDefault="00146ED7" w:rsidP="003A4E92">
      <w:pPr>
        <w:spacing w:after="0" w:line="240" w:lineRule="auto"/>
      </w:pPr>
    </w:p>
    <w:p w14:paraId="2AF7821F" w14:textId="7447AFBB" w:rsidR="00146ED7" w:rsidRDefault="00146ED7" w:rsidP="003A4E92">
      <w:pPr>
        <w:spacing w:after="0" w:line="240" w:lineRule="auto"/>
      </w:pPr>
    </w:p>
    <w:p w14:paraId="7D2D9C48" w14:textId="59D16007" w:rsidR="00146ED7" w:rsidRDefault="00146ED7" w:rsidP="003A4E92">
      <w:pPr>
        <w:spacing w:after="0" w:line="240" w:lineRule="auto"/>
      </w:pPr>
    </w:p>
    <w:p w14:paraId="505DDFB5" w14:textId="035041BD" w:rsidR="00146ED7" w:rsidRPr="00146ED7" w:rsidRDefault="00146ED7" w:rsidP="003A4E92">
      <w:pPr>
        <w:spacing w:after="0" w:line="240" w:lineRule="auto"/>
        <w:rPr>
          <w:b/>
          <w:bCs/>
        </w:rPr>
      </w:pPr>
      <w:r w:rsidRPr="00146ED7">
        <w:rPr>
          <w:b/>
          <w:bCs/>
        </w:rPr>
        <w:t>References</w:t>
      </w:r>
    </w:p>
    <w:p w14:paraId="310178DD" w14:textId="77777777" w:rsidR="00146ED7" w:rsidRDefault="00146ED7" w:rsidP="003A4E92">
      <w:pPr>
        <w:spacing w:after="0" w:line="240" w:lineRule="auto"/>
      </w:pPr>
    </w:p>
    <w:p w14:paraId="5EE8EB94" w14:textId="77777777" w:rsidR="00146ED7" w:rsidRPr="00146ED7" w:rsidRDefault="00146ED7" w:rsidP="00146ED7">
      <w:pPr>
        <w:pStyle w:val="EndNoteBibliography"/>
        <w:spacing w:after="0"/>
      </w:pPr>
      <w:r>
        <w:fldChar w:fldCharType="begin"/>
      </w:r>
      <w:r>
        <w:instrText xml:space="preserve"> ADDIN EN.REFLIST </w:instrText>
      </w:r>
      <w:r>
        <w:fldChar w:fldCharType="separate"/>
      </w:r>
      <w:r w:rsidRPr="00146ED7">
        <w:t>1.</w:t>
      </w:r>
      <w:r w:rsidRPr="00146ED7">
        <w:tab/>
        <w:t>Rajabpour M, Pourmadadi M, Yazdian F, Hallajisani A, Fazeli A. Treatment of breast cancer with curcumin-loaded hydrogel nanocomposite containing starch/agarose/zinc oxide. International Journal of Biological Macromolecules. 2025:144492.</w:t>
      </w:r>
    </w:p>
    <w:p w14:paraId="33916C20" w14:textId="77777777" w:rsidR="00146ED7" w:rsidRPr="00146ED7" w:rsidRDefault="00146ED7" w:rsidP="00146ED7">
      <w:pPr>
        <w:pStyle w:val="EndNoteBibliography"/>
        <w:spacing w:after="0"/>
      </w:pPr>
      <w:r w:rsidRPr="00146ED7">
        <w:t>2.</w:t>
      </w:r>
      <w:r w:rsidRPr="00146ED7">
        <w:tab/>
        <w:t>Öztekin M, Açıkel YS. Novel pH-Responsive Folic Acid-Conjugated Zein-Carboxymethyl Cellulose Nanoparticles for Enhanced and Controlled Curcumin Release. Journal of Pharmaceutical Innovation. 2025;20(3):89.</w:t>
      </w:r>
    </w:p>
    <w:p w14:paraId="208AEC25" w14:textId="77777777" w:rsidR="00146ED7" w:rsidRPr="00146ED7" w:rsidRDefault="00146ED7" w:rsidP="00146ED7">
      <w:pPr>
        <w:pStyle w:val="EndNoteBibliography"/>
        <w:spacing w:after="0"/>
      </w:pPr>
      <w:r w:rsidRPr="00146ED7">
        <w:t>3.</w:t>
      </w:r>
      <w:r w:rsidRPr="00146ED7">
        <w:tab/>
        <w:t>Ghaly HSA, Seyedasli N, Varamini P. Enhanced Nanoprecipitation Method for the Production of PLGA Nanoparticles for Oncology Applications. The AAPS Journal. 2025;27(5):1-20.</w:t>
      </w:r>
    </w:p>
    <w:p w14:paraId="1D248756" w14:textId="77777777" w:rsidR="00146ED7" w:rsidRPr="00146ED7" w:rsidRDefault="00146ED7" w:rsidP="00146ED7">
      <w:pPr>
        <w:pStyle w:val="EndNoteBibliography"/>
        <w:spacing w:after="0"/>
      </w:pPr>
      <w:r w:rsidRPr="00146ED7">
        <w:t>4.</w:t>
      </w:r>
      <w:r w:rsidRPr="00146ED7">
        <w:tab/>
        <w:t>Fecske D, Kasza G, Gyulai G, Horváti K, Szabó M, Wacha A, et al. Self-Assembling Amphiphilic ABA Triblock Copolymers of Hyperbranched Polyglycerol with Poly (tetrahydrofuran) and Their Nanomicelles as Highly Efficient Solubilization and Delivery Systems of Curcumin. International Journal of Molecular Sciences. 2025;26(12):5866.</w:t>
      </w:r>
    </w:p>
    <w:p w14:paraId="3CF20DFE" w14:textId="77777777" w:rsidR="00146ED7" w:rsidRPr="00146ED7" w:rsidRDefault="00146ED7" w:rsidP="00146ED7">
      <w:pPr>
        <w:pStyle w:val="EndNoteBibliography"/>
        <w:spacing w:after="0"/>
      </w:pPr>
      <w:r w:rsidRPr="00146ED7">
        <w:t>5.</w:t>
      </w:r>
      <w:r w:rsidRPr="00146ED7">
        <w:tab/>
        <w:t>Kunde A, Bhatia D. Synthesis of Metal-Organic Framework (MOF) Based Composites for pH-Responsive Drug Delivery. bioRxiv. 2025:2025.06. 18.660385.</w:t>
      </w:r>
    </w:p>
    <w:p w14:paraId="3951C8CD" w14:textId="77777777" w:rsidR="00146ED7" w:rsidRPr="00146ED7" w:rsidRDefault="00146ED7" w:rsidP="00146ED7">
      <w:pPr>
        <w:pStyle w:val="EndNoteBibliography"/>
        <w:spacing w:after="0"/>
      </w:pPr>
      <w:r w:rsidRPr="00146ED7">
        <w:t>6.</w:t>
      </w:r>
      <w:r w:rsidRPr="00146ED7">
        <w:tab/>
        <w:t>Al-Duais MA, El Rabey HA, Mohammed GM, Al-Awthan YS, Althiyabi AS, Attia ES, et al. The anticancer activity of fucoidan coated selenium nanoparticles and curcumin nanoparticles against colorectal cancer lines. Scientific Reports. 2025;15(1):287.</w:t>
      </w:r>
    </w:p>
    <w:p w14:paraId="25B80E6C" w14:textId="77777777" w:rsidR="00146ED7" w:rsidRPr="00146ED7" w:rsidRDefault="00146ED7" w:rsidP="00146ED7">
      <w:pPr>
        <w:pStyle w:val="EndNoteBibliography"/>
        <w:spacing w:after="0"/>
      </w:pPr>
      <w:r w:rsidRPr="00146ED7">
        <w:t>7.</w:t>
      </w:r>
      <w:r w:rsidRPr="00146ED7">
        <w:tab/>
        <w:t>Karimi S, Namazi H. Magnetic LDH coated with DOX and CUR physically Co-loaded onto PEG for targeted and controlled Co-delivery of drugs to liver cancer cells. Journal of Polymers and the Environment. 2025;33(1):269-84.</w:t>
      </w:r>
    </w:p>
    <w:p w14:paraId="28052868" w14:textId="77777777" w:rsidR="00146ED7" w:rsidRPr="00146ED7" w:rsidRDefault="00146ED7" w:rsidP="00146ED7">
      <w:pPr>
        <w:pStyle w:val="EndNoteBibliography"/>
        <w:spacing w:after="0"/>
      </w:pPr>
      <w:r w:rsidRPr="00146ED7">
        <w:t>8.</w:t>
      </w:r>
      <w:r w:rsidRPr="00146ED7">
        <w:tab/>
        <w:t>Kuchta-Gładysz M, Wojciechowska-Puchałka J, Grzesiakowska-Dul A, Kmiecik M, Khachatryan K, Khachatryan G. The In Vitro Toxicity Profile of Nanoencapsulated Curcumin in a Chitosan–Alginate Gel Carrier Using Rabbit Lymphocytes: Preliminary Research. International Journal of Molecular Sciences. 2025;26(17):8577.</w:t>
      </w:r>
    </w:p>
    <w:p w14:paraId="18517FCB" w14:textId="77777777" w:rsidR="00146ED7" w:rsidRPr="00146ED7" w:rsidRDefault="00146ED7" w:rsidP="00146ED7">
      <w:pPr>
        <w:pStyle w:val="EndNoteBibliography"/>
        <w:spacing w:after="0"/>
      </w:pPr>
      <w:r w:rsidRPr="00146ED7">
        <w:t>9.</w:t>
      </w:r>
      <w:r w:rsidRPr="00146ED7">
        <w:tab/>
        <w:t>Pourmadadi M, Hafezi AR, Yaghoobi R, Rahmaninodeh A, Hosseini N, Alibabaie A, et al. pH-responsive Gelatin/Agarose/Magnesium-doped carbon quantum dot hydrogel nanocomposite for targeted curcumin delivery in brain cancer therapy. Reactive and Functional Polymers. 2025:106403.</w:t>
      </w:r>
    </w:p>
    <w:p w14:paraId="1723FFFC" w14:textId="77777777" w:rsidR="00146ED7" w:rsidRPr="00146ED7" w:rsidRDefault="00146ED7" w:rsidP="00146ED7">
      <w:pPr>
        <w:pStyle w:val="EndNoteBibliography"/>
        <w:spacing w:after="0"/>
      </w:pPr>
      <w:r w:rsidRPr="00146ED7">
        <w:t>10.</w:t>
      </w:r>
      <w:r w:rsidRPr="00146ED7">
        <w:tab/>
        <w:t>Mousavi MS, Pourmadadi M, Abdouss M, Mazinani S, Rahdar A, Fathi-Karkan S, et al. Gelatin/Carboxymethylcellulose Incorporated CNTs Nanocarrier Synthesis Targeted Delivery of Curcumin. BioNanoScience. 2025;15(3):375.</w:t>
      </w:r>
    </w:p>
    <w:p w14:paraId="0BC19944" w14:textId="77777777" w:rsidR="00146ED7" w:rsidRPr="00146ED7" w:rsidRDefault="00146ED7" w:rsidP="00146ED7">
      <w:pPr>
        <w:pStyle w:val="EndNoteBibliography"/>
        <w:spacing w:after="0"/>
      </w:pPr>
      <w:r w:rsidRPr="00146ED7">
        <w:t>11.</w:t>
      </w:r>
      <w:r w:rsidRPr="00146ED7">
        <w:tab/>
        <w:t>Shabestari SM, Pourmadadi M, Abdouss H, Ghanbari T, Abdouss M, Rahdar A, et al. pH-Responsive Chitosan-Sodium Alginate Nanocarriers for Curcumin Delivery Against Brain Cancer. Colloids and Surfaces B: Biointerfaces. 2025:114875.</w:t>
      </w:r>
    </w:p>
    <w:p w14:paraId="0F98B14E" w14:textId="77777777" w:rsidR="00146ED7" w:rsidRPr="00146ED7" w:rsidRDefault="00146ED7" w:rsidP="00146ED7">
      <w:pPr>
        <w:pStyle w:val="EndNoteBibliography"/>
        <w:spacing w:after="0"/>
      </w:pPr>
      <w:r w:rsidRPr="00146ED7">
        <w:t>12.</w:t>
      </w:r>
      <w:r w:rsidRPr="00146ED7">
        <w:tab/>
        <w:t>Ranjbaran H, Maboudi SA, Moshtaghioun SM, Shojaosadati SA. Evaluation of curcumin (CUR) loaded BSA nanoparticles for in-vitro photodynamic therapy on MCF-7 cell line. Drug Development and Industrial Pharmacy. 2025:1-13.</w:t>
      </w:r>
    </w:p>
    <w:p w14:paraId="1D9FA6D4" w14:textId="77777777" w:rsidR="00146ED7" w:rsidRPr="00146ED7" w:rsidRDefault="00146ED7" w:rsidP="00146ED7">
      <w:pPr>
        <w:pStyle w:val="EndNoteBibliography"/>
        <w:spacing w:after="0"/>
      </w:pPr>
      <w:r w:rsidRPr="00146ED7">
        <w:t>13.</w:t>
      </w:r>
      <w:r w:rsidRPr="00146ED7">
        <w:tab/>
        <w:t>Jaber SA, Saadh M, Abuhassan Q, Obeid MA. Curcumin-loaded Niosomes Prepared by Microfluidic Mixing; Characterization and Cytotoxicity Evaluation. Journal of Pharmaceutical Innovation. 2025;20(4):125.</w:t>
      </w:r>
    </w:p>
    <w:p w14:paraId="709E9EFD" w14:textId="77777777" w:rsidR="00146ED7" w:rsidRPr="00146ED7" w:rsidRDefault="00146ED7" w:rsidP="00146ED7">
      <w:pPr>
        <w:pStyle w:val="EndNoteBibliography"/>
        <w:spacing w:after="0"/>
      </w:pPr>
      <w:r w:rsidRPr="00146ED7">
        <w:t>14.</w:t>
      </w:r>
      <w:r w:rsidRPr="00146ED7">
        <w:tab/>
        <w:t>Doan VD, Hoang HY, Nguyen TTT, Mai BD, Tran VA, Le VT. The Role of Zinc Doping in Hydroxyapatite-Coated Fe3O4 Nanoparticles for Targeted Curcumin Delivery in Breast Cancer Therapy. Ceramics International. 2025.</w:t>
      </w:r>
    </w:p>
    <w:p w14:paraId="5CB2BF89" w14:textId="77777777" w:rsidR="00146ED7" w:rsidRPr="00146ED7" w:rsidRDefault="00146ED7" w:rsidP="00146ED7">
      <w:pPr>
        <w:pStyle w:val="EndNoteBibliography"/>
        <w:spacing w:after="0"/>
      </w:pPr>
      <w:r w:rsidRPr="00146ED7">
        <w:lastRenderedPageBreak/>
        <w:t>15.</w:t>
      </w:r>
      <w:r w:rsidRPr="00146ED7">
        <w:tab/>
        <w:t>Orsu P, CH V. Fabrication and characterization of Curcumin and Piperine loaded CMTG/rGO Electrospun for breast cancer treatment. BioNanoScience. 2025;15(2):260.</w:t>
      </w:r>
    </w:p>
    <w:p w14:paraId="20833C8E" w14:textId="77777777" w:rsidR="00146ED7" w:rsidRPr="00146ED7" w:rsidRDefault="00146ED7" w:rsidP="00146ED7">
      <w:pPr>
        <w:pStyle w:val="EndNoteBibliography"/>
        <w:spacing w:after="0"/>
      </w:pPr>
      <w:r w:rsidRPr="00146ED7">
        <w:t>16.</w:t>
      </w:r>
      <w:r w:rsidRPr="00146ED7">
        <w:tab/>
        <w:t>Anjar R, Mahadev M, Charyulu RN, Badalamoole V. Development of a novel polyelectrolyte complex nanocomposite of modified chitosan and karaya gum for co-delivery of 5-fluorouracil and curcumin for cancer therapy. Journal of Materials Chemistry B. 2025;13(11):3602-17.</w:t>
      </w:r>
    </w:p>
    <w:p w14:paraId="1B537D56" w14:textId="77777777" w:rsidR="00146ED7" w:rsidRPr="00146ED7" w:rsidRDefault="00146ED7" w:rsidP="00146ED7">
      <w:pPr>
        <w:pStyle w:val="EndNoteBibliography"/>
        <w:spacing w:after="0"/>
      </w:pPr>
      <w:r w:rsidRPr="00146ED7">
        <w:t>17.</w:t>
      </w:r>
      <w:r w:rsidRPr="00146ED7">
        <w:tab/>
        <w:t>Abaza SF, Elbialy NS, Mohamed N. Binary nanoconjugation of zein–methylcellulose for improving curcumin properties: solubility, controlled release and anticancer activity. Polymer International. 2025;74(2):118-26.</w:t>
      </w:r>
    </w:p>
    <w:p w14:paraId="33BA6FC3" w14:textId="77777777" w:rsidR="00146ED7" w:rsidRPr="00146ED7" w:rsidRDefault="00146ED7" w:rsidP="00146ED7">
      <w:pPr>
        <w:pStyle w:val="EndNoteBibliography"/>
        <w:spacing w:after="0"/>
      </w:pPr>
      <w:r w:rsidRPr="00146ED7">
        <w:t>18.</w:t>
      </w:r>
      <w:r w:rsidRPr="00146ED7">
        <w:tab/>
        <w:t>Chatap V, Vanjari P, Bhilare NV. Curcumin loaded magnetic nanocellulose fiber composites with con-a cap for theranostics application in breast cancer. Cellulose. 2025:1-22.</w:t>
      </w:r>
    </w:p>
    <w:p w14:paraId="208CB478" w14:textId="77777777" w:rsidR="00146ED7" w:rsidRPr="00146ED7" w:rsidRDefault="00146ED7" w:rsidP="00146ED7">
      <w:pPr>
        <w:pStyle w:val="EndNoteBibliography"/>
        <w:spacing w:after="0"/>
      </w:pPr>
      <w:r w:rsidRPr="00146ED7">
        <w:t>19.</w:t>
      </w:r>
      <w:r w:rsidRPr="00146ED7">
        <w:tab/>
        <w:t>Krishnaveni S, Parvathi K, Ayyanaar DS. Design and Characterization of Ros-Responsive Curcumin Encapsulated Ag@ Lecithin/Polyvinyl Alcohol Nanoparticles for Targeted Drug Delivery Applications. Polyvinyl Alcohol Nanoparticles for Targeted Drug Delivery Applications.</w:t>
      </w:r>
    </w:p>
    <w:p w14:paraId="236556E6" w14:textId="77777777" w:rsidR="00146ED7" w:rsidRPr="00146ED7" w:rsidRDefault="00146ED7" w:rsidP="00146ED7">
      <w:pPr>
        <w:pStyle w:val="EndNoteBibliography"/>
        <w:spacing w:after="0"/>
      </w:pPr>
      <w:r w:rsidRPr="00146ED7">
        <w:t>20.</w:t>
      </w:r>
      <w:r w:rsidRPr="00146ED7">
        <w:tab/>
        <w:t>Ghasemzad M, Bakhshandeh H, Naserkhaki R, Ghoytasi I, Shokoohian B, Fotouhi A, et al. Synthesis, characterization and evaluation of linoleic acid-loaded nano-carriers: a novel drug delivery system for efficient treatment of hepatocellular carcinoma. Anti-Cancer Drugs. 2025:10.1097.</w:t>
      </w:r>
    </w:p>
    <w:p w14:paraId="6BC1197E" w14:textId="77777777" w:rsidR="00146ED7" w:rsidRPr="00146ED7" w:rsidRDefault="00146ED7" w:rsidP="00146ED7">
      <w:pPr>
        <w:pStyle w:val="EndNoteBibliography"/>
        <w:spacing w:after="0"/>
      </w:pPr>
      <w:r w:rsidRPr="00146ED7">
        <w:t>21.</w:t>
      </w:r>
      <w:r w:rsidRPr="00146ED7">
        <w:tab/>
        <w:t>Dawwam GE, El-Sayed NS, Al-Shemy MT. Bacterial cellulose doped with ZnO as a multifunctional bioactive platform for curcumin and propolis immobilization: synthesis, characterization, and wound healing potential. Microbial Cell Factories. 2025;24(1):196.</w:t>
      </w:r>
    </w:p>
    <w:p w14:paraId="1DC6732A" w14:textId="77777777" w:rsidR="00146ED7" w:rsidRPr="00146ED7" w:rsidRDefault="00146ED7" w:rsidP="00146ED7">
      <w:pPr>
        <w:pStyle w:val="EndNoteBibliography"/>
        <w:spacing w:after="0"/>
      </w:pPr>
      <w:r w:rsidRPr="00146ED7">
        <w:t>22.</w:t>
      </w:r>
      <w:r w:rsidRPr="00146ED7">
        <w:tab/>
        <w:t>Parsa F, Setoodehkhah M, Atyabi SM. Design, fabrication and characterization of a magnetite-chitosan coated iron-based metal–organic framework (Fe 3 O 4@ chitosan/MIL-100 (Fe)) for efficient curcumin delivery as a magnetic nanocarrier. RSC advances. 2025;15(23):18518-34.</w:t>
      </w:r>
    </w:p>
    <w:p w14:paraId="121B4A4F" w14:textId="77777777" w:rsidR="00146ED7" w:rsidRPr="00146ED7" w:rsidRDefault="00146ED7" w:rsidP="00146ED7">
      <w:pPr>
        <w:pStyle w:val="EndNoteBibliography"/>
        <w:spacing w:after="0"/>
      </w:pPr>
      <w:r w:rsidRPr="00146ED7">
        <w:t>23.</w:t>
      </w:r>
      <w:r w:rsidRPr="00146ED7">
        <w:tab/>
        <w:t>Faezi M, Motavalizadehkakhky A, Tabrizi MH, Dolatabadi S, Es-haghi A. Efficacy of Luteolin-loaded quantum graphene-hyaluronic acid nanocomposites as a drug delivery system against PANC-1 pancreatic cancer cells. Inorganic Chemistry Communications. 2025:115141.</w:t>
      </w:r>
    </w:p>
    <w:p w14:paraId="0892E61C" w14:textId="77777777" w:rsidR="00146ED7" w:rsidRPr="00146ED7" w:rsidRDefault="00146ED7" w:rsidP="00146ED7">
      <w:pPr>
        <w:pStyle w:val="EndNoteBibliography"/>
        <w:spacing w:after="0"/>
      </w:pPr>
      <w:r w:rsidRPr="00146ED7">
        <w:t>24.</w:t>
      </w:r>
      <w:r w:rsidRPr="00146ED7">
        <w:tab/>
        <w:t>Ji A, Yang P, Ma B, Li J, Yu Y, Zhang X, et al. Photothermal-responsive curcumin-loaded copper-based nanocomposites for targeted drug release and combined immunotherapy. Journal of Colloid and Interface Science. 2025:138042.</w:t>
      </w:r>
    </w:p>
    <w:p w14:paraId="53CA4FB4" w14:textId="77777777" w:rsidR="00146ED7" w:rsidRPr="00146ED7" w:rsidRDefault="00146ED7" w:rsidP="00146ED7">
      <w:pPr>
        <w:pStyle w:val="EndNoteBibliography"/>
        <w:spacing w:after="0"/>
      </w:pPr>
      <w:r w:rsidRPr="00146ED7">
        <w:t>25.</w:t>
      </w:r>
      <w:r w:rsidRPr="00146ED7">
        <w:tab/>
        <w:t>Suriya R, Rajeev MR, Lekshmi GS, Anirudhan TS. A novel silver entangled synergistic effect induced dual drug loaded Pluronic-127/Beta-cyclodextrin nano composite hydrophobic carrier for lung cancer therapy. Applied Surface Science. 2025:164310.</w:t>
      </w:r>
    </w:p>
    <w:p w14:paraId="2825D895" w14:textId="77777777" w:rsidR="00146ED7" w:rsidRPr="00146ED7" w:rsidRDefault="00146ED7" w:rsidP="00146ED7">
      <w:pPr>
        <w:pStyle w:val="EndNoteBibliography"/>
        <w:spacing w:after="0"/>
      </w:pPr>
      <w:r w:rsidRPr="00146ED7">
        <w:t>26.</w:t>
      </w:r>
      <w:r w:rsidRPr="00146ED7">
        <w:tab/>
        <w:t>Mei J, Li Y, Feng Y, Zhao B, Yang C, Sun Y, et al. Preparation of Stable Zein/Poly (γ‐glutamic acid) Nanocomposite Particles for Improved Encapsulation of Curcumin. Advanced Materials Interfaces. 2025;12(13):2500362.</w:t>
      </w:r>
    </w:p>
    <w:p w14:paraId="6BF46B4E" w14:textId="77777777" w:rsidR="00146ED7" w:rsidRPr="00146ED7" w:rsidRDefault="00146ED7" w:rsidP="00146ED7">
      <w:pPr>
        <w:pStyle w:val="EndNoteBibliography"/>
        <w:spacing w:after="0"/>
      </w:pPr>
      <w:r w:rsidRPr="00146ED7">
        <w:t>27.</w:t>
      </w:r>
      <w:r w:rsidRPr="00146ED7">
        <w:tab/>
        <w:t>Sivasankaran LG, Rahim S, Sreenivasan AT. Synthesis and Anticancer Activity Evaluation of Self-assembled Curcumin Loaded Gelatin− Oleic acid–Carboxymethyl Chitosan Nanoparticles on MCF-7 cells. European Journal of Pharmaceutics and Biopharmaceutics. 2025;211:114718.</w:t>
      </w:r>
    </w:p>
    <w:p w14:paraId="3551DE82" w14:textId="77777777" w:rsidR="00146ED7" w:rsidRPr="00146ED7" w:rsidRDefault="00146ED7" w:rsidP="00146ED7">
      <w:pPr>
        <w:pStyle w:val="EndNoteBibliography"/>
        <w:spacing w:after="0"/>
      </w:pPr>
      <w:r w:rsidRPr="00146ED7">
        <w:t>28.</w:t>
      </w:r>
      <w:r w:rsidRPr="00146ED7">
        <w:tab/>
        <w:t>Gul J, Jabbar A, Perveen S, Awan AN, Shah MR. Development of Folic Acid Functionalized Carbon Nanotubes for Efficient Delivery of Curcumin and Quercetin Against Pathogenic Bacteria. Journal of Cluster Science. 2025;36(1):10.</w:t>
      </w:r>
    </w:p>
    <w:p w14:paraId="33A7C0B1" w14:textId="77777777" w:rsidR="00146ED7" w:rsidRPr="00146ED7" w:rsidRDefault="00146ED7" w:rsidP="00146ED7">
      <w:pPr>
        <w:pStyle w:val="EndNoteBibliography"/>
        <w:spacing w:after="0"/>
      </w:pPr>
      <w:r w:rsidRPr="00146ED7">
        <w:t>29.</w:t>
      </w:r>
      <w:r w:rsidRPr="00146ED7">
        <w:tab/>
        <w:t>Qi F, Zhang S, Zhang M, Xu Y, Yu D-G, Chu L, et al. Structure, performance and tissue repair evaluation of biodegradable core-sheath fiber patch loaded with curcumin nano-micelles. Biomaterials Advances. 2025:214432.</w:t>
      </w:r>
    </w:p>
    <w:p w14:paraId="003C7107" w14:textId="77777777" w:rsidR="00146ED7" w:rsidRPr="00146ED7" w:rsidRDefault="00146ED7" w:rsidP="00146ED7">
      <w:pPr>
        <w:pStyle w:val="EndNoteBibliography"/>
        <w:spacing w:after="0"/>
      </w:pPr>
      <w:r w:rsidRPr="00146ED7">
        <w:lastRenderedPageBreak/>
        <w:t>30.</w:t>
      </w:r>
      <w:r w:rsidRPr="00146ED7">
        <w:tab/>
        <w:t>Karimi S, Namazi H. Doxorubicin-curcumin-co loaded layered double hydroxide coated with dialdehyde lactose/ZnO via Schiff-base bonding for simultaneous and targeted delivery of drugs to Hepatocellular carcinoma cells. Colloids and Surfaces A: Physicochemical and Engineering Aspects. 2025;715:136628.</w:t>
      </w:r>
    </w:p>
    <w:p w14:paraId="172BED78" w14:textId="77777777" w:rsidR="00146ED7" w:rsidRPr="00146ED7" w:rsidRDefault="00146ED7" w:rsidP="00146ED7">
      <w:pPr>
        <w:pStyle w:val="EndNoteBibliography"/>
        <w:spacing w:after="0"/>
      </w:pPr>
      <w:r w:rsidRPr="00146ED7">
        <w:t>31.</w:t>
      </w:r>
      <w:r w:rsidRPr="00146ED7">
        <w:tab/>
        <w:t>Chaudhary A, Behera A, Sahoo J. Design and evaluation of casein nanoparticles for co-delivery of curcumin and fluorouracil acetic acid in cancer therapy. Medical Oncology. 2025;42(8):1-17.</w:t>
      </w:r>
    </w:p>
    <w:p w14:paraId="3F3CC44D" w14:textId="77777777" w:rsidR="00146ED7" w:rsidRPr="00146ED7" w:rsidRDefault="00146ED7" w:rsidP="00146ED7">
      <w:pPr>
        <w:pStyle w:val="EndNoteBibliography"/>
        <w:spacing w:after="0"/>
      </w:pPr>
      <w:r w:rsidRPr="00146ED7">
        <w:t>32.</w:t>
      </w:r>
      <w:r w:rsidRPr="00146ED7">
        <w:tab/>
        <w:t>Pourmadadi M, Hafezi AR, Mafirad S, Nouri M, Shirazi M, Younesi M, et al. Development and evaluation of SA/PVP/γ-Al₂O₃ nanocarriers for targeted delivery of curcumin in colon cancer therapy. Journal of Drug Delivery Science and Technology. 2025;105:106632.</w:t>
      </w:r>
    </w:p>
    <w:p w14:paraId="1C772EA0" w14:textId="77777777" w:rsidR="00146ED7" w:rsidRPr="00146ED7" w:rsidRDefault="00146ED7" w:rsidP="00146ED7">
      <w:pPr>
        <w:pStyle w:val="EndNoteBibliography"/>
        <w:spacing w:after="0"/>
      </w:pPr>
      <w:r w:rsidRPr="00146ED7">
        <w:t>33.</w:t>
      </w:r>
      <w:r w:rsidRPr="00146ED7">
        <w:tab/>
        <w:t>Mukhtar A, Aruge S, Tariq A, Tabassam L, Arif S, Haq S, et al. Enhanced Role of Flower Shaped Curcumin Loaded ZnO/Ag2O Nanocomposites for Biological Applications. BioNanoScience. 2025;15(1):11.</w:t>
      </w:r>
    </w:p>
    <w:p w14:paraId="28A27AEE" w14:textId="77777777" w:rsidR="00146ED7" w:rsidRPr="00146ED7" w:rsidRDefault="00146ED7" w:rsidP="00146ED7">
      <w:pPr>
        <w:pStyle w:val="EndNoteBibliography"/>
        <w:spacing w:after="0"/>
      </w:pPr>
      <w:r w:rsidRPr="00146ED7">
        <w:t>34.</w:t>
      </w:r>
      <w:r w:rsidRPr="00146ED7">
        <w:tab/>
        <w:t>Soltani M, Ahmadzadeh N, Rajabi S, Besharati N, Khatamian N, Homayouni Tabrizi M. Efficacy of graphene quantum dot-hyaluronic acid nanocomposites containing quinoline for target therapy against cancer cells. Scientific Reports. 2025;15(1):8494.</w:t>
      </w:r>
    </w:p>
    <w:p w14:paraId="5847B3FC" w14:textId="77777777" w:rsidR="00146ED7" w:rsidRPr="00146ED7" w:rsidRDefault="00146ED7" w:rsidP="00146ED7">
      <w:pPr>
        <w:pStyle w:val="EndNoteBibliography"/>
        <w:spacing w:after="0"/>
      </w:pPr>
      <w:r w:rsidRPr="00146ED7">
        <w:t>35.</w:t>
      </w:r>
      <w:r w:rsidRPr="00146ED7">
        <w:tab/>
        <w:t>Shanmugam S, Ranjith H, Santhanam A. Insights into the potential of polymer-encapsulated ZIF/ZrO₂ nanocomposite with curcumin for Anticancer Therapy. Emergent Materials. 2025:1-17.</w:t>
      </w:r>
    </w:p>
    <w:p w14:paraId="34CC9AD7" w14:textId="77777777" w:rsidR="00146ED7" w:rsidRPr="00146ED7" w:rsidRDefault="00146ED7" w:rsidP="00146ED7">
      <w:pPr>
        <w:pStyle w:val="EndNoteBibliography"/>
        <w:spacing w:after="0"/>
      </w:pPr>
      <w:r w:rsidRPr="00146ED7">
        <w:t>36.</w:t>
      </w:r>
      <w:r w:rsidRPr="00146ED7">
        <w:tab/>
        <w:t>Pawar S, Suvarna V. Curcumin-loaded PEG-functionalized carbon nanotubes: a novel strategy for Alzheimer’s management. Therapeutic Delivery. 2025:1-9.</w:t>
      </w:r>
    </w:p>
    <w:p w14:paraId="12143C1C" w14:textId="77777777" w:rsidR="00146ED7" w:rsidRPr="00146ED7" w:rsidRDefault="00146ED7" w:rsidP="00146ED7">
      <w:pPr>
        <w:pStyle w:val="EndNoteBibliography"/>
        <w:spacing w:after="0"/>
      </w:pPr>
      <w:r w:rsidRPr="00146ED7">
        <w:t>37.</w:t>
      </w:r>
      <w:r w:rsidRPr="00146ED7">
        <w:tab/>
        <w:t>Adams I, Adi-Dako O, Appiah-Opong R, Ofori-Attah E, Aning A, Ofori EK, et al. In Vitro Anticancer Activities of Curcumin‐Loaded Copper Oxide–Halloysite Nanotubes Composite. Journal of Nanotechnology. 2025;2025(1):7535486.</w:t>
      </w:r>
    </w:p>
    <w:p w14:paraId="0CB5F0FE" w14:textId="77777777" w:rsidR="00146ED7" w:rsidRPr="00146ED7" w:rsidRDefault="00146ED7" w:rsidP="00146ED7">
      <w:pPr>
        <w:pStyle w:val="EndNoteBibliography"/>
        <w:spacing w:after="0"/>
      </w:pPr>
      <w:r w:rsidRPr="00146ED7">
        <w:t>38.</w:t>
      </w:r>
      <w:r w:rsidRPr="00146ED7">
        <w:tab/>
        <w:t>Ramesh S, Heggannavar GB, Kariduraganavar MY, Durgannavar AK. Design and Evaluation of Lactoferrin-Conjugated Cur-M-PCL Nanocarriers for Targeted Glioblastoma Multiforme Therapy. BioNanoScience. 2025;15(3):1-23.</w:t>
      </w:r>
    </w:p>
    <w:p w14:paraId="69701F7C" w14:textId="77777777" w:rsidR="00146ED7" w:rsidRPr="00146ED7" w:rsidRDefault="00146ED7" w:rsidP="00146ED7">
      <w:pPr>
        <w:pStyle w:val="EndNoteBibliography"/>
        <w:spacing w:after="0"/>
      </w:pPr>
      <w:r w:rsidRPr="00146ED7">
        <w:t>39.</w:t>
      </w:r>
      <w:r w:rsidRPr="00146ED7">
        <w:tab/>
        <w:t>Vijayaraghavan R, Vidyavathi M, Kumar RS, Loganathan S, Valapa RB. 3D bioprinted poly (lactic acid) scaffolds infused with curcumin-loaded nanostructured lipid carriers: a promising approach for skin regeneration. Biomaterials Science. 2025;13(5):1286-303.</w:t>
      </w:r>
    </w:p>
    <w:p w14:paraId="2B26E65C" w14:textId="77777777" w:rsidR="00146ED7" w:rsidRPr="00146ED7" w:rsidRDefault="00146ED7" w:rsidP="00146ED7">
      <w:pPr>
        <w:pStyle w:val="EndNoteBibliography"/>
        <w:spacing w:after="0"/>
      </w:pPr>
      <w:r w:rsidRPr="00146ED7">
        <w:t>40.</w:t>
      </w:r>
      <w:r w:rsidRPr="00146ED7">
        <w:tab/>
        <w:t>Morparia S, Suvarna V. Development and Optimization of Curcumin-Loaded Citric Acid Functionalized Multi-Walled Carbon Nanotubes for Enhanced Breast Cancer Treatment Using Design of Experiment. Journal of Pharmaceutical Innovation. 2025;20(2):35.</w:t>
      </w:r>
    </w:p>
    <w:p w14:paraId="304640AC" w14:textId="77777777" w:rsidR="00146ED7" w:rsidRPr="00146ED7" w:rsidRDefault="00146ED7" w:rsidP="00146ED7">
      <w:pPr>
        <w:pStyle w:val="EndNoteBibliography"/>
        <w:spacing w:after="0"/>
      </w:pPr>
      <w:r w:rsidRPr="00146ED7">
        <w:t>41.</w:t>
      </w:r>
      <w:r w:rsidRPr="00146ED7">
        <w:tab/>
        <w:t>Elmergawy FH, Fathy IA, Amer MA, Hamdi S, Ibrahim MS. Evaluation of Amoxicillin loaded Montmorillonite nanocomposite as drug delivery system in dental calcium phosphate bone cement; in vitro study. Journal of Drug Delivery Science and Technology. 2025:107413.</w:t>
      </w:r>
    </w:p>
    <w:p w14:paraId="4C78FC03" w14:textId="77777777" w:rsidR="00146ED7" w:rsidRPr="00146ED7" w:rsidRDefault="00146ED7" w:rsidP="00146ED7">
      <w:pPr>
        <w:pStyle w:val="EndNoteBibliography"/>
        <w:spacing w:after="0"/>
      </w:pPr>
      <w:r w:rsidRPr="00146ED7">
        <w:t>42.</w:t>
      </w:r>
      <w:r w:rsidRPr="00146ED7">
        <w:tab/>
        <w:t>Senthil R. Bevacizumab-conjugated curcumin nanoparticles promote cytotoxicity and apoptosis in human malignant oral keratinocytes in vitro. Journal of Oral and Maxillofacial Surgery. 2025.</w:t>
      </w:r>
    </w:p>
    <w:p w14:paraId="76819B8A" w14:textId="77777777" w:rsidR="00146ED7" w:rsidRPr="00146ED7" w:rsidRDefault="00146ED7" w:rsidP="00146ED7">
      <w:pPr>
        <w:pStyle w:val="EndNoteBibliography"/>
        <w:spacing w:after="0"/>
      </w:pPr>
      <w:r w:rsidRPr="00146ED7">
        <w:t>43.</w:t>
      </w:r>
      <w:r w:rsidRPr="00146ED7">
        <w:tab/>
        <w:t>Abobaker M, Govender M, Choonara YE. Co-Formulation of Iron Oxide and PLGA Nanoparticles to Deliver Curcumin and IFNα for Synergistic Anticancer Activity in A375 Melanoma Skin Cancer Cells. Pharmaceutics. 2025;17(7):860.</w:t>
      </w:r>
    </w:p>
    <w:p w14:paraId="4B780B32" w14:textId="77777777" w:rsidR="00146ED7" w:rsidRPr="00146ED7" w:rsidRDefault="00146ED7" w:rsidP="00146ED7">
      <w:pPr>
        <w:pStyle w:val="EndNoteBibliography"/>
        <w:spacing w:after="0"/>
      </w:pPr>
      <w:r w:rsidRPr="00146ED7">
        <w:t>44.</w:t>
      </w:r>
      <w:r w:rsidRPr="00146ED7">
        <w:tab/>
        <w:t>Liang H, Chen F, Shan M, Dai J, Cao L. Structural mechanisms and transmembrane delivery performance of a polyphenol-lysozyme synergistically regulated curcumin nano-delivery system. Journal of Molecular Liquids. 2025:128435.</w:t>
      </w:r>
    </w:p>
    <w:p w14:paraId="659A2C4F" w14:textId="77777777" w:rsidR="00146ED7" w:rsidRPr="00146ED7" w:rsidRDefault="00146ED7" w:rsidP="00146ED7">
      <w:pPr>
        <w:pStyle w:val="EndNoteBibliography"/>
        <w:spacing w:after="0"/>
      </w:pPr>
      <w:r w:rsidRPr="00146ED7">
        <w:t>45.</w:t>
      </w:r>
      <w:r w:rsidRPr="00146ED7">
        <w:tab/>
        <w:t>Nabipour H, Aliakbari F, Volkening K, Strong MJ, Rohani S. Development of metal-organic framework biocomposites from chitosan as drug delivery vehicles: In vitro evaluation on HeLa and SH-SY5Y cell lines. International Journal of Biological Macromolecules. 2025;291:138878.</w:t>
      </w:r>
    </w:p>
    <w:p w14:paraId="2AA23778" w14:textId="77777777" w:rsidR="00146ED7" w:rsidRPr="00146ED7" w:rsidRDefault="00146ED7" w:rsidP="00146ED7">
      <w:pPr>
        <w:pStyle w:val="EndNoteBibliography"/>
        <w:spacing w:after="0"/>
      </w:pPr>
      <w:r w:rsidRPr="00146ED7">
        <w:lastRenderedPageBreak/>
        <w:t>46.</w:t>
      </w:r>
      <w:r w:rsidRPr="00146ED7">
        <w:tab/>
        <w:t>Slavkova M, Voycheva C, Popova T, Tzankov B, Tzankova D, Spassova I, et al. Ophthalmic In Situ Nanocomposite Gel for Delivery of a Hydrophobic Antioxidant. Gels. 2025;11(2):105.</w:t>
      </w:r>
    </w:p>
    <w:p w14:paraId="6FF50B24" w14:textId="77777777" w:rsidR="00146ED7" w:rsidRPr="00146ED7" w:rsidRDefault="00146ED7" w:rsidP="00146ED7">
      <w:pPr>
        <w:pStyle w:val="EndNoteBibliography"/>
        <w:spacing w:after="0"/>
      </w:pPr>
      <w:r w:rsidRPr="00146ED7">
        <w:t>47.</w:t>
      </w:r>
      <w:r w:rsidRPr="00146ED7">
        <w:tab/>
        <w:t>Afshari M, Pourmadadi M, Shabestari SM, Abdouss H, Abdouss M. Development and Characterization of biocompatible Gelatin/Polyethylene Glycol/Copper-Doped carbon quantum Dots@ Curcumin nanocarriers for pH-Sensitive curcumin delivery in glioblastoma treatment. Inorganic Chemistry Communications. 2025:114782.</w:t>
      </w:r>
    </w:p>
    <w:p w14:paraId="5E1E58FB" w14:textId="77777777" w:rsidR="00146ED7" w:rsidRPr="00146ED7" w:rsidRDefault="00146ED7" w:rsidP="00146ED7">
      <w:pPr>
        <w:pStyle w:val="EndNoteBibliography"/>
        <w:spacing w:after="0"/>
      </w:pPr>
      <w:r w:rsidRPr="00146ED7">
        <w:t>48.</w:t>
      </w:r>
      <w:r w:rsidRPr="00146ED7">
        <w:tab/>
        <w:t>Ezzat N, Emadeldien N, Ali MK, Fahd S, Shebl S, Elshishiny M, et al. In vitro evaluation of zinc oxide-metformin folic acid nanocomposite as a targeted drug delivery system for cancer therapy. Asian Pacific Journal of Cancer Prevention: APJCP. 2025;26(2):443.</w:t>
      </w:r>
    </w:p>
    <w:p w14:paraId="6133576E" w14:textId="77777777" w:rsidR="00146ED7" w:rsidRPr="00146ED7" w:rsidRDefault="00146ED7" w:rsidP="00146ED7">
      <w:pPr>
        <w:pStyle w:val="EndNoteBibliography"/>
        <w:spacing w:after="0"/>
      </w:pPr>
      <w:r w:rsidRPr="00146ED7">
        <w:t>49.</w:t>
      </w:r>
      <w:r w:rsidRPr="00146ED7">
        <w:tab/>
        <w:t>Bibi A, Azmat A, Zafar S. Green-synthesized cyclophosphamide-loaded magnetite nanocomposites for in vitro anti-cancer activity against U-87 glioblastoma cells. Results in Chemistry. 2025:102513.</w:t>
      </w:r>
    </w:p>
    <w:p w14:paraId="5E0C37E8" w14:textId="77777777" w:rsidR="00146ED7" w:rsidRPr="00146ED7" w:rsidRDefault="00146ED7" w:rsidP="00146ED7">
      <w:pPr>
        <w:pStyle w:val="EndNoteBibliography"/>
        <w:spacing w:after="0"/>
      </w:pPr>
      <w:r w:rsidRPr="00146ED7">
        <w:t>50.</w:t>
      </w:r>
      <w:r w:rsidRPr="00146ED7">
        <w:tab/>
        <w:t>Bhalla V, Sahu CP, Shashikala A, Singh S, Thangavelu I, Tadepalli S, et al. Synthesis and Multifunctional Evaluation of BaO₂-Sodium Alginate-Curcumin Nanocomposite: Improved Antibacterial, Antioxidant, and Osteosarcoma Cell Inhibition. Journal of Inorganic and Organometallic Polymers and Materials. 2025:1-20.</w:t>
      </w:r>
    </w:p>
    <w:p w14:paraId="650BE35F" w14:textId="77777777" w:rsidR="00146ED7" w:rsidRPr="00146ED7" w:rsidRDefault="00146ED7" w:rsidP="00146ED7">
      <w:pPr>
        <w:pStyle w:val="EndNoteBibliography"/>
        <w:spacing w:after="0"/>
      </w:pPr>
      <w:r w:rsidRPr="00146ED7">
        <w:t>51.</w:t>
      </w:r>
      <w:r w:rsidRPr="00146ED7">
        <w:tab/>
        <w:t>Nikwade V, Choudhary N, Solanki R, Patel A, Yadav VK, Salmen SH, et al. Fabrication and characterization of ConA-conjugated curcumin-loaded solid lipid nanoparticles for theranostic applications in lung cancer treatment. Nanoscale. 2025;17(6):3203-10.</w:t>
      </w:r>
    </w:p>
    <w:p w14:paraId="69BD6A2C" w14:textId="77777777" w:rsidR="00146ED7" w:rsidRPr="00146ED7" w:rsidRDefault="00146ED7" w:rsidP="00146ED7">
      <w:pPr>
        <w:pStyle w:val="EndNoteBibliography"/>
        <w:spacing w:after="0"/>
      </w:pPr>
      <w:r w:rsidRPr="00146ED7">
        <w:t>52.</w:t>
      </w:r>
      <w:r w:rsidRPr="00146ED7">
        <w:tab/>
        <w:t>Bashir S, Iram G, Rafique S, Bashir M, Ghani T, Tanveer A, et al. Encapsulation of Moringa oleifera aqueous extract in silver chitosan metallopolymer nanocomposites for anti-cancer activity. International Journal of Biological Macromolecules. 2025;297:139683.</w:t>
      </w:r>
    </w:p>
    <w:p w14:paraId="7F22AF85" w14:textId="77777777" w:rsidR="00146ED7" w:rsidRPr="00146ED7" w:rsidRDefault="00146ED7" w:rsidP="00146ED7">
      <w:pPr>
        <w:pStyle w:val="EndNoteBibliography"/>
        <w:spacing w:after="0"/>
      </w:pPr>
      <w:r w:rsidRPr="00146ED7">
        <w:t>53.</w:t>
      </w:r>
      <w:r w:rsidRPr="00146ED7">
        <w:tab/>
        <w:t>Zahid A, Khurshid A, Rehman SU, Hassan SMU, Akhtar R. Enhanced intracellular delivery of curcumin using polymeric nanocarriers: a natural photosensitizing agent for anti-cancer photodynamic therapy. Journal of Fluorescence. 2025:1-13.</w:t>
      </w:r>
    </w:p>
    <w:p w14:paraId="5AA550E8" w14:textId="77777777" w:rsidR="00146ED7" w:rsidRPr="00146ED7" w:rsidRDefault="00146ED7" w:rsidP="00146ED7">
      <w:pPr>
        <w:pStyle w:val="EndNoteBibliography"/>
        <w:spacing w:after="0"/>
      </w:pPr>
      <w:r w:rsidRPr="00146ED7">
        <w:t>54.</w:t>
      </w:r>
      <w:r w:rsidRPr="00146ED7">
        <w:tab/>
        <w:t>Kumar G, Ruivinho B, Virmani T, Brandão P, Choudhary P, Kumar Chouhan N, et al. Unlocking the full potential of piperine-loaded nanocarriers for cancer treatment. Therapeutic Delivery. 2025:1-21.</w:t>
      </w:r>
    </w:p>
    <w:p w14:paraId="713C3A01" w14:textId="77777777" w:rsidR="00146ED7" w:rsidRPr="00146ED7" w:rsidRDefault="00146ED7" w:rsidP="00146ED7">
      <w:pPr>
        <w:pStyle w:val="EndNoteBibliography"/>
        <w:spacing w:after="0"/>
      </w:pPr>
      <w:r w:rsidRPr="00146ED7">
        <w:t>55.</w:t>
      </w:r>
      <w:r w:rsidRPr="00146ED7">
        <w:tab/>
        <w:t>Ghadami A, Pourmadadi M, Yazdian F, Kazemi A, Mirshafiei M, Bastami SH. Chitosan/Carbon Quantum Dots/Polyvinylpyrrolidone Nanocarrier for Enhanced Anticancer Efficacy of Doxorubicin. Carbohydrate Polymer Technologies and Applications. 2025:100883.</w:t>
      </w:r>
    </w:p>
    <w:p w14:paraId="169DF189" w14:textId="77777777" w:rsidR="00146ED7" w:rsidRPr="00146ED7" w:rsidRDefault="00146ED7" w:rsidP="00146ED7">
      <w:pPr>
        <w:pStyle w:val="EndNoteBibliography"/>
        <w:spacing w:after="0"/>
      </w:pPr>
      <w:r w:rsidRPr="00146ED7">
        <w:t>56.</w:t>
      </w:r>
      <w:r w:rsidRPr="00146ED7">
        <w:tab/>
        <w:t>Cagil EM, Ozcan F, Korucu EN, Kuvvet KY, Menevse E. Curcumin and quercetin modulate oxidative stress and inflammation of healthy lung cells treated with sol-gel graphene oxide nanoparticles. Biochemical and Biophysical Research Communications. 2025:152584.</w:t>
      </w:r>
    </w:p>
    <w:p w14:paraId="43CBB201" w14:textId="77777777" w:rsidR="00146ED7" w:rsidRPr="00146ED7" w:rsidRDefault="00146ED7" w:rsidP="00146ED7">
      <w:pPr>
        <w:pStyle w:val="EndNoteBibliography"/>
        <w:spacing w:after="0"/>
      </w:pPr>
      <w:r w:rsidRPr="00146ED7">
        <w:t>57.</w:t>
      </w:r>
      <w:r w:rsidRPr="00146ED7">
        <w:tab/>
        <w:t>Herrera-Alonso AE, Rodríguez-Chávez DF, Toxqui-Terán A, Rubio-Valle JF, Martín-Alfonso JE, Longoria-García S, et al. pH-Sensitive Chitosan-Based Hydrogels Trap Poloxamer Micelles as a Dual-Encapsulating Responsive System for the Loading and Delivery of Curcumin. Polymers. 2025;17(10):1335.</w:t>
      </w:r>
    </w:p>
    <w:p w14:paraId="188DF204" w14:textId="77777777" w:rsidR="00146ED7" w:rsidRPr="00146ED7" w:rsidRDefault="00146ED7" w:rsidP="00146ED7">
      <w:pPr>
        <w:pStyle w:val="EndNoteBibliography"/>
        <w:spacing w:after="0"/>
      </w:pPr>
      <w:r w:rsidRPr="00146ED7">
        <w:t>58.</w:t>
      </w:r>
      <w:r w:rsidRPr="00146ED7">
        <w:tab/>
        <w:t>Huo Y, Song L, Han Z, Yang Y, Wang T, Chen Z, et al. Efficacy and safety of Fe-curcumin coordination polymer nanodots to prevent corneal neovascularization in alkali burn models. Journal of Nanobiotechnology. 2025;23(1):518.</w:t>
      </w:r>
    </w:p>
    <w:p w14:paraId="7D1095B4" w14:textId="77777777" w:rsidR="00146ED7" w:rsidRPr="00146ED7" w:rsidRDefault="00146ED7" w:rsidP="00146ED7">
      <w:pPr>
        <w:pStyle w:val="EndNoteBibliography"/>
        <w:spacing w:after="0"/>
      </w:pPr>
      <w:r w:rsidRPr="00146ED7">
        <w:t>59.</w:t>
      </w:r>
      <w:r w:rsidRPr="00146ED7">
        <w:tab/>
        <w:t>Elmetwalli A, Abdelsayed S, Elsayed A, El-Hersh MS, Hassan MG, Gad LA, et al. Next-generation nanoformulation: Glycyrrhiza glabra-based chitosan–curcumin MgO/Fe2O3 nanocomposite for targeted lung cancer therapy with dual antioxidant action. Medical Oncology. 2025;42(9):1-27.</w:t>
      </w:r>
    </w:p>
    <w:p w14:paraId="36790ACD" w14:textId="77777777" w:rsidR="00146ED7" w:rsidRPr="00146ED7" w:rsidRDefault="00146ED7" w:rsidP="00146ED7">
      <w:pPr>
        <w:pStyle w:val="EndNoteBibliography"/>
        <w:spacing w:after="0"/>
      </w:pPr>
      <w:r w:rsidRPr="00146ED7">
        <w:t>60.</w:t>
      </w:r>
      <w:r w:rsidRPr="00146ED7">
        <w:tab/>
        <w:t>Zhang X, Xiao Y, Guo S, Wang H, Gao X, Niu B, et al. pH-sensitive zinc oxide nanoparticle-controlled sodium alginate/silica hydrogel beads: For controlled curcumin release. Journal of Molecular Structure. 2025;1324:140967.</w:t>
      </w:r>
    </w:p>
    <w:p w14:paraId="71BA9596" w14:textId="77777777" w:rsidR="00146ED7" w:rsidRPr="00146ED7" w:rsidRDefault="00146ED7" w:rsidP="00146ED7">
      <w:pPr>
        <w:pStyle w:val="EndNoteBibliography"/>
        <w:spacing w:after="0"/>
      </w:pPr>
      <w:r w:rsidRPr="00146ED7">
        <w:lastRenderedPageBreak/>
        <w:t>61.</w:t>
      </w:r>
      <w:r w:rsidRPr="00146ED7">
        <w:tab/>
        <w:t>Nguyen TD, Tran TT, Pham SH, Dang TT. Dual Anticancer and Antimicrobial Activity of A Novel Dual-Drug Nanosystem for Co-Delivery of Curcumin and Cyclotides Derived from Viola Dalatensis Gagnep. Journal of Cluster Science. 2025;36(5):166.</w:t>
      </w:r>
    </w:p>
    <w:p w14:paraId="5AC64B16" w14:textId="77777777" w:rsidR="00146ED7" w:rsidRPr="00146ED7" w:rsidRDefault="00146ED7" w:rsidP="00146ED7">
      <w:pPr>
        <w:pStyle w:val="EndNoteBibliography"/>
        <w:spacing w:after="0"/>
      </w:pPr>
      <w:r w:rsidRPr="00146ED7">
        <w:t>62.</w:t>
      </w:r>
      <w:r w:rsidRPr="00146ED7">
        <w:tab/>
        <w:t>Pourmadadi M, Ajalli N, Nouri M, Shirazi M, Hashemipour M, Hosseini N, et al. Enhanced Drug Delivery of 5-Fluorouracil Using a GO-PVP-SA Nanocomposite for Targeted Colorectal Cancer Treatment. BioNanoScience. 2025;15(1):194.</w:t>
      </w:r>
    </w:p>
    <w:p w14:paraId="77587CDF" w14:textId="77777777" w:rsidR="00146ED7" w:rsidRPr="00146ED7" w:rsidRDefault="00146ED7" w:rsidP="00146ED7">
      <w:pPr>
        <w:pStyle w:val="EndNoteBibliography"/>
        <w:spacing w:after="0"/>
      </w:pPr>
      <w:r w:rsidRPr="00146ED7">
        <w:t>63.</w:t>
      </w:r>
      <w:r w:rsidRPr="00146ED7">
        <w:tab/>
        <w:t>Mastorakis PM, Marras SI, Tsioptsias C, Zaoutsos SP, Leonidas DD, Tsivintzelis I, et al. Novel Bio-Functional Electrospun Membranes by Chios Mastic Gum Encapsulation. Fibers. 2025;13(9):116.</w:t>
      </w:r>
    </w:p>
    <w:p w14:paraId="01897108" w14:textId="77777777" w:rsidR="00146ED7" w:rsidRPr="00146ED7" w:rsidRDefault="00146ED7" w:rsidP="00146ED7">
      <w:pPr>
        <w:pStyle w:val="EndNoteBibliography"/>
        <w:spacing w:after="0"/>
      </w:pPr>
      <w:r w:rsidRPr="00146ED7">
        <w:t>64.</w:t>
      </w:r>
      <w:r w:rsidRPr="00146ED7">
        <w:tab/>
        <w:t>Sadeghi Jam Z, Tafvizi F, Khodarahmi P, Jafari P, Baghbani-Arani F. PEG-functionalized UiO-66 MOFs for targeted vincristine delivery: enhanced cytotoxicity in breast and ovarian cancer cell lines. Cancer Nanotechnology. 2025;16(1):10.</w:t>
      </w:r>
    </w:p>
    <w:p w14:paraId="529B70C1" w14:textId="77777777" w:rsidR="00146ED7" w:rsidRPr="00146ED7" w:rsidRDefault="00146ED7" w:rsidP="00146ED7">
      <w:pPr>
        <w:pStyle w:val="EndNoteBibliography"/>
        <w:spacing w:after="0"/>
      </w:pPr>
      <w:r w:rsidRPr="00146ED7">
        <w:t>65.</w:t>
      </w:r>
      <w:r w:rsidRPr="00146ED7">
        <w:tab/>
        <w:t>Dilenko H, Tománková KB, Hinde E, Válková L, Kolaříková M, Kolářová H. Illuminating the dark: PEGylated carboxylated graphene quantum dots and curcumin in nucleolar activity and PDT-induced DNA damage in cancer. Biomedicine &amp; Pharmacotherapy. 2025;187:118096.</w:t>
      </w:r>
    </w:p>
    <w:p w14:paraId="2933750B" w14:textId="77777777" w:rsidR="00146ED7" w:rsidRPr="00146ED7" w:rsidRDefault="00146ED7" w:rsidP="00146ED7">
      <w:pPr>
        <w:pStyle w:val="EndNoteBibliography"/>
        <w:spacing w:after="0"/>
      </w:pPr>
      <w:r w:rsidRPr="00146ED7">
        <w:t>66.</w:t>
      </w:r>
      <w:r w:rsidRPr="00146ED7">
        <w:tab/>
        <w:t>Yeoh SG, Liew YK, Lim WM, Rahman NA, Then YY. The Preparation and Characterization of Electrospun Chitosan-Gelatin Nanofibers Containing Copper–Metal–Organic Frameworks Loaded with Curcumin and Chrysin as Antibacterial Wound Dressings. ACS omega. 2025.</w:t>
      </w:r>
    </w:p>
    <w:p w14:paraId="533A3CB3" w14:textId="77777777" w:rsidR="00146ED7" w:rsidRPr="00146ED7" w:rsidRDefault="00146ED7" w:rsidP="00146ED7">
      <w:pPr>
        <w:pStyle w:val="EndNoteBibliography"/>
        <w:spacing w:after="0"/>
      </w:pPr>
      <w:r w:rsidRPr="00146ED7">
        <w:t>67.</w:t>
      </w:r>
      <w:r w:rsidRPr="00146ED7">
        <w:tab/>
        <w:t>Yan F, Wang Y, Chen L, Cheng W, Oduro‐Kwateng E, Soliman ME, et al. Nanohydrogel of Curcumin/Berberine Co‐Crystals Induces Apoptosis via Dual Covalent/Noncovalent Inhibition of Caspases in Endometrial Cancer Cell Lines: The Synergy Between Pharmacokinetics and Pharmacodynamics. Journal of Molecular Recognition. 2025;38(2):e70004.</w:t>
      </w:r>
    </w:p>
    <w:p w14:paraId="1F972280" w14:textId="77777777" w:rsidR="00146ED7" w:rsidRPr="00146ED7" w:rsidRDefault="00146ED7" w:rsidP="00146ED7">
      <w:pPr>
        <w:pStyle w:val="EndNoteBibliography"/>
        <w:spacing w:after="0"/>
      </w:pPr>
      <w:r w:rsidRPr="00146ED7">
        <w:t>68.</w:t>
      </w:r>
      <w:r w:rsidRPr="00146ED7">
        <w:tab/>
        <w:t>Alallam B, Abdkadir E, Hayati A, Keong YY, Lim V. Alginate coated mesoporous silica nanoparticles as oral delivery carrier of curcumin and quercetin to colon cancer: preparation, optimization, characterization, and anticancer activity. Drug Delivery and Translational Research. 2025:1-42.</w:t>
      </w:r>
    </w:p>
    <w:p w14:paraId="70FF5903" w14:textId="77777777" w:rsidR="00146ED7" w:rsidRPr="00146ED7" w:rsidRDefault="00146ED7" w:rsidP="00146ED7">
      <w:pPr>
        <w:pStyle w:val="EndNoteBibliography"/>
        <w:spacing w:after="0"/>
      </w:pPr>
      <w:r w:rsidRPr="00146ED7">
        <w:t>69.</w:t>
      </w:r>
      <w:r w:rsidRPr="00146ED7">
        <w:tab/>
        <w:t>Nayila I, Sharif S, Zaheer S. A COMPREHENSIVE REVIEW ON THE THERAPEUTIC EFFICACY OF CURCUMIN AND ITS NANOFORMULATIONS: Bioactive role of curcumin in diseases prevention. BIOTROPIA. 2025;32(2):266-76.</w:t>
      </w:r>
    </w:p>
    <w:p w14:paraId="7B4B79B0" w14:textId="77777777" w:rsidR="00146ED7" w:rsidRPr="00146ED7" w:rsidRDefault="00146ED7" w:rsidP="00146ED7">
      <w:pPr>
        <w:pStyle w:val="EndNoteBibliography"/>
        <w:spacing w:after="0"/>
      </w:pPr>
      <w:r w:rsidRPr="00146ED7">
        <w:t>70.</w:t>
      </w:r>
      <w:r w:rsidRPr="00146ED7">
        <w:tab/>
        <w:t>Najafi M, Omidi MH, Hajebi S, Khoddam Z, Chamanara M, Ramezanpour S, et al. Synthesis and Characterization of pH-Responsive Sodium Alginate/Zein/γ-Alumina Nanocarriers for Targeted Curcumin Delivery in Lung Cancer. Nano LIFE. 2026;16(03):2550004.</w:t>
      </w:r>
    </w:p>
    <w:p w14:paraId="0B28DC4D" w14:textId="77777777" w:rsidR="00146ED7" w:rsidRPr="00146ED7" w:rsidRDefault="00146ED7" w:rsidP="00146ED7">
      <w:pPr>
        <w:pStyle w:val="EndNoteBibliography"/>
        <w:spacing w:after="0"/>
      </w:pPr>
      <w:r w:rsidRPr="00146ED7">
        <w:t>71.</w:t>
      </w:r>
      <w:r w:rsidRPr="00146ED7">
        <w:tab/>
        <w:t>Goyal M, Batra N, Vishkarma H, Siddiqui L, Mittal S, Sharma G, et al. QbD-optimized curcumin-lignin nanoparticle spray for targeted wound infection therapy against Escherichia coli and Mycobacterium smegmatis. Journal of Biomaterials Science, Polymer Edition. 2025:1-33.</w:t>
      </w:r>
    </w:p>
    <w:p w14:paraId="78E8658B" w14:textId="77777777" w:rsidR="00146ED7" w:rsidRPr="00146ED7" w:rsidRDefault="00146ED7" w:rsidP="00146ED7">
      <w:pPr>
        <w:pStyle w:val="EndNoteBibliography"/>
        <w:spacing w:after="0"/>
      </w:pPr>
      <w:r w:rsidRPr="00146ED7">
        <w:t>72.</w:t>
      </w:r>
      <w:r w:rsidRPr="00146ED7">
        <w:tab/>
        <w:t>Pourali P, Alowaidi JSA, Beyramabdi P, Hosseini Torshiz G, Taslim T, Ghahramani S, et al. Synergistic anticancer, inflammatory, and antioxidant effect of piperine and chrysin combination loaded on lipid-polymer hybrid nanoparticles. Polymer Bulletin. 2025:1-24.</w:t>
      </w:r>
    </w:p>
    <w:p w14:paraId="2FFBC83D" w14:textId="77777777" w:rsidR="00146ED7" w:rsidRPr="00146ED7" w:rsidRDefault="00146ED7" w:rsidP="00146ED7">
      <w:pPr>
        <w:pStyle w:val="EndNoteBibliography"/>
        <w:spacing w:after="0"/>
      </w:pPr>
      <w:r w:rsidRPr="00146ED7">
        <w:t>73.</w:t>
      </w:r>
      <w:r w:rsidRPr="00146ED7">
        <w:tab/>
        <w:t>Elbialy NS, Salam MA, Mohamed N. Chitosan-MXene-gold-curcumin: quaternary nanohybrid platform: A Chemo/Photothermal onco-strategy for improved cancer therapy. Carbohydrate Polymer Technologies and Applications. 2025;10:100795.</w:t>
      </w:r>
    </w:p>
    <w:p w14:paraId="7A198212" w14:textId="77777777" w:rsidR="00146ED7" w:rsidRPr="00146ED7" w:rsidRDefault="00146ED7" w:rsidP="00146ED7">
      <w:pPr>
        <w:pStyle w:val="EndNoteBibliography"/>
        <w:spacing w:after="0"/>
      </w:pPr>
      <w:r w:rsidRPr="00146ED7">
        <w:t>74.</w:t>
      </w:r>
      <w:r w:rsidRPr="00146ED7">
        <w:tab/>
        <w:t>Man Y, Xie Z. Smart Delivery of Nalidixic Acid–Curcumin Complex Via Cerium Oxide Nanoparticles for Urinary Tract Infection and its Management. Journal of Cluster Science. 2025;36(5):167.</w:t>
      </w:r>
    </w:p>
    <w:p w14:paraId="3655EC6B" w14:textId="77777777" w:rsidR="00146ED7" w:rsidRPr="00146ED7" w:rsidRDefault="00146ED7" w:rsidP="00146ED7">
      <w:pPr>
        <w:pStyle w:val="EndNoteBibliography"/>
      </w:pPr>
      <w:r w:rsidRPr="00146ED7">
        <w:t>75.</w:t>
      </w:r>
      <w:r w:rsidRPr="00146ED7">
        <w:tab/>
        <w:t>Karimi S, Namazi H, Aghazadeh M. Simultaneous Release of Hydrophilic and Hydrophobic Drugs by a pH-sensitive Bio-carrier Based on Layered Double Hydroxides Decorated with l-serine-chitosan. Journal of Polymers and the Environment. 2025:1-18.</w:t>
      </w:r>
    </w:p>
    <w:p w14:paraId="65FC3614" w14:textId="72C623BD" w:rsidR="003A4E92" w:rsidRDefault="00146ED7" w:rsidP="00146ED7">
      <w:pPr>
        <w:spacing w:after="0" w:line="240" w:lineRule="auto"/>
      </w:pPr>
      <w:r>
        <w:fldChar w:fldCharType="end"/>
      </w:r>
    </w:p>
    <w:sectPr w:rsidR="003A4E92" w:rsidSect="003A4E9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426EA" w14:textId="77777777" w:rsidR="00C55805" w:rsidRDefault="00C55805" w:rsidP="00146ED7">
      <w:pPr>
        <w:spacing w:after="0" w:line="240" w:lineRule="auto"/>
      </w:pPr>
      <w:r>
        <w:separator/>
      </w:r>
    </w:p>
  </w:endnote>
  <w:endnote w:type="continuationSeparator" w:id="0">
    <w:p w14:paraId="39F4E607" w14:textId="77777777" w:rsidR="00C55805" w:rsidRDefault="00C55805" w:rsidP="00146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7047" w14:textId="77777777" w:rsidR="00C55805" w:rsidRDefault="00C55805" w:rsidP="00146ED7">
      <w:pPr>
        <w:spacing w:after="0" w:line="240" w:lineRule="auto"/>
      </w:pPr>
      <w:r>
        <w:separator/>
      </w:r>
    </w:p>
  </w:footnote>
  <w:footnote w:type="continuationSeparator" w:id="0">
    <w:p w14:paraId="2F21DC26" w14:textId="77777777" w:rsidR="00C55805" w:rsidRDefault="00C55805" w:rsidP="00146E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etedxp9p0avte9ppipt9ad5wfrtpdzvs5r&quot;&gt;My EndNote Library&lt;record-ids&gt;&lt;item&gt;411&lt;/item&gt;&lt;item&gt;412&lt;/item&gt;&lt;item&gt;413&lt;/item&gt;&lt;item&gt;414&lt;/item&gt;&lt;item&gt;415&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item&gt;443&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5&lt;/item&gt;&lt;item&gt;476&lt;/item&gt;&lt;item&gt;477&lt;/item&gt;&lt;item&gt;478&lt;/item&gt;&lt;item&gt;479&lt;/item&gt;&lt;item&gt;480&lt;/item&gt;&lt;item&gt;481&lt;/item&gt;&lt;item&gt;482&lt;/item&gt;&lt;item&gt;483&lt;/item&gt;&lt;item&gt;484&lt;/item&gt;&lt;item&gt;486&lt;/item&gt;&lt;item&gt;487&lt;/item&gt;&lt;item&gt;488&lt;/item&gt;&lt;item&gt;489&lt;/item&gt;&lt;item&gt;490&lt;/item&gt;&lt;item&gt;491&lt;/item&gt;&lt;item&gt;492&lt;/item&gt;&lt;/record-ids&gt;&lt;/item&gt;&lt;/Libraries&gt;"/>
  </w:docVars>
  <w:rsids>
    <w:rsidRoot w:val="003A4E92"/>
    <w:rsid w:val="00146ED7"/>
    <w:rsid w:val="0036613B"/>
    <w:rsid w:val="003A4E92"/>
    <w:rsid w:val="005538CE"/>
    <w:rsid w:val="00946AD4"/>
    <w:rsid w:val="00A12539"/>
    <w:rsid w:val="00A8616D"/>
    <w:rsid w:val="00C55805"/>
    <w:rsid w:val="00D84C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FB4B"/>
  <w15:chartTrackingRefBased/>
  <w15:docId w15:val="{D599E6F3-CD62-48B2-9470-042EE4C2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84C27"/>
    <w:pPr>
      <w:keepNext/>
      <w:keepLines/>
      <w:spacing w:before="120" w:after="120"/>
      <w:ind w:left="1440"/>
      <w:jc w:val="both"/>
      <w:outlineLvl w:val="0"/>
    </w:pPr>
    <w:rPr>
      <w:rFonts w:ascii="Times New Roman" w:eastAsia="Calibri" w:hAnsi="Times New Roman" w:cs="Times New Roman"/>
      <w:b/>
      <w:color w:val="000000"/>
      <w:sz w:val="24"/>
      <w:szCs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C27"/>
    <w:rPr>
      <w:rFonts w:ascii="Times New Roman" w:eastAsia="Calibri" w:hAnsi="Times New Roman" w:cs="Times New Roman"/>
      <w:b/>
      <w:color w:val="000000"/>
      <w:sz w:val="24"/>
      <w:szCs w:val="32"/>
      <w:lang w:bidi="fa-IR"/>
    </w:rPr>
  </w:style>
  <w:style w:type="numbering" w:customStyle="1" w:styleId="NoList1">
    <w:name w:val="No List1"/>
    <w:next w:val="NoList"/>
    <w:uiPriority w:val="99"/>
    <w:semiHidden/>
    <w:unhideWhenUsed/>
    <w:rsid w:val="003A4E92"/>
  </w:style>
  <w:style w:type="paragraph" w:customStyle="1" w:styleId="msonormal0">
    <w:name w:val="msonormal"/>
    <w:basedOn w:val="Normal"/>
    <w:rsid w:val="003A4E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s-markdown-paragraph">
    <w:name w:val="ds-markdown-paragraph"/>
    <w:basedOn w:val="Normal"/>
    <w:link w:val="ds-markdown-paragraphChar"/>
    <w:rsid w:val="003A4E92"/>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3A4E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A4E92"/>
    <w:rPr>
      <w:color w:val="0563C1" w:themeColor="hyperlink"/>
      <w:u w:val="single"/>
    </w:rPr>
  </w:style>
  <w:style w:type="character" w:styleId="Strong">
    <w:name w:val="Strong"/>
    <w:basedOn w:val="DefaultParagraphFont"/>
    <w:uiPriority w:val="22"/>
    <w:qFormat/>
    <w:rsid w:val="00946AD4"/>
    <w:rPr>
      <w:b/>
      <w:bCs/>
    </w:rPr>
  </w:style>
  <w:style w:type="paragraph" w:customStyle="1" w:styleId="EndNoteBibliographyTitle">
    <w:name w:val="EndNote Bibliography Title"/>
    <w:basedOn w:val="Normal"/>
    <w:link w:val="EndNoteBibliographyTitleChar"/>
    <w:rsid w:val="00146ED7"/>
    <w:pPr>
      <w:spacing w:after="0"/>
      <w:jc w:val="center"/>
    </w:pPr>
    <w:rPr>
      <w:rFonts w:ascii="Calibri" w:hAnsi="Calibri" w:cs="Calibri"/>
      <w:noProof/>
    </w:rPr>
  </w:style>
  <w:style w:type="character" w:customStyle="1" w:styleId="ds-markdown-paragraphChar">
    <w:name w:val="ds-markdown-paragraph Char"/>
    <w:basedOn w:val="DefaultParagraphFont"/>
    <w:link w:val="ds-markdown-paragraph"/>
    <w:rsid w:val="00146ED7"/>
    <w:rPr>
      <w:rFonts w:ascii="Times New Roman" w:eastAsia="Times New Roman" w:hAnsi="Times New Roman" w:cs="Times New Roman"/>
      <w:sz w:val="24"/>
      <w:szCs w:val="24"/>
    </w:rPr>
  </w:style>
  <w:style w:type="character" w:customStyle="1" w:styleId="EndNoteBibliographyTitleChar">
    <w:name w:val="EndNote Bibliography Title Char"/>
    <w:basedOn w:val="ds-markdown-paragraphChar"/>
    <w:link w:val="EndNoteBibliographyTitle"/>
    <w:rsid w:val="00146ED7"/>
    <w:rPr>
      <w:rFonts w:ascii="Calibri" w:eastAsia="Times New Roman" w:hAnsi="Calibri" w:cs="Calibri"/>
      <w:noProof/>
      <w:sz w:val="24"/>
      <w:szCs w:val="24"/>
    </w:rPr>
  </w:style>
  <w:style w:type="paragraph" w:customStyle="1" w:styleId="EndNoteBibliography">
    <w:name w:val="EndNote Bibliography"/>
    <w:basedOn w:val="Normal"/>
    <w:link w:val="EndNoteBibliographyChar"/>
    <w:rsid w:val="00146ED7"/>
    <w:pPr>
      <w:spacing w:line="240" w:lineRule="auto"/>
    </w:pPr>
    <w:rPr>
      <w:rFonts w:ascii="Calibri" w:hAnsi="Calibri" w:cs="Calibri"/>
      <w:noProof/>
    </w:rPr>
  </w:style>
  <w:style w:type="character" w:customStyle="1" w:styleId="EndNoteBibliographyChar">
    <w:name w:val="EndNote Bibliography Char"/>
    <w:basedOn w:val="ds-markdown-paragraphChar"/>
    <w:link w:val="EndNoteBibliography"/>
    <w:rsid w:val="00146ED7"/>
    <w:rPr>
      <w:rFonts w:ascii="Calibri" w:eastAsia="Times New Roman" w:hAnsi="Calibri" w:cs="Calibri"/>
      <w:noProof/>
      <w:sz w:val="24"/>
      <w:szCs w:val="24"/>
    </w:rPr>
  </w:style>
  <w:style w:type="paragraph" w:styleId="Header">
    <w:name w:val="header"/>
    <w:basedOn w:val="Normal"/>
    <w:link w:val="HeaderChar"/>
    <w:uiPriority w:val="99"/>
    <w:unhideWhenUsed/>
    <w:rsid w:val="00146E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ED7"/>
  </w:style>
  <w:style w:type="paragraph" w:styleId="Footer">
    <w:name w:val="footer"/>
    <w:basedOn w:val="Normal"/>
    <w:link w:val="FooterChar"/>
    <w:uiPriority w:val="99"/>
    <w:unhideWhenUsed/>
    <w:rsid w:val="00146E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38153">
      <w:bodyDiv w:val="1"/>
      <w:marLeft w:val="0"/>
      <w:marRight w:val="0"/>
      <w:marTop w:val="0"/>
      <w:marBottom w:val="0"/>
      <w:divBdr>
        <w:top w:val="none" w:sz="0" w:space="0" w:color="auto"/>
        <w:left w:val="none" w:sz="0" w:space="0" w:color="auto"/>
        <w:bottom w:val="none" w:sz="0" w:space="0" w:color="auto"/>
        <w:right w:val="none" w:sz="0" w:space="0" w:color="auto"/>
      </w:divBdr>
      <w:divsChild>
        <w:div w:id="1994597838">
          <w:marLeft w:val="0"/>
          <w:marRight w:val="0"/>
          <w:marTop w:val="0"/>
          <w:marBottom w:val="0"/>
          <w:divBdr>
            <w:top w:val="none" w:sz="0" w:space="0" w:color="auto"/>
            <w:left w:val="none" w:sz="0" w:space="0" w:color="auto"/>
            <w:bottom w:val="none" w:sz="0" w:space="0" w:color="auto"/>
            <w:right w:val="none" w:sz="0" w:space="0" w:color="auto"/>
          </w:divBdr>
          <w:divsChild>
            <w:div w:id="2065566620">
              <w:marLeft w:val="0"/>
              <w:marRight w:val="0"/>
              <w:marTop w:val="0"/>
              <w:marBottom w:val="0"/>
              <w:divBdr>
                <w:top w:val="none" w:sz="0" w:space="0" w:color="auto"/>
                <w:left w:val="none" w:sz="0" w:space="0" w:color="auto"/>
                <w:bottom w:val="none" w:sz="0" w:space="0" w:color="auto"/>
                <w:right w:val="none" w:sz="0" w:space="0" w:color="auto"/>
              </w:divBdr>
              <w:divsChild>
                <w:div w:id="5512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336355">
          <w:marLeft w:val="0"/>
          <w:marRight w:val="0"/>
          <w:marTop w:val="0"/>
          <w:marBottom w:val="0"/>
          <w:divBdr>
            <w:top w:val="none" w:sz="0" w:space="0" w:color="auto"/>
            <w:left w:val="none" w:sz="0" w:space="0" w:color="auto"/>
            <w:bottom w:val="none" w:sz="0" w:space="0" w:color="auto"/>
            <w:right w:val="none" w:sz="0" w:space="0" w:color="auto"/>
          </w:divBdr>
          <w:divsChild>
            <w:div w:id="149253729">
              <w:marLeft w:val="0"/>
              <w:marRight w:val="0"/>
              <w:marTop w:val="0"/>
              <w:marBottom w:val="0"/>
              <w:divBdr>
                <w:top w:val="none" w:sz="0" w:space="0" w:color="auto"/>
                <w:left w:val="none" w:sz="0" w:space="0" w:color="auto"/>
                <w:bottom w:val="none" w:sz="0" w:space="0" w:color="auto"/>
                <w:right w:val="none" w:sz="0" w:space="0" w:color="auto"/>
              </w:divBdr>
              <w:divsChild>
                <w:div w:id="100806012">
                  <w:marLeft w:val="0"/>
                  <w:marRight w:val="0"/>
                  <w:marTop w:val="0"/>
                  <w:marBottom w:val="0"/>
                  <w:divBdr>
                    <w:top w:val="none" w:sz="0" w:space="0" w:color="auto"/>
                    <w:left w:val="none" w:sz="0" w:space="0" w:color="auto"/>
                    <w:bottom w:val="none" w:sz="0" w:space="0" w:color="auto"/>
                    <w:right w:val="none" w:sz="0" w:space="0" w:color="auto"/>
                  </w:divBdr>
                  <w:divsChild>
                    <w:div w:id="19396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15799</Words>
  <Characters>90060</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fathi</dc:creator>
  <cp:keywords/>
  <dc:description/>
  <cp:lastModifiedBy>sonia fathi</cp:lastModifiedBy>
  <cp:revision>3</cp:revision>
  <dcterms:created xsi:type="dcterms:W3CDTF">2025-09-20T13:16:00Z</dcterms:created>
  <dcterms:modified xsi:type="dcterms:W3CDTF">2025-10-04T16:41:00Z</dcterms:modified>
</cp:coreProperties>
</file>