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A282F" w14:textId="7A3A03FD" w:rsidR="00110BD3" w:rsidRDefault="00110BD3" w:rsidP="00110BD3">
      <w:pPr>
        <w:pStyle w:val="SupplementaryMaterial"/>
        <w:spacing w:before="120"/>
      </w:pPr>
      <w:r>
        <w:t>Supplementary Material</w:t>
      </w:r>
    </w:p>
    <w:p w14:paraId="6272ADC9" w14:textId="43C978D0" w:rsidR="009D1327" w:rsidRPr="00110BD3" w:rsidRDefault="00110BD3" w:rsidP="00110BD3">
      <w:pPr>
        <w:jc w:val="center"/>
      </w:pPr>
      <w:r w:rsidRPr="00110BD3">
        <w:rPr>
          <w:rFonts w:hint="eastAsia"/>
        </w:rPr>
        <w:t xml:space="preserve">Supplementary </w:t>
      </w:r>
      <w:r w:rsidRPr="00110BD3">
        <w:rPr>
          <w:rFonts w:hint="eastAsia"/>
        </w:rPr>
        <w:t>Fig</w:t>
      </w:r>
      <w:r w:rsidR="002932D1">
        <w:rPr>
          <w:rFonts w:hint="eastAsia"/>
        </w:rPr>
        <w:t>.</w:t>
      </w:r>
      <w:r w:rsidRPr="00110BD3">
        <w:rPr>
          <w:rFonts w:hint="eastAsia"/>
        </w:rPr>
        <w:t>1:</w:t>
      </w:r>
      <w:r w:rsidRPr="00110BD3">
        <w:rPr>
          <w:rFonts w:hint="eastAsia"/>
        </w:rPr>
        <w:t xml:space="preserve"> </w:t>
      </w:r>
      <w:r w:rsidRPr="00110BD3">
        <w:rPr>
          <w:rFonts w:hint="eastAsia"/>
        </w:rPr>
        <w:t>The flow diagram of matching</w:t>
      </w:r>
    </w:p>
    <w:p w14:paraId="4824CC50" w14:textId="7B740E10" w:rsidR="00110BD3" w:rsidRDefault="00110BD3" w:rsidP="00110BD3">
      <w:pPr>
        <w:jc w:val="center"/>
        <w:rPr>
          <w:rFonts w:hint="eastAsia"/>
          <w:sz w:val="28"/>
          <w:szCs w:val="28"/>
        </w:rPr>
      </w:pPr>
      <w:r w:rsidRPr="00110BD3">
        <w:rPr>
          <w:rFonts w:hint="eastAsia"/>
        </w:rPr>
        <w:drawing>
          <wp:inline distT="0" distB="0" distL="0" distR="0" wp14:anchorId="2D306536" wp14:editId="565E8143">
            <wp:extent cx="4465320" cy="4114165"/>
            <wp:effectExtent l="0" t="0" r="0" b="635"/>
            <wp:docPr id="5220650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065059" name="图片 52206505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320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F79E1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p w14:paraId="0C5DD4F7" w14:textId="5F3277FB" w:rsidR="00110BD3" w:rsidRPr="00110BD3" w:rsidRDefault="00110BD3" w:rsidP="00E37B23">
      <w:pPr>
        <w:rPr>
          <w:rFonts w:hint="eastAsia"/>
          <w:sz w:val="28"/>
          <w:szCs w:val="28"/>
        </w:rPr>
      </w:pPr>
      <w:r w:rsidRPr="00110BD3">
        <w:rPr>
          <w:rFonts w:hint="eastAsia"/>
        </w:rPr>
        <w:t>Supplementary Fig</w:t>
      </w:r>
      <w:r w:rsidR="00D92ADA">
        <w:rPr>
          <w:rFonts w:hint="eastAsia"/>
        </w:rPr>
        <w:t>.</w:t>
      </w:r>
      <w:r w:rsidRPr="00110BD3">
        <w:rPr>
          <w:rFonts w:hint="eastAsia"/>
        </w:rPr>
        <w:t>2</w:t>
      </w:r>
      <w:r w:rsidRPr="00110BD3">
        <w:rPr>
          <w:rFonts w:hint="eastAsia"/>
        </w:rPr>
        <w:t>:</w:t>
      </w:r>
      <w:r w:rsidRPr="00110BD3">
        <w:rPr>
          <w:rFonts w:hint="eastAsia"/>
        </w:rPr>
        <w:t xml:space="preserve"> </w:t>
      </w:r>
      <w:r w:rsidRPr="005407C4">
        <w:rPr>
          <w:rFonts w:hint="eastAsia"/>
        </w:rPr>
        <w:t>The distribution of propensity scores before and after matching</w:t>
      </w:r>
    </w:p>
    <w:tbl>
      <w:tblPr>
        <w:tblW w:w="7576" w:type="dxa"/>
        <w:tblLook w:val="04A0" w:firstRow="1" w:lastRow="0" w:firstColumn="1" w:lastColumn="0" w:noHBand="0" w:noVBand="1"/>
      </w:tblPr>
      <w:tblGrid>
        <w:gridCol w:w="1799"/>
        <w:gridCol w:w="2374"/>
        <w:gridCol w:w="2086"/>
        <w:gridCol w:w="1877"/>
      </w:tblGrid>
      <w:tr w:rsidR="00110BD3" w:rsidRPr="00E91242" w14:paraId="366003E7" w14:textId="77777777" w:rsidTr="00110BD3">
        <w:trPr>
          <w:trHeight w:val="280"/>
        </w:trPr>
        <w:tc>
          <w:tcPr>
            <w:tcW w:w="7576" w:type="dxa"/>
            <w:gridSpan w:val="4"/>
            <w:tcBorders>
              <w:left w:val="nil"/>
              <w:right w:val="nil"/>
            </w:tcBorders>
            <w:noWrap/>
            <w:vAlign w:val="center"/>
          </w:tcPr>
          <w:p w14:paraId="64734D0E" w14:textId="1166161F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/>
              </w:rPr>
              <w:drawing>
                <wp:inline distT="0" distB="0" distL="0" distR="0" wp14:anchorId="2972CED5" wp14:editId="5366BDC6">
                  <wp:extent cx="5019675" cy="3135630"/>
                  <wp:effectExtent l="0" t="0" r="9525" b="7620"/>
                  <wp:docPr id="1825836308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675" cy="313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0BD3" w:rsidRPr="00E91242" w14:paraId="603EF867" w14:textId="77777777" w:rsidTr="00110BD3">
        <w:trPr>
          <w:trHeight w:val="280"/>
        </w:trPr>
        <w:tc>
          <w:tcPr>
            <w:tcW w:w="7576" w:type="dxa"/>
            <w:gridSpan w:val="4"/>
            <w:tcBorders>
              <w:left w:val="nil"/>
              <w:bottom w:val="nil"/>
              <w:right w:val="nil"/>
            </w:tcBorders>
            <w:noWrap/>
            <w:vAlign w:val="center"/>
          </w:tcPr>
          <w:p w14:paraId="3506C84D" w14:textId="4E5F93DB" w:rsidR="00110BD3" w:rsidRPr="00E91242" w:rsidRDefault="00E37B2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10BD3">
              <w:rPr>
                <w:rFonts w:hint="eastAsia"/>
              </w:rPr>
              <w:lastRenderedPageBreak/>
              <w:t xml:space="preserve">Supplementary </w:t>
            </w:r>
            <w:r w:rsidRPr="00E37B23">
              <w:rPr>
                <w:rFonts w:hint="eastAsia"/>
              </w:rPr>
              <w:t xml:space="preserve">Table </w:t>
            </w:r>
            <w:r w:rsidRPr="00E37B23">
              <w:rPr>
                <w:rFonts w:hint="eastAsia"/>
              </w:rPr>
              <w:t>1:</w:t>
            </w:r>
            <w:r w:rsidRPr="00E37B23">
              <w:rPr>
                <w:rFonts w:hint="eastAsia"/>
              </w:rPr>
              <w:t xml:space="preserve"> Detailed scores of prognostic factors in the OS nomograms</w:t>
            </w:r>
            <w:r w:rsidRPr="00E37B23">
              <w:rPr>
                <w:rFonts w:hint="eastAsia"/>
              </w:rPr>
              <w:t xml:space="preserve"> </w:t>
            </w:r>
          </w:p>
        </w:tc>
      </w:tr>
      <w:tr w:rsidR="00110BD3" w:rsidRPr="00E91242" w14:paraId="2D550D7A" w14:textId="77777777" w:rsidTr="001467D9">
        <w:trPr>
          <w:trHeight w:val="280"/>
        </w:trPr>
        <w:tc>
          <w:tcPr>
            <w:tcW w:w="152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C828B63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Characteristic</w:t>
            </w:r>
          </w:p>
        </w:tc>
        <w:tc>
          <w:tcPr>
            <w:tcW w:w="20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72A1FF8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OS nomogram</w:t>
            </w:r>
          </w:p>
        </w:tc>
        <w:tc>
          <w:tcPr>
            <w:tcW w:w="20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0619401E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Characteristic</w:t>
            </w:r>
          </w:p>
        </w:tc>
        <w:tc>
          <w:tcPr>
            <w:tcW w:w="20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11BD7C45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OS nomogram</w:t>
            </w:r>
          </w:p>
        </w:tc>
      </w:tr>
      <w:tr w:rsidR="00110BD3" w:rsidRPr="00E91242" w14:paraId="36D44803" w14:textId="77777777" w:rsidTr="001467D9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2D3D1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Stage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4D23E" w14:textId="77777777" w:rsidR="00110BD3" w:rsidRPr="00E91242" w:rsidRDefault="00110BD3" w:rsidP="001467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25BC8" w14:textId="77777777" w:rsidR="00110BD3" w:rsidRPr="00E91242" w:rsidRDefault="00110BD3" w:rsidP="001467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Radiotherapy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7D787" w14:textId="77777777" w:rsidR="00110BD3" w:rsidRPr="00E91242" w:rsidRDefault="00110BD3" w:rsidP="001467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10BD3" w:rsidRPr="00E91242" w14:paraId="7132691A" w14:textId="77777777" w:rsidTr="001467D9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08DB5922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I-II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61F7301C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62FD9C4E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No/Unknown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36623906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110BD3" w:rsidRPr="00E91242" w14:paraId="1130B8B7" w14:textId="77777777" w:rsidTr="001467D9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7070D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Unknown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65A42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17C55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B8100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</w:tr>
      <w:tr w:rsidR="00110BD3" w:rsidRPr="00E91242" w14:paraId="7CD9A6B5" w14:textId="77777777" w:rsidTr="001467D9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52B048C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III-IV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2E5A2DF3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54A19ADE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Chemotherapy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56BF1D73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10BD3" w:rsidRPr="00E91242" w14:paraId="42766F52" w14:textId="77777777" w:rsidTr="001467D9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D571A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Marital status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36944" w14:textId="77777777" w:rsidR="00110BD3" w:rsidRPr="00E91242" w:rsidRDefault="00110BD3" w:rsidP="001467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A5A53" w14:textId="77777777" w:rsidR="00110BD3" w:rsidRPr="00E91242" w:rsidRDefault="00110BD3" w:rsidP="001467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80F79" w14:textId="77777777" w:rsidR="00110BD3" w:rsidRPr="00E91242" w:rsidRDefault="00110BD3" w:rsidP="001467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</w:tr>
      <w:tr w:rsidR="00110BD3" w:rsidRPr="00E91242" w14:paraId="73D22C35" w14:textId="77777777" w:rsidTr="001467D9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49978E0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Unknown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EBF0C48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2246F702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No/Unknown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177EBAD5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</w:tr>
      <w:tr w:rsidR="00110BD3" w:rsidRPr="00E91242" w14:paraId="39EF8F4B" w14:textId="77777777" w:rsidTr="001467D9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6DB3F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Single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5F299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8DB4F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25C4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10BD3" w:rsidRPr="00E91242" w14:paraId="68FB2796" w14:textId="77777777" w:rsidTr="001467D9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365907D7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Married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08E838C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46594D6D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&lt;15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</w:tcPr>
          <w:p w14:paraId="6AFC37F2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</w:tr>
      <w:tr w:rsidR="00110BD3" w:rsidRPr="00E91242" w14:paraId="4DE632AD" w14:textId="77777777" w:rsidTr="001467D9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A9C42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DSW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93FA2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AF168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15-42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C0E88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</w:tr>
      <w:tr w:rsidR="00110BD3" w:rsidRPr="00E91242" w14:paraId="7416CE93" w14:textId="77777777" w:rsidTr="00E37B23">
        <w:trPr>
          <w:trHeight w:val="280"/>
        </w:trPr>
        <w:tc>
          <w:tcPr>
            <w:tcW w:w="15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D9D9D9" w:fill="D9D9D9"/>
            <w:noWrap/>
            <w:vAlign w:val="center"/>
          </w:tcPr>
          <w:p w14:paraId="1332E454" w14:textId="77777777" w:rsidR="00110BD3" w:rsidRPr="00E91242" w:rsidRDefault="00110BD3" w:rsidP="001467D9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D9D9D9" w:fill="D9D9D9"/>
            <w:noWrap/>
            <w:vAlign w:val="center"/>
          </w:tcPr>
          <w:p w14:paraId="226E16F3" w14:textId="77777777" w:rsidR="00110BD3" w:rsidRPr="00E91242" w:rsidRDefault="00110BD3" w:rsidP="001467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D9D9D9" w:fill="D9D9D9"/>
            <w:vAlign w:val="center"/>
          </w:tcPr>
          <w:p w14:paraId="74733719" w14:textId="77777777" w:rsidR="00110BD3" w:rsidRPr="00E91242" w:rsidRDefault="00110BD3" w:rsidP="001467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&gt;42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D9D9D9" w:fill="D9D9D9"/>
            <w:vAlign w:val="center"/>
          </w:tcPr>
          <w:p w14:paraId="0315BD96" w14:textId="77777777" w:rsidR="00110BD3" w:rsidRPr="00E91242" w:rsidRDefault="00110BD3" w:rsidP="001467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1242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</w:tr>
      <w:tr w:rsidR="00110BD3" w:rsidRPr="00E91242" w14:paraId="54B230EA" w14:textId="77777777" w:rsidTr="00E37B23">
        <w:trPr>
          <w:trHeight w:val="280"/>
        </w:trPr>
        <w:tc>
          <w:tcPr>
            <w:tcW w:w="7576" w:type="dxa"/>
            <w:gridSpan w:val="4"/>
            <w:tcBorders>
              <w:top w:val="single" w:sz="8" w:space="0" w:color="000000"/>
              <w:left w:val="nil"/>
              <w:right w:val="nil"/>
            </w:tcBorders>
            <w:noWrap/>
            <w:vAlign w:val="center"/>
          </w:tcPr>
          <w:p w14:paraId="29FFC841" w14:textId="77777777" w:rsidR="00110BD3" w:rsidRPr="00977918" w:rsidRDefault="00110BD3" w:rsidP="001467D9">
            <w:pPr>
              <w:widowControl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52F1B">
              <w:rPr>
                <w:rFonts w:ascii="Arial" w:eastAsia="等线" w:hAnsi="Arial" w:cs="Arial" w:hint="eastAsia"/>
                <w:color w:val="000000"/>
                <w:kern w:val="0"/>
                <w:sz w:val="13"/>
                <w:szCs w:val="13"/>
                <w14:ligatures w14:val="none"/>
              </w:rPr>
              <w:t>Abbreciation</w:t>
            </w:r>
            <w:r w:rsidRPr="00DA0CF0">
              <w:rPr>
                <w:rFonts w:ascii="Arial" w:eastAsia="等线" w:hAnsi="Arial" w:cs="Arial" w:hint="eastAsia"/>
                <w:color w:val="000000"/>
                <w:kern w:val="0"/>
                <w:sz w:val="13"/>
                <w:szCs w:val="13"/>
                <w14:ligatures w14:val="none"/>
              </w:rPr>
              <w:t xml:space="preserve"> DSW, divorced&amp;Separated&amp;Widowed</w:t>
            </w:r>
          </w:p>
        </w:tc>
      </w:tr>
    </w:tbl>
    <w:p w14:paraId="063B3DE2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p w14:paraId="0A10DB11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p w14:paraId="7347B391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p w14:paraId="1C6D96D6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p w14:paraId="4700033E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p w14:paraId="3B637D30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p w14:paraId="424DBAA1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p w14:paraId="2BBE0709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p w14:paraId="636FB4C7" w14:textId="77777777" w:rsidR="00110BD3" w:rsidRPr="00110BD3" w:rsidRDefault="00110BD3" w:rsidP="00110BD3">
      <w:pPr>
        <w:rPr>
          <w:rFonts w:hint="eastAsia"/>
          <w:sz w:val="28"/>
          <w:szCs w:val="28"/>
        </w:rPr>
      </w:pPr>
    </w:p>
    <w:sectPr w:rsidR="00110BD3" w:rsidRPr="00110B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D3"/>
    <w:rsid w:val="00110BD3"/>
    <w:rsid w:val="00121E62"/>
    <w:rsid w:val="002932D1"/>
    <w:rsid w:val="00735574"/>
    <w:rsid w:val="00892E9C"/>
    <w:rsid w:val="009D1327"/>
    <w:rsid w:val="00C448B7"/>
    <w:rsid w:val="00D177E2"/>
    <w:rsid w:val="00D92ADA"/>
    <w:rsid w:val="00E3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342C6"/>
  <w15:chartTrackingRefBased/>
  <w15:docId w15:val="{1F4511E3-5901-4E79-B5B9-AFD1448F0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0B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B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BD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BD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BD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BD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BD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BD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10BD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10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10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10BD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10BD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10BD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10BD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10BD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10BD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10B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10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B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10B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0B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10B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0B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0B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0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10B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0BD3"/>
    <w:rPr>
      <w:b/>
      <w:bCs/>
      <w:smallCaps/>
      <w:color w:val="0F4761" w:themeColor="accent1" w:themeShade="BF"/>
      <w:spacing w:val="5"/>
    </w:rPr>
  </w:style>
  <w:style w:type="paragraph" w:customStyle="1" w:styleId="SupplementaryMaterial">
    <w:name w:val="Supplementary Material"/>
    <w:basedOn w:val="a3"/>
    <w:next w:val="a3"/>
    <w:qFormat/>
    <w:rsid w:val="00110BD3"/>
    <w:pPr>
      <w:widowControl/>
      <w:suppressLineNumbers/>
      <w:spacing w:before="240" w:after="120"/>
      <w:contextualSpacing w:val="0"/>
    </w:pPr>
    <w:rPr>
      <w:rFonts w:ascii="Times New Roman" w:eastAsiaTheme="minorEastAsia" w:hAnsi="Times New Roman" w:cs="Times New Roman"/>
      <w:b/>
      <w:i/>
      <w:spacing w:val="0"/>
      <w:kern w:val="0"/>
      <w:sz w:val="32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100</Words>
  <Characters>457</Characters>
  <Application>Microsoft Office Word</Application>
  <DocSecurity>0</DocSecurity>
  <Lines>228</Lines>
  <Paragraphs>37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1</cp:revision>
  <dcterms:created xsi:type="dcterms:W3CDTF">2025-10-11T02:49:00Z</dcterms:created>
  <dcterms:modified xsi:type="dcterms:W3CDTF">2025-10-14T03:30:00Z</dcterms:modified>
</cp:coreProperties>
</file>