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E4DA2" w14:textId="6DED0E38" w:rsidR="00BE220B" w:rsidRPr="00BE220B" w:rsidRDefault="00BE220B" w:rsidP="00BE220B">
      <w:pPr>
        <w:spacing w:after="120" w:line="480" w:lineRule="auto"/>
        <w:jc w:val="center"/>
        <w:rPr>
          <w:rFonts w:ascii="Times New Roman" w:hAnsi="Times New Roman" w:cs="Times New Roman"/>
          <w:b/>
          <w:bCs/>
          <w:sz w:val="28"/>
          <w:szCs w:val="28"/>
        </w:rPr>
      </w:pPr>
      <w:bookmarkStart w:id="0" w:name="_Hlk197085963"/>
      <w:r w:rsidRPr="00BE220B">
        <w:rPr>
          <w:rFonts w:ascii="Times New Roman" w:hAnsi="Times New Roman" w:cs="Times New Roman"/>
          <w:b/>
          <w:bCs/>
          <w:sz w:val="28"/>
          <w:szCs w:val="28"/>
        </w:rPr>
        <w:t>Supplementary Information</w:t>
      </w:r>
    </w:p>
    <w:p w14:paraId="34C84ECA" w14:textId="6D57FA0B" w:rsidR="00BE220B" w:rsidRDefault="00BE220B" w:rsidP="00BE220B">
      <w:pPr>
        <w:spacing w:after="120" w:line="480" w:lineRule="auto"/>
        <w:jc w:val="center"/>
        <w:rPr>
          <w:rFonts w:ascii="Times New Roman" w:hAnsi="Times New Roman" w:cs="Times New Roman"/>
          <w:b/>
          <w:bCs/>
          <w:sz w:val="24"/>
          <w:szCs w:val="24"/>
        </w:rPr>
      </w:pPr>
      <w:r w:rsidRPr="00333C0B">
        <w:rPr>
          <w:rFonts w:ascii="Times New Roman" w:hAnsi="Times New Roman" w:cs="Times New Roman"/>
          <w:b/>
          <w:bCs/>
          <w:sz w:val="24"/>
          <w:szCs w:val="24"/>
        </w:rPr>
        <w:t>Capsaicin</w:t>
      </w:r>
      <w:r w:rsidR="00D907A5">
        <w:rPr>
          <w:rFonts w:ascii="Times New Roman" w:hAnsi="Times New Roman" w:cs="Times New Roman"/>
          <w:b/>
          <w:bCs/>
          <w:sz w:val="24"/>
          <w:szCs w:val="24"/>
        </w:rPr>
        <w:t xml:space="preserve"> </w:t>
      </w:r>
      <w:r w:rsidRPr="00333C0B">
        <w:rPr>
          <w:rFonts w:ascii="Times New Roman" w:hAnsi="Times New Roman" w:cs="Times New Roman"/>
          <w:b/>
          <w:bCs/>
          <w:sz w:val="24"/>
          <w:szCs w:val="24"/>
        </w:rPr>
        <w:t>Camphor and Caffeic Acid Reduce Adipogenesis and Promote Lipolysis with TRPV1 Involvement</w:t>
      </w:r>
    </w:p>
    <w:p w14:paraId="03837E5E" w14:textId="77777777" w:rsidR="00BE220B" w:rsidRPr="000B1C30" w:rsidRDefault="00BE220B" w:rsidP="00BE220B">
      <w:pPr>
        <w:spacing w:after="120" w:line="480" w:lineRule="auto"/>
        <w:rPr>
          <w:rFonts w:ascii="Times New Roman" w:hAnsi="Times New Roman" w:cs="Times New Roman"/>
          <w:b/>
          <w:bCs/>
          <w:sz w:val="24"/>
          <w:szCs w:val="24"/>
        </w:rPr>
      </w:pPr>
      <w:r>
        <w:rPr>
          <w:rFonts w:ascii="Times New Roman" w:hAnsi="Times New Roman" w:cs="Times New Roman"/>
          <w:b/>
          <w:bCs/>
          <w:sz w:val="24"/>
          <w:szCs w:val="24"/>
        </w:rPr>
        <w:t>Bioactive compounds modulate lipid metabolism</w:t>
      </w:r>
    </w:p>
    <w:bookmarkEnd w:id="0"/>
    <w:p w14:paraId="66938D99" w14:textId="77777777" w:rsidR="00BE220B" w:rsidRPr="000B1C30" w:rsidRDefault="00BE220B" w:rsidP="00BE220B">
      <w:pPr>
        <w:spacing w:after="120" w:line="480" w:lineRule="auto"/>
        <w:rPr>
          <w:rFonts w:ascii="Times New Roman" w:hAnsi="Times New Roman" w:cs="Times New Roman"/>
          <w:i/>
          <w:iCs/>
          <w:vertAlign w:val="superscript"/>
        </w:rPr>
      </w:pPr>
      <w:r w:rsidRPr="000B1C30">
        <w:rPr>
          <w:rFonts w:ascii="Times New Roman" w:hAnsi="Times New Roman" w:cs="Times New Roman"/>
          <w:i/>
          <w:iCs/>
        </w:rPr>
        <w:t>Uzair Ali</w:t>
      </w:r>
      <w:r w:rsidRPr="000B1C30">
        <w:rPr>
          <w:rFonts w:ascii="Times New Roman" w:hAnsi="Times New Roman" w:cs="Times New Roman"/>
          <w:i/>
          <w:iCs/>
          <w:vertAlign w:val="superscript"/>
        </w:rPr>
        <w:t>1</w:t>
      </w:r>
      <w:r w:rsidRPr="000B1C30">
        <w:rPr>
          <w:rFonts w:ascii="Times New Roman" w:hAnsi="Times New Roman" w:cs="Times New Roman"/>
          <w:i/>
          <w:iCs/>
        </w:rPr>
        <w:t>,</w:t>
      </w:r>
      <w:r>
        <w:rPr>
          <w:rFonts w:ascii="Times New Roman" w:hAnsi="Times New Roman" w:cs="Times New Roman"/>
          <w:i/>
          <w:iCs/>
        </w:rPr>
        <w:t xml:space="preserve"> </w:t>
      </w:r>
      <w:r w:rsidRPr="00BE220B">
        <w:rPr>
          <w:rFonts w:ascii="Times New Roman" w:hAnsi="Times New Roman" w:cs="Times New Roman"/>
          <w:i/>
          <w:iCs/>
        </w:rPr>
        <w:t>Franziska Wasner</w:t>
      </w:r>
      <w:r w:rsidRPr="00BE220B">
        <w:rPr>
          <w:rFonts w:ascii="Times New Roman" w:hAnsi="Times New Roman" w:cs="Times New Roman"/>
          <w:i/>
          <w:iCs/>
          <w:vertAlign w:val="superscript"/>
        </w:rPr>
        <w:t>1</w:t>
      </w:r>
      <w:r w:rsidRPr="00BE220B">
        <w:rPr>
          <w:rFonts w:ascii="Times New Roman" w:hAnsi="Times New Roman" w:cs="Times New Roman"/>
          <w:i/>
          <w:iCs/>
        </w:rPr>
        <w:t xml:space="preserve">, </w:t>
      </w:r>
      <w:proofErr w:type="spellStart"/>
      <w:r w:rsidRPr="00BE220B">
        <w:rPr>
          <w:rFonts w:ascii="Times New Roman" w:hAnsi="Times New Roman" w:cs="Times New Roman"/>
          <w:i/>
          <w:iCs/>
        </w:rPr>
        <w:t>Jiajian</w:t>
      </w:r>
      <w:proofErr w:type="spellEnd"/>
      <w:r w:rsidRPr="00BE220B">
        <w:rPr>
          <w:rFonts w:ascii="Times New Roman" w:hAnsi="Times New Roman" w:cs="Times New Roman"/>
          <w:i/>
          <w:iCs/>
        </w:rPr>
        <w:t xml:space="preserve"> Fan</w:t>
      </w:r>
      <w:r w:rsidRPr="00BE220B">
        <w:rPr>
          <w:rFonts w:ascii="Times New Roman" w:hAnsi="Times New Roman" w:cs="Times New Roman"/>
          <w:i/>
          <w:iCs/>
          <w:vertAlign w:val="superscript"/>
        </w:rPr>
        <w:t>1</w:t>
      </w:r>
      <w:r w:rsidRPr="00BE220B">
        <w:rPr>
          <w:rFonts w:ascii="Times New Roman" w:hAnsi="Times New Roman" w:cs="Times New Roman"/>
          <w:i/>
          <w:iCs/>
        </w:rPr>
        <w:t>,</w:t>
      </w:r>
      <w:r>
        <w:rPr>
          <w:rFonts w:ascii="Times New Roman" w:hAnsi="Times New Roman" w:cs="Times New Roman"/>
          <w:i/>
          <w:iCs/>
        </w:rPr>
        <w:t xml:space="preserve"> </w:t>
      </w:r>
      <w:r w:rsidRPr="000B1C30">
        <w:rPr>
          <w:rFonts w:ascii="Times New Roman" w:hAnsi="Times New Roman" w:cs="Times New Roman"/>
          <w:i/>
          <w:iCs/>
        </w:rPr>
        <w:t>Martin Wabitsch</w:t>
      </w:r>
      <w:r w:rsidRPr="000B1C30">
        <w:rPr>
          <w:rFonts w:ascii="Times New Roman" w:hAnsi="Times New Roman" w:cs="Times New Roman"/>
          <w:i/>
          <w:iCs/>
          <w:vertAlign w:val="superscript"/>
        </w:rPr>
        <w:t>2</w:t>
      </w:r>
      <w:r w:rsidRPr="000B1C30">
        <w:rPr>
          <w:rFonts w:ascii="Times New Roman" w:hAnsi="Times New Roman" w:cs="Times New Roman"/>
          <w:i/>
          <w:iCs/>
        </w:rPr>
        <w:t>, Danijela Gregurec</w:t>
      </w:r>
      <w:r w:rsidRPr="000B1C30">
        <w:rPr>
          <w:rFonts w:ascii="Times New Roman" w:hAnsi="Times New Roman" w:cs="Times New Roman"/>
          <w:i/>
          <w:iCs/>
          <w:vertAlign w:val="superscript"/>
        </w:rPr>
        <w:t>1*</w:t>
      </w:r>
    </w:p>
    <w:p w14:paraId="45AC224A" w14:textId="77777777" w:rsidR="00BE220B" w:rsidRPr="000B1C30" w:rsidRDefault="00BE220B" w:rsidP="00BE220B">
      <w:pPr>
        <w:spacing w:after="120" w:line="480" w:lineRule="auto"/>
        <w:rPr>
          <w:rFonts w:ascii="Times New Roman" w:hAnsi="Times New Roman" w:cs="Times New Roman"/>
          <w:b/>
          <w:bCs/>
          <w:sz w:val="28"/>
          <w:szCs w:val="28"/>
        </w:rPr>
      </w:pPr>
      <w:r w:rsidRPr="000B1C30">
        <w:rPr>
          <w:rFonts w:ascii="Times New Roman" w:hAnsi="Times New Roman" w:cs="Times New Roman"/>
          <w:sz w:val="20"/>
          <w:szCs w:val="20"/>
          <w:vertAlign w:val="superscript"/>
        </w:rPr>
        <w:t>1</w:t>
      </w:r>
      <w:r w:rsidRPr="000B1C30">
        <w:rPr>
          <w:rFonts w:ascii="Times New Roman" w:hAnsi="Times New Roman" w:cs="Times New Roman"/>
          <w:sz w:val="20"/>
          <w:szCs w:val="20"/>
        </w:rPr>
        <w:t>Department of Chemistry and Pharmacy, University of Erlangen Nuremberg</w:t>
      </w:r>
    </w:p>
    <w:p w14:paraId="77AC4673" w14:textId="77777777" w:rsidR="00BE220B" w:rsidRDefault="00BE220B" w:rsidP="00BE220B">
      <w:pPr>
        <w:spacing w:after="120" w:line="480" w:lineRule="auto"/>
        <w:rPr>
          <w:rFonts w:ascii="Times New Roman" w:hAnsi="Times New Roman" w:cs="Times New Roman"/>
          <w:sz w:val="20"/>
          <w:szCs w:val="20"/>
        </w:rPr>
      </w:pPr>
      <w:r w:rsidRPr="000B1C30">
        <w:rPr>
          <w:rFonts w:ascii="Times New Roman" w:hAnsi="Times New Roman" w:cs="Times New Roman"/>
          <w:sz w:val="20"/>
          <w:szCs w:val="20"/>
          <w:vertAlign w:val="superscript"/>
        </w:rPr>
        <w:t>2</w:t>
      </w:r>
      <w:r w:rsidRPr="000B1C30">
        <w:rPr>
          <w:rFonts w:ascii="Times New Roman" w:hAnsi="Times New Roman" w:cs="Times New Roman"/>
          <w:sz w:val="20"/>
          <w:szCs w:val="20"/>
        </w:rPr>
        <w:t xml:space="preserve">Department of </w:t>
      </w:r>
      <w:proofErr w:type="spellStart"/>
      <w:r w:rsidRPr="000B1C30">
        <w:rPr>
          <w:rFonts w:ascii="Times New Roman" w:hAnsi="Times New Roman" w:cs="Times New Roman"/>
          <w:sz w:val="20"/>
          <w:szCs w:val="20"/>
        </w:rPr>
        <w:t>Paediatrics</w:t>
      </w:r>
      <w:proofErr w:type="spellEnd"/>
      <w:r w:rsidRPr="000B1C30">
        <w:rPr>
          <w:rFonts w:ascii="Times New Roman" w:hAnsi="Times New Roman" w:cs="Times New Roman"/>
          <w:sz w:val="20"/>
          <w:szCs w:val="20"/>
        </w:rPr>
        <w:t xml:space="preserve"> and Adolescent Medicine University of Ulm</w:t>
      </w:r>
    </w:p>
    <w:p w14:paraId="27179441" w14:textId="77777777" w:rsidR="00BE220B" w:rsidRDefault="00BE220B" w:rsidP="00BE220B">
      <w:pPr>
        <w:spacing w:after="120" w:line="480" w:lineRule="auto"/>
        <w:rPr>
          <w:rFonts w:ascii="Times New Roman" w:hAnsi="Times New Roman" w:cs="Times New Roman"/>
          <w:sz w:val="20"/>
          <w:szCs w:val="20"/>
        </w:rPr>
      </w:pPr>
      <w:r>
        <w:rPr>
          <w:rFonts w:ascii="Times New Roman" w:hAnsi="Times New Roman" w:cs="Times New Roman"/>
          <w:sz w:val="20"/>
          <w:szCs w:val="20"/>
        </w:rPr>
        <w:t>Correspondence: danijela.gregurec@fau.de</w:t>
      </w:r>
    </w:p>
    <w:p w14:paraId="0680789F" w14:textId="77777777" w:rsidR="00AD5065" w:rsidRPr="00BE220B" w:rsidRDefault="00AD5065" w:rsidP="00BE220B">
      <w:pPr>
        <w:rPr>
          <w:rFonts w:ascii="Times New Roman" w:hAnsi="Times New Roman" w:cs="Times New Roman"/>
          <w:sz w:val="20"/>
          <w:szCs w:val="20"/>
        </w:rPr>
      </w:pPr>
    </w:p>
    <w:p w14:paraId="09A03139" w14:textId="77777777" w:rsidR="00AD5065" w:rsidRPr="00BE220B" w:rsidRDefault="00AD5065" w:rsidP="00BE220B">
      <w:pPr>
        <w:rPr>
          <w:rFonts w:ascii="Times New Roman" w:hAnsi="Times New Roman" w:cs="Times New Roman"/>
          <w:sz w:val="20"/>
          <w:szCs w:val="20"/>
        </w:rPr>
      </w:pPr>
    </w:p>
    <w:p w14:paraId="618D19CB" w14:textId="77777777" w:rsidR="00AD5065" w:rsidRPr="00BE220B" w:rsidRDefault="00AD5065" w:rsidP="00BE220B">
      <w:pPr>
        <w:rPr>
          <w:rFonts w:ascii="Times New Roman" w:hAnsi="Times New Roman" w:cs="Times New Roman"/>
          <w:sz w:val="20"/>
          <w:szCs w:val="20"/>
        </w:rPr>
      </w:pPr>
    </w:p>
    <w:p w14:paraId="7D236286" w14:textId="77777777" w:rsidR="00AD5065" w:rsidRPr="00BE220B" w:rsidRDefault="00AD5065" w:rsidP="00BE220B">
      <w:pPr>
        <w:rPr>
          <w:rFonts w:ascii="Times New Roman" w:hAnsi="Times New Roman" w:cs="Times New Roman"/>
          <w:sz w:val="20"/>
          <w:szCs w:val="20"/>
        </w:rPr>
      </w:pPr>
    </w:p>
    <w:p w14:paraId="5187B074" w14:textId="77777777" w:rsidR="00AD5065" w:rsidRPr="00BE220B" w:rsidRDefault="00AD5065" w:rsidP="00BE220B">
      <w:pPr>
        <w:rPr>
          <w:rFonts w:ascii="Times New Roman" w:hAnsi="Times New Roman" w:cs="Times New Roman"/>
          <w:sz w:val="20"/>
          <w:szCs w:val="20"/>
        </w:rPr>
      </w:pPr>
    </w:p>
    <w:p w14:paraId="5D89430E" w14:textId="77777777" w:rsidR="00AD5065" w:rsidRPr="00BE220B" w:rsidRDefault="00AD5065" w:rsidP="00BE220B">
      <w:pPr>
        <w:rPr>
          <w:rFonts w:ascii="Times New Roman" w:hAnsi="Times New Roman" w:cs="Times New Roman"/>
          <w:sz w:val="20"/>
          <w:szCs w:val="20"/>
        </w:rPr>
      </w:pPr>
    </w:p>
    <w:p w14:paraId="75DE6605" w14:textId="77777777" w:rsidR="00AD5065" w:rsidRPr="00BE220B" w:rsidRDefault="00AD5065" w:rsidP="00BE220B">
      <w:pPr>
        <w:rPr>
          <w:rFonts w:ascii="Times New Roman" w:hAnsi="Times New Roman" w:cs="Times New Roman"/>
          <w:sz w:val="20"/>
          <w:szCs w:val="20"/>
        </w:rPr>
      </w:pPr>
    </w:p>
    <w:p w14:paraId="6FFCCA45" w14:textId="77777777" w:rsidR="00AD5065" w:rsidRPr="00BE220B" w:rsidRDefault="00AD5065" w:rsidP="00BE220B">
      <w:pPr>
        <w:rPr>
          <w:rFonts w:ascii="Times New Roman" w:hAnsi="Times New Roman" w:cs="Times New Roman"/>
          <w:sz w:val="20"/>
          <w:szCs w:val="20"/>
        </w:rPr>
      </w:pPr>
    </w:p>
    <w:p w14:paraId="4FE8AE07" w14:textId="77777777" w:rsidR="00AD5065" w:rsidRPr="00BE220B" w:rsidRDefault="00AD5065" w:rsidP="00BE220B">
      <w:pPr>
        <w:rPr>
          <w:rFonts w:ascii="Times New Roman" w:hAnsi="Times New Roman" w:cs="Times New Roman"/>
          <w:sz w:val="20"/>
          <w:szCs w:val="20"/>
        </w:rPr>
      </w:pPr>
    </w:p>
    <w:p w14:paraId="2C693137" w14:textId="77777777" w:rsidR="00AD5065" w:rsidRPr="00BE220B" w:rsidRDefault="00AD5065" w:rsidP="00BE220B">
      <w:pPr>
        <w:rPr>
          <w:rFonts w:ascii="Times New Roman" w:hAnsi="Times New Roman" w:cs="Times New Roman"/>
          <w:sz w:val="20"/>
          <w:szCs w:val="20"/>
        </w:rPr>
      </w:pPr>
    </w:p>
    <w:p w14:paraId="48C83E49" w14:textId="77777777" w:rsidR="00AD5065" w:rsidRPr="00BE220B" w:rsidRDefault="00AD5065" w:rsidP="00BE220B">
      <w:pPr>
        <w:rPr>
          <w:rFonts w:ascii="Times New Roman" w:hAnsi="Times New Roman" w:cs="Times New Roman"/>
          <w:sz w:val="20"/>
          <w:szCs w:val="20"/>
        </w:rPr>
      </w:pPr>
    </w:p>
    <w:p w14:paraId="605061BF" w14:textId="77777777" w:rsidR="00AD5065" w:rsidRPr="00BE220B" w:rsidRDefault="00AD5065" w:rsidP="00BE220B">
      <w:pPr>
        <w:rPr>
          <w:rFonts w:ascii="Times New Roman" w:hAnsi="Times New Roman" w:cs="Times New Roman"/>
          <w:sz w:val="20"/>
          <w:szCs w:val="20"/>
        </w:rPr>
      </w:pPr>
    </w:p>
    <w:p w14:paraId="688AB8DD" w14:textId="77777777" w:rsidR="00207FA0" w:rsidRPr="00BE220B" w:rsidRDefault="00207FA0" w:rsidP="00BE220B">
      <w:pPr>
        <w:rPr>
          <w:rFonts w:ascii="Times New Roman" w:hAnsi="Times New Roman" w:cs="Times New Roman"/>
          <w:sz w:val="20"/>
          <w:szCs w:val="20"/>
        </w:rPr>
      </w:pPr>
    </w:p>
    <w:p w14:paraId="14CD07FF" w14:textId="77777777" w:rsidR="00207FA0" w:rsidRPr="00BE220B" w:rsidRDefault="00207FA0" w:rsidP="00BE220B">
      <w:pPr>
        <w:rPr>
          <w:rFonts w:ascii="Times New Roman" w:hAnsi="Times New Roman" w:cs="Times New Roman"/>
          <w:sz w:val="20"/>
          <w:szCs w:val="20"/>
        </w:rPr>
      </w:pPr>
    </w:p>
    <w:p w14:paraId="52FE3700" w14:textId="77777777" w:rsidR="00AD5065" w:rsidRPr="00BE220B" w:rsidRDefault="00AD5065" w:rsidP="00BE220B">
      <w:pPr>
        <w:rPr>
          <w:rFonts w:ascii="Times New Roman" w:hAnsi="Times New Roman" w:cs="Times New Roman"/>
        </w:rPr>
      </w:pPr>
    </w:p>
    <w:p w14:paraId="3A9A4201" w14:textId="047459D0" w:rsidR="00203B2A" w:rsidRPr="00BE220B" w:rsidRDefault="00203B2A" w:rsidP="00BE220B">
      <w:pPr>
        <w:rPr>
          <w:rFonts w:ascii="Times New Roman" w:hAnsi="Times New Roman" w:cs="Times New Roman"/>
        </w:rPr>
      </w:pPr>
      <w:r w:rsidRPr="00BE220B">
        <w:rPr>
          <w:rFonts w:ascii="Times New Roman" w:hAnsi="Times New Roman" w:cs="Times New Roman"/>
          <w:noProof/>
        </w:rPr>
        <w:lastRenderedPageBreak/>
        <w:drawing>
          <wp:inline distT="0" distB="0" distL="0" distR="0" wp14:anchorId="7EA64318" wp14:editId="39FBFC1A">
            <wp:extent cx="5331229" cy="6159731"/>
            <wp:effectExtent l="0" t="0" r="3175" b="0"/>
            <wp:docPr id="139778033" name="Picture 1"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8033" name="Picture 1" descr="A collage of images of different colors&#10;&#10;AI-generated content may be incorrect."/>
                    <pic:cNvPicPr/>
                  </pic:nvPicPr>
                  <pic:blipFill>
                    <a:blip r:embed="rId8"/>
                    <a:stretch>
                      <a:fillRect/>
                    </a:stretch>
                  </pic:blipFill>
                  <pic:spPr>
                    <a:xfrm>
                      <a:off x="0" y="0"/>
                      <a:ext cx="5331229" cy="6159731"/>
                    </a:xfrm>
                    <a:prstGeom prst="rect">
                      <a:avLst/>
                    </a:prstGeom>
                  </pic:spPr>
                </pic:pic>
              </a:graphicData>
            </a:graphic>
          </wp:inline>
        </w:drawing>
      </w:r>
    </w:p>
    <w:p w14:paraId="7FBF78E8" w14:textId="6F5122EE" w:rsidR="00203B2A" w:rsidRPr="00BE220B" w:rsidRDefault="00203B2A" w:rsidP="00BE220B">
      <w:pPr>
        <w:rPr>
          <w:rFonts w:ascii="Times New Roman" w:hAnsi="Times New Roman" w:cs="Times New Roman"/>
        </w:rPr>
      </w:pPr>
      <w:r w:rsidRPr="00BE220B">
        <w:rPr>
          <w:rFonts w:ascii="Times New Roman" w:hAnsi="Times New Roman" w:cs="Times New Roman"/>
          <w:b/>
          <w:bCs/>
        </w:rPr>
        <w:t>Figure S1.</w:t>
      </w:r>
      <w:r w:rsidRPr="00BE220B">
        <w:rPr>
          <w:rFonts w:ascii="Times New Roman" w:hAnsi="Times New Roman" w:cs="Times New Roman"/>
        </w:rPr>
        <w:t xml:space="preserve"> Immunofluorescence staining of SGBS adipocytes treated with capsaicin, camphor and caffeic acid and their combinations from day 6 to day 14 of differentiation (adipogenesis phase.  Green, BODIPY 493,503 for neutral lipids. Red, TRPV1 immunofluorescence with Alexa Fluor 647 secondary. Blue, DAPI nuclei. Figure represents separated fluorescence channels that correspond to </w:t>
      </w:r>
      <w:r w:rsidR="00BE220B" w:rsidRPr="00BE220B">
        <w:rPr>
          <w:rFonts w:ascii="Times New Roman" w:hAnsi="Times New Roman" w:cs="Times New Roman"/>
        </w:rPr>
        <w:t>Figure</w:t>
      </w:r>
      <w:r w:rsidRPr="00BE220B">
        <w:rPr>
          <w:rFonts w:ascii="Times New Roman" w:hAnsi="Times New Roman" w:cs="Times New Roman"/>
        </w:rPr>
        <w:t xml:space="preserve"> 4 a in main manuscript.</w:t>
      </w:r>
    </w:p>
    <w:p w14:paraId="4117AE78" w14:textId="77777777" w:rsidR="00203B2A" w:rsidRPr="00BE220B" w:rsidRDefault="00203B2A" w:rsidP="00BE220B">
      <w:pPr>
        <w:rPr>
          <w:rFonts w:ascii="Times New Roman" w:hAnsi="Times New Roman" w:cs="Times New Roman"/>
        </w:rPr>
      </w:pPr>
    </w:p>
    <w:p w14:paraId="72E82863" w14:textId="764B1231" w:rsidR="00203B2A" w:rsidRPr="00BE220B" w:rsidRDefault="00203B2A" w:rsidP="00BE220B">
      <w:pPr>
        <w:rPr>
          <w:rFonts w:ascii="Times New Roman" w:hAnsi="Times New Roman" w:cs="Times New Roman"/>
        </w:rPr>
      </w:pPr>
      <w:r w:rsidRPr="00BE220B">
        <w:rPr>
          <w:rFonts w:ascii="Times New Roman" w:hAnsi="Times New Roman" w:cs="Times New Roman"/>
          <w:noProof/>
        </w:rPr>
        <w:lastRenderedPageBreak/>
        <w:drawing>
          <wp:inline distT="0" distB="0" distL="0" distR="0" wp14:anchorId="3905D052" wp14:editId="4ED46B35">
            <wp:extent cx="5273040" cy="6035040"/>
            <wp:effectExtent l="0" t="0" r="3810" b="3810"/>
            <wp:docPr id="1659676804" name="Picture 2"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76804" name="Picture 2" descr="A collage of images of different colors&#10;&#10;AI-generated content may be incorrect."/>
                    <pic:cNvPicPr/>
                  </pic:nvPicPr>
                  <pic:blipFill>
                    <a:blip r:embed="rId9"/>
                    <a:stretch>
                      <a:fillRect/>
                    </a:stretch>
                  </pic:blipFill>
                  <pic:spPr>
                    <a:xfrm>
                      <a:off x="0" y="0"/>
                      <a:ext cx="5273040" cy="6035040"/>
                    </a:xfrm>
                    <a:prstGeom prst="rect">
                      <a:avLst/>
                    </a:prstGeom>
                  </pic:spPr>
                </pic:pic>
              </a:graphicData>
            </a:graphic>
          </wp:inline>
        </w:drawing>
      </w:r>
    </w:p>
    <w:p w14:paraId="428FF9D5" w14:textId="3193AECF" w:rsidR="00203B2A" w:rsidRPr="00BE220B" w:rsidRDefault="00203B2A" w:rsidP="00BE220B">
      <w:pPr>
        <w:rPr>
          <w:rFonts w:ascii="Times New Roman" w:hAnsi="Times New Roman" w:cs="Times New Roman"/>
        </w:rPr>
      </w:pPr>
      <w:r w:rsidRPr="00BE220B">
        <w:rPr>
          <w:rFonts w:ascii="Times New Roman" w:hAnsi="Times New Roman" w:cs="Times New Roman"/>
          <w:b/>
          <w:bCs/>
        </w:rPr>
        <w:t>Figure S2.</w:t>
      </w:r>
      <w:r w:rsidRPr="00BE220B">
        <w:rPr>
          <w:rFonts w:ascii="Times New Roman" w:hAnsi="Times New Roman" w:cs="Times New Roman"/>
        </w:rPr>
        <w:t xml:space="preserve"> Immunofluorescence staining of SGBS adipocytes treated with capsaicin, camphor and caffeic acid and their combinations from day 12 to day 14 of differentiation (lipolysis phase).  Green, BODIPY 493,503 for neutral lipids. Red, TRPV1 immunofluorescence with Alexa Fluor 647 secondary. Blue, DAPI nuclei. Figure represents separated fluorescence channels that correspond to </w:t>
      </w:r>
      <w:r w:rsidR="00BE220B" w:rsidRPr="00BE220B">
        <w:rPr>
          <w:rFonts w:ascii="Times New Roman" w:hAnsi="Times New Roman" w:cs="Times New Roman"/>
        </w:rPr>
        <w:t>Figure</w:t>
      </w:r>
      <w:r w:rsidRPr="00BE220B">
        <w:rPr>
          <w:rFonts w:ascii="Times New Roman" w:hAnsi="Times New Roman" w:cs="Times New Roman"/>
        </w:rPr>
        <w:t xml:space="preserve"> 4 a in main manuscript.</w:t>
      </w:r>
    </w:p>
    <w:p w14:paraId="15534336" w14:textId="2870483B" w:rsidR="00203B2A" w:rsidRPr="00BE220B" w:rsidRDefault="00203B2A" w:rsidP="00BE220B">
      <w:pPr>
        <w:rPr>
          <w:rFonts w:ascii="Times New Roman" w:hAnsi="Times New Roman" w:cs="Times New Roman"/>
        </w:rPr>
      </w:pPr>
    </w:p>
    <w:p w14:paraId="0CCBDD79" w14:textId="77777777" w:rsidR="00203B2A" w:rsidRPr="00BE220B" w:rsidRDefault="00203B2A" w:rsidP="00BE220B">
      <w:pPr>
        <w:rPr>
          <w:rFonts w:ascii="Times New Roman" w:hAnsi="Times New Roman" w:cs="Times New Roman"/>
        </w:rPr>
      </w:pPr>
    </w:p>
    <w:p w14:paraId="428682C3" w14:textId="57E8A50B" w:rsidR="00203B2A" w:rsidRPr="00BE220B" w:rsidRDefault="00203B2A" w:rsidP="00BE220B">
      <w:pPr>
        <w:rPr>
          <w:rFonts w:ascii="Times New Roman" w:hAnsi="Times New Roman" w:cs="Times New Roman"/>
        </w:rPr>
      </w:pPr>
      <w:r w:rsidRPr="00BE220B">
        <w:rPr>
          <w:rFonts w:ascii="Times New Roman" w:hAnsi="Times New Roman" w:cs="Times New Roman"/>
          <w:noProof/>
        </w:rPr>
        <w:lastRenderedPageBreak/>
        <w:drawing>
          <wp:inline distT="0" distB="0" distL="0" distR="0" wp14:anchorId="1310740F" wp14:editId="084EB089">
            <wp:extent cx="5389418" cy="6162502"/>
            <wp:effectExtent l="0" t="0" r="1905" b="0"/>
            <wp:docPr id="2030321744" name="Picture 3" descr="A collage of image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21744" name="Picture 3" descr="A collage of images of different colors&#10;&#10;AI-generated content may be incorrect."/>
                    <pic:cNvPicPr/>
                  </pic:nvPicPr>
                  <pic:blipFill>
                    <a:blip r:embed="rId10"/>
                    <a:stretch>
                      <a:fillRect/>
                    </a:stretch>
                  </pic:blipFill>
                  <pic:spPr>
                    <a:xfrm>
                      <a:off x="0" y="0"/>
                      <a:ext cx="5389418" cy="6162502"/>
                    </a:xfrm>
                    <a:prstGeom prst="rect">
                      <a:avLst/>
                    </a:prstGeom>
                  </pic:spPr>
                </pic:pic>
              </a:graphicData>
            </a:graphic>
          </wp:inline>
        </w:drawing>
      </w:r>
    </w:p>
    <w:p w14:paraId="5B7C6946" w14:textId="71937D58" w:rsidR="00203B2A" w:rsidRPr="00BE220B" w:rsidRDefault="00203B2A" w:rsidP="00BE220B">
      <w:pPr>
        <w:rPr>
          <w:rFonts w:ascii="Times New Roman" w:hAnsi="Times New Roman" w:cs="Times New Roman"/>
        </w:rPr>
      </w:pPr>
      <w:r w:rsidRPr="00BE220B">
        <w:rPr>
          <w:rFonts w:ascii="Times New Roman" w:hAnsi="Times New Roman" w:cs="Times New Roman"/>
          <w:b/>
          <w:bCs/>
        </w:rPr>
        <w:t>Figure S3.</w:t>
      </w:r>
      <w:r w:rsidRPr="00BE220B">
        <w:rPr>
          <w:rFonts w:ascii="Times New Roman" w:hAnsi="Times New Roman" w:cs="Times New Roman"/>
        </w:rPr>
        <w:t xml:space="preserve"> Immunofluorescence staining of SGBS adipocytes controls including isoproterenol treatment as a positive control for lipolysis), and untreated cells for adipogenesis and lipolysis</w:t>
      </w:r>
      <w:r w:rsidR="00BE220B" w:rsidRPr="00BE220B">
        <w:rPr>
          <w:rFonts w:ascii="Times New Roman" w:hAnsi="Times New Roman" w:cs="Times New Roman"/>
        </w:rPr>
        <w:t xml:space="preserve">. </w:t>
      </w:r>
      <w:r w:rsidRPr="00BE220B">
        <w:rPr>
          <w:rFonts w:ascii="Times New Roman" w:hAnsi="Times New Roman" w:cs="Times New Roman"/>
        </w:rPr>
        <w:t xml:space="preserve">Green, BODIPY 493,503 for neutral lipids. Red, TRPV1 immunofluorescence with Alexa Fluor 647 secondary. Blue, DAPI nuclei. Figure represents separated fluorescence channels that correspond to </w:t>
      </w:r>
      <w:r w:rsidR="00BE220B" w:rsidRPr="00BE220B">
        <w:rPr>
          <w:rFonts w:ascii="Times New Roman" w:hAnsi="Times New Roman" w:cs="Times New Roman"/>
        </w:rPr>
        <w:t>Figure</w:t>
      </w:r>
      <w:r w:rsidRPr="00BE220B">
        <w:rPr>
          <w:rFonts w:ascii="Times New Roman" w:hAnsi="Times New Roman" w:cs="Times New Roman"/>
        </w:rPr>
        <w:t xml:space="preserve"> 4 a in main manuscript.</w:t>
      </w:r>
    </w:p>
    <w:p w14:paraId="3DAEF808" w14:textId="77777777" w:rsidR="00203B2A" w:rsidRPr="00BE220B" w:rsidRDefault="00203B2A" w:rsidP="00BE220B">
      <w:pPr>
        <w:rPr>
          <w:rFonts w:ascii="Times New Roman" w:hAnsi="Times New Roman" w:cs="Times New Roman"/>
        </w:rPr>
      </w:pPr>
    </w:p>
    <w:p w14:paraId="29C396B4" w14:textId="77777777" w:rsidR="00203B2A" w:rsidRPr="00BE220B" w:rsidRDefault="00203B2A" w:rsidP="00BE220B">
      <w:pPr>
        <w:rPr>
          <w:rFonts w:ascii="Times New Roman" w:hAnsi="Times New Roman" w:cs="Times New Roman"/>
        </w:rPr>
      </w:pPr>
    </w:p>
    <w:p w14:paraId="7C8FD1B4" w14:textId="77777777" w:rsidR="00203B2A" w:rsidRPr="00BE220B" w:rsidRDefault="00203B2A" w:rsidP="00BE220B">
      <w:pPr>
        <w:rPr>
          <w:rFonts w:ascii="Times New Roman" w:hAnsi="Times New Roman" w:cs="Times New Roman"/>
        </w:rPr>
      </w:pPr>
    </w:p>
    <w:p w14:paraId="4A143D9F" w14:textId="1460BC77" w:rsidR="002B2C41" w:rsidRPr="00BE220B" w:rsidRDefault="002B2C41" w:rsidP="00BE220B">
      <w:pPr>
        <w:rPr>
          <w:rFonts w:ascii="Times New Roman" w:hAnsi="Times New Roman" w:cs="Times New Roman"/>
        </w:rPr>
      </w:pPr>
      <w:r w:rsidRPr="00BE220B">
        <w:rPr>
          <w:rFonts w:ascii="Times New Roman" w:hAnsi="Times New Roman" w:cs="Times New Roman"/>
          <w:b/>
          <w:bCs/>
        </w:rPr>
        <w:lastRenderedPageBreak/>
        <w:t>Table S1</w:t>
      </w:r>
      <w:r w:rsidRPr="00BE220B">
        <w:rPr>
          <w:rFonts w:ascii="Times New Roman" w:hAnsi="Times New Roman" w:cs="Times New Roman"/>
        </w:rPr>
        <w:t>. Primer sequences used for gene expression analysis in SGBS cells</w:t>
      </w:r>
    </w:p>
    <w:tbl>
      <w:tblPr>
        <w:tblW w:w="0" w:type="auto"/>
        <w:jc w:val="center"/>
        <w:tblLook w:val="04A0" w:firstRow="1" w:lastRow="0" w:firstColumn="1" w:lastColumn="0" w:noHBand="0" w:noVBand="1"/>
      </w:tblPr>
      <w:tblGrid>
        <w:gridCol w:w="1218"/>
        <w:gridCol w:w="3714"/>
        <w:gridCol w:w="3708"/>
      </w:tblGrid>
      <w:tr w:rsidR="002B2C41" w:rsidRPr="00BE220B" w14:paraId="2999EE07" w14:textId="77777777" w:rsidTr="004A1467">
        <w:trPr>
          <w:trHeight w:val="537"/>
          <w:jc w:val="center"/>
        </w:trPr>
        <w:tc>
          <w:tcPr>
            <w:tcW w:w="1278" w:type="dxa"/>
            <w:tcBorders>
              <w:top w:val="single" w:sz="12" w:space="0" w:color="auto"/>
              <w:bottom w:val="single" w:sz="12" w:space="0" w:color="auto"/>
            </w:tcBorders>
          </w:tcPr>
          <w:p w14:paraId="058CD721" w14:textId="77777777" w:rsidR="002B2C41" w:rsidRPr="00BE220B" w:rsidRDefault="002B2C41" w:rsidP="00BE220B">
            <w:pPr>
              <w:rPr>
                <w:rFonts w:ascii="Times New Roman" w:hAnsi="Times New Roman" w:cs="Times New Roman"/>
                <w:sz w:val="20"/>
                <w:szCs w:val="20"/>
              </w:rPr>
            </w:pPr>
            <w:r w:rsidRPr="00BE220B">
              <w:rPr>
                <w:rFonts w:ascii="Times New Roman" w:hAnsi="Times New Roman" w:cs="Times New Roman"/>
                <w:sz w:val="20"/>
                <w:szCs w:val="20"/>
              </w:rPr>
              <w:t>Gene</w:t>
            </w:r>
          </w:p>
        </w:tc>
        <w:tc>
          <w:tcPr>
            <w:tcW w:w="3796" w:type="dxa"/>
            <w:tcBorders>
              <w:top w:val="single" w:sz="12" w:space="0" w:color="auto"/>
              <w:bottom w:val="single" w:sz="12" w:space="0" w:color="auto"/>
            </w:tcBorders>
          </w:tcPr>
          <w:p w14:paraId="0725C2B7" w14:textId="77777777" w:rsidR="002B2C41" w:rsidRPr="00BE220B" w:rsidRDefault="002B2C41" w:rsidP="00BE220B">
            <w:pPr>
              <w:rPr>
                <w:rFonts w:ascii="Times New Roman" w:hAnsi="Times New Roman" w:cs="Times New Roman"/>
                <w:sz w:val="20"/>
                <w:szCs w:val="20"/>
              </w:rPr>
            </w:pPr>
            <w:r w:rsidRPr="00BE220B">
              <w:rPr>
                <w:rFonts w:ascii="Times New Roman" w:hAnsi="Times New Roman" w:cs="Times New Roman"/>
                <w:sz w:val="20"/>
                <w:szCs w:val="20"/>
              </w:rPr>
              <w:t>Forward</w:t>
            </w:r>
          </w:p>
        </w:tc>
        <w:tc>
          <w:tcPr>
            <w:tcW w:w="3782" w:type="dxa"/>
            <w:tcBorders>
              <w:top w:val="single" w:sz="12" w:space="0" w:color="auto"/>
              <w:bottom w:val="single" w:sz="12" w:space="0" w:color="auto"/>
            </w:tcBorders>
          </w:tcPr>
          <w:p w14:paraId="4EABA306" w14:textId="77777777" w:rsidR="002B2C41" w:rsidRPr="00BE220B" w:rsidRDefault="002B2C41" w:rsidP="00BE220B">
            <w:pPr>
              <w:rPr>
                <w:rFonts w:ascii="Times New Roman" w:hAnsi="Times New Roman" w:cs="Times New Roman"/>
                <w:sz w:val="20"/>
                <w:szCs w:val="20"/>
              </w:rPr>
            </w:pPr>
            <w:r w:rsidRPr="00BE220B">
              <w:rPr>
                <w:rFonts w:ascii="Times New Roman" w:hAnsi="Times New Roman" w:cs="Times New Roman"/>
                <w:sz w:val="20"/>
                <w:szCs w:val="20"/>
              </w:rPr>
              <w:t>Reverse</w:t>
            </w:r>
          </w:p>
        </w:tc>
      </w:tr>
      <w:tr w:rsidR="002B2C41" w:rsidRPr="00BE220B" w14:paraId="49250880" w14:textId="77777777" w:rsidTr="002375AF">
        <w:trPr>
          <w:jc w:val="center"/>
        </w:trPr>
        <w:tc>
          <w:tcPr>
            <w:tcW w:w="1278" w:type="dxa"/>
            <w:tcBorders>
              <w:top w:val="single" w:sz="12" w:space="0" w:color="auto"/>
            </w:tcBorders>
          </w:tcPr>
          <w:p w14:paraId="114D5C03"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B-actin</w:t>
            </w:r>
          </w:p>
        </w:tc>
        <w:tc>
          <w:tcPr>
            <w:tcW w:w="3796" w:type="dxa"/>
            <w:tcBorders>
              <w:top w:val="single" w:sz="12" w:space="0" w:color="auto"/>
            </w:tcBorders>
          </w:tcPr>
          <w:p w14:paraId="5FCF8DEB"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5'-GACCCAGATCATGTTTGAGACC-3'</w:t>
            </w:r>
          </w:p>
        </w:tc>
        <w:tc>
          <w:tcPr>
            <w:tcW w:w="3782" w:type="dxa"/>
            <w:tcBorders>
              <w:top w:val="single" w:sz="12" w:space="0" w:color="auto"/>
            </w:tcBorders>
          </w:tcPr>
          <w:p w14:paraId="38845E5E"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5'-CATCACGATGCCAGTGGTAC-3'</w:t>
            </w:r>
          </w:p>
        </w:tc>
      </w:tr>
      <w:tr w:rsidR="002B2C41" w:rsidRPr="00BE220B" w14:paraId="107C9ED5" w14:textId="77777777" w:rsidTr="002375AF">
        <w:trPr>
          <w:jc w:val="center"/>
        </w:trPr>
        <w:tc>
          <w:tcPr>
            <w:tcW w:w="1278" w:type="dxa"/>
          </w:tcPr>
          <w:p w14:paraId="2CC3F3DD"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RPLP0</w:t>
            </w:r>
          </w:p>
        </w:tc>
        <w:tc>
          <w:tcPr>
            <w:tcW w:w="3796" w:type="dxa"/>
          </w:tcPr>
          <w:p w14:paraId="746F2532"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5-GCAATGTTGCCAGTGTCTG-3′</w:t>
            </w:r>
          </w:p>
        </w:tc>
        <w:tc>
          <w:tcPr>
            <w:tcW w:w="3782" w:type="dxa"/>
          </w:tcPr>
          <w:p w14:paraId="66F2ED0B"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5′-GCCTTGACCTTTTCAGCAA-3′</w:t>
            </w:r>
          </w:p>
        </w:tc>
      </w:tr>
      <w:tr w:rsidR="002B2C41" w:rsidRPr="00BE220B" w14:paraId="5F8E7CED" w14:textId="77777777" w:rsidTr="002375AF">
        <w:trPr>
          <w:jc w:val="center"/>
        </w:trPr>
        <w:tc>
          <w:tcPr>
            <w:tcW w:w="1278" w:type="dxa"/>
          </w:tcPr>
          <w:p w14:paraId="17E61112"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ATGL</w:t>
            </w:r>
          </w:p>
        </w:tc>
        <w:tc>
          <w:tcPr>
            <w:tcW w:w="3796" w:type="dxa"/>
          </w:tcPr>
          <w:p w14:paraId="7029A226"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5′-CCCACTTCAACTCCAAGGACGA-3′</w:t>
            </w:r>
          </w:p>
        </w:tc>
        <w:tc>
          <w:tcPr>
            <w:tcW w:w="3782" w:type="dxa"/>
          </w:tcPr>
          <w:p w14:paraId="083E7801"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5′-GCAGGTTGTCTGAAATGCCACC-3′</w:t>
            </w:r>
          </w:p>
        </w:tc>
      </w:tr>
      <w:tr w:rsidR="002B2C41" w:rsidRPr="00BE220B" w14:paraId="16CC22B6" w14:textId="77777777" w:rsidTr="002375AF">
        <w:trPr>
          <w:jc w:val="center"/>
        </w:trPr>
        <w:tc>
          <w:tcPr>
            <w:tcW w:w="1278" w:type="dxa"/>
          </w:tcPr>
          <w:p w14:paraId="785B83A2"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PGC lα</w:t>
            </w:r>
          </w:p>
        </w:tc>
        <w:tc>
          <w:tcPr>
            <w:tcW w:w="3796" w:type="dxa"/>
          </w:tcPr>
          <w:p w14:paraId="69D5E180"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5'-TTCCTCTGACCCCAGAGTCACC-3'</w:t>
            </w:r>
          </w:p>
        </w:tc>
        <w:tc>
          <w:tcPr>
            <w:tcW w:w="3782" w:type="dxa"/>
          </w:tcPr>
          <w:p w14:paraId="4D38CAE2"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5'-TTGCAAGAGGACTTCAGCTTTGG-3'</w:t>
            </w:r>
          </w:p>
        </w:tc>
      </w:tr>
      <w:tr w:rsidR="002B2C41" w:rsidRPr="00BE220B" w14:paraId="3187E1A0" w14:textId="77777777" w:rsidTr="002375AF">
        <w:trPr>
          <w:jc w:val="center"/>
        </w:trPr>
        <w:tc>
          <w:tcPr>
            <w:tcW w:w="1278" w:type="dxa"/>
          </w:tcPr>
          <w:p w14:paraId="305C5518"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ADIPOQ</w:t>
            </w:r>
          </w:p>
        </w:tc>
        <w:tc>
          <w:tcPr>
            <w:tcW w:w="3796" w:type="dxa"/>
          </w:tcPr>
          <w:p w14:paraId="61393D4D"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5'-TTAAAACCTCCCCCAAGCAGA-3'</w:t>
            </w:r>
          </w:p>
        </w:tc>
        <w:tc>
          <w:tcPr>
            <w:tcW w:w="3782" w:type="dxa"/>
          </w:tcPr>
          <w:p w14:paraId="6BF1AD07"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5'-GCCTTGAGGAACAGGGATGAG-3'</w:t>
            </w:r>
          </w:p>
        </w:tc>
      </w:tr>
      <w:tr w:rsidR="002B2C41" w:rsidRPr="00BE220B" w14:paraId="50887356" w14:textId="77777777" w:rsidTr="002375AF">
        <w:trPr>
          <w:jc w:val="center"/>
        </w:trPr>
        <w:tc>
          <w:tcPr>
            <w:tcW w:w="1278" w:type="dxa"/>
          </w:tcPr>
          <w:p w14:paraId="44E7892C"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FABP4</w:t>
            </w:r>
          </w:p>
        </w:tc>
        <w:tc>
          <w:tcPr>
            <w:tcW w:w="3796" w:type="dxa"/>
          </w:tcPr>
          <w:p w14:paraId="018632DB"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5'-GGAAAGTCAAGAGCACCATAACC-3'</w:t>
            </w:r>
          </w:p>
        </w:tc>
        <w:tc>
          <w:tcPr>
            <w:tcW w:w="3782" w:type="dxa"/>
          </w:tcPr>
          <w:p w14:paraId="1459B52E"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5'-GCTCTCTCATAAACTCTCGTGGAAG-3'</w:t>
            </w:r>
          </w:p>
        </w:tc>
      </w:tr>
      <w:tr w:rsidR="002B2C41" w:rsidRPr="00BE220B" w14:paraId="743256BB" w14:textId="77777777" w:rsidTr="002375AF">
        <w:trPr>
          <w:jc w:val="center"/>
        </w:trPr>
        <w:tc>
          <w:tcPr>
            <w:tcW w:w="1278" w:type="dxa"/>
          </w:tcPr>
          <w:p w14:paraId="1DBD967B"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PLIN1</w:t>
            </w:r>
          </w:p>
        </w:tc>
        <w:tc>
          <w:tcPr>
            <w:tcW w:w="3796" w:type="dxa"/>
          </w:tcPr>
          <w:p w14:paraId="0D429B98"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5'-GAACAAGTTCAGTGAGGTAGCAGC-3'</w:t>
            </w:r>
          </w:p>
        </w:tc>
        <w:tc>
          <w:tcPr>
            <w:tcW w:w="3782" w:type="dxa"/>
          </w:tcPr>
          <w:p w14:paraId="4F57BE74"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5'-CTTGGTTGAGGAGACAGCAGG-3'</w:t>
            </w:r>
          </w:p>
        </w:tc>
      </w:tr>
      <w:tr w:rsidR="002B2C41" w:rsidRPr="00BE220B" w14:paraId="15179CB9" w14:textId="77777777" w:rsidTr="002375AF">
        <w:trPr>
          <w:jc w:val="center"/>
        </w:trPr>
        <w:tc>
          <w:tcPr>
            <w:tcW w:w="1278" w:type="dxa"/>
          </w:tcPr>
          <w:p w14:paraId="4A364808"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HSL</w:t>
            </w:r>
          </w:p>
        </w:tc>
        <w:tc>
          <w:tcPr>
            <w:tcW w:w="3796" w:type="dxa"/>
          </w:tcPr>
          <w:p w14:paraId="1F763DBD"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5'-GAAGCCTTTGAGATGCCACTG-3'</w:t>
            </w:r>
          </w:p>
        </w:tc>
        <w:tc>
          <w:tcPr>
            <w:tcW w:w="3782" w:type="dxa"/>
          </w:tcPr>
          <w:p w14:paraId="162B458B"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5'-CTCACTGTCCTGTCCTTCACG-3'</w:t>
            </w:r>
          </w:p>
        </w:tc>
      </w:tr>
      <w:tr w:rsidR="002B2C41" w:rsidRPr="00BE220B" w14:paraId="162E7170" w14:textId="77777777" w:rsidTr="002375AF">
        <w:trPr>
          <w:jc w:val="center"/>
        </w:trPr>
        <w:tc>
          <w:tcPr>
            <w:tcW w:w="1278" w:type="dxa"/>
          </w:tcPr>
          <w:p w14:paraId="45E413AA" w14:textId="77777777" w:rsidR="002B2C41" w:rsidRPr="00BE220B" w:rsidRDefault="002B2C41" w:rsidP="00BE220B">
            <w:pPr>
              <w:rPr>
                <w:rFonts w:ascii="Times New Roman" w:hAnsi="Times New Roman" w:cs="Times New Roman"/>
                <w:sz w:val="18"/>
                <w:szCs w:val="18"/>
              </w:rPr>
            </w:pPr>
            <w:proofErr w:type="spellStart"/>
            <w:r w:rsidRPr="00BE220B">
              <w:rPr>
                <w:rFonts w:ascii="Times New Roman" w:hAnsi="Times New Roman" w:cs="Times New Roman"/>
                <w:sz w:val="18"/>
                <w:szCs w:val="18"/>
              </w:rPr>
              <w:t>PPARγ</w:t>
            </w:r>
            <w:proofErr w:type="spellEnd"/>
          </w:p>
        </w:tc>
        <w:tc>
          <w:tcPr>
            <w:tcW w:w="3796" w:type="dxa"/>
          </w:tcPr>
          <w:p w14:paraId="59D32BE9"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5'-GTGGCCGCAGATTTGAAAGAAG-3'</w:t>
            </w:r>
          </w:p>
        </w:tc>
        <w:tc>
          <w:tcPr>
            <w:tcW w:w="3782" w:type="dxa"/>
          </w:tcPr>
          <w:p w14:paraId="15486A9B"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5'-CCATGGTCATTTCGTTAAAGGCIG-3'</w:t>
            </w:r>
          </w:p>
        </w:tc>
      </w:tr>
      <w:tr w:rsidR="002B2C41" w:rsidRPr="00BE220B" w14:paraId="32A9F2EA" w14:textId="77777777" w:rsidTr="004A1467">
        <w:trPr>
          <w:trHeight w:val="450"/>
          <w:jc w:val="center"/>
        </w:trPr>
        <w:tc>
          <w:tcPr>
            <w:tcW w:w="1278" w:type="dxa"/>
            <w:tcBorders>
              <w:bottom w:val="single" w:sz="12" w:space="0" w:color="auto"/>
            </w:tcBorders>
          </w:tcPr>
          <w:p w14:paraId="0EC280D9"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CEBPα</w:t>
            </w:r>
          </w:p>
        </w:tc>
        <w:tc>
          <w:tcPr>
            <w:tcW w:w="3796" w:type="dxa"/>
            <w:tcBorders>
              <w:bottom w:val="single" w:sz="12" w:space="0" w:color="auto"/>
            </w:tcBorders>
          </w:tcPr>
          <w:p w14:paraId="56D5D049" w14:textId="77777777"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5′-AGCCTTGTTTGTACTGTATG-3′</w:t>
            </w:r>
          </w:p>
        </w:tc>
        <w:tc>
          <w:tcPr>
            <w:tcW w:w="3782" w:type="dxa"/>
            <w:tcBorders>
              <w:bottom w:val="single" w:sz="12" w:space="0" w:color="auto"/>
            </w:tcBorders>
          </w:tcPr>
          <w:p w14:paraId="63A456FC" w14:textId="3AEFB281" w:rsidR="002B2C41" w:rsidRPr="00BE220B" w:rsidRDefault="002B2C41" w:rsidP="00BE220B">
            <w:pPr>
              <w:rPr>
                <w:rFonts w:ascii="Times New Roman" w:hAnsi="Times New Roman" w:cs="Times New Roman"/>
                <w:sz w:val="18"/>
                <w:szCs w:val="18"/>
              </w:rPr>
            </w:pPr>
            <w:r w:rsidRPr="00BE220B">
              <w:rPr>
                <w:rFonts w:ascii="Times New Roman" w:hAnsi="Times New Roman" w:cs="Times New Roman"/>
                <w:sz w:val="18"/>
                <w:szCs w:val="18"/>
              </w:rPr>
              <w:t>5-AAAATGGTGGTTTAGCAGAG-3′</w:t>
            </w:r>
          </w:p>
        </w:tc>
      </w:tr>
    </w:tbl>
    <w:p w14:paraId="5CFF52B1" w14:textId="77777777" w:rsidR="002B2C41" w:rsidRPr="00BE220B" w:rsidRDefault="002B2C41" w:rsidP="00BE220B">
      <w:pPr>
        <w:rPr>
          <w:rFonts w:ascii="Times New Roman" w:hAnsi="Times New Roman" w:cs="Times New Roman"/>
        </w:rPr>
      </w:pPr>
    </w:p>
    <w:p w14:paraId="7857D27A" w14:textId="77777777" w:rsidR="002B2C41" w:rsidRPr="00BE220B" w:rsidRDefault="002B2C41" w:rsidP="00BE220B">
      <w:pPr>
        <w:rPr>
          <w:rFonts w:ascii="Times New Roman" w:hAnsi="Times New Roman" w:cs="Times New Roman"/>
        </w:rPr>
      </w:pPr>
    </w:p>
    <w:p w14:paraId="6C79F9B5" w14:textId="632AEB07" w:rsidR="00C671D8" w:rsidRPr="00BE220B" w:rsidRDefault="00C671D8" w:rsidP="00BE220B">
      <w:pPr>
        <w:rPr>
          <w:rFonts w:ascii="Times New Roman" w:hAnsi="Times New Roman" w:cs="Times New Roman"/>
        </w:rPr>
      </w:pPr>
      <w:r w:rsidRPr="00BE220B">
        <w:rPr>
          <w:rFonts w:ascii="Times New Roman" w:hAnsi="Times New Roman" w:cs="Times New Roman"/>
          <w:b/>
          <w:bCs/>
        </w:rPr>
        <w:t>Table S</w:t>
      </w:r>
      <w:r w:rsidR="00547B0F" w:rsidRPr="00BE220B">
        <w:rPr>
          <w:rFonts w:ascii="Times New Roman" w:hAnsi="Times New Roman" w:cs="Times New Roman"/>
          <w:b/>
          <w:bCs/>
        </w:rPr>
        <w:t>2</w:t>
      </w:r>
      <w:r w:rsidRPr="00BE220B">
        <w:rPr>
          <w:rFonts w:ascii="Times New Roman" w:hAnsi="Times New Roman" w:cs="Times New Roman"/>
          <w:b/>
          <w:bCs/>
        </w:rPr>
        <w:t>.</w:t>
      </w:r>
      <w:r w:rsidRPr="00BE220B">
        <w:rPr>
          <w:rFonts w:ascii="Times New Roman" w:hAnsi="Times New Roman" w:cs="Times New Roman"/>
        </w:rPr>
        <w:t xml:space="preserve"> Network metrics and gene identifiers for camphor targets</w:t>
      </w:r>
    </w:p>
    <w:tbl>
      <w:tblPr>
        <w:tblW w:w="0" w:type="auto"/>
        <w:jc w:val="center"/>
        <w:tblLook w:val="04A0" w:firstRow="1" w:lastRow="0" w:firstColumn="1" w:lastColumn="0" w:noHBand="0" w:noVBand="1"/>
      </w:tblPr>
      <w:tblGrid>
        <w:gridCol w:w="1117"/>
        <w:gridCol w:w="1261"/>
        <w:gridCol w:w="1165"/>
        <w:gridCol w:w="1095"/>
        <w:gridCol w:w="1046"/>
        <w:gridCol w:w="1839"/>
        <w:gridCol w:w="1117"/>
      </w:tblGrid>
      <w:tr w:rsidR="00C671D8" w:rsidRPr="00BE220B" w14:paraId="2ECE5B36" w14:textId="77777777" w:rsidTr="002375AF">
        <w:trPr>
          <w:jc w:val="center"/>
        </w:trPr>
        <w:tc>
          <w:tcPr>
            <w:tcW w:w="1234" w:type="dxa"/>
            <w:tcBorders>
              <w:top w:val="single" w:sz="12" w:space="0" w:color="auto"/>
              <w:bottom w:val="single" w:sz="12" w:space="0" w:color="auto"/>
            </w:tcBorders>
          </w:tcPr>
          <w:p w14:paraId="1E6D925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Gene name</w:t>
            </w:r>
          </w:p>
        </w:tc>
        <w:tc>
          <w:tcPr>
            <w:tcW w:w="1234" w:type="dxa"/>
            <w:tcBorders>
              <w:top w:val="single" w:sz="12" w:space="0" w:color="auto"/>
              <w:bottom w:val="single" w:sz="12" w:space="0" w:color="auto"/>
            </w:tcBorders>
          </w:tcPr>
          <w:p w14:paraId="6C93B13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Betweenness</w:t>
            </w:r>
          </w:p>
        </w:tc>
        <w:tc>
          <w:tcPr>
            <w:tcW w:w="1234" w:type="dxa"/>
            <w:tcBorders>
              <w:top w:val="single" w:sz="12" w:space="0" w:color="auto"/>
              <w:bottom w:val="single" w:sz="12" w:space="0" w:color="auto"/>
            </w:tcBorders>
          </w:tcPr>
          <w:p w14:paraId="7901E81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Closeness</w:t>
            </w:r>
          </w:p>
        </w:tc>
        <w:tc>
          <w:tcPr>
            <w:tcW w:w="1234" w:type="dxa"/>
            <w:tcBorders>
              <w:top w:val="single" w:sz="12" w:space="0" w:color="auto"/>
              <w:bottom w:val="single" w:sz="12" w:space="0" w:color="auto"/>
            </w:tcBorders>
          </w:tcPr>
          <w:p w14:paraId="5930957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Degree</w:t>
            </w:r>
          </w:p>
        </w:tc>
        <w:tc>
          <w:tcPr>
            <w:tcW w:w="1234" w:type="dxa"/>
            <w:tcBorders>
              <w:top w:val="single" w:sz="12" w:space="0" w:color="auto"/>
              <w:bottom w:val="single" w:sz="12" w:space="0" w:color="auto"/>
            </w:tcBorders>
          </w:tcPr>
          <w:p w14:paraId="37E1CB9F" w14:textId="2A4ED9CC" w:rsidR="00C671D8" w:rsidRPr="00BE220B" w:rsidRDefault="00207FA0" w:rsidP="00BE220B">
            <w:pPr>
              <w:rPr>
                <w:rFonts w:ascii="Times New Roman" w:hAnsi="Times New Roman" w:cs="Times New Roman"/>
                <w:sz w:val="20"/>
                <w:szCs w:val="20"/>
              </w:rPr>
            </w:pPr>
            <w:proofErr w:type="gramStart"/>
            <w:r w:rsidRPr="00BE220B">
              <w:rPr>
                <w:rFonts w:ascii="Times New Roman" w:hAnsi="Times New Roman" w:cs="Times New Roman"/>
                <w:sz w:val="20"/>
                <w:szCs w:val="20"/>
              </w:rPr>
              <w:t>log</w:t>
            </w:r>
            <w:proofErr w:type="gramEnd"/>
            <w:r w:rsidR="00C671D8" w:rsidRPr="00BE220B">
              <w:rPr>
                <w:rFonts w:ascii="Times New Roman" w:hAnsi="Times New Roman" w:cs="Times New Roman"/>
                <w:sz w:val="20"/>
                <w:szCs w:val="20"/>
              </w:rPr>
              <w:t xml:space="preserve"> score</w:t>
            </w:r>
          </w:p>
        </w:tc>
        <w:tc>
          <w:tcPr>
            <w:tcW w:w="1234" w:type="dxa"/>
            <w:tcBorders>
              <w:top w:val="single" w:sz="12" w:space="0" w:color="auto"/>
              <w:bottom w:val="single" w:sz="12" w:space="0" w:color="auto"/>
            </w:tcBorders>
          </w:tcPr>
          <w:p w14:paraId="6C4D55BF" w14:textId="77777777" w:rsidR="00C671D8" w:rsidRPr="00BE220B" w:rsidRDefault="00C671D8" w:rsidP="00BE220B">
            <w:pPr>
              <w:rPr>
                <w:rFonts w:ascii="Times New Roman" w:hAnsi="Times New Roman" w:cs="Times New Roman"/>
                <w:sz w:val="20"/>
                <w:szCs w:val="20"/>
              </w:rPr>
            </w:pPr>
            <w:proofErr w:type="spellStart"/>
            <w:r w:rsidRPr="00BE220B">
              <w:rPr>
                <w:rFonts w:ascii="Times New Roman" w:hAnsi="Times New Roman" w:cs="Times New Roman"/>
                <w:sz w:val="20"/>
                <w:szCs w:val="20"/>
              </w:rPr>
              <w:t>Ensembl</w:t>
            </w:r>
            <w:proofErr w:type="spellEnd"/>
            <w:r w:rsidRPr="00BE220B">
              <w:rPr>
                <w:rFonts w:ascii="Times New Roman" w:hAnsi="Times New Roman" w:cs="Times New Roman"/>
                <w:sz w:val="20"/>
                <w:szCs w:val="20"/>
              </w:rPr>
              <w:t xml:space="preserve"> Gene ID</w:t>
            </w:r>
          </w:p>
        </w:tc>
        <w:tc>
          <w:tcPr>
            <w:tcW w:w="1234" w:type="dxa"/>
            <w:tcBorders>
              <w:top w:val="single" w:sz="12" w:space="0" w:color="auto"/>
              <w:bottom w:val="single" w:sz="12" w:space="0" w:color="auto"/>
            </w:tcBorders>
          </w:tcPr>
          <w:p w14:paraId="6DDF690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Uniprot ID</w:t>
            </w:r>
          </w:p>
        </w:tc>
      </w:tr>
      <w:tr w:rsidR="00C671D8" w:rsidRPr="00BE220B" w14:paraId="072A8BDB" w14:textId="77777777" w:rsidTr="002375AF">
        <w:trPr>
          <w:jc w:val="center"/>
        </w:trPr>
        <w:tc>
          <w:tcPr>
            <w:tcW w:w="1234" w:type="dxa"/>
            <w:tcBorders>
              <w:top w:val="single" w:sz="12" w:space="0" w:color="auto"/>
            </w:tcBorders>
          </w:tcPr>
          <w:p w14:paraId="3D8DFCB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FABP4</w:t>
            </w:r>
          </w:p>
        </w:tc>
        <w:tc>
          <w:tcPr>
            <w:tcW w:w="1234" w:type="dxa"/>
            <w:tcBorders>
              <w:top w:val="single" w:sz="12" w:space="0" w:color="auto"/>
            </w:tcBorders>
          </w:tcPr>
          <w:p w14:paraId="0B24A0A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125.81</w:t>
            </w:r>
          </w:p>
        </w:tc>
        <w:tc>
          <w:tcPr>
            <w:tcW w:w="1234" w:type="dxa"/>
            <w:tcBorders>
              <w:top w:val="single" w:sz="12" w:space="0" w:color="auto"/>
            </w:tcBorders>
          </w:tcPr>
          <w:p w14:paraId="17339B3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0.51</w:t>
            </w:r>
          </w:p>
        </w:tc>
        <w:tc>
          <w:tcPr>
            <w:tcW w:w="1234" w:type="dxa"/>
            <w:tcBorders>
              <w:top w:val="single" w:sz="12" w:space="0" w:color="auto"/>
            </w:tcBorders>
          </w:tcPr>
          <w:p w14:paraId="31D5FBC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8</w:t>
            </w:r>
          </w:p>
        </w:tc>
        <w:tc>
          <w:tcPr>
            <w:tcW w:w="1234" w:type="dxa"/>
            <w:tcBorders>
              <w:top w:val="single" w:sz="12" w:space="0" w:color="auto"/>
            </w:tcBorders>
          </w:tcPr>
          <w:p w14:paraId="7927B0C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-0.58</w:t>
            </w:r>
          </w:p>
        </w:tc>
        <w:tc>
          <w:tcPr>
            <w:tcW w:w="1234" w:type="dxa"/>
            <w:tcBorders>
              <w:top w:val="single" w:sz="12" w:space="0" w:color="auto"/>
            </w:tcBorders>
          </w:tcPr>
          <w:p w14:paraId="02B53C01"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ENSG00000170323</w:t>
            </w:r>
          </w:p>
        </w:tc>
        <w:tc>
          <w:tcPr>
            <w:tcW w:w="1234" w:type="dxa"/>
            <w:tcBorders>
              <w:top w:val="single" w:sz="12" w:space="0" w:color="auto"/>
            </w:tcBorders>
          </w:tcPr>
          <w:p w14:paraId="7DCB9BF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P15090</w:t>
            </w:r>
          </w:p>
        </w:tc>
      </w:tr>
      <w:tr w:rsidR="00C671D8" w:rsidRPr="00BE220B" w14:paraId="3DAD4B75" w14:textId="77777777" w:rsidTr="002375AF">
        <w:trPr>
          <w:jc w:val="center"/>
        </w:trPr>
        <w:tc>
          <w:tcPr>
            <w:tcW w:w="1234" w:type="dxa"/>
          </w:tcPr>
          <w:p w14:paraId="0643FB3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PPARA</w:t>
            </w:r>
          </w:p>
        </w:tc>
        <w:tc>
          <w:tcPr>
            <w:tcW w:w="1234" w:type="dxa"/>
          </w:tcPr>
          <w:p w14:paraId="79086E3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258.32</w:t>
            </w:r>
          </w:p>
        </w:tc>
        <w:tc>
          <w:tcPr>
            <w:tcW w:w="1234" w:type="dxa"/>
          </w:tcPr>
          <w:p w14:paraId="53788DD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0.6</w:t>
            </w:r>
          </w:p>
        </w:tc>
        <w:tc>
          <w:tcPr>
            <w:tcW w:w="1234" w:type="dxa"/>
          </w:tcPr>
          <w:p w14:paraId="52E65FEC"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13</w:t>
            </w:r>
          </w:p>
        </w:tc>
        <w:tc>
          <w:tcPr>
            <w:tcW w:w="1234" w:type="dxa"/>
          </w:tcPr>
          <w:p w14:paraId="6AFAD35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-0.72</w:t>
            </w:r>
          </w:p>
        </w:tc>
        <w:tc>
          <w:tcPr>
            <w:tcW w:w="1234" w:type="dxa"/>
          </w:tcPr>
          <w:p w14:paraId="338BE04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ENSG00000186951</w:t>
            </w:r>
          </w:p>
        </w:tc>
        <w:tc>
          <w:tcPr>
            <w:tcW w:w="1234" w:type="dxa"/>
          </w:tcPr>
          <w:p w14:paraId="18277B2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Q07869</w:t>
            </w:r>
          </w:p>
        </w:tc>
      </w:tr>
      <w:tr w:rsidR="00C671D8" w:rsidRPr="00BE220B" w14:paraId="68743416" w14:textId="77777777" w:rsidTr="002375AF">
        <w:trPr>
          <w:jc w:val="center"/>
        </w:trPr>
        <w:tc>
          <w:tcPr>
            <w:tcW w:w="1234" w:type="dxa"/>
          </w:tcPr>
          <w:p w14:paraId="3C34A6B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P2RX4</w:t>
            </w:r>
          </w:p>
        </w:tc>
        <w:tc>
          <w:tcPr>
            <w:tcW w:w="1234" w:type="dxa"/>
          </w:tcPr>
          <w:p w14:paraId="4AED755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72.8</w:t>
            </w:r>
          </w:p>
        </w:tc>
        <w:tc>
          <w:tcPr>
            <w:tcW w:w="1234" w:type="dxa"/>
          </w:tcPr>
          <w:p w14:paraId="12BAFB1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0.45</w:t>
            </w:r>
          </w:p>
        </w:tc>
        <w:tc>
          <w:tcPr>
            <w:tcW w:w="1234" w:type="dxa"/>
          </w:tcPr>
          <w:p w14:paraId="2A3FB0E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7</w:t>
            </w:r>
          </w:p>
        </w:tc>
        <w:tc>
          <w:tcPr>
            <w:tcW w:w="1234" w:type="dxa"/>
          </w:tcPr>
          <w:p w14:paraId="6873021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-4.18</w:t>
            </w:r>
          </w:p>
        </w:tc>
        <w:tc>
          <w:tcPr>
            <w:tcW w:w="1234" w:type="dxa"/>
          </w:tcPr>
          <w:p w14:paraId="1F24C4B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ENSG00000110955</w:t>
            </w:r>
          </w:p>
        </w:tc>
        <w:tc>
          <w:tcPr>
            <w:tcW w:w="1234" w:type="dxa"/>
          </w:tcPr>
          <w:p w14:paraId="609C54F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Q99571</w:t>
            </w:r>
          </w:p>
        </w:tc>
      </w:tr>
      <w:tr w:rsidR="00C671D8" w:rsidRPr="00BE220B" w14:paraId="2DAD4955" w14:textId="77777777" w:rsidTr="002375AF">
        <w:trPr>
          <w:jc w:val="center"/>
        </w:trPr>
        <w:tc>
          <w:tcPr>
            <w:tcW w:w="1234" w:type="dxa"/>
          </w:tcPr>
          <w:p w14:paraId="4CFF1E3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PPARG</w:t>
            </w:r>
          </w:p>
        </w:tc>
        <w:tc>
          <w:tcPr>
            <w:tcW w:w="1234" w:type="dxa"/>
          </w:tcPr>
          <w:p w14:paraId="7236DED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109.05</w:t>
            </w:r>
          </w:p>
        </w:tc>
        <w:tc>
          <w:tcPr>
            <w:tcW w:w="1234" w:type="dxa"/>
          </w:tcPr>
          <w:p w14:paraId="3E11085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0.57</w:t>
            </w:r>
          </w:p>
        </w:tc>
        <w:tc>
          <w:tcPr>
            <w:tcW w:w="1234" w:type="dxa"/>
          </w:tcPr>
          <w:p w14:paraId="2E7B0BF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Pr>
          <w:p w14:paraId="4187BCD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-3.86</w:t>
            </w:r>
          </w:p>
        </w:tc>
        <w:tc>
          <w:tcPr>
            <w:tcW w:w="1234" w:type="dxa"/>
          </w:tcPr>
          <w:p w14:paraId="0F63FBA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ENSG00000132170</w:t>
            </w:r>
          </w:p>
        </w:tc>
        <w:tc>
          <w:tcPr>
            <w:tcW w:w="1234" w:type="dxa"/>
          </w:tcPr>
          <w:p w14:paraId="09B9884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P37231</w:t>
            </w:r>
          </w:p>
        </w:tc>
      </w:tr>
      <w:tr w:rsidR="00C671D8" w:rsidRPr="00BE220B" w14:paraId="0D6CD258" w14:textId="77777777" w:rsidTr="002375AF">
        <w:trPr>
          <w:jc w:val="center"/>
        </w:trPr>
        <w:tc>
          <w:tcPr>
            <w:tcW w:w="1234" w:type="dxa"/>
          </w:tcPr>
          <w:p w14:paraId="6BE3174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POR</w:t>
            </w:r>
          </w:p>
        </w:tc>
        <w:tc>
          <w:tcPr>
            <w:tcW w:w="1234" w:type="dxa"/>
          </w:tcPr>
          <w:p w14:paraId="02019B2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32.83</w:t>
            </w:r>
          </w:p>
        </w:tc>
        <w:tc>
          <w:tcPr>
            <w:tcW w:w="1234" w:type="dxa"/>
          </w:tcPr>
          <w:p w14:paraId="12A9C0D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0.41</w:t>
            </w:r>
          </w:p>
        </w:tc>
        <w:tc>
          <w:tcPr>
            <w:tcW w:w="1234" w:type="dxa"/>
          </w:tcPr>
          <w:p w14:paraId="1558EA1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6</w:t>
            </w:r>
          </w:p>
        </w:tc>
        <w:tc>
          <w:tcPr>
            <w:tcW w:w="1234" w:type="dxa"/>
          </w:tcPr>
          <w:p w14:paraId="0F19D60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-4.17</w:t>
            </w:r>
          </w:p>
        </w:tc>
        <w:tc>
          <w:tcPr>
            <w:tcW w:w="1234" w:type="dxa"/>
          </w:tcPr>
          <w:p w14:paraId="6D351B5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ENSG00000186088</w:t>
            </w:r>
          </w:p>
        </w:tc>
        <w:tc>
          <w:tcPr>
            <w:tcW w:w="1234" w:type="dxa"/>
          </w:tcPr>
          <w:p w14:paraId="2967C7E8"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P16435</w:t>
            </w:r>
          </w:p>
        </w:tc>
      </w:tr>
      <w:tr w:rsidR="00C671D8" w:rsidRPr="00BE220B" w14:paraId="22B1A662" w14:textId="77777777" w:rsidTr="002375AF">
        <w:trPr>
          <w:jc w:val="center"/>
        </w:trPr>
        <w:tc>
          <w:tcPr>
            <w:tcW w:w="1234" w:type="dxa"/>
          </w:tcPr>
          <w:p w14:paraId="22CE434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NOS2</w:t>
            </w:r>
          </w:p>
        </w:tc>
        <w:tc>
          <w:tcPr>
            <w:tcW w:w="1234" w:type="dxa"/>
          </w:tcPr>
          <w:p w14:paraId="5DF6BA7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112.01</w:t>
            </w:r>
          </w:p>
        </w:tc>
        <w:tc>
          <w:tcPr>
            <w:tcW w:w="1234" w:type="dxa"/>
          </w:tcPr>
          <w:p w14:paraId="5D5BC39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w:t>
            </w:r>
          </w:p>
        </w:tc>
        <w:tc>
          <w:tcPr>
            <w:tcW w:w="1234" w:type="dxa"/>
          </w:tcPr>
          <w:p w14:paraId="246A59D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8</w:t>
            </w:r>
          </w:p>
        </w:tc>
        <w:tc>
          <w:tcPr>
            <w:tcW w:w="1234" w:type="dxa"/>
          </w:tcPr>
          <w:p w14:paraId="1F05172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-0.53</w:t>
            </w:r>
          </w:p>
        </w:tc>
        <w:tc>
          <w:tcPr>
            <w:tcW w:w="1234" w:type="dxa"/>
          </w:tcPr>
          <w:p w14:paraId="2155CD5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ENSG00000105379</w:t>
            </w:r>
          </w:p>
        </w:tc>
        <w:tc>
          <w:tcPr>
            <w:tcW w:w="1234" w:type="dxa"/>
          </w:tcPr>
          <w:p w14:paraId="73B2855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P35228</w:t>
            </w:r>
          </w:p>
        </w:tc>
      </w:tr>
      <w:tr w:rsidR="00C671D8" w:rsidRPr="00BE220B" w14:paraId="0109AC5D" w14:textId="77777777" w:rsidTr="002375AF">
        <w:trPr>
          <w:jc w:val="center"/>
        </w:trPr>
        <w:tc>
          <w:tcPr>
            <w:tcW w:w="1234" w:type="dxa"/>
          </w:tcPr>
          <w:p w14:paraId="1448C05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NOS1</w:t>
            </w:r>
          </w:p>
        </w:tc>
        <w:tc>
          <w:tcPr>
            <w:tcW w:w="1234" w:type="dxa"/>
          </w:tcPr>
          <w:p w14:paraId="4608838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45.54</w:t>
            </w:r>
          </w:p>
        </w:tc>
        <w:tc>
          <w:tcPr>
            <w:tcW w:w="1234" w:type="dxa"/>
          </w:tcPr>
          <w:p w14:paraId="4FABBB4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0.45</w:t>
            </w:r>
          </w:p>
        </w:tc>
        <w:tc>
          <w:tcPr>
            <w:tcW w:w="1234" w:type="dxa"/>
          </w:tcPr>
          <w:p w14:paraId="0A3C3A5C"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6</w:t>
            </w:r>
          </w:p>
        </w:tc>
        <w:tc>
          <w:tcPr>
            <w:tcW w:w="1234" w:type="dxa"/>
          </w:tcPr>
          <w:p w14:paraId="43978B4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-4.21</w:t>
            </w:r>
          </w:p>
        </w:tc>
        <w:tc>
          <w:tcPr>
            <w:tcW w:w="1234" w:type="dxa"/>
          </w:tcPr>
          <w:p w14:paraId="27C7E57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ENSG00000120329</w:t>
            </w:r>
          </w:p>
        </w:tc>
        <w:tc>
          <w:tcPr>
            <w:tcW w:w="1234" w:type="dxa"/>
          </w:tcPr>
          <w:p w14:paraId="3AB9B2B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P29475</w:t>
            </w:r>
          </w:p>
        </w:tc>
      </w:tr>
      <w:tr w:rsidR="00C671D8" w:rsidRPr="00BE220B" w14:paraId="2EF42D08" w14:textId="77777777" w:rsidTr="002375AF">
        <w:trPr>
          <w:jc w:val="center"/>
        </w:trPr>
        <w:tc>
          <w:tcPr>
            <w:tcW w:w="1234" w:type="dxa"/>
          </w:tcPr>
          <w:p w14:paraId="6B2620C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P2RX6</w:t>
            </w:r>
          </w:p>
        </w:tc>
        <w:tc>
          <w:tcPr>
            <w:tcW w:w="1234" w:type="dxa"/>
          </w:tcPr>
          <w:p w14:paraId="30C39C6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57.93</w:t>
            </w:r>
          </w:p>
        </w:tc>
        <w:tc>
          <w:tcPr>
            <w:tcW w:w="1234" w:type="dxa"/>
          </w:tcPr>
          <w:p w14:paraId="5B54E0D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0.45</w:t>
            </w:r>
          </w:p>
        </w:tc>
        <w:tc>
          <w:tcPr>
            <w:tcW w:w="1234" w:type="dxa"/>
          </w:tcPr>
          <w:p w14:paraId="6242200C"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6</w:t>
            </w:r>
          </w:p>
        </w:tc>
        <w:tc>
          <w:tcPr>
            <w:tcW w:w="1234" w:type="dxa"/>
          </w:tcPr>
          <w:p w14:paraId="1DD44FF1"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-4.15</w:t>
            </w:r>
          </w:p>
        </w:tc>
        <w:tc>
          <w:tcPr>
            <w:tcW w:w="1234" w:type="dxa"/>
          </w:tcPr>
          <w:p w14:paraId="750B936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ENSG00000155849</w:t>
            </w:r>
          </w:p>
        </w:tc>
        <w:tc>
          <w:tcPr>
            <w:tcW w:w="1234" w:type="dxa"/>
          </w:tcPr>
          <w:p w14:paraId="582217B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O15547</w:t>
            </w:r>
          </w:p>
        </w:tc>
      </w:tr>
      <w:tr w:rsidR="00C671D8" w:rsidRPr="00BE220B" w14:paraId="2E5242C4" w14:textId="77777777" w:rsidTr="002375AF">
        <w:trPr>
          <w:jc w:val="center"/>
        </w:trPr>
        <w:tc>
          <w:tcPr>
            <w:tcW w:w="1234" w:type="dxa"/>
          </w:tcPr>
          <w:p w14:paraId="6870612C"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NR1H4</w:t>
            </w:r>
          </w:p>
        </w:tc>
        <w:tc>
          <w:tcPr>
            <w:tcW w:w="1234" w:type="dxa"/>
          </w:tcPr>
          <w:p w14:paraId="3A4CC9F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64.67</w:t>
            </w:r>
          </w:p>
        </w:tc>
        <w:tc>
          <w:tcPr>
            <w:tcW w:w="1234" w:type="dxa"/>
          </w:tcPr>
          <w:p w14:paraId="2EEC378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0.47</w:t>
            </w:r>
          </w:p>
        </w:tc>
        <w:tc>
          <w:tcPr>
            <w:tcW w:w="1234" w:type="dxa"/>
          </w:tcPr>
          <w:p w14:paraId="371A53F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7</w:t>
            </w:r>
          </w:p>
        </w:tc>
        <w:tc>
          <w:tcPr>
            <w:tcW w:w="1234" w:type="dxa"/>
          </w:tcPr>
          <w:p w14:paraId="0813E72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-0.44</w:t>
            </w:r>
          </w:p>
        </w:tc>
        <w:tc>
          <w:tcPr>
            <w:tcW w:w="1234" w:type="dxa"/>
          </w:tcPr>
          <w:p w14:paraId="7E967988"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ENSG00000118017</w:t>
            </w:r>
          </w:p>
        </w:tc>
        <w:tc>
          <w:tcPr>
            <w:tcW w:w="1234" w:type="dxa"/>
          </w:tcPr>
          <w:p w14:paraId="6DC15E7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Q96RI1</w:t>
            </w:r>
          </w:p>
        </w:tc>
      </w:tr>
      <w:tr w:rsidR="00C671D8" w:rsidRPr="00BE220B" w14:paraId="7ADCC9B0" w14:textId="77777777" w:rsidTr="002375AF">
        <w:trPr>
          <w:jc w:val="center"/>
        </w:trPr>
        <w:tc>
          <w:tcPr>
            <w:tcW w:w="1234" w:type="dxa"/>
            <w:tcBorders>
              <w:bottom w:val="single" w:sz="12" w:space="0" w:color="auto"/>
            </w:tcBorders>
          </w:tcPr>
          <w:p w14:paraId="24D827F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VDR</w:t>
            </w:r>
          </w:p>
        </w:tc>
        <w:tc>
          <w:tcPr>
            <w:tcW w:w="1234" w:type="dxa"/>
            <w:tcBorders>
              <w:bottom w:val="single" w:sz="12" w:space="0" w:color="auto"/>
            </w:tcBorders>
          </w:tcPr>
          <w:p w14:paraId="138191D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79.91</w:t>
            </w:r>
          </w:p>
        </w:tc>
        <w:tc>
          <w:tcPr>
            <w:tcW w:w="1234" w:type="dxa"/>
            <w:tcBorders>
              <w:bottom w:val="single" w:sz="12" w:space="0" w:color="auto"/>
            </w:tcBorders>
          </w:tcPr>
          <w:p w14:paraId="6CC387B1"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0.48</w:t>
            </w:r>
          </w:p>
        </w:tc>
        <w:tc>
          <w:tcPr>
            <w:tcW w:w="1234" w:type="dxa"/>
            <w:tcBorders>
              <w:bottom w:val="single" w:sz="12" w:space="0" w:color="auto"/>
            </w:tcBorders>
          </w:tcPr>
          <w:p w14:paraId="243974C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7</w:t>
            </w:r>
          </w:p>
        </w:tc>
        <w:tc>
          <w:tcPr>
            <w:tcW w:w="1234" w:type="dxa"/>
            <w:tcBorders>
              <w:bottom w:val="single" w:sz="12" w:space="0" w:color="auto"/>
            </w:tcBorders>
          </w:tcPr>
          <w:p w14:paraId="4B42E511"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-0.54</w:t>
            </w:r>
          </w:p>
        </w:tc>
        <w:tc>
          <w:tcPr>
            <w:tcW w:w="1234" w:type="dxa"/>
            <w:tcBorders>
              <w:bottom w:val="single" w:sz="12" w:space="0" w:color="auto"/>
            </w:tcBorders>
          </w:tcPr>
          <w:p w14:paraId="605A9C0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ENSG00000111424</w:t>
            </w:r>
          </w:p>
        </w:tc>
        <w:tc>
          <w:tcPr>
            <w:tcW w:w="1234" w:type="dxa"/>
            <w:tcBorders>
              <w:bottom w:val="single" w:sz="12" w:space="0" w:color="auto"/>
            </w:tcBorders>
          </w:tcPr>
          <w:p w14:paraId="0F20DD7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P11473</w:t>
            </w:r>
          </w:p>
        </w:tc>
      </w:tr>
    </w:tbl>
    <w:p w14:paraId="71622D44" w14:textId="77777777" w:rsidR="00C671D8" w:rsidRPr="00BE220B" w:rsidRDefault="00C671D8" w:rsidP="00BE220B">
      <w:pPr>
        <w:rPr>
          <w:rFonts w:ascii="Times New Roman" w:hAnsi="Times New Roman" w:cs="Times New Roman"/>
        </w:rPr>
      </w:pPr>
    </w:p>
    <w:p w14:paraId="22BF3399" w14:textId="616387ED" w:rsidR="00C671D8" w:rsidRPr="00BE220B" w:rsidRDefault="00C671D8" w:rsidP="00BE220B">
      <w:pPr>
        <w:rPr>
          <w:rFonts w:ascii="Times New Roman" w:hAnsi="Times New Roman" w:cs="Times New Roman"/>
        </w:rPr>
      </w:pPr>
      <w:r w:rsidRPr="00BE220B">
        <w:rPr>
          <w:rFonts w:ascii="Times New Roman" w:hAnsi="Times New Roman" w:cs="Times New Roman"/>
          <w:b/>
          <w:bCs/>
        </w:rPr>
        <w:lastRenderedPageBreak/>
        <w:t>Table S</w:t>
      </w:r>
      <w:r w:rsidR="00547B0F" w:rsidRPr="00BE220B">
        <w:rPr>
          <w:rFonts w:ascii="Times New Roman" w:hAnsi="Times New Roman" w:cs="Times New Roman"/>
          <w:b/>
          <w:bCs/>
        </w:rPr>
        <w:t>3</w:t>
      </w:r>
      <w:r w:rsidRPr="00BE220B">
        <w:rPr>
          <w:rFonts w:ascii="Times New Roman" w:hAnsi="Times New Roman" w:cs="Times New Roman"/>
          <w:b/>
          <w:bCs/>
        </w:rPr>
        <w:t>.</w:t>
      </w:r>
      <w:r w:rsidRPr="00BE220B">
        <w:rPr>
          <w:rFonts w:ascii="Times New Roman" w:hAnsi="Times New Roman" w:cs="Times New Roman"/>
        </w:rPr>
        <w:t xml:space="preserve"> Network metrics and gene identifiers for capsaicin targets</w:t>
      </w:r>
    </w:p>
    <w:tbl>
      <w:tblPr>
        <w:tblW w:w="0" w:type="auto"/>
        <w:jc w:val="center"/>
        <w:tblLook w:val="04A0" w:firstRow="1" w:lastRow="0" w:firstColumn="1" w:lastColumn="0" w:noHBand="0" w:noVBand="1"/>
      </w:tblPr>
      <w:tblGrid>
        <w:gridCol w:w="1132"/>
        <w:gridCol w:w="1261"/>
        <w:gridCol w:w="1163"/>
        <w:gridCol w:w="1091"/>
        <w:gridCol w:w="1041"/>
        <w:gridCol w:w="1839"/>
        <w:gridCol w:w="1113"/>
      </w:tblGrid>
      <w:tr w:rsidR="00C671D8" w:rsidRPr="00BE220B" w14:paraId="16333D30" w14:textId="77777777" w:rsidTr="002375AF">
        <w:trPr>
          <w:jc w:val="center"/>
        </w:trPr>
        <w:tc>
          <w:tcPr>
            <w:tcW w:w="1234" w:type="dxa"/>
            <w:tcBorders>
              <w:top w:val="single" w:sz="12" w:space="0" w:color="auto"/>
              <w:bottom w:val="single" w:sz="12" w:space="0" w:color="auto"/>
            </w:tcBorders>
          </w:tcPr>
          <w:p w14:paraId="1C2B42C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Gene name</w:t>
            </w:r>
          </w:p>
        </w:tc>
        <w:tc>
          <w:tcPr>
            <w:tcW w:w="1234" w:type="dxa"/>
            <w:tcBorders>
              <w:top w:val="single" w:sz="12" w:space="0" w:color="auto"/>
              <w:bottom w:val="single" w:sz="12" w:space="0" w:color="auto"/>
            </w:tcBorders>
          </w:tcPr>
          <w:p w14:paraId="42AECAF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Betweenness</w:t>
            </w:r>
          </w:p>
        </w:tc>
        <w:tc>
          <w:tcPr>
            <w:tcW w:w="1234" w:type="dxa"/>
            <w:tcBorders>
              <w:top w:val="single" w:sz="12" w:space="0" w:color="auto"/>
              <w:bottom w:val="single" w:sz="12" w:space="0" w:color="auto"/>
            </w:tcBorders>
          </w:tcPr>
          <w:p w14:paraId="46ACBE9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Closeness</w:t>
            </w:r>
          </w:p>
        </w:tc>
        <w:tc>
          <w:tcPr>
            <w:tcW w:w="1234" w:type="dxa"/>
            <w:tcBorders>
              <w:top w:val="single" w:sz="12" w:space="0" w:color="auto"/>
              <w:bottom w:val="single" w:sz="12" w:space="0" w:color="auto"/>
            </w:tcBorders>
          </w:tcPr>
          <w:p w14:paraId="6C19944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Degree</w:t>
            </w:r>
          </w:p>
        </w:tc>
        <w:tc>
          <w:tcPr>
            <w:tcW w:w="1234" w:type="dxa"/>
            <w:tcBorders>
              <w:top w:val="single" w:sz="12" w:space="0" w:color="auto"/>
              <w:bottom w:val="single" w:sz="12" w:space="0" w:color="auto"/>
            </w:tcBorders>
          </w:tcPr>
          <w:p w14:paraId="2C5A62AD" w14:textId="77777777" w:rsidR="00C671D8" w:rsidRPr="00BE220B" w:rsidRDefault="00C671D8" w:rsidP="00BE220B">
            <w:pPr>
              <w:rPr>
                <w:rFonts w:ascii="Times New Roman" w:hAnsi="Times New Roman" w:cs="Times New Roman"/>
                <w:sz w:val="20"/>
                <w:szCs w:val="20"/>
              </w:rPr>
            </w:pPr>
            <w:proofErr w:type="gramStart"/>
            <w:r w:rsidRPr="00BE220B">
              <w:rPr>
                <w:rFonts w:ascii="Times New Roman" w:hAnsi="Times New Roman" w:cs="Times New Roman"/>
                <w:sz w:val="20"/>
                <w:szCs w:val="20"/>
              </w:rPr>
              <w:t>log</w:t>
            </w:r>
            <w:proofErr w:type="gramEnd"/>
            <w:r w:rsidRPr="00BE220B">
              <w:rPr>
                <w:rFonts w:ascii="Times New Roman" w:hAnsi="Times New Roman" w:cs="Times New Roman"/>
                <w:sz w:val="20"/>
                <w:szCs w:val="20"/>
              </w:rPr>
              <w:t xml:space="preserve"> score</w:t>
            </w:r>
          </w:p>
        </w:tc>
        <w:tc>
          <w:tcPr>
            <w:tcW w:w="1234" w:type="dxa"/>
            <w:tcBorders>
              <w:top w:val="single" w:sz="12" w:space="0" w:color="auto"/>
              <w:bottom w:val="single" w:sz="12" w:space="0" w:color="auto"/>
            </w:tcBorders>
          </w:tcPr>
          <w:p w14:paraId="22885C7E" w14:textId="77777777" w:rsidR="00C671D8" w:rsidRPr="00BE220B" w:rsidRDefault="00C671D8" w:rsidP="00BE220B">
            <w:pPr>
              <w:rPr>
                <w:rFonts w:ascii="Times New Roman" w:hAnsi="Times New Roman" w:cs="Times New Roman"/>
                <w:sz w:val="20"/>
                <w:szCs w:val="20"/>
              </w:rPr>
            </w:pPr>
            <w:proofErr w:type="spellStart"/>
            <w:r w:rsidRPr="00BE220B">
              <w:rPr>
                <w:rFonts w:ascii="Times New Roman" w:hAnsi="Times New Roman" w:cs="Times New Roman"/>
                <w:sz w:val="20"/>
                <w:szCs w:val="20"/>
              </w:rPr>
              <w:t>Ensembl</w:t>
            </w:r>
            <w:proofErr w:type="spellEnd"/>
            <w:r w:rsidRPr="00BE220B">
              <w:rPr>
                <w:rFonts w:ascii="Times New Roman" w:hAnsi="Times New Roman" w:cs="Times New Roman"/>
                <w:sz w:val="20"/>
                <w:szCs w:val="20"/>
              </w:rPr>
              <w:t xml:space="preserve"> Gene ID</w:t>
            </w:r>
          </w:p>
        </w:tc>
        <w:tc>
          <w:tcPr>
            <w:tcW w:w="1234" w:type="dxa"/>
            <w:tcBorders>
              <w:top w:val="single" w:sz="12" w:space="0" w:color="auto"/>
              <w:bottom w:val="single" w:sz="12" w:space="0" w:color="auto"/>
            </w:tcBorders>
          </w:tcPr>
          <w:p w14:paraId="645118DA"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Uniprot ID</w:t>
            </w:r>
          </w:p>
        </w:tc>
      </w:tr>
      <w:tr w:rsidR="00C671D8" w:rsidRPr="00BE220B" w14:paraId="1F9E8AAF" w14:textId="77777777" w:rsidTr="002375AF">
        <w:trPr>
          <w:jc w:val="center"/>
        </w:trPr>
        <w:tc>
          <w:tcPr>
            <w:tcW w:w="1234" w:type="dxa"/>
            <w:tcBorders>
              <w:top w:val="single" w:sz="12" w:space="0" w:color="auto"/>
            </w:tcBorders>
          </w:tcPr>
          <w:p w14:paraId="46BF13A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HIF1A</w:t>
            </w:r>
          </w:p>
        </w:tc>
        <w:tc>
          <w:tcPr>
            <w:tcW w:w="1234" w:type="dxa"/>
            <w:tcBorders>
              <w:top w:val="single" w:sz="12" w:space="0" w:color="auto"/>
            </w:tcBorders>
          </w:tcPr>
          <w:p w14:paraId="2B62F1B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138.24</w:t>
            </w:r>
          </w:p>
        </w:tc>
        <w:tc>
          <w:tcPr>
            <w:tcW w:w="1234" w:type="dxa"/>
            <w:tcBorders>
              <w:top w:val="single" w:sz="12" w:space="0" w:color="auto"/>
            </w:tcBorders>
          </w:tcPr>
          <w:p w14:paraId="0DE0152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0.58</w:t>
            </w:r>
          </w:p>
        </w:tc>
        <w:tc>
          <w:tcPr>
            <w:tcW w:w="1234" w:type="dxa"/>
            <w:tcBorders>
              <w:top w:val="single" w:sz="12" w:space="0" w:color="auto"/>
            </w:tcBorders>
          </w:tcPr>
          <w:p w14:paraId="689970C8"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11</w:t>
            </w:r>
          </w:p>
        </w:tc>
        <w:tc>
          <w:tcPr>
            <w:tcW w:w="1234" w:type="dxa"/>
            <w:tcBorders>
              <w:top w:val="single" w:sz="12" w:space="0" w:color="auto"/>
            </w:tcBorders>
          </w:tcPr>
          <w:p w14:paraId="6188982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-1.25</w:t>
            </w:r>
          </w:p>
        </w:tc>
        <w:tc>
          <w:tcPr>
            <w:tcW w:w="1234" w:type="dxa"/>
            <w:tcBorders>
              <w:top w:val="single" w:sz="12" w:space="0" w:color="auto"/>
            </w:tcBorders>
          </w:tcPr>
          <w:p w14:paraId="5041CE6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ENSG00000100644</w:t>
            </w:r>
          </w:p>
        </w:tc>
        <w:tc>
          <w:tcPr>
            <w:tcW w:w="1234" w:type="dxa"/>
            <w:tcBorders>
              <w:top w:val="single" w:sz="12" w:space="0" w:color="auto"/>
            </w:tcBorders>
          </w:tcPr>
          <w:p w14:paraId="07994FF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Q16665</w:t>
            </w:r>
          </w:p>
        </w:tc>
      </w:tr>
      <w:tr w:rsidR="00C671D8" w:rsidRPr="00BE220B" w14:paraId="5E2C3965" w14:textId="77777777" w:rsidTr="002375AF">
        <w:trPr>
          <w:jc w:val="center"/>
        </w:trPr>
        <w:tc>
          <w:tcPr>
            <w:tcW w:w="1234" w:type="dxa"/>
          </w:tcPr>
          <w:p w14:paraId="203B130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STAT3</w:t>
            </w:r>
          </w:p>
        </w:tc>
        <w:tc>
          <w:tcPr>
            <w:tcW w:w="1234" w:type="dxa"/>
          </w:tcPr>
          <w:p w14:paraId="1555908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51.07</w:t>
            </w:r>
          </w:p>
        </w:tc>
        <w:tc>
          <w:tcPr>
            <w:tcW w:w="1234" w:type="dxa"/>
          </w:tcPr>
          <w:p w14:paraId="0E96E34A"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0.55</w:t>
            </w:r>
          </w:p>
        </w:tc>
        <w:tc>
          <w:tcPr>
            <w:tcW w:w="1234" w:type="dxa"/>
          </w:tcPr>
          <w:p w14:paraId="4D9A499A"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11</w:t>
            </w:r>
          </w:p>
        </w:tc>
        <w:tc>
          <w:tcPr>
            <w:tcW w:w="1234" w:type="dxa"/>
          </w:tcPr>
          <w:p w14:paraId="330669D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-0.44</w:t>
            </w:r>
          </w:p>
        </w:tc>
        <w:tc>
          <w:tcPr>
            <w:tcW w:w="1234" w:type="dxa"/>
          </w:tcPr>
          <w:p w14:paraId="18184A1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ENSG00000168610</w:t>
            </w:r>
          </w:p>
        </w:tc>
        <w:tc>
          <w:tcPr>
            <w:tcW w:w="1234" w:type="dxa"/>
          </w:tcPr>
          <w:p w14:paraId="76DED8B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P40763</w:t>
            </w:r>
          </w:p>
        </w:tc>
      </w:tr>
      <w:tr w:rsidR="00C671D8" w:rsidRPr="00BE220B" w14:paraId="7F2D85F9" w14:textId="77777777" w:rsidTr="002375AF">
        <w:trPr>
          <w:jc w:val="center"/>
        </w:trPr>
        <w:tc>
          <w:tcPr>
            <w:tcW w:w="1234" w:type="dxa"/>
          </w:tcPr>
          <w:p w14:paraId="61A2C6F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MTOR</w:t>
            </w:r>
          </w:p>
        </w:tc>
        <w:tc>
          <w:tcPr>
            <w:tcW w:w="1234" w:type="dxa"/>
          </w:tcPr>
          <w:p w14:paraId="3CB79B1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41.8</w:t>
            </w:r>
          </w:p>
        </w:tc>
        <w:tc>
          <w:tcPr>
            <w:tcW w:w="1234" w:type="dxa"/>
          </w:tcPr>
          <w:p w14:paraId="6AC5A56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0.49</w:t>
            </w:r>
          </w:p>
        </w:tc>
        <w:tc>
          <w:tcPr>
            <w:tcW w:w="1234" w:type="dxa"/>
          </w:tcPr>
          <w:p w14:paraId="3B668D4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11</w:t>
            </w:r>
          </w:p>
        </w:tc>
        <w:tc>
          <w:tcPr>
            <w:tcW w:w="1234" w:type="dxa"/>
          </w:tcPr>
          <w:p w14:paraId="6845926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-0.39</w:t>
            </w:r>
          </w:p>
        </w:tc>
        <w:tc>
          <w:tcPr>
            <w:tcW w:w="1234" w:type="dxa"/>
          </w:tcPr>
          <w:p w14:paraId="500EAEE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ENSG00000198793</w:t>
            </w:r>
          </w:p>
        </w:tc>
        <w:tc>
          <w:tcPr>
            <w:tcW w:w="1234" w:type="dxa"/>
          </w:tcPr>
          <w:p w14:paraId="5E585E7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P42345</w:t>
            </w:r>
          </w:p>
        </w:tc>
      </w:tr>
      <w:tr w:rsidR="00C671D8" w:rsidRPr="00BE220B" w14:paraId="2A1E0D93" w14:textId="77777777" w:rsidTr="002375AF">
        <w:trPr>
          <w:jc w:val="center"/>
        </w:trPr>
        <w:tc>
          <w:tcPr>
            <w:tcW w:w="1234" w:type="dxa"/>
          </w:tcPr>
          <w:p w14:paraId="107993E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FASN</w:t>
            </w:r>
          </w:p>
        </w:tc>
        <w:tc>
          <w:tcPr>
            <w:tcW w:w="1234" w:type="dxa"/>
          </w:tcPr>
          <w:p w14:paraId="232AB9F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232.36</w:t>
            </w:r>
          </w:p>
        </w:tc>
        <w:tc>
          <w:tcPr>
            <w:tcW w:w="1234" w:type="dxa"/>
          </w:tcPr>
          <w:p w14:paraId="392C038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0.54</w:t>
            </w:r>
          </w:p>
        </w:tc>
        <w:tc>
          <w:tcPr>
            <w:tcW w:w="1234" w:type="dxa"/>
          </w:tcPr>
          <w:p w14:paraId="6891307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Pr>
          <w:p w14:paraId="24FDCCF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-0.47</w:t>
            </w:r>
          </w:p>
        </w:tc>
        <w:tc>
          <w:tcPr>
            <w:tcW w:w="1234" w:type="dxa"/>
          </w:tcPr>
          <w:p w14:paraId="37AD7B0C"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ENSG00000169710</w:t>
            </w:r>
          </w:p>
        </w:tc>
        <w:tc>
          <w:tcPr>
            <w:tcW w:w="1234" w:type="dxa"/>
          </w:tcPr>
          <w:p w14:paraId="1556483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P49327</w:t>
            </w:r>
          </w:p>
        </w:tc>
      </w:tr>
      <w:tr w:rsidR="00C671D8" w:rsidRPr="00BE220B" w14:paraId="0AC40856" w14:textId="77777777" w:rsidTr="002375AF">
        <w:trPr>
          <w:jc w:val="center"/>
        </w:trPr>
        <w:tc>
          <w:tcPr>
            <w:tcW w:w="1234" w:type="dxa"/>
          </w:tcPr>
          <w:p w14:paraId="5DFB89D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PIK3CD</w:t>
            </w:r>
          </w:p>
        </w:tc>
        <w:tc>
          <w:tcPr>
            <w:tcW w:w="1234" w:type="dxa"/>
          </w:tcPr>
          <w:p w14:paraId="15E38A8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11.48</w:t>
            </w:r>
          </w:p>
        </w:tc>
        <w:tc>
          <w:tcPr>
            <w:tcW w:w="1234" w:type="dxa"/>
          </w:tcPr>
          <w:p w14:paraId="5545D77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0.49</w:t>
            </w:r>
          </w:p>
        </w:tc>
        <w:tc>
          <w:tcPr>
            <w:tcW w:w="1234" w:type="dxa"/>
          </w:tcPr>
          <w:p w14:paraId="7369126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Pr>
          <w:p w14:paraId="20F3EF8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-4.65</w:t>
            </w:r>
          </w:p>
        </w:tc>
        <w:tc>
          <w:tcPr>
            <w:tcW w:w="1234" w:type="dxa"/>
          </w:tcPr>
          <w:p w14:paraId="49380BE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ENSG00000171608</w:t>
            </w:r>
          </w:p>
        </w:tc>
        <w:tc>
          <w:tcPr>
            <w:tcW w:w="1234" w:type="dxa"/>
          </w:tcPr>
          <w:p w14:paraId="062D167A"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O00329</w:t>
            </w:r>
          </w:p>
        </w:tc>
      </w:tr>
      <w:tr w:rsidR="00C671D8" w:rsidRPr="00BE220B" w14:paraId="10612281" w14:textId="77777777" w:rsidTr="002375AF">
        <w:trPr>
          <w:jc w:val="center"/>
        </w:trPr>
        <w:tc>
          <w:tcPr>
            <w:tcW w:w="1234" w:type="dxa"/>
          </w:tcPr>
          <w:p w14:paraId="1D807FB2"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ATM</w:t>
            </w:r>
          </w:p>
        </w:tc>
        <w:tc>
          <w:tcPr>
            <w:tcW w:w="1234" w:type="dxa"/>
          </w:tcPr>
          <w:p w14:paraId="65AF88D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45.01</w:t>
            </w:r>
          </w:p>
        </w:tc>
        <w:tc>
          <w:tcPr>
            <w:tcW w:w="1234" w:type="dxa"/>
          </w:tcPr>
          <w:p w14:paraId="1A2143E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0.51</w:t>
            </w:r>
          </w:p>
        </w:tc>
        <w:tc>
          <w:tcPr>
            <w:tcW w:w="1234" w:type="dxa"/>
          </w:tcPr>
          <w:p w14:paraId="093787D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Pr>
          <w:p w14:paraId="3262BAB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-4.86</w:t>
            </w:r>
          </w:p>
        </w:tc>
        <w:tc>
          <w:tcPr>
            <w:tcW w:w="1234" w:type="dxa"/>
          </w:tcPr>
          <w:p w14:paraId="10A1CB2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ENSG00000149311</w:t>
            </w:r>
          </w:p>
        </w:tc>
        <w:tc>
          <w:tcPr>
            <w:tcW w:w="1234" w:type="dxa"/>
          </w:tcPr>
          <w:p w14:paraId="29FAAA3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Q13315</w:t>
            </w:r>
          </w:p>
        </w:tc>
      </w:tr>
      <w:tr w:rsidR="00C671D8" w:rsidRPr="00BE220B" w14:paraId="3323EC4C" w14:textId="77777777" w:rsidTr="002375AF">
        <w:trPr>
          <w:jc w:val="center"/>
        </w:trPr>
        <w:tc>
          <w:tcPr>
            <w:tcW w:w="1234" w:type="dxa"/>
          </w:tcPr>
          <w:p w14:paraId="7975618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ESR1</w:t>
            </w:r>
          </w:p>
        </w:tc>
        <w:tc>
          <w:tcPr>
            <w:tcW w:w="1234" w:type="dxa"/>
          </w:tcPr>
          <w:p w14:paraId="272AD6B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120.49</w:t>
            </w:r>
          </w:p>
        </w:tc>
        <w:tc>
          <w:tcPr>
            <w:tcW w:w="1234" w:type="dxa"/>
          </w:tcPr>
          <w:p w14:paraId="317B7176"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0.53</w:t>
            </w:r>
          </w:p>
        </w:tc>
        <w:tc>
          <w:tcPr>
            <w:tcW w:w="1234" w:type="dxa"/>
          </w:tcPr>
          <w:p w14:paraId="67BC8CF0"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12</w:t>
            </w:r>
          </w:p>
        </w:tc>
        <w:tc>
          <w:tcPr>
            <w:tcW w:w="1234" w:type="dxa"/>
          </w:tcPr>
          <w:p w14:paraId="4777C18F"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-1.04</w:t>
            </w:r>
          </w:p>
        </w:tc>
        <w:tc>
          <w:tcPr>
            <w:tcW w:w="1234" w:type="dxa"/>
          </w:tcPr>
          <w:p w14:paraId="584953C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ENSG00000091831</w:t>
            </w:r>
          </w:p>
        </w:tc>
        <w:tc>
          <w:tcPr>
            <w:tcW w:w="1234" w:type="dxa"/>
          </w:tcPr>
          <w:p w14:paraId="101FE86A"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P03372</w:t>
            </w:r>
          </w:p>
        </w:tc>
      </w:tr>
      <w:tr w:rsidR="00C671D8" w:rsidRPr="00BE220B" w14:paraId="38D1734B" w14:textId="77777777" w:rsidTr="002375AF">
        <w:trPr>
          <w:jc w:val="center"/>
        </w:trPr>
        <w:tc>
          <w:tcPr>
            <w:tcW w:w="1234" w:type="dxa"/>
          </w:tcPr>
          <w:p w14:paraId="042CE585"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PRKDC</w:t>
            </w:r>
          </w:p>
        </w:tc>
        <w:tc>
          <w:tcPr>
            <w:tcW w:w="1234" w:type="dxa"/>
          </w:tcPr>
          <w:p w14:paraId="496DE4DA"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67.24</w:t>
            </w:r>
          </w:p>
        </w:tc>
        <w:tc>
          <w:tcPr>
            <w:tcW w:w="1234" w:type="dxa"/>
          </w:tcPr>
          <w:p w14:paraId="17F14841"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0.56</w:t>
            </w:r>
          </w:p>
        </w:tc>
        <w:tc>
          <w:tcPr>
            <w:tcW w:w="1234" w:type="dxa"/>
          </w:tcPr>
          <w:p w14:paraId="1E6D9CEA"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Pr>
          <w:p w14:paraId="6E29726E"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-4.48</w:t>
            </w:r>
          </w:p>
        </w:tc>
        <w:tc>
          <w:tcPr>
            <w:tcW w:w="1234" w:type="dxa"/>
          </w:tcPr>
          <w:p w14:paraId="4717D35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ENSG00000149483</w:t>
            </w:r>
          </w:p>
        </w:tc>
        <w:tc>
          <w:tcPr>
            <w:tcW w:w="1234" w:type="dxa"/>
          </w:tcPr>
          <w:p w14:paraId="78142B63"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P78527</w:t>
            </w:r>
          </w:p>
        </w:tc>
      </w:tr>
      <w:tr w:rsidR="00C671D8" w:rsidRPr="00BE220B" w14:paraId="78E80F41" w14:textId="77777777" w:rsidTr="002375AF">
        <w:trPr>
          <w:jc w:val="center"/>
        </w:trPr>
        <w:tc>
          <w:tcPr>
            <w:tcW w:w="1234" w:type="dxa"/>
            <w:tcBorders>
              <w:bottom w:val="single" w:sz="12" w:space="0" w:color="auto"/>
            </w:tcBorders>
          </w:tcPr>
          <w:p w14:paraId="5640E7A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ESR2</w:t>
            </w:r>
          </w:p>
        </w:tc>
        <w:tc>
          <w:tcPr>
            <w:tcW w:w="1234" w:type="dxa"/>
            <w:tcBorders>
              <w:bottom w:val="single" w:sz="12" w:space="0" w:color="auto"/>
            </w:tcBorders>
          </w:tcPr>
          <w:p w14:paraId="1304B31D"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86.31</w:t>
            </w:r>
          </w:p>
        </w:tc>
        <w:tc>
          <w:tcPr>
            <w:tcW w:w="1234" w:type="dxa"/>
            <w:tcBorders>
              <w:bottom w:val="single" w:sz="12" w:space="0" w:color="auto"/>
            </w:tcBorders>
          </w:tcPr>
          <w:p w14:paraId="36581C27"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0.53</w:t>
            </w:r>
          </w:p>
        </w:tc>
        <w:tc>
          <w:tcPr>
            <w:tcW w:w="1234" w:type="dxa"/>
            <w:tcBorders>
              <w:bottom w:val="single" w:sz="12" w:space="0" w:color="auto"/>
            </w:tcBorders>
          </w:tcPr>
          <w:p w14:paraId="6D3CDBFB"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Borders>
              <w:bottom w:val="single" w:sz="12" w:space="0" w:color="auto"/>
            </w:tcBorders>
          </w:tcPr>
          <w:p w14:paraId="52D027E4"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-1.7</w:t>
            </w:r>
          </w:p>
        </w:tc>
        <w:tc>
          <w:tcPr>
            <w:tcW w:w="1234" w:type="dxa"/>
            <w:tcBorders>
              <w:bottom w:val="single" w:sz="12" w:space="0" w:color="auto"/>
            </w:tcBorders>
          </w:tcPr>
          <w:p w14:paraId="16972B7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ENSG00000140009</w:t>
            </w:r>
          </w:p>
        </w:tc>
        <w:tc>
          <w:tcPr>
            <w:tcW w:w="1234" w:type="dxa"/>
            <w:tcBorders>
              <w:bottom w:val="single" w:sz="12" w:space="0" w:color="auto"/>
            </w:tcBorders>
          </w:tcPr>
          <w:p w14:paraId="406B8C09" w14:textId="77777777" w:rsidR="00C671D8"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Q92731</w:t>
            </w:r>
          </w:p>
        </w:tc>
      </w:tr>
    </w:tbl>
    <w:p w14:paraId="65CF255C" w14:textId="77777777" w:rsidR="00C671D8" w:rsidRPr="00BE220B" w:rsidRDefault="00C671D8" w:rsidP="00BE220B">
      <w:pPr>
        <w:rPr>
          <w:rFonts w:ascii="Times New Roman" w:hAnsi="Times New Roman" w:cs="Times New Roman"/>
        </w:rPr>
      </w:pPr>
    </w:p>
    <w:p w14:paraId="67385696" w14:textId="77777777" w:rsidR="00207FA0" w:rsidRPr="00BE220B" w:rsidRDefault="00207FA0" w:rsidP="00BE220B">
      <w:pPr>
        <w:rPr>
          <w:rFonts w:ascii="Times New Roman" w:hAnsi="Times New Roman" w:cs="Times New Roman"/>
        </w:rPr>
      </w:pPr>
    </w:p>
    <w:p w14:paraId="427AC117" w14:textId="56A54233" w:rsidR="00894104" w:rsidRPr="00BE220B" w:rsidRDefault="00547B0F" w:rsidP="00BE220B">
      <w:pPr>
        <w:rPr>
          <w:rFonts w:ascii="Times New Roman" w:hAnsi="Times New Roman" w:cs="Times New Roman"/>
        </w:rPr>
      </w:pPr>
      <w:r w:rsidRPr="00BE220B">
        <w:rPr>
          <w:rFonts w:ascii="Times New Roman" w:hAnsi="Times New Roman" w:cs="Times New Roman"/>
          <w:b/>
          <w:bCs/>
        </w:rPr>
        <w:t>Table S4.</w:t>
      </w:r>
      <w:r w:rsidRPr="00BE220B">
        <w:rPr>
          <w:rFonts w:ascii="Times New Roman" w:hAnsi="Times New Roman" w:cs="Times New Roman"/>
        </w:rPr>
        <w:t xml:space="preserve"> Network metrics and gene identifiers for caffeic acid targets</w:t>
      </w:r>
    </w:p>
    <w:tbl>
      <w:tblPr>
        <w:tblW w:w="0" w:type="auto"/>
        <w:jc w:val="center"/>
        <w:tblLook w:val="04A0" w:firstRow="1" w:lastRow="0" w:firstColumn="1" w:lastColumn="0" w:noHBand="0" w:noVBand="1"/>
      </w:tblPr>
      <w:tblGrid>
        <w:gridCol w:w="1132"/>
        <w:gridCol w:w="1261"/>
        <w:gridCol w:w="1163"/>
        <w:gridCol w:w="1091"/>
        <w:gridCol w:w="1041"/>
        <w:gridCol w:w="1839"/>
        <w:gridCol w:w="1113"/>
      </w:tblGrid>
      <w:tr w:rsidR="00C671D8" w:rsidRPr="00BE220B" w14:paraId="46FF9D65" w14:textId="77777777" w:rsidTr="00C671D8">
        <w:trPr>
          <w:jc w:val="center"/>
        </w:trPr>
        <w:tc>
          <w:tcPr>
            <w:tcW w:w="1234" w:type="dxa"/>
            <w:tcBorders>
              <w:top w:val="single" w:sz="12" w:space="0" w:color="auto"/>
              <w:bottom w:val="single" w:sz="12" w:space="0" w:color="auto"/>
            </w:tcBorders>
          </w:tcPr>
          <w:p w14:paraId="7A4E624C" w14:textId="1EAA1670" w:rsidR="00894104" w:rsidRPr="00BE220B" w:rsidRDefault="00C671D8" w:rsidP="00BE220B">
            <w:pPr>
              <w:rPr>
                <w:rFonts w:ascii="Times New Roman" w:hAnsi="Times New Roman" w:cs="Times New Roman"/>
                <w:sz w:val="20"/>
                <w:szCs w:val="20"/>
              </w:rPr>
            </w:pPr>
            <w:r w:rsidRPr="00BE220B">
              <w:rPr>
                <w:rFonts w:ascii="Times New Roman" w:hAnsi="Times New Roman" w:cs="Times New Roman"/>
                <w:sz w:val="20"/>
                <w:szCs w:val="20"/>
              </w:rPr>
              <w:t>G</w:t>
            </w:r>
            <w:r w:rsidR="00547B0F" w:rsidRPr="00BE220B">
              <w:rPr>
                <w:rFonts w:ascii="Times New Roman" w:hAnsi="Times New Roman" w:cs="Times New Roman"/>
                <w:sz w:val="20"/>
                <w:szCs w:val="20"/>
              </w:rPr>
              <w:t>ene name</w:t>
            </w:r>
          </w:p>
        </w:tc>
        <w:tc>
          <w:tcPr>
            <w:tcW w:w="1234" w:type="dxa"/>
            <w:tcBorders>
              <w:top w:val="single" w:sz="12" w:space="0" w:color="auto"/>
              <w:bottom w:val="single" w:sz="12" w:space="0" w:color="auto"/>
            </w:tcBorders>
          </w:tcPr>
          <w:p w14:paraId="2C1E00BC"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Betweenness</w:t>
            </w:r>
          </w:p>
        </w:tc>
        <w:tc>
          <w:tcPr>
            <w:tcW w:w="1234" w:type="dxa"/>
            <w:tcBorders>
              <w:top w:val="single" w:sz="12" w:space="0" w:color="auto"/>
              <w:bottom w:val="single" w:sz="12" w:space="0" w:color="auto"/>
            </w:tcBorders>
          </w:tcPr>
          <w:p w14:paraId="160F0158"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Closeness</w:t>
            </w:r>
          </w:p>
        </w:tc>
        <w:tc>
          <w:tcPr>
            <w:tcW w:w="1234" w:type="dxa"/>
            <w:tcBorders>
              <w:top w:val="single" w:sz="12" w:space="0" w:color="auto"/>
              <w:bottom w:val="single" w:sz="12" w:space="0" w:color="auto"/>
            </w:tcBorders>
          </w:tcPr>
          <w:p w14:paraId="58B346AA"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Degree</w:t>
            </w:r>
          </w:p>
        </w:tc>
        <w:tc>
          <w:tcPr>
            <w:tcW w:w="1234" w:type="dxa"/>
            <w:tcBorders>
              <w:top w:val="single" w:sz="12" w:space="0" w:color="auto"/>
              <w:bottom w:val="single" w:sz="12" w:space="0" w:color="auto"/>
            </w:tcBorders>
          </w:tcPr>
          <w:p w14:paraId="70AABC59" w14:textId="77777777" w:rsidR="00894104" w:rsidRPr="00BE220B" w:rsidRDefault="00547B0F" w:rsidP="00BE220B">
            <w:pPr>
              <w:rPr>
                <w:rFonts w:ascii="Times New Roman" w:hAnsi="Times New Roman" w:cs="Times New Roman"/>
                <w:sz w:val="20"/>
                <w:szCs w:val="20"/>
              </w:rPr>
            </w:pPr>
            <w:proofErr w:type="gramStart"/>
            <w:r w:rsidRPr="00BE220B">
              <w:rPr>
                <w:rFonts w:ascii="Times New Roman" w:hAnsi="Times New Roman" w:cs="Times New Roman"/>
                <w:sz w:val="20"/>
                <w:szCs w:val="20"/>
              </w:rPr>
              <w:t>log</w:t>
            </w:r>
            <w:proofErr w:type="gramEnd"/>
            <w:r w:rsidRPr="00BE220B">
              <w:rPr>
                <w:rFonts w:ascii="Times New Roman" w:hAnsi="Times New Roman" w:cs="Times New Roman"/>
                <w:sz w:val="20"/>
                <w:szCs w:val="20"/>
              </w:rPr>
              <w:t xml:space="preserve"> score</w:t>
            </w:r>
          </w:p>
        </w:tc>
        <w:tc>
          <w:tcPr>
            <w:tcW w:w="1234" w:type="dxa"/>
            <w:tcBorders>
              <w:top w:val="single" w:sz="12" w:space="0" w:color="auto"/>
              <w:bottom w:val="single" w:sz="12" w:space="0" w:color="auto"/>
            </w:tcBorders>
          </w:tcPr>
          <w:p w14:paraId="6108A54E" w14:textId="77777777" w:rsidR="00894104" w:rsidRPr="00BE220B" w:rsidRDefault="00547B0F" w:rsidP="00BE220B">
            <w:pPr>
              <w:rPr>
                <w:rFonts w:ascii="Times New Roman" w:hAnsi="Times New Roman" w:cs="Times New Roman"/>
                <w:sz w:val="20"/>
                <w:szCs w:val="20"/>
              </w:rPr>
            </w:pPr>
            <w:proofErr w:type="spellStart"/>
            <w:r w:rsidRPr="00BE220B">
              <w:rPr>
                <w:rFonts w:ascii="Times New Roman" w:hAnsi="Times New Roman" w:cs="Times New Roman"/>
                <w:sz w:val="20"/>
                <w:szCs w:val="20"/>
              </w:rPr>
              <w:t>Ensembl</w:t>
            </w:r>
            <w:proofErr w:type="spellEnd"/>
            <w:r w:rsidRPr="00BE220B">
              <w:rPr>
                <w:rFonts w:ascii="Times New Roman" w:hAnsi="Times New Roman" w:cs="Times New Roman"/>
                <w:sz w:val="20"/>
                <w:szCs w:val="20"/>
              </w:rPr>
              <w:t xml:space="preserve"> Gene ID</w:t>
            </w:r>
          </w:p>
        </w:tc>
        <w:tc>
          <w:tcPr>
            <w:tcW w:w="1234" w:type="dxa"/>
            <w:tcBorders>
              <w:top w:val="single" w:sz="12" w:space="0" w:color="auto"/>
              <w:bottom w:val="single" w:sz="12" w:space="0" w:color="auto"/>
            </w:tcBorders>
          </w:tcPr>
          <w:p w14:paraId="23BA8EA9"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Uniprot ID</w:t>
            </w:r>
          </w:p>
        </w:tc>
      </w:tr>
      <w:tr w:rsidR="00C671D8" w:rsidRPr="00BE220B" w14:paraId="7639DD41" w14:textId="77777777" w:rsidTr="00C671D8">
        <w:trPr>
          <w:jc w:val="center"/>
        </w:trPr>
        <w:tc>
          <w:tcPr>
            <w:tcW w:w="1234" w:type="dxa"/>
            <w:tcBorders>
              <w:top w:val="single" w:sz="12" w:space="0" w:color="auto"/>
            </w:tcBorders>
          </w:tcPr>
          <w:p w14:paraId="574607C7"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STAT3</w:t>
            </w:r>
          </w:p>
        </w:tc>
        <w:tc>
          <w:tcPr>
            <w:tcW w:w="1234" w:type="dxa"/>
            <w:tcBorders>
              <w:top w:val="single" w:sz="12" w:space="0" w:color="auto"/>
            </w:tcBorders>
          </w:tcPr>
          <w:p w14:paraId="34A54033"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216.44</w:t>
            </w:r>
          </w:p>
        </w:tc>
        <w:tc>
          <w:tcPr>
            <w:tcW w:w="1234" w:type="dxa"/>
            <w:tcBorders>
              <w:top w:val="single" w:sz="12" w:space="0" w:color="auto"/>
            </w:tcBorders>
          </w:tcPr>
          <w:p w14:paraId="429CB560"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0.63</w:t>
            </w:r>
          </w:p>
        </w:tc>
        <w:tc>
          <w:tcPr>
            <w:tcW w:w="1234" w:type="dxa"/>
            <w:tcBorders>
              <w:top w:val="single" w:sz="12" w:space="0" w:color="auto"/>
            </w:tcBorders>
          </w:tcPr>
          <w:p w14:paraId="10E6FD58"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14</w:t>
            </w:r>
          </w:p>
        </w:tc>
        <w:tc>
          <w:tcPr>
            <w:tcW w:w="1234" w:type="dxa"/>
            <w:tcBorders>
              <w:top w:val="single" w:sz="12" w:space="0" w:color="auto"/>
            </w:tcBorders>
          </w:tcPr>
          <w:p w14:paraId="0891C7CD"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-0.71</w:t>
            </w:r>
          </w:p>
        </w:tc>
        <w:tc>
          <w:tcPr>
            <w:tcW w:w="1234" w:type="dxa"/>
            <w:tcBorders>
              <w:top w:val="single" w:sz="12" w:space="0" w:color="auto"/>
            </w:tcBorders>
          </w:tcPr>
          <w:p w14:paraId="5BAACB1A"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ENSG00000168610</w:t>
            </w:r>
          </w:p>
        </w:tc>
        <w:tc>
          <w:tcPr>
            <w:tcW w:w="1234" w:type="dxa"/>
            <w:tcBorders>
              <w:top w:val="single" w:sz="12" w:space="0" w:color="auto"/>
            </w:tcBorders>
          </w:tcPr>
          <w:p w14:paraId="423E9729"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P40763</w:t>
            </w:r>
          </w:p>
        </w:tc>
      </w:tr>
      <w:tr w:rsidR="00C671D8" w:rsidRPr="00BE220B" w14:paraId="02A24451" w14:textId="77777777">
        <w:trPr>
          <w:jc w:val="center"/>
        </w:trPr>
        <w:tc>
          <w:tcPr>
            <w:tcW w:w="1234" w:type="dxa"/>
          </w:tcPr>
          <w:p w14:paraId="24E9ECE4"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NOS2</w:t>
            </w:r>
          </w:p>
        </w:tc>
        <w:tc>
          <w:tcPr>
            <w:tcW w:w="1234" w:type="dxa"/>
          </w:tcPr>
          <w:p w14:paraId="3D31BE6B"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124.05</w:t>
            </w:r>
          </w:p>
        </w:tc>
        <w:tc>
          <w:tcPr>
            <w:tcW w:w="1234" w:type="dxa"/>
          </w:tcPr>
          <w:p w14:paraId="3862F5AC"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0.57</w:t>
            </w:r>
          </w:p>
        </w:tc>
        <w:tc>
          <w:tcPr>
            <w:tcW w:w="1234" w:type="dxa"/>
          </w:tcPr>
          <w:p w14:paraId="4777A96A"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Pr>
          <w:p w14:paraId="54AB30DB"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-0.38</w:t>
            </w:r>
          </w:p>
        </w:tc>
        <w:tc>
          <w:tcPr>
            <w:tcW w:w="1234" w:type="dxa"/>
          </w:tcPr>
          <w:p w14:paraId="467E2A3C"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ENSG00000105379</w:t>
            </w:r>
          </w:p>
        </w:tc>
        <w:tc>
          <w:tcPr>
            <w:tcW w:w="1234" w:type="dxa"/>
          </w:tcPr>
          <w:p w14:paraId="7127101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P35228</w:t>
            </w:r>
          </w:p>
        </w:tc>
      </w:tr>
      <w:tr w:rsidR="00C671D8" w:rsidRPr="00BE220B" w14:paraId="18571A17" w14:textId="77777777">
        <w:trPr>
          <w:jc w:val="center"/>
        </w:trPr>
        <w:tc>
          <w:tcPr>
            <w:tcW w:w="1234" w:type="dxa"/>
          </w:tcPr>
          <w:p w14:paraId="26237CD1"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JAK2</w:t>
            </w:r>
          </w:p>
        </w:tc>
        <w:tc>
          <w:tcPr>
            <w:tcW w:w="1234" w:type="dxa"/>
          </w:tcPr>
          <w:p w14:paraId="3A7829E8"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9.11</w:t>
            </w:r>
          </w:p>
        </w:tc>
        <w:tc>
          <w:tcPr>
            <w:tcW w:w="1234" w:type="dxa"/>
          </w:tcPr>
          <w:p w14:paraId="2EEC7AC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0.47</w:t>
            </w:r>
          </w:p>
        </w:tc>
        <w:tc>
          <w:tcPr>
            <w:tcW w:w="1234" w:type="dxa"/>
          </w:tcPr>
          <w:p w14:paraId="412FFC4A"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5</w:t>
            </w:r>
          </w:p>
        </w:tc>
        <w:tc>
          <w:tcPr>
            <w:tcW w:w="1234" w:type="dxa"/>
          </w:tcPr>
          <w:p w14:paraId="68EE7959"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-3.37</w:t>
            </w:r>
          </w:p>
        </w:tc>
        <w:tc>
          <w:tcPr>
            <w:tcW w:w="1234" w:type="dxa"/>
          </w:tcPr>
          <w:p w14:paraId="1FB23CB3"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ENSG00000096968</w:t>
            </w:r>
          </w:p>
        </w:tc>
        <w:tc>
          <w:tcPr>
            <w:tcW w:w="1234" w:type="dxa"/>
          </w:tcPr>
          <w:p w14:paraId="13CF720D"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O60674</w:t>
            </w:r>
          </w:p>
        </w:tc>
      </w:tr>
      <w:tr w:rsidR="00C671D8" w:rsidRPr="00BE220B" w14:paraId="111879D1" w14:textId="77777777">
        <w:trPr>
          <w:jc w:val="center"/>
        </w:trPr>
        <w:tc>
          <w:tcPr>
            <w:tcW w:w="1234" w:type="dxa"/>
          </w:tcPr>
          <w:p w14:paraId="6090B520"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NFE2L2</w:t>
            </w:r>
          </w:p>
        </w:tc>
        <w:tc>
          <w:tcPr>
            <w:tcW w:w="1234" w:type="dxa"/>
          </w:tcPr>
          <w:p w14:paraId="2A81857C"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134.05</w:t>
            </w:r>
          </w:p>
        </w:tc>
        <w:tc>
          <w:tcPr>
            <w:tcW w:w="1234" w:type="dxa"/>
          </w:tcPr>
          <w:p w14:paraId="45EABF5D"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0.51</w:t>
            </w:r>
          </w:p>
        </w:tc>
        <w:tc>
          <w:tcPr>
            <w:tcW w:w="1234" w:type="dxa"/>
          </w:tcPr>
          <w:p w14:paraId="59BC1A0A"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8</w:t>
            </w:r>
          </w:p>
        </w:tc>
        <w:tc>
          <w:tcPr>
            <w:tcW w:w="1234" w:type="dxa"/>
          </w:tcPr>
          <w:p w14:paraId="203FE7DF"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-0.66</w:t>
            </w:r>
          </w:p>
        </w:tc>
        <w:tc>
          <w:tcPr>
            <w:tcW w:w="1234" w:type="dxa"/>
          </w:tcPr>
          <w:p w14:paraId="4EAF219D"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ENSG00000116044</w:t>
            </w:r>
          </w:p>
        </w:tc>
        <w:tc>
          <w:tcPr>
            <w:tcW w:w="1234" w:type="dxa"/>
          </w:tcPr>
          <w:p w14:paraId="2FA96871"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Q16236</w:t>
            </w:r>
          </w:p>
        </w:tc>
      </w:tr>
      <w:tr w:rsidR="00C671D8" w:rsidRPr="00BE220B" w14:paraId="214909EA" w14:textId="77777777">
        <w:trPr>
          <w:jc w:val="center"/>
        </w:trPr>
        <w:tc>
          <w:tcPr>
            <w:tcW w:w="1234" w:type="dxa"/>
          </w:tcPr>
          <w:p w14:paraId="7305F454"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ESR2</w:t>
            </w:r>
          </w:p>
        </w:tc>
        <w:tc>
          <w:tcPr>
            <w:tcW w:w="1234" w:type="dxa"/>
          </w:tcPr>
          <w:p w14:paraId="467B3D91"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73.28</w:t>
            </w:r>
          </w:p>
        </w:tc>
        <w:tc>
          <w:tcPr>
            <w:tcW w:w="1234" w:type="dxa"/>
          </w:tcPr>
          <w:p w14:paraId="00F5B1A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0.57</w:t>
            </w:r>
          </w:p>
        </w:tc>
        <w:tc>
          <w:tcPr>
            <w:tcW w:w="1234" w:type="dxa"/>
          </w:tcPr>
          <w:p w14:paraId="6CAE170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10</w:t>
            </w:r>
          </w:p>
        </w:tc>
        <w:tc>
          <w:tcPr>
            <w:tcW w:w="1234" w:type="dxa"/>
          </w:tcPr>
          <w:p w14:paraId="6DB772CA"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-1.54</w:t>
            </w:r>
          </w:p>
        </w:tc>
        <w:tc>
          <w:tcPr>
            <w:tcW w:w="1234" w:type="dxa"/>
          </w:tcPr>
          <w:p w14:paraId="31BB9AC2"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ENSG00000140009</w:t>
            </w:r>
          </w:p>
        </w:tc>
        <w:tc>
          <w:tcPr>
            <w:tcW w:w="1234" w:type="dxa"/>
          </w:tcPr>
          <w:p w14:paraId="052CC332"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Q92731</w:t>
            </w:r>
          </w:p>
        </w:tc>
      </w:tr>
      <w:tr w:rsidR="00C671D8" w:rsidRPr="00BE220B" w14:paraId="7772D620" w14:textId="77777777">
        <w:trPr>
          <w:jc w:val="center"/>
        </w:trPr>
        <w:tc>
          <w:tcPr>
            <w:tcW w:w="1234" w:type="dxa"/>
          </w:tcPr>
          <w:p w14:paraId="0A0E2B0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ESR1</w:t>
            </w:r>
          </w:p>
        </w:tc>
        <w:tc>
          <w:tcPr>
            <w:tcW w:w="1234" w:type="dxa"/>
          </w:tcPr>
          <w:p w14:paraId="5C9671C8"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149.42</w:t>
            </w:r>
          </w:p>
        </w:tc>
        <w:tc>
          <w:tcPr>
            <w:tcW w:w="1234" w:type="dxa"/>
          </w:tcPr>
          <w:p w14:paraId="1297DA41"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0.57</w:t>
            </w:r>
          </w:p>
        </w:tc>
        <w:tc>
          <w:tcPr>
            <w:tcW w:w="1234" w:type="dxa"/>
          </w:tcPr>
          <w:p w14:paraId="669CA5DC"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11</w:t>
            </w:r>
          </w:p>
        </w:tc>
        <w:tc>
          <w:tcPr>
            <w:tcW w:w="1234" w:type="dxa"/>
          </w:tcPr>
          <w:p w14:paraId="2293D63F"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-0.76</w:t>
            </w:r>
          </w:p>
        </w:tc>
        <w:tc>
          <w:tcPr>
            <w:tcW w:w="1234" w:type="dxa"/>
          </w:tcPr>
          <w:p w14:paraId="1C8EE2E4"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ENSG00000091831</w:t>
            </w:r>
          </w:p>
        </w:tc>
        <w:tc>
          <w:tcPr>
            <w:tcW w:w="1234" w:type="dxa"/>
          </w:tcPr>
          <w:p w14:paraId="30A2FA8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P03372</w:t>
            </w:r>
          </w:p>
        </w:tc>
      </w:tr>
      <w:tr w:rsidR="00C671D8" w:rsidRPr="00BE220B" w14:paraId="23D3790D" w14:textId="77777777">
        <w:trPr>
          <w:jc w:val="center"/>
        </w:trPr>
        <w:tc>
          <w:tcPr>
            <w:tcW w:w="1234" w:type="dxa"/>
          </w:tcPr>
          <w:p w14:paraId="0B8D80D7"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PTPN1</w:t>
            </w:r>
          </w:p>
        </w:tc>
        <w:tc>
          <w:tcPr>
            <w:tcW w:w="1234" w:type="dxa"/>
          </w:tcPr>
          <w:p w14:paraId="4E946B48"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45.48</w:t>
            </w:r>
          </w:p>
        </w:tc>
        <w:tc>
          <w:tcPr>
            <w:tcW w:w="1234" w:type="dxa"/>
          </w:tcPr>
          <w:p w14:paraId="2EE48552"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0.55</w:t>
            </w:r>
          </w:p>
        </w:tc>
        <w:tc>
          <w:tcPr>
            <w:tcW w:w="1234" w:type="dxa"/>
          </w:tcPr>
          <w:p w14:paraId="0FDB5E4D"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8</w:t>
            </w:r>
          </w:p>
        </w:tc>
        <w:tc>
          <w:tcPr>
            <w:tcW w:w="1234" w:type="dxa"/>
          </w:tcPr>
          <w:p w14:paraId="6DBD7CB2"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-0.43</w:t>
            </w:r>
          </w:p>
        </w:tc>
        <w:tc>
          <w:tcPr>
            <w:tcW w:w="1234" w:type="dxa"/>
          </w:tcPr>
          <w:p w14:paraId="1965B8D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ENSG00000196363</w:t>
            </w:r>
          </w:p>
        </w:tc>
        <w:tc>
          <w:tcPr>
            <w:tcW w:w="1234" w:type="dxa"/>
          </w:tcPr>
          <w:p w14:paraId="6E71EE65"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P18031</w:t>
            </w:r>
          </w:p>
        </w:tc>
      </w:tr>
      <w:tr w:rsidR="00C671D8" w:rsidRPr="00BE220B" w14:paraId="7BD094C5" w14:textId="77777777">
        <w:trPr>
          <w:jc w:val="center"/>
        </w:trPr>
        <w:tc>
          <w:tcPr>
            <w:tcW w:w="1234" w:type="dxa"/>
          </w:tcPr>
          <w:p w14:paraId="02D7B1FB"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PTGS2</w:t>
            </w:r>
          </w:p>
        </w:tc>
        <w:tc>
          <w:tcPr>
            <w:tcW w:w="1234" w:type="dxa"/>
          </w:tcPr>
          <w:p w14:paraId="27D39DE3"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56.92</w:t>
            </w:r>
          </w:p>
        </w:tc>
        <w:tc>
          <w:tcPr>
            <w:tcW w:w="1234" w:type="dxa"/>
          </w:tcPr>
          <w:p w14:paraId="7C5CCDAD"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0.5</w:t>
            </w:r>
          </w:p>
        </w:tc>
        <w:tc>
          <w:tcPr>
            <w:tcW w:w="1234" w:type="dxa"/>
          </w:tcPr>
          <w:p w14:paraId="0F4B703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6</w:t>
            </w:r>
          </w:p>
        </w:tc>
        <w:tc>
          <w:tcPr>
            <w:tcW w:w="1234" w:type="dxa"/>
          </w:tcPr>
          <w:p w14:paraId="5C1DC0E1"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-0.52</w:t>
            </w:r>
          </w:p>
        </w:tc>
        <w:tc>
          <w:tcPr>
            <w:tcW w:w="1234" w:type="dxa"/>
          </w:tcPr>
          <w:p w14:paraId="7C7D6714"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ENSG00000073756</w:t>
            </w:r>
          </w:p>
        </w:tc>
        <w:tc>
          <w:tcPr>
            <w:tcW w:w="1234" w:type="dxa"/>
          </w:tcPr>
          <w:p w14:paraId="71E86751"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P35354</w:t>
            </w:r>
          </w:p>
        </w:tc>
      </w:tr>
      <w:tr w:rsidR="00C671D8" w:rsidRPr="00BE220B" w14:paraId="49F82BF5" w14:textId="77777777">
        <w:trPr>
          <w:jc w:val="center"/>
        </w:trPr>
        <w:tc>
          <w:tcPr>
            <w:tcW w:w="1234" w:type="dxa"/>
          </w:tcPr>
          <w:p w14:paraId="0BE83DA2"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RBM39</w:t>
            </w:r>
          </w:p>
        </w:tc>
        <w:tc>
          <w:tcPr>
            <w:tcW w:w="1234" w:type="dxa"/>
          </w:tcPr>
          <w:p w14:paraId="67913143"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17.12</w:t>
            </w:r>
          </w:p>
        </w:tc>
        <w:tc>
          <w:tcPr>
            <w:tcW w:w="1234" w:type="dxa"/>
          </w:tcPr>
          <w:p w14:paraId="481BC722"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0.48</w:t>
            </w:r>
          </w:p>
        </w:tc>
        <w:tc>
          <w:tcPr>
            <w:tcW w:w="1234" w:type="dxa"/>
          </w:tcPr>
          <w:p w14:paraId="6CB33D7D"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6</w:t>
            </w:r>
          </w:p>
        </w:tc>
        <w:tc>
          <w:tcPr>
            <w:tcW w:w="1234" w:type="dxa"/>
          </w:tcPr>
          <w:p w14:paraId="334AD1F5"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-3.99</w:t>
            </w:r>
          </w:p>
        </w:tc>
        <w:tc>
          <w:tcPr>
            <w:tcW w:w="1234" w:type="dxa"/>
          </w:tcPr>
          <w:p w14:paraId="58656D0F"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ENSG00000136518</w:t>
            </w:r>
          </w:p>
        </w:tc>
        <w:tc>
          <w:tcPr>
            <w:tcW w:w="1234" w:type="dxa"/>
          </w:tcPr>
          <w:p w14:paraId="4615B61C"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Q14498</w:t>
            </w:r>
          </w:p>
        </w:tc>
      </w:tr>
      <w:tr w:rsidR="00C671D8" w:rsidRPr="00BE220B" w14:paraId="480A0F0E" w14:textId="77777777" w:rsidTr="00C671D8">
        <w:trPr>
          <w:jc w:val="center"/>
        </w:trPr>
        <w:tc>
          <w:tcPr>
            <w:tcW w:w="1234" w:type="dxa"/>
            <w:tcBorders>
              <w:bottom w:val="single" w:sz="12" w:space="0" w:color="auto"/>
            </w:tcBorders>
          </w:tcPr>
          <w:p w14:paraId="50BB4366"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NOS3</w:t>
            </w:r>
          </w:p>
        </w:tc>
        <w:tc>
          <w:tcPr>
            <w:tcW w:w="1234" w:type="dxa"/>
            <w:tcBorders>
              <w:bottom w:val="single" w:sz="12" w:space="0" w:color="auto"/>
            </w:tcBorders>
          </w:tcPr>
          <w:p w14:paraId="3B158163"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102.74</w:t>
            </w:r>
          </w:p>
        </w:tc>
        <w:tc>
          <w:tcPr>
            <w:tcW w:w="1234" w:type="dxa"/>
            <w:tcBorders>
              <w:bottom w:val="single" w:sz="12" w:space="0" w:color="auto"/>
            </w:tcBorders>
          </w:tcPr>
          <w:p w14:paraId="43118AE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0.48</w:t>
            </w:r>
          </w:p>
        </w:tc>
        <w:tc>
          <w:tcPr>
            <w:tcW w:w="1234" w:type="dxa"/>
            <w:tcBorders>
              <w:bottom w:val="single" w:sz="12" w:space="0" w:color="auto"/>
            </w:tcBorders>
          </w:tcPr>
          <w:p w14:paraId="130BAFB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6</w:t>
            </w:r>
          </w:p>
        </w:tc>
        <w:tc>
          <w:tcPr>
            <w:tcW w:w="1234" w:type="dxa"/>
            <w:tcBorders>
              <w:bottom w:val="single" w:sz="12" w:space="0" w:color="auto"/>
            </w:tcBorders>
          </w:tcPr>
          <w:p w14:paraId="4261D95A"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-3.1</w:t>
            </w:r>
          </w:p>
        </w:tc>
        <w:tc>
          <w:tcPr>
            <w:tcW w:w="1234" w:type="dxa"/>
            <w:tcBorders>
              <w:bottom w:val="single" w:sz="12" w:space="0" w:color="auto"/>
            </w:tcBorders>
          </w:tcPr>
          <w:p w14:paraId="3EDC168E"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ENSG00000164867</w:t>
            </w:r>
          </w:p>
        </w:tc>
        <w:tc>
          <w:tcPr>
            <w:tcW w:w="1234" w:type="dxa"/>
            <w:tcBorders>
              <w:bottom w:val="single" w:sz="12" w:space="0" w:color="auto"/>
            </w:tcBorders>
          </w:tcPr>
          <w:p w14:paraId="1C5A1CA8" w14:textId="77777777" w:rsidR="00894104" w:rsidRPr="00BE220B" w:rsidRDefault="00547B0F" w:rsidP="00BE220B">
            <w:pPr>
              <w:rPr>
                <w:rFonts w:ascii="Times New Roman" w:hAnsi="Times New Roman" w:cs="Times New Roman"/>
                <w:sz w:val="20"/>
                <w:szCs w:val="20"/>
              </w:rPr>
            </w:pPr>
            <w:r w:rsidRPr="00BE220B">
              <w:rPr>
                <w:rFonts w:ascii="Times New Roman" w:hAnsi="Times New Roman" w:cs="Times New Roman"/>
                <w:sz w:val="20"/>
                <w:szCs w:val="20"/>
              </w:rPr>
              <w:t>P29474</w:t>
            </w:r>
          </w:p>
        </w:tc>
      </w:tr>
    </w:tbl>
    <w:p w14:paraId="44F06480" w14:textId="77777777" w:rsidR="00547B0F" w:rsidRPr="00BE220B" w:rsidRDefault="00547B0F" w:rsidP="00BE220B">
      <w:pPr>
        <w:rPr>
          <w:rFonts w:ascii="Times New Roman" w:hAnsi="Times New Roman" w:cs="Times New Roman"/>
          <w:sz w:val="20"/>
          <w:szCs w:val="20"/>
        </w:rPr>
      </w:pPr>
    </w:p>
    <w:sectPr w:rsidR="00547B0F" w:rsidRPr="00BE220B" w:rsidSect="00034616">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483E" w14:textId="77777777" w:rsidR="00BE220B" w:rsidRDefault="00BE220B" w:rsidP="00BE220B">
      <w:pPr>
        <w:spacing w:after="0" w:line="240" w:lineRule="auto"/>
      </w:pPr>
      <w:r>
        <w:separator/>
      </w:r>
    </w:p>
  </w:endnote>
  <w:endnote w:type="continuationSeparator" w:id="0">
    <w:p w14:paraId="09D073FB" w14:textId="77777777" w:rsidR="00BE220B" w:rsidRDefault="00BE220B" w:rsidP="00BE2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3E3D1" w14:textId="4DB4B759" w:rsidR="00BE220B" w:rsidRDefault="00BE220B">
    <w:pPr>
      <w:pStyle w:val="Footer"/>
      <w:jc w:val="center"/>
    </w:pPr>
    <w:r>
      <w:t>S-</w:t>
    </w:r>
    <w:sdt>
      <w:sdtPr>
        <w:id w:val="-4053774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E9AF4A9" w14:textId="77777777" w:rsidR="00BE220B" w:rsidRDefault="00BE2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24CD6" w14:textId="77777777" w:rsidR="00BE220B" w:rsidRDefault="00BE220B" w:rsidP="00BE220B">
      <w:pPr>
        <w:spacing w:after="0" w:line="240" w:lineRule="auto"/>
      </w:pPr>
      <w:r>
        <w:separator/>
      </w:r>
    </w:p>
  </w:footnote>
  <w:footnote w:type="continuationSeparator" w:id="0">
    <w:p w14:paraId="7469FAE4" w14:textId="77777777" w:rsidR="00BE220B" w:rsidRDefault="00BE220B" w:rsidP="00BE2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6963885">
    <w:abstractNumId w:val="8"/>
  </w:num>
  <w:num w:numId="2" w16cid:durableId="1398361253">
    <w:abstractNumId w:val="6"/>
  </w:num>
  <w:num w:numId="3" w16cid:durableId="1058632917">
    <w:abstractNumId w:val="5"/>
  </w:num>
  <w:num w:numId="4" w16cid:durableId="736250515">
    <w:abstractNumId w:val="4"/>
  </w:num>
  <w:num w:numId="5" w16cid:durableId="1848861730">
    <w:abstractNumId w:val="7"/>
  </w:num>
  <w:num w:numId="6" w16cid:durableId="1446775209">
    <w:abstractNumId w:val="3"/>
  </w:num>
  <w:num w:numId="7" w16cid:durableId="663439199">
    <w:abstractNumId w:val="2"/>
  </w:num>
  <w:num w:numId="8" w16cid:durableId="1248616394">
    <w:abstractNumId w:val="1"/>
  </w:num>
  <w:num w:numId="9" w16cid:durableId="66802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351C"/>
    <w:rsid w:val="00203B2A"/>
    <w:rsid w:val="00207FA0"/>
    <w:rsid w:val="002356B4"/>
    <w:rsid w:val="0029639D"/>
    <w:rsid w:val="002B2C41"/>
    <w:rsid w:val="00326F90"/>
    <w:rsid w:val="003E5886"/>
    <w:rsid w:val="004A1467"/>
    <w:rsid w:val="004A3E79"/>
    <w:rsid w:val="00547B0F"/>
    <w:rsid w:val="00573131"/>
    <w:rsid w:val="00582AA0"/>
    <w:rsid w:val="0068134F"/>
    <w:rsid w:val="00894104"/>
    <w:rsid w:val="00AA1D8D"/>
    <w:rsid w:val="00AD5065"/>
    <w:rsid w:val="00AE7B99"/>
    <w:rsid w:val="00B47730"/>
    <w:rsid w:val="00BE220B"/>
    <w:rsid w:val="00C671D8"/>
    <w:rsid w:val="00CB0664"/>
    <w:rsid w:val="00D907A5"/>
    <w:rsid w:val="00E5093C"/>
    <w:rsid w:val="00EE276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9E441"/>
  <w14:defaultImageDpi w14:val="300"/>
  <w15:docId w15:val="{8C5CBF36-FBD4-4E93-8E5F-C9A89D94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613</Words>
  <Characters>3702</Characters>
  <Application>Microsoft Office Word</Application>
  <DocSecurity>0</DocSecurity>
  <Lines>148</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Gregurec, Danijela</cp:lastModifiedBy>
  <cp:revision>2</cp:revision>
  <dcterms:created xsi:type="dcterms:W3CDTF">2025-10-03T15:19:00Z</dcterms:created>
  <dcterms:modified xsi:type="dcterms:W3CDTF">2025-10-03T15:19:00Z</dcterms:modified>
  <cp:category/>
</cp:coreProperties>
</file>