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DB1AE" w14:textId="1EBD52A1" w:rsidR="00BD60DD" w:rsidRPr="00B574E2" w:rsidRDefault="00BD60DD" w:rsidP="00BD60DD">
      <w:pPr>
        <w:rPr>
          <w:rFonts w:ascii="Arial" w:hAnsi="Arial" w:cs="Arial"/>
          <w:color w:val="000000" w:themeColor="text1"/>
        </w:rPr>
      </w:pPr>
      <w:r w:rsidRPr="00B574E2">
        <w:rPr>
          <w:rFonts w:ascii="Arial" w:hAnsi="Arial" w:cs="Arial"/>
          <w:color w:val="000000" w:themeColor="text1"/>
        </w:rPr>
        <w:t>Supplemental Table 1. Overview of sample size and age range of samples</w:t>
      </w:r>
    </w:p>
    <w:tbl>
      <w:tblPr>
        <w:tblStyle w:val="TableGrid"/>
        <w:tblpPr w:leftFromText="180" w:rightFromText="180" w:vertAnchor="page" w:horzAnchor="margin" w:tblpY="1885"/>
        <w:tblW w:w="0" w:type="auto"/>
        <w:tblLook w:val="04A0" w:firstRow="1" w:lastRow="0" w:firstColumn="1" w:lastColumn="0" w:noHBand="0" w:noVBand="1"/>
      </w:tblPr>
      <w:tblGrid>
        <w:gridCol w:w="1530"/>
        <w:gridCol w:w="2215"/>
        <w:gridCol w:w="2192"/>
        <w:gridCol w:w="3073"/>
      </w:tblGrid>
      <w:tr w:rsidR="0041276C" w:rsidRPr="009427A9" w14:paraId="4FB5E8AD" w14:textId="77777777" w:rsidTr="0041276C">
        <w:tc>
          <w:tcPr>
            <w:tcW w:w="1530" w:type="dxa"/>
            <w:vAlign w:val="center"/>
          </w:tcPr>
          <w:p w14:paraId="273A83D9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 w:themeColor="text1"/>
                <w:kern w:val="24"/>
                <w:sz w:val="16"/>
                <w:szCs w:val="16"/>
              </w:rPr>
              <w:t>Age group</w:t>
            </w:r>
          </w:p>
        </w:tc>
        <w:tc>
          <w:tcPr>
            <w:tcW w:w="2215" w:type="dxa"/>
            <w:tcBorders>
              <w:bottom w:val="single" w:sz="4" w:space="0" w:color="auto"/>
            </w:tcBorders>
            <w:vAlign w:val="center"/>
          </w:tcPr>
          <w:p w14:paraId="0AE0D861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tcBorders>
              <w:bottom w:val="single" w:sz="4" w:space="0" w:color="auto"/>
            </w:tcBorders>
            <w:vAlign w:val="center"/>
          </w:tcPr>
          <w:p w14:paraId="6ED9ABB8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 w:themeColor="text1"/>
                <w:kern w:val="24"/>
                <w:sz w:val="16"/>
                <w:szCs w:val="16"/>
              </w:rPr>
              <w:t>Number of samples</w:t>
            </w:r>
          </w:p>
        </w:tc>
        <w:tc>
          <w:tcPr>
            <w:tcW w:w="3073" w:type="dxa"/>
            <w:tcBorders>
              <w:bottom w:val="single" w:sz="4" w:space="0" w:color="auto"/>
            </w:tcBorders>
            <w:vAlign w:val="center"/>
          </w:tcPr>
          <w:p w14:paraId="2F9DB1AC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 w:themeColor="text1"/>
                <w:kern w:val="24"/>
                <w:sz w:val="16"/>
                <w:szCs w:val="16"/>
              </w:rPr>
              <w:t>Age range</w:t>
            </w:r>
          </w:p>
        </w:tc>
      </w:tr>
      <w:tr w:rsidR="0041276C" w:rsidRPr="009427A9" w14:paraId="1BB76AA6" w14:textId="77777777" w:rsidTr="0041276C">
        <w:tc>
          <w:tcPr>
            <w:tcW w:w="1530" w:type="dxa"/>
            <w:vMerge w:val="restart"/>
            <w:tcBorders>
              <w:right w:val="single" w:sz="4" w:space="0" w:color="auto"/>
            </w:tcBorders>
            <w:vAlign w:val="center"/>
          </w:tcPr>
          <w:p w14:paraId="10AC22D8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 w:themeColor="text1"/>
                <w:kern w:val="24"/>
                <w:sz w:val="16"/>
                <w:szCs w:val="16"/>
              </w:rPr>
              <w:t>Development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C184D2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Fetus/Neonate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1149A7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7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7434B94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 xml:space="preserve">-37 </w:t>
            </w:r>
            <w:proofErr w:type="spellStart"/>
            <w:r w:rsidRPr="009427A9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weeks</w:t>
            </w:r>
            <w:proofErr w:type="spellEnd"/>
            <w:r w:rsidRPr="009427A9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 xml:space="preserve"> gestation – 28 days</w:t>
            </w:r>
          </w:p>
        </w:tc>
      </w:tr>
      <w:tr w:rsidR="0041276C" w:rsidRPr="009427A9" w14:paraId="7E5FDC7F" w14:textId="77777777" w:rsidTr="0041276C">
        <w:tc>
          <w:tcPr>
            <w:tcW w:w="1530" w:type="dxa"/>
            <w:vMerge/>
            <w:tcBorders>
              <w:right w:val="single" w:sz="4" w:space="0" w:color="auto"/>
            </w:tcBorders>
            <w:vAlign w:val="center"/>
          </w:tcPr>
          <w:p w14:paraId="66831BC6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CD60FB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 w:themeColor="text1"/>
                <w:kern w:val="24"/>
                <w:sz w:val="16"/>
                <w:szCs w:val="16"/>
              </w:rPr>
              <w:t>Infant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0E6629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 w:themeColor="text1"/>
                <w:kern w:val="24"/>
                <w:sz w:val="16"/>
                <w:szCs w:val="16"/>
              </w:rPr>
              <w:t>10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1F8BB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 w:themeColor="text1"/>
                <w:kern w:val="24"/>
                <w:sz w:val="16"/>
                <w:szCs w:val="16"/>
              </w:rPr>
              <w:t>1 – 6 months</w:t>
            </w:r>
          </w:p>
        </w:tc>
      </w:tr>
      <w:tr w:rsidR="0041276C" w:rsidRPr="009427A9" w14:paraId="13569D5E" w14:textId="77777777" w:rsidTr="0041276C">
        <w:tc>
          <w:tcPr>
            <w:tcW w:w="1530" w:type="dxa"/>
            <w:vMerge w:val="restart"/>
            <w:tcBorders>
              <w:right w:val="single" w:sz="4" w:space="0" w:color="auto"/>
            </w:tcBorders>
            <w:vAlign w:val="center"/>
          </w:tcPr>
          <w:p w14:paraId="3E9AE7AD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 w:themeColor="text1"/>
                <w:kern w:val="24"/>
                <w:sz w:val="16"/>
                <w:szCs w:val="16"/>
              </w:rPr>
              <w:t>Adult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B6B522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Child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4FB8AA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5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86C0708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4 – 12 years</w:t>
            </w:r>
          </w:p>
        </w:tc>
      </w:tr>
      <w:tr w:rsidR="0041276C" w:rsidRPr="009427A9" w14:paraId="34BE4ED0" w14:textId="77777777" w:rsidTr="0041276C">
        <w:tc>
          <w:tcPr>
            <w:tcW w:w="1530" w:type="dxa"/>
            <w:vMerge/>
            <w:tcBorders>
              <w:right w:val="single" w:sz="4" w:space="0" w:color="auto"/>
            </w:tcBorders>
            <w:vAlign w:val="center"/>
          </w:tcPr>
          <w:p w14:paraId="7CDFE25B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FBBAA4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 w:themeColor="text1"/>
                <w:kern w:val="24"/>
                <w:sz w:val="16"/>
                <w:szCs w:val="16"/>
              </w:rPr>
              <w:t>Adolescent/Adult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33E989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3234E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 w:themeColor="text1"/>
                <w:kern w:val="24"/>
                <w:sz w:val="16"/>
                <w:szCs w:val="16"/>
              </w:rPr>
              <w:t>12 – 30 years</w:t>
            </w:r>
          </w:p>
        </w:tc>
      </w:tr>
      <w:tr w:rsidR="0041276C" w:rsidRPr="009427A9" w14:paraId="2245C002" w14:textId="77777777" w:rsidTr="0041276C">
        <w:tc>
          <w:tcPr>
            <w:tcW w:w="1530" w:type="dxa"/>
            <w:vAlign w:val="center"/>
          </w:tcPr>
          <w:p w14:paraId="03E25590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 w:themeColor="text1"/>
                <w:kern w:val="24"/>
                <w:sz w:val="16"/>
                <w:szCs w:val="16"/>
              </w:rPr>
              <w:t>Elderly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F91A2E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Adult &gt;60yrs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6E1847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7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9A60CCB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61 – 103 years</w:t>
            </w:r>
          </w:p>
        </w:tc>
      </w:tr>
      <w:tr w:rsidR="0041276C" w:rsidRPr="009427A9" w14:paraId="769ED0E2" w14:textId="77777777" w:rsidTr="0041276C">
        <w:tc>
          <w:tcPr>
            <w:tcW w:w="1530" w:type="dxa"/>
            <w:vAlign w:val="center"/>
          </w:tcPr>
          <w:p w14:paraId="68E3D4A8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215" w:type="dxa"/>
            <w:tcBorders>
              <w:bottom w:val="single" w:sz="4" w:space="0" w:color="auto"/>
              <w:right w:val="nil"/>
            </w:tcBorders>
            <w:vAlign w:val="center"/>
          </w:tcPr>
          <w:p w14:paraId="07621943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 w:themeColor="text1"/>
                <w:kern w:val="24"/>
                <w:sz w:val="16"/>
                <w:szCs w:val="16"/>
              </w:rPr>
              <w:t>Alzheimer’s disease</w:t>
            </w:r>
          </w:p>
        </w:tc>
        <w:tc>
          <w:tcPr>
            <w:tcW w:w="21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6FC5DA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073" w:type="dxa"/>
            <w:tcBorders>
              <w:left w:val="nil"/>
              <w:bottom w:val="single" w:sz="4" w:space="0" w:color="auto"/>
            </w:tcBorders>
            <w:vAlign w:val="center"/>
          </w:tcPr>
          <w:p w14:paraId="300623F9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72 – 90 years</w:t>
            </w:r>
          </w:p>
        </w:tc>
      </w:tr>
      <w:tr w:rsidR="0041276C" w:rsidRPr="009427A9" w14:paraId="5D5F830F" w14:textId="77777777" w:rsidTr="0041276C">
        <w:tc>
          <w:tcPr>
            <w:tcW w:w="1530" w:type="dxa"/>
            <w:vAlign w:val="center"/>
          </w:tcPr>
          <w:p w14:paraId="45C06E9B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dxa"/>
            <w:tcBorders>
              <w:right w:val="nil"/>
            </w:tcBorders>
            <w:vAlign w:val="center"/>
          </w:tcPr>
          <w:p w14:paraId="025FF792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 w:themeColor="text1"/>
                <w:kern w:val="24"/>
                <w:sz w:val="16"/>
                <w:szCs w:val="16"/>
              </w:rPr>
              <w:t>Total</w:t>
            </w:r>
          </w:p>
        </w:tc>
        <w:tc>
          <w:tcPr>
            <w:tcW w:w="2192" w:type="dxa"/>
            <w:tcBorders>
              <w:left w:val="nil"/>
              <w:right w:val="nil"/>
            </w:tcBorders>
            <w:vAlign w:val="center"/>
          </w:tcPr>
          <w:p w14:paraId="36A9458D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eastAsia="Calibri" w:hAnsi="Arial" w:cs="Arial"/>
                <w:color w:val="000000" w:themeColor="text1"/>
                <w:kern w:val="24"/>
                <w:sz w:val="16"/>
                <w:szCs w:val="16"/>
              </w:rPr>
              <w:t>38</w:t>
            </w:r>
          </w:p>
        </w:tc>
        <w:tc>
          <w:tcPr>
            <w:tcW w:w="3073" w:type="dxa"/>
            <w:tcBorders>
              <w:left w:val="nil"/>
            </w:tcBorders>
            <w:vAlign w:val="center"/>
          </w:tcPr>
          <w:p w14:paraId="16DDFDD5" w14:textId="77777777" w:rsidR="0041276C" w:rsidRPr="009427A9" w:rsidRDefault="0041276C" w:rsidP="0041276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649B8374" w14:textId="77777777" w:rsidR="00BD60DD" w:rsidRPr="00B574E2" w:rsidRDefault="00BD60DD" w:rsidP="00BD60DD">
      <w:pPr>
        <w:rPr>
          <w:rFonts w:ascii="Arial" w:hAnsi="Arial" w:cs="Arial"/>
          <w:color w:val="000000" w:themeColor="text1"/>
        </w:rPr>
      </w:pPr>
    </w:p>
    <w:p w14:paraId="0194C140" w14:textId="77777777" w:rsidR="00BD60DD" w:rsidRPr="00B574E2" w:rsidRDefault="00BD60DD" w:rsidP="00BD60DD">
      <w:pPr>
        <w:rPr>
          <w:rFonts w:ascii="Arial" w:hAnsi="Arial" w:cs="Arial"/>
          <w:color w:val="000000" w:themeColor="text1"/>
        </w:rPr>
      </w:pPr>
    </w:p>
    <w:p w14:paraId="1E29A418" w14:textId="77777777" w:rsidR="004F529A" w:rsidRPr="00B574E2" w:rsidRDefault="004F529A" w:rsidP="00BD60DD">
      <w:pPr>
        <w:rPr>
          <w:rFonts w:ascii="Arial" w:hAnsi="Arial" w:cs="Arial"/>
          <w:color w:val="000000" w:themeColor="text1"/>
        </w:rPr>
      </w:pPr>
      <w:r w:rsidRPr="00B574E2">
        <w:rPr>
          <w:rFonts w:ascii="Arial" w:hAnsi="Arial" w:cs="Arial"/>
          <w:color w:val="000000" w:themeColor="text1"/>
        </w:rPr>
        <w:t xml:space="preserve"> </w:t>
      </w:r>
    </w:p>
    <w:p w14:paraId="24CB674D" w14:textId="77777777" w:rsidR="004F529A" w:rsidRPr="00B574E2" w:rsidRDefault="004F529A" w:rsidP="00BD60DD">
      <w:pPr>
        <w:rPr>
          <w:rFonts w:ascii="Arial" w:hAnsi="Arial" w:cs="Arial"/>
          <w:color w:val="000000" w:themeColor="text1"/>
        </w:rPr>
      </w:pPr>
    </w:p>
    <w:p w14:paraId="37D2DC6B" w14:textId="660BFA1F" w:rsidR="00BD60DD" w:rsidRPr="00B574E2" w:rsidRDefault="00BD60DD" w:rsidP="00BD60DD">
      <w:pPr>
        <w:rPr>
          <w:rFonts w:ascii="Arial" w:hAnsi="Arial" w:cs="Arial"/>
          <w:color w:val="000000" w:themeColor="text1"/>
        </w:rPr>
      </w:pPr>
      <w:r w:rsidRPr="00B574E2">
        <w:rPr>
          <w:rFonts w:ascii="Arial" w:hAnsi="Arial" w:cs="Arial"/>
          <w:color w:val="000000" w:themeColor="text1"/>
        </w:rPr>
        <w:br w:type="page"/>
      </w:r>
    </w:p>
    <w:p w14:paraId="7EFFF36A" w14:textId="00E610E1" w:rsidR="00BD60DD" w:rsidRPr="00B574E2" w:rsidRDefault="00BD60DD" w:rsidP="00BD60DD">
      <w:pPr>
        <w:rPr>
          <w:rFonts w:ascii="Arial" w:hAnsi="Arial" w:cs="Arial"/>
          <w:color w:val="000000" w:themeColor="text1"/>
        </w:rPr>
      </w:pPr>
      <w:r w:rsidRPr="00B574E2">
        <w:rPr>
          <w:rFonts w:ascii="Arial" w:hAnsi="Arial" w:cs="Arial"/>
          <w:color w:val="000000" w:themeColor="text1"/>
        </w:rPr>
        <w:lastRenderedPageBreak/>
        <w:t xml:space="preserve">Supplemental Table </w:t>
      </w:r>
      <w:r w:rsidR="001E15AF" w:rsidRPr="00B574E2">
        <w:rPr>
          <w:rFonts w:ascii="Arial" w:hAnsi="Arial" w:cs="Arial"/>
          <w:color w:val="000000" w:themeColor="text1"/>
        </w:rPr>
        <w:t>2</w:t>
      </w:r>
      <w:r w:rsidRPr="00B574E2">
        <w:rPr>
          <w:rFonts w:ascii="Arial" w:hAnsi="Arial" w:cs="Arial"/>
          <w:color w:val="000000" w:themeColor="text1"/>
        </w:rPr>
        <w:t>. Macronutrients transporters on BBB</w:t>
      </w:r>
    </w:p>
    <w:p w14:paraId="531CFB00" w14:textId="57A44CCD" w:rsidR="00F6193F" w:rsidRPr="00B574E2" w:rsidRDefault="00F6193F" w:rsidP="00BD60DD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5"/>
        <w:gridCol w:w="1440"/>
        <w:gridCol w:w="1260"/>
        <w:gridCol w:w="1260"/>
        <w:gridCol w:w="720"/>
        <w:gridCol w:w="810"/>
        <w:gridCol w:w="1710"/>
        <w:gridCol w:w="1075"/>
      </w:tblGrid>
      <w:tr w:rsidR="00C227B7" w:rsidRPr="00B574E2" w14:paraId="05635D3B" w14:textId="77777777" w:rsidTr="00CA0CCC">
        <w:tc>
          <w:tcPr>
            <w:tcW w:w="1075" w:type="dxa"/>
          </w:tcPr>
          <w:p w14:paraId="0454472E" w14:textId="2326EF19" w:rsidR="00C227B7" w:rsidRPr="00B574E2" w:rsidRDefault="00C227B7" w:rsidP="00C227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03B64E9" w14:textId="77777777" w:rsidR="00C227B7" w:rsidRPr="00B574E2" w:rsidRDefault="00C227B7" w:rsidP="00C227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719B1722" w14:textId="77777777" w:rsidR="00C227B7" w:rsidRPr="00B574E2" w:rsidRDefault="00C227B7" w:rsidP="00C227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90" w:type="dxa"/>
            <w:gridSpan w:val="3"/>
          </w:tcPr>
          <w:p w14:paraId="7C2BF25E" w14:textId="178A19FA" w:rsidR="00C227B7" w:rsidRPr="00B574E2" w:rsidRDefault="00C227B7" w:rsidP="00C227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74E2">
              <w:rPr>
                <w:rFonts w:ascii="Arial" w:hAnsi="Arial" w:cs="Arial"/>
                <w:color w:val="000000"/>
                <w:sz w:val="20"/>
                <w:szCs w:val="20"/>
              </w:rPr>
              <w:t>Protein Abundance [</w:t>
            </w:r>
            <w:proofErr w:type="spellStart"/>
            <w:r w:rsidRPr="00B574E2">
              <w:rPr>
                <w:rFonts w:ascii="Arial" w:hAnsi="Arial" w:cs="Arial"/>
                <w:color w:val="000000"/>
                <w:sz w:val="20"/>
                <w:szCs w:val="20"/>
              </w:rPr>
              <w:t>pmol</w:t>
            </w:r>
            <w:proofErr w:type="spellEnd"/>
            <w:r w:rsidRPr="00B574E2">
              <w:rPr>
                <w:rFonts w:ascii="Arial" w:hAnsi="Arial" w:cs="Arial"/>
                <w:color w:val="000000"/>
                <w:sz w:val="20"/>
                <w:szCs w:val="20"/>
              </w:rPr>
              <w:t>/mg]</w:t>
            </w:r>
          </w:p>
        </w:tc>
        <w:tc>
          <w:tcPr>
            <w:tcW w:w="1710" w:type="dxa"/>
          </w:tcPr>
          <w:p w14:paraId="3CFE0B71" w14:textId="77777777" w:rsidR="00C227B7" w:rsidRPr="00B574E2" w:rsidRDefault="00C227B7" w:rsidP="00C227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14:paraId="7909BB4C" w14:textId="77777777" w:rsidR="00C227B7" w:rsidRPr="00B574E2" w:rsidRDefault="00C227B7" w:rsidP="00C227B7">
            <w:pPr>
              <w:jc w:val="center"/>
              <w:rPr>
                <w:rFonts w:ascii="Arial" w:hAnsi="Arial" w:cs="Arial"/>
              </w:rPr>
            </w:pPr>
          </w:p>
        </w:tc>
      </w:tr>
      <w:tr w:rsidR="00635511" w:rsidRPr="00B574E2" w14:paraId="6CCB15EA" w14:textId="77777777" w:rsidTr="00CA0CCC">
        <w:tc>
          <w:tcPr>
            <w:tcW w:w="1075" w:type="dxa"/>
          </w:tcPr>
          <w:p w14:paraId="4FFC5568" w14:textId="7EE089EC" w:rsidR="00C227B7" w:rsidRPr="00B574E2" w:rsidRDefault="00C227B7" w:rsidP="00C227B7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sz w:val="16"/>
              </w:rPr>
              <w:t>Substrate Category</w:t>
            </w:r>
          </w:p>
        </w:tc>
        <w:tc>
          <w:tcPr>
            <w:tcW w:w="1440" w:type="dxa"/>
            <w:vAlign w:val="center"/>
          </w:tcPr>
          <w:p w14:paraId="1E6560BB" w14:textId="50EC29B4" w:rsidR="00C227B7" w:rsidRPr="00B574E2" w:rsidRDefault="00C227B7" w:rsidP="00C227B7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Gene (Protein)</w:t>
            </w:r>
          </w:p>
        </w:tc>
        <w:tc>
          <w:tcPr>
            <w:tcW w:w="1260" w:type="dxa"/>
            <w:vAlign w:val="center"/>
          </w:tcPr>
          <w:p w14:paraId="323CB9A1" w14:textId="0F08AF2B" w:rsidR="00C227B7" w:rsidRPr="00B574E2" w:rsidRDefault="00C227B7" w:rsidP="00C227B7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Predominant substrate(s)</w:t>
            </w:r>
          </w:p>
        </w:tc>
        <w:tc>
          <w:tcPr>
            <w:tcW w:w="1260" w:type="dxa"/>
            <w:vAlign w:val="center"/>
          </w:tcPr>
          <w:p w14:paraId="5EAA2B34" w14:textId="10B9EF50" w:rsidR="00C227B7" w:rsidRPr="00B574E2" w:rsidRDefault="00BD60DD" w:rsidP="00C227B7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Development</w:t>
            </w:r>
          </w:p>
        </w:tc>
        <w:tc>
          <w:tcPr>
            <w:tcW w:w="720" w:type="dxa"/>
            <w:vAlign w:val="center"/>
          </w:tcPr>
          <w:p w14:paraId="4148624D" w14:textId="481E9239" w:rsidR="00C227B7" w:rsidRPr="00B574E2" w:rsidRDefault="00C227B7" w:rsidP="00C227B7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810" w:type="dxa"/>
            <w:vAlign w:val="center"/>
          </w:tcPr>
          <w:p w14:paraId="10EFF9D8" w14:textId="7ED60437" w:rsidR="00C227B7" w:rsidRPr="00B574E2" w:rsidRDefault="00C227B7" w:rsidP="00C227B7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Elderly</w:t>
            </w:r>
          </w:p>
        </w:tc>
        <w:tc>
          <w:tcPr>
            <w:tcW w:w="1710" w:type="dxa"/>
            <w:vAlign w:val="center"/>
          </w:tcPr>
          <w:p w14:paraId="61508D16" w14:textId="25A66314" w:rsidR="00C227B7" w:rsidRPr="00B574E2" w:rsidRDefault="00C227B7" w:rsidP="00C227B7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 xml:space="preserve">Developmental Changes </w:t>
            </w:r>
            <w:r w:rsidR="00D307CF" w:rsidRPr="00B574E2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(p-value)</w:t>
            </w:r>
          </w:p>
        </w:tc>
        <w:tc>
          <w:tcPr>
            <w:tcW w:w="1075" w:type="dxa"/>
            <w:vAlign w:val="center"/>
          </w:tcPr>
          <w:p w14:paraId="6A4178FB" w14:textId="7B33BD98" w:rsidR="00C227B7" w:rsidRPr="00B574E2" w:rsidRDefault="00C227B7" w:rsidP="00C227B7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 xml:space="preserve">Aging Changes </w:t>
            </w:r>
            <w:r w:rsidR="00D307CF" w:rsidRPr="00B574E2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(p-value)</w:t>
            </w:r>
          </w:p>
        </w:tc>
      </w:tr>
      <w:tr w:rsidR="00BD60DD" w:rsidRPr="00B574E2" w14:paraId="1663F6D0" w14:textId="77777777" w:rsidTr="00CA0CCC">
        <w:tc>
          <w:tcPr>
            <w:tcW w:w="1075" w:type="dxa"/>
            <w:vMerge w:val="restart"/>
            <w:vAlign w:val="center"/>
          </w:tcPr>
          <w:p w14:paraId="5E721133" w14:textId="18669DD6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Amino Acids</w:t>
            </w:r>
          </w:p>
        </w:tc>
        <w:tc>
          <w:tcPr>
            <w:tcW w:w="1440" w:type="dxa"/>
            <w:vAlign w:val="center"/>
          </w:tcPr>
          <w:p w14:paraId="590AAEA9" w14:textId="41D602D8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SLC1A1(EAAT3)</w:t>
            </w:r>
          </w:p>
        </w:tc>
        <w:tc>
          <w:tcPr>
            <w:tcW w:w="1260" w:type="dxa"/>
            <w:vAlign w:val="center"/>
          </w:tcPr>
          <w:p w14:paraId="09DB8122" w14:textId="4A37DFA6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 xml:space="preserve">L-Glu, D/L-Asp, L- </w:t>
            </w:r>
            <w:proofErr w:type="spell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Cys</w:t>
            </w:r>
            <w:proofErr w:type="spellEnd"/>
          </w:p>
        </w:tc>
        <w:tc>
          <w:tcPr>
            <w:tcW w:w="1260" w:type="dxa"/>
            <w:vAlign w:val="center"/>
          </w:tcPr>
          <w:p w14:paraId="44F5B2DE" w14:textId="2523B3DA" w:rsidR="00BD60DD" w:rsidRPr="00B574E2" w:rsidRDefault="001F4FCE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20" w:type="dxa"/>
            <w:vAlign w:val="center"/>
          </w:tcPr>
          <w:p w14:paraId="20DBCD5C" w14:textId="7B1A211F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810" w:type="dxa"/>
            <w:vAlign w:val="center"/>
          </w:tcPr>
          <w:p w14:paraId="2B620CAD" w14:textId="3475ACA8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0.367</w:t>
            </w:r>
          </w:p>
        </w:tc>
        <w:tc>
          <w:tcPr>
            <w:tcW w:w="1710" w:type="dxa"/>
            <w:vAlign w:val="center"/>
          </w:tcPr>
          <w:p w14:paraId="6B8D22E9" w14:textId="7DD6FEF1" w:rsidR="00BD60DD" w:rsidRPr="00B574E2" w:rsidRDefault="001F4FCE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↑</w:t>
            </w:r>
          </w:p>
        </w:tc>
        <w:tc>
          <w:tcPr>
            <w:tcW w:w="1075" w:type="dxa"/>
            <w:vAlign w:val="center"/>
          </w:tcPr>
          <w:p w14:paraId="20812B39" w14:textId="7E57184E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0.160</w:t>
            </w:r>
          </w:p>
        </w:tc>
      </w:tr>
      <w:tr w:rsidR="00BD60DD" w:rsidRPr="00B574E2" w14:paraId="7C47A3BF" w14:textId="77777777" w:rsidTr="00CA0CCC">
        <w:tc>
          <w:tcPr>
            <w:tcW w:w="1075" w:type="dxa"/>
            <w:vMerge/>
            <w:vAlign w:val="center"/>
          </w:tcPr>
          <w:p w14:paraId="04E7F302" w14:textId="51E34F50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51624EEB" w14:textId="6E4C6564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SLC1A2(EAAT2)</w:t>
            </w:r>
          </w:p>
        </w:tc>
        <w:tc>
          <w:tcPr>
            <w:tcW w:w="1260" w:type="dxa"/>
            <w:vAlign w:val="center"/>
          </w:tcPr>
          <w:p w14:paraId="437A7A3E" w14:textId="03DA8D51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L-Glu, D/L-Asp</w:t>
            </w:r>
          </w:p>
        </w:tc>
        <w:tc>
          <w:tcPr>
            <w:tcW w:w="1260" w:type="dxa"/>
            <w:vAlign w:val="center"/>
          </w:tcPr>
          <w:p w14:paraId="4CB07371" w14:textId="726C03C3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9.621</w:t>
            </w:r>
          </w:p>
        </w:tc>
        <w:tc>
          <w:tcPr>
            <w:tcW w:w="720" w:type="dxa"/>
            <w:vAlign w:val="center"/>
          </w:tcPr>
          <w:p w14:paraId="28498481" w14:textId="34D9378B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11.144</w:t>
            </w:r>
          </w:p>
        </w:tc>
        <w:tc>
          <w:tcPr>
            <w:tcW w:w="810" w:type="dxa"/>
            <w:vAlign w:val="center"/>
          </w:tcPr>
          <w:p w14:paraId="276D0329" w14:textId="0C3491F6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12.447</w:t>
            </w:r>
          </w:p>
        </w:tc>
        <w:tc>
          <w:tcPr>
            <w:tcW w:w="1710" w:type="dxa"/>
            <w:vAlign w:val="center"/>
          </w:tcPr>
          <w:p w14:paraId="1C1EFB83" w14:textId="57D04243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1075" w:type="dxa"/>
            <w:vAlign w:val="center"/>
          </w:tcPr>
          <w:p w14:paraId="6BA38C3B" w14:textId="6B8AF182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0.733</w:t>
            </w:r>
          </w:p>
        </w:tc>
      </w:tr>
      <w:tr w:rsidR="00BD60DD" w:rsidRPr="00B574E2" w14:paraId="635BB19D" w14:textId="77777777" w:rsidTr="00CA0CCC">
        <w:tc>
          <w:tcPr>
            <w:tcW w:w="1075" w:type="dxa"/>
            <w:vMerge/>
            <w:vAlign w:val="center"/>
          </w:tcPr>
          <w:p w14:paraId="0C1D8FBA" w14:textId="144BB56A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651F7928" w14:textId="4C5FFB04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SLC1A3(EAAT1)</w:t>
            </w:r>
          </w:p>
        </w:tc>
        <w:tc>
          <w:tcPr>
            <w:tcW w:w="1260" w:type="dxa"/>
            <w:vAlign w:val="center"/>
          </w:tcPr>
          <w:p w14:paraId="0377E247" w14:textId="192DACC9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L-Glu, D/L-Asp</w:t>
            </w:r>
          </w:p>
        </w:tc>
        <w:tc>
          <w:tcPr>
            <w:tcW w:w="1260" w:type="dxa"/>
            <w:vAlign w:val="center"/>
          </w:tcPr>
          <w:p w14:paraId="2930831A" w14:textId="084A56D1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11.564</w:t>
            </w:r>
          </w:p>
        </w:tc>
        <w:tc>
          <w:tcPr>
            <w:tcW w:w="720" w:type="dxa"/>
            <w:vAlign w:val="center"/>
          </w:tcPr>
          <w:p w14:paraId="452256F5" w14:textId="26F14175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8.108</w:t>
            </w:r>
          </w:p>
        </w:tc>
        <w:tc>
          <w:tcPr>
            <w:tcW w:w="810" w:type="dxa"/>
            <w:vAlign w:val="center"/>
          </w:tcPr>
          <w:p w14:paraId="516EDF07" w14:textId="1068DB75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9.718</w:t>
            </w:r>
          </w:p>
        </w:tc>
        <w:tc>
          <w:tcPr>
            <w:tcW w:w="1710" w:type="dxa"/>
            <w:vAlign w:val="center"/>
          </w:tcPr>
          <w:p w14:paraId="256EEA35" w14:textId="21B7C297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0.213</w:t>
            </w:r>
          </w:p>
        </w:tc>
        <w:tc>
          <w:tcPr>
            <w:tcW w:w="1075" w:type="dxa"/>
            <w:vAlign w:val="center"/>
          </w:tcPr>
          <w:p w14:paraId="2B1BC4DA" w14:textId="21B0DF58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0.590</w:t>
            </w:r>
          </w:p>
        </w:tc>
      </w:tr>
      <w:tr w:rsidR="00BD60DD" w:rsidRPr="00B574E2" w14:paraId="1DAFE790" w14:textId="77777777" w:rsidTr="00CA0CCC">
        <w:tc>
          <w:tcPr>
            <w:tcW w:w="1075" w:type="dxa"/>
            <w:vMerge/>
            <w:vAlign w:val="center"/>
          </w:tcPr>
          <w:p w14:paraId="46149EF4" w14:textId="0545D466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2022D4AE" w14:textId="34D633CB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SLC1A4(ASCT1)</w:t>
            </w:r>
          </w:p>
        </w:tc>
        <w:tc>
          <w:tcPr>
            <w:tcW w:w="1260" w:type="dxa"/>
            <w:vAlign w:val="center"/>
          </w:tcPr>
          <w:p w14:paraId="7345C91C" w14:textId="126FEDDC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L-Ala, L-Ser</w:t>
            </w:r>
          </w:p>
        </w:tc>
        <w:tc>
          <w:tcPr>
            <w:tcW w:w="1260" w:type="dxa"/>
            <w:vAlign w:val="center"/>
          </w:tcPr>
          <w:p w14:paraId="57413653" w14:textId="2F4BA19C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1.305</w:t>
            </w:r>
          </w:p>
        </w:tc>
        <w:tc>
          <w:tcPr>
            <w:tcW w:w="720" w:type="dxa"/>
            <w:vAlign w:val="center"/>
          </w:tcPr>
          <w:p w14:paraId="7BCDF16E" w14:textId="6D4103FC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0.393</w:t>
            </w:r>
          </w:p>
        </w:tc>
        <w:tc>
          <w:tcPr>
            <w:tcW w:w="810" w:type="dxa"/>
            <w:vAlign w:val="center"/>
          </w:tcPr>
          <w:p w14:paraId="26B3FCA7" w14:textId="0A02872C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0.692</w:t>
            </w:r>
          </w:p>
        </w:tc>
        <w:tc>
          <w:tcPr>
            <w:tcW w:w="1710" w:type="dxa"/>
            <w:vAlign w:val="center"/>
          </w:tcPr>
          <w:p w14:paraId="61F05786" w14:textId="42486EC3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0.0423)</w:t>
            </w:r>
          </w:p>
        </w:tc>
        <w:tc>
          <w:tcPr>
            <w:tcW w:w="1075" w:type="dxa"/>
            <w:vAlign w:val="center"/>
          </w:tcPr>
          <w:p w14:paraId="5C5AAD1C" w14:textId="4D8354A4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0.065</w:t>
            </w:r>
          </w:p>
        </w:tc>
      </w:tr>
      <w:tr w:rsidR="00BD60DD" w:rsidRPr="00B574E2" w14:paraId="641A3ABC" w14:textId="77777777" w:rsidTr="00CA0CCC">
        <w:tc>
          <w:tcPr>
            <w:tcW w:w="1075" w:type="dxa"/>
            <w:vMerge/>
            <w:vAlign w:val="center"/>
          </w:tcPr>
          <w:p w14:paraId="0053315E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1299A384" w14:textId="05884A94" w:rsidR="00BD60DD" w:rsidRPr="00B574E2" w:rsidRDefault="00BD60DD" w:rsidP="00BD60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SLC1A5(ASCT2)</w:t>
            </w:r>
          </w:p>
        </w:tc>
        <w:tc>
          <w:tcPr>
            <w:tcW w:w="1260" w:type="dxa"/>
            <w:vAlign w:val="center"/>
          </w:tcPr>
          <w:p w14:paraId="2B22B38E" w14:textId="58A1C065" w:rsidR="00BD60DD" w:rsidRPr="00B574E2" w:rsidRDefault="00BD60DD" w:rsidP="00BD60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L-Asp, L-</w:t>
            </w:r>
            <w:proofErr w:type="spell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Cys</w:t>
            </w:r>
            <w:proofErr w:type="spell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, L-Gln</w:t>
            </w:r>
          </w:p>
        </w:tc>
        <w:tc>
          <w:tcPr>
            <w:tcW w:w="1260" w:type="dxa"/>
            <w:vAlign w:val="center"/>
          </w:tcPr>
          <w:p w14:paraId="6D4F240F" w14:textId="11D9A797" w:rsidR="00BD60DD" w:rsidRPr="00B574E2" w:rsidRDefault="001F4FCE" w:rsidP="00BD60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20" w:type="dxa"/>
            <w:vAlign w:val="center"/>
          </w:tcPr>
          <w:p w14:paraId="10273ED3" w14:textId="1BD81EE2" w:rsidR="00BD60DD" w:rsidRPr="00B574E2" w:rsidRDefault="001F4FCE" w:rsidP="00BD60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810" w:type="dxa"/>
            <w:vAlign w:val="center"/>
          </w:tcPr>
          <w:p w14:paraId="4CA1E35E" w14:textId="5462F36E" w:rsidR="00BD60DD" w:rsidRPr="00B574E2" w:rsidRDefault="00BD60DD" w:rsidP="00BD60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1710" w:type="dxa"/>
            <w:vAlign w:val="center"/>
          </w:tcPr>
          <w:p w14:paraId="799C6842" w14:textId="1E5AC81C" w:rsidR="00BD60DD" w:rsidRPr="00B574E2" w:rsidRDefault="001F4FCE" w:rsidP="00BD60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5" w:type="dxa"/>
            <w:vAlign w:val="center"/>
          </w:tcPr>
          <w:p w14:paraId="0058A763" w14:textId="77CFC7D7" w:rsidR="00BD60DD" w:rsidRPr="00B574E2" w:rsidRDefault="001F4FCE" w:rsidP="00BD60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↑</w:t>
            </w:r>
          </w:p>
        </w:tc>
      </w:tr>
      <w:tr w:rsidR="00BD60DD" w:rsidRPr="00B574E2" w14:paraId="7A9BB30F" w14:textId="77777777" w:rsidTr="00CA0CCC">
        <w:tc>
          <w:tcPr>
            <w:tcW w:w="1075" w:type="dxa"/>
            <w:vMerge/>
            <w:vAlign w:val="center"/>
          </w:tcPr>
          <w:p w14:paraId="3F3A4BA0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36C97D92" w14:textId="77777777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SLC3A2</w:t>
            </w:r>
          </w:p>
          <w:p w14:paraId="3A74021B" w14:textId="7F4FE322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(CD98hc/4F2hc)</w:t>
            </w:r>
          </w:p>
        </w:tc>
        <w:tc>
          <w:tcPr>
            <w:tcW w:w="1260" w:type="dxa"/>
            <w:vAlign w:val="center"/>
          </w:tcPr>
          <w:p w14:paraId="0F819C81" w14:textId="281A1A95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vAlign w:val="center"/>
          </w:tcPr>
          <w:p w14:paraId="7A5DBA68" w14:textId="5269D78A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26.093</w:t>
            </w:r>
          </w:p>
        </w:tc>
        <w:tc>
          <w:tcPr>
            <w:tcW w:w="720" w:type="dxa"/>
            <w:vAlign w:val="center"/>
          </w:tcPr>
          <w:p w14:paraId="78C514CC" w14:textId="3316926E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18.151</w:t>
            </w:r>
          </w:p>
        </w:tc>
        <w:tc>
          <w:tcPr>
            <w:tcW w:w="810" w:type="dxa"/>
            <w:vAlign w:val="center"/>
          </w:tcPr>
          <w:p w14:paraId="3BBBE167" w14:textId="038F71AD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15.261</w:t>
            </w:r>
          </w:p>
        </w:tc>
        <w:tc>
          <w:tcPr>
            <w:tcW w:w="1710" w:type="dxa"/>
            <w:vAlign w:val="center"/>
          </w:tcPr>
          <w:p w14:paraId="31C2F9AC" w14:textId="337B4B82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0.048)</w:t>
            </w:r>
          </w:p>
        </w:tc>
        <w:tc>
          <w:tcPr>
            <w:tcW w:w="1075" w:type="dxa"/>
            <w:vAlign w:val="center"/>
          </w:tcPr>
          <w:p w14:paraId="1FF0F961" w14:textId="28B60C11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0.313</w:t>
            </w:r>
          </w:p>
        </w:tc>
      </w:tr>
      <w:tr w:rsidR="00BD60DD" w:rsidRPr="00B574E2" w14:paraId="6C88D105" w14:textId="77777777" w:rsidTr="00CA0CCC">
        <w:tc>
          <w:tcPr>
            <w:tcW w:w="1075" w:type="dxa"/>
            <w:vMerge/>
            <w:vAlign w:val="center"/>
          </w:tcPr>
          <w:p w14:paraId="5D4C19DC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4B88F3CC" w14:textId="078FA7EB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SLC6A17(NTT4)</w:t>
            </w:r>
          </w:p>
        </w:tc>
        <w:tc>
          <w:tcPr>
            <w:tcW w:w="1260" w:type="dxa"/>
            <w:vAlign w:val="center"/>
          </w:tcPr>
          <w:p w14:paraId="5FFDC202" w14:textId="2EBFBF02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NAAs</w:t>
            </w:r>
          </w:p>
        </w:tc>
        <w:tc>
          <w:tcPr>
            <w:tcW w:w="1260" w:type="dxa"/>
            <w:vAlign w:val="center"/>
          </w:tcPr>
          <w:p w14:paraId="2508ABF5" w14:textId="239F8514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20" w:type="dxa"/>
            <w:vAlign w:val="center"/>
          </w:tcPr>
          <w:p w14:paraId="58B998B0" w14:textId="4239E253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0.178</w:t>
            </w:r>
          </w:p>
        </w:tc>
        <w:tc>
          <w:tcPr>
            <w:tcW w:w="810" w:type="dxa"/>
            <w:vAlign w:val="center"/>
          </w:tcPr>
          <w:p w14:paraId="63238B1A" w14:textId="0F8A41AB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0.176</w:t>
            </w:r>
          </w:p>
        </w:tc>
        <w:tc>
          <w:tcPr>
            <w:tcW w:w="1710" w:type="dxa"/>
            <w:vAlign w:val="center"/>
          </w:tcPr>
          <w:p w14:paraId="659C4540" w14:textId="70AC040E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0.655</w:t>
            </w:r>
          </w:p>
        </w:tc>
        <w:tc>
          <w:tcPr>
            <w:tcW w:w="1075" w:type="dxa"/>
            <w:vAlign w:val="center"/>
          </w:tcPr>
          <w:p w14:paraId="37199C2A" w14:textId="1FEE1A64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0.988</w:t>
            </w:r>
          </w:p>
        </w:tc>
      </w:tr>
      <w:tr w:rsidR="00BD60DD" w:rsidRPr="00B574E2" w14:paraId="701A2654" w14:textId="77777777" w:rsidTr="00CA0CCC">
        <w:tc>
          <w:tcPr>
            <w:tcW w:w="1075" w:type="dxa"/>
            <w:vMerge/>
            <w:vAlign w:val="center"/>
          </w:tcPr>
          <w:p w14:paraId="57C79DE2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2000C4B0" w14:textId="523BC34A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SLC7A1(CAT1)</w:t>
            </w:r>
          </w:p>
        </w:tc>
        <w:tc>
          <w:tcPr>
            <w:tcW w:w="1260" w:type="dxa"/>
            <w:vAlign w:val="center"/>
          </w:tcPr>
          <w:p w14:paraId="588668C1" w14:textId="304094A5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CAAs (L-Arg)</w:t>
            </w:r>
          </w:p>
        </w:tc>
        <w:tc>
          <w:tcPr>
            <w:tcW w:w="1260" w:type="dxa"/>
            <w:vAlign w:val="center"/>
          </w:tcPr>
          <w:p w14:paraId="376DA5A1" w14:textId="040C2E54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3.318</w:t>
            </w:r>
          </w:p>
        </w:tc>
        <w:tc>
          <w:tcPr>
            <w:tcW w:w="720" w:type="dxa"/>
            <w:vAlign w:val="center"/>
          </w:tcPr>
          <w:p w14:paraId="0477F273" w14:textId="31FAE23B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1.527</w:t>
            </w:r>
          </w:p>
        </w:tc>
        <w:tc>
          <w:tcPr>
            <w:tcW w:w="810" w:type="dxa"/>
            <w:vAlign w:val="center"/>
          </w:tcPr>
          <w:p w14:paraId="089CDAE8" w14:textId="3D8A3FD2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1710" w:type="dxa"/>
            <w:vAlign w:val="center"/>
          </w:tcPr>
          <w:p w14:paraId="0486A172" w14:textId="6FB403A6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0.0014)</w:t>
            </w:r>
          </w:p>
        </w:tc>
        <w:tc>
          <w:tcPr>
            <w:tcW w:w="1075" w:type="dxa"/>
            <w:vAlign w:val="center"/>
          </w:tcPr>
          <w:p w14:paraId="3BEC3781" w14:textId="6EB007F9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0.123</w:t>
            </w:r>
          </w:p>
        </w:tc>
      </w:tr>
      <w:tr w:rsidR="00BD60DD" w:rsidRPr="00B574E2" w14:paraId="16D04D19" w14:textId="77777777" w:rsidTr="00CA0CCC">
        <w:tc>
          <w:tcPr>
            <w:tcW w:w="1075" w:type="dxa"/>
            <w:vMerge/>
            <w:vAlign w:val="center"/>
          </w:tcPr>
          <w:p w14:paraId="363D55E2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6A149232" w14:textId="05E80B2F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SLC7A5(LAT1)</w:t>
            </w:r>
          </w:p>
        </w:tc>
        <w:tc>
          <w:tcPr>
            <w:tcW w:w="1260" w:type="dxa"/>
            <w:vAlign w:val="center"/>
          </w:tcPr>
          <w:p w14:paraId="323972DD" w14:textId="07DD1B62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LNAAs</w:t>
            </w:r>
          </w:p>
        </w:tc>
        <w:tc>
          <w:tcPr>
            <w:tcW w:w="1260" w:type="dxa"/>
            <w:vAlign w:val="center"/>
          </w:tcPr>
          <w:p w14:paraId="60F854EF" w14:textId="10B4582B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5.235</w:t>
            </w:r>
          </w:p>
        </w:tc>
        <w:tc>
          <w:tcPr>
            <w:tcW w:w="720" w:type="dxa"/>
            <w:vAlign w:val="center"/>
          </w:tcPr>
          <w:p w14:paraId="31DF4E0F" w14:textId="349B082B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3.054</w:t>
            </w:r>
          </w:p>
        </w:tc>
        <w:tc>
          <w:tcPr>
            <w:tcW w:w="810" w:type="dxa"/>
            <w:vAlign w:val="center"/>
          </w:tcPr>
          <w:p w14:paraId="5EC26B3E" w14:textId="0557B069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2.346</w:t>
            </w:r>
          </w:p>
        </w:tc>
        <w:tc>
          <w:tcPr>
            <w:tcW w:w="1710" w:type="dxa"/>
            <w:vAlign w:val="center"/>
          </w:tcPr>
          <w:p w14:paraId="63990289" w14:textId="6B5A6CD4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0.032)</w:t>
            </w:r>
          </w:p>
        </w:tc>
        <w:tc>
          <w:tcPr>
            <w:tcW w:w="1075" w:type="dxa"/>
            <w:vAlign w:val="center"/>
          </w:tcPr>
          <w:p w14:paraId="000339E2" w14:textId="3D40AAE3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0.333</w:t>
            </w:r>
          </w:p>
        </w:tc>
      </w:tr>
      <w:tr w:rsidR="00BD60DD" w:rsidRPr="00B574E2" w14:paraId="1B641296" w14:textId="77777777" w:rsidTr="00CA0CCC">
        <w:tc>
          <w:tcPr>
            <w:tcW w:w="1075" w:type="dxa"/>
            <w:vMerge/>
            <w:vAlign w:val="center"/>
          </w:tcPr>
          <w:p w14:paraId="502A8230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09D14564" w14:textId="1AFBC64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SLC7A8(LAT2)</w:t>
            </w:r>
          </w:p>
        </w:tc>
        <w:tc>
          <w:tcPr>
            <w:tcW w:w="1260" w:type="dxa"/>
            <w:vAlign w:val="center"/>
          </w:tcPr>
          <w:p w14:paraId="3C5FD64F" w14:textId="376BD64E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LNAAs</w:t>
            </w:r>
          </w:p>
        </w:tc>
        <w:tc>
          <w:tcPr>
            <w:tcW w:w="1260" w:type="dxa"/>
            <w:vAlign w:val="center"/>
          </w:tcPr>
          <w:p w14:paraId="43AD6B64" w14:textId="5F935581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0.462</w:t>
            </w:r>
          </w:p>
        </w:tc>
        <w:tc>
          <w:tcPr>
            <w:tcW w:w="720" w:type="dxa"/>
            <w:vAlign w:val="center"/>
          </w:tcPr>
          <w:p w14:paraId="6EFDBB3C" w14:textId="7ADE5E3F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0.126</w:t>
            </w:r>
          </w:p>
        </w:tc>
        <w:tc>
          <w:tcPr>
            <w:tcW w:w="810" w:type="dxa"/>
            <w:vAlign w:val="center"/>
          </w:tcPr>
          <w:p w14:paraId="1704D9D2" w14:textId="0A773C13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1710" w:type="dxa"/>
            <w:vAlign w:val="center"/>
          </w:tcPr>
          <w:p w14:paraId="30250BDB" w14:textId="42C96385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0.000011)</w:t>
            </w:r>
          </w:p>
        </w:tc>
        <w:tc>
          <w:tcPr>
            <w:tcW w:w="1075" w:type="dxa"/>
            <w:vAlign w:val="center"/>
          </w:tcPr>
          <w:p w14:paraId="18449DBD" w14:textId="500F05A0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0.0066)</w:t>
            </w:r>
          </w:p>
        </w:tc>
      </w:tr>
      <w:tr w:rsidR="00BD60DD" w:rsidRPr="00B574E2" w14:paraId="2A56F618" w14:textId="77777777" w:rsidTr="00CA0CCC">
        <w:tc>
          <w:tcPr>
            <w:tcW w:w="1075" w:type="dxa"/>
            <w:vMerge/>
            <w:vAlign w:val="center"/>
          </w:tcPr>
          <w:p w14:paraId="6929BD6F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01554D54" w14:textId="1AB41CAD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SLC7A11 (</w:t>
            </w:r>
            <w:proofErr w:type="spell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xCT</w:t>
            </w:r>
            <w:proofErr w:type="spell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60" w:type="dxa"/>
            <w:vAlign w:val="center"/>
          </w:tcPr>
          <w:p w14:paraId="4084489C" w14:textId="07F19E16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L-Glu, L-</w:t>
            </w:r>
            <w:proofErr w:type="spell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Cys</w:t>
            </w:r>
            <w:proofErr w:type="spellEnd"/>
          </w:p>
        </w:tc>
        <w:tc>
          <w:tcPr>
            <w:tcW w:w="1260" w:type="dxa"/>
            <w:vAlign w:val="center"/>
          </w:tcPr>
          <w:p w14:paraId="2DE27240" w14:textId="514E70D1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720" w:type="dxa"/>
            <w:vAlign w:val="center"/>
          </w:tcPr>
          <w:p w14:paraId="6345BD91" w14:textId="56CF8C08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810" w:type="dxa"/>
            <w:vAlign w:val="center"/>
          </w:tcPr>
          <w:p w14:paraId="058645FC" w14:textId="5CDB335E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1710" w:type="dxa"/>
            <w:vAlign w:val="center"/>
          </w:tcPr>
          <w:p w14:paraId="0B379404" w14:textId="3EBE87FE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0.231</w:t>
            </w:r>
          </w:p>
        </w:tc>
        <w:tc>
          <w:tcPr>
            <w:tcW w:w="1075" w:type="dxa"/>
            <w:vAlign w:val="center"/>
          </w:tcPr>
          <w:p w14:paraId="6E360B28" w14:textId="33BCD21E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0.276</w:t>
            </w:r>
          </w:p>
        </w:tc>
      </w:tr>
      <w:tr w:rsidR="00BD60DD" w:rsidRPr="00B574E2" w14:paraId="601D46C7" w14:textId="77777777" w:rsidTr="00CA0CCC">
        <w:tc>
          <w:tcPr>
            <w:tcW w:w="1075" w:type="dxa"/>
            <w:vMerge/>
            <w:vAlign w:val="center"/>
          </w:tcPr>
          <w:p w14:paraId="652BB43C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58AE4081" w14:textId="38AB7481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SLC7A14</w:t>
            </w:r>
          </w:p>
        </w:tc>
        <w:tc>
          <w:tcPr>
            <w:tcW w:w="1260" w:type="dxa"/>
            <w:vAlign w:val="center"/>
          </w:tcPr>
          <w:p w14:paraId="2FED857B" w14:textId="5AF1A071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CAAs</w:t>
            </w:r>
          </w:p>
        </w:tc>
        <w:tc>
          <w:tcPr>
            <w:tcW w:w="1260" w:type="dxa"/>
            <w:vAlign w:val="center"/>
          </w:tcPr>
          <w:p w14:paraId="462699BF" w14:textId="2AF29384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20" w:type="dxa"/>
            <w:vAlign w:val="center"/>
          </w:tcPr>
          <w:p w14:paraId="51E51AF6" w14:textId="46A2CCE2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810" w:type="dxa"/>
            <w:vAlign w:val="center"/>
          </w:tcPr>
          <w:p w14:paraId="5D4842C1" w14:textId="42BF0D5F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1710" w:type="dxa"/>
            <w:vAlign w:val="center"/>
          </w:tcPr>
          <w:p w14:paraId="3835DBD4" w14:textId="0DDCC52C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↑</w:t>
            </w:r>
          </w:p>
        </w:tc>
        <w:tc>
          <w:tcPr>
            <w:tcW w:w="1075" w:type="dxa"/>
            <w:vAlign w:val="center"/>
          </w:tcPr>
          <w:p w14:paraId="053F1535" w14:textId="18F0AF12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0.602</w:t>
            </w:r>
          </w:p>
        </w:tc>
      </w:tr>
      <w:tr w:rsidR="00BD60DD" w:rsidRPr="00B574E2" w14:paraId="5ABA86A9" w14:textId="77777777" w:rsidTr="00CA0CCC">
        <w:tc>
          <w:tcPr>
            <w:tcW w:w="1075" w:type="dxa"/>
            <w:vMerge/>
            <w:vAlign w:val="center"/>
          </w:tcPr>
          <w:p w14:paraId="5E3126CB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40469105" w14:textId="77777777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SLC25A12</w:t>
            </w:r>
          </w:p>
          <w:p w14:paraId="1EAA262B" w14:textId="4AD09DE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(AGC1)</w:t>
            </w:r>
          </w:p>
        </w:tc>
        <w:tc>
          <w:tcPr>
            <w:tcW w:w="1260" w:type="dxa"/>
            <w:vAlign w:val="center"/>
          </w:tcPr>
          <w:p w14:paraId="00871318" w14:textId="0F099D2E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L-Glu, D/L-Asp</w:t>
            </w:r>
          </w:p>
        </w:tc>
        <w:tc>
          <w:tcPr>
            <w:tcW w:w="1260" w:type="dxa"/>
            <w:vAlign w:val="center"/>
          </w:tcPr>
          <w:p w14:paraId="58F44088" w14:textId="64D878DD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6.281</w:t>
            </w:r>
          </w:p>
        </w:tc>
        <w:tc>
          <w:tcPr>
            <w:tcW w:w="720" w:type="dxa"/>
            <w:vAlign w:val="center"/>
          </w:tcPr>
          <w:p w14:paraId="2D5C7FD2" w14:textId="59C02CA2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4.464</w:t>
            </w:r>
          </w:p>
        </w:tc>
        <w:tc>
          <w:tcPr>
            <w:tcW w:w="810" w:type="dxa"/>
            <w:vAlign w:val="center"/>
          </w:tcPr>
          <w:p w14:paraId="50A05522" w14:textId="285AB19C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5.359</w:t>
            </w:r>
          </w:p>
        </w:tc>
        <w:tc>
          <w:tcPr>
            <w:tcW w:w="1710" w:type="dxa"/>
            <w:vAlign w:val="center"/>
          </w:tcPr>
          <w:p w14:paraId="31EEDBE2" w14:textId="09408FDB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1075" w:type="dxa"/>
            <w:vAlign w:val="center"/>
          </w:tcPr>
          <w:p w14:paraId="33764179" w14:textId="58489D95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0.528</w:t>
            </w:r>
          </w:p>
        </w:tc>
      </w:tr>
      <w:tr w:rsidR="00BD60DD" w:rsidRPr="00B574E2" w14:paraId="75F0C54F" w14:textId="77777777" w:rsidTr="00CA0CCC">
        <w:tc>
          <w:tcPr>
            <w:tcW w:w="1075" w:type="dxa"/>
            <w:vMerge/>
            <w:vAlign w:val="center"/>
          </w:tcPr>
          <w:p w14:paraId="40CCFB14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2803B37B" w14:textId="77777777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SLC25A13</w:t>
            </w:r>
          </w:p>
          <w:p w14:paraId="12C90782" w14:textId="6AE32B5E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(AGC2/Aralar2)</w:t>
            </w:r>
          </w:p>
        </w:tc>
        <w:tc>
          <w:tcPr>
            <w:tcW w:w="1260" w:type="dxa"/>
            <w:vAlign w:val="center"/>
          </w:tcPr>
          <w:p w14:paraId="4531C684" w14:textId="0D8A9A5B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L-Asp, L-Glu</w:t>
            </w:r>
          </w:p>
        </w:tc>
        <w:tc>
          <w:tcPr>
            <w:tcW w:w="1260" w:type="dxa"/>
            <w:vAlign w:val="center"/>
          </w:tcPr>
          <w:p w14:paraId="219989F3" w14:textId="377D0722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1.393</w:t>
            </w:r>
          </w:p>
        </w:tc>
        <w:tc>
          <w:tcPr>
            <w:tcW w:w="720" w:type="dxa"/>
            <w:vAlign w:val="center"/>
          </w:tcPr>
          <w:p w14:paraId="1A4DFA82" w14:textId="3136E55B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0.745</w:t>
            </w:r>
          </w:p>
        </w:tc>
        <w:tc>
          <w:tcPr>
            <w:tcW w:w="810" w:type="dxa"/>
            <w:vAlign w:val="center"/>
          </w:tcPr>
          <w:p w14:paraId="3C900ECA" w14:textId="667E37F4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0.983</w:t>
            </w:r>
          </w:p>
        </w:tc>
        <w:tc>
          <w:tcPr>
            <w:tcW w:w="1710" w:type="dxa"/>
            <w:vAlign w:val="center"/>
          </w:tcPr>
          <w:p w14:paraId="7D9432BF" w14:textId="02B6AF08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0.00036)</w:t>
            </w:r>
          </w:p>
        </w:tc>
        <w:tc>
          <w:tcPr>
            <w:tcW w:w="1075" w:type="dxa"/>
            <w:vAlign w:val="center"/>
          </w:tcPr>
          <w:p w14:paraId="396BC1A6" w14:textId="113EF2A8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0.355</w:t>
            </w:r>
          </w:p>
        </w:tc>
      </w:tr>
      <w:tr w:rsidR="00BD60DD" w:rsidRPr="00B574E2" w14:paraId="5640C668" w14:textId="77777777" w:rsidTr="00CA0CCC">
        <w:tc>
          <w:tcPr>
            <w:tcW w:w="1075" w:type="dxa"/>
            <w:vMerge/>
            <w:vAlign w:val="center"/>
          </w:tcPr>
          <w:p w14:paraId="30CE56E5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30B7C9EF" w14:textId="77777777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SLC25A15</w:t>
            </w:r>
          </w:p>
          <w:p w14:paraId="76E857F2" w14:textId="6E3635B8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(ORNT1)</w:t>
            </w:r>
          </w:p>
        </w:tc>
        <w:tc>
          <w:tcPr>
            <w:tcW w:w="1260" w:type="dxa"/>
            <w:vAlign w:val="center"/>
          </w:tcPr>
          <w:p w14:paraId="4A82C710" w14:textId="13C0CC5D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L-Orn, L-Cit</w:t>
            </w:r>
          </w:p>
        </w:tc>
        <w:tc>
          <w:tcPr>
            <w:tcW w:w="1260" w:type="dxa"/>
            <w:vAlign w:val="center"/>
          </w:tcPr>
          <w:p w14:paraId="161B9D3D" w14:textId="77118691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720" w:type="dxa"/>
            <w:vAlign w:val="center"/>
          </w:tcPr>
          <w:p w14:paraId="3C6BDA44" w14:textId="03498663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810" w:type="dxa"/>
            <w:vAlign w:val="center"/>
          </w:tcPr>
          <w:p w14:paraId="10A149E2" w14:textId="5DBB198F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710" w:type="dxa"/>
            <w:vAlign w:val="center"/>
          </w:tcPr>
          <w:p w14:paraId="169C1B27" w14:textId="2AF4AC9C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0.706</w:t>
            </w:r>
          </w:p>
        </w:tc>
        <w:tc>
          <w:tcPr>
            <w:tcW w:w="1075" w:type="dxa"/>
            <w:vAlign w:val="center"/>
          </w:tcPr>
          <w:p w14:paraId="7DCA558C" w14:textId="6E4F0EF0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</w:t>
            </w:r>
          </w:p>
        </w:tc>
      </w:tr>
      <w:tr w:rsidR="00BD60DD" w:rsidRPr="00B574E2" w14:paraId="63C538D6" w14:textId="77777777" w:rsidTr="00CA0CCC">
        <w:tc>
          <w:tcPr>
            <w:tcW w:w="1075" w:type="dxa"/>
            <w:vMerge/>
            <w:vAlign w:val="center"/>
          </w:tcPr>
          <w:p w14:paraId="0E086903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757ECBBE" w14:textId="77777777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SLC25A22</w:t>
            </w:r>
          </w:p>
          <w:p w14:paraId="73B15AC6" w14:textId="0567ADAF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(GC-1)</w:t>
            </w:r>
          </w:p>
        </w:tc>
        <w:tc>
          <w:tcPr>
            <w:tcW w:w="1260" w:type="dxa"/>
            <w:vAlign w:val="center"/>
          </w:tcPr>
          <w:p w14:paraId="75F45117" w14:textId="6A612FAC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L-Glu</w:t>
            </w:r>
          </w:p>
        </w:tc>
        <w:tc>
          <w:tcPr>
            <w:tcW w:w="1260" w:type="dxa"/>
            <w:vAlign w:val="center"/>
          </w:tcPr>
          <w:p w14:paraId="38D7E69A" w14:textId="0D212EF6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6.055</w:t>
            </w:r>
          </w:p>
        </w:tc>
        <w:tc>
          <w:tcPr>
            <w:tcW w:w="720" w:type="dxa"/>
            <w:vAlign w:val="center"/>
          </w:tcPr>
          <w:p w14:paraId="4DB6768A" w14:textId="7A773CC5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4.086</w:t>
            </w:r>
          </w:p>
        </w:tc>
        <w:tc>
          <w:tcPr>
            <w:tcW w:w="810" w:type="dxa"/>
            <w:vAlign w:val="center"/>
          </w:tcPr>
          <w:p w14:paraId="6BEE68BE" w14:textId="3DD73235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3.935</w:t>
            </w:r>
          </w:p>
        </w:tc>
        <w:tc>
          <w:tcPr>
            <w:tcW w:w="1710" w:type="dxa"/>
            <w:vAlign w:val="center"/>
          </w:tcPr>
          <w:p w14:paraId="34352E58" w14:textId="446102BA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0.282</w:t>
            </w:r>
          </w:p>
        </w:tc>
        <w:tc>
          <w:tcPr>
            <w:tcW w:w="1075" w:type="dxa"/>
            <w:vAlign w:val="center"/>
          </w:tcPr>
          <w:p w14:paraId="773FC067" w14:textId="4FCEC2A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0.947</w:t>
            </w:r>
          </w:p>
        </w:tc>
      </w:tr>
      <w:tr w:rsidR="00BD60DD" w:rsidRPr="00B574E2" w14:paraId="0F170763" w14:textId="77777777" w:rsidTr="00CA0CCC">
        <w:tc>
          <w:tcPr>
            <w:tcW w:w="1075" w:type="dxa"/>
            <w:vMerge/>
            <w:vAlign w:val="center"/>
          </w:tcPr>
          <w:p w14:paraId="202248AE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723BF641" w14:textId="77777777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SLC32A1</w:t>
            </w:r>
          </w:p>
          <w:p w14:paraId="5E4AF401" w14:textId="1C5B3639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(VIAAT)</w:t>
            </w:r>
          </w:p>
        </w:tc>
        <w:tc>
          <w:tcPr>
            <w:tcW w:w="1260" w:type="dxa"/>
            <w:vAlign w:val="center"/>
          </w:tcPr>
          <w:p w14:paraId="7C7FBE6D" w14:textId="5EF1F239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L-Gly, GABA</w:t>
            </w:r>
          </w:p>
        </w:tc>
        <w:tc>
          <w:tcPr>
            <w:tcW w:w="1260" w:type="dxa"/>
            <w:vAlign w:val="center"/>
          </w:tcPr>
          <w:p w14:paraId="4BB9434C" w14:textId="5823C53F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0.251</w:t>
            </w:r>
          </w:p>
        </w:tc>
        <w:tc>
          <w:tcPr>
            <w:tcW w:w="720" w:type="dxa"/>
            <w:vAlign w:val="center"/>
          </w:tcPr>
          <w:p w14:paraId="1D57A370" w14:textId="5A2BA714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0.250</w:t>
            </w:r>
          </w:p>
        </w:tc>
        <w:tc>
          <w:tcPr>
            <w:tcW w:w="810" w:type="dxa"/>
            <w:vAlign w:val="center"/>
          </w:tcPr>
          <w:p w14:paraId="4625B795" w14:textId="6B7CBBC0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0.190</w:t>
            </w:r>
          </w:p>
        </w:tc>
        <w:tc>
          <w:tcPr>
            <w:tcW w:w="1710" w:type="dxa"/>
            <w:vAlign w:val="center"/>
          </w:tcPr>
          <w:p w14:paraId="3000BC4D" w14:textId="2C438A45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0.997</w:t>
            </w:r>
          </w:p>
        </w:tc>
        <w:tc>
          <w:tcPr>
            <w:tcW w:w="1075" w:type="dxa"/>
            <w:vAlign w:val="center"/>
          </w:tcPr>
          <w:p w14:paraId="2744A267" w14:textId="7427682C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0.793</w:t>
            </w:r>
          </w:p>
        </w:tc>
      </w:tr>
      <w:tr w:rsidR="00BD60DD" w:rsidRPr="00B574E2" w14:paraId="7CF59115" w14:textId="77777777" w:rsidTr="00CA0CCC">
        <w:tc>
          <w:tcPr>
            <w:tcW w:w="1075" w:type="dxa"/>
            <w:vMerge/>
            <w:vAlign w:val="center"/>
          </w:tcPr>
          <w:p w14:paraId="01831CC3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522C12E0" w14:textId="77777777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SLC38A1</w:t>
            </w:r>
          </w:p>
          <w:p w14:paraId="1DF3165F" w14:textId="01631BBF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(SNAT1)</w:t>
            </w:r>
          </w:p>
        </w:tc>
        <w:tc>
          <w:tcPr>
            <w:tcW w:w="1260" w:type="dxa"/>
            <w:vAlign w:val="center"/>
          </w:tcPr>
          <w:p w14:paraId="11ADF077" w14:textId="6C78A1A9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L-Gln</w:t>
            </w:r>
          </w:p>
        </w:tc>
        <w:tc>
          <w:tcPr>
            <w:tcW w:w="1260" w:type="dxa"/>
            <w:vAlign w:val="center"/>
          </w:tcPr>
          <w:p w14:paraId="58EEBBD1" w14:textId="010F2E18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720" w:type="dxa"/>
            <w:vAlign w:val="center"/>
          </w:tcPr>
          <w:p w14:paraId="59A8140F" w14:textId="0E53707E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810" w:type="dxa"/>
            <w:vAlign w:val="center"/>
          </w:tcPr>
          <w:p w14:paraId="20165E6A" w14:textId="1F472F96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710" w:type="dxa"/>
            <w:vAlign w:val="center"/>
          </w:tcPr>
          <w:p w14:paraId="1530CF9E" w14:textId="4796B4C9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</w:t>
            </w:r>
          </w:p>
        </w:tc>
        <w:tc>
          <w:tcPr>
            <w:tcW w:w="1075" w:type="dxa"/>
            <w:vAlign w:val="center"/>
          </w:tcPr>
          <w:p w14:paraId="0C99A257" w14:textId="5D387C06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D60DD" w:rsidRPr="00B574E2" w14:paraId="234F08E2" w14:textId="77777777" w:rsidTr="00CA0CCC">
        <w:tc>
          <w:tcPr>
            <w:tcW w:w="1075" w:type="dxa"/>
            <w:vMerge/>
            <w:vAlign w:val="center"/>
          </w:tcPr>
          <w:p w14:paraId="73CBDCA5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5D5B9DB9" w14:textId="77777777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SLC38A2</w:t>
            </w:r>
          </w:p>
          <w:p w14:paraId="6EDC9642" w14:textId="7FDD06D2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(SNAT2)</w:t>
            </w:r>
          </w:p>
        </w:tc>
        <w:tc>
          <w:tcPr>
            <w:tcW w:w="1260" w:type="dxa"/>
            <w:vAlign w:val="center"/>
          </w:tcPr>
          <w:p w14:paraId="1F7D469C" w14:textId="69A35916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L-Gln</w:t>
            </w:r>
          </w:p>
        </w:tc>
        <w:tc>
          <w:tcPr>
            <w:tcW w:w="1260" w:type="dxa"/>
            <w:vAlign w:val="center"/>
          </w:tcPr>
          <w:p w14:paraId="240A800D" w14:textId="471F07CF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720" w:type="dxa"/>
            <w:vAlign w:val="center"/>
          </w:tcPr>
          <w:p w14:paraId="41DF4119" w14:textId="7577951D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0.082</w:t>
            </w:r>
          </w:p>
        </w:tc>
        <w:tc>
          <w:tcPr>
            <w:tcW w:w="810" w:type="dxa"/>
            <w:vAlign w:val="center"/>
          </w:tcPr>
          <w:p w14:paraId="2CD135C6" w14:textId="2F7FBB08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1710" w:type="dxa"/>
            <w:vAlign w:val="center"/>
          </w:tcPr>
          <w:p w14:paraId="7108B0AA" w14:textId="22F739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0.749</w:t>
            </w:r>
          </w:p>
        </w:tc>
        <w:tc>
          <w:tcPr>
            <w:tcW w:w="1075" w:type="dxa"/>
            <w:vAlign w:val="center"/>
          </w:tcPr>
          <w:p w14:paraId="756E4B63" w14:textId="008E58AD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0.0032)</w:t>
            </w:r>
          </w:p>
        </w:tc>
      </w:tr>
      <w:tr w:rsidR="00BD60DD" w:rsidRPr="00B574E2" w14:paraId="245A68EA" w14:textId="77777777" w:rsidTr="00CA0CCC">
        <w:tc>
          <w:tcPr>
            <w:tcW w:w="1075" w:type="dxa"/>
            <w:vMerge/>
            <w:vAlign w:val="center"/>
          </w:tcPr>
          <w:p w14:paraId="2A147994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148EA657" w14:textId="77777777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SLC38A3</w:t>
            </w:r>
          </w:p>
          <w:p w14:paraId="6E88F46F" w14:textId="1EBEB0BB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(SNAT3)</w:t>
            </w:r>
          </w:p>
        </w:tc>
        <w:tc>
          <w:tcPr>
            <w:tcW w:w="1260" w:type="dxa"/>
            <w:vAlign w:val="center"/>
          </w:tcPr>
          <w:p w14:paraId="17164614" w14:textId="1689AE03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L-Gln</w:t>
            </w:r>
          </w:p>
        </w:tc>
        <w:tc>
          <w:tcPr>
            <w:tcW w:w="1260" w:type="dxa"/>
            <w:vAlign w:val="center"/>
          </w:tcPr>
          <w:p w14:paraId="4C8B3B91" w14:textId="0B42822E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1.220</w:t>
            </w:r>
          </w:p>
        </w:tc>
        <w:tc>
          <w:tcPr>
            <w:tcW w:w="720" w:type="dxa"/>
            <w:vAlign w:val="center"/>
          </w:tcPr>
          <w:p w14:paraId="1478FC66" w14:textId="49D48306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0.566</w:t>
            </w:r>
          </w:p>
        </w:tc>
        <w:tc>
          <w:tcPr>
            <w:tcW w:w="810" w:type="dxa"/>
            <w:vAlign w:val="center"/>
          </w:tcPr>
          <w:p w14:paraId="00779CEA" w14:textId="10DF465B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0.555</w:t>
            </w:r>
          </w:p>
        </w:tc>
        <w:tc>
          <w:tcPr>
            <w:tcW w:w="1710" w:type="dxa"/>
            <w:vAlign w:val="center"/>
          </w:tcPr>
          <w:p w14:paraId="07CB77E8" w14:textId="2F2FEDE3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0.0015)</w:t>
            </w:r>
          </w:p>
        </w:tc>
        <w:tc>
          <w:tcPr>
            <w:tcW w:w="1075" w:type="dxa"/>
            <w:vAlign w:val="center"/>
          </w:tcPr>
          <w:p w14:paraId="23C3A9EB" w14:textId="30658BC1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0.943</w:t>
            </w:r>
          </w:p>
        </w:tc>
      </w:tr>
      <w:tr w:rsidR="00BD60DD" w:rsidRPr="00B574E2" w14:paraId="0CDB7695" w14:textId="77777777" w:rsidTr="00CA0CCC">
        <w:tc>
          <w:tcPr>
            <w:tcW w:w="1075" w:type="dxa"/>
            <w:vMerge/>
            <w:vAlign w:val="center"/>
          </w:tcPr>
          <w:p w14:paraId="3B778E3F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15FA1FCD" w14:textId="77777777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SLC38A5</w:t>
            </w:r>
          </w:p>
          <w:p w14:paraId="7498CFAD" w14:textId="3F90181E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(SNAT5)</w:t>
            </w:r>
          </w:p>
        </w:tc>
        <w:tc>
          <w:tcPr>
            <w:tcW w:w="1260" w:type="dxa"/>
            <w:vAlign w:val="center"/>
          </w:tcPr>
          <w:p w14:paraId="25641EA1" w14:textId="439F20FE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L-Gln</w:t>
            </w:r>
            <w:r w:rsidR="006C10FF" w:rsidRPr="00B574E2">
              <w:rPr>
                <w:rFonts w:ascii="Arial" w:hAnsi="Arial" w:cs="Arial"/>
                <w:color w:val="000000"/>
                <w:sz w:val="16"/>
                <w:szCs w:val="16"/>
              </w:rPr>
              <w:t>, L-Ser</w:t>
            </w:r>
          </w:p>
        </w:tc>
        <w:tc>
          <w:tcPr>
            <w:tcW w:w="1260" w:type="dxa"/>
            <w:vAlign w:val="center"/>
          </w:tcPr>
          <w:p w14:paraId="0CF7C6DB" w14:textId="45838792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1.027</w:t>
            </w:r>
          </w:p>
        </w:tc>
        <w:tc>
          <w:tcPr>
            <w:tcW w:w="720" w:type="dxa"/>
            <w:vAlign w:val="center"/>
          </w:tcPr>
          <w:p w14:paraId="18947429" w14:textId="06975792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0.527</w:t>
            </w:r>
          </w:p>
        </w:tc>
        <w:tc>
          <w:tcPr>
            <w:tcW w:w="810" w:type="dxa"/>
            <w:vAlign w:val="center"/>
          </w:tcPr>
          <w:p w14:paraId="12391001" w14:textId="678EC574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0.082</w:t>
            </w:r>
          </w:p>
        </w:tc>
        <w:tc>
          <w:tcPr>
            <w:tcW w:w="1710" w:type="dxa"/>
            <w:vAlign w:val="center"/>
          </w:tcPr>
          <w:p w14:paraId="3227B84D" w14:textId="2705E1FE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0.00062)</w:t>
            </w:r>
          </w:p>
        </w:tc>
        <w:tc>
          <w:tcPr>
            <w:tcW w:w="1075" w:type="dxa"/>
            <w:vAlign w:val="center"/>
          </w:tcPr>
          <w:p w14:paraId="38D635D1" w14:textId="5F8C1451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0.00012)</w:t>
            </w:r>
          </w:p>
        </w:tc>
      </w:tr>
      <w:tr w:rsidR="00BD60DD" w:rsidRPr="00B574E2" w14:paraId="7ABC72A8" w14:textId="77777777" w:rsidTr="00CA0CCC">
        <w:tc>
          <w:tcPr>
            <w:tcW w:w="1075" w:type="dxa"/>
            <w:vMerge/>
            <w:vAlign w:val="center"/>
          </w:tcPr>
          <w:p w14:paraId="5A60FBEF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55ADD671" w14:textId="06D44438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SLC38A10</w:t>
            </w:r>
          </w:p>
        </w:tc>
        <w:tc>
          <w:tcPr>
            <w:tcW w:w="1260" w:type="dxa"/>
            <w:vAlign w:val="center"/>
          </w:tcPr>
          <w:p w14:paraId="090885FF" w14:textId="64956C82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L-Gln, L-Ala</w:t>
            </w:r>
          </w:p>
        </w:tc>
        <w:tc>
          <w:tcPr>
            <w:tcW w:w="1260" w:type="dxa"/>
            <w:vAlign w:val="center"/>
          </w:tcPr>
          <w:p w14:paraId="27092C0E" w14:textId="4F1C14CC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20" w:type="dxa"/>
            <w:vAlign w:val="center"/>
          </w:tcPr>
          <w:p w14:paraId="25EBD334" w14:textId="1DF95DD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810" w:type="dxa"/>
            <w:vAlign w:val="center"/>
          </w:tcPr>
          <w:p w14:paraId="63123B9E" w14:textId="79F8FC8F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710" w:type="dxa"/>
            <w:vAlign w:val="center"/>
          </w:tcPr>
          <w:p w14:paraId="4D861269" w14:textId="209B780F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↑</w:t>
            </w:r>
          </w:p>
        </w:tc>
        <w:tc>
          <w:tcPr>
            <w:tcW w:w="1075" w:type="dxa"/>
            <w:vAlign w:val="center"/>
          </w:tcPr>
          <w:p w14:paraId="2B7D2335" w14:textId="696FA67C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</w:t>
            </w:r>
          </w:p>
        </w:tc>
      </w:tr>
      <w:tr w:rsidR="00BD60DD" w:rsidRPr="00B574E2" w14:paraId="2F975034" w14:textId="77777777" w:rsidTr="00CA0CCC">
        <w:tc>
          <w:tcPr>
            <w:tcW w:w="1075" w:type="dxa"/>
            <w:vMerge w:val="restart"/>
            <w:vAlign w:val="center"/>
          </w:tcPr>
          <w:p w14:paraId="2A877F09" w14:textId="2AACF5C8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Glucose</w:t>
            </w:r>
          </w:p>
        </w:tc>
        <w:tc>
          <w:tcPr>
            <w:tcW w:w="1440" w:type="dxa"/>
            <w:vAlign w:val="center"/>
          </w:tcPr>
          <w:p w14:paraId="2B21343E" w14:textId="12CBEDAE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SLC43A2(LAT4)</w:t>
            </w:r>
          </w:p>
        </w:tc>
        <w:tc>
          <w:tcPr>
            <w:tcW w:w="1260" w:type="dxa"/>
            <w:vAlign w:val="center"/>
          </w:tcPr>
          <w:p w14:paraId="33DDFC4D" w14:textId="609CBEBC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BCAAs</w:t>
            </w:r>
          </w:p>
        </w:tc>
        <w:tc>
          <w:tcPr>
            <w:tcW w:w="1260" w:type="dxa"/>
            <w:vAlign w:val="center"/>
          </w:tcPr>
          <w:p w14:paraId="6624DE47" w14:textId="44993710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20" w:type="dxa"/>
            <w:vAlign w:val="center"/>
          </w:tcPr>
          <w:p w14:paraId="2F702E7F" w14:textId="72CA017F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810" w:type="dxa"/>
            <w:vAlign w:val="center"/>
          </w:tcPr>
          <w:p w14:paraId="7DB49CC5" w14:textId="51BC4A2F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710" w:type="dxa"/>
            <w:vAlign w:val="center"/>
          </w:tcPr>
          <w:p w14:paraId="14EF1B38" w14:textId="205061AA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↑</w:t>
            </w:r>
          </w:p>
        </w:tc>
        <w:tc>
          <w:tcPr>
            <w:tcW w:w="1075" w:type="dxa"/>
            <w:vAlign w:val="center"/>
          </w:tcPr>
          <w:p w14:paraId="33F3EB51" w14:textId="6C0C2765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</w:t>
            </w:r>
          </w:p>
        </w:tc>
      </w:tr>
      <w:tr w:rsidR="00BD60DD" w:rsidRPr="00B574E2" w14:paraId="0A7F2957" w14:textId="77777777" w:rsidTr="00CA0CCC">
        <w:tc>
          <w:tcPr>
            <w:tcW w:w="1075" w:type="dxa"/>
            <w:vMerge/>
            <w:vAlign w:val="center"/>
          </w:tcPr>
          <w:p w14:paraId="5AECA332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78D35E4A" w14:textId="77777777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SLC2A1</w:t>
            </w:r>
          </w:p>
          <w:p w14:paraId="433D99DE" w14:textId="37A2BA5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(GLUT1))</w:t>
            </w:r>
          </w:p>
        </w:tc>
        <w:tc>
          <w:tcPr>
            <w:tcW w:w="1260" w:type="dxa"/>
            <w:vAlign w:val="center"/>
          </w:tcPr>
          <w:p w14:paraId="2D44B849" w14:textId="58735ADB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Glucose</w:t>
            </w:r>
          </w:p>
        </w:tc>
        <w:tc>
          <w:tcPr>
            <w:tcW w:w="1260" w:type="dxa"/>
            <w:vAlign w:val="center"/>
          </w:tcPr>
          <w:p w14:paraId="405E8BCE" w14:textId="07EA37C2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25.855</w:t>
            </w:r>
          </w:p>
        </w:tc>
        <w:tc>
          <w:tcPr>
            <w:tcW w:w="720" w:type="dxa"/>
            <w:vAlign w:val="center"/>
          </w:tcPr>
          <w:p w14:paraId="06263C06" w14:textId="59C84388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38.187</w:t>
            </w:r>
          </w:p>
        </w:tc>
        <w:tc>
          <w:tcPr>
            <w:tcW w:w="810" w:type="dxa"/>
            <w:vAlign w:val="center"/>
          </w:tcPr>
          <w:p w14:paraId="03D97206" w14:textId="3C0B30A0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18.229</w:t>
            </w:r>
          </w:p>
        </w:tc>
        <w:tc>
          <w:tcPr>
            <w:tcW w:w="1710" w:type="dxa"/>
            <w:vAlign w:val="center"/>
          </w:tcPr>
          <w:p w14:paraId="47F7FA5D" w14:textId="24E6BA5F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1075" w:type="dxa"/>
            <w:vAlign w:val="center"/>
          </w:tcPr>
          <w:p w14:paraId="0F4CA5BE" w14:textId="0D53B18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0.0059)</w:t>
            </w:r>
          </w:p>
        </w:tc>
      </w:tr>
      <w:tr w:rsidR="00BD60DD" w:rsidRPr="00B574E2" w14:paraId="5EA8751A" w14:textId="77777777" w:rsidTr="00CA0CCC">
        <w:tc>
          <w:tcPr>
            <w:tcW w:w="1075" w:type="dxa"/>
            <w:vMerge/>
            <w:vAlign w:val="center"/>
          </w:tcPr>
          <w:p w14:paraId="4B61B4BD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7E5F9118" w14:textId="2BF30AC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SLC2A3(GLUT3)</w:t>
            </w:r>
          </w:p>
        </w:tc>
        <w:tc>
          <w:tcPr>
            <w:tcW w:w="1260" w:type="dxa"/>
            <w:vAlign w:val="center"/>
          </w:tcPr>
          <w:p w14:paraId="334E4F23" w14:textId="34CB05F9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Glucose</w:t>
            </w:r>
          </w:p>
        </w:tc>
        <w:tc>
          <w:tcPr>
            <w:tcW w:w="1260" w:type="dxa"/>
            <w:vAlign w:val="center"/>
          </w:tcPr>
          <w:p w14:paraId="5E3ED0A6" w14:textId="7F3DE8EF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1.185</w:t>
            </w:r>
          </w:p>
        </w:tc>
        <w:tc>
          <w:tcPr>
            <w:tcW w:w="720" w:type="dxa"/>
            <w:vAlign w:val="center"/>
          </w:tcPr>
          <w:p w14:paraId="2AD74F77" w14:textId="6DE3FC99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1.109</w:t>
            </w:r>
          </w:p>
        </w:tc>
        <w:tc>
          <w:tcPr>
            <w:tcW w:w="810" w:type="dxa"/>
            <w:vAlign w:val="center"/>
          </w:tcPr>
          <w:p w14:paraId="211055EF" w14:textId="68E60C2D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1.670</w:t>
            </w:r>
          </w:p>
        </w:tc>
        <w:tc>
          <w:tcPr>
            <w:tcW w:w="1710" w:type="dxa"/>
            <w:vAlign w:val="center"/>
          </w:tcPr>
          <w:p w14:paraId="0ABD732A" w14:textId="04C71E60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0.844</w:t>
            </w:r>
          </w:p>
        </w:tc>
        <w:tc>
          <w:tcPr>
            <w:tcW w:w="1075" w:type="dxa"/>
            <w:vAlign w:val="center"/>
          </w:tcPr>
          <w:p w14:paraId="20F7D4B9" w14:textId="1D8F3069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0.293</w:t>
            </w:r>
          </w:p>
        </w:tc>
      </w:tr>
      <w:tr w:rsidR="00BD60DD" w:rsidRPr="00B574E2" w14:paraId="4718A515" w14:textId="77777777" w:rsidTr="00CA0CCC">
        <w:tc>
          <w:tcPr>
            <w:tcW w:w="1075" w:type="dxa"/>
            <w:vMerge/>
            <w:vAlign w:val="center"/>
          </w:tcPr>
          <w:p w14:paraId="7FA1539D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6B11A0D3" w14:textId="6CEE98F8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SLC2A4(GLUT4)</w:t>
            </w:r>
          </w:p>
        </w:tc>
        <w:tc>
          <w:tcPr>
            <w:tcW w:w="1260" w:type="dxa"/>
            <w:vAlign w:val="center"/>
          </w:tcPr>
          <w:p w14:paraId="1E53A2FC" w14:textId="0199CC20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Glucose</w:t>
            </w:r>
          </w:p>
        </w:tc>
        <w:tc>
          <w:tcPr>
            <w:tcW w:w="1260" w:type="dxa"/>
            <w:vAlign w:val="center"/>
          </w:tcPr>
          <w:p w14:paraId="09A0596B" w14:textId="0A4FA9DF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20" w:type="dxa"/>
            <w:vAlign w:val="center"/>
          </w:tcPr>
          <w:p w14:paraId="6793165D" w14:textId="54F68B63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810" w:type="dxa"/>
            <w:vAlign w:val="center"/>
          </w:tcPr>
          <w:p w14:paraId="10CDEC58" w14:textId="02B3807D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1710" w:type="dxa"/>
            <w:vAlign w:val="center"/>
          </w:tcPr>
          <w:p w14:paraId="46F0976D" w14:textId="46B3313D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↑(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0.017)</w:t>
            </w:r>
          </w:p>
        </w:tc>
        <w:tc>
          <w:tcPr>
            <w:tcW w:w="1075" w:type="dxa"/>
            <w:vAlign w:val="center"/>
          </w:tcPr>
          <w:p w14:paraId="16EE17ED" w14:textId="1403E082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0.643</w:t>
            </w:r>
          </w:p>
        </w:tc>
      </w:tr>
      <w:tr w:rsidR="001500C6" w:rsidRPr="00B574E2" w14:paraId="532EBAC9" w14:textId="77777777" w:rsidTr="00CA0CCC">
        <w:tc>
          <w:tcPr>
            <w:tcW w:w="1075" w:type="dxa"/>
            <w:vMerge w:val="restart"/>
            <w:vAlign w:val="center"/>
          </w:tcPr>
          <w:p w14:paraId="1781E322" w14:textId="2813484A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Nucleotide sugars</w:t>
            </w:r>
          </w:p>
        </w:tc>
        <w:tc>
          <w:tcPr>
            <w:tcW w:w="1440" w:type="dxa"/>
            <w:vAlign w:val="center"/>
          </w:tcPr>
          <w:p w14:paraId="6CF35448" w14:textId="73505BF1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SLC5A3(SMIT1)</w:t>
            </w:r>
          </w:p>
        </w:tc>
        <w:tc>
          <w:tcPr>
            <w:tcW w:w="1260" w:type="dxa"/>
            <w:vAlign w:val="center"/>
          </w:tcPr>
          <w:p w14:paraId="4DF5528E" w14:textId="09816F42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Myoinositol (glucose)</w:t>
            </w:r>
          </w:p>
        </w:tc>
        <w:tc>
          <w:tcPr>
            <w:tcW w:w="1260" w:type="dxa"/>
            <w:vAlign w:val="center"/>
          </w:tcPr>
          <w:p w14:paraId="576CE9ED" w14:textId="2566DDC3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720" w:type="dxa"/>
            <w:vAlign w:val="center"/>
          </w:tcPr>
          <w:p w14:paraId="085708DC" w14:textId="6453B594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810" w:type="dxa"/>
            <w:vAlign w:val="center"/>
          </w:tcPr>
          <w:p w14:paraId="0DFB98A5" w14:textId="79C154C3" w:rsidR="001500C6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710" w:type="dxa"/>
            <w:vAlign w:val="center"/>
          </w:tcPr>
          <w:p w14:paraId="081BB8AD" w14:textId="309838C4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0.731</w:t>
            </w:r>
          </w:p>
        </w:tc>
        <w:tc>
          <w:tcPr>
            <w:tcW w:w="1075" w:type="dxa"/>
            <w:vAlign w:val="center"/>
          </w:tcPr>
          <w:p w14:paraId="2A888A4F" w14:textId="4FAD08DA" w:rsidR="001500C6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</w:t>
            </w:r>
          </w:p>
        </w:tc>
      </w:tr>
      <w:tr w:rsidR="001500C6" w:rsidRPr="00B574E2" w14:paraId="2E45F9A1" w14:textId="77777777" w:rsidTr="00CA0CCC">
        <w:tc>
          <w:tcPr>
            <w:tcW w:w="1075" w:type="dxa"/>
            <w:vMerge/>
            <w:vAlign w:val="center"/>
          </w:tcPr>
          <w:p w14:paraId="42C092CD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10A11D3F" w14:textId="77777777" w:rsidR="001500C6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SLC35A4</w:t>
            </w:r>
          </w:p>
          <w:p w14:paraId="70CC9DE2" w14:textId="5FD5300C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(MGC2541)</w:t>
            </w:r>
          </w:p>
        </w:tc>
        <w:tc>
          <w:tcPr>
            <w:tcW w:w="1260" w:type="dxa"/>
            <w:vAlign w:val="center"/>
          </w:tcPr>
          <w:p w14:paraId="74D1D804" w14:textId="462FB320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PAPS</w:t>
            </w:r>
          </w:p>
        </w:tc>
        <w:tc>
          <w:tcPr>
            <w:tcW w:w="1260" w:type="dxa"/>
            <w:vAlign w:val="center"/>
          </w:tcPr>
          <w:p w14:paraId="31590777" w14:textId="6CDFB713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0.357</w:t>
            </w:r>
          </w:p>
        </w:tc>
        <w:tc>
          <w:tcPr>
            <w:tcW w:w="720" w:type="dxa"/>
            <w:vAlign w:val="center"/>
          </w:tcPr>
          <w:p w14:paraId="3F803D5E" w14:textId="7754B25D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1.137</w:t>
            </w:r>
          </w:p>
        </w:tc>
        <w:tc>
          <w:tcPr>
            <w:tcW w:w="810" w:type="dxa"/>
            <w:vAlign w:val="center"/>
          </w:tcPr>
          <w:p w14:paraId="35BF1086" w14:textId="7B25A7A8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1.604</w:t>
            </w:r>
          </w:p>
        </w:tc>
        <w:tc>
          <w:tcPr>
            <w:tcW w:w="1710" w:type="dxa"/>
            <w:vAlign w:val="center"/>
          </w:tcPr>
          <w:p w14:paraId="7DE9A231" w14:textId="360D83AF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↑(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0.0054)</w:t>
            </w:r>
          </w:p>
        </w:tc>
        <w:tc>
          <w:tcPr>
            <w:tcW w:w="1075" w:type="dxa"/>
            <w:vAlign w:val="center"/>
          </w:tcPr>
          <w:p w14:paraId="070036E1" w14:textId="6A850C6C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0.315</w:t>
            </w:r>
          </w:p>
        </w:tc>
      </w:tr>
      <w:tr w:rsidR="001500C6" w:rsidRPr="00B574E2" w14:paraId="4D713104" w14:textId="77777777" w:rsidTr="00CA0CCC">
        <w:tc>
          <w:tcPr>
            <w:tcW w:w="1075" w:type="dxa"/>
            <w:vMerge/>
            <w:vAlign w:val="center"/>
          </w:tcPr>
          <w:p w14:paraId="4D866F8D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5E9A83A3" w14:textId="77777777" w:rsidR="001500C6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SLC35B1</w:t>
            </w:r>
          </w:p>
          <w:p w14:paraId="39725ACD" w14:textId="0FEBA80C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(UGTREL1)</w:t>
            </w:r>
          </w:p>
        </w:tc>
        <w:tc>
          <w:tcPr>
            <w:tcW w:w="1260" w:type="dxa"/>
            <w:vAlign w:val="center"/>
          </w:tcPr>
          <w:p w14:paraId="7312377F" w14:textId="7AE39D3A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UDPGA</w:t>
            </w:r>
          </w:p>
        </w:tc>
        <w:tc>
          <w:tcPr>
            <w:tcW w:w="1260" w:type="dxa"/>
            <w:vAlign w:val="center"/>
          </w:tcPr>
          <w:p w14:paraId="1CE7F8DA" w14:textId="53A1AF6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720" w:type="dxa"/>
            <w:vAlign w:val="center"/>
          </w:tcPr>
          <w:p w14:paraId="0A428476" w14:textId="4044828E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810" w:type="dxa"/>
            <w:vAlign w:val="center"/>
          </w:tcPr>
          <w:p w14:paraId="34E05E5C" w14:textId="50022535" w:rsidR="001500C6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710" w:type="dxa"/>
            <w:vAlign w:val="center"/>
          </w:tcPr>
          <w:p w14:paraId="1E90D1CE" w14:textId="45AED1F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0.017)</w:t>
            </w:r>
          </w:p>
        </w:tc>
        <w:tc>
          <w:tcPr>
            <w:tcW w:w="1075" w:type="dxa"/>
            <w:vAlign w:val="center"/>
          </w:tcPr>
          <w:p w14:paraId="34CD9245" w14:textId="7FC2F599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</w:t>
            </w:r>
          </w:p>
        </w:tc>
      </w:tr>
      <w:tr w:rsidR="001500C6" w:rsidRPr="00B574E2" w14:paraId="1A046935" w14:textId="77777777" w:rsidTr="00CA0CCC">
        <w:tc>
          <w:tcPr>
            <w:tcW w:w="1075" w:type="dxa"/>
            <w:vMerge/>
            <w:vAlign w:val="center"/>
          </w:tcPr>
          <w:p w14:paraId="0A723907" w14:textId="12D6BAD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1AB50806" w14:textId="77777777" w:rsidR="001500C6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SLC35B2</w:t>
            </w:r>
          </w:p>
          <w:p w14:paraId="5B027B76" w14:textId="68B8F5A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(PAPST1)</w:t>
            </w:r>
          </w:p>
        </w:tc>
        <w:tc>
          <w:tcPr>
            <w:tcW w:w="1260" w:type="dxa"/>
            <w:vAlign w:val="center"/>
          </w:tcPr>
          <w:p w14:paraId="0947475F" w14:textId="0E3A4239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PAPS</w:t>
            </w:r>
          </w:p>
        </w:tc>
        <w:tc>
          <w:tcPr>
            <w:tcW w:w="1260" w:type="dxa"/>
            <w:vAlign w:val="center"/>
          </w:tcPr>
          <w:p w14:paraId="0E89B166" w14:textId="0620CD1F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720" w:type="dxa"/>
            <w:vAlign w:val="center"/>
          </w:tcPr>
          <w:p w14:paraId="53675E23" w14:textId="7BA06859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810" w:type="dxa"/>
            <w:vAlign w:val="center"/>
          </w:tcPr>
          <w:p w14:paraId="3F933484" w14:textId="72D13845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1710" w:type="dxa"/>
            <w:vAlign w:val="center"/>
          </w:tcPr>
          <w:p w14:paraId="0D527097" w14:textId="4EFBD1AC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0.011)</w:t>
            </w:r>
          </w:p>
        </w:tc>
        <w:tc>
          <w:tcPr>
            <w:tcW w:w="1075" w:type="dxa"/>
            <w:vAlign w:val="center"/>
          </w:tcPr>
          <w:p w14:paraId="2EB61305" w14:textId="0F1F23C0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0.704</w:t>
            </w:r>
          </w:p>
        </w:tc>
      </w:tr>
      <w:tr w:rsidR="001500C6" w:rsidRPr="00B574E2" w14:paraId="242FE5E8" w14:textId="77777777" w:rsidTr="00CA0CCC">
        <w:tc>
          <w:tcPr>
            <w:tcW w:w="1075" w:type="dxa"/>
            <w:vMerge w:val="restart"/>
          </w:tcPr>
          <w:p w14:paraId="293D5C45" w14:textId="77777777" w:rsidR="001500C6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644C72F" w14:textId="427FBB60" w:rsidR="001500C6" w:rsidRPr="00B574E2" w:rsidRDefault="001500C6" w:rsidP="001500C6">
            <w:pPr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 xml:space="preserve">   Choline</w:t>
            </w:r>
          </w:p>
        </w:tc>
        <w:tc>
          <w:tcPr>
            <w:tcW w:w="1440" w:type="dxa"/>
            <w:vAlign w:val="center"/>
          </w:tcPr>
          <w:p w14:paraId="0BB531C0" w14:textId="3C5513A8" w:rsidR="001500C6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SLC49A2</w:t>
            </w:r>
            <w:r w:rsidR="001F4FCE" w:rsidRPr="00B574E2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  <w:p w14:paraId="079A2102" w14:textId="2E01876D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(FLVCR2)</w:t>
            </w:r>
          </w:p>
        </w:tc>
        <w:tc>
          <w:tcPr>
            <w:tcW w:w="1260" w:type="dxa"/>
            <w:vAlign w:val="center"/>
          </w:tcPr>
          <w:p w14:paraId="3EF0EF6A" w14:textId="4B1CB64D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Choline, heme</w:t>
            </w:r>
          </w:p>
        </w:tc>
        <w:tc>
          <w:tcPr>
            <w:tcW w:w="1260" w:type="dxa"/>
            <w:vAlign w:val="center"/>
          </w:tcPr>
          <w:p w14:paraId="3C1D9D5C" w14:textId="0691C686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720" w:type="dxa"/>
            <w:vAlign w:val="center"/>
          </w:tcPr>
          <w:p w14:paraId="572AA2D2" w14:textId="566A8166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810" w:type="dxa"/>
            <w:vAlign w:val="center"/>
          </w:tcPr>
          <w:p w14:paraId="19B5284F" w14:textId="756680EE" w:rsidR="001500C6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710" w:type="dxa"/>
            <w:vAlign w:val="center"/>
          </w:tcPr>
          <w:p w14:paraId="55D82641" w14:textId="338AD7C6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0.035)</w:t>
            </w:r>
          </w:p>
        </w:tc>
        <w:tc>
          <w:tcPr>
            <w:tcW w:w="1075" w:type="dxa"/>
            <w:vAlign w:val="center"/>
          </w:tcPr>
          <w:p w14:paraId="6040775C" w14:textId="5BDA5D1F" w:rsidR="001500C6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</w:t>
            </w:r>
          </w:p>
        </w:tc>
      </w:tr>
      <w:tr w:rsidR="001500C6" w:rsidRPr="00B574E2" w14:paraId="27709429" w14:textId="77777777" w:rsidTr="00CA0CCC">
        <w:tc>
          <w:tcPr>
            <w:tcW w:w="1075" w:type="dxa"/>
            <w:vMerge/>
          </w:tcPr>
          <w:p w14:paraId="5C93B4D2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298CB754" w14:textId="026EF926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SLC44A1</w:t>
            </w:r>
          </w:p>
        </w:tc>
        <w:tc>
          <w:tcPr>
            <w:tcW w:w="1260" w:type="dxa"/>
            <w:vAlign w:val="center"/>
          </w:tcPr>
          <w:p w14:paraId="1661DF98" w14:textId="480021BF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Choline</w:t>
            </w:r>
          </w:p>
        </w:tc>
        <w:tc>
          <w:tcPr>
            <w:tcW w:w="1260" w:type="dxa"/>
            <w:vAlign w:val="center"/>
          </w:tcPr>
          <w:p w14:paraId="43CB8809" w14:textId="6156D7F2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0.483</w:t>
            </w:r>
          </w:p>
        </w:tc>
        <w:tc>
          <w:tcPr>
            <w:tcW w:w="720" w:type="dxa"/>
            <w:vAlign w:val="center"/>
          </w:tcPr>
          <w:p w14:paraId="722E957C" w14:textId="3D272886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810" w:type="dxa"/>
            <w:vAlign w:val="center"/>
          </w:tcPr>
          <w:p w14:paraId="0029BC8C" w14:textId="1A30C65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1.228</w:t>
            </w:r>
          </w:p>
        </w:tc>
        <w:tc>
          <w:tcPr>
            <w:tcW w:w="1710" w:type="dxa"/>
            <w:vAlign w:val="center"/>
          </w:tcPr>
          <w:p w14:paraId="5C32FC22" w14:textId="14D6B4F0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↑(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0.0065)</w:t>
            </w:r>
          </w:p>
        </w:tc>
        <w:tc>
          <w:tcPr>
            <w:tcW w:w="1075" w:type="dxa"/>
            <w:vAlign w:val="center"/>
          </w:tcPr>
          <w:p w14:paraId="2AFF83D0" w14:textId="6219CF53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0.144</w:t>
            </w:r>
          </w:p>
        </w:tc>
      </w:tr>
      <w:tr w:rsidR="001500C6" w:rsidRPr="00B574E2" w14:paraId="2B043014" w14:textId="77777777" w:rsidTr="00CA0CCC">
        <w:tc>
          <w:tcPr>
            <w:tcW w:w="1075" w:type="dxa"/>
            <w:vMerge/>
          </w:tcPr>
          <w:p w14:paraId="6B19ACBE" w14:textId="77777777" w:rsidR="001500C6" w:rsidRPr="00B574E2" w:rsidRDefault="001500C6" w:rsidP="00150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5304D54E" w14:textId="760EE9BA" w:rsidR="001500C6" w:rsidRPr="00B574E2" w:rsidRDefault="001500C6" w:rsidP="001500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SLC44A2</w:t>
            </w:r>
          </w:p>
        </w:tc>
        <w:tc>
          <w:tcPr>
            <w:tcW w:w="1260" w:type="dxa"/>
            <w:vAlign w:val="center"/>
          </w:tcPr>
          <w:p w14:paraId="7B77FAE8" w14:textId="3529781C" w:rsidR="001500C6" w:rsidRPr="00B574E2" w:rsidRDefault="001500C6" w:rsidP="001500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Choline</w:t>
            </w:r>
          </w:p>
        </w:tc>
        <w:tc>
          <w:tcPr>
            <w:tcW w:w="1260" w:type="dxa"/>
            <w:vAlign w:val="center"/>
          </w:tcPr>
          <w:p w14:paraId="44E193DC" w14:textId="12F1A79C" w:rsidR="001500C6" w:rsidRPr="00B574E2" w:rsidRDefault="001500C6" w:rsidP="001500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2.072</w:t>
            </w:r>
          </w:p>
        </w:tc>
        <w:tc>
          <w:tcPr>
            <w:tcW w:w="720" w:type="dxa"/>
            <w:vAlign w:val="center"/>
          </w:tcPr>
          <w:p w14:paraId="1CF2493F" w14:textId="5BB7D28D" w:rsidR="001500C6" w:rsidRPr="00B574E2" w:rsidRDefault="001500C6" w:rsidP="001500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2.133</w:t>
            </w:r>
          </w:p>
        </w:tc>
        <w:tc>
          <w:tcPr>
            <w:tcW w:w="810" w:type="dxa"/>
            <w:vAlign w:val="center"/>
          </w:tcPr>
          <w:p w14:paraId="15F0C610" w14:textId="361564FB" w:rsidR="001500C6" w:rsidRPr="00B574E2" w:rsidRDefault="001500C6" w:rsidP="001500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2.002</w:t>
            </w:r>
          </w:p>
        </w:tc>
        <w:tc>
          <w:tcPr>
            <w:tcW w:w="1710" w:type="dxa"/>
            <w:vAlign w:val="center"/>
          </w:tcPr>
          <w:p w14:paraId="50EB14ED" w14:textId="6DCFD164" w:rsidR="001500C6" w:rsidRPr="00B574E2" w:rsidRDefault="001500C6" w:rsidP="001500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0.810</w:t>
            </w:r>
          </w:p>
        </w:tc>
        <w:tc>
          <w:tcPr>
            <w:tcW w:w="1075" w:type="dxa"/>
            <w:vAlign w:val="center"/>
          </w:tcPr>
          <w:p w14:paraId="658E9C04" w14:textId="58A0CBDC" w:rsidR="001500C6" w:rsidRPr="00B574E2" w:rsidRDefault="001500C6" w:rsidP="001500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0.380</w:t>
            </w:r>
          </w:p>
        </w:tc>
      </w:tr>
      <w:tr w:rsidR="0012221B" w:rsidRPr="00B574E2" w14:paraId="3FD0D75C" w14:textId="77777777" w:rsidTr="00CA0CCC">
        <w:tc>
          <w:tcPr>
            <w:tcW w:w="1075" w:type="dxa"/>
          </w:tcPr>
          <w:p w14:paraId="64FC42CD" w14:textId="385127FF" w:rsidR="0012221B" w:rsidRPr="00B574E2" w:rsidRDefault="0012221B" w:rsidP="0012221B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4E2">
              <w:rPr>
                <w:rFonts w:ascii="Arial" w:hAnsi="Arial" w:cs="Arial"/>
                <w:sz w:val="16"/>
                <w:szCs w:val="16"/>
              </w:rPr>
              <w:t>Others</w:t>
            </w:r>
          </w:p>
        </w:tc>
        <w:tc>
          <w:tcPr>
            <w:tcW w:w="1440" w:type="dxa"/>
            <w:vAlign w:val="center"/>
          </w:tcPr>
          <w:p w14:paraId="2A38D292" w14:textId="77777777" w:rsidR="0012221B" w:rsidRPr="00B574E2" w:rsidRDefault="0012221B" w:rsidP="001500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SLC59A1</w:t>
            </w:r>
          </w:p>
          <w:p w14:paraId="3C9B9E72" w14:textId="42329988" w:rsidR="0012221B" w:rsidRPr="00B574E2" w:rsidRDefault="0012221B" w:rsidP="001500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(MFSD2A)</w:t>
            </w:r>
          </w:p>
        </w:tc>
        <w:tc>
          <w:tcPr>
            <w:tcW w:w="1260" w:type="dxa"/>
            <w:vAlign w:val="center"/>
          </w:tcPr>
          <w:p w14:paraId="391A4B70" w14:textId="0A253B1F" w:rsidR="0012221B" w:rsidRPr="00B574E2" w:rsidRDefault="0012221B" w:rsidP="001500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DHA</w:t>
            </w:r>
          </w:p>
        </w:tc>
        <w:tc>
          <w:tcPr>
            <w:tcW w:w="1260" w:type="dxa"/>
            <w:vAlign w:val="center"/>
          </w:tcPr>
          <w:p w14:paraId="40CCE13A" w14:textId="3499B3B6" w:rsidR="0012221B" w:rsidRPr="00B574E2" w:rsidRDefault="0012221B" w:rsidP="001500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0.0672</w:t>
            </w:r>
          </w:p>
        </w:tc>
        <w:tc>
          <w:tcPr>
            <w:tcW w:w="720" w:type="dxa"/>
            <w:vAlign w:val="center"/>
          </w:tcPr>
          <w:p w14:paraId="0EE94A3C" w14:textId="4039166B" w:rsidR="0012221B" w:rsidRPr="00B574E2" w:rsidRDefault="0012221B" w:rsidP="001500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810" w:type="dxa"/>
            <w:vAlign w:val="center"/>
          </w:tcPr>
          <w:p w14:paraId="26D1A34F" w14:textId="38F506CB" w:rsidR="0012221B" w:rsidRPr="00B574E2" w:rsidRDefault="0012221B" w:rsidP="001500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710" w:type="dxa"/>
            <w:vAlign w:val="center"/>
          </w:tcPr>
          <w:p w14:paraId="5372DA6D" w14:textId="7800667A" w:rsidR="0012221B" w:rsidRPr="00B574E2" w:rsidRDefault="0012221B" w:rsidP="001500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</w:t>
            </w:r>
          </w:p>
        </w:tc>
        <w:tc>
          <w:tcPr>
            <w:tcW w:w="1075" w:type="dxa"/>
            <w:vAlign w:val="center"/>
          </w:tcPr>
          <w:p w14:paraId="7832616F" w14:textId="4268546D" w:rsidR="0012221B" w:rsidRPr="00B574E2" w:rsidRDefault="0012221B" w:rsidP="001500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</w:tbl>
    <w:p w14:paraId="2E716EF8" w14:textId="77777777" w:rsidR="0009419F" w:rsidRPr="00B574E2" w:rsidRDefault="0009419F" w:rsidP="0009419F">
      <w:pPr>
        <w:rPr>
          <w:rFonts w:ascii="Arial" w:hAnsi="Arial" w:cs="Arial"/>
          <w:color w:val="000000" w:themeColor="text1"/>
          <w:sz w:val="10"/>
          <w:szCs w:val="10"/>
        </w:rPr>
      </w:pPr>
    </w:p>
    <w:p w14:paraId="1883C2F0" w14:textId="66C22989" w:rsidR="00DB65C0" w:rsidRPr="00B574E2" w:rsidRDefault="0009419F" w:rsidP="00DB65C0">
      <w:pPr>
        <w:rPr>
          <w:rFonts w:ascii="Arial" w:hAnsi="Arial" w:cs="Arial"/>
          <w:color w:val="000000" w:themeColor="text1"/>
          <w:sz w:val="22"/>
        </w:rPr>
      </w:pPr>
      <w:r w:rsidRPr="00B574E2">
        <w:rPr>
          <w:rFonts w:ascii="Arial" w:hAnsi="Arial" w:cs="Arial"/>
          <w:color w:val="000000" w:themeColor="text1"/>
          <w:sz w:val="22"/>
        </w:rPr>
        <w:t xml:space="preserve">*P-values are calculated with Welch’s t-test. </w:t>
      </w:r>
      <w:r w:rsidR="001F4FCE" w:rsidRPr="00B574E2">
        <w:rPr>
          <w:rFonts w:ascii="Arial" w:hAnsi="Arial" w:cs="Arial"/>
          <w:color w:val="000000" w:themeColor="text1"/>
          <w:sz w:val="22"/>
          <w:szCs w:val="22"/>
        </w:rPr>
        <w:t xml:space="preserve">** </w:t>
      </w:r>
      <w:r w:rsidR="001E15AF" w:rsidRPr="00B574E2">
        <w:rPr>
          <w:rFonts w:ascii="Arial" w:hAnsi="Arial" w:cs="Arial"/>
          <w:color w:val="000000" w:themeColor="text1"/>
          <w:sz w:val="22"/>
          <w:szCs w:val="22"/>
        </w:rPr>
        <w:t>Detected with less</w:t>
      </w:r>
      <w:r w:rsidR="001F4FCE" w:rsidRPr="00B574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E15AF" w:rsidRPr="00B574E2">
        <w:rPr>
          <w:rFonts w:ascii="Arial" w:hAnsi="Arial" w:cs="Arial"/>
          <w:color w:val="000000" w:themeColor="text1"/>
          <w:sz w:val="22"/>
          <w:szCs w:val="22"/>
        </w:rPr>
        <w:t xml:space="preserve">three </w:t>
      </w:r>
      <w:r w:rsidR="001F4FCE" w:rsidRPr="00B574E2">
        <w:rPr>
          <w:rFonts w:ascii="Arial" w:hAnsi="Arial" w:cs="Arial"/>
          <w:color w:val="000000" w:themeColor="text1"/>
          <w:sz w:val="22"/>
          <w:szCs w:val="22"/>
        </w:rPr>
        <w:t>than razor + unique peptides.</w:t>
      </w:r>
      <w:r w:rsidR="001F4FCE" w:rsidRPr="00B574E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574E2">
        <w:rPr>
          <w:rFonts w:ascii="Arial" w:hAnsi="Arial" w:cs="Arial"/>
          <w:color w:val="000000" w:themeColor="text1"/>
          <w:sz w:val="22"/>
        </w:rPr>
        <w:t xml:space="preserve">Abbreviations: BCAA, Branched-chain amino acids; CAA, cationic amino acid; </w:t>
      </w:r>
      <w:r w:rsidR="0012221B" w:rsidRPr="00B574E2">
        <w:rPr>
          <w:rFonts w:ascii="Arial" w:hAnsi="Arial" w:cs="Arial"/>
          <w:color w:val="000000" w:themeColor="text1"/>
          <w:sz w:val="22"/>
        </w:rPr>
        <w:t>DHA,</w:t>
      </w:r>
      <w:r w:rsidR="0012221B" w:rsidRPr="00B574E2">
        <w:rPr>
          <w:rFonts w:ascii="Arial" w:hAnsi="Arial" w:cs="Arial"/>
        </w:rPr>
        <w:t xml:space="preserve"> </w:t>
      </w:r>
      <w:r w:rsidR="0012221B" w:rsidRPr="00B574E2">
        <w:rPr>
          <w:rFonts w:ascii="Arial" w:hAnsi="Arial" w:cs="Arial"/>
          <w:color w:val="000000" w:themeColor="text1"/>
          <w:sz w:val="22"/>
        </w:rPr>
        <w:t xml:space="preserve">docosahexaenoic acid; </w:t>
      </w:r>
      <w:r w:rsidRPr="00B574E2">
        <w:rPr>
          <w:rFonts w:ascii="Arial" w:hAnsi="Arial" w:cs="Arial"/>
          <w:color w:val="000000" w:themeColor="text1"/>
          <w:sz w:val="22"/>
        </w:rPr>
        <w:t>LCFA, Long-chain fatty acids; NAA, neutral amino acid; PAPS, 3'-phosphoadenosine 5'-phosphosulfate; UDPGA, uridine 5′-diphospho-α-D-glucuronic aci</w:t>
      </w:r>
      <w:r w:rsidR="00D307CF" w:rsidRPr="00B574E2">
        <w:rPr>
          <w:rFonts w:ascii="Arial" w:hAnsi="Arial" w:cs="Arial"/>
          <w:color w:val="000000" w:themeColor="text1"/>
          <w:sz w:val="22"/>
        </w:rPr>
        <w:t>d</w:t>
      </w:r>
      <w:r w:rsidRPr="00B574E2">
        <w:rPr>
          <w:rFonts w:ascii="Arial" w:hAnsi="Arial" w:cs="Arial"/>
          <w:color w:val="000000" w:themeColor="text1"/>
          <w:sz w:val="22"/>
        </w:rPr>
        <w:t>.</w:t>
      </w:r>
      <w:r w:rsidR="001F4FCE" w:rsidRPr="00B574E2">
        <w:rPr>
          <w:rFonts w:ascii="Arial" w:hAnsi="Arial" w:cs="Arial"/>
          <w:color w:val="000000" w:themeColor="text1"/>
          <w:sz w:val="22"/>
        </w:rPr>
        <w:t xml:space="preserve"> </w:t>
      </w:r>
      <w:r w:rsidR="00DB65C0" w:rsidRPr="00B574E2">
        <w:rPr>
          <w:rFonts w:ascii="Arial" w:hAnsi="Arial" w:cs="Arial"/>
          <w:color w:val="000000" w:themeColor="text1"/>
          <w:sz w:val="22"/>
        </w:rPr>
        <w:t>ND, not detected in more than 30% of samples in specific age group.</w:t>
      </w:r>
    </w:p>
    <w:p w14:paraId="05117B33" w14:textId="77777777" w:rsidR="004F529A" w:rsidRPr="00B574E2" w:rsidRDefault="004F529A" w:rsidP="00BD60DD">
      <w:pPr>
        <w:rPr>
          <w:rFonts w:ascii="Arial" w:hAnsi="Arial" w:cs="Arial"/>
        </w:rPr>
      </w:pPr>
    </w:p>
    <w:p w14:paraId="33008366" w14:textId="5EA24F01" w:rsidR="00BD60DD" w:rsidRPr="00B574E2" w:rsidRDefault="00BD60DD" w:rsidP="00BD60DD">
      <w:pPr>
        <w:rPr>
          <w:rFonts w:ascii="Arial" w:hAnsi="Arial" w:cs="Arial"/>
        </w:rPr>
      </w:pPr>
      <w:r w:rsidRPr="00B574E2">
        <w:rPr>
          <w:rFonts w:ascii="Arial" w:hAnsi="Arial" w:cs="Arial"/>
        </w:rPr>
        <w:lastRenderedPageBreak/>
        <w:t xml:space="preserve">Supplemental Table </w:t>
      </w:r>
      <w:r w:rsidR="001E15AF" w:rsidRPr="00B574E2">
        <w:rPr>
          <w:rFonts w:ascii="Arial" w:hAnsi="Arial" w:cs="Arial"/>
        </w:rPr>
        <w:t>3</w:t>
      </w:r>
      <w:r w:rsidRPr="00B574E2">
        <w:rPr>
          <w:rFonts w:ascii="Arial" w:hAnsi="Arial" w:cs="Arial"/>
        </w:rPr>
        <w:t>. Micronutrient transporters on BBB</w:t>
      </w:r>
    </w:p>
    <w:tbl>
      <w:tblPr>
        <w:tblStyle w:val="TableGrid"/>
        <w:tblpPr w:leftFromText="180" w:rightFromText="180" w:vertAnchor="text" w:horzAnchor="margin" w:tblpY="375"/>
        <w:tblW w:w="0" w:type="auto"/>
        <w:tblLayout w:type="fixed"/>
        <w:tblLook w:val="04A0" w:firstRow="1" w:lastRow="0" w:firstColumn="1" w:lastColumn="0" w:noHBand="0" w:noVBand="1"/>
      </w:tblPr>
      <w:tblGrid>
        <w:gridCol w:w="1255"/>
        <w:gridCol w:w="1260"/>
        <w:gridCol w:w="1350"/>
        <w:gridCol w:w="1260"/>
        <w:gridCol w:w="720"/>
        <w:gridCol w:w="810"/>
        <w:gridCol w:w="1710"/>
        <w:gridCol w:w="985"/>
      </w:tblGrid>
      <w:tr w:rsidR="00BD60DD" w:rsidRPr="00B574E2" w14:paraId="7CE0F90B" w14:textId="77777777" w:rsidTr="00CA0CCC">
        <w:tc>
          <w:tcPr>
            <w:tcW w:w="1255" w:type="dxa"/>
            <w:vAlign w:val="center"/>
          </w:tcPr>
          <w:p w14:paraId="4484E66B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39885EA7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3FA406F5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90" w:type="dxa"/>
            <w:gridSpan w:val="3"/>
          </w:tcPr>
          <w:p w14:paraId="12ABBA20" w14:textId="77777777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74E2">
              <w:rPr>
                <w:rFonts w:ascii="Arial" w:hAnsi="Arial" w:cs="Arial"/>
                <w:color w:val="000000"/>
                <w:sz w:val="20"/>
                <w:szCs w:val="20"/>
              </w:rPr>
              <w:t>Protein Abundance [</w:t>
            </w:r>
            <w:proofErr w:type="spellStart"/>
            <w:r w:rsidRPr="00B574E2">
              <w:rPr>
                <w:rFonts w:ascii="Arial" w:hAnsi="Arial" w:cs="Arial"/>
                <w:color w:val="000000"/>
                <w:sz w:val="20"/>
                <w:szCs w:val="20"/>
              </w:rPr>
              <w:t>pmol</w:t>
            </w:r>
            <w:proofErr w:type="spellEnd"/>
            <w:r w:rsidRPr="00B574E2">
              <w:rPr>
                <w:rFonts w:ascii="Arial" w:hAnsi="Arial" w:cs="Arial"/>
                <w:color w:val="000000"/>
                <w:sz w:val="20"/>
                <w:szCs w:val="20"/>
              </w:rPr>
              <w:t>/mg]</w:t>
            </w:r>
          </w:p>
        </w:tc>
        <w:tc>
          <w:tcPr>
            <w:tcW w:w="1710" w:type="dxa"/>
          </w:tcPr>
          <w:p w14:paraId="61101E49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5" w:type="dxa"/>
          </w:tcPr>
          <w:p w14:paraId="4266CD5B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</w:tr>
      <w:tr w:rsidR="00BD60DD" w:rsidRPr="00B574E2" w14:paraId="4F6881F2" w14:textId="77777777" w:rsidTr="00CA0CCC">
        <w:tc>
          <w:tcPr>
            <w:tcW w:w="1255" w:type="dxa"/>
            <w:vAlign w:val="center"/>
          </w:tcPr>
          <w:p w14:paraId="5DBF04CB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Substrate Category</w:t>
            </w:r>
          </w:p>
        </w:tc>
        <w:tc>
          <w:tcPr>
            <w:tcW w:w="1260" w:type="dxa"/>
            <w:vAlign w:val="center"/>
          </w:tcPr>
          <w:p w14:paraId="0427CBDF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Gene (Protein)</w:t>
            </w:r>
          </w:p>
        </w:tc>
        <w:tc>
          <w:tcPr>
            <w:tcW w:w="1350" w:type="dxa"/>
            <w:vAlign w:val="center"/>
          </w:tcPr>
          <w:p w14:paraId="05C4E19D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Predominant substrate(s)</w:t>
            </w:r>
          </w:p>
        </w:tc>
        <w:tc>
          <w:tcPr>
            <w:tcW w:w="1260" w:type="dxa"/>
            <w:vAlign w:val="center"/>
          </w:tcPr>
          <w:p w14:paraId="6D0FEEF7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Development</w:t>
            </w:r>
          </w:p>
        </w:tc>
        <w:tc>
          <w:tcPr>
            <w:tcW w:w="720" w:type="dxa"/>
            <w:vAlign w:val="center"/>
          </w:tcPr>
          <w:p w14:paraId="174F7D02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810" w:type="dxa"/>
            <w:vAlign w:val="center"/>
          </w:tcPr>
          <w:p w14:paraId="5F7B7231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Elderly</w:t>
            </w:r>
          </w:p>
        </w:tc>
        <w:tc>
          <w:tcPr>
            <w:tcW w:w="1710" w:type="dxa"/>
            <w:vAlign w:val="center"/>
          </w:tcPr>
          <w:p w14:paraId="1DD8B20C" w14:textId="2F2EFF99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 xml:space="preserve">Developmental Changes </w:t>
            </w:r>
            <w:r w:rsidR="00D307CF" w:rsidRPr="00B574E2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(p-value)</w:t>
            </w:r>
          </w:p>
        </w:tc>
        <w:tc>
          <w:tcPr>
            <w:tcW w:w="985" w:type="dxa"/>
            <w:vAlign w:val="center"/>
          </w:tcPr>
          <w:p w14:paraId="1D332D95" w14:textId="3910555E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 xml:space="preserve">Aging Changes </w:t>
            </w:r>
            <w:r w:rsidR="00D307CF" w:rsidRPr="00B574E2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(p-value)</w:t>
            </w:r>
          </w:p>
        </w:tc>
      </w:tr>
      <w:tr w:rsidR="00BD60DD" w:rsidRPr="00B574E2" w14:paraId="5696783A" w14:textId="77777777" w:rsidTr="00CA0CCC">
        <w:tc>
          <w:tcPr>
            <w:tcW w:w="1255" w:type="dxa"/>
            <w:vMerge w:val="restart"/>
            <w:vAlign w:val="center"/>
          </w:tcPr>
          <w:p w14:paraId="774E126D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Vitamins</w:t>
            </w:r>
          </w:p>
        </w:tc>
        <w:tc>
          <w:tcPr>
            <w:tcW w:w="1260" w:type="dxa"/>
            <w:vAlign w:val="center"/>
          </w:tcPr>
          <w:p w14:paraId="6772658D" w14:textId="77777777" w:rsidR="00CA0CCC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SLC19A1</w:t>
            </w:r>
          </w:p>
          <w:p w14:paraId="0925E6EC" w14:textId="4E5329AB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(RFC)</w:t>
            </w:r>
          </w:p>
        </w:tc>
        <w:tc>
          <w:tcPr>
            <w:tcW w:w="1350" w:type="dxa"/>
            <w:vAlign w:val="center"/>
          </w:tcPr>
          <w:p w14:paraId="0E18A103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Folates</w:t>
            </w:r>
          </w:p>
        </w:tc>
        <w:tc>
          <w:tcPr>
            <w:tcW w:w="1260" w:type="dxa"/>
            <w:vAlign w:val="center"/>
          </w:tcPr>
          <w:p w14:paraId="61E5A92F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0.199</w:t>
            </w:r>
          </w:p>
        </w:tc>
        <w:tc>
          <w:tcPr>
            <w:tcW w:w="720" w:type="dxa"/>
            <w:vAlign w:val="center"/>
          </w:tcPr>
          <w:p w14:paraId="429859A6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0.495</w:t>
            </w:r>
          </w:p>
        </w:tc>
        <w:tc>
          <w:tcPr>
            <w:tcW w:w="810" w:type="dxa"/>
            <w:vAlign w:val="center"/>
          </w:tcPr>
          <w:p w14:paraId="69B40C85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0.331</w:t>
            </w:r>
          </w:p>
        </w:tc>
        <w:tc>
          <w:tcPr>
            <w:tcW w:w="1710" w:type="dxa"/>
            <w:vAlign w:val="center"/>
          </w:tcPr>
          <w:p w14:paraId="3B5134A4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↑(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0.012)</w:t>
            </w:r>
          </w:p>
        </w:tc>
        <w:tc>
          <w:tcPr>
            <w:tcW w:w="985" w:type="dxa"/>
            <w:vAlign w:val="center"/>
          </w:tcPr>
          <w:p w14:paraId="355D47C1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0.195</w:t>
            </w:r>
          </w:p>
        </w:tc>
      </w:tr>
      <w:tr w:rsidR="00BD60DD" w:rsidRPr="00B574E2" w14:paraId="40AB9EE3" w14:textId="77777777" w:rsidTr="00CA0CCC">
        <w:tc>
          <w:tcPr>
            <w:tcW w:w="1255" w:type="dxa"/>
            <w:vMerge/>
            <w:vAlign w:val="center"/>
          </w:tcPr>
          <w:p w14:paraId="658F1CFD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3E580089" w14:textId="77777777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SLC19A3</w:t>
            </w:r>
          </w:p>
          <w:p w14:paraId="51194D74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(THTR2)</w:t>
            </w:r>
          </w:p>
        </w:tc>
        <w:tc>
          <w:tcPr>
            <w:tcW w:w="1350" w:type="dxa"/>
            <w:vAlign w:val="center"/>
          </w:tcPr>
          <w:p w14:paraId="52BD3222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Thiamine</w:t>
            </w:r>
          </w:p>
        </w:tc>
        <w:tc>
          <w:tcPr>
            <w:tcW w:w="1260" w:type="dxa"/>
            <w:vAlign w:val="center"/>
          </w:tcPr>
          <w:p w14:paraId="3F3917C5" w14:textId="0766F1CE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20" w:type="dxa"/>
            <w:vAlign w:val="center"/>
          </w:tcPr>
          <w:p w14:paraId="0C51BD1B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0.218</w:t>
            </w:r>
          </w:p>
        </w:tc>
        <w:tc>
          <w:tcPr>
            <w:tcW w:w="810" w:type="dxa"/>
            <w:vAlign w:val="center"/>
          </w:tcPr>
          <w:p w14:paraId="36D074CC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1710" w:type="dxa"/>
            <w:vAlign w:val="center"/>
          </w:tcPr>
          <w:p w14:paraId="761D9497" w14:textId="1CCA5C3D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↑</w:t>
            </w:r>
          </w:p>
        </w:tc>
        <w:tc>
          <w:tcPr>
            <w:tcW w:w="985" w:type="dxa"/>
            <w:vAlign w:val="center"/>
          </w:tcPr>
          <w:p w14:paraId="67DA66EE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0.480</w:t>
            </w:r>
          </w:p>
        </w:tc>
      </w:tr>
      <w:tr w:rsidR="00BD60DD" w:rsidRPr="00B574E2" w14:paraId="3052E6BA" w14:textId="77777777" w:rsidTr="00CA0CCC">
        <w:tc>
          <w:tcPr>
            <w:tcW w:w="1255" w:type="dxa"/>
            <w:vMerge/>
            <w:vAlign w:val="center"/>
          </w:tcPr>
          <w:p w14:paraId="12FB4FEC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4E35C1F6" w14:textId="77777777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SLC25A19</w:t>
            </w:r>
          </w:p>
          <w:p w14:paraId="7F5EE12A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(DNC)</w:t>
            </w:r>
          </w:p>
        </w:tc>
        <w:tc>
          <w:tcPr>
            <w:tcW w:w="1350" w:type="dxa"/>
            <w:vAlign w:val="center"/>
          </w:tcPr>
          <w:p w14:paraId="75F1108D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Thiamine pyrophosphate</w:t>
            </w:r>
          </w:p>
        </w:tc>
        <w:tc>
          <w:tcPr>
            <w:tcW w:w="1260" w:type="dxa"/>
            <w:vAlign w:val="center"/>
          </w:tcPr>
          <w:p w14:paraId="3C14DAA6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720" w:type="dxa"/>
            <w:vAlign w:val="center"/>
          </w:tcPr>
          <w:p w14:paraId="0714DBAA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810" w:type="dxa"/>
            <w:vAlign w:val="center"/>
          </w:tcPr>
          <w:p w14:paraId="463BB591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1710" w:type="dxa"/>
            <w:vAlign w:val="center"/>
          </w:tcPr>
          <w:p w14:paraId="7BB146FA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0.767</w:t>
            </w:r>
          </w:p>
        </w:tc>
        <w:tc>
          <w:tcPr>
            <w:tcW w:w="985" w:type="dxa"/>
            <w:vAlign w:val="center"/>
          </w:tcPr>
          <w:p w14:paraId="5AFCD3B6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0.081</w:t>
            </w:r>
          </w:p>
        </w:tc>
      </w:tr>
      <w:tr w:rsidR="00BD60DD" w:rsidRPr="00B574E2" w14:paraId="3E048BDA" w14:textId="77777777" w:rsidTr="00CA0CCC">
        <w:tc>
          <w:tcPr>
            <w:tcW w:w="1255" w:type="dxa"/>
            <w:vMerge/>
            <w:vAlign w:val="center"/>
          </w:tcPr>
          <w:p w14:paraId="776A3FD7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422005E1" w14:textId="57EE91CE" w:rsidR="00BD60DD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SLC52A2</w:t>
            </w:r>
            <w:r w:rsidR="001F4FCE" w:rsidRPr="00B574E2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  <w:p w14:paraId="618E5C6E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(RFVT2)</w:t>
            </w:r>
          </w:p>
        </w:tc>
        <w:tc>
          <w:tcPr>
            <w:tcW w:w="1350" w:type="dxa"/>
            <w:vAlign w:val="center"/>
          </w:tcPr>
          <w:p w14:paraId="2D7CE40B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Riboflavin</w:t>
            </w:r>
          </w:p>
        </w:tc>
        <w:tc>
          <w:tcPr>
            <w:tcW w:w="1260" w:type="dxa"/>
            <w:vAlign w:val="center"/>
          </w:tcPr>
          <w:p w14:paraId="2B454C0B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0.340</w:t>
            </w:r>
          </w:p>
        </w:tc>
        <w:tc>
          <w:tcPr>
            <w:tcW w:w="720" w:type="dxa"/>
            <w:vAlign w:val="center"/>
          </w:tcPr>
          <w:p w14:paraId="1C8317DE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0.169</w:t>
            </w:r>
          </w:p>
        </w:tc>
        <w:tc>
          <w:tcPr>
            <w:tcW w:w="810" w:type="dxa"/>
            <w:vAlign w:val="center"/>
          </w:tcPr>
          <w:p w14:paraId="6C375944" w14:textId="18FDD3CD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710" w:type="dxa"/>
            <w:vAlign w:val="center"/>
          </w:tcPr>
          <w:p w14:paraId="226879B2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0.02)</w:t>
            </w:r>
          </w:p>
        </w:tc>
        <w:tc>
          <w:tcPr>
            <w:tcW w:w="985" w:type="dxa"/>
            <w:vAlign w:val="center"/>
          </w:tcPr>
          <w:p w14:paraId="1D115C09" w14:textId="474CB0EE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</w:t>
            </w:r>
          </w:p>
        </w:tc>
      </w:tr>
      <w:tr w:rsidR="00BD60DD" w:rsidRPr="00B574E2" w14:paraId="64CAA212" w14:textId="77777777" w:rsidTr="00CA0CCC">
        <w:tc>
          <w:tcPr>
            <w:tcW w:w="1255" w:type="dxa"/>
            <w:vMerge/>
            <w:vAlign w:val="center"/>
          </w:tcPr>
          <w:p w14:paraId="4F760814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15E1988B" w14:textId="77777777" w:rsidR="00D307CF" w:rsidRPr="00B574E2" w:rsidRDefault="00BD60DD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SLC52A3</w:t>
            </w:r>
          </w:p>
          <w:p w14:paraId="7E20D7F4" w14:textId="66C104CA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(RFVT3)</w:t>
            </w:r>
          </w:p>
        </w:tc>
        <w:tc>
          <w:tcPr>
            <w:tcW w:w="1350" w:type="dxa"/>
            <w:vAlign w:val="center"/>
          </w:tcPr>
          <w:p w14:paraId="4D09B309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Riboflavin</w:t>
            </w:r>
          </w:p>
        </w:tc>
        <w:tc>
          <w:tcPr>
            <w:tcW w:w="1260" w:type="dxa"/>
            <w:vAlign w:val="center"/>
          </w:tcPr>
          <w:p w14:paraId="082642CE" w14:textId="630BCC86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20" w:type="dxa"/>
            <w:vAlign w:val="center"/>
          </w:tcPr>
          <w:p w14:paraId="3EDD86D8" w14:textId="766E828F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810" w:type="dxa"/>
            <w:vAlign w:val="center"/>
          </w:tcPr>
          <w:p w14:paraId="538AD42D" w14:textId="77777777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0.245</w:t>
            </w:r>
          </w:p>
        </w:tc>
        <w:tc>
          <w:tcPr>
            <w:tcW w:w="1710" w:type="dxa"/>
            <w:vAlign w:val="center"/>
          </w:tcPr>
          <w:p w14:paraId="0FFA95AC" w14:textId="39FB2317" w:rsidR="00BD60DD" w:rsidRPr="00B574E2" w:rsidRDefault="001F4FCE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5" w:type="dxa"/>
            <w:vAlign w:val="center"/>
          </w:tcPr>
          <w:p w14:paraId="1B4C9A5D" w14:textId="77BF62C6" w:rsidR="00BD60DD" w:rsidRPr="00B574E2" w:rsidRDefault="00BD60DD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↑</w:t>
            </w:r>
          </w:p>
        </w:tc>
      </w:tr>
      <w:tr w:rsidR="001500C6" w:rsidRPr="00B574E2" w14:paraId="792992B3" w14:textId="77777777" w:rsidTr="00CA0CCC">
        <w:tc>
          <w:tcPr>
            <w:tcW w:w="1255" w:type="dxa"/>
            <w:vMerge w:val="restart"/>
            <w:vAlign w:val="center"/>
          </w:tcPr>
          <w:p w14:paraId="4CB886E6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Metals</w:t>
            </w:r>
          </w:p>
        </w:tc>
        <w:tc>
          <w:tcPr>
            <w:tcW w:w="1260" w:type="dxa"/>
            <w:vAlign w:val="center"/>
          </w:tcPr>
          <w:p w14:paraId="0E7B2067" w14:textId="77777777" w:rsidR="00CA0CCC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SLC30A1</w:t>
            </w:r>
          </w:p>
          <w:p w14:paraId="5E1BF0C8" w14:textId="2AAEC9A9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(ZNT1)</w:t>
            </w:r>
          </w:p>
        </w:tc>
        <w:tc>
          <w:tcPr>
            <w:tcW w:w="1350" w:type="dxa"/>
            <w:vAlign w:val="center"/>
          </w:tcPr>
          <w:p w14:paraId="70F11094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Zinc</w:t>
            </w:r>
          </w:p>
        </w:tc>
        <w:tc>
          <w:tcPr>
            <w:tcW w:w="1260" w:type="dxa"/>
            <w:vAlign w:val="center"/>
          </w:tcPr>
          <w:p w14:paraId="6B15FB7E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1.255</w:t>
            </w:r>
          </w:p>
        </w:tc>
        <w:tc>
          <w:tcPr>
            <w:tcW w:w="720" w:type="dxa"/>
            <w:vAlign w:val="center"/>
          </w:tcPr>
          <w:p w14:paraId="455E092F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1.279</w:t>
            </w:r>
          </w:p>
        </w:tc>
        <w:tc>
          <w:tcPr>
            <w:tcW w:w="810" w:type="dxa"/>
            <w:vAlign w:val="center"/>
          </w:tcPr>
          <w:p w14:paraId="43932604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0.642</w:t>
            </w:r>
          </w:p>
        </w:tc>
        <w:tc>
          <w:tcPr>
            <w:tcW w:w="1710" w:type="dxa"/>
            <w:vAlign w:val="center"/>
          </w:tcPr>
          <w:p w14:paraId="7F264E67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0.926</w:t>
            </w:r>
          </w:p>
        </w:tc>
        <w:tc>
          <w:tcPr>
            <w:tcW w:w="985" w:type="dxa"/>
            <w:vAlign w:val="center"/>
          </w:tcPr>
          <w:p w14:paraId="7B9AB548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0.007)</w:t>
            </w:r>
          </w:p>
        </w:tc>
      </w:tr>
      <w:tr w:rsidR="001500C6" w:rsidRPr="00B574E2" w14:paraId="24437A51" w14:textId="77777777" w:rsidTr="00CA0CCC">
        <w:tc>
          <w:tcPr>
            <w:tcW w:w="1255" w:type="dxa"/>
            <w:vMerge/>
            <w:vAlign w:val="center"/>
          </w:tcPr>
          <w:p w14:paraId="4AEDCD7F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49F2D801" w14:textId="77777777" w:rsidR="00CA0CCC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SLC30A3</w:t>
            </w:r>
          </w:p>
          <w:p w14:paraId="1FF14D57" w14:textId="2496D840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(ZNT3)</w:t>
            </w:r>
          </w:p>
        </w:tc>
        <w:tc>
          <w:tcPr>
            <w:tcW w:w="1350" w:type="dxa"/>
            <w:vAlign w:val="center"/>
          </w:tcPr>
          <w:p w14:paraId="0730D209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Zinc</w:t>
            </w:r>
          </w:p>
        </w:tc>
        <w:tc>
          <w:tcPr>
            <w:tcW w:w="1260" w:type="dxa"/>
            <w:vAlign w:val="center"/>
          </w:tcPr>
          <w:p w14:paraId="76F6450F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0.331</w:t>
            </w:r>
          </w:p>
        </w:tc>
        <w:tc>
          <w:tcPr>
            <w:tcW w:w="720" w:type="dxa"/>
            <w:vAlign w:val="center"/>
          </w:tcPr>
          <w:p w14:paraId="60C44D94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0.529</w:t>
            </w:r>
          </w:p>
        </w:tc>
        <w:tc>
          <w:tcPr>
            <w:tcW w:w="810" w:type="dxa"/>
            <w:vAlign w:val="center"/>
          </w:tcPr>
          <w:p w14:paraId="65E10DCA" w14:textId="6FB3A371" w:rsidR="001500C6" w:rsidRPr="00B574E2" w:rsidRDefault="0082215C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710" w:type="dxa"/>
            <w:vAlign w:val="center"/>
          </w:tcPr>
          <w:p w14:paraId="05DAF539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0.384</w:t>
            </w:r>
          </w:p>
        </w:tc>
        <w:tc>
          <w:tcPr>
            <w:tcW w:w="985" w:type="dxa"/>
            <w:vAlign w:val="center"/>
          </w:tcPr>
          <w:p w14:paraId="3BFE4255" w14:textId="02B446D6" w:rsidR="001500C6" w:rsidRPr="00B574E2" w:rsidRDefault="0082215C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</w:t>
            </w:r>
          </w:p>
        </w:tc>
      </w:tr>
      <w:tr w:rsidR="001500C6" w:rsidRPr="00B574E2" w14:paraId="219FAF48" w14:textId="77777777" w:rsidTr="00CA0CCC">
        <w:tc>
          <w:tcPr>
            <w:tcW w:w="1255" w:type="dxa"/>
            <w:vMerge/>
            <w:vAlign w:val="center"/>
          </w:tcPr>
          <w:p w14:paraId="4BB83B2F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60163BDC" w14:textId="0F7A6DAE" w:rsidR="00CA0CCC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SLC30A5</w:t>
            </w:r>
            <w:r w:rsidR="0059590B" w:rsidRPr="00B574E2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  <w:p w14:paraId="75C35808" w14:textId="04558684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(ZNT5)</w:t>
            </w:r>
          </w:p>
        </w:tc>
        <w:tc>
          <w:tcPr>
            <w:tcW w:w="1350" w:type="dxa"/>
            <w:vAlign w:val="center"/>
          </w:tcPr>
          <w:p w14:paraId="62152291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Zinc</w:t>
            </w:r>
          </w:p>
        </w:tc>
        <w:tc>
          <w:tcPr>
            <w:tcW w:w="1260" w:type="dxa"/>
            <w:vAlign w:val="center"/>
          </w:tcPr>
          <w:p w14:paraId="5FDBF1A9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720" w:type="dxa"/>
            <w:vAlign w:val="center"/>
          </w:tcPr>
          <w:p w14:paraId="13D2CA32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810" w:type="dxa"/>
            <w:vAlign w:val="center"/>
          </w:tcPr>
          <w:p w14:paraId="18A3A5ED" w14:textId="0A8D31AE" w:rsidR="001500C6" w:rsidRPr="00B574E2" w:rsidRDefault="0082215C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710" w:type="dxa"/>
            <w:vAlign w:val="center"/>
          </w:tcPr>
          <w:p w14:paraId="59212CB1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0.007)</w:t>
            </w:r>
          </w:p>
        </w:tc>
        <w:tc>
          <w:tcPr>
            <w:tcW w:w="985" w:type="dxa"/>
            <w:vAlign w:val="center"/>
          </w:tcPr>
          <w:p w14:paraId="68BC79F6" w14:textId="7AD96E1E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</w:t>
            </w:r>
          </w:p>
        </w:tc>
      </w:tr>
      <w:tr w:rsidR="001500C6" w:rsidRPr="00B574E2" w14:paraId="03DBF254" w14:textId="77777777" w:rsidTr="00CA0CCC">
        <w:tc>
          <w:tcPr>
            <w:tcW w:w="1255" w:type="dxa"/>
            <w:vMerge/>
            <w:vAlign w:val="center"/>
          </w:tcPr>
          <w:p w14:paraId="061419A1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2A8D0B59" w14:textId="77777777" w:rsidR="00CA0CCC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SLC30A7</w:t>
            </w:r>
          </w:p>
          <w:p w14:paraId="4C27D901" w14:textId="500352D1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(ZNT7)</w:t>
            </w:r>
          </w:p>
        </w:tc>
        <w:tc>
          <w:tcPr>
            <w:tcW w:w="1350" w:type="dxa"/>
            <w:vAlign w:val="center"/>
          </w:tcPr>
          <w:p w14:paraId="2FBCD8F3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Zinc</w:t>
            </w:r>
          </w:p>
        </w:tc>
        <w:tc>
          <w:tcPr>
            <w:tcW w:w="1260" w:type="dxa"/>
            <w:vAlign w:val="center"/>
          </w:tcPr>
          <w:p w14:paraId="7ADBB718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0.308</w:t>
            </w:r>
          </w:p>
        </w:tc>
        <w:tc>
          <w:tcPr>
            <w:tcW w:w="720" w:type="dxa"/>
            <w:vAlign w:val="center"/>
          </w:tcPr>
          <w:p w14:paraId="5A0C053C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0.126</w:t>
            </w:r>
          </w:p>
        </w:tc>
        <w:tc>
          <w:tcPr>
            <w:tcW w:w="810" w:type="dxa"/>
            <w:vAlign w:val="center"/>
          </w:tcPr>
          <w:p w14:paraId="1A31AFD5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1710" w:type="dxa"/>
            <w:vAlign w:val="center"/>
          </w:tcPr>
          <w:p w14:paraId="7F333A78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0.002)</w:t>
            </w:r>
          </w:p>
        </w:tc>
        <w:tc>
          <w:tcPr>
            <w:tcW w:w="985" w:type="dxa"/>
            <w:vAlign w:val="center"/>
          </w:tcPr>
          <w:p w14:paraId="6B57015B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0.809</w:t>
            </w:r>
          </w:p>
        </w:tc>
      </w:tr>
      <w:tr w:rsidR="001500C6" w:rsidRPr="00B574E2" w14:paraId="5EC9E2F7" w14:textId="77777777" w:rsidTr="00CA0CCC">
        <w:tc>
          <w:tcPr>
            <w:tcW w:w="1255" w:type="dxa"/>
            <w:vMerge/>
            <w:vAlign w:val="center"/>
          </w:tcPr>
          <w:p w14:paraId="27EC3425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10665847" w14:textId="77777777" w:rsidR="00CA0CCC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SLC30A9</w:t>
            </w:r>
          </w:p>
          <w:p w14:paraId="2B9928B0" w14:textId="7FF90CA0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(ZNT9)</w:t>
            </w:r>
          </w:p>
        </w:tc>
        <w:tc>
          <w:tcPr>
            <w:tcW w:w="1350" w:type="dxa"/>
            <w:vAlign w:val="center"/>
          </w:tcPr>
          <w:p w14:paraId="2DBAB916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Zinc</w:t>
            </w:r>
          </w:p>
        </w:tc>
        <w:tc>
          <w:tcPr>
            <w:tcW w:w="1260" w:type="dxa"/>
            <w:vAlign w:val="center"/>
          </w:tcPr>
          <w:p w14:paraId="6F5B4FF7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0.185</w:t>
            </w:r>
          </w:p>
        </w:tc>
        <w:tc>
          <w:tcPr>
            <w:tcW w:w="720" w:type="dxa"/>
            <w:vAlign w:val="center"/>
          </w:tcPr>
          <w:p w14:paraId="1D17A1CE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810" w:type="dxa"/>
            <w:vAlign w:val="center"/>
          </w:tcPr>
          <w:p w14:paraId="2EA7250B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0.127</w:t>
            </w:r>
          </w:p>
        </w:tc>
        <w:tc>
          <w:tcPr>
            <w:tcW w:w="1710" w:type="dxa"/>
            <w:vAlign w:val="center"/>
          </w:tcPr>
          <w:p w14:paraId="5D44DC3A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0.449</w:t>
            </w:r>
          </w:p>
        </w:tc>
        <w:tc>
          <w:tcPr>
            <w:tcW w:w="985" w:type="dxa"/>
            <w:vAlign w:val="center"/>
          </w:tcPr>
          <w:p w14:paraId="35C196FB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0.150</w:t>
            </w:r>
          </w:p>
        </w:tc>
      </w:tr>
      <w:tr w:rsidR="001500C6" w:rsidRPr="00B574E2" w14:paraId="12B5060E" w14:textId="77777777" w:rsidTr="00CA0CCC">
        <w:tc>
          <w:tcPr>
            <w:tcW w:w="1255" w:type="dxa"/>
            <w:vMerge/>
            <w:vAlign w:val="center"/>
          </w:tcPr>
          <w:p w14:paraId="0214F806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4FCDB6D6" w14:textId="77777777" w:rsidR="00CA0CCC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SLC30A10</w:t>
            </w:r>
          </w:p>
          <w:p w14:paraId="797BACEF" w14:textId="46BCB08C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(ZNT10)</w:t>
            </w:r>
          </w:p>
        </w:tc>
        <w:tc>
          <w:tcPr>
            <w:tcW w:w="1350" w:type="dxa"/>
            <w:vAlign w:val="center"/>
          </w:tcPr>
          <w:p w14:paraId="18A633DB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Manganese, Zinc</w:t>
            </w:r>
          </w:p>
        </w:tc>
        <w:tc>
          <w:tcPr>
            <w:tcW w:w="1260" w:type="dxa"/>
            <w:vAlign w:val="center"/>
          </w:tcPr>
          <w:p w14:paraId="3B2019AC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720" w:type="dxa"/>
            <w:vAlign w:val="center"/>
          </w:tcPr>
          <w:p w14:paraId="5985AF67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810" w:type="dxa"/>
            <w:vAlign w:val="center"/>
          </w:tcPr>
          <w:p w14:paraId="78A6ED0A" w14:textId="13A269BE" w:rsidR="001500C6" w:rsidRPr="00B574E2" w:rsidRDefault="0082215C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710" w:type="dxa"/>
            <w:vAlign w:val="center"/>
          </w:tcPr>
          <w:p w14:paraId="36E084AE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0.012)</w:t>
            </w:r>
          </w:p>
        </w:tc>
        <w:tc>
          <w:tcPr>
            <w:tcW w:w="985" w:type="dxa"/>
            <w:vAlign w:val="center"/>
          </w:tcPr>
          <w:p w14:paraId="5E4EDE5A" w14:textId="43A060CF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</w:t>
            </w:r>
          </w:p>
        </w:tc>
      </w:tr>
      <w:tr w:rsidR="001500C6" w:rsidRPr="00B574E2" w14:paraId="08C918C0" w14:textId="77777777" w:rsidTr="00CA0CCC">
        <w:tc>
          <w:tcPr>
            <w:tcW w:w="1255" w:type="dxa"/>
            <w:vMerge/>
            <w:vAlign w:val="center"/>
          </w:tcPr>
          <w:p w14:paraId="45B5F504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03BFF9DC" w14:textId="77777777" w:rsidR="00CA0CCC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SLC39A6</w:t>
            </w:r>
          </w:p>
          <w:p w14:paraId="7085818D" w14:textId="415562E6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(ZIP6)</w:t>
            </w:r>
          </w:p>
        </w:tc>
        <w:tc>
          <w:tcPr>
            <w:tcW w:w="1350" w:type="dxa"/>
            <w:vAlign w:val="center"/>
          </w:tcPr>
          <w:p w14:paraId="4CC7FC07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Zinc</w:t>
            </w:r>
          </w:p>
        </w:tc>
        <w:tc>
          <w:tcPr>
            <w:tcW w:w="1260" w:type="dxa"/>
            <w:vAlign w:val="center"/>
          </w:tcPr>
          <w:p w14:paraId="2F1C717C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720" w:type="dxa"/>
            <w:vAlign w:val="center"/>
          </w:tcPr>
          <w:p w14:paraId="713A6CD3" w14:textId="08537019" w:rsidR="001500C6" w:rsidRPr="00B574E2" w:rsidRDefault="0082215C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810" w:type="dxa"/>
            <w:vAlign w:val="center"/>
          </w:tcPr>
          <w:p w14:paraId="696DBF21" w14:textId="251E40FB" w:rsidR="001500C6" w:rsidRPr="00B574E2" w:rsidRDefault="0082215C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710" w:type="dxa"/>
            <w:vAlign w:val="center"/>
          </w:tcPr>
          <w:p w14:paraId="324A4528" w14:textId="058F5CB2" w:rsidR="001500C6" w:rsidRPr="00B574E2" w:rsidRDefault="0082215C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</w:t>
            </w:r>
          </w:p>
        </w:tc>
        <w:tc>
          <w:tcPr>
            <w:tcW w:w="985" w:type="dxa"/>
            <w:vAlign w:val="center"/>
          </w:tcPr>
          <w:p w14:paraId="664BE625" w14:textId="2686307F" w:rsidR="001500C6" w:rsidRPr="00B574E2" w:rsidRDefault="0082215C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500C6" w:rsidRPr="00B574E2" w14:paraId="44133C8A" w14:textId="77777777" w:rsidTr="00CA0CCC">
        <w:tc>
          <w:tcPr>
            <w:tcW w:w="1255" w:type="dxa"/>
            <w:vMerge/>
            <w:vAlign w:val="center"/>
          </w:tcPr>
          <w:p w14:paraId="25C7222B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65E89475" w14:textId="3B8BC28E" w:rsidR="00CA0CCC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SLC39A7</w:t>
            </w:r>
            <w:r w:rsidR="0059590B" w:rsidRPr="00B574E2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  <w:p w14:paraId="637689BC" w14:textId="1189936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(ZIP7)</w:t>
            </w:r>
          </w:p>
        </w:tc>
        <w:tc>
          <w:tcPr>
            <w:tcW w:w="1350" w:type="dxa"/>
            <w:vAlign w:val="center"/>
          </w:tcPr>
          <w:p w14:paraId="558EE163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Zinc, Manganese</w:t>
            </w:r>
          </w:p>
        </w:tc>
        <w:tc>
          <w:tcPr>
            <w:tcW w:w="1260" w:type="dxa"/>
            <w:vAlign w:val="center"/>
          </w:tcPr>
          <w:p w14:paraId="656988FA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0.274</w:t>
            </w:r>
          </w:p>
        </w:tc>
        <w:tc>
          <w:tcPr>
            <w:tcW w:w="720" w:type="dxa"/>
            <w:vAlign w:val="center"/>
          </w:tcPr>
          <w:p w14:paraId="1CB8BBE2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810" w:type="dxa"/>
            <w:vAlign w:val="center"/>
          </w:tcPr>
          <w:p w14:paraId="760C9781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0.199</w:t>
            </w:r>
          </w:p>
        </w:tc>
        <w:tc>
          <w:tcPr>
            <w:tcW w:w="1710" w:type="dxa"/>
            <w:vAlign w:val="center"/>
          </w:tcPr>
          <w:p w14:paraId="5C1D17DD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985" w:type="dxa"/>
            <w:vAlign w:val="center"/>
          </w:tcPr>
          <w:p w14:paraId="6329579E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0.672</w:t>
            </w:r>
          </w:p>
        </w:tc>
      </w:tr>
      <w:tr w:rsidR="001500C6" w:rsidRPr="00B574E2" w14:paraId="2D869F55" w14:textId="77777777" w:rsidTr="00CA0CCC">
        <w:tc>
          <w:tcPr>
            <w:tcW w:w="1255" w:type="dxa"/>
            <w:vMerge/>
            <w:vAlign w:val="center"/>
          </w:tcPr>
          <w:p w14:paraId="31064271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1EDA3543" w14:textId="16B26F2E" w:rsidR="00CA0CCC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SLC39A8</w:t>
            </w:r>
            <w:r w:rsidR="0059590B" w:rsidRPr="00B574E2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  <w:p w14:paraId="582FA764" w14:textId="269435A1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(ZIP8)</w:t>
            </w:r>
          </w:p>
        </w:tc>
        <w:tc>
          <w:tcPr>
            <w:tcW w:w="1350" w:type="dxa"/>
            <w:vAlign w:val="center"/>
          </w:tcPr>
          <w:p w14:paraId="373585F7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Zinc, Cadmium, Manganese</w:t>
            </w:r>
          </w:p>
        </w:tc>
        <w:tc>
          <w:tcPr>
            <w:tcW w:w="1260" w:type="dxa"/>
            <w:vAlign w:val="center"/>
          </w:tcPr>
          <w:p w14:paraId="1B611805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720" w:type="dxa"/>
            <w:vAlign w:val="center"/>
          </w:tcPr>
          <w:p w14:paraId="76E32FA3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810" w:type="dxa"/>
            <w:vAlign w:val="center"/>
          </w:tcPr>
          <w:p w14:paraId="04A7666C" w14:textId="1A6EF539" w:rsidR="001500C6" w:rsidRPr="00B574E2" w:rsidRDefault="0082215C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710" w:type="dxa"/>
            <w:vAlign w:val="center"/>
          </w:tcPr>
          <w:p w14:paraId="2510E76C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985" w:type="dxa"/>
            <w:vAlign w:val="center"/>
          </w:tcPr>
          <w:p w14:paraId="148AD7D4" w14:textId="4351FB6B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</w:t>
            </w:r>
          </w:p>
        </w:tc>
      </w:tr>
      <w:tr w:rsidR="001500C6" w:rsidRPr="00B574E2" w14:paraId="05C5E221" w14:textId="77777777" w:rsidTr="00CA0CCC">
        <w:tc>
          <w:tcPr>
            <w:tcW w:w="1255" w:type="dxa"/>
            <w:vMerge/>
            <w:vAlign w:val="center"/>
          </w:tcPr>
          <w:p w14:paraId="209B4604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17B097DE" w14:textId="77777777" w:rsidR="00D307CF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SLC39A10</w:t>
            </w:r>
          </w:p>
          <w:p w14:paraId="7FD9BB86" w14:textId="0AA5DA33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(ZIP10)</w:t>
            </w:r>
          </w:p>
        </w:tc>
        <w:tc>
          <w:tcPr>
            <w:tcW w:w="1350" w:type="dxa"/>
            <w:vAlign w:val="center"/>
          </w:tcPr>
          <w:p w14:paraId="5EFC0D19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Zinc</w:t>
            </w:r>
          </w:p>
        </w:tc>
        <w:tc>
          <w:tcPr>
            <w:tcW w:w="1260" w:type="dxa"/>
            <w:vAlign w:val="center"/>
          </w:tcPr>
          <w:p w14:paraId="068F5705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720" w:type="dxa"/>
            <w:vAlign w:val="center"/>
          </w:tcPr>
          <w:p w14:paraId="440A139D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0.129</w:t>
            </w:r>
          </w:p>
        </w:tc>
        <w:tc>
          <w:tcPr>
            <w:tcW w:w="810" w:type="dxa"/>
            <w:vAlign w:val="center"/>
          </w:tcPr>
          <w:p w14:paraId="519F3BBC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1710" w:type="dxa"/>
            <w:vAlign w:val="center"/>
          </w:tcPr>
          <w:p w14:paraId="64C382FF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0.640</w:t>
            </w:r>
          </w:p>
        </w:tc>
        <w:tc>
          <w:tcPr>
            <w:tcW w:w="985" w:type="dxa"/>
            <w:vAlign w:val="center"/>
          </w:tcPr>
          <w:p w14:paraId="3B855976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&lt;0.001)</w:t>
            </w:r>
          </w:p>
        </w:tc>
      </w:tr>
      <w:tr w:rsidR="001500C6" w:rsidRPr="00B574E2" w14:paraId="5230637C" w14:textId="77777777" w:rsidTr="00CA0CCC">
        <w:tc>
          <w:tcPr>
            <w:tcW w:w="1255" w:type="dxa"/>
            <w:vMerge/>
            <w:vAlign w:val="center"/>
          </w:tcPr>
          <w:p w14:paraId="1380D2CC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5023A889" w14:textId="3316C504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SLC39A11</w:t>
            </w:r>
            <w:r w:rsidR="0059590B" w:rsidRPr="00B574E2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 xml:space="preserve"> (ZIP11)</w:t>
            </w:r>
          </w:p>
        </w:tc>
        <w:tc>
          <w:tcPr>
            <w:tcW w:w="1350" w:type="dxa"/>
            <w:vAlign w:val="center"/>
          </w:tcPr>
          <w:p w14:paraId="0305741A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Zinc</w:t>
            </w:r>
          </w:p>
        </w:tc>
        <w:tc>
          <w:tcPr>
            <w:tcW w:w="1260" w:type="dxa"/>
            <w:vAlign w:val="center"/>
          </w:tcPr>
          <w:p w14:paraId="0343C53E" w14:textId="410AC3A9" w:rsidR="001500C6" w:rsidRPr="00B574E2" w:rsidRDefault="0082215C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20" w:type="dxa"/>
            <w:vAlign w:val="center"/>
          </w:tcPr>
          <w:p w14:paraId="59F28D0D" w14:textId="40128B64" w:rsidR="001500C6" w:rsidRPr="00B574E2" w:rsidRDefault="0082215C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810" w:type="dxa"/>
            <w:vAlign w:val="center"/>
          </w:tcPr>
          <w:p w14:paraId="491A1F08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0.202</w:t>
            </w:r>
          </w:p>
        </w:tc>
        <w:tc>
          <w:tcPr>
            <w:tcW w:w="1710" w:type="dxa"/>
            <w:vAlign w:val="center"/>
          </w:tcPr>
          <w:p w14:paraId="0A255D03" w14:textId="4AC03D2E" w:rsidR="001500C6" w:rsidRPr="00B574E2" w:rsidRDefault="0082215C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5" w:type="dxa"/>
            <w:vAlign w:val="center"/>
          </w:tcPr>
          <w:p w14:paraId="566DED2B" w14:textId="7B5AC1AA" w:rsidR="001500C6" w:rsidRPr="00B574E2" w:rsidRDefault="0082215C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↑</w:t>
            </w:r>
          </w:p>
        </w:tc>
      </w:tr>
      <w:tr w:rsidR="001500C6" w:rsidRPr="00B574E2" w14:paraId="28D0EFFC" w14:textId="77777777" w:rsidTr="00CA0CCC">
        <w:tc>
          <w:tcPr>
            <w:tcW w:w="1255" w:type="dxa"/>
            <w:vMerge/>
            <w:vAlign w:val="center"/>
          </w:tcPr>
          <w:p w14:paraId="25657639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40752AF2" w14:textId="50F7B59D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SLC39A14</w:t>
            </w:r>
            <w:r w:rsidR="0059590B" w:rsidRPr="00B574E2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 xml:space="preserve"> (ZIP14)</w:t>
            </w:r>
          </w:p>
        </w:tc>
        <w:tc>
          <w:tcPr>
            <w:tcW w:w="1350" w:type="dxa"/>
            <w:vAlign w:val="center"/>
          </w:tcPr>
          <w:p w14:paraId="69FD4F44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Zinc, Iron, Cadmium, Manganese</w:t>
            </w:r>
          </w:p>
        </w:tc>
        <w:tc>
          <w:tcPr>
            <w:tcW w:w="1260" w:type="dxa"/>
            <w:vAlign w:val="center"/>
          </w:tcPr>
          <w:p w14:paraId="35D6DD3D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720" w:type="dxa"/>
            <w:vAlign w:val="center"/>
          </w:tcPr>
          <w:p w14:paraId="0EF23877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810" w:type="dxa"/>
            <w:vAlign w:val="center"/>
          </w:tcPr>
          <w:p w14:paraId="7D6CF5C2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1710" w:type="dxa"/>
            <w:vAlign w:val="center"/>
          </w:tcPr>
          <w:p w14:paraId="581D0D16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985" w:type="dxa"/>
            <w:vAlign w:val="center"/>
          </w:tcPr>
          <w:p w14:paraId="6D8BD756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0.054</w:t>
            </w:r>
          </w:p>
        </w:tc>
      </w:tr>
      <w:tr w:rsidR="001500C6" w:rsidRPr="00B574E2" w14:paraId="77D2667D" w14:textId="77777777" w:rsidTr="00CA0CCC">
        <w:tc>
          <w:tcPr>
            <w:tcW w:w="1255" w:type="dxa"/>
            <w:vMerge/>
            <w:vAlign w:val="center"/>
          </w:tcPr>
          <w:p w14:paraId="72936631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79F96562" w14:textId="77777777" w:rsidR="00CA0CCC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SLC40A1</w:t>
            </w:r>
          </w:p>
          <w:p w14:paraId="1BC4693A" w14:textId="39E0A3D1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(FPN1)</w:t>
            </w:r>
          </w:p>
        </w:tc>
        <w:tc>
          <w:tcPr>
            <w:tcW w:w="1350" w:type="dxa"/>
            <w:vAlign w:val="center"/>
          </w:tcPr>
          <w:p w14:paraId="5905A09F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Ferrous iron</w:t>
            </w:r>
          </w:p>
        </w:tc>
        <w:tc>
          <w:tcPr>
            <w:tcW w:w="1260" w:type="dxa"/>
            <w:vAlign w:val="center"/>
          </w:tcPr>
          <w:p w14:paraId="47EFE9B3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720" w:type="dxa"/>
            <w:vAlign w:val="center"/>
          </w:tcPr>
          <w:p w14:paraId="59E54E1E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810" w:type="dxa"/>
            <w:vAlign w:val="center"/>
          </w:tcPr>
          <w:p w14:paraId="4CF2C9C9" w14:textId="00F8E981" w:rsidR="001500C6" w:rsidRPr="00B574E2" w:rsidRDefault="0082215C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710" w:type="dxa"/>
            <w:vAlign w:val="center"/>
          </w:tcPr>
          <w:p w14:paraId="19340BA6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0.396</w:t>
            </w:r>
          </w:p>
        </w:tc>
        <w:tc>
          <w:tcPr>
            <w:tcW w:w="985" w:type="dxa"/>
            <w:vAlign w:val="center"/>
          </w:tcPr>
          <w:p w14:paraId="7CAF9ACB" w14:textId="79E3DC45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</w:t>
            </w:r>
          </w:p>
        </w:tc>
      </w:tr>
      <w:tr w:rsidR="001500C6" w:rsidRPr="00B574E2" w14:paraId="6CB98037" w14:textId="77777777" w:rsidTr="00CA0CCC">
        <w:tc>
          <w:tcPr>
            <w:tcW w:w="1255" w:type="dxa"/>
            <w:vMerge/>
            <w:vAlign w:val="center"/>
          </w:tcPr>
          <w:p w14:paraId="2C07BF26" w14:textId="4AE57A95" w:rsidR="001500C6" w:rsidRPr="00B574E2" w:rsidRDefault="001500C6" w:rsidP="00BD60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03CEA39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TFRC (TFR1)</w:t>
            </w:r>
          </w:p>
        </w:tc>
        <w:tc>
          <w:tcPr>
            <w:tcW w:w="1350" w:type="dxa"/>
            <w:vAlign w:val="center"/>
          </w:tcPr>
          <w:p w14:paraId="7BF2693D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Iron</w:t>
            </w:r>
          </w:p>
        </w:tc>
        <w:tc>
          <w:tcPr>
            <w:tcW w:w="1260" w:type="dxa"/>
            <w:vAlign w:val="center"/>
          </w:tcPr>
          <w:p w14:paraId="1DBC55E1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13.382</w:t>
            </w:r>
          </w:p>
        </w:tc>
        <w:tc>
          <w:tcPr>
            <w:tcW w:w="720" w:type="dxa"/>
            <w:vAlign w:val="center"/>
          </w:tcPr>
          <w:p w14:paraId="5D375102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5.915</w:t>
            </w:r>
          </w:p>
        </w:tc>
        <w:tc>
          <w:tcPr>
            <w:tcW w:w="810" w:type="dxa"/>
            <w:vAlign w:val="center"/>
          </w:tcPr>
          <w:p w14:paraId="2E2BA360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2.870</w:t>
            </w:r>
          </w:p>
        </w:tc>
        <w:tc>
          <w:tcPr>
            <w:tcW w:w="1710" w:type="dxa"/>
            <w:vAlign w:val="center"/>
          </w:tcPr>
          <w:p w14:paraId="5B27780F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&lt;0.001)</w:t>
            </w:r>
          </w:p>
        </w:tc>
        <w:tc>
          <w:tcPr>
            <w:tcW w:w="985" w:type="dxa"/>
            <w:vAlign w:val="center"/>
          </w:tcPr>
          <w:p w14:paraId="1435BDA8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0.005)</w:t>
            </w:r>
          </w:p>
        </w:tc>
      </w:tr>
      <w:tr w:rsidR="001500C6" w:rsidRPr="00B574E2" w14:paraId="221A0384" w14:textId="77777777" w:rsidTr="00CA0CCC">
        <w:tc>
          <w:tcPr>
            <w:tcW w:w="1255" w:type="dxa"/>
            <w:vMerge w:val="restart"/>
          </w:tcPr>
          <w:p w14:paraId="6DA5C4DF" w14:textId="77777777" w:rsidR="00D307CF" w:rsidRPr="00B574E2" w:rsidRDefault="00D307CF" w:rsidP="001500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9C8C7B" w14:textId="3B9F69AC" w:rsidR="001500C6" w:rsidRPr="00B574E2" w:rsidRDefault="001500C6" w:rsidP="001500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4E2">
              <w:rPr>
                <w:rFonts w:ascii="Arial" w:hAnsi="Arial" w:cs="Arial"/>
                <w:sz w:val="16"/>
                <w:szCs w:val="16"/>
              </w:rPr>
              <w:t>Neuro-</w:t>
            </w:r>
          </w:p>
          <w:p w14:paraId="2378A1F0" w14:textId="70320D01" w:rsidR="001500C6" w:rsidRPr="00B574E2" w:rsidRDefault="001500C6" w:rsidP="001500C6">
            <w:pPr>
              <w:jc w:val="center"/>
              <w:rPr>
                <w:rFonts w:ascii="Arial" w:hAnsi="Arial" w:cs="Arial"/>
              </w:rPr>
            </w:pPr>
            <w:proofErr w:type="spellStart"/>
            <w:r w:rsidRPr="00B574E2">
              <w:rPr>
                <w:rFonts w:ascii="Arial" w:hAnsi="Arial" w:cs="Arial"/>
                <w:sz w:val="16"/>
                <w:szCs w:val="16"/>
              </w:rPr>
              <w:t>transmmiter</w:t>
            </w:r>
            <w:r w:rsidR="00D307CF" w:rsidRPr="00B574E2">
              <w:rPr>
                <w:rFonts w:ascii="Arial" w:hAnsi="Arial" w:cs="Arial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1260" w:type="dxa"/>
            <w:vAlign w:val="center"/>
          </w:tcPr>
          <w:p w14:paraId="305EA4AF" w14:textId="77777777" w:rsidR="00CA0CCC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SLC6A1</w:t>
            </w:r>
          </w:p>
          <w:p w14:paraId="65E933A6" w14:textId="343A01AA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(GAT1)</w:t>
            </w:r>
          </w:p>
        </w:tc>
        <w:tc>
          <w:tcPr>
            <w:tcW w:w="1350" w:type="dxa"/>
            <w:vAlign w:val="center"/>
          </w:tcPr>
          <w:p w14:paraId="3E6F61BD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GABA</w:t>
            </w:r>
          </w:p>
        </w:tc>
        <w:tc>
          <w:tcPr>
            <w:tcW w:w="1260" w:type="dxa"/>
            <w:vAlign w:val="center"/>
          </w:tcPr>
          <w:p w14:paraId="520561DB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1.854</w:t>
            </w:r>
          </w:p>
        </w:tc>
        <w:tc>
          <w:tcPr>
            <w:tcW w:w="720" w:type="dxa"/>
            <w:vAlign w:val="center"/>
          </w:tcPr>
          <w:p w14:paraId="3387F25D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2.972</w:t>
            </w:r>
          </w:p>
        </w:tc>
        <w:tc>
          <w:tcPr>
            <w:tcW w:w="810" w:type="dxa"/>
            <w:vAlign w:val="center"/>
          </w:tcPr>
          <w:p w14:paraId="0169B188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1.630</w:t>
            </w:r>
          </w:p>
        </w:tc>
        <w:tc>
          <w:tcPr>
            <w:tcW w:w="1710" w:type="dxa"/>
            <w:vAlign w:val="center"/>
          </w:tcPr>
          <w:p w14:paraId="4ECC566B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0.021)</w:t>
            </w:r>
          </w:p>
        </w:tc>
        <w:tc>
          <w:tcPr>
            <w:tcW w:w="985" w:type="dxa"/>
            <w:vAlign w:val="center"/>
          </w:tcPr>
          <w:p w14:paraId="101C2091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0.026)</w:t>
            </w:r>
          </w:p>
        </w:tc>
      </w:tr>
      <w:tr w:rsidR="001500C6" w:rsidRPr="00B574E2" w14:paraId="5052E9EA" w14:textId="77777777" w:rsidTr="00CA0CCC">
        <w:tc>
          <w:tcPr>
            <w:tcW w:w="1255" w:type="dxa"/>
            <w:vMerge/>
          </w:tcPr>
          <w:p w14:paraId="5B059234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506A4703" w14:textId="77777777" w:rsidR="00CA0CCC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SLC6A12</w:t>
            </w:r>
          </w:p>
          <w:p w14:paraId="7FC6B804" w14:textId="6FB36659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(BGT1)</w:t>
            </w:r>
          </w:p>
        </w:tc>
        <w:tc>
          <w:tcPr>
            <w:tcW w:w="1350" w:type="dxa"/>
            <w:vAlign w:val="center"/>
          </w:tcPr>
          <w:p w14:paraId="058E7D93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betaine, GABA</w:t>
            </w:r>
          </w:p>
        </w:tc>
        <w:tc>
          <w:tcPr>
            <w:tcW w:w="1260" w:type="dxa"/>
            <w:vAlign w:val="center"/>
          </w:tcPr>
          <w:p w14:paraId="4674174A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1.473</w:t>
            </w:r>
          </w:p>
        </w:tc>
        <w:tc>
          <w:tcPr>
            <w:tcW w:w="720" w:type="dxa"/>
            <w:vAlign w:val="center"/>
          </w:tcPr>
          <w:p w14:paraId="6EAE5622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2.506</w:t>
            </w:r>
          </w:p>
        </w:tc>
        <w:tc>
          <w:tcPr>
            <w:tcW w:w="810" w:type="dxa"/>
            <w:vAlign w:val="center"/>
          </w:tcPr>
          <w:p w14:paraId="312B57E7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2.409</w:t>
            </w:r>
          </w:p>
        </w:tc>
        <w:tc>
          <w:tcPr>
            <w:tcW w:w="1710" w:type="dxa"/>
            <w:vAlign w:val="center"/>
          </w:tcPr>
          <w:p w14:paraId="66D81501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proofErr w:type="gramStart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↓(</w:t>
            </w:r>
            <w:proofErr w:type="gramEnd"/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0.018)</w:t>
            </w:r>
          </w:p>
        </w:tc>
        <w:tc>
          <w:tcPr>
            <w:tcW w:w="985" w:type="dxa"/>
            <w:vAlign w:val="center"/>
          </w:tcPr>
          <w:p w14:paraId="0AAAAA46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0.883</w:t>
            </w:r>
          </w:p>
        </w:tc>
      </w:tr>
      <w:tr w:rsidR="001500C6" w:rsidRPr="00B574E2" w14:paraId="1DC8D6FC" w14:textId="77777777" w:rsidTr="00CA0CCC">
        <w:tc>
          <w:tcPr>
            <w:tcW w:w="1255" w:type="dxa"/>
            <w:vMerge/>
          </w:tcPr>
          <w:p w14:paraId="17E48F7A" w14:textId="77777777" w:rsidR="001500C6" w:rsidRPr="00B574E2" w:rsidRDefault="001500C6" w:rsidP="00BD60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7C718863" w14:textId="77777777" w:rsidR="00CA0CCC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SLC6A13</w:t>
            </w:r>
          </w:p>
          <w:p w14:paraId="3660EA27" w14:textId="18332079" w:rsidR="001500C6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(GAT2)</w:t>
            </w:r>
          </w:p>
        </w:tc>
        <w:tc>
          <w:tcPr>
            <w:tcW w:w="1350" w:type="dxa"/>
            <w:vAlign w:val="center"/>
          </w:tcPr>
          <w:p w14:paraId="3F03A1CD" w14:textId="77777777" w:rsidR="001500C6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betaine, GABA</w:t>
            </w:r>
          </w:p>
        </w:tc>
        <w:tc>
          <w:tcPr>
            <w:tcW w:w="1260" w:type="dxa"/>
            <w:vAlign w:val="center"/>
          </w:tcPr>
          <w:p w14:paraId="096301D4" w14:textId="77777777" w:rsidR="001500C6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0.533</w:t>
            </w:r>
          </w:p>
        </w:tc>
        <w:tc>
          <w:tcPr>
            <w:tcW w:w="720" w:type="dxa"/>
            <w:vAlign w:val="center"/>
          </w:tcPr>
          <w:p w14:paraId="3649D904" w14:textId="77777777" w:rsidR="001500C6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0.390</w:t>
            </w:r>
          </w:p>
        </w:tc>
        <w:tc>
          <w:tcPr>
            <w:tcW w:w="810" w:type="dxa"/>
            <w:vAlign w:val="center"/>
          </w:tcPr>
          <w:p w14:paraId="4A172E5E" w14:textId="77777777" w:rsidR="001500C6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0.733</w:t>
            </w:r>
          </w:p>
        </w:tc>
        <w:tc>
          <w:tcPr>
            <w:tcW w:w="1710" w:type="dxa"/>
            <w:vAlign w:val="center"/>
          </w:tcPr>
          <w:p w14:paraId="765AA3A9" w14:textId="77777777" w:rsidR="001500C6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0.238</w:t>
            </w:r>
          </w:p>
        </w:tc>
        <w:tc>
          <w:tcPr>
            <w:tcW w:w="985" w:type="dxa"/>
            <w:vAlign w:val="center"/>
          </w:tcPr>
          <w:p w14:paraId="0E459098" w14:textId="77777777" w:rsidR="001500C6" w:rsidRPr="00B574E2" w:rsidRDefault="001500C6" w:rsidP="00BD60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4E2">
              <w:rPr>
                <w:rFonts w:ascii="Arial" w:hAnsi="Arial" w:cs="Arial"/>
                <w:color w:val="000000"/>
                <w:sz w:val="16"/>
                <w:szCs w:val="16"/>
              </w:rPr>
              <w:t>0.233</w:t>
            </w:r>
          </w:p>
        </w:tc>
      </w:tr>
    </w:tbl>
    <w:p w14:paraId="40AFA00A" w14:textId="77777777" w:rsidR="00D307CF" w:rsidRPr="00B574E2" w:rsidRDefault="00D307CF" w:rsidP="00F6193F">
      <w:pPr>
        <w:rPr>
          <w:rFonts w:ascii="Arial" w:hAnsi="Arial" w:cs="Arial"/>
        </w:rPr>
      </w:pPr>
    </w:p>
    <w:p w14:paraId="6408A332" w14:textId="77777777" w:rsidR="00D307CF" w:rsidRPr="00B574E2" w:rsidRDefault="00D307CF" w:rsidP="00F6193F">
      <w:pPr>
        <w:rPr>
          <w:rFonts w:ascii="Arial" w:hAnsi="Arial" w:cs="Arial"/>
          <w:sz w:val="10"/>
          <w:szCs w:val="10"/>
        </w:rPr>
      </w:pPr>
    </w:p>
    <w:p w14:paraId="605FA2C4" w14:textId="08927E26" w:rsidR="00DB65C0" w:rsidRPr="00B574E2" w:rsidRDefault="00D307CF" w:rsidP="00DB65C0">
      <w:pPr>
        <w:rPr>
          <w:rFonts w:ascii="Arial" w:hAnsi="Arial" w:cs="Arial"/>
          <w:color w:val="000000" w:themeColor="text1"/>
          <w:sz w:val="22"/>
        </w:rPr>
      </w:pPr>
      <w:r w:rsidRPr="00B574E2">
        <w:rPr>
          <w:rFonts w:ascii="Arial" w:hAnsi="Arial" w:cs="Arial"/>
          <w:color w:val="000000" w:themeColor="text1"/>
          <w:sz w:val="22"/>
          <w:szCs w:val="22"/>
        </w:rPr>
        <w:t>*P-values are calculated with Welch’s t-test.</w:t>
      </w:r>
      <w:r w:rsidR="0082215C" w:rsidRPr="00B574E2">
        <w:rPr>
          <w:rFonts w:ascii="Arial" w:hAnsi="Arial" w:cs="Arial"/>
          <w:color w:val="000000" w:themeColor="text1"/>
          <w:sz w:val="22"/>
          <w:szCs w:val="22"/>
        </w:rPr>
        <w:t xml:space="preserve"> ** </w:t>
      </w:r>
      <w:r w:rsidR="001E15AF" w:rsidRPr="00B574E2">
        <w:rPr>
          <w:rFonts w:ascii="Arial" w:hAnsi="Arial" w:cs="Arial"/>
          <w:color w:val="000000" w:themeColor="text1"/>
          <w:sz w:val="22"/>
          <w:szCs w:val="22"/>
        </w:rPr>
        <w:t>Detected with less</w:t>
      </w:r>
      <w:r w:rsidR="0082215C" w:rsidRPr="00B574E2">
        <w:rPr>
          <w:rFonts w:ascii="Arial" w:hAnsi="Arial" w:cs="Arial"/>
          <w:color w:val="000000" w:themeColor="text1"/>
          <w:sz w:val="22"/>
          <w:szCs w:val="22"/>
        </w:rPr>
        <w:t xml:space="preserve"> than </w:t>
      </w:r>
      <w:r w:rsidR="001E15AF" w:rsidRPr="00B574E2">
        <w:rPr>
          <w:rFonts w:ascii="Arial" w:hAnsi="Arial" w:cs="Arial"/>
          <w:color w:val="000000" w:themeColor="text1"/>
          <w:sz w:val="22"/>
          <w:szCs w:val="22"/>
        </w:rPr>
        <w:t xml:space="preserve">three </w:t>
      </w:r>
      <w:r w:rsidR="0082215C" w:rsidRPr="00B574E2">
        <w:rPr>
          <w:rFonts w:ascii="Arial" w:hAnsi="Arial" w:cs="Arial"/>
          <w:color w:val="000000" w:themeColor="text1"/>
          <w:sz w:val="22"/>
          <w:szCs w:val="22"/>
        </w:rPr>
        <w:t>razor + unique peptides.</w:t>
      </w:r>
      <w:r w:rsidR="0082215C" w:rsidRPr="00B574E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2215C" w:rsidRPr="00B574E2">
        <w:rPr>
          <w:rFonts w:ascii="Arial" w:hAnsi="Arial" w:cs="Arial"/>
          <w:color w:val="000000" w:themeColor="text1"/>
          <w:sz w:val="22"/>
        </w:rPr>
        <w:t xml:space="preserve">Abbreviations: GABA, Gamma-aminobutyric acid. </w:t>
      </w:r>
      <w:r w:rsidR="00DB65C0" w:rsidRPr="00B574E2">
        <w:rPr>
          <w:rFonts w:ascii="Arial" w:hAnsi="Arial" w:cs="Arial"/>
          <w:color w:val="000000" w:themeColor="text1"/>
          <w:sz w:val="22"/>
        </w:rPr>
        <w:t>ND, not detected in more than 30% of samples in specific age group.</w:t>
      </w:r>
    </w:p>
    <w:p w14:paraId="5567BC63" w14:textId="4FF41271" w:rsidR="00F6193F" w:rsidRPr="00B574E2" w:rsidRDefault="00F6193F" w:rsidP="00F6193F">
      <w:pPr>
        <w:rPr>
          <w:rFonts w:ascii="Arial" w:hAnsi="Arial" w:cs="Arial"/>
          <w:sz w:val="22"/>
          <w:szCs w:val="22"/>
        </w:rPr>
      </w:pPr>
      <w:r w:rsidRPr="00B574E2">
        <w:rPr>
          <w:rFonts w:ascii="Arial" w:hAnsi="Arial" w:cs="Arial"/>
          <w:sz w:val="22"/>
          <w:szCs w:val="22"/>
        </w:rPr>
        <w:br w:type="page"/>
      </w:r>
    </w:p>
    <w:p w14:paraId="045AF52D" w14:textId="670669EE" w:rsidR="00BD60DD" w:rsidRPr="00B574E2" w:rsidRDefault="00BD60DD" w:rsidP="00BD60DD">
      <w:pPr>
        <w:rPr>
          <w:rFonts w:ascii="Arial" w:hAnsi="Arial" w:cs="Arial"/>
        </w:rPr>
      </w:pPr>
      <w:r w:rsidRPr="00B574E2">
        <w:rPr>
          <w:rFonts w:ascii="Arial" w:hAnsi="Arial" w:cs="Arial"/>
        </w:rPr>
        <w:lastRenderedPageBreak/>
        <w:t xml:space="preserve">Supplemental Table </w:t>
      </w:r>
      <w:r w:rsidR="001E15AF" w:rsidRPr="00B574E2">
        <w:rPr>
          <w:rFonts w:ascii="Arial" w:hAnsi="Arial" w:cs="Arial"/>
        </w:rPr>
        <w:t>4</w:t>
      </w:r>
      <w:r w:rsidRPr="00B574E2">
        <w:rPr>
          <w:rFonts w:ascii="Arial" w:hAnsi="Arial" w:cs="Arial"/>
        </w:rPr>
        <w:t>. Non-detected ADME transporters in our BMV proteome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1399"/>
        <w:gridCol w:w="7611"/>
      </w:tblGrid>
      <w:tr w:rsidR="00BD60DD" w:rsidRPr="009427A9" w14:paraId="0C4B8037" w14:textId="77777777" w:rsidTr="00BD60DD">
        <w:tc>
          <w:tcPr>
            <w:tcW w:w="1435" w:type="dxa"/>
            <w:vAlign w:val="center"/>
          </w:tcPr>
          <w:p w14:paraId="6D01B845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text1"/>
                <w:kern w:val="24"/>
                <w:sz w:val="16"/>
                <w:szCs w:val="13"/>
              </w:rPr>
              <w:t>Family</w:t>
            </w:r>
          </w:p>
        </w:tc>
        <w:tc>
          <w:tcPr>
            <w:tcW w:w="7915" w:type="dxa"/>
            <w:vAlign w:val="center"/>
          </w:tcPr>
          <w:p w14:paraId="76072CB8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text1"/>
                <w:kern w:val="24"/>
                <w:sz w:val="16"/>
                <w:szCs w:val="13"/>
              </w:rPr>
              <w:t xml:space="preserve">Non-detected in our dataset </w:t>
            </w:r>
          </w:p>
        </w:tc>
      </w:tr>
      <w:tr w:rsidR="00BD60DD" w:rsidRPr="009427A9" w14:paraId="738CC893" w14:textId="77777777" w:rsidTr="00BD60DD">
        <w:tc>
          <w:tcPr>
            <w:tcW w:w="1435" w:type="dxa"/>
            <w:vAlign w:val="center"/>
          </w:tcPr>
          <w:p w14:paraId="47826AB6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MRP</w:t>
            </w:r>
          </w:p>
        </w:tc>
        <w:tc>
          <w:tcPr>
            <w:tcW w:w="7915" w:type="dxa"/>
            <w:vAlign w:val="center"/>
          </w:tcPr>
          <w:p w14:paraId="7144B2D0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ABCC1, ABCC2, ABCC3</w:t>
            </w:r>
          </w:p>
        </w:tc>
      </w:tr>
      <w:tr w:rsidR="00BD60DD" w:rsidRPr="009427A9" w14:paraId="294CAE94" w14:textId="77777777" w:rsidTr="00BD60DD">
        <w:tc>
          <w:tcPr>
            <w:tcW w:w="1435" w:type="dxa"/>
            <w:vAlign w:val="center"/>
          </w:tcPr>
          <w:p w14:paraId="7AF7A8B5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OCT</w:t>
            </w:r>
          </w:p>
        </w:tc>
        <w:tc>
          <w:tcPr>
            <w:tcW w:w="7915" w:type="dxa"/>
            <w:vAlign w:val="center"/>
          </w:tcPr>
          <w:p w14:paraId="0A102AF5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SLC22A1(OCT1), SLC22A2(OCT3)</w:t>
            </w:r>
          </w:p>
        </w:tc>
      </w:tr>
      <w:tr w:rsidR="00BD60DD" w:rsidRPr="009427A9" w14:paraId="552677C1" w14:textId="77777777" w:rsidTr="00BD60DD">
        <w:tc>
          <w:tcPr>
            <w:tcW w:w="1435" w:type="dxa"/>
            <w:vAlign w:val="center"/>
          </w:tcPr>
          <w:p w14:paraId="7DD238BB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OAT</w:t>
            </w:r>
          </w:p>
        </w:tc>
        <w:tc>
          <w:tcPr>
            <w:tcW w:w="7915" w:type="dxa"/>
            <w:vAlign w:val="center"/>
          </w:tcPr>
          <w:p w14:paraId="04D75D64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SLC22A7(OAT2), SLC22A8(OAT3), SLC22A9(OAT4)</w:t>
            </w:r>
          </w:p>
        </w:tc>
      </w:tr>
      <w:tr w:rsidR="00BD60DD" w:rsidRPr="009427A9" w14:paraId="19EC24CA" w14:textId="77777777" w:rsidTr="00BD60DD">
        <w:tc>
          <w:tcPr>
            <w:tcW w:w="1435" w:type="dxa"/>
            <w:vAlign w:val="center"/>
          </w:tcPr>
          <w:p w14:paraId="3FCD0A52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OCTN</w:t>
            </w:r>
          </w:p>
        </w:tc>
        <w:tc>
          <w:tcPr>
            <w:tcW w:w="7915" w:type="dxa"/>
            <w:vAlign w:val="center"/>
          </w:tcPr>
          <w:p w14:paraId="3811B226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SLC22A5(OCTN2)</w:t>
            </w:r>
          </w:p>
        </w:tc>
      </w:tr>
      <w:tr w:rsidR="00BD60DD" w:rsidRPr="009427A9" w14:paraId="6E9FB233" w14:textId="77777777" w:rsidTr="00BD60DD">
        <w:tc>
          <w:tcPr>
            <w:tcW w:w="1435" w:type="dxa"/>
            <w:vAlign w:val="center"/>
          </w:tcPr>
          <w:p w14:paraId="134C09B7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MDR</w:t>
            </w:r>
          </w:p>
        </w:tc>
        <w:tc>
          <w:tcPr>
            <w:tcW w:w="7915" w:type="dxa"/>
            <w:vAlign w:val="center"/>
          </w:tcPr>
          <w:p w14:paraId="671D6B06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ABCB4</w:t>
            </w:r>
          </w:p>
        </w:tc>
      </w:tr>
      <w:tr w:rsidR="00BD60DD" w:rsidRPr="009427A9" w14:paraId="4CFC326C" w14:textId="77777777" w:rsidTr="00BD60DD">
        <w:tc>
          <w:tcPr>
            <w:tcW w:w="1435" w:type="dxa"/>
            <w:vAlign w:val="center"/>
          </w:tcPr>
          <w:p w14:paraId="7F843361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PEPT</w:t>
            </w:r>
          </w:p>
        </w:tc>
        <w:tc>
          <w:tcPr>
            <w:tcW w:w="7915" w:type="dxa"/>
            <w:vAlign w:val="center"/>
          </w:tcPr>
          <w:p w14:paraId="0DB3FCF6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SLC15A1, SLC15A2</w:t>
            </w:r>
          </w:p>
        </w:tc>
      </w:tr>
      <w:tr w:rsidR="00BD60DD" w:rsidRPr="009427A9" w14:paraId="6984C637" w14:textId="77777777" w:rsidTr="00BD60DD">
        <w:tc>
          <w:tcPr>
            <w:tcW w:w="1435" w:type="dxa"/>
            <w:vAlign w:val="center"/>
          </w:tcPr>
          <w:p w14:paraId="022736E6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MATE</w:t>
            </w:r>
          </w:p>
        </w:tc>
        <w:tc>
          <w:tcPr>
            <w:tcW w:w="7915" w:type="dxa"/>
            <w:vAlign w:val="center"/>
          </w:tcPr>
          <w:p w14:paraId="3571CAFB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SLC47A1, SLC47A2</w:t>
            </w:r>
          </w:p>
        </w:tc>
      </w:tr>
      <w:tr w:rsidR="00BD60DD" w:rsidRPr="009427A9" w14:paraId="59E28241" w14:textId="77777777" w:rsidTr="00BD60DD">
        <w:tc>
          <w:tcPr>
            <w:tcW w:w="1435" w:type="dxa"/>
            <w:vAlign w:val="center"/>
          </w:tcPr>
          <w:p w14:paraId="25B52451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OST</w:t>
            </w:r>
          </w:p>
        </w:tc>
        <w:tc>
          <w:tcPr>
            <w:tcW w:w="7915" w:type="dxa"/>
            <w:vAlign w:val="center"/>
          </w:tcPr>
          <w:p w14:paraId="313F0654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 xml:space="preserve">OST </w:t>
            </w: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  <w:lang w:val="el-GR"/>
              </w:rPr>
              <w:t>α</w:t>
            </w: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/</w:t>
            </w: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  <w:lang w:val="el-GR"/>
              </w:rPr>
              <w:t>β</w:t>
            </w:r>
          </w:p>
        </w:tc>
      </w:tr>
      <w:tr w:rsidR="00BD60DD" w:rsidRPr="009427A9" w14:paraId="1788EF58" w14:textId="77777777" w:rsidTr="00BD60DD">
        <w:tc>
          <w:tcPr>
            <w:tcW w:w="1435" w:type="dxa"/>
            <w:vAlign w:val="center"/>
          </w:tcPr>
          <w:p w14:paraId="61ABEB3A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OATP</w:t>
            </w:r>
          </w:p>
        </w:tc>
        <w:tc>
          <w:tcPr>
            <w:tcW w:w="7915" w:type="dxa"/>
            <w:vAlign w:val="center"/>
          </w:tcPr>
          <w:p w14:paraId="1B6BF454" w14:textId="77777777" w:rsidR="00BD60DD" w:rsidRPr="009427A9" w:rsidRDefault="00BD60DD" w:rsidP="00BD60DD">
            <w:pPr>
              <w:rPr>
                <w:rFonts w:ascii="Arial" w:hAnsi="Arial" w:cs="Arial"/>
                <w:sz w:val="16"/>
                <w:szCs w:val="13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3"/>
              </w:rPr>
              <w:t>SLCO1B1, SLCO1B3, SLC4C1</w:t>
            </w:r>
          </w:p>
        </w:tc>
      </w:tr>
    </w:tbl>
    <w:p w14:paraId="0B692FC1" w14:textId="77777777" w:rsidR="00D307CF" w:rsidRPr="00B574E2" w:rsidRDefault="00D307CF" w:rsidP="00D307CF">
      <w:pPr>
        <w:rPr>
          <w:rFonts w:ascii="Arial" w:hAnsi="Arial" w:cs="Arial"/>
          <w:color w:val="000000" w:themeColor="text1"/>
          <w:sz w:val="11"/>
          <w:szCs w:val="10"/>
        </w:rPr>
      </w:pPr>
    </w:p>
    <w:p w14:paraId="59C3D30A" w14:textId="1F675F93" w:rsidR="00D307CF" w:rsidRPr="00B574E2" w:rsidRDefault="00D307CF" w:rsidP="00D307CF">
      <w:pPr>
        <w:rPr>
          <w:rFonts w:ascii="Arial" w:hAnsi="Arial" w:cs="Arial"/>
          <w:sz w:val="22"/>
          <w:szCs w:val="22"/>
        </w:rPr>
      </w:pPr>
      <w:r w:rsidRPr="00B574E2">
        <w:rPr>
          <w:rFonts w:ascii="Arial" w:hAnsi="Arial" w:cs="Arial"/>
          <w:color w:val="000000" w:themeColor="text1"/>
          <w:sz w:val="22"/>
          <w:szCs w:val="22"/>
        </w:rPr>
        <w:t xml:space="preserve">Abbreviations: </w:t>
      </w:r>
      <w:r w:rsidR="00BA6620" w:rsidRPr="00B574E2">
        <w:rPr>
          <w:rFonts w:ascii="Arial" w:hAnsi="Arial" w:cs="Arial"/>
          <w:color w:val="000000" w:themeColor="text1"/>
          <w:sz w:val="22"/>
          <w:szCs w:val="22"/>
        </w:rPr>
        <w:t xml:space="preserve">MATE, </w:t>
      </w:r>
      <w:r w:rsidR="00BA6620" w:rsidRPr="00B574E2">
        <w:rPr>
          <w:rFonts w:ascii="Arial" w:hAnsi="Arial" w:cs="Arial"/>
          <w:color w:val="0D0D0D"/>
          <w:sz w:val="22"/>
          <w:szCs w:val="22"/>
          <w:shd w:val="clear" w:color="auto" w:fill="FFFFFF"/>
        </w:rPr>
        <w:t>Multidrug and toxin extrusion</w:t>
      </w:r>
      <w:r w:rsidR="00BA6620" w:rsidRPr="00B574E2">
        <w:rPr>
          <w:rFonts w:ascii="Arial" w:hAnsi="Arial" w:cs="Arial"/>
          <w:color w:val="000000" w:themeColor="text1"/>
          <w:sz w:val="22"/>
          <w:szCs w:val="22"/>
        </w:rPr>
        <w:t xml:space="preserve">; MDR, </w:t>
      </w:r>
      <w:r w:rsidR="00BA6620" w:rsidRPr="00B574E2">
        <w:rPr>
          <w:rFonts w:ascii="Arial" w:hAnsi="Arial" w:cs="Arial"/>
          <w:color w:val="0D0D0D"/>
          <w:sz w:val="22"/>
          <w:szCs w:val="22"/>
          <w:shd w:val="clear" w:color="auto" w:fill="FFFFFF"/>
        </w:rPr>
        <w:t>Multidrug resistance</w:t>
      </w:r>
      <w:r w:rsidR="00BA6620" w:rsidRPr="00B574E2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  <w:r w:rsidRPr="00B574E2">
        <w:rPr>
          <w:rFonts w:ascii="Arial" w:hAnsi="Arial" w:cs="Arial"/>
          <w:color w:val="000000" w:themeColor="text1"/>
          <w:sz w:val="22"/>
          <w:szCs w:val="22"/>
        </w:rPr>
        <w:t>MRP, Multidrug resistance-associated protein</w:t>
      </w:r>
      <w:r w:rsidR="00BA6620" w:rsidRPr="00B574E2">
        <w:rPr>
          <w:rFonts w:ascii="Arial" w:hAnsi="Arial" w:cs="Arial"/>
          <w:color w:val="000000" w:themeColor="text1"/>
          <w:sz w:val="22"/>
          <w:szCs w:val="22"/>
        </w:rPr>
        <w:t xml:space="preserve">; OAT, </w:t>
      </w:r>
      <w:r w:rsidR="00BA6620" w:rsidRPr="00B574E2">
        <w:rPr>
          <w:rFonts w:ascii="Arial" w:hAnsi="Arial" w:cs="Arial"/>
          <w:color w:val="0D0D0D"/>
          <w:sz w:val="22"/>
          <w:szCs w:val="22"/>
          <w:shd w:val="clear" w:color="auto" w:fill="FFFFFF"/>
        </w:rPr>
        <w:t>Organic anion transporter</w:t>
      </w:r>
      <w:r w:rsidR="00BA6620" w:rsidRPr="00B574E2">
        <w:rPr>
          <w:rFonts w:ascii="Arial" w:hAnsi="Arial" w:cs="Arial"/>
          <w:color w:val="000000" w:themeColor="text1"/>
          <w:sz w:val="22"/>
          <w:szCs w:val="22"/>
        </w:rPr>
        <w:t xml:space="preserve">; OATP, </w:t>
      </w:r>
      <w:r w:rsidR="00BA6620" w:rsidRPr="00B574E2">
        <w:rPr>
          <w:rFonts w:ascii="Arial" w:hAnsi="Arial" w:cs="Arial"/>
          <w:color w:val="0D0D0D"/>
          <w:sz w:val="22"/>
          <w:szCs w:val="22"/>
          <w:shd w:val="clear" w:color="auto" w:fill="FFFFFF"/>
        </w:rPr>
        <w:t>Organic anion transporting polypeptide;</w:t>
      </w:r>
      <w:r w:rsidR="00BA6620" w:rsidRPr="00B574E2">
        <w:rPr>
          <w:rFonts w:ascii="Arial" w:hAnsi="Arial" w:cs="Arial"/>
          <w:color w:val="000000" w:themeColor="text1"/>
          <w:sz w:val="22"/>
          <w:szCs w:val="22"/>
        </w:rPr>
        <w:t xml:space="preserve"> OCT,</w:t>
      </w:r>
      <w:r w:rsidR="00BA6620" w:rsidRPr="00B574E2">
        <w:rPr>
          <w:rFonts w:ascii="Arial" w:hAnsi="Arial" w:cs="Arial"/>
          <w:color w:val="0D0D0D"/>
          <w:sz w:val="22"/>
          <w:szCs w:val="22"/>
          <w:shd w:val="clear" w:color="auto" w:fill="FFFFFF"/>
        </w:rPr>
        <w:t xml:space="preserve"> Organic cation transporter</w:t>
      </w:r>
      <w:r w:rsidR="00BA6620" w:rsidRPr="00B574E2">
        <w:rPr>
          <w:rFonts w:ascii="Arial" w:hAnsi="Arial" w:cs="Arial"/>
          <w:color w:val="000000" w:themeColor="text1"/>
          <w:sz w:val="22"/>
          <w:szCs w:val="22"/>
        </w:rPr>
        <w:t>; OCTN,</w:t>
      </w:r>
      <w:r w:rsidR="00BA6620" w:rsidRPr="00B574E2">
        <w:rPr>
          <w:rFonts w:ascii="Arial" w:hAnsi="Arial" w:cs="Arial"/>
          <w:color w:val="0D0D0D"/>
          <w:sz w:val="22"/>
          <w:szCs w:val="22"/>
          <w:shd w:val="clear" w:color="auto" w:fill="FFFFFF"/>
        </w:rPr>
        <w:t xml:space="preserve"> Organic cation/carnitine transporter</w:t>
      </w:r>
      <w:r w:rsidR="00BA6620" w:rsidRPr="00B574E2">
        <w:rPr>
          <w:rFonts w:ascii="Arial" w:hAnsi="Arial" w:cs="Arial"/>
          <w:color w:val="000000" w:themeColor="text1"/>
          <w:sz w:val="22"/>
          <w:szCs w:val="22"/>
        </w:rPr>
        <w:t xml:space="preserve">; OST, </w:t>
      </w:r>
      <w:r w:rsidR="00BA6620" w:rsidRPr="00B574E2">
        <w:rPr>
          <w:rFonts w:ascii="Arial" w:hAnsi="Arial" w:cs="Arial"/>
          <w:color w:val="0D0D0D"/>
          <w:sz w:val="22"/>
          <w:szCs w:val="22"/>
          <w:shd w:val="clear" w:color="auto" w:fill="FFFFFF"/>
        </w:rPr>
        <w:t>Organic solute transporter</w:t>
      </w:r>
      <w:r w:rsidR="00BA6620" w:rsidRPr="00B574E2">
        <w:rPr>
          <w:rFonts w:ascii="Arial" w:hAnsi="Arial" w:cs="Arial"/>
          <w:color w:val="000000" w:themeColor="text1"/>
          <w:sz w:val="22"/>
          <w:szCs w:val="22"/>
        </w:rPr>
        <w:t xml:space="preserve">; PEPT, </w:t>
      </w:r>
      <w:r w:rsidR="00BA6620" w:rsidRPr="00B574E2">
        <w:rPr>
          <w:rFonts w:ascii="Arial" w:hAnsi="Arial" w:cs="Arial"/>
          <w:color w:val="0D0D0D"/>
          <w:sz w:val="22"/>
          <w:szCs w:val="22"/>
          <w:shd w:val="clear" w:color="auto" w:fill="FFFFFF"/>
        </w:rPr>
        <w:t>Peptide transporter</w:t>
      </w:r>
      <w:r w:rsidR="00BA6620" w:rsidRPr="00B574E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0D65692" w14:textId="77777777" w:rsidR="00D307CF" w:rsidRPr="00B574E2" w:rsidRDefault="00D307CF" w:rsidP="00F6193F">
      <w:pPr>
        <w:rPr>
          <w:rFonts w:ascii="Arial" w:hAnsi="Arial" w:cs="Arial"/>
        </w:rPr>
      </w:pPr>
    </w:p>
    <w:p w14:paraId="7EA80025" w14:textId="77777777" w:rsidR="001E15AF" w:rsidRPr="00B574E2" w:rsidRDefault="001E15AF" w:rsidP="00F6193F">
      <w:pPr>
        <w:rPr>
          <w:rFonts w:ascii="Arial" w:hAnsi="Arial" w:cs="Arial"/>
        </w:rPr>
      </w:pPr>
    </w:p>
    <w:p w14:paraId="296F4181" w14:textId="77777777" w:rsidR="001E15AF" w:rsidRPr="00B574E2" w:rsidRDefault="001E15AF" w:rsidP="00F6193F">
      <w:pPr>
        <w:rPr>
          <w:rFonts w:ascii="Arial" w:hAnsi="Arial" w:cs="Arial"/>
        </w:rPr>
      </w:pPr>
    </w:p>
    <w:p w14:paraId="0991FDD7" w14:textId="713B8064" w:rsidR="001E15AF" w:rsidRPr="00B574E2" w:rsidRDefault="001E15AF" w:rsidP="00F6193F">
      <w:pPr>
        <w:rPr>
          <w:rFonts w:ascii="Arial" w:hAnsi="Arial" w:cs="Arial"/>
        </w:rPr>
      </w:pPr>
      <w:r w:rsidRPr="00B574E2">
        <w:rPr>
          <w:rFonts w:ascii="Arial" w:hAnsi="Arial" w:cs="Arial"/>
          <w:color w:val="000000" w:themeColor="text1"/>
        </w:rPr>
        <w:t>Supplemental Table 5. Compare to previous studies (Markers for other cell types)</w:t>
      </w:r>
    </w:p>
    <w:p w14:paraId="09E7B816" w14:textId="198DDE24" w:rsidR="00F6193F" w:rsidRPr="00B574E2" w:rsidRDefault="00F6193F" w:rsidP="00F6193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1417"/>
        <w:gridCol w:w="1228"/>
        <w:gridCol w:w="1586"/>
        <w:gridCol w:w="1663"/>
        <w:gridCol w:w="1656"/>
        <w:gridCol w:w="1460"/>
      </w:tblGrid>
      <w:tr w:rsidR="001E15AF" w:rsidRPr="009427A9" w14:paraId="26621611" w14:textId="77777777" w:rsidTr="001E15AF">
        <w:tc>
          <w:tcPr>
            <w:tcW w:w="1439" w:type="dxa"/>
            <w:vAlign w:val="center"/>
          </w:tcPr>
          <w:p w14:paraId="27F7F1C5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Markers</w:t>
            </w:r>
          </w:p>
        </w:tc>
        <w:tc>
          <w:tcPr>
            <w:tcW w:w="1255" w:type="dxa"/>
            <w:vAlign w:val="center"/>
          </w:tcPr>
          <w:p w14:paraId="6E02D879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Cell type</w:t>
            </w:r>
          </w:p>
        </w:tc>
        <w:tc>
          <w:tcPr>
            <w:tcW w:w="1662" w:type="dxa"/>
            <w:vAlign w:val="center"/>
          </w:tcPr>
          <w:p w14:paraId="7E3785DA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The present study [</w:t>
            </w:r>
            <w:proofErr w:type="spellStart"/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fmol</w:t>
            </w:r>
            <w:proofErr w:type="spellEnd"/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/µg]</w:t>
            </w:r>
          </w:p>
        </w:tc>
        <w:tc>
          <w:tcPr>
            <w:tcW w:w="1746" w:type="dxa"/>
            <w:vAlign w:val="center"/>
          </w:tcPr>
          <w:p w14:paraId="3316EB9D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Al-</w:t>
            </w:r>
            <w:proofErr w:type="spellStart"/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Majdoub</w:t>
            </w:r>
            <w:proofErr w:type="spellEnd"/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 xml:space="preserve"> et al,</w:t>
            </w:r>
            <w:proofErr w:type="gramStart"/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2019  [</w:t>
            </w:r>
            <w:proofErr w:type="spellStart"/>
            <w:proofErr w:type="gramEnd"/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fmol</w:t>
            </w:r>
            <w:proofErr w:type="spellEnd"/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/µg]</w:t>
            </w:r>
          </w:p>
        </w:tc>
        <w:tc>
          <w:tcPr>
            <w:tcW w:w="1725" w:type="dxa"/>
            <w:vAlign w:val="center"/>
          </w:tcPr>
          <w:p w14:paraId="1159C3C6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Shawhana</w:t>
            </w:r>
            <w:proofErr w:type="spellEnd"/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 xml:space="preserve"> et al., 2011 [</w:t>
            </w:r>
            <w:proofErr w:type="spellStart"/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fmol</w:t>
            </w:r>
            <w:proofErr w:type="spellEnd"/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/µg]</w:t>
            </w:r>
          </w:p>
        </w:tc>
        <w:tc>
          <w:tcPr>
            <w:tcW w:w="1523" w:type="dxa"/>
            <w:vAlign w:val="center"/>
          </w:tcPr>
          <w:p w14:paraId="3BB83F53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Uchida et al., 2011 [</w:t>
            </w:r>
            <w:proofErr w:type="spellStart"/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fmol</w:t>
            </w:r>
            <w:proofErr w:type="spellEnd"/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/µg]</w:t>
            </w:r>
          </w:p>
        </w:tc>
      </w:tr>
      <w:tr w:rsidR="001E15AF" w:rsidRPr="009427A9" w14:paraId="40238DC6" w14:textId="77777777" w:rsidTr="001E15AF">
        <w:tc>
          <w:tcPr>
            <w:tcW w:w="1439" w:type="dxa"/>
            <w:vAlign w:val="center"/>
          </w:tcPr>
          <w:p w14:paraId="1BF54586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GFAP</w:t>
            </w:r>
          </w:p>
        </w:tc>
        <w:tc>
          <w:tcPr>
            <w:tcW w:w="1255" w:type="dxa"/>
            <w:vAlign w:val="center"/>
          </w:tcPr>
          <w:p w14:paraId="2B78D3C3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Astrocytes</w:t>
            </w:r>
          </w:p>
        </w:tc>
        <w:tc>
          <w:tcPr>
            <w:tcW w:w="1662" w:type="dxa"/>
            <w:vAlign w:val="center"/>
          </w:tcPr>
          <w:p w14:paraId="5560AE83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 xml:space="preserve">205.22 ± 213.77 </w:t>
            </w:r>
          </w:p>
        </w:tc>
        <w:tc>
          <w:tcPr>
            <w:tcW w:w="1746" w:type="dxa"/>
            <w:vAlign w:val="center"/>
          </w:tcPr>
          <w:p w14:paraId="7913CD26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19.2 ± 18.4</w:t>
            </w:r>
          </w:p>
        </w:tc>
        <w:tc>
          <w:tcPr>
            <w:tcW w:w="1725" w:type="dxa"/>
            <w:vAlign w:val="center"/>
          </w:tcPr>
          <w:p w14:paraId="07B22AC9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503.2 ± 174.09</w:t>
            </w:r>
          </w:p>
        </w:tc>
        <w:tc>
          <w:tcPr>
            <w:tcW w:w="1523" w:type="dxa"/>
            <w:vAlign w:val="center"/>
          </w:tcPr>
          <w:p w14:paraId="59201DC9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NQ</w:t>
            </w:r>
          </w:p>
        </w:tc>
      </w:tr>
      <w:tr w:rsidR="001E15AF" w:rsidRPr="009427A9" w14:paraId="5AA91F3A" w14:textId="77777777" w:rsidTr="001E15AF">
        <w:tc>
          <w:tcPr>
            <w:tcW w:w="1439" w:type="dxa"/>
            <w:vAlign w:val="center"/>
          </w:tcPr>
          <w:p w14:paraId="2F02B208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NG2(CSPG4)</w:t>
            </w:r>
          </w:p>
        </w:tc>
        <w:tc>
          <w:tcPr>
            <w:tcW w:w="1255" w:type="dxa"/>
            <w:vAlign w:val="center"/>
          </w:tcPr>
          <w:p w14:paraId="1574B33A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Pericytes</w:t>
            </w:r>
          </w:p>
        </w:tc>
        <w:tc>
          <w:tcPr>
            <w:tcW w:w="1662" w:type="dxa"/>
            <w:vAlign w:val="center"/>
          </w:tcPr>
          <w:p w14:paraId="390C7523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1.21 ± 0.55</w:t>
            </w:r>
          </w:p>
        </w:tc>
        <w:tc>
          <w:tcPr>
            <w:tcW w:w="1746" w:type="dxa"/>
            <w:vAlign w:val="center"/>
          </w:tcPr>
          <w:p w14:paraId="2DF69AFB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0.16 ± 0.06</w:t>
            </w:r>
          </w:p>
        </w:tc>
        <w:tc>
          <w:tcPr>
            <w:tcW w:w="1725" w:type="dxa"/>
            <w:vAlign w:val="center"/>
          </w:tcPr>
          <w:p w14:paraId="68A44BCC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 xml:space="preserve">1.07 ± 0.41 </w:t>
            </w:r>
          </w:p>
        </w:tc>
        <w:tc>
          <w:tcPr>
            <w:tcW w:w="1523" w:type="dxa"/>
            <w:vAlign w:val="center"/>
          </w:tcPr>
          <w:p w14:paraId="01FCCF4B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NQ</w:t>
            </w:r>
          </w:p>
        </w:tc>
      </w:tr>
      <w:tr w:rsidR="001E15AF" w:rsidRPr="009427A9" w14:paraId="344BE779" w14:textId="77777777" w:rsidTr="001E15AF">
        <w:tc>
          <w:tcPr>
            <w:tcW w:w="1439" w:type="dxa"/>
            <w:vAlign w:val="center"/>
          </w:tcPr>
          <w:p w14:paraId="251FC9A5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SYP</w:t>
            </w:r>
          </w:p>
        </w:tc>
        <w:tc>
          <w:tcPr>
            <w:tcW w:w="1255" w:type="dxa"/>
            <w:vAlign w:val="center"/>
          </w:tcPr>
          <w:p w14:paraId="4F8773B1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Neurons</w:t>
            </w:r>
          </w:p>
        </w:tc>
        <w:tc>
          <w:tcPr>
            <w:tcW w:w="1662" w:type="dxa"/>
            <w:vAlign w:val="center"/>
          </w:tcPr>
          <w:p w14:paraId="1A6E2259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11.21 ± 12.57</w:t>
            </w:r>
          </w:p>
        </w:tc>
        <w:tc>
          <w:tcPr>
            <w:tcW w:w="1746" w:type="dxa"/>
            <w:vAlign w:val="center"/>
          </w:tcPr>
          <w:p w14:paraId="0E286A08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3.01 ± 2.45</w:t>
            </w:r>
          </w:p>
        </w:tc>
        <w:tc>
          <w:tcPr>
            <w:tcW w:w="1725" w:type="dxa"/>
            <w:vAlign w:val="center"/>
          </w:tcPr>
          <w:p w14:paraId="3F786323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1.45 ± 0.37</w:t>
            </w:r>
          </w:p>
        </w:tc>
        <w:tc>
          <w:tcPr>
            <w:tcW w:w="1523" w:type="dxa"/>
            <w:vAlign w:val="center"/>
          </w:tcPr>
          <w:p w14:paraId="08801254" w14:textId="77777777" w:rsidR="001E15AF" w:rsidRPr="009427A9" w:rsidRDefault="001E15AF" w:rsidP="001E15A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NQ</w:t>
            </w:r>
          </w:p>
        </w:tc>
      </w:tr>
    </w:tbl>
    <w:p w14:paraId="728FBCC1" w14:textId="77777777" w:rsidR="00F6193F" w:rsidRPr="00B574E2" w:rsidRDefault="00F6193F" w:rsidP="001E15AF">
      <w:pPr>
        <w:rPr>
          <w:rFonts w:ascii="Arial" w:hAnsi="Arial" w:cs="Arial"/>
        </w:rPr>
      </w:pPr>
    </w:p>
    <w:p w14:paraId="3F2E9AD6" w14:textId="0F3689BB" w:rsidR="00524975" w:rsidRPr="00B574E2" w:rsidRDefault="00524975" w:rsidP="001E15AF">
      <w:pPr>
        <w:rPr>
          <w:rFonts w:ascii="Arial" w:hAnsi="Arial" w:cs="Arial"/>
          <w:color w:val="000000" w:themeColor="text1"/>
        </w:rPr>
      </w:pPr>
      <w:r w:rsidRPr="00B574E2">
        <w:rPr>
          <w:rFonts w:ascii="Arial" w:hAnsi="Arial" w:cs="Arial"/>
          <w:color w:val="000000" w:themeColor="text1"/>
        </w:rPr>
        <w:t>Supplemental Table 6. Evaluating age-related changes in BBB transporters in relation to astrocyte contamination</w:t>
      </w:r>
    </w:p>
    <w:p w14:paraId="1635D5F1" w14:textId="77777777" w:rsidR="00524975" w:rsidRPr="00B574E2" w:rsidRDefault="00524975" w:rsidP="001E15AF">
      <w:pPr>
        <w:rPr>
          <w:rFonts w:ascii="Arial" w:hAnsi="Arial" w:cs="Arial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1139"/>
        <w:gridCol w:w="1736"/>
        <w:gridCol w:w="1710"/>
        <w:gridCol w:w="4680"/>
      </w:tblGrid>
      <w:tr w:rsidR="00524975" w:rsidRPr="009427A9" w14:paraId="76CFBA98" w14:textId="77777777" w:rsidTr="00524975">
        <w:trPr>
          <w:trHeight w:val="602"/>
        </w:trPr>
        <w:tc>
          <w:tcPr>
            <w:tcW w:w="1139" w:type="dxa"/>
            <w:noWrap/>
            <w:vAlign w:val="center"/>
            <w:hideMark/>
          </w:tcPr>
          <w:p w14:paraId="6B65DCC6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Protein Name</w:t>
            </w:r>
          </w:p>
        </w:tc>
        <w:tc>
          <w:tcPr>
            <w:tcW w:w="3446" w:type="dxa"/>
            <w:gridSpan w:val="2"/>
            <w:vAlign w:val="center"/>
            <w:hideMark/>
          </w:tcPr>
          <w:p w14:paraId="3DD39A15" w14:textId="770CD99D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 xml:space="preserve">Age-related change in BMV              </w:t>
            </w:r>
            <w:proofErr w:type="gramStart"/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 xml:space="preserve">   (</w:t>
            </w:r>
            <w:proofErr w:type="gramEnd"/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Same Trends as GFAP Correlation)</w:t>
            </w:r>
          </w:p>
        </w:tc>
        <w:tc>
          <w:tcPr>
            <w:tcW w:w="4680" w:type="dxa"/>
            <w:noWrap/>
            <w:vAlign w:val="center"/>
            <w:hideMark/>
          </w:tcPr>
          <w:p w14:paraId="79CADEBC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Expression level rank (Brain-Seq)</w:t>
            </w:r>
          </w:p>
        </w:tc>
      </w:tr>
      <w:tr w:rsidR="00524975" w:rsidRPr="009427A9" w14:paraId="5936C68D" w14:textId="77777777" w:rsidTr="00524975">
        <w:trPr>
          <w:trHeight w:val="320"/>
        </w:trPr>
        <w:tc>
          <w:tcPr>
            <w:tcW w:w="1139" w:type="dxa"/>
            <w:noWrap/>
            <w:hideMark/>
          </w:tcPr>
          <w:p w14:paraId="1A36536E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36" w:type="dxa"/>
            <w:noWrap/>
            <w:hideMark/>
          </w:tcPr>
          <w:p w14:paraId="312B6054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Development</w:t>
            </w:r>
          </w:p>
        </w:tc>
        <w:tc>
          <w:tcPr>
            <w:tcW w:w="1710" w:type="dxa"/>
            <w:noWrap/>
            <w:hideMark/>
          </w:tcPr>
          <w:p w14:paraId="681B4749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Aging</w:t>
            </w:r>
          </w:p>
        </w:tc>
        <w:tc>
          <w:tcPr>
            <w:tcW w:w="4680" w:type="dxa"/>
            <w:noWrap/>
            <w:hideMark/>
          </w:tcPr>
          <w:p w14:paraId="798AB460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24975" w:rsidRPr="009427A9" w14:paraId="18111E2E" w14:textId="77777777" w:rsidTr="00524975">
        <w:trPr>
          <w:trHeight w:val="320"/>
        </w:trPr>
        <w:tc>
          <w:tcPr>
            <w:tcW w:w="1139" w:type="dxa"/>
            <w:noWrap/>
            <w:hideMark/>
          </w:tcPr>
          <w:p w14:paraId="256BFCD8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text1"/>
                <w:sz w:val="16"/>
                <w:szCs w:val="16"/>
              </w:rPr>
              <w:t>ABCB6</w:t>
            </w:r>
          </w:p>
        </w:tc>
        <w:tc>
          <w:tcPr>
            <w:tcW w:w="1736" w:type="dxa"/>
            <w:noWrap/>
            <w:hideMark/>
          </w:tcPr>
          <w:p w14:paraId="3ACFBA58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noWrap/>
            <w:hideMark/>
          </w:tcPr>
          <w:p w14:paraId="4E2C8D92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0" w:type="dxa"/>
            <w:noWrap/>
            <w:hideMark/>
          </w:tcPr>
          <w:p w14:paraId="1E3FFE72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Astrocyte &gt; Neuron &gt; Endothelial &gt; Microglia</w:t>
            </w:r>
          </w:p>
        </w:tc>
      </w:tr>
      <w:tr w:rsidR="00524975" w:rsidRPr="009427A9" w14:paraId="608B7EFF" w14:textId="77777777" w:rsidTr="00524975">
        <w:trPr>
          <w:trHeight w:val="320"/>
        </w:trPr>
        <w:tc>
          <w:tcPr>
            <w:tcW w:w="1139" w:type="dxa"/>
            <w:noWrap/>
            <w:hideMark/>
          </w:tcPr>
          <w:p w14:paraId="63BF781E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text1"/>
                <w:sz w:val="16"/>
                <w:szCs w:val="16"/>
              </w:rPr>
              <w:t>SLC1A1</w:t>
            </w:r>
          </w:p>
        </w:tc>
        <w:tc>
          <w:tcPr>
            <w:tcW w:w="1736" w:type="dxa"/>
            <w:noWrap/>
            <w:hideMark/>
          </w:tcPr>
          <w:p w14:paraId="436FF396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Increase (No)</w:t>
            </w:r>
          </w:p>
        </w:tc>
        <w:tc>
          <w:tcPr>
            <w:tcW w:w="1710" w:type="dxa"/>
            <w:noWrap/>
            <w:hideMark/>
          </w:tcPr>
          <w:p w14:paraId="38E08F6B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0" w:type="dxa"/>
            <w:noWrap/>
            <w:hideMark/>
          </w:tcPr>
          <w:p w14:paraId="19EAD21E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Neuron &gt; Endothelial &gt; Astrocyte &gt; Microglia</w:t>
            </w:r>
          </w:p>
        </w:tc>
      </w:tr>
      <w:tr w:rsidR="00524975" w:rsidRPr="009427A9" w14:paraId="7D0FBF9A" w14:textId="77777777" w:rsidTr="00524975">
        <w:trPr>
          <w:trHeight w:val="320"/>
        </w:trPr>
        <w:tc>
          <w:tcPr>
            <w:tcW w:w="1139" w:type="dxa"/>
            <w:noWrap/>
            <w:hideMark/>
          </w:tcPr>
          <w:p w14:paraId="6293DC05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text1"/>
                <w:sz w:val="16"/>
                <w:szCs w:val="16"/>
              </w:rPr>
              <w:t>SLC25A1</w:t>
            </w:r>
          </w:p>
        </w:tc>
        <w:tc>
          <w:tcPr>
            <w:tcW w:w="1736" w:type="dxa"/>
            <w:noWrap/>
            <w:hideMark/>
          </w:tcPr>
          <w:p w14:paraId="5D6C8E6C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noWrap/>
            <w:hideMark/>
          </w:tcPr>
          <w:p w14:paraId="28A0A093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0" w:type="dxa"/>
            <w:noWrap/>
            <w:hideMark/>
          </w:tcPr>
          <w:p w14:paraId="353CEAFD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Astrocyte &gt;Endothelial &gt; Microglia &gt;Neuron</w:t>
            </w:r>
          </w:p>
        </w:tc>
      </w:tr>
      <w:tr w:rsidR="00524975" w:rsidRPr="009427A9" w14:paraId="31ED996D" w14:textId="77777777" w:rsidTr="00524975">
        <w:trPr>
          <w:trHeight w:val="320"/>
        </w:trPr>
        <w:tc>
          <w:tcPr>
            <w:tcW w:w="1139" w:type="dxa"/>
            <w:noWrap/>
            <w:hideMark/>
          </w:tcPr>
          <w:p w14:paraId="60367306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text1"/>
                <w:sz w:val="16"/>
                <w:szCs w:val="16"/>
              </w:rPr>
              <w:t>SLC25A3</w:t>
            </w:r>
          </w:p>
        </w:tc>
        <w:tc>
          <w:tcPr>
            <w:tcW w:w="1736" w:type="dxa"/>
            <w:noWrap/>
            <w:hideMark/>
          </w:tcPr>
          <w:p w14:paraId="23E7A597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710" w:type="dxa"/>
            <w:noWrap/>
            <w:hideMark/>
          </w:tcPr>
          <w:p w14:paraId="08C867BA" w14:textId="27917114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Decrease (Yes)</w:t>
            </w:r>
          </w:p>
        </w:tc>
        <w:tc>
          <w:tcPr>
            <w:tcW w:w="4680" w:type="dxa"/>
            <w:noWrap/>
            <w:hideMark/>
          </w:tcPr>
          <w:p w14:paraId="0B400432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Microglia &gt;Neuron&gt; Astrocyte &gt; Endothelial</w:t>
            </w:r>
          </w:p>
        </w:tc>
      </w:tr>
      <w:tr w:rsidR="00524975" w:rsidRPr="009427A9" w14:paraId="3FD09C61" w14:textId="77777777" w:rsidTr="00524975">
        <w:trPr>
          <w:trHeight w:val="320"/>
        </w:trPr>
        <w:tc>
          <w:tcPr>
            <w:tcW w:w="1139" w:type="dxa"/>
            <w:noWrap/>
            <w:hideMark/>
          </w:tcPr>
          <w:p w14:paraId="0323CB56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text1"/>
                <w:sz w:val="16"/>
                <w:szCs w:val="16"/>
              </w:rPr>
              <w:t>SLC29A1</w:t>
            </w:r>
          </w:p>
        </w:tc>
        <w:tc>
          <w:tcPr>
            <w:tcW w:w="1736" w:type="dxa"/>
            <w:noWrap/>
            <w:hideMark/>
          </w:tcPr>
          <w:p w14:paraId="0F3C4277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noWrap/>
            <w:hideMark/>
          </w:tcPr>
          <w:p w14:paraId="15CE86C2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0" w:type="dxa"/>
            <w:noWrap/>
            <w:hideMark/>
          </w:tcPr>
          <w:p w14:paraId="2F147B72" w14:textId="2B21A6B1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Microglia &gt;Neuron &gt; Endothelial &gt;Astrocyte</w:t>
            </w:r>
          </w:p>
        </w:tc>
      </w:tr>
      <w:tr w:rsidR="00524975" w:rsidRPr="009427A9" w14:paraId="24E7AA85" w14:textId="77777777" w:rsidTr="00524975">
        <w:trPr>
          <w:trHeight w:val="320"/>
        </w:trPr>
        <w:tc>
          <w:tcPr>
            <w:tcW w:w="1139" w:type="dxa"/>
            <w:noWrap/>
            <w:hideMark/>
          </w:tcPr>
          <w:p w14:paraId="410C1885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text1"/>
                <w:sz w:val="16"/>
                <w:szCs w:val="16"/>
              </w:rPr>
              <w:t>SLC30A7</w:t>
            </w:r>
          </w:p>
        </w:tc>
        <w:tc>
          <w:tcPr>
            <w:tcW w:w="1736" w:type="dxa"/>
            <w:noWrap/>
            <w:hideMark/>
          </w:tcPr>
          <w:p w14:paraId="081573A5" w14:textId="435F0C40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Decrease (Yes)</w:t>
            </w:r>
          </w:p>
        </w:tc>
        <w:tc>
          <w:tcPr>
            <w:tcW w:w="1710" w:type="dxa"/>
            <w:noWrap/>
            <w:hideMark/>
          </w:tcPr>
          <w:p w14:paraId="3A0245CD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0" w:type="dxa"/>
            <w:noWrap/>
            <w:hideMark/>
          </w:tcPr>
          <w:p w14:paraId="043CA08B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Microglia &gt;Endothelial &gt;Astrocyte &gt;Neuron</w:t>
            </w:r>
          </w:p>
        </w:tc>
      </w:tr>
      <w:tr w:rsidR="00524975" w:rsidRPr="009427A9" w14:paraId="29003558" w14:textId="77777777" w:rsidTr="00524975">
        <w:trPr>
          <w:trHeight w:val="320"/>
        </w:trPr>
        <w:tc>
          <w:tcPr>
            <w:tcW w:w="1139" w:type="dxa"/>
            <w:noWrap/>
            <w:hideMark/>
          </w:tcPr>
          <w:p w14:paraId="668588BB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text1"/>
                <w:sz w:val="16"/>
                <w:szCs w:val="16"/>
              </w:rPr>
              <w:t>SLC4A1</w:t>
            </w:r>
          </w:p>
        </w:tc>
        <w:tc>
          <w:tcPr>
            <w:tcW w:w="1736" w:type="dxa"/>
            <w:noWrap/>
            <w:hideMark/>
          </w:tcPr>
          <w:p w14:paraId="2BDB54A9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noWrap/>
            <w:hideMark/>
          </w:tcPr>
          <w:p w14:paraId="184BB25C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0" w:type="dxa"/>
            <w:noWrap/>
            <w:hideMark/>
          </w:tcPr>
          <w:p w14:paraId="2B063A88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Microglia =Neuron= Astrocyte = Endothelial</w:t>
            </w:r>
          </w:p>
        </w:tc>
      </w:tr>
      <w:tr w:rsidR="00524975" w:rsidRPr="009427A9" w14:paraId="53C25D2C" w14:textId="77777777" w:rsidTr="00524975">
        <w:trPr>
          <w:trHeight w:val="320"/>
        </w:trPr>
        <w:tc>
          <w:tcPr>
            <w:tcW w:w="1139" w:type="dxa"/>
            <w:noWrap/>
            <w:hideMark/>
          </w:tcPr>
          <w:p w14:paraId="080B44D1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 w:themeColor="text1"/>
                <w:sz w:val="16"/>
                <w:szCs w:val="16"/>
              </w:rPr>
              <w:t>SLC7A5</w:t>
            </w:r>
          </w:p>
        </w:tc>
        <w:tc>
          <w:tcPr>
            <w:tcW w:w="1736" w:type="dxa"/>
            <w:noWrap/>
            <w:hideMark/>
          </w:tcPr>
          <w:p w14:paraId="335BC338" w14:textId="6F246E50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Decrease (Yes)</w:t>
            </w:r>
          </w:p>
        </w:tc>
        <w:tc>
          <w:tcPr>
            <w:tcW w:w="1710" w:type="dxa"/>
            <w:noWrap/>
            <w:hideMark/>
          </w:tcPr>
          <w:p w14:paraId="625D0525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0" w:type="dxa"/>
            <w:noWrap/>
            <w:hideMark/>
          </w:tcPr>
          <w:p w14:paraId="259B596C" w14:textId="4504975D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Endothelial &gt;Microglia &gt;Neuron &gt;Astrocyte</w:t>
            </w:r>
          </w:p>
        </w:tc>
      </w:tr>
    </w:tbl>
    <w:p w14:paraId="0DF7D79A" w14:textId="77777777" w:rsidR="00524975" w:rsidRPr="00B574E2" w:rsidRDefault="00524975" w:rsidP="001E15AF">
      <w:pPr>
        <w:rPr>
          <w:rFonts w:ascii="Arial" w:hAnsi="Arial" w:cs="Arial"/>
        </w:rPr>
      </w:pPr>
    </w:p>
    <w:p w14:paraId="463797FF" w14:textId="77777777" w:rsidR="00524975" w:rsidRDefault="00524975" w:rsidP="001E15AF">
      <w:pPr>
        <w:rPr>
          <w:rFonts w:ascii="Arial" w:hAnsi="Arial" w:cs="Arial"/>
        </w:rPr>
      </w:pPr>
    </w:p>
    <w:p w14:paraId="331E8FCB" w14:textId="77777777" w:rsidR="00A3465D" w:rsidRDefault="00A3465D" w:rsidP="001E15AF">
      <w:pPr>
        <w:rPr>
          <w:rFonts w:ascii="Arial" w:hAnsi="Arial" w:cs="Arial"/>
        </w:rPr>
      </w:pPr>
    </w:p>
    <w:p w14:paraId="49A2048D" w14:textId="77777777" w:rsidR="00A3465D" w:rsidRDefault="00A3465D" w:rsidP="001E15AF">
      <w:pPr>
        <w:rPr>
          <w:rFonts w:ascii="Arial" w:hAnsi="Arial" w:cs="Arial"/>
        </w:rPr>
      </w:pPr>
    </w:p>
    <w:p w14:paraId="6C9B95EB" w14:textId="77777777" w:rsidR="00A3465D" w:rsidRDefault="00A3465D" w:rsidP="001E15AF">
      <w:pPr>
        <w:rPr>
          <w:rFonts w:ascii="Arial" w:hAnsi="Arial" w:cs="Arial"/>
        </w:rPr>
      </w:pPr>
    </w:p>
    <w:p w14:paraId="0AAC7551" w14:textId="77777777" w:rsidR="009427A9" w:rsidRDefault="009427A9" w:rsidP="001E15AF">
      <w:pPr>
        <w:rPr>
          <w:rFonts w:ascii="Arial" w:hAnsi="Arial" w:cs="Arial"/>
        </w:rPr>
      </w:pPr>
    </w:p>
    <w:p w14:paraId="1F77A4F9" w14:textId="77777777" w:rsidR="009427A9" w:rsidRDefault="009427A9" w:rsidP="001E15AF">
      <w:pPr>
        <w:rPr>
          <w:rFonts w:ascii="Arial" w:hAnsi="Arial" w:cs="Arial"/>
        </w:rPr>
      </w:pPr>
    </w:p>
    <w:p w14:paraId="530181BF" w14:textId="77777777" w:rsidR="009427A9" w:rsidRDefault="009427A9" w:rsidP="001E15AF">
      <w:pPr>
        <w:rPr>
          <w:rFonts w:ascii="Arial" w:hAnsi="Arial" w:cs="Arial"/>
        </w:rPr>
      </w:pPr>
    </w:p>
    <w:p w14:paraId="2A98A8F3" w14:textId="77777777" w:rsidR="009427A9" w:rsidRDefault="009427A9" w:rsidP="001E15AF">
      <w:pPr>
        <w:rPr>
          <w:rFonts w:ascii="Arial" w:hAnsi="Arial" w:cs="Arial"/>
        </w:rPr>
      </w:pPr>
    </w:p>
    <w:p w14:paraId="457AE00B" w14:textId="77777777" w:rsidR="009427A9" w:rsidRPr="00B574E2" w:rsidRDefault="009427A9" w:rsidP="001E15AF">
      <w:pPr>
        <w:rPr>
          <w:rFonts w:ascii="Arial" w:hAnsi="Arial" w:cs="Arial"/>
        </w:rPr>
      </w:pPr>
    </w:p>
    <w:p w14:paraId="3CC8DD1F" w14:textId="26EE8069" w:rsidR="00524975" w:rsidRPr="00B574E2" w:rsidRDefault="00524975" w:rsidP="00524975">
      <w:pPr>
        <w:rPr>
          <w:rFonts w:ascii="Arial" w:hAnsi="Arial" w:cs="Arial"/>
          <w:color w:val="000000" w:themeColor="text1"/>
        </w:rPr>
      </w:pPr>
      <w:r w:rsidRPr="00B574E2">
        <w:rPr>
          <w:rFonts w:ascii="Arial" w:hAnsi="Arial" w:cs="Arial"/>
          <w:color w:val="000000" w:themeColor="text1"/>
        </w:rPr>
        <w:lastRenderedPageBreak/>
        <w:t>Supplemental Table 7. Evaluating age-related changes in BBB transporters in relation to pericyte contamination</w:t>
      </w:r>
    </w:p>
    <w:p w14:paraId="53AE5FC5" w14:textId="77777777" w:rsidR="00524975" w:rsidRPr="00B574E2" w:rsidRDefault="00524975" w:rsidP="00524975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9226" w:type="dxa"/>
        <w:tblInd w:w="124" w:type="dxa"/>
        <w:tblLook w:val="04A0" w:firstRow="1" w:lastRow="0" w:firstColumn="1" w:lastColumn="0" w:noHBand="0" w:noVBand="1"/>
      </w:tblPr>
      <w:tblGrid>
        <w:gridCol w:w="1311"/>
        <w:gridCol w:w="1710"/>
        <w:gridCol w:w="1626"/>
        <w:gridCol w:w="4579"/>
      </w:tblGrid>
      <w:tr w:rsidR="00524975" w:rsidRPr="009427A9" w14:paraId="48A36CEB" w14:textId="77777777" w:rsidTr="009427A9">
        <w:trPr>
          <w:trHeight w:val="512"/>
        </w:trPr>
        <w:tc>
          <w:tcPr>
            <w:tcW w:w="1311" w:type="dxa"/>
            <w:noWrap/>
            <w:vAlign w:val="center"/>
            <w:hideMark/>
          </w:tcPr>
          <w:p w14:paraId="7AC11047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6" w:type="dxa"/>
            <w:gridSpan w:val="2"/>
            <w:vAlign w:val="center"/>
            <w:hideMark/>
          </w:tcPr>
          <w:p w14:paraId="5B9A5F77" w14:textId="54BEEDC2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 xml:space="preserve">Age-related change in BMV              </w:t>
            </w:r>
            <w:proofErr w:type="gramStart"/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 xml:space="preserve">   (</w:t>
            </w:r>
            <w:proofErr w:type="gramEnd"/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Same Trends as CSPG4 Correlation)</w:t>
            </w:r>
          </w:p>
        </w:tc>
        <w:tc>
          <w:tcPr>
            <w:tcW w:w="4579" w:type="dxa"/>
            <w:noWrap/>
            <w:vAlign w:val="center"/>
            <w:hideMark/>
          </w:tcPr>
          <w:p w14:paraId="4C4D32D1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Expression level rank (Brain-Seq)</w:t>
            </w:r>
          </w:p>
        </w:tc>
      </w:tr>
      <w:tr w:rsidR="00524975" w:rsidRPr="009427A9" w14:paraId="02350D8D" w14:textId="77777777" w:rsidTr="00524975">
        <w:trPr>
          <w:trHeight w:val="320"/>
        </w:trPr>
        <w:tc>
          <w:tcPr>
            <w:tcW w:w="1311" w:type="dxa"/>
            <w:noWrap/>
            <w:vAlign w:val="center"/>
            <w:hideMark/>
          </w:tcPr>
          <w:p w14:paraId="409649EA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noWrap/>
            <w:vAlign w:val="center"/>
            <w:hideMark/>
          </w:tcPr>
          <w:p w14:paraId="609E67FA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Development</w:t>
            </w:r>
          </w:p>
        </w:tc>
        <w:tc>
          <w:tcPr>
            <w:tcW w:w="1626" w:type="dxa"/>
            <w:noWrap/>
            <w:vAlign w:val="center"/>
            <w:hideMark/>
          </w:tcPr>
          <w:p w14:paraId="3807D715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Aging</w:t>
            </w:r>
          </w:p>
        </w:tc>
        <w:tc>
          <w:tcPr>
            <w:tcW w:w="4579" w:type="dxa"/>
            <w:noWrap/>
            <w:vAlign w:val="center"/>
            <w:hideMark/>
          </w:tcPr>
          <w:p w14:paraId="1FD324BC" w14:textId="77777777" w:rsidR="00524975" w:rsidRPr="009427A9" w:rsidRDefault="00524975" w:rsidP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24975" w:rsidRPr="009427A9" w14:paraId="49D5EF8F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4855981D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ABCC9</w:t>
            </w:r>
          </w:p>
        </w:tc>
        <w:tc>
          <w:tcPr>
            <w:tcW w:w="1710" w:type="dxa"/>
            <w:noWrap/>
            <w:hideMark/>
          </w:tcPr>
          <w:p w14:paraId="16B96BBA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noWrap/>
            <w:hideMark/>
          </w:tcPr>
          <w:p w14:paraId="62668B38" w14:textId="77777777" w:rsidR="00524975" w:rsidRPr="009427A9" w:rsidRDefault="005249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9" w:type="dxa"/>
            <w:noWrap/>
            <w:hideMark/>
          </w:tcPr>
          <w:p w14:paraId="12F7DC95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Astrocyte &gt; Endothelial &gt; Neuron &gt; Microglia</w:t>
            </w:r>
          </w:p>
        </w:tc>
      </w:tr>
      <w:tr w:rsidR="00524975" w:rsidRPr="009427A9" w14:paraId="001C328F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2F5419F7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SLC19A1</w:t>
            </w:r>
          </w:p>
        </w:tc>
        <w:tc>
          <w:tcPr>
            <w:tcW w:w="1710" w:type="dxa"/>
            <w:noWrap/>
            <w:hideMark/>
          </w:tcPr>
          <w:p w14:paraId="4874EA7A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Increase (No)</w:t>
            </w:r>
          </w:p>
        </w:tc>
        <w:tc>
          <w:tcPr>
            <w:tcW w:w="1626" w:type="dxa"/>
            <w:noWrap/>
            <w:hideMark/>
          </w:tcPr>
          <w:p w14:paraId="48542AAE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79" w:type="dxa"/>
            <w:noWrap/>
            <w:hideMark/>
          </w:tcPr>
          <w:p w14:paraId="5FF61F50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Endothelial &gt; Astrocyte &gt; Neuron = Microglia</w:t>
            </w:r>
          </w:p>
        </w:tc>
      </w:tr>
      <w:tr w:rsidR="00524975" w:rsidRPr="009427A9" w14:paraId="1CA2FB17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54CC3A0A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SLC19A3</w:t>
            </w:r>
          </w:p>
        </w:tc>
        <w:tc>
          <w:tcPr>
            <w:tcW w:w="1710" w:type="dxa"/>
            <w:noWrap/>
            <w:hideMark/>
          </w:tcPr>
          <w:p w14:paraId="39DB8446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Increase (No)</w:t>
            </w:r>
          </w:p>
        </w:tc>
        <w:tc>
          <w:tcPr>
            <w:tcW w:w="1626" w:type="dxa"/>
            <w:noWrap/>
            <w:hideMark/>
          </w:tcPr>
          <w:p w14:paraId="356E5636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79" w:type="dxa"/>
            <w:noWrap/>
            <w:hideMark/>
          </w:tcPr>
          <w:p w14:paraId="64EE14DB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Endothelial &gt; Astrocyte &gt; Neuron = Microglia</w:t>
            </w:r>
          </w:p>
        </w:tc>
      </w:tr>
      <w:tr w:rsidR="00524975" w:rsidRPr="009427A9" w14:paraId="43A743D7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3387598E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SLC25A13</w:t>
            </w:r>
          </w:p>
        </w:tc>
        <w:tc>
          <w:tcPr>
            <w:tcW w:w="1710" w:type="dxa"/>
            <w:noWrap/>
            <w:hideMark/>
          </w:tcPr>
          <w:p w14:paraId="6A8358E7" w14:textId="353F9E04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Decrease (No)</w:t>
            </w:r>
          </w:p>
        </w:tc>
        <w:tc>
          <w:tcPr>
            <w:tcW w:w="1626" w:type="dxa"/>
            <w:noWrap/>
            <w:hideMark/>
          </w:tcPr>
          <w:p w14:paraId="4BF67839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79" w:type="dxa"/>
            <w:noWrap/>
            <w:hideMark/>
          </w:tcPr>
          <w:p w14:paraId="496F0889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Neuron &gt; Astrocyte &gt; Microglia &gt; Endothelial</w:t>
            </w:r>
          </w:p>
        </w:tc>
      </w:tr>
      <w:tr w:rsidR="00524975" w:rsidRPr="009427A9" w14:paraId="3A0202EE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02E2614E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SLC25A4</w:t>
            </w:r>
          </w:p>
        </w:tc>
        <w:tc>
          <w:tcPr>
            <w:tcW w:w="1710" w:type="dxa"/>
            <w:noWrap/>
            <w:hideMark/>
          </w:tcPr>
          <w:p w14:paraId="41BBAAC7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Increase (No)</w:t>
            </w:r>
          </w:p>
        </w:tc>
        <w:tc>
          <w:tcPr>
            <w:tcW w:w="1626" w:type="dxa"/>
            <w:noWrap/>
            <w:hideMark/>
          </w:tcPr>
          <w:p w14:paraId="57936C09" w14:textId="7005416F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Decrease (Yes)</w:t>
            </w:r>
          </w:p>
        </w:tc>
        <w:tc>
          <w:tcPr>
            <w:tcW w:w="4579" w:type="dxa"/>
            <w:noWrap/>
            <w:hideMark/>
          </w:tcPr>
          <w:p w14:paraId="4DA47AA6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Neuron &gt; Astrocyte &gt; Endothelial &gt; Microglia</w:t>
            </w:r>
          </w:p>
        </w:tc>
      </w:tr>
      <w:tr w:rsidR="00524975" w:rsidRPr="009427A9" w14:paraId="6F3039C4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7A372904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SLC2A4</w:t>
            </w:r>
          </w:p>
        </w:tc>
        <w:tc>
          <w:tcPr>
            <w:tcW w:w="1710" w:type="dxa"/>
            <w:noWrap/>
            <w:hideMark/>
          </w:tcPr>
          <w:p w14:paraId="312D8660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Increase (No)</w:t>
            </w:r>
          </w:p>
        </w:tc>
        <w:tc>
          <w:tcPr>
            <w:tcW w:w="1626" w:type="dxa"/>
            <w:noWrap/>
            <w:hideMark/>
          </w:tcPr>
          <w:p w14:paraId="3A88D762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79" w:type="dxa"/>
            <w:noWrap/>
            <w:hideMark/>
          </w:tcPr>
          <w:p w14:paraId="2EBBA185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Astrocyte &gt; Endothelial &gt; Neuron &gt; Microglia</w:t>
            </w:r>
          </w:p>
        </w:tc>
      </w:tr>
      <w:tr w:rsidR="00524975" w:rsidRPr="009427A9" w14:paraId="6C4DA141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2824F4DD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SLC30A7</w:t>
            </w:r>
          </w:p>
        </w:tc>
        <w:tc>
          <w:tcPr>
            <w:tcW w:w="1710" w:type="dxa"/>
            <w:noWrap/>
            <w:hideMark/>
          </w:tcPr>
          <w:p w14:paraId="2CD281E7" w14:textId="4BBF7523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Decrease (No)</w:t>
            </w:r>
          </w:p>
        </w:tc>
        <w:tc>
          <w:tcPr>
            <w:tcW w:w="1626" w:type="dxa"/>
            <w:noWrap/>
            <w:hideMark/>
          </w:tcPr>
          <w:p w14:paraId="22CE3690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79" w:type="dxa"/>
            <w:noWrap/>
            <w:hideMark/>
          </w:tcPr>
          <w:p w14:paraId="5C0FFC44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Microglia &gt; Endothelial &gt; Astrocyte &gt; Neuron</w:t>
            </w:r>
          </w:p>
        </w:tc>
      </w:tr>
      <w:tr w:rsidR="00524975" w:rsidRPr="009427A9" w14:paraId="1BEA8168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793031AC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SLC35A4</w:t>
            </w:r>
          </w:p>
        </w:tc>
        <w:tc>
          <w:tcPr>
            <w:tcW w:w="1710" w:type="dxa"/>
            <w:noWrap/>
            <w:hideMark/>
          </w:tcPr>
          <w:p w14:paraId="48EE8573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Increase (No)</w:t>
            </w:r>
          </w:p>
        </w:tc>
        <w:tc>
          <w:tcPr>
            <w:tcW w:w="1626" w:type="dxa"/>
            <w:noWrap/>
            <w:hideMark/>
          </w:tcPr>
          <w:p w14:paraId="01827143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79" w:type="dxa"/>
            <w:noWrap/>
            <w:hideMark/>
          </w:tcPr>
          <w:p w14:paraId="043FBAB6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Endothelial &gt; Astrocyte &gt; Microglia &gt; Neuron</w:t>
            </w:r>
          </w:p>
        </w:tc>
      </w:tr>
      <w:tr w:rsidR="00524975" w:rsidRPr="009427A9" w14:paraId="7071D885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0E7334FC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SLC44A1</w:t>
            </w:r>
          </w:p>
        </w:tc>
        <w:tc>
          <w:tcPr>
            <w:tcW w:w="1710" w:type="dxa"/>
            <w:noWrap/>
            <w:hideMark/>
          </w:tcPr>
          <w:p w14:paraId="74C45A3C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Increase (No)</w:t>
            </w:r>
          </w:p>
        </w:tc>
        <w:tc>
          <w:tcPr>
            <w:tcW w:w="1626" w:type="dxa"/>
            <w:noWrap/>
            <w:hideMark/>
          </w:tcPr>
          <w:p w14:paraId="2BC69836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79" w:type="dxa"/>
            <w:noWrap/>
            <w:hideMark/>
          </w:tcPr>
          <w:p w14:paraId="7CCA1AC4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Astrocyte &gt; Neuron &gt; Microglia &gt; Endothelial</w:t>
            </w:r>
          </w:p>
        </w:tc>
      </w:tr>
      <w:tr w:rsidR="00524975" w:rsidRPr="009427A9" w14:paraId="2A72569A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5A8C682A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SLC6A1</w:t>
            </w:r>
          </w:p>
        </w:tc>
        <w:tc>
          <w:tcPr>
            <w:tcW w:w="1710" w:type="dxa"/>
            <w:noWrap/>
            <w:hideMark/>
          </w:tcPr>
          <w:p w14:paraId="57850B38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Increase (No)</w:t>
            </w:r>
          </w:p>
        </w:tc>
        <w:tc>
          <w:tcPr>
            <w:tcW w:w="1626" w:type="dxa"/>
            <w:noWrap/>
            <w:hideMark/>
          </w:tcPr>
          <w:p w14:paraId="260C35C4" w14:textId="4D731FAF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Decrease (Yes)</w:t>
            </w:r>
          </w:p>
        </w:tc>
        <w:tc>
          <w:tcPr>
            <w:tcW w:w="4579" w:type="dxa"/>
            <w:noWrap/>
            <w:hideMark/>
          </w:tcPr>
          <w:p w14:paraId="3D77728D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Neuron &gt; Astrocyte &gt; Endothelial &gt; Microglia</w:t>
            </w:r>
          </w:p>
        </w:tc>
      </w:tr>
      <w:tr w:rsidR="00524975" w:rsidRPr="009427A9" w14:paraId="5742D3DF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7F712171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SLC6A12</w:t>
            </w:r>
          </w:p>
        </w:tc>
        <w:tc>
          <w:tcPr>
            <w:tcW w:w="1710" w:type="dxa"/>
            <w:noWrap/>
            <w:hideMark/>
          </w:tcPr>
          <w:p w14:paraId="321CE18A" w14:textId="74A17931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Decrease (Yes)</w:t>
            </w:r>
          </w:p>
        </w:tc>
        <w:tc>
          <w:tcPr>
            <w:tcW w:w="1626" w:type="dxa"/>
            <w:noWrap/>
            <w:hideMark/>
          </w:tcPr>
          <w:p w14:paraId="19053DC8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79" w:type="dxa"/>
            <w:noWrap/>
            <w:hideMark/>
          </w:tcPr>
          <w:p w14:paraId="791FE28A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Endothelial &gt; Astrocyte &gt; Neuron &gt; Microglia</w:t>
            </w:r>
          </w:p>
        </w:tc>
      </w:tr>
      <w:tr w:rsidR="00524975" w:rsidRPr="009427A9" w14:paraId="45E7AB95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39C70913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SLC6A13</w:t>
            </w:r>
          </w:p>
        </w:tc>
        <w:tc>
          <w:tcPr>
            <w:tcW w:w="1710" w:type="dxa"/>
            <w:noWrap/>
            <w:hideMark/>
          </w:tcPr>
          <w:p w14:paraId="23B3E96F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noWrap/>
            <w:hideMark/>
          </w:tcPr>
          <w:p w14:paraId="480EFE65" w14:textId="77777777" w:rsidR="00524975" w:rsidRPr="009427A9" w:rsidRDefault="005249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9" w:type="dxa"/>
            <w:noWrap/>
            <w:hideMark/>
          </w:tcPr>
          <w:p w14:paraId="024255F1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Endothelial &gt; Astrocyte &gt; Neuron = Microglia</w:t>
            </w:r>
          </w:p>
        </w:tc>
      </w:tr>
      <w:tr w:rsidR="00524975" w:rsidRPr="009427A9" w14:paraId="25849DC8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63AE5356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SLC7A8</w:t>
            </w:r>
          </w:p>
        </w:tc>
        <w:tc>
          <w:tcPr>
            <w:tcW w:w="1710" w:type="dxa"/>
            <w:noWrap/>
            <w:hideMark/>
          </w:tcPr>
          <w:p w14:paraId="31C003C7" w14:textId="1E225BAD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Decrease (No)</w:t>
            </w:r>
          </w:p>
        </w:tc>
        <w:tc>
          <w:tcPr>
            <w:tcW w:w="1626" w:type="dxa"/>
            <w:noWrap/>
            <w:hideMark/>
          </w:tcPr>
          <w:p w14:paraId="2E5DB499" w14:textId="6E668420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Decrease (Yes)</w:t>
            </w:r>
          </w:p>
        </w:tc>
        <w:tc>
          <w:tcPr>
            <w:tcW w:w="4579" w:type="dxa"/>
            <w:noWrap/>
            <w:hideMark/>
          </w:tcPr>
          <w:p w14:paraId="5BE61A1C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Endothelial &gt; Microglia &gt; Neuron &gt; Astrocyte</w:t>
            </w:r>
          </w:p>
        </w:tc>
      </w:tr>
      <w:tr w:rsidR="00524975" w:rsidRPr="009427A9" w14:paraId="263E0C01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6BA5D3ED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SLC25A22</w:t>
            </w:r>
          </w:p>
        </w:tc>
        <w:tc>
          <w:tcPr>
            <w:tcW w:w="1710" w:type="dxa"/>
            <w:noWrap/>
            <w:hideMark/>
          </w:tcPr>
          <w:p w14:paraId="53C015DF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noWrap/>
            <w:hideMark/>
          </w:tcPr>
          <w:p w14:paraId="0B13DFB6" w14:textId="77777777" w:rsidR="00524975" w:rsidRPr="009427A9" w:rsidRDefault="005249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9" w:type="dxa"/>
            <w:noWrap/>
            <w:hideMark/>
          </w:tcPr>
          <w:p w14:paraId="1479F87A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Astrocyte &gt; Neuron &gt; Endothelial &gt; Microglia</w:t>
            </w:r>
          </w:p>
        </w:tc>
      </w:tr>
      <w:tr w:rsidR="00524975" w:rsidRPr="009427A9" w14:paraId="327AEA98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355F583B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SLC30A9</w:t>
            </w:r>
          </w:p>
        </w:tc>
        <w:tc>
          <w:tcPr>
            <w:tcW w:w="1710" w:type="dxa"/>
            <w:noWrap/>
            <w:hideMark/>
          </w:tcPr>
          <w:p w14:paraId="25C8AF6B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noWrap/>
            <w:hideMark/>
          </w:tcPr>
          <w:p w14:paraId="1EFE6980" w14:textId="77777777" w:rsidR="00524975" w:rsidRPr="009427A9" w:rsidRDefault="005249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9" w:type="dxa"/>
            <w:noWrap/>
            <w:hideMark/>
          </w:tcPr>
          <w:p w14:paraId="21220DDF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Neuron &gt; Astrocyte &gt; Microglia &gt; Endothelial</w:t>
            </w:r>
          </w:p>
        </w:tc>
      </w:tr>
      <w:tr w:rsidR="00524975" w:rsidRPr="009427A9" w14:paraId="2127E4DF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3086A71B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SLC52A3</w:t>
            </w:r>
          </w:p>
        </w:tc>
        <w:tc>
          <w:tcPr>
            <w:tcW w:w="1710" w:type="dxa"/>
            <w:noWrap/>
            <w:hideMark/>
          </w:tcPr>
          <w:p w14:paraId="38C58123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noWrap/>
            <w:hideMark/>
          </w:tcPr>
          <w:p w14:paraId="0BF7FCC0" w14:textId="77777777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Increase (Yes)</w:t>
            </w:r>
          </w:p>
        </w:tc>
        <w:tc>
          <w:tcPr>
            <w:tcW w:w="4579" w:type="dxa"/>
            <w:noWrap/>
            <w:hideMark/>
          </w:tcPr>
          <w:p w14:paraId="43A80DD8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Endothelial &gt; Astrocyte = Neuron = Microglia</w:t>
            </w:r>
          </w:p>
        </w:tc>
      </w:tr>
      <w:tr w:rsidR="00524975" w:rsidRPr="009427A9" w14:paraId="04EEFCAD" w14:textId="77777777" w:rsidTr="00524975">
        <w:trPr>
          <w:trHeight w:val="320"/>
        </w:trPr>
        <w:tc>
          <w:tcPr>
            <w:tcW w:w="1311" w:type="dxa"/>
            <w:noWrap/>
            <w:hideMark/>
          </w:tcPr>
          <w:p w14:paraId="12840AD8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SLC6A1</w:t>
            </w:r>
          </w:p>
        </w:tc>
        <w:tc>
          <w:tcPr>
            <w:tcW w:w="1710" w:type="dxa"/>
            <w:noWrap/>
            <w:hideMark/>
          </w:tcPr>
          <w:p w14:paraId="6EA0AD0C" w14:textId="123F099F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Decrease (Yes)</w:t>
            </w:r>
          </w:p>
        </w:tc>
        <w:tc>
          <w:tcPr>
            <w:tcW w:w="1626" w:type="dxa"/>
            <w:noWrap/>
            <w:hideMark/>
          </w:tcPr>
          <w:p w14:paraId="251BA87C" w14:textId="2E795F2C" w:rsidR="00524975" w:rsidRPr="009427A9" w:rsidRDefault="005249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Decrease (Yes)</w:t>
            </w:r>
          </w:p>
        </w:tc>
        <w:tc>
          <w:tcPr>
            <w:tcW w:w="4579" w:type="dxa"/>
            <w:noWrap/>
            <w:hideMark/>
          </w:tcPr>
          <w:p w14:paraId="311B71F1" w14:textId="77777777" w:rsidR="00524975" w:rsidRPr="009427A9" w:rsidRDefault="005249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7A9">
              <w:rPr>
                <w:rFonts w:ascii="Arial" w:hAnsi="Arial" w:cs="Arial"/>
                <w:color w:val="000000"/>
                <w:sz w:val="16"/>
                <w:szCs w:val="16"/>
              </w:rPr>
              <w:t>Neuron &gt; Astrocyte &gt; Endothelial &gt; Microglia</w:t>
            </w:r>
          </w:p>
        </w:tc>
      </w:tr>
    </w:tbl>
    <w:p w14:paraId="13C8848E" w14:textId="77777777" w:rsidR="00524975" w:rsidRPr="00B574E2" w:rsidRDefault="00524975" w:rsidP="00524975">
      <w:pPr>
        <w:rPr>
          <w:rFonts w:ascii="Arial" w:hAnsi="Arial" w:cs="Arial"/>
        </w:rPr>
      </w:pPr>
    </w:p>
    <w:p w14:paraId="00D7C0B0" w14:textId="77777777" w:rsidR="00524975" w:rsidRPr="00B574E2" w:rsidRDefault="00524975" w:rsidP="00524975">
      <w:pPr>
        <w:rPr>
          <w:rFonts w:ascii="Arial" w:hAnsi="Arial" w:cs="Arial"/>
        </w:rPr>
      </w:pPr>
    </w:p>
    <w:p w14:paraId="68D89A36" w14:textId="77777777" w:rsidR="00524975" w:rsidRPr="00B574E2" w:rsidRDefault="00524975" w:rsidP="001E15AF">
      <w:pPr>
        <w:rPr>
          <w:rFonts w:ascii="Arial" w:hAnsi="Arial" w:cs="Arial"/>
        </w:rPr>
      </w:pPr>
    </w:p>
    <w:sectPr w:rsidR="00524975" w:rsidRPr="00B574E2" w:rsidSect="00A3465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58C7"/>
    <w:multiLevelType w:val="hybridMultilevel"/>
    <w:tmpl w:val="83EEAA84"/>
    <w:lvl w:ilvl="0" w:tplc="4FD4F7FE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575E8"/>
    <w:multiLevelType w:val="hybridMultilevel"/>
    <w:tmpl w:val="E3EC8AB8"/>
    <w:lvl w:ilvl="0" w:tplc="42DEC55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1774E0"/>
    <w:multiLevelType w:val="hybridMultilevel"/>
    <w:tmpl w:val="A6DEFCD4"/>
    <w:lvl w:ilvl="0" w:tplc="C838923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403667">
    <w:abstractNumId w:val="0"/>
  </w:num>
  <w:num w:numId="2" w16cid:durableId="1741828276">
    <w:abstractNumId w:val="1"/>
  </w:num>
  <w:num w:numId="3" w16cid:durableId="937760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3F"/>
    <w:rsid w:val="00004A34"/>
    <w:rsid w:val="000137E4"/>
    <w:rsid w:val="00052726"/>
    <w:rsid w:val="00072A5D"/>
    <w:rsid w:val="00092EC9"/>
    <w:rsid w:val="0009419F"/>
    <w:rsid w:val="001060D3"/>
    <w:rsid w:val="00107A3A"/>
    <w:rsid w:val="0012221B"/>
    <w:rsid w:val="001500C6"/>
    <w:rsid w:val="001929D8"/>
    <w:rsid w:val="001E15AF"/>
    <w:rsid w:val="001F4FCE"/>
    <w:rsid w:val="001F79CE"/>
    <w:rsid w:val="00204DCA"/>
    <w:rsid w:val="00213C4C"/>
    <w:rsid w:val="0023159C"/>
    <w:rsid w:val="0024623D"/>
    <w:rsid w:val="00250A16"/>
    <w:rsid w:val="00251C5B"/>
    <w:rsid w:val="00294F91"/>
    <w:rsid w:val="002F1995"/>
    <w:rsid w:val="00323907"/>
    <w:rsid w:val="00370427"/>
    <w:rsid w:val="003725C3"/>
    <w:rsid w:val="00380348"/>
    <w:rsid w:val="003B369F"/>
    <w:rsid w:val="003B7700"/>
    <w:rsid w:val="0041276C"/>
    <w:rsid w:val="0041642A"/>
    <w:rsid w:val="00443F1E"/>
    <w:rsid w:val="00473A71"/>
    <w:rsid w:val="004C3197"/>
    <w:rsid w:val="004D37A4"/>
    <w:rsid w:val="004D3B53"/>
    <w:rsid w:val="004E2240"/>
    <w:rsid w:val="004F529A"/>
    <w:rsid w:val="00510395"/>
    <w:rsid w:val="0052091E"/>
    <w:rsid w:val="00524975"/>
    <w:rsid w:val="00524B76"/>
    <w:rsid w:val="00527FBC"/>
    <w:rsid w:val="005349FA"/>
    <w:rsid w:val="00560D57"/>
    <w:rsid w:val="00577402"/>
    <w:rsid w:val="0059590B"/>
    <w:rsid w:val="00595FA7"/>
    <w:rsid w:val="005C3630"/>
    <w:rsid w:val="005C4876"/>
    <w:rsid w:val="005D01F4"/>
    <w:rsid w:val="005F3603"/>
    <w:rsid w:val="00635511"/>
    <w:rsid w:val="00684184"/>
    <w:rsid w:val="0069525C"/>
    <w:rsid w:val="006C10FF"/>
    <w:rsid w:val="006D3054"/>
    <w:rsid w:val="006D6312"/>
    <w:rsid w:val="007651D2"/>
    <w:rsid w:val="007B1CA2"/>
    <w:rsid w:val="007B6E31"/>
    <w:rsid w:val="007C0029"/>
    <w:rsid w:val="007E71AA"/>
    <w:rsid w:val="00806F99"/>
    <w:rsid w:val="0082215C"/>
    <w:rsid w:val="0086121C"/>
    <w:rsid w:val="00873379"/>
    <w:rsid w:val="008C65DB"/>
    <w:rsid w:val="008D052C"/>
    <w:rsid w:val="0090498C"/>
    <w:rsid w:val="009427A9"/>
    <w:rsid w:val="009443CD"/>
    <w:rsid w:val="009671A3"/>
    <w:rsid w:val="00A13EE3"/>
    <w:rsid w:val="00A3465D"/>
    <w:rsid w:val="00A54E06"/>
    <w:rsid w:val="00AD1FBD"/>
    <w:rsid w:val="00AE4802"/>
    <w:rsid w:val="00AE6E9E"/>
    <w:rsid w:val="00B001F9"/>
    <w:rsid w:val="00B16D57"/>
    <w:rsid w:val="00B574E2"/>
    <w:rsid w:val="00B85D5E"/>
    <w:rsid w:val="00BA6620"/>
    <w:rsid w:val="00BD60DD"/>
    <w:rsid w:val="00C227B7"/>
    <w:rsid w:val="00C46541"/>
    <w:rsid w:val="00C6020D"/>
    <w:rsid w:val="00C77C3F"/>
    <w:rsid w:val="00CA0CCC"/>
    <w:rsid w:val="00CB1E21"/>
    <w:rsid w:val="00CB5AFA"/>
    <w:rsid w:val="00CD7E9D"/>
    <w:rsid w:val="00D0708F"/>
    <w:rsid w:val="00D307CF"/>
    <w:rsid w:val="00D665A5"/>
    <w:rsid w:val="00D82EB8"/>
    <w:rsid w:val="00DB65C0"/>
    <w:rsid w:val="00E1399D"/>
    <w:rsid w:val="00E426B3"/>
    <w:rsid w:val="00E5436E"/>
    <w:rsid w:val="00EF21DC"/>
    <w:rsid w:val="00EF4981"/>
    <w:rsid w:val="00EF5332"/>
    <w:rsid w:val="00F11DC1"/>
    <w:rsid w:val="00F6193F"/>
    <w:rsid w:val="00F8632C"/>
    <w:rsid w:val="00FE44CA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17F2C"/>
  <w15:chartTrackingRefBased/>
  <w15:docId w15:val="{E4670F8E-1CF4-884E-8929-D521C670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 Unicode MS" w:hAnsi="Arial" w:cs="Times New Roman (Body CS)"/>
        <w:sz w:val="22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975"/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399D"/>
    <w:pPr>
      <w:ind w:left="720"/>
      <w:contextualSpacing/>
    </w:pPr>
    <w:rPr>
      <w:rFonts w:ascii="Arial" w:eastAsia="Arial Unicode MS" w:hAnsi="Arial" w:cs="Times New Roman (Body CS)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1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5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2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9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8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4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5CD204-B09A-DD47-B9DE-4F4746497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1122</Words>
  <Characters>6846</Characters>
  <Application>Microsoft Office Word</Application>
  <DocSecurity>0</DocSecurity>
  <Lines>112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Zhou, Xujia</cp:lastModifiedBy>
  <cp:revision>3</cp:revision>
  <cp:lastPrinted>2025-07-11T05:56:00Z</cp:lastPrinted>
  <dcterms:created xsi:type="dcterms:W3CDTF">2025-07-18T16:23:00Z</dcterms:created>
  <dcterms:modified xsi:type="dcterms:W3CDTF">2025-07-18T16:24:00Z</dcterms:modified>
</cp:coreProperties>
</file>