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67EB7" w14:textId="2006AE49" w:rsidR="001724A9" w:rsidRPr="001724A9" w:rsidRDefault="0018561A" w:rsidP="000B7FF6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nl-NL"/>
        </w:rPr>
      </w:pPr>
      <w:r w:rsidRPr="000B7FF6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nl-NL"/>
        </w:rPr>
        <w:t>References</w:t>
      </w:r>
      <w:r w:rsidR="00B50D1E">
        <w:rPr>
          <w:rFonts w:asciiTheme="majorBidi" w:hAnsiTheme="majorBidi" w:cstheme="majorBidi"/>
          <w:b/>
          <w:bCs/>
          <w:sz w:val="24"/>
          <w:szCs w:val="24"/>
          <w:lang w:val="nl-NL"/>
        </w:rPr>
        <w:t xml:space="preserve"> in Table S1</w:t>
      </w:r>
    </w:p>
    <w:p w14:paraId="1303CC6E" w14:textId="32DACA2E" w:rsidR="001724A9" w:rsidRPr="001724A9" w:rsidRDefault="001724A9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Scarlett, C. M., Fletcher, J. T., Roberts, P., &amp;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Lelliott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R. A. Tomato pith necrosis caused by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n.sp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Ann. Appl. Biol.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88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, 105–114 (1978).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</w:p>
    <w:p w14:paraId="7B5D9285" w14:textId="0844ABBB" w:rsidR="001724A9" w:rsidRPr="001724A9" w:rsidRDefault="001724A9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da-DK"/>
        </w:rPr>
        <w:t>2.</w:t>
      </w:r>
      <w:r w:rsidRPr="001724A9">
        <w:rPr>
          <w:rFonts w:asciiTheme="majorBidi" w:hAnsiTheme="majorBidi" w:cstheme="majorBidi"/>
          <w:sz w:val="24"/>
          <w:szCs w:val="24"/>
          <w:lang w:val="da-DK"/>
        </w:rPr>
        <w:t>Naumann, K. Die “Bakterielle Stengelmarknekrose der Tomate” ein neues Krankheitsbild in Gewächshauskulturen. 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Nachricht</w:t>
      </w:r>
      <w:proofErr w:type="spellEnd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Pflanz</w:t>
      </w:r>
      <w:proofErr w:type="spellEnd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 DDR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 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34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, 226–231 (</w:t>
      </w:r>
      <w:r w:rsidRPr="001724A9">
        <w:rPr>
          <w:rFonts w:asciiTheme="majorBidi" w:hAnsiTheme="majorBidi" w:cstheme="majorBidi"/>
          <w:sz w:val="24"/>
          <w:szCs w:val="24"/>
          <w:lang w:val="da-DK"/>
        </w:rPr>
        <w:t>1980).</w:t>
      </w:r>
    </w:p>
    <w:p w14:paraId="4FCAEFFA" w14:textId="474DDF6C" w:rsidR="001724A9" w:rsidRPr="001724A9" w:rsidRDefault="001724A9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da-DK"/>
        </w:rPr>
      </w:pPr>
      <w:r w:rsidRPr="000B7FF6">
        <w:rPr>
          <w:rFonts w:asciiTheme="majorBidi" w:hAnsiTheme="majorBidi" w:cstheme="majorBidi"/>
          <w:sz w:val="24"/>
          <w:szCs w:val="24"/>
          <w:lang w:val="da-DK"/>
        </w:rPr>
        <w:t>3.</w:t>
      </w:r>
      <w:r w:rsidRPr="001724A9">
        <w:rPr>
          <w:rFonts w:asciiTheme="majorBidi" w:hAnsiTheme="majorBidi" w:cstheme="majorBidi"/>
          <w:sz w:val="24"/>
          <w:szCs w:val="24"/>
          <w:lang w:val="da-DK"/>
        </w:rPr>
        <w:t>Köhn, S.  Erster Nachweis von 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da-DK"/>
        </w:rPr>
        <w:t>Pseudomonas corrugata</w:t>
      </w:r>
      <w:r w:rsidRPr="001724A9">
        <w:rPr>
          <w:rFonts w:asciiTheme="majorBidi" w:hAnsiTheme="majorBidi" w:cstheme="majorBidi"/>
          <w:sz w:val="24"/>
          <w:szCs w:val="24"/>
          <w:lang w:val="da-DK"/>
        </w:rPr>
        <w:t> als Erreger der, Stengelmark-bräune” der Tomate in der Bundesrepublik Deutschland. 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da-DK"/>
        </w:rPr>
        <w:t xml:space="preserve">Nachrichtenbl. Deut. Pflanzenschutzd. </w:t>
      </w:r>
      <w:r w:rsidRPr="001724A9">
        <w:rPr>
          <w:rFonts w:asciiTheme="majorBidi" w:hAnsiTheme="majorBidi" w:cstheme="majorBidi"/>
          <w:sz w:val="24"/>
          <w:szCs w:val="24"/>
          <w:lang w:val="da-DK"/>
        </w:rPr>
        <w:t> 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da-DK"/>
        </w:rPr>
        <w:t>34</w:t>
      </w:r>
      <w:r w:rsidRPr="001724A9">
        <w:rPr>
          <w:rFonts w:asciiTheme="majorBidi" w:hAnsiTheme="majorBidi" w:cstheme="majorBidi"/>
          <w:sz w:val="24"/>
          <w:szCs w:val="24"/>
          <w:lang w:val="da-DK"/>
        </w:rPr>
        <w:t> (6), 81–82 (1982).</w:t>
      </w:r>
    </w:p>
    <w:p w14:paraId="376526CF" w14:textId="20347581" w:rsidR="001724A9" w:rsidRPr="001724A9" w:rsidRDefault="001724A9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Lai, M., 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Opgenorth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>, D.C., &amp; White, J.B. Occurrence of 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> on tomato in California. 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Dis.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 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67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, 2</w:t>
      </w:r>
      <w:bookmarkStart w:id="0" w:name="_GoBack"/>
      <w:bookmarkEnd w:id="0"/>
      <w:r w:rsidRPr="001724A9">
        <w:rPr>
          <w:rFonts w:asciiTheme="majorBidi" w:hAnsiTheme="majorBidi" w:cstheme="majorBidi"/>
          <w:sz w:val="24"/>
          <w:szCs w:val="24"/>
          <w:lang w:val="en-GB"/>
        </w:rPr>
        <w:t>99–300 (1983).</w:t>
      </w:r>
    </w:p>
    <w:p w14:paraId="3E8E96A3" w14:textId="0A23AABD" w:rsidR="001724A9" w:rsidRPr="001724A9" w:rsidRDefault="001724A9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Fiori, M., Corda P, &amp; Carta C.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Roberts et Scarlett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agente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della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necrosi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del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midollo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dei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pomodoro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Lycopersicon</w:t>
      </w:r>
      <w:proofErr w:type="spellEnd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esculentum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Mill).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Riv.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Patol</w:t>
      </w:r>
      <w:proofErr w:type="spellEnd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Veg. 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19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, 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21-27 (1983).</w:t>
      </w:r>
    </w:p>
    <w:p w14:paraId="7F35B0F8" w14:textId="3356963F" w:rsidR="001724A9" w:rsidRPr="001724A9" w:rsidRDefault="001724A9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6.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Alivizatos A.S.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Etiology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of tomato pith necrosis in Greece. In: Proceedings of the 2nd Working Group on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syringae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Pathovars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Organized by the Hellenic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Phytopathological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Society,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Sounion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Greece: Hellenic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Phytopathological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Society, 55–7. (1984).</w:t>
      </w:r>
    </w:p>
    <w:p w14:paraId="49D31E6B" w14:textId="64D531D0" w:rsidR="001724A9" w:rsidRPr="001724A9" w:rsidRDefault="001724A9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7.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Moura, M.L., Jacques, M.A., Brito, L.M.,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Mourão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I.M., &amp;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Duclos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>, J. Tomato pith necrosis (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tpn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) caused by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P.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P.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: severity of 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lastRenderedPageBreak/>
        <w:t xml:space="preserve">damages and crop loss assessment.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Acta</w:t>
      </w:r>
      <w:proofErr w:type="spellEnd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Hortic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>.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695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, 365-372. DOI: 10.17660/ActaHortic.2005.695.45 (2005).</w:t>
      </w:r>
    </w:p>
    <w:p w14:paraId="4342C051" w14:textId="24B2F0B6" w:rsidR="001724A9" w:rsidRPr="001724A9" w:rsidRDefault="001724A9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8.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Santa-Marta, J.M.C.P.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Roberts and Scarlett,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agente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responsàvel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por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uma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nova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bacteriose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do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tomateiro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Lycopersicon</w:t>
      </w:r>
      <w:proofErr w:type="spellEnd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esculentum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Miller)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em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Portugal [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Roberts Scarlett, causal agent of new bacterial disease of tomato (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Lycopersicon esculentum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Miller) in Portugal]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Publicacao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do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Laboratorio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de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Patologia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Vegetal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Verissimo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de Almeida, No.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45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. 5pp. (1985).</w:t>
      </w:r>
    </w:p>
    <w:p w14:paraId="72D8CE45" w14:textId="51E05E81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9.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Olsson, K. A disease of tomato new for Sweden,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Roberts &amp; Scarlett.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Vaxtskyddsnotiser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50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(1), 20-27, (1986).</w:t>
      </w:r>
    </w:p>
    <w:p w14:paraId="026E2E06" w14:textId="492C249D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10.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Clark, R. G., &amp; Watson, D. R. W. New plant disease record in New Zealand: Tomato pith necrosis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NZ Agric Res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r w:rsidR="001724A9" w:rsidRPr="001724A9">
        <w:rPr>
          <w:rFonts w:asciiTheme="majorBidi" w:hAnsiTheme="majorBidi" w:cstheme="majorBidi"/>
          <w:b/>
          <w:bCs/>
          <w:i/>
          <w:iCs/>
          <w:sz w:val="24"/>
          <w:szCs w:val="24"/>
          <w:lang w:val="en-GB"/>
        </w:rPr>
        <w:t>29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105–109, (1986).</w:t>
      </w:r>
    </w:p>
    <w:p w14:paraId="57E84085" w14:textId="7E9CCB75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11.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Zutra, D. Tomato pith necrosis in Israel.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Hassadeh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69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(4), 612-613, (1989).</w:t>
      </w:r>
    </w:p>
    <w:p w14:paraId="04000BD5" w14:textId="61163352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12.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Kuwata, H.O., &amp; Oikawa, K. Tomato pith necrosis occurred in Aomori Prefecture. (1) Isolation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Roberts and Scarlett 1981 and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viridiflava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(Burkholder, 1930) Dowson 1939 from diseased plants.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Annu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Rep. Soc. Plant Prot. N.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Jpn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40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56-58, (1989).</w:t>
      </w:r>
    </w:p>
    <w:p w14:paraId="10D2A8DF" w14:textId="47624F9B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13.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Demir G. The occurrence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on tomatoes in Turkey.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J. Turk.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Phytopathol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63–70, (1990).</w:t>
      </w:r>
    </w:p>
    <w:p w14:paraId="7CA53937" w14:textId="074CED3B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lastRenderedPageBreak/>
        <w:t>14.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Golenia, A.,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Pajewska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M. Bacterial diseases of tomato grown under cover.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Ochrona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Roslin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36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(5), 13-14, (1992).</w:t>
      </w:r>
    </w:p>
    <w:p w14:paraId="6990FAC0" w14:textId="508CF259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15.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Lopez, M.M.,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Siverio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F.,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Albiach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M.R.,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García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F., &amp; Rodriguez, R. Characterization of Spanish isolates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from tomato and pepper.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43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80–90, (1994).</w:t>
      </w:r>
    </w:p>
    <w:p w14:paraId="79F076AE" w14:textId="520C8FD5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</w:rPr>
        <w:t>16</w:t>
      </w:r>
      <w:r w:rsidRPr="000B7FF6">
        <w:rPr>
          <w:rFonts w:asciiTheme="majorBidi" w:hAnsiTheme="majorBidi" w:cstheme="majorBidi"/>
          <w:sz w:val="24"/>
          <w:szCs w:val="24"/>
          <w:lang w:val="en-GB"/>
        </w:rPr>
        <w:t>.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</w:rPr>
        <w:t>Rista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</w:rPr>
        <w:t xml:space="preserve">, L.M.,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</w:rPr>
        <w:t>Sillon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</w:rPr>
        <w:t xml:space="preserve">, M., &amp; Herzog, L.J.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Pith necrosis of the stem in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Capsicum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pepper. Determination of its causal agent in Argentina.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Hortic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Argen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14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(36), 29-32, </w:t>
      </w:r>
      <w:r w:rsidR="001724A9" w:rsidRPr="001724A9">
        <w:rPr>
          <w:rFonts w:asciiTheme="majorBidi" w:hAnsiTheme="majorBidi" w:cstheme="majorBidi"/>
          <w:sz w:val="24"/>
          <w:szCs w:val="24"/>
          <w:lang w:val="da-DK"/>
        </w:rPr>
        <w:t>(1995).</w:t>
      </w:r>
    </w:p>
    <w:p w14:paraId="1905F6BC" w14:textId="13EE7639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17.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Magyarosy, A.C., &amp; Buchanan, B.B. First report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causing pith necrosis on geraniums.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Phytopathol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85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1040, (1995).</w:t>
      </w:r>
    </w:p>
    <w:p w14:paraId="14D75826" w14:textId="7A265EE6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18.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Balestra G.M.,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Hasani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M.,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Varvaro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L. Presence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on tomato in the greenhouse in Albania.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Inf.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Fitopatol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47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(11), 57-60, (1997).</w:t>
      </w:r>
    </w:p>
    <w:p w14:paraId="245D7915" w14:textId="49B3B113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19.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Scortichini, M.,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D’Ascenzo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D., &amp; Di Silvestro, D. Occurrence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on field-grown peppers in Central Italy.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Inf.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Fitopatolog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48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(9), 31-33, (1998).</w:t>
      </w:r>
    </w:p>
    <w:p w14:paraId="30FAD4D9" w14:textId="44CE1A74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20.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Rodrigues, N., Malavolta Júnior, V.A., Ramos, R.S.,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Sinigaglia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C. Occurrence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on tomato in the State of São Paulo.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SP.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16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279–284, (1990).</w:t>
      </w:r>
    </w:p>
    <w:p w14:paraId="21C467D8" w14:textId="4F2C51ED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21.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Quezado-Duval, A.M.,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Guimarães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C.M.N., &amp; Martins, O.M. Occurrence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causing pith necrosis on tomato plants in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Goiás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Brazil.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Fitopatol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 Bras.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32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(6), 520, (2007).</w:t>
      </w:r>
    </w:p>
    <w:p w14:paraId="06D0893D" w14:textId="02F5D256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lastRenderedPageBreak/>
        <w:t>22.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Molan, Y., &amp; Ibrahim, Y. First Report of tomato (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Lycopersicon esculentum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) pith necrosis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 fluorescens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the Kingdom of Saudi Arabia.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Dis.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91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(1), 110. 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https://doi.org/10.1094/PD-91-0110B</w:t>
        </w:r>
      </w:hyperlink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(2007).</w:t>
      </w:r>
    </w:p>
    <w:p w14:paraId="092D8C61" w14:textId="27EEAB38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23.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Rodríguez-Alvarado, G., Holguín-Peña, J. Ochoa-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Álvarez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N,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Fernández-Pavía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S.P., &amp; Geraldo-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Verdugo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J.A. 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 xml:space="preserve">Pseudomonas </w:t>
        </w:r>
        <w:proofErr w:type="spellStart"/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corrugata</w:t>
        </w:r>
        <w:proofErr w:type="spellEnd"/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 causing pith necrosis on tomato plants in Baja California Sur, México</w:t>
        </w:r>
      </w:hyperlink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Dis. 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86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(5), 563-563, (2002).</w:t>
      </w:r>
    </w:p>
    <w:p w14:paraId="336F26F4" w14:textId="049DC253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24.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Fiori, M. A new bacterial disease of chrysanthemum: a stem rot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Roberts et Scarlett.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Phytopathol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31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110–4, (1992).</w:t>
      </w:r>
    </w:p>
    <w:p w14:paraId="4A361D95" w14:textId="5385B30E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25.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Fiori, M., Marongiu, R.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Prota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V. A., Bravo Jimenez, G. A.,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Losada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Rodriguez, M.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Marchi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G. Finding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associated with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on chrysanthemum plants in Sardinia.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J. 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95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(4) suppl., 71, (2013).</w:t>
      </w:r>
    </w:p>
    <w:p w14:paraId="1919A6C9" w14:textId="3F2878BF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26.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Alippi, A.M., Dal Bo, E.,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Ronco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L.B.,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López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M.V., López, A.C., &amp; Aguilar, O.M.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populations causing pith necrosis of tomato and pepper in Argentina are highly diverse.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52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,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287-302, (2003).</w:t>
      </w:r>
    </w:p>
    <w:p w14:paraId="082035B4" w14:textId="179E7F74" w:rsidR="001724A9" w:rsidRPr="000B7FF6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27.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Pekhtereva, E.S.,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Kornev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K.P.,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Matveeva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E.V.,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Polityko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V.A.,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Budenkov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N.I., Ignatov, A.N., &amp; Schaad, N.W. Pith necrosis of tomato in Russia.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Acta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Hortic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808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251-254, (2009).</w:t>
      </w:r>
    </w:p>
    <w:p w14:paraId="368C5610" w14:textId="4DB435F5" w:rsidR="0018561A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lastRenderedPageBreak/>
        <w:t>28.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Kůdela, V.,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Krejzar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V., &amp; </w:t>
      </w:r>
      <w:proofErr w:type="spellStart"/>
      <w:r w:rsidRPr="001724A9">
        <w:rPr>
          <w:rFonts w:asciiTheme="majorBidi" w:hAnsiTheme="majorBidi" w:cstheme="majorBidi"/>
          <w:sz w:val="24"/>
          <w:szCs w:val="24"/>
          <w:lang w:val="en-GB"/>
        </w:rPr>
        <w:t>Pánková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I.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marginalis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associated with the collapse of tomato plants in rockwool slab hydroponic culture.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Prot. Sci.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46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, 1–11 (2010).</w:t>
      </w:r>
    </w:p>
    <w:p w14:paraId="56B8F535" w14:textId="1F3B86B2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29.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Molan, Y. Y., Ibrahim, Y. E., &amp; Al-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Masrahi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A. A. Identification in Saudi Arabia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the tomato pith necrosis pathogen, and assessment of cultivar resistance and seed treatment.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J. 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92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(1), 213-218 (2010).</w:t>
      </w:r>
    </w:p>
    <w:p w14:paraId="10A3E2A6" w14:textId="31D0E03B" w:rsidR="001724A9" w:rsidRPr="000B7FF6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30.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Silvera-Pérez, E.,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Maeso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D.,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Catara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V., Rubio, L., Leoni, C., Amaral, J.,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Estelda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C., Hernández, M.,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Bóffano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L. &amp; González, P.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spp. associated with tomato pith necrosis in the Salto area, Northwest Uruguay.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Euro. J. 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165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(4), 715-724, (2023).</w:t>
      </w:r>
    </w:p>
    <w:p w14:paraId="353700F0" w14:textId="1F159EAC" w:rsidR="0018561A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31.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Wilkie, J. P., &amp; Dye, D. W.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cichorii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causing tomato and celery diseases in New Zealand.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NZJAR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17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>, 123–130 (1974)</w:t>
      </w:r>
    </w:p>
    <w:p w14:paraId="7A3ABF76" w14:textId="41F1B852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32.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Saygili, H.,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Aysan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Y.,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Ustun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N.,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Mirik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M.,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Sahin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F. Tomato pith necrosis disease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Species in Turkey. In: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Fatmi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M., et al.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syringae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Pathovars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and Related Pathogens – Identification, Epidemiology and Genomics. Springer, Dordrecht. 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https://doi.org/10.1007/978-1-4020-6901-7_37</w:t>
        </w:r>
      </w:hyperlink>
      <w:r w:rsidR="001724A9" w:rsidRPr="001724A9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(2008).</w:t>
      </w:r>
    </w:p>
    <w:p w14:paraId="3AD004CF" w14:textId="5A85B7C2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33.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She, X.-M., He, Z.-F., Tang Y.-F., &amp; Lan G.-B. 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First report of tomato leaf spot and stem necrosis caused by Pseudomonas cichorii in Guangdong Province, China</w:t>
        </w:r>
      </w:hyperlink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Dis.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 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100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11, 2319. 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https://doi.org/10.1094/PDIS-04-16-0461-PDN</w:t>
        </w:r>
      </w:hyperlink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(2016).</w:t>
      </w:r>
    </w:p>
    <w:p w14:paraId="59554540" w14:textId="190E41C6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</w:rPr>
        <w:t>34.</w:t>
      </w:r>
      <w:r w:rsidR="001724A9" w:rsidRPr="001724A9">
        <w:rPr>
          <w:rFonts w:asciiTheme="majorBidi" w:hAnsiTheme="majorBidi" w:cstheme="majorBidi"/>
          <w:sz w:val="24"/>
          <w:szCs w:val="24"/>
        </w:rPr>
        <w:t xml:space="preserve">Ruan, H., Shi, N., Du, Y., Chen, F., Yang, X., Gan, L., &amp; Dai, Y.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First report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cichorii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causing tomato pith necrosis in Fujian Province, China.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Dis.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 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103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(1), 145-145. 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https://doi.org/10.1094/PDIS-06-18-0959-PDN</w:t>
        </w:r>
      </w:hyperlink>
      <w:r w:rsidR="001724A9" w:rsidRPr="001724A9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sz w:val="24"/>
          <w:szCs w:val="24"/>
          <w:lang w:val="da-DK"/>
        </w:rPr>
        <w:t>(2018).</w:t>
      </w:r>
    </w:p>
    <w:p w14:paraId="374E901A" w14:textId="34B153F9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35.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Malathrakis, E.N.,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Goumas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D.E. Bacterial soft rot of tomato in plastic greenhouses in Crete.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Ann. Appl. Biol. </w:t>
      </w:r>
      <w:r w:rsidR="001724A9" w:rsidRPr="001724A9">
        <w:rPr>
          <w:rFonts w:asciiTheme="majorBidi" w:hAnsiTheme="majorBidi" w:cstheme="majorBidi"/>
          <w:b/>
          <w:bCs/>
          <w:i/>
          <w:iCs/>
          <w:sz w:val="24"/>
          <w:szCs w:val="24"/>
          <w:lang w:val="en-GB"/>
        </w:rPr>
        <w:t>111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115–23, (1987).</w:t>
      </w:r>
    </w:p>
    <w:p w14:paraId="5BFB05D8" w14:textId="14C91991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36.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Lo Cantore, P.,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Iacobellis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N.S.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Necrosi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del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midollo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del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pomodoro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causata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da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fluorescens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coltivazioni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di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pomodoro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Puglia.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Inf.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Fitopatol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52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54-57, (2002).</w:t>
      </w:r>
    </w:p>
    <w:p w14:paraId="481C057C" w14:textId="4312609C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37.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Saygili, H.,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Aysan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Y.,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Sahin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F.,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Ustun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N.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Mirik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M. Occurrence of pith necrosis caused by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 fluorescens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 on tomato plants in Turkey.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53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,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803-803. 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https://doi.org/10.1111/j.1365-3059.2004.01092.x</w:t>
        </w:r>
      </w:hyperlink>
      <w:r w:rsidR="001724A9" w:rsidRPr="001724A9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(2004).</w:t>
      </w:r>
    </w:p>
    <w:p w14:paraId="760B53F7" w14:textId="75679675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38.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Sahin, F.,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Aysan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Y.,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Saygili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H. first observation of pith necrosis on tomato caused by some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species in Turkey.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Acta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Hortic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695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93-96.DOI: 10.17660/ActaHortic.2005.695.9, (2005).</w:t>
      </w:r>
    </w:p>
    <w:p w14:paraId="2BA1167B" w14:textId="7633B83C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39.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Polizzi, G.,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Dimartino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M. A.,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Panebianco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S.,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Cirvilleri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G. A new emergence on soilless tomato cultures in Sicily: vascular and pith discolouration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 fluorescens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P. putida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J. 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89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54–55 (2007).</w:t>
      </w:r>
    </w:p>
    <w:p w14:paraId="5DE827F3" w14:textId="3DD3CD94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40.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Mota, L. C., Tebaldi, N. D., &amp; Luz, J. M. Q. Occurrence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 fluorescens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and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P. putida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associated to tomato pith necrosis in Brazil. 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Hortic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 Bras.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 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39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258-263, (2021).</w:t>
      </w:r>
    </w:p>
    <w:p w14:paraId="2E51891E" w14:textId="29C836C3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41.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Bella, P.,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Catara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V. Occurrence of tomato pith necrosis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marginalis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in Italy.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402. Doi: 10.1111/j.1365-3059.2009.02185, (2010).</w:t>
      </w:r>
    </w:p>
    <w:p w14:paraId="090616B3" w14:textId="34BE71FC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42.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Catara, V., Sutra., L,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Morineau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A.,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Achouak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W., Christen, R.,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Gardan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L. Phenotypic and genomic evidence for the revision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and proposal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sp.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nov.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Int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J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Syst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Evol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Microbiol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52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,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1749-1758.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doi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: 10.1099/00207713-52-5-1749, (2002). </w:t>
      </w:r>
    </w:p>
    <w:p w14:paraId="49A1797D" w14:textId="1CCD16AF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43.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Catara, V., Sutra, L.,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Morineau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A.,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Achouak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W., Christen, R.,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Gardan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L.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sp.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nov.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a novel pathogen of tomato and pepper plants.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Int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J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Syst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Evol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Microbiol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52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(6), 2047–2051, (2002).</w:t>
      </w:r>
    </w:p>
    <w:p w14:paraId="52BE8D8C" w14:textId="7157B56C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44.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Basim, H., Basim, E., Yilmaz, S.,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Ilkucan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M. First report of pith necrosis of tomato caused by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 in Turkey.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54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240-240. 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https://doi.org/10.1111/j.1365-3059.2004.01153.x</w:t>
        </w:r>
      </w:hyperlink>
      <w:r w:rsidR="001724A9" w:rsidRPr="001724A9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,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(2005).</w:t>
      </w:r>
    </w:p>
    <w:p w14:paraId="7349053B" w14:textId="3980CFC5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45.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Alippi, A.M., &amp; López, A.C. First report of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 causing tomato pith necrosis in Argentina.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59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,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1163-1163. 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https://doi.org/10.1111/j.1365-3059.2010.02291.x</w:t>
        </w:r>
      </w:hyperlink>
      <w:r w:rsidR="001724A9" w:rsidRPr="001724A9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,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(2010).</w:t>
      </w:r>
    </w:p>
    <w:p w14:paraId="535A8C50" w14:textId="717892F8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46.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Rodrigues, L.M.R.,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Destéfano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S.A.L.,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Beriam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L.O.S., Rodrigues-Neto, J. (2010). Occurrence of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 on tomato in Brazil.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i/>
          <w:iCs/>
          <w:sz w:val="24"/>
          <w:szCs w:val="24"/>
          <w:lang w:val="en-GB"/>
        </w:rPr>
        <w:t>59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,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797. 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https://doi.org/10.1111/j.1365-3059.2009.02237.x</w:t>
        </w:r>
      </w:hyperlink>
      <w:r w:rsidR="001724A9" w:rsidRPr="001724A9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. </w:t>
      </w:r>
    </w:p>
    <w:p w14:paraId="53C5B7D9" w14:textId="32EC9172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47.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Xu, X.,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Baysal-Gurel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F., &amp; Miller, S. A. First report of tomato pith necrosis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the United States and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corrugata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Ohio.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Dise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 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97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(7), 988-988, (2013).</w:t>
      </w:r>
    </w:p>
    <w:p w14:paraId="632AD10D" w14:textId="572C0109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</w:rPr>
        <w:t>48.</w:t>
      </w:r>
      <w:r w:rsidR="001724A9" w:rsidRPr="001724A9">
        <w:rPr>
          <w:rFonts w:asciiTheme="majorBidi" w:hAnsiTheme="majorBidi" w:cstheme="majorBidi"/>
          <w:sz w:val="24"/>
          <w:szCs w:val="24"/>
        </w:rPr>
        <w:t xml:space="preserve">Mitrev, S.,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</w:rPr>
        <w:t>Karov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</w:rPr>
        <w:t xml:space="preserve">, I.,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</w:rPr>
        <w:t>Kovacevik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</w:rPr>
        <w:t xml:space="preserve">, B.,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</w:rPr>
        <w:t>Kostadinovska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</w:rPr>
        <w:t xml:space="preserve">, E.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population causing tomato pith necrosis in the Republic of Macedonia.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J. 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96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589–592, </w:t>
      </w:r>
      <w:r w:rsidR="001724A9" w:rsidRPr="001724A9">
        <w:rPr>
          <w:rFonts w:asciiTheme="majorBidi" w:hAnsiTheme="majorBidi" w:cstheme="majorBidi"/>
          <w:sz w:val="24"/>
          <w:szCs w:val="24"/>
          <w:lang w:val="da-DK"/>
        </w:rPr>
        <w:t>(2014).</w:t>
      </w:r>
    </w:p>
    <w:p w14:paraId="7CA2DC06" w14:textId="73A12A71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49.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Sawada, H.,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Takikawa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Y. A polyphasic approach to study the diversity of nonfluorescent pseudomonads causing pith necrosis of tomato in Japan.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Jpn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. J.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Phytopathol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84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, 85–97, (2018).</w:t>
      </w:r>
    </w:p>
    <w:p w14:paraId="0EDFDF7F" w14:textId="7314629D" w:rsidR="001724A9" w:rsidRPr="001724A9" w:rsidRDefault="00576334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50.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Tsai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ChiaHsin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Ann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PaoJen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Lu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YunSheng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Hwang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ShuLing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Hung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TingHsuan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. Occurrence of pith necrosis of tomato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Taiwan.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J. Taiwan Agric. Res.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67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(1), 16-27, (2018).</w:t>
      </w:r>
    </w:p>
    <w:p w14:paraId="3D8DD4CB" w14:textId="5D2B264F" w:rsidR="001724A9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51.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Lee, Y. J., Luo, H., Kim, W. G., &amp; Yu, J. M. First report of tomato pith necrosis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South Korea.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Dis.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 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106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(11), 2985, (2022).</w:t>
      </w:r>
    </w:p>
    <w:p w14:paraId="0529386E" w14:textId="00E1D84A" w:rsidR="001724A9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52.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Ivić, D., Novak, A.,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Plavec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J.,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Iličić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R.,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Popović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Milovanović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T. First Report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mediterranea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causing tomato pith necrosis in Croatia.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Dis.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107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(7), 2217, (2023).</w:t>
      </w:r>
    </w:p>
    <w:p w14:paraId="19668EC8" w14:textId="0BCB74D4" w:rsidR="001724A9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53.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Colin J.E. Identification and characterization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viridiflava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(Burkholder) Dowson isolated from greasy cankers of wilting tomato plants in Morocco.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Parasitica</w:t>
      </w:r>
      <w:proofErr w:type="spellEnd"/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42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(3), 93-95, (1996).</w:t>
      </w:r>
    </w:p>
    <w:p w14:paraId="0E8058B0" w14:textId="0CBC113A" w:rsidR="001724A9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54.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Aysan, Y., &amp; Uygur, S. Epiphytic survival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viridiflava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causal agent of pith necrosis of tomato, on weeds in Turkey.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J. 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87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(2), 135-139, (2005).</w:t>
      </w:r>
    </w:p>
    <w:p w14:paraId="6CD71D18" w14:textId="1D94F7DF" w:rsidR="001724A9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55.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Ustun, N. Bacterial blight and pith necrosis of eggplant in Turkey.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J. Plant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94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(2) 437-441, (2012).</w:t>
      </w:r>
    </w:p>
    <w:p w14:paraId="138414A9" w14:textId="7EFAD45E" w:rsidR="001724A9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56.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Cañizares, M. C.,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García-Pedrajas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M. D. First report of bacterial stem and pith necrosis of tomato caused by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viridiflava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Spain. 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Plant Dis.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 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(9), 1270, (2015).</w:t>
      </w:r>
    </w:p>
    <w:p w14:paraId="4D196372" w14:textId="16359A76" w:rsidR="001724A9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57.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Popovic, T., Ivanovic, Z, M,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Ignjatov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. M.  First Report of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viridiflava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causing pith necrosis of tomato (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Solanum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lycopersicum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) in Serbia.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Plant Dis.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(7), 1033. </w:t>
      </w:r>
      <w:hyperlink w:history="1">
        <w:r w:rsidR="001724A9" w:rsidRPr="001724A9">
          <w:rPr>
            <w:rStyle w:val="Emphasis"/>
            <w:rFonts w:asciiTheme="majorBidi" w:hAnsiTheme="majorBidi" w:cstheme="majorBidi"/>
            <w:sz w:val="24"/>
            <w:szCs w:val="24"/>
            <w:lang w:val="en-GB"/>
          </w:rPr>
          <w:t>https://doi.org/10.1094/PDIS-01-15-0052-PDN</w:t>
        </w:r>
      </w:hyperlink>
      <w:r w:rsidR="001724A9" w:rsidRPr="001724A9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, 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(2015).</w:t>
      </w:r>
    </w:p>
    <w:p w14:paraId="6208F443" w14:textId="373A0053" w:rsidR="001724A9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  <w:lang w:val="en-GB"/>
        </w:rPr>
        <w:t>58.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Monteiro, F.P.,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Ogoshi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C., Becker, W.F.,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Wamser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A.F.,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Valmorbida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J. Pith necrosis associated with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proofErr w:type="spellStart"/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viridiflava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in tomato plants in Brazil. </w:t>
      </w:r>
      <w:r w:rsidR="001724A9"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PPQ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>9</w:t>
      </w:r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(1), 1–5.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Doi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 xml:space="preserve"> 10.5943/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ppq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  <w:lang w:val="en-GB"/>
        </w:rPr>
        <w:t>/9/1/1, (2019).</w:t>
      </w:r>
    </w:p>
    <w:p w14:paraId="6ED5E84B" w14:textId="7340B9B4" w:rsidR="001724A9" w:rsidRPr="000B7FF6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  <w:lang w:val="da-DK"/>
        </w:rPr>
      </w:pPr>
      <w:r w:rsidRPr="000B7FF6">
        <w:rPr>
          <w:rFonts w:asciiTheme="majorBidi" w:hAnsiTheme="majorBidi" w:cstheme="majorBidi"/>
          <w:sz w:val="24"/>
          <w:szCs w:val="24"/>
        </w:rPr>
        <w:t>59.</w:t>
      </w:r>
      <w:r w:rsidR="001724A9" w:rsidRPr="001724A9">
        <w:rPr>
          <w:rFonts w:asciiTheme="majorBidi" w:hAnsiTheme="majorBidi" w:cstheme="majorBidi"/>
          <w:sz w:val="24"/>
          <w:szCs w:val="24"/>
        </w:rPr>
        <w:t xml:space="preserve">Xiaoxiao FE, Bin SH,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</w:rPr>
        <w:t>Enlei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</w:rPr>
        <w:t xml:space="preserve"> CH,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</w:rPr>
        <w:t>Guorong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</w:rPr>
        <w:t xml:space="preserve"> WA, &amp; </w:t>
      </w:r>
      <w:proofErr w:type="spellStart"/>
      <w:r w:rsidR="001724A9" w:rsidRPr="001724A9">
        <w:rPr>
          <w:rFonts w:asciiTheme="majorBidi" w:hAnsiTheme="majorBidi" w:cstheme="majorBidi"/>
          <w:sz w:val="24"/>
          <w:szCs w:val="24"/>
        </w:rPr>
        <w:t>Huiming</w:t>
      </w:r>
      <w:proofErr w:type="spellEnd"/>
      <w:r w:rsidR="001724A9" w:rsidRPr="001724A9">
        <w:rPr>
          <w:rFonts w:asciiTheme="majorBidi" w:hAnsiTheme="majorBidi" w:cstheme="majorBidi"/>
          <w:sz w:val="24"/>
          <w:szCs w:val="24"/>
        </w:rPr>
        <w:t xml:space="preserve"> WU. Identification of causal agent of tomato pith necrosis and screening of fungicides. </w:t>
      </w:r>
      <w:r w:rsidR="001724A9" w:rsidRPr="001724A9">
        <w:rPr>
          <w:rFonts w:asciiTheme="majorBidi" w:hAnsiTheme="majorBidi" w:cstheme="majorBidi"/>
          <w:i/>
          <w:sz w:val="24"/>
          <w:szCs w:val="24"/>
          <w:lang w:val="da-DK"/>
        </w:rPr>
        <w:t>ETM</w:t>
      </w:r>
      <w:r w:rsidR="001724A9" w:rsidRPr="001724A9">
        <w:rPr>
          <w:rFonts w:asciiTheme="majorBidi" w:hAnsiTheme="majorBidi" w:cstheme="majorBidi"/>
          <w:sz w:val="24"/>
          <w:szCs w:val="24"/>
          <w:lang w:val="da-DK"/>
        </w:rPr>
        <w:t xml:space="preserve">.  </w:t>
      </w:r>
      <w:r w:rsidR="001724A9" w:rsidRPr="001724A9">
        <w:rPr>
          <w:rFonts w:asciiTheme="majorBidi" w:hAnsiTheme="majorBidi" w:cstheme="majorBidi"/>
          <w:b/>
          <w:bCs/>
          <w:sz w:val="24"/>
          <w:szCs w:val="24"/>
          <w:lang w:val="da-DK"/>
        </w:rPr>
        <w:t>40</w:t>
      </w:r>
      <w:r w:rsidR="001724A9" w:rsidRPr="001724A9">
        <w:rPr>
          <w:rFonts w:asciiTheme="majorBidi" w:hAnsiTheme="majorBidi" w:cstheme="majorBidi"/>
          <w:sz w:val="24"/>
          <w:szCs w:val="24"/>
          <w:lang w:val="da-DK"/>
        </w:rPr>
        <w:t>(3):14-20, (2023).</w:t>
      </w:r>
    </w:p>
    <w:p w14:paraId="3275EC74" w14:textId="77777777" w:rsidR="0018561A" w:rsidRPr="001724A9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0B7FF6">
        <w:rPr>
          <w:rFonts w:asciiTheme="majorBidi" w:hAnsiTheme="majorBidi" w:cstheme="majorBidi"/>
          <w:sz w:val="24"/>
          <w:szCs w:val="24"/>
        </w:rPr>
        <w:t>60.</w:t>
      </w:r>
      <w:r w:rsidRPr="001724A9">
        <w:rPr>
          <w:rFonts w:asciiTheme="majorBidi" w:hAnsiTheme="majorBidi" w:cstheme="majorBidi"/>
          <w:sz w:val="24"/>
          <w:szCs w:val="24"/>
        </w:rPr>
        <w:t xml:space="preserve">Aiello, D., Scuderi, G., Vitale, A., </w:t>
      </w:r>
      <w:proofErr w:type="spellStart"/>
      <w:r w:rsidRPr="001724A9">
        <w:rPr>
          <w:rFonts w:asciiTheme="majorBidi" w:hAnsiTheme="majorBidi" w:cstheme="majorBidi"/>
          <w:sz w:val="24"/>
          <w:szCs w:val="24"/>
        </w:rPr>
        <w:t>Firrao</w:t>
      </w:r>
      <w:proofErr w:type="spellEnd"/>
      <w:r w:rsidRPr="001724A9">
        <w:rPr>
          <w:rFonts w:asciiTheme="majorBidi" w:hAnsiTheme="majorBidi" w:cstheme="majorBidi"/>
          <w:sz w:val="24"/>
          <w:szCs w:val="24"/>
        </w:rPr>
        <w:t xml:space="preserve">, G., </w:t>
      </w:r>
      <w:proofErr w:type="spellStart"/>
      <w:r w:rsidRPr="001724A9">
        <w:rPr>
          <w:rFonts w:asciiTheme="majorBidi" w:hAnsiTheme="majorBidi" w:cstheme="majorBidi"/>
          <w:sz w:val="24"/>
          <w:szCs w:val="24"/>
        </w:rPr>
        <w:t>Polizzi</w:t>
      </w:r>
      <w:proofErr w:type="spellEnd"/>
      <w:r w:rsidRPr="001724A9">
        <w:rPr>
          <w:rFonts w:asciiTheme="majorBidi" w:hAnsiTheme="majorBidi" w:cstheme="majorBidi"/>
          <w:sz w:val="24"/>
          <w:szCs w:val="24"/>
        </w:rPr>
        <w:t xml:space="preserve">, G., &amp; </w:t>
      </w:r>
      <w:proofErr w:type="spellStart"/>
      <w:r w:rsidRPr="001724A9">
        <w:rPr>
          <w:rFonts w:asciiTheme="majorBidi" w:hAnsiTheme="majorBidi" w:cstheme="majorBidi"/>
          <w:sz w:val="24"/>
          <w:szCs w:val="24"/>
        </w:rPr>
        <w:t>Cirvilleri</w:t>
      </w:r>
      <w:proofErr w:type="spellEnd"/>
      <w:r w:rsidRPr="001724A9">
        <w:rPr>
          <w:rFonts w:asciiTheme="majorBidi" w:hAnsiTheme="majorBidi" w:cstheme="majorBidi"/>
          <w:sz w:val="24"/>
          <w:szCs w:val="24"/>
        </w:rPr>
        <w:t xml:space="preserve">, G. 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A pith necrosis caused by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Xanthomonas</w:t>
      </w:r>
      <w:proofErr w:type="spellEnd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perforans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 on tomato plants. </w:t>
      </w:r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Eur, J. Plant </w:t>
      </w:r>
      <w:proofErr w:type="spellStart"/>
      <w:r w:rsidRPr="001724A9">
        <w:rPr>
          <w:rFonts w:asciiTheme="majorBidi" w:hAnsiTheme="majorBidi" w:cstheme="majorBidi"/>
          <w:i/>
          <w:iCs/>
          <w:sz w:val="24"/>
          <w:szCs w:val="24"/>
          <w:lang w:val="en-GB"/>
        </w:rPr>
        <w:t>Pathol</w:t>
      </w:r>
      <w:proofErr w:type="spellEnd"/>
      <w:r w:rsidRPr="001724A9">
        <w:rPr>
          <w:rFonts w:asciiTheme="majorBidi" w:hAnsiTheme="majorBidi" w:cstheme="majorBidi"/>
          <w:sz w:val="24"/>
          <w:szCs w:val="24"/>
          <w:lang w:val="en-GB"/>
        </w:rPr>
        <w:t>.</w:t>
      </w:r>
      <w:r w:rsidRPr="001724A9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137</w:t>
      </w:r>
      <w:r w:rsidRPr="001724A9">
        <w:rPr>
          <w:rFonts w:asciiTheme="majorBidi" w:hAnsiTheme="majorBidi" w:cstheme="majorBidi"/>
          <w:sz w:val="24"/>
          <w:szCs w:val="24"/>
          <w:lang w:val="en-GB"/>
        </w:rPr>
        <w:t xml:space="preserve">, 29-41 </w:t>
      </w:r>
      <w:r w:rsidRPr="001724A9">
        <w:rPr>
          <w:rFonts w:asciiTheme="majorBidi" w:hAnsiTheme="majorBidi" w:cstheme="majorBidi"/>
          <w:sz w:val="24"/>
          <w:szCs w:val="24"/>
          <w:lang w:val="da-DK"/>
        </w:rPr>
        <w:t>(2013).</w:t>
      </w:r>
    </w:p>
    <w:p w14:paraId="15211D83" w14:textId="77777777" w:rsidR="0018561A" w:rsidRPr="000B7FF6" w:rsidRDefault="0018561A" w:rsidP="000B7FF6">
      <w:pPr>
        <w:spacing w:line="480" w:lineRule="auto"/>
        <w:ind w:left="786"/>
        <w:jc w:val="both"/>
        <w:rPr>
          <w:rFonts w:asciiTheme="majorBidi" w:hAnsiTheme="majorBidi" w:cstheme="majorBidi"/>
          <w:sz w:val="24"/>
          <w:szCs w:val="24"/>
        </w:rPr>
      </w:pPr>
    </w:p>
    <w:sectPr w:rsidR="0018561A" w:rsidRPr="000B7FF6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7F5A1" w14:textId="77777777" w:rsidR="0024734F" w:rsidRDefault="0024734F" w:rsidP="00875B70">
      <w:pPr>
        <w:spacing w:after="0" w:line="240" w:lineRule="auto"/>
      </w:pPr>
      <w:r>
        <w:separator/>
      </w:r>
    </w:p>
  </w:endnote>
  <w:endnote w:type="continuationSeparator" w:id="0">
    <w:p w14:paraId="183A5D15" w14:textId="77777777" w:rsidR="0024734F" w:rsidRDefault="0024734F" w:rsidP="00875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D9D7E" w14:textId="77777777" w:rsidR="0024734F" w:rsidRDefault="0024734F" w:rsidP="00875B70">
      <w:pPr>
        <w:spacing w:after="0" w:line="240" w:lineRule="auto"/>
      </w:pPr>
      <w:r>
        <w:separator/>
      </w:r>
    </w:p>
  </w:footnote>
  <w:footnote w:type="continuationSeparator" w:id="0">
    <w:p w14:paraId="258E2D7D" w14:textId="77777777" w:rsidR="0024734F" w:rsidRDefault="0024734F" w:rsidP="00875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23921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159561" w14:textId="6CD92544" w:rsidR="00875B70" w:rsidRDefault="00875B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D6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21D7E9C" w14:textId="77777777" w:rsidR="00875B70" w:rsidRDefault="00875B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6266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61695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F7F06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2940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B7A6B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71190"/>
    <w:multiLevelType w:val="hybridMultilevel"/>
    <w:tmpl w:val="A678D43E"/>
    <w:lvl w:ilvl="0" w:tplc="951A742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03A6D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45DA4"/>
    <w:multiLevelType w:val="multilevel"/>
    <w:tmpl w:val="62B4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2B5B7C"/>
    <w:multiLevelType w:val="hybridMultilevel"/>
    <w:tmpl w:val="9DDEE07C"/>
    <w:lvl w:ilvl="0" w:tplc="69C401E2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355AF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84401"/>
    <w:multiLevelType w:val="hybridMultilevel"/>
    <w:tmpl w:val="8B022CD0"/>
    <w:lvl w:ilvl="0" w:tplc="A5CC365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4421E2"/>
    <w:multiLevelType w:val="hybridMultilevel"/>
    <w:tmpl w:val="48ECF712"/>
    <w:lvl w:ilvl="0" w:tplc="0518DD1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45A6E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648E6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3239F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03570"/>
    <w:multiLevelType w:val="hybridMultilevel"/>
    <w:tmpl w:val="6160FB1A"/>
    <w:lvl w:ilvl="0" w:tplc="2FAC267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97ACC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03B48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EA2F53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03C69"/>
    <w:multiLevelType w:val="hybridMultilevel"/>
    <w:tmpl w:val="CD061F56"/>
    <w:lvl w:ilvl="0" w:tplc="F6CA520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F66972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A2C28"/>
    <w:multiLevelType w:val="hybridMultilevel"/>
    <w:tmpl w:val="5B880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10103"/>
    <w:multiLevelType w:val="multilevel"/>
    <w:tmpl w:val="1B00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9"/>
  </w:num>
  <w:num w:numId="5">
    <w:abstractNumId w:val="10"/>
  </w:num>
  <w:num w:numId="6">
    <w:abstractNumId w:val="5"/>
  </w:num>
  <w:num w:numId="7">
    <w:abstractNumId w:val="11"/>
  </w:num>
  <w:num w:numId="8">
    <w:abstractNumId w:val="3"/>
  </w:num>
  <w:num w:numId="9">
    <w:abstractNumId w:val="20"/>
  </w:num>
  <w:num w:numId="10">
    <w:abstractNumId w:val="17"/>
  </w:num>
  <w:num w:numId="11">
    <w:abstractNumId w:val="4"/>
  </w:num>
  <w:num w:numId="12">
    <w:abstractNumId w:val="2"/>
  </w:num>
  <w:num w:numId="13">
    <w:abstractNumId w:val="18"/>
  </w:num>
  <w:num w:numId="14">
    <w:abstractNumId w:val="21"/>
  </w:num>
  <w:num w:numId="15">
    <w:abstractNumId w:val="6"/>
  </w:num>
  <w:num w:numId="16">
    <w:abstractNumId w:val="13"/>
  </w:num>
  <w:num w:numId="17">
    <w:abstractNumId w:val="14"/>
  </w:num>
  <w:num w:numId="18">
    <w:abstractNumId w:val="16"/>
  </w:num>
  <w:num w:numId="19">
    <w:abstractNumId w:val="1"/>
  </w:num>
  <w:num w:numId="20">
    <w:abstractNumId w:val="0"/>
  </w:num>
  <w:num w:numId="21">
    <w:abstractNumId w:val="12"/>
  </w:num>
  <w:num w:numId="22">
    <w:abstractNumId w:val="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4A9"/>
    <w:rsid w:val="000B7FF6"/>
    <w:rsid w:val="001724A9"/>
    <w:rsid w:val="0018561A"/>
    <w:rsid w:val="0024734F"/>
    <w:rsid w:val="004E1D6F"/>
    <w:rsid w:val="00576334"/>
    <w:rsid w:val="00875B70"/>
    <w:rsid w:val="00912210"/>
    <w:rsid w:val="00B50D1E"/>
    <w:rsid w:val="00C72F3A"/>
    <w:rsid w:val="00D16EE8"/>
    <w:rsid w:val="00EB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CA2BC"/>
  <w15:chartTrackingRefBased/>
  <w15:docId w15:val="{DD2873A2-104C-4AAD-8928-B91A6C29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4A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4A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4A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uitypography-root">
    <w:name w:val="muitypography-root"/>
    <w:basedOn w:val="Normal"/>
    <w:rsid w:val="00172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24A9"/>
    <w:rPr>
      <w:b/>
      <w:bCs/>
    </w:rPr>
  </w:style>
  <w:style w:type="character" w:styleId="Hyperlink">
    <w:name w:val="Hyperlink"/>
    <w:basedOn w:val="DefaultParagraphFont"/>
    <w:uiPriority w:val="99"/>
    <w:unhideWhenUsed/>
    <w:rsid w:val="001724A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724A9"/>
    <w:rPr>
      <w:i/>
      <w:iCs/>
    </w:rPr>
  </w:style>
  <w:style w:type="character" w:customStyle="1" w:styleId="topic-highlight">
    <w:name w:val="topic-highlight"/>
    <w:basedOn w:val="DefaultParagraphFont"/>
    <w:rsid w:val="001724A9"/>
  </w:style>
  <w:style w:type="paragraph" w:styleId="Header">
    <w:name w:val="header"/>
    <w:basedOn w:val="Normal"/>
    <w:link w:val="HeaderChar"/>
    <w:uiPriority w:val="99"/>
    <w:unhideWhenUsed/>
    <w:rsid w:val="001724A9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724A9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724A9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724A9"/>
    <w:rPr>
      <w:kern w:val="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1724A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724A9"/>
    <w:pPr>
      <w:ind w:left="720"/>
      <w:contextualSpacing/>
    </w:pPr>
    <w:rPr>
      <w:kern w:val="2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4A9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4A9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72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172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172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172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5">
    <w:name w:val="xl65"/>
    <w:basedOn w:val="Normal"/>
    <w:rsid w:val="001724A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1724A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1724A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1724A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Normal"/>
    <w:rsid w:val="001724A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70">
    <w:name w:val="xl70"/>
    <w:basedOn w:val="Normal"/>
    <w:rsid w:val="001724A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Normal"/>
    <w:rsid w:val="001724A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1724A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1724A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1724A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1724A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76">
    <w:name w:val="xl76"/>
    <w:basedOn w:val="Normal"/>
    <w:rsid w:val="001724A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77">
    <w:name w:val="xl77"/>
    <w:basedOn w:val="Normal"/>
    <w:rsid w:val="001724A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1724A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1724A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1724A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1798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 Ibrahim</dc:creator>
  <cp:keywords/>
  <dc:description/>
  <cp:lastModifiedBy>Bhuvaneswari A</cp:lastModifiedBy>
  <cp:revision>6</cp:revision>
  <dcterms:created xsi:type="dcterms:W3CDTF">2025-12-25T07:43:00Z</dcterms:created>
  <dcterms:modified xsi:type="dcterms:W3CDTF">2026-01-02T16:30:00Z</dcterms:modified>
</cp:coreProperties>
</file>