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9DD10">
      <w:pPr>
        <w:pStyle w:val="52"/>
      </w:pPr>
      <w:r>
        <w:t>Supplementary Material</w:t>
      </w:r>
    </w:p>
    <w:p w14:paraId="79D762F7">
      <w:pPr>
        <w:keepNext w:val="0"/>
        <w:keepLines w:val="0"/>
        <w:widowControl/>
        <w:suppressLineNumbers w:val="0"/>
        <w:jc w:val="both"/>
        <w:rPr>
          <w:rFonts w:cs="Times New Roman"/>
          <w:b/>
          <w:szCs w:val="24"/>
        </w:rPr>
      </w:pPr>
      <w:r>
        <w:rPr>
          <w:rFonts w:hint="eastAsia" w:ascii="Times New Roman" w:hAnsi="Times New Roman" w:eastAsia="宋体" w:cs="Times New Roman"/>
          <w:b/>
          <w:bCs/>
          <w:color w:val="0D0D0D"/>
          <w:sz w:val="24"/>
          <w:shd w:val="clear" w:color="auto" w:fill="FFFFFF"/>
          <w:lang w:val="en-US" w:eastAsia="zh-CN"/>
        </w:rPr>
        <w:t>Fig.</w:t>
      </w:r>
      <w:r>
        <w:rPr>
          <w:rFonts w:ascii="Times New Roman" w:hAnsi="Times New Roman" w:eastAsia="宋体" w:cs="Times New Roman"/>
          <w:b/>
          <w:bCs/>
          <w:color w:val="0D0D0D"/>
          <w:sz w:val="24"/>
          <w:shd w:val="clear" w:color="auto" w:fill="FFFFFF"/>
        </w:rPr>
        <w:t xml:space="preserve"> S</w:t>
      </w:r>
      <w:r>
        <w:rPr>
          <w:rFonts w:hint="eastAsia" w:ascii="Times New Roman" w:hAnsi="Times New Roman" w:eastAsia="宋体" w:cs="Times New Roman"/>
          <w:b/>
          <w:bCs/>
          <w:color w:val="0D0D0D"/>
          <w:sz w:val="24"/>
          <w:shd w:val="clear" w:color="auto" w:fill="FFFFFF"/>
          <w:lang w:val="en-US" w:eastAsia="zh-CN"/>
        </w:rPr>
        <w:t>1</w:t>
      </w:r>
      <w:r>
        <w:rPr>
          <w:rFonts w:hint="default" w:ascii="Times New Roman" w:hAnsi="Times New Roman" w:cs="Times New Roman"/>
          <w:sz w:val="24"/>
          <w:szCs w:val="24"/>
        </w:rPr>
        <w:t xml:space="preserve"> </w:t>
      </w:r>
      <w:r>
        <w:rPr>
          <w:rFonts w:hint="default" w:ascii="Times New Roman" w:hAnsi="Times New Roman" w:eastAsia="MyriadPro-Light" w:cs="Times New Roman"/>
          <w:color w:val="000000"/>
          <w:kern w:val="0"/>
          <w:sz w:val="24"/>
          <w:szCs w:val="24"/>
          <w:lang w:val="en-US" w:eastAsia="zh-CN" w:bidi="ar"/>
        </w:rPr>
        <w:t xml:space="preserve">Analysis of single-cell RNA sequencing from </w:t>
      </w:r>
      <w:r>
        <w:rPr>
          <w:rFonts w:hint="eastAsia" w:eastAsia="MyriadPro-Light" w:cs="Times New Roman"/>
          <w:color w:val="000000"/>
          <w:kern w:val="0"/>
          <w:sz w:val="24"/>
          <w:szCs w:val="24"/>
          <w:lang w:val="en-US" w:eastAsia="zh-CN" w:bidi="ar"/>
        </w:rPr>
        <w:t>3678</w:t>
      </w:r>
      <w:r>
        <w:rPr>
          <w:rFonts w:hint="default" w:ascii="Times New Roman" w:hAnsi="Times New Roman" w:eastAsia="MyriadPro-Light" w:cs="Times New Roman"/>
          <w:color w:val="000000"/>
          <w:kern w:val="0"/>
          <w:sz w:val="24"/>
          <w:szCs w:val="24"/>
          <w:lang w:val="en-US" w:eastAsia="zh-CN" w:bidi="ar"/>
        </w:rPr>
        <w:t xml:space="preserve"> cells of </w:t>
      </w:r>
      <w:r>
        <w:rPr>
          <w:rFonts w:hint="eastAsia" w:eastAsia="MyriadPro-Light" w:cs="Times New Roman"/>
          <w:color w:val="000000"/>
          <w:kern w:val="0"/>
          <w:sz w:val="24"/>
          <w:szCs w:val="24"/>
          <w:lang w:val="en-US" w:eastAsia="zh-CN" w:bidi="ar"/>
        </w:rPr>
        <w:t>16</w:t>
      </w:r>
      <w:r>
        <w:rPr>
          <w:rFonts w:hint="default" w:ascii="Times New Roman" w:hAnsi="Times New Roman" w:eastAsia="MyriadPro-Light" w:cs="Times New Roman"/>
          <w:color w:val="000000"/>
          <w:kern w:val="0"/>
          <w:sz w:val="24"/>
          <w:szCs w:val="24"/>
          <w:lang w:val="en-US" w:eastAsia="zh-CN" w:bidi="ar"/>
        </w:rPr>
        <w:t xml:space="preserve"> CRC tissues.</w:t>
      </w:r>
    </w:p>
    <w:p w14:paraId="573243B4">
      <w:pPr>
        <w:spacing w:before="240"/>
        <w:rPr>
          <w:rFonts w:hint="eastAsia" w:eastAsia="宋体"/>
          <w:lang w:eastAsia="zh-CN"/>
        </w:rPr>
      </w:pPr>
      <w:r>
        <w:rPr>
          <w:rFonts w:hint="eastAsia" w:eastAsia="宋体"/>
          <w:lang w:eastAsia="zh-CN"/>
        </w:rPr>
        <w:drawing>
          <wp:inline distT="0" distB="0" distL="114300" distR="114300">
            <wp:extent cx="3777615" cy="6955155"/>
            <wp:effectExtent l="0" t="0" r="13335" b="17145"/>
            <wp:docPr id="2" name="图片 2" descr="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 S1"/>
                    <pic:cNvPicPr>
                      <a:picLocks noChangeAspect="1"/>
                    </pic:cNvPicPr>
                  </pic:nvPicPr>
                  <pic:blipFill>
                    <a:blip r:embed="rId12"/>
                    <a:stretch>
                      <a:fillRect/>
                    </a:stretch>
                  </pic:blipFill>
                  <pic:spPr>
                    <a:xfrm>
                      <a:off x="0" y="0"/>
                      <a:ext cx="3777615" cy="6955155"/>
                    </a:xfrm>
                    <a:prstGeom prst="rect">
                      <a:avLst/>
                    </a:prstGeom>
                  </pic:spPr>
                </pic:pic>
              </a:graphicData>
            </a:graphic>
          </wp:inline>
        </w:drawing>
      </w:r>
    </w:p>
    <w:p w14:paraId="37CEFE2C">
      <w:pPr>
        <w:pStyle w:val="2"/>
        <w:numPr>
          <w:ilvl w:val="0"/>
          <w:numId w:val="0"/>
        </w:numPr>
        <w:ind w:leftChars="0"/>
        <w:rPr>
          <w:rFonts w:cs="Times New Roman"/>
          <w:b/>
          <w:szCs w:val="24"/>
        </w:rPr>
      </w:pPr>
    </w:p>
    <w:p w14:paraId="196856DC">
      <w:pPr>
        <w:pStyle w:val="2"/>
        <w:numPr>
          <w:ilvl w:val="0"/>
          <w:numId w:val="0"/>
        </w:numPr>
        <w:ind w:leftChars="0"/>
        <w:rPr>
          <w:rFonts w:hint="eastAsia" w:ascii="Times New Roman" w:hAnsi="Times New Roman" w:eastAsia="宋体" w:cs="Times New Roman"/>
          <w:b/>
          <w:bCs/>
          <w:color w:val="0D0D0D"/>
          <w:sz w:val="24"/>
          <w:shd w:val="clear" w:color="auto" w:fill="FFFFFF"/>
          <w:lang w:val="en-US" w:eastAsia="zh-CN"/>
        </w:rPr>
      </w:pPr>
    </w:p>
    <w:p w14:paraId="37F004C2">
      <w:pPr>
        <w:pStyle w:val="2"/>
        <w:numPr>
          <w:ilvl w:val="0"/>
          <w:numId w:val="0"/>
        </w:numPr>
        <w:ind w:leftChars="0"/>
        <w:rPr>
          <w:rFonts w:hint="eastAsia" w:eastAsia="宋体"/>
          <w:b w:val="0"/>
          <w:bCs/>
          <w:szCs w:val="24"/>
          <w:lang w:val="en-US" w:eastAsia="zh-CN"/>
        </w:rPr>
      </w:pPr>
      <w:r>
        <w:rPr>
          <w:rFonts w:hint="eastAsia" w:ascii="Times New Roman" w:hAnsi="Times New Roman" w:eastAsia="宋体" w:cs="Times New Roman"/>
          <w:b/>
          <w:bCs/>
          <w:color w:val="0D0D0D"/>
          <w:sz w:val="24"/>
          <w:shd w:val="clear" w:color="auto" w:fill="FFFFFF"/>
          <w:lang w:val="en-US" w:eastAsia="zh-CN"/>
        </w:rPr>
        <w:t>Fig.</w:t>
      </w:r>
      <w:r>
        <w:rPr>
          <w:rFonts w:ascii="Times New Roman" w:hAnsi="Times New Roman" w:eastAsia="宋体" w:cs="Times New Roman"/>
          <w:b/>
          <w:bCs/>
          <w:color w:val="0D0D0D"/>
          <w:sz w:val="24"/>
          <w:shd w:val="clear" w:color="auto" w:fill="FFFFFF"/>
        </w:rPr>
        <w:t xml:space="preserve"> S</w:t>
      </w:r>
      <w:r>
        <w:rPr>
          <w:rFonts w:hint="eastAsia" w:eastAsia="宋体" w:cs="Times New Roman"/>
          <w:b/>
          <w:bCs/>
          <w:color w:val="0D0D0D"/>
          <w:sz w:val="24"/>
          <w:shd w:val="clear" w:color="auto" w:fill="FFFFFF"/>
          <w:lang w:val="en-US" w:eastAsia="zh-CN"/>
        </w:rPr>
        <w:t>2</w:t>
      </w:r>
      <w:r>
        <w:rPr>
          <w:rFonts w:hint="eastAsia" w:eastAsia="宋体" w:cs="Times New Roman"/>
          <w:b w:val="0"/>
          <w:bCs/>
          <w:sz w:val="24"/>
          <w:szCs w:val="24"/>
          <w:lang w:val="en-US" w:eastAsia="zh-CN"/>
        </w:rPr>
        <w:t xml:space="preserve"> </w:t>
      </w:r>
      <w:r>
        <w:rPr>
          <w:rFonts w:hint="eastAsia" w:eastAsia="宋体"/>
          <w:b w:val="0"/>
          <w:bCs/>
          <w:szCs w:val="24"/>
          <w:lang w:val="en-US" w:eastAsia="zh-CN"/>
        </w:rPr>
        <w:t>PCA inflection and fragmentation plots in reduced dimensions</w:t>
      </w:r>
    </w:p>
    <w:p w14:paraId="0C9E31B0">
      <w:pPr>
        <w:rPr>
          <w:rFonts w:hint="eastAsia"/>
          <w:lang w:val="en-US" w:eastAsia="zh-CN"/>
        </w:rPr>
      </w:pPr>
    </w:p>
    <w:p w14:paraId="6FB5F5FE">
      <w:pPr>
        <w:pStyle w:val="2"/>
        <w:numPr>
          <w:ilvl w:val="0"/>
          <w:numId w:val="0"/>
        </w:numPr>
        <w:ind w:leftChars="0"/>
        <w:rPr>
          <w:rFonts w:hint="eastAsia" w:eastAsia="宋体"/>
          <w:lang w:eastAsia="zh-CN"/>
        </w:rPr>
      </w:pPr>
      <w:r>
        <w:rPr>
          <w:rFonts w:hint="eastAsia" w:eastAsia="宋体"/>
          <w:lang w:eastAsia="zh-CN"/>
        </w:rPr>
        <w:drawing>
          <wp:inline distT="0" distB="0" distL="114300" distR="114300">
            <wp:extent cx="5584190" cy="2309495"/>
            <wp:effectExtent l="0" t="0" r="16510" b="14605"/>
            <wp:docPr id="3" name="图片 3" descr="Fig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 S2"/>
                    <pic:cNvPicPr>
                      <a:picLocks noChangeAspect="1"/>
                    </pic:cNvPicPr>
                  </pic:nvPicPr>
                  <pic:blipFill>
                    <a:blip r:embed="rId13"/>
                    <a:stretch>
                      <a:fillRect/>
                    </a:stretch>
                  </pic:blipFill>
                  <pic:spPr>
                    <a:xfrm>
                      <a:off x="0" y="0"/>
                      <a:ext cx="5584190" cy="2309495"/>
                    </a:xfrm>
                    <a:prstGeom prst="rect">
                      <a:avLst/>
                    </a:prstGeom>
                  </pic:spPr>
                </pic:pic>
              </a:graphicData>
            </a:graphic>
          </wp:inline>
        </w:drawing>
      </w:r>
    </w:p>
    <w:p w14:paraId="0144F435">
      <w:pPr>
        <w:spacing w:before="240"/>
        <w:rPr>
          <w:rFonts w:cs="Times New Roman"/>
          <w:b/>
          <w:szCs w:val="24"/>
        </w:rPr>
      </w:pPr>
    </w:p>
    <w:p w14:paraId="51B1BE6D">
      <w:pPr>
        <w:spacing w:before="240"/>
        <w:rPr>
          <w:rFonts w:cs="Times New Roman"/>
          <w:b/>
          <w:szCs w:val="24"/>
        </w:rPr>
      </w:pPr>
    </w:p>
    <w:p w14:paraId="24897B11">
      <w:pPr>
        <w:spacing w:before="240"/>
        <w:rPr>
          <w:rFonts w:cs="Times New Roman"/>
          <w:b/>
          <w:szCs w:val="24"/>
        </w:rPr>
      </w:pPr>
    </w:p>
    <w:p w14:paraId="525A6113">
      <w:pPr>
        <w:spacing w:before="240"/>
        <w:rPr>
          <w:rFonts w:cs="Times New Roman"/>
          <w:b/>
          <w:szCs w:val="24"/>
        </w:rPr>
      </w:pPr>
    </w:p>
    <w:p w14:paraId="09AC9DCF">
      <w:pPr>
        <w:spacing w:before="240"/>
        <w:rPr>
          <w:rFonts w:cs="Times New Roman"/>
          <w:b/>
          <w:szCs w:val="24"/>
        </w:rPr>
      </w:pPr>
    </w:p>
    <w:p w14:paraId="50B2E99B">
      <w:pPr>
        <w:spacing w:before="240"/>
        <w:rPr>
          <w:rFonts w:cs="Times New Roman"/>
          <w:b/>
          <w:szCs w:val="24"/>
        </w:rPr>
      </w:pPr>
    </w:p>
    <w:p w14:paraId="41036035">
      <w:pPr>
        <w:spacing w:before="240"/>
        <w:rPr>
          <w:rFonts w:cs="Times New Roman"/>
          <w:b/>
          <w:szCs w:val="24"/>
        </w:rPr>
      </w:pPr>
    </w:p>
    <w:p w14:paraId="0B8CFFF6">
      <w:pPr>
        <w:spacing w:before="240"/>
        <w:rPr>
          <w:rFonts w:cs="Times New Roman"/>
          <w:b/>
          <w:szCs w:val="24"/>
        </w:rPr>
      </w:pPr>
    </w:p>
    <w:p w14:paraId="2BEF8545">
      <w:pPr>
        <w:spacing w:before="240"/>
        <w:rPr>
          <w:rFonts w:cs="Times New Roman"/>
          <w:b/>
          <w:szCs w:val="24"/>
        </w:rPr>
      </w:pPr>
    </w:p>
    <w:p w14:paraId="3B2A85AC">
      <w:pPr>
        <w:spacing w:before="240"/>
        <w:rPr>
          <w:rFonts w:cs="Times New Roman"/>
          <w:b/>
          <w:szCs w:val="24"/>
        </w:rPr>
      </w:pPr>
    </w:p>
    <w:p w14:paraId="17435B2A">
      <w:pPr>
        <w:spacing w:before="240"/>
        <w:rPr>
          <w:rFonts w:cs="Times New Roman"/>
          <w:b/>
          <w:szCs w:val="24"/>
        </w:rPr>
      </w:pPr>
    </w:p>
    <w:p w14:paraId="1AB80B2A">
      <w:pPr>
        <w:spacing w:before="240"/>
        <w:rPr>
          <w:rFonts w:cs="Times New Roman"/>
          <w:b/>
          <w:szCs w:val="24"/>
        </w:rPr>
      </w:pPr>
    </w:p>
    <w:p w14:paraId="18BC695E">
      <w:pPr>
        <w:spacing w:before="240"/>
        <w:rPr>
          <w:rFonts w:cs="Times New Roman"/>
          <w:b/>
          <w:szCs w:val="24"/>
        </w:rPr>
      </w:pPr>
    </w:p>
    <w:p w14:paraId="065814FC">
      <w:pPr>
        <w:spacing w:before="240"/>
        <w:rPr>
          <w:rFonts w:cs="Times New Roman"/>
          <w:b/>
          <w:szCs w:val="24"/>
        </w:rPr>
      </w:pPr>
    </w:p>
    <w:p w14:paraId="30E9F260">
      <w:pPr>
        <w:spacing w:before="240"/>
        <w:rPr>
          <w:rFonts w:cs="Times New Roman"/>
          <w:b/>
          <w:szCs w:val="24"/>
        </w:rPr>
      </w:pPr>
    </w:p>
    <w:p w14:paraId="006A9595">
      <w:pPr>
        <w:spacing w:before="240"/>
        <w:rPr>
          <w:rFonts w:hint="default" w:eastAsia="宋体" w:cs="Times New Roman"/>
          <w:b w:val="0"/>
          <w:bCs/>
          <w:sz w:val="24"/>
          <w:szCs w:val="24"/>
          <w:lang w:val="en-US" w:eastAsia="zh-CN"/>
        </w:rPr>
      </w:pPr>
      <w:r>
        <w:rPr>
          <w:rFonts w:hint="eastAsia" w:ascii="Times New Roman" w:hAnsi="Times New Roman" w:eastAsia="宋体" w:cs="Times New Roman"/>
          <w:b/>
          <w:bCs/>
          <w:color w:val="0D0D0D"/>
          <w:sz w:val="24"/>
          <w:shd w:val="clear" w:color="auto" w:fill="FFFFFF"/>
          <w:lang w:val="en-US" w:eastAsia="zh-CN"/>
        </w:rPr>
        <w:t>Fig.</w:t>
      </w:r>
      <w:r>
        <w:rPr>
          <w:rFonts w:ascii="Times New Roman" w:hAnsi="Times New Roman" w:eastAsia="宋体" w:cs="Times New Roman"/>
          <w:b/>
          <w:bCs/>
          <w:color w:val="0D0D0D"/>
          <w:sz w:val="24"/>
          <w:shd w:val="clear" w:color="auto" w:fill="FFFFFF"/>
        </w:rPr>
        <w:t xml:space="preserve"> S</w:t>
      </w:r>
      <w:r>
        <w:rPr>
          <w:rFonts w:hint="eastAsia" w:eastAsia="宋体" w:cs="Times New Roman"/>
          <w:b/>
          <w:bCs/>
          <w:color w:val="0D0D0D"/>
          <w:sz w:val="24"/>
          <w:shd w:val="clear" w:color="auto" w:fill="FFFFFF"/>
          <w:lang w:val="en-US" w:eastAsia="zh-CN"/>
        </w:rPr>
        <w:t>3</w:t>
      </w:r>
      <w:r>
        <w:rPr>
          <w:rFonts w:hint="eastAsia" w:eastAsia="宋体" w:cs="Times New Roman"/>
          <w:b/>
          <w:sz w:val="24"/>
          <w:szCs w:val="24"/>
          <w:lang w:val="en-US" w:eastAsia="zh-CN"/>
        </w:rPr>
        <w:t xml:space="preserve"> </w:t>
      </w:r>
      <w:r>
        <w:rPr>
          <w:rFonts w:ascii="Times New Roman" w:hAnsi="Times New Roman" w:eastAsia="宋体" w:cs="Times New Roman"/>
          <w:sz w:val="24"/>
        </w:rPr>
        <w:t>Single-cell analysis</w:t>
      </w:r>
      <w:r>
        <w:rPr>
          <w:rFonts w:hint="eastAsia" w:eastAsia="宋体" w:cs="Times New Roman"/>
          <w:b/>
          <w:sz w:val="24"/>
          <w:szCs w:val="24"/>
          <w:lang w:val="en-US" w:eastAsia="zh-CN"/>
        </w:rPr>
        <w:t xml:space="preserve"> </w:t>
      </w:r>
      <w:r>
        <w:rPr>
          <w:rFonts w:ascii="Times New Roman" w:hAnsi="Times New Roman" w:eastAsia="宋体" w:cs="Times New Roman"/>
          <w:color w:val="0D0D0D"/>
          <w:sz w:val="24"/>
          <w:shd w:val="clear" w:color="auto" w:fill="FFFFFF"/>
        </w:rPr>
        <w:t>(A) Top 10 genes exhibiting the highest expression variability across cells. (B) PCA-based dimensional reduction of the top 2,000 highly variable genes, with additional PCA inflection point and scree plots in Annex 2. (C) UMAP clustering of 22 distinct cell populations based on the first 27 principal components. (D) Annotation of cell clusters with marker gene expression visualized as a bubble chart.</w:t>
      </w:r>
    </w:p>
    <w:p w14:paraId="42E62C54">
      <w:pPr>
        <w:spacing w:before="240"/>
        <w:rPr>
          <w:rFonts w:hint="eastAsia" w:ascii="Times New Roman" w:hAnsi="Times New Roman" w:cs="Times New Roman"/>
          <w:b/>
          <w:sz w:val="24"/>
          <w:szCs w:val="24"/>
          <w:lang w:eastAsia="zh-CN"/>
        </w:rPr>
      </w:pPr>
      <w:r>
        <w:rPr>
          <w:rFonts w:hint="eastAsia" w:ascii="Times New Roman" w:hAnsi="Times New Roman" w:cs="Times New Roman"/>
          <w:b/>
          <w:sz w:val="24"/>
          <w:szCs w:val="24"/>
          <w:lang w:eastAsia="zh-CN"/>
        </w:rPr>
        <w:drawing>
          <wp:inline distT="0" distB="0" distL="114300" distR="114300">
            <wp:extent cx="6120130" cy="5824855"/>
            <wp:effectExtent l="0" t="0" r="13970" b="4445"/>
            <wp:docPr id="4" name="图片 4" descr="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 S1"/>
                    <pic:cNvPicPr>
                      <a:picLocks noChangeAspect="1"/>
                    </pic:cNvPicPr>
                  </pic:nvPicPr>
                  <pic:blipFill>
                    <a:blip r:embed="rId14"/>
                    <a:stretch>
                      <a:fillRect/>
                    </a:stretch>
                  </pic:blipFill>
                  <pic:spPr>
                    <a:xfrm>
                      <a:off x="0" y="0"/>
                      <a:ext cx="6120130" cy="5824855"/>
                    </a:xfrm>
                    <a:prstGeom prst="rect">
                      <a:avLst/>
                    </a:prstGeom>
                  </pic:spPr>
                </pic:pic>
              </a:graphicData>
            </a:graphic>
          </wp:inline>
        </w:drawing>
      </w:r>
    </w:p>
    <w:p w14:paraId="5BC90DD0">
      <w:pPr>
        <w:keepNext w:val="0"/>
        <w:keepLines w:val="0"/>
        <w:pageBreakBefore w:val="0"/>
        <w:widowControl w:val="0"/>
        <w:kinsoku/>
        <w:wordWrap w:val="0"/>
        <w:overflowPunct/>
        <w:topLinePunct w:val="0"/>
        <w:autoSpaceDE/>
        <w:autoSpaceDN/>
        <w:bidi w:val="0"/>
        <w:adjustRightInd/>
        <w:snapToGrid/>
        <w:spacing w:before="240"/>
        <w:textAlignment w:val="auto"/>
        <w:rPr>
          <w:rFonts w:cs="Times New Roman"/>
          <w:b/>
          <w:szCs w:val="24"/>
        </w:rPr>
      </w:pPr>
    </w:p>
    <w:p w14:paraId="244A60E3">
      <w:pPr>
        <w:keepNext w:val="0"/>
        <w:keepLines w:val="0"/>
        <w:pageBreakBefore w:val="0"/>
        <w:widowControl w:val="0"/>
        <w:kinsoku/>
        <w:wordWrap w:val="0"/>
        <w:overflowPunct/>
        <w:topLinePunct w:val="0"/>
        <w:autoSpaceDE/>
        <w:autoSpaceDN/>
        <w:bidi w:val="0"/>
        <w:adjustRightInd/>
        <w:snapToGrid/>
        <w:spacing w:before="240"/>
        <w:textAlignment w:val="auto"/>
        <w:rPr>
          <w:rFonts w:cs="Times New Roman"/>
          <w:b/>
          <w:szCs w:val="24"/>
        </w:rPr>
      </w:pPr>
    </w:p>
    <w:p w14:paraId="21943857">
      <w:pPr>
        <w:keepNext w:val="0"/>
        <w:keepLines w:val="0"/>
        <w:pageBreakBefore w:val="0"/>
        <w:widowControl w:val="0"/>
        <w:kinsoku/>
        <w:wordWrap w:val="0"/>
        <w:overflowPunct/>
        <w:topLinePunct w:val="0"/>
        <w:autoSpaceDE/>
        <w:autoSpaceDN/>
        <w:bidi w:val="0"/>
        <w:adjustRightInd/>
        <w:snapToGrid/>
        <w:spacing w:before="240"/>
        <w:textAlignment w:val="auto"/>
        <w:rPr>
          <w:rFonts w:cs="Times New Roman"/>
          <w:b/>
          <w:szCs w:val="24"/>
        </w:rPr>
      </w:pPr>
    </w:p>
    <w:p w14:paraId="1EC5EB14">
      <w:pPr>
        <w:keepNext w:val="0"/>
        <w:keepLines w:val="0"/>
        <w:pageBreakBefore w:val="0"/>
        <w:widowControl w:val="0"/>
        <w:kinsoku/>
        <w:wordWrap w:val="0"/>
        <w:overflowPunct/>
        <w:topLinePunct w:val="0"/>
        <w:autoSpaceDE/>
        <w:autoSpaceDN/>
        <w:bidi w:val="0"/>
        <w:adjustRightInd/>
        <w:snapToGrid/>
        <w:spacing w:before="240"/>
        <w:textAlignment w:val="auto"/>
        <w:rPr>
          <w:rFonts w:cs="Times New Roman"/>
          <w:b/>
          <w:szCs w:val="24"/>
        </w:rPr>
      </w:pPr>
    </w:p>
    <w:p w14:paraId="03AB9407">
      <w:pPr>
        <w:keepNext w:val="0"/>
        <w:keepLines w:val="0"/>
        <w:pageBreakBefore w:val="0"/>
        <w:widowControl w:val="0"/>
        <w:kinsoku/>
        <w:wordWrap w:val="0"/>
        <w:overflowPunct/>
        <w:topLinePunct w:val="0"/>
        <w:autoSpaceDE/>
        <w:autoSpaceDN/>
        <w:bidi w:val="0"/>
        <w:adjustRightInd/>
        <w:snapToGrid/>
        <w:spacing w:before="240"/>
        <w:textAlignment w:val="auto"/>
        <w:rPr>
          <w:rFonts w:cs="Times New Roman"/>
          <w:b/>
          <w:szCs w:val="24"/>
        </w:rPr>
      </w:pPr>
    </w:p>
    <w:p w14:paraId="2A690052">
      <w:pPr>
        <w:keepNext w:val="0"/>
        <w:keepLines w:val="0"/>
        <w:pageBreakBefore w:val="0"/>
        <w:widowControl w:val="0"/>
        <w:kinsoku/>
        <w:wordWrap w:val="0"/>
        <w:overflowPunct/>
        <w:topLinePunct w:val="0"/>
        <w:autoSpaceDE/>
        <w:autoSpaceDN/>
        <w:bidi w:val="0"/>
        <w:adjustRightInd/>
        <w:snapToGrid/>
        <w:spacing w:before="240"/>
        <w:textAlignment w:val="auto"/>
        <w:rPr>
          <w:rFonts w:hint="eastAsia" w:ascii="Times New Roman" w:hAnsi="Times New Roman" w:eastAsia="宋体" w:cs="Times New Roman"/>
          <w:b/>
          <w:sz w:val="24"/>
          <w:szCs w:val="24"/>
          <w:lang w:eastAsia="zh-CN"/>
        </w:rPr>
      </w:pPr>
      <w:r>
        <w:rPr>
          <w:rFonts w:hint="eastAsia" w:ascii="Times New Roman" w:hAnsi="Times New Roman" w:eastAsia="宋体" w:cs="Times New Roman"/>
          <w:b/>
          <w:bCs/>
          <w:color w:val="0D0D0D"/>
          <w:sz w:val="24"/>
          <w:shd w:val="clear" w:color="auto" w:fill="FFFFFF"/>
          <w:lang w:val="en-US" w:eastAsia="zh-CN"/>
        </w:rPr>
        <w:t>Fig.</w:t>
      </w:r>
      <w:r>
        <w:rPr>
          <w:rFonts w:ascii="Times New Roman" w:hAnsi="Times New Roman" w:eastAsia="宋体" w:cs="Times New Roman"/>
          <w:b/>
          <w:bCs/>
          <w:color w:val="0D0D0D"/>
          <w:sz w:val="24"/>
          <w:shd w:val="clear" w:color="auto" w:fill="FFFFFF"/>
        </w:rPr>
        <w:t xml:space="preserve"> S</w:t>
      </w:r>
      <w:r>
        <w:rPr>
          <w:rFonts w:hint="eastAsia" w:eastAsia="宋体" w:cs="Times New Roman"/>
          <w:b/>
          <w:bCs/>
          <w:color w:val="0D0D0D"/>
          <w:sz w:val="24"/>
          <w:shd w:val="clear" w:color="auto" w:fill="FFFFFF"/>
          <w:lang w:val="en-US" w:eastAsia="zh-CN"/>
        </w:rPr>
        <w:t>4</w:t>
      </w:r>
      <w:r>
        <w:rPr>
          <w:rFonts w:hint="eastAsia" w:eastAsia="宋体" w:cs="Times New Roman"/>
          <w:b/>
          <w:sz w:val="24"/>
          <w:szCs w:val="24"/>
          <w:lang w:val="en-US" w:eastAsia="zh-CN"/>
        </w:rPr>
        <w:t xml:space="preserve"> </w:t>
      </w:r>
      <w:r>
        <w:rPr>
          <w:rFonts w:hint="eastAsia" w:ascii="Times New Roman" w:hAnsi="Times New Roman" w:eastAsia="宋体" w:cs="Times New Roman"/>
          <w:sz w:val="24"/>
          <w:lang w:val="en-US" w:eastAsia="zh-CN"/>
        </w:rPr>
        <w:t xml:space="preserve">WGCNA </w:t>
      </w:r>
      <w:r>
        <w:rPr>
          <w:rFonts w:ascii="Times New Roman" w:hAnsi="Times New Roman" w:eastAsia="宋体" w:cs="Times New Roman"/>
          <w:sz w:val="24"/>
        </w:rPr>
        <w:t>analysis</w:t>
      </w:r>
      <w:r>
        <w:rPr>
          <w:rFonts w:hint="eastAsia" w:eastAsia="宋体" w:cs="Times New Roman"/>
          <w:sz w:val="24"/>
          <w:lang w:val="en-US" w:eastAsia="zh-CN"/>
        </w:rPr>
        <w:t xml:space="preserve"> </w:t>
      </w:r>
      <w:r>
        <w:rPr>
          <w:rFonts w:ascii="Times New Roman" w:hAnsi="Times New Roman" w:eastAsia="宋体" w:cs="Times New Roman"/>
          <w:color w:val="0D0D0D"/>
          <w:sz w:val="24"/>
          <w:shd w:val="clear" w:color="auto" w:fill="FFFFFF"/>
        </w:rPr>
        <w:t xml:space="preserve">(A) Determination of the optimal soft-thresholding power. (B) Hierarchical clustering dendrogram illustrating module merging </w:t>
      </w:r>
      <w:r>
        <w:rPr>
          <w:rFonts w:ascii="Times New Roman" w:hAnsi="Times New Roman" w:eastAsia="宋体" w:cs="Times New Roman"/>
          <w:i/>
          <w:iCs/>
          <w:color w:val="0D0D0D"/>
          <w:sz w:val="24"/>
          <w:shd w:val="clear" w:color="auto" w:fill="FFFFFF"/>
        </w:rPr>
        <w:t>via</w:t>
      </w:r>
      <w:r>
        <w:rPr>
          <w:rFonts w:ascii="Times New Roman" w:hAnsi="Times New Roman" w:eastAsia="宋体" w:cs="Times New Roman"/>
          <w:color w:val="0D0D0D"/>
          <w:sz w:val="24"/>
          <w:shd w:val="clear" w:color="auto" w:fill="FFFFFF"/>
        </w:rPr>
        <w:t xml:space="preserve"> dynamic tree</w:t>
      </w:r>
      <w:r>
        <w:rPr>
          <w:rFonts w:hint="eastAsia" w:eastAsia="宋体" w:cs="Times New Roman"/>
          <w:color w:val="0D0D0D"/>
          <w:sz w:val="24"/>
          <w:shd w:val="clear" w:color="auto" w:fill="FFFFFF"/>
          <w:lang w:val="en-US" w:eastAsia="zh-CN"/>
        </w:rPr>
        <w:t xml:space="preserve"> </w:t>
      </w:r>
      <w:r>
        <w:rPr>
          <w:rFonts w:ascii="Times New Roman" w:hAnsi="Times New Roman" w:eastAsia="宋体" w:cs="Times New Roman"/>
          <w:color w:val="0D0D0D"/>
          <w:sz w:val="24"/>
          <w:shd w:val="clear" w:color="auto" w:fill="FFFFFF"/>
        </w:rPr>
        <w:t>cutting.</w:t>
      </w:r>
      <w:r>
        <w:rPr>
          <w:rFonts w:hint="eastAsia" w:ascii="Times New Roman" w:hAnsi="Times New Roman" w:eastAsia="宋体" w:cs="Times New Roman"/>
          <w:b/>
          <w:sz w:val="24"/>
          <w:szCs w:val="24"/>
          <w:lang w:eastAsia="zh-CN"/>
        </w:rPr>
        <w:drawing>
          <wp:inline distT="0" distB="0" distL="114300" distR="114300">
            <wp:extent cx="6120130" cy="2188210"/>
            <wp:effectExtent l="0" t="0" r="13970" b="2540"/>
            <wp:docPr id="5" name="图片 5" descr="Fig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 S2"/>
                    <pic:cNvPicPr>
                      <a:picLocks noChangeAspect="1"/>
                    </pic:cNvPicPr>
                  </pic:nvPicPr>
                  <pic:blipFill>
                    <a:blip r:embed="rId15"/>
                    <a:stretch>
                      <a:fillRect/>
                    </a:stretch>
                  </pic:blipFill>
                  <pic:spPr>
                    <a:xfrm>
                      <a:off x="0" y="0"/>
                      <a:ext cx="6120130" cy="2188210"/>
                    </a:xfrm>
                    <a:prstGeom prst="rect">
                      <a:avLst/>
                    </a:prstGeom>
                  </pic:spPr>
                </pic:pic>
              </a:graphicData>
            </a:graphic>
          </wp:inline>
        </w:drawing>
      </w:r>
    </w:p>
    <w:p w14:paraId="28683C51">
      <w:pPr>
        <w:spacing w:before="240"/>
        <w:rPr>
          <w:rFonts w:cs="Times New Roman"/>
          <w:b/>
          <w:szCs w:val="24"/>
        </w:rPr>
      </w:pPr>
    </w:p>
    <w:p w14:paraId="6DEAB654">
      <w:pPr>
        <w:spacing w:before="240"/>
        <w:rPr>
          <w:rFonts w:cs="Times New Roman"/>
          <w:b/>
          <w:szCs w:val="24"/>
        </w:rPr>
      </w:pPr>
    </w:p>
    <w:p w14:paraId="4F3B0A58">
      <w:pPr>
        <w:spacing w:before="240"/>
        <w:rPr>
          <w:rFonts w:cs="Times New Roman"/>
          <w:b/>
          <w:szCs w:val="24"/>
        </w:rPr>
      </w:pPr>
    </w:p>
    <w:p w14:paraId="7C2D0F81">
      <w:pPr>
        <w:spacing w:before="240"/>
        <w:rPr>
          <w:rFonts w:cs="Times New Roman"/>
          <w:b/>
          <w:szCs w:val="24"/>
        </w:rPr>
      </w:pPr>
    </w:p>
    <w:p w14:paraId="242A1D16">
      <w:pPr>
        <w:spacing w:before="240"/>
        <w:rPr>
          <w:rFonts w:cs="Times New Roman"/>
          <w:b/>
          <w:szCs w:val="24"/>
        </w:rPr>
      </w:pPr>
    </w:p>
    <w:p w14:paraId="4AC2CD34">
      <w:pPr>
        <w:spacing w:before="240"/>
        <w:rPr>
          <w:rFonts w:cs="Times New Roman"/>
          <w:b/>
          <w:szCs w:val="24"/>
        </w:rPr>
      </w:pPr>
    </w:p>
    <w:p w14:paraId="08850FBE">
      <w:pPr>
        <w:spacing w:before="240"/>
        <w:rPr>
          <w:rFonts w:cs="Times New Roman"/>
          <w:b/>
          <w:szCs w:val="24"/>
        </w:rPr>
      </w:pPr>
    </w:p>
    <w:p w14:paraId="52175D74">
      <w:pPr>
        <w:spacing w:before="240"/>
        <w:rPr>
          <w:rFonts w:cs="Times New Roman"/>
          <w:b/>
          <w:szCs w:val="24"/>
        </w:rPr>
      </w:pPr>
    </w:p>
    <w:p w14:paraId="609BB63C">
      <w:pPr>
        <w:spacing w:before="240"/>
        <w:rPr>
          <w:rFonts w:cs="Times New Roman"/>
          <w:b/>
          <w:szCs w:val="24"/>
        </w:rPr>
      </w:pPr>
    </w:p>
    <w:p w14:paraId="5CA3E435">
      <w:pPr>
        <w:spacing w:before="240"/>
        <w:rPr>
          <w:rFonts w:cs="Times New Roman"/>
          <w:b/>
          <w:szCs w:val="24"/>
        </w:rPr>
      </w:pPr>
    </w:p>
    <w:p w14:paraId="11646556">
      <w:pPr>
        <w:spacing w:before="240"/>
        <w:rPr>
          <w:rFonts w:cs="Times New Roman"/>
          <w:b/>
          <w:szCs w:val="24"/>
        </w:rPr>
      </w:pPr>
    </w:p>
    <w:p w14:paraId="2E8C75D5">
      <w:pPr>
        <w:spacing w:before="240"/>
        <w:rPr>
          <w:rFonts w:cs="Times New Roman"/>
          <w:b/>
          <w:szCs w:val="24"/>
        </w:rPr>
      </w:pPr>
    </w:p>
    <w:p w14:paraId="1C3FE341">
      <w:pPr>
        <w:spacing w:before="240"/>
        <w:rPr>
          <w:rFonts w:cs="Times New Roman"/>
          <w:b/>
          <w:szCs w:val="24"/>
        </w:rPr>
      </w:pPr>
    </w:p>
    <w:p w14:paraId="511C0136">
      <w:pPr>
        <w:spacing w:before="240"/>
        <w:rPr>
          <w:rFonts w:cs="Times New Roman"/>
          <w:b/>
          <w:szCs w:val="24"/>
        </w:rPr>
      </w:pPr>
    </w:p>
    <w:p w14:paraId="58B8A41A">
      <w:pPr>
        <w:spacing w:before="240"/>
        <w:rPr>
          <w:rFonts w:hint="eastAsia" w:ascii="Times New Roman" w:hAnsi="Times New Roman" w:eastAsia="宋体" w:cs="Times New Roman"/>
          <w:b/>
          <w:bCs/>
          <w:color w:val="0D0D0D"/>
          <w:sz w:val="24"/>
          <w:shd w:val="clear" w:color="auto" w:fill="FFFFFF"/>
          <w:lang w:val="en-US" w:eastAsia="zh-CN"/>
        </w:rPr>
      </w:pPr>
    </w:p>
    <w:p w14:paraId="793EB941">
      <w:pPr>
        <w:spacing w:before="240"/>
        <w:rPr>
          <w:rFonts w:hint="eastAsia" w:ascii="Times New Roman" w:hAnsi="Times New Roman" w:eastAsia="宋体" w:cs="Times New Roman"/>
          <w:b/>
          <w:bCs/>
          <w:color w:val="0D0D0D"/>
          <w:sz w:val="24"/>
          <w:shd w:val="clear" w:color="auto" w:fill="FFFFFF"/>
          <w:lang w:val="en-US" w:eastAsia="zh-CN"/>
        </w:rPr>
      </w:pPr>
    </w:p>
    <w:p w14:paraId="5A503175">
      <w:pPr>
        <w:spacing w:before="240"/>
        <w:rPr>
          <w:rFonts w:hint="eastAsia" w:ascii="Times New Roman" w:hAnsi="Times New Roman" w:eastAsia="宋体" w:cs="Times New Roman"/>
          <w:b/>
          <w:sz w:val="24"/>
          <w:szCs w:val="24"/>
          <w:lang w:val="en-US" w:eastAsia="zh-CN"/>
        </w:rPr>
      </w:pPr>
      <w:r>
        <w:rPr>
          <w:rFonts w:hint="eastAsia" w:ascii="Times New Roman" w:hAnsi="Times New Roman" w:eastAsia="宋体" w:cs="Times New Roman"/>
          <w:b/>
          <w:bCs/>
          <w:color w:val="0D0D0D"/>
          <w:sz w:val="24"/>
          <w:shd w:val="clear" w:color="auto" w:fill="FFFFFF"/>
          <w:lang w:val="en-US" w:eastAsia="zh-CN"/>
        </w:rPr>
        <w:t>Fig.</w:t>
      </w:r>
      <w:r>
        <w:rPr>
          <w:rFonts w:ascii="Times New Roman" w:hAnsi="Times New Roman" w:eastAsia="宋体" w:cs="Times New Roman"/>
          <w:b/>
          <w:bCs/>
          <w:color w:val="0D0D0D"/>
          <w:sz w:val="24"/>
          <w:shd w:val="clear" w:color="auto" w:fill="FFFFFF"/>
        </w:rPr>
        <w:t xml:space="preserve"> S</w:t>
      </w:r>
      <w:r>
        <w:rPr>
          <w:rFonts w:hint="eastAsia" w:eastAsia="宋体" w:cs="Times New Roman"/>
          <w:b/>
          <w:bCs/>
          <w:color w:val="0D0D0D"/>
          <w:sz w:val="24"/>
          <w:shd w:val="clear" w:color="auto" w:fill="FFFFFF"/>
          <w:lang w:val="en-US" w:eastAsia="zh-CN"/>
        </w:rPr>
        <w:t>5</w:t>
      </w:r>
      <w:r>
        <w:rPr>
          <w:rFonts w:hint="eastAsia" w:eastAsia="宋体" w:cs="Times New Roman"/>
          <w:b/>
          <w:sz w:val="24"/>
          <w:szCs w:val="24"/>
          <w:lang w:val="en-US" w:eastAsia="zh-CN"/>
        </w:rPr>
        <w:t xml:space="preserve"> </w:t>
      </w:r>
      <w:r>
        <w:rPr>
          <w:rFonts w:hint="default" w:ascii="Times New Roman" w:hAnsi="Times New Roman" w:eastAsia="宋体" w:cs="Times New Roman"/>
          <w:i w:val="0"/>
          <w:iCs w:val="0"/>
          <w:caps w:val="0"/>
          <w:color w:val="0D0D0D"/>
          <w:spacing w:val="0"/>
          <w:sz w:val="24"/>
          <w:szCs w:val="24"/>
          <w:shd w:val="clear" w:fill="FFFFFF"/>
          <w:lang w:val="en-US" w:eastAsia="zh-CN"/>
        </w:rPr>
        <w:t>Heatmap of differentially expressed genes</w:t>
      </w:r>
      <w:r>
        <w:rPr>
          <w:rFonts w:hint="eastAsia" w:ascii="Times New Roman" w:hAnsi="Times New Roman" w:eastAsia="宋体" w:cs="Times New Roman"/>
          <w:i w:val="0"/>
          <w:iCs w:val="0"/>
          <w:caps w:val="0"/>
          <w:color w:val="0D0D0D"/>
          <w:spacing w:val="0"/>
          <w:sz w:val="24"/>
          <w:szCs w:val="24"/>
          <w:shd w:val="clear" w:fill="FFFFFF"/>
          <w:lang w:val="en-US" w:eastAsia="zh-CN"/>
        </w:rPr>
        <w:t>.</w:t>
      </w:r>
    </w:p>
    <w:p w14:paraId="304F0216">
      <w:pPr>
        <w:spacing w:before="240"/>
        <w:rPr>
          <w:rFonts w:hint="eastAsia" w:ascii="Times New Roman" w:hAnsi="Times New Roman" w:cs="Times New Roman"/>
          <w:b/>
          <w:sz w:val="24"/>
          <w:szCs w:val="24"/>
          <w:lang w:eastAsia="zh-CN"/>
        </w:rPr>
      </w:pPr>
      <w:r>
        <w:rPr>
          <w:rFonts w:hint="eastAsia" w:ascii="Times New Roman" w:hAnsi="Times New Roman" w:cs="Times New Roman"/>
          <w:b/>
          <w:sz w:val="24"/>
          <w:szCs w:val="24"/>
          <w:lang w:eastAsia="zh-CN"/>
        </w:rPr>
        <w:drawing>
          <wp:inline distT="0" distB="0" distL="114300" distR="114300">
            <wp:extent cx="6202680" cy="6202680"/>
            <wp:effectExtent l="0" t="0" r="7620" b="7620"/>
            <wp:docPr id="6" name="图片 6" descr="Fig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S5"/>
                    <pic:cNvPicPr>
                      <a:picLocks noChangeAspect="1"/>
                    </pic:cNvPicPr>
                  </pic:nvPicPr>
                  <pic:blipFill>
                    <a:blip r:embed="rId16"/>
                    <a:stretch>
                      <a:fillRect/>
                    </a:stretch>
                  </pic:blipFill>
                  <pic:spPr>
                    <a:xfrm>
                      <a:off x="0" y="0"/>
                      <a:ext cx="6202680" cy="6202680"/>
                    </a:xfrm>
                    <a:prstGeom prst="rect">
                      <a:avLst/>
                    </a:prstGeom>
                  </pic:spPr>
                </pic:pic>
              </a:graphicData>
            </a:graphic>
          </wp:inline>
        </w:drawing>
      </w:r>
    </w:p>
    <w:p w14:paraId="5CE936CD">
      <w:pPr>
        <w:keepNext w:val="0"/>
        <w:keepLines w:val="0"/>
        <w:pageBreakBefore w:val="0"/>
        <w:kinsoku/>
        <w:wordWrap/>
        <w:overflowPunct/>
        <w:topLinePunct w:val="0"/>
        <w:autoSpaceDE/>
        <w:autoSpaceDN/>
        <w:bidi w:val="0"/>
        <w:adjustRightInd/>
        <w:snapToGrid/>
        <w:spacing w:before="120" w:after="240"/>
        <w:ind w:left="0"/>
        <w:textAlignment w:val="auto"/>
        <w:rPr>
          <w:rFonts w:cs="Times New Roman"/>
          <w:b/>
          <w:szCs w:val="24"/>
        </w:rPr>
      </w:pPr>
    </w:p>
    <w:p w14:paraId="659DA09E">
      <w:pPr>
        <w:keepNext w:val="0"/>
        <w:keepLines w:val="0"/>
        <w:pageBreakBefore w:val="0"/>
        <w:kinsoku/>
        <w:wordWrap/>
        <w:overflowPunct/>
        <w:topLinePunct w:val="0"/>
        <w:autoSpaceDE/>
        <w:autoSpaceDN/>
        <w:bidi w:val="0"/>
        <w:adjustRightInd/>
        <w:snapToGrid/>
        <w:spacing w:before="120" w:after="240"/>
        <w:ind w:left="0"/>
        <w:textAlignment w:val="auto"/>
        <w:rPr>
          <w:rFonts w:cs="Times New Roman"/>
          <w:b/>
          <w:szCs w:val="24"/>
        </w:rPr>
      </w:pPr>
    </w:p>
    <w:p w14:paraId="2D72EA27">
      <w:pPr>
        <w:keepNext w:val="0"/>
        <w:keepLines w:val="0"/>
        <w:pageBreakBefore w:val="0"/>
        <w:kinsoku/>
        <w:wordWrap/>
        <w:overflowPunct/>
        <w:topLinePunct w:val="0"/>
        <w:autoSpaceDE/>
        <w:autoSpaceDN/>
        <w:bidi w:val="0"/>
        <w:adjustRightInd/>
        <w:snapToGrid/>
        <w:spacing w:before="120" w:after="240"/>
        <w:ind w:left="0"/>
        <w:textAlignment w:val="auto"/>
        <w:rPr>
          <w:rFonts w:cs="Times New Roman"/>
          <w:b/>
          <w:szCs w:val="24"/>
        </w:rPr>
      </w:pPr>
    </w:p>
    <w:p w14:paraId="6AF897C0">
      <w:pPr>
        <w:keepNext w:val="0"/>
        <w:keepLines w:val="0"/>
        <w:pageBreakBefore w:val="0"/>
        <w:kinsoku/>
        <w:wordWrap/>
        <w:overflowPunct/>
        <w:topLinePunct w:val="0"/>
        <w:autoSpaceDE/>
        <w:autoSpaceDN/>
        <w:bidi w:val="0"/>
        <w:adjustRightInd/>
        <w:snapToGrid/>
        <w:spacing w:before="120" w:after="240"/>
        <w:ind w:left="0"/>
        <w:textAlignment w:val="auto"/>
        <w:rPr>
          <w:rFonts w:cs="Times New Roman"/>
          <w:b/>
          <w:szCs w:val="24"/>
        </w:rPr>
      </w:pPr>
    </w:p>
    <w:p w14:paraId="0DF0FAB1">
      <w:pPr>
        <w:keepNext w:val="0"/>
        <w:keepLines w:val="0"/>
        <w:pageBreakBefore w:val="0"/>
        <w:kinsoku/>
        <w:wordWrap/>
        <w:overflowPunct/>
        <w:topLinePunct w:val="0"/>
        <w:autoSpaceDE/>
        <w:autoSpaceDN/>
        <w:bidi w:val="0"/>
        <w:adjustRightInd/>
        <w:snapToGrid/>
        <w:spacing w:before="120" w:after="240"/>
        <w:ind w:left="0"/>
        <w:textAlignment w:val="auto"/>
        <w:rPr>
          <w:rFonts w:cs="Times New Roman"/>
          <w:b/>
          <w:szCs w:val="24"/>
        </w:rPr>
      </w:pPr>
    </w:p>
    <w:p w14:paraId="21D0798F">
      <w:pPr>
        <w:keepNext w:val="0"/>
        <w:keepLines w:val="0"/>
        <w:pageBreakBefore w:val="0"/>
        <w:kinsoku/>
        <w:wordWrap/>
        <w:overflowPunct/>
        <w:topLinePunct w:val="0"/>
        <w:autoSpaceDE/>
        <w:autoSpaceDN/>
        <w:bidi w:val="0"/>
        <w:adjustRightInd/>
        <w:snapToGrid/>
        <w:spacing w:before="120" w:after="240"/>
        <w:ind w:left="0"/>
        <w:textAlignment w:val="auto"/>
        <w:rPr>
          <w:rFonts w:hint="eastAsia" w:eastAsia="宋体"/>
          <w:lang w:val="en-US" w:eastAsia="zh-CN"/>
        </w:rPr>
      </w:pPr>
      <w:r>
        <w:rPr>
          <w:rFonts w:hint="eastAsia" w:ascii="Times New Roman" w:hAnsi="Times New Roman" w:eastAsia="宋体" w:cs="Times New Roman"/>
          <w:b/>
          <w:bCs/>
          <w:color w:val="0D0D0D"/>
          <w:sz w:val="24"/>
          <w:shd w:val="clear" w:color="auto" w:fill="FFFFFF"/>
          <w:lang w:val="en-US" w:eastAsia="zh-CN"/>
        </w:rPr>
        <w:t>Fig.</w:t>
      </w:r>
      <w:r>
        <w:rPr>
          <w:rFonts w:ascii="Times New Roman" w:hAnsi="Times New Roman" w:eastAsia="宋体" w:cs="Times New Roman"/>
          <w:b/>
          <w:bCs/>
          <w:color w:val="0D0D0D"/>
          <w:sz w:val="24"/>
          <w:shd w:val="clear" w:color="auto" w:fill="FFFFFF"/>
        </w:rPr>
        <w:t xml:space="preserve"> S</w:t>
      </w:r>
      <w:r>
        <w:rPr>
          <w:rFonts w:hint="eastAsia" w:eastAsia="宋体" w:cs="Times New Roman"/>
          <w:b/>
          <w:bCs/>
          <w:color w:val="0D0D0D"/>
          <w:sz w:val="24"/>
          <w:shd w:val="clear" w:color="auto" w:fill="FFFFFF"/>
          <w:lang w:val="en-US" w:eastAsia="zh-CN"/>
        </w:rPr>
        <w:t>6</w:t>
      </w:r>
      <w:r>
        <w:rPr>
          <w:rFonts w:hint="eastAsia" w:eastAsia="宋体" w:cs="Times New Roman"/>
          <w:b/>
          <w:sz w:val="24"/>
          <w:szCs w:val="24"/>
          <w:lang w:val="en-US" w:eastAsia="zh-CN"/>
        </w:rPr>
        <w:t xml:space="preserve"> </w:t>
      </w:r>
      <w:r>
        <w:rPr>
          <w:rFonts w:hint="default" w:ascii="Times New Roman" w:hAnsi="Times New Roman" w:eastAsia="宋体" w:cs="Times New Roman"/>
          <w:i w:val="0"/>
          <w:iCs w:val="0"/>
          <w:caps w:val="0"/>
          <w:color w:val="0D0D0D"/>
          <w:spacing w:val="0"/>
          <w:sz w:val="24"/>
          <w:szCs w:val="24"/>
          <w:shd w:val="clear" w:fill="FFFFFF"/>
          <w:lang w:val="en-US" w:eastAsia="zh-CN"/>
        </w:rPr>
        <w:t>PH assumption test for the risk model</w:t>
      </w:r>
      <w:r>
        <w:rPr>
          <w:rFonts w:hint="eastAsia" w:ascii="Times New Roman" w:hAnsi="Times New Roman" w:eastAsia="宋体" w:cs="Times New Roman"/>
          <w:i w:val="0"/>
          <w:iCs w:val="0"/>
          <w:caps w:val="0"/>
          <w:color w:val="0D0D0D"/>
          <w:spacing w:val="0"/>
          <w:sz w:val="24"/>
          <w:szCs w:val="24"/>
          <w:shd w:val="clear" w:fill="FFFFFF"/>
          <w:lang w:val="en-US" w:eastAsia="zh-CN"/>
        </w:rPr>
        <w:t>.</w:t>
      </w:r>
    </w:p>
    <w:p w14:paraId="2E3EDFEE">
      <w:pPr>
        <w:spacing w:before="240"/>
        <w:rPr>
          <w:rFonts w:hint="eastAsia" w:eastAsia="宋体"/>
          <w:lang w:eastAsia="zh-CN"/>
        </w:rPr>
      </w:pPr>
      <w:r>
        <w:rPr>
          <w:rFonts w:hint="eastAsia" w:eastAsia="宋体"/>
          <w:lang w:eastAsia="zh-CN"/>
        </w:rPr>
        <w:drawing>
          <wp:inline distT="0" distB="0" distL="114300" distR="114300">
            <wp:extent cx="6199505" cy="3100070"/>
            <wp:effectExtent l="0" t="0" r="10795" b="5080"/>
            <wp:docPr id="7" name="图片 7" descr="Fig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S6"/>
                    <pic:cNvPicPr>
                      <a:picLocks noChangeAspect="1"/>
                    </pic:cNvPicPr>
                  </pic:nvPicPr>
                  <pic:blipFill>
                    <a:blip r:embed="rId17"/>
                    <a:stretch>
                      <a:fillRect/>
                    </a:stretch>
                  </pic:blipFill>
                  <pic:spPr>
                    <a:xfrm>
                      <a:off x="0" y="0"/>
                      <a:ext cx="6199505" cy="3100070"/>
                    </a:xfrm>
                    <a:prstGeom prst="rect">
                      <a:avLst/>
                    </a:prstGeom>
                  </pic:spPr>
                </pic:pic>
              </a:graphicData>
            </a:graphic>
          </wp:inline>
        </w:drawing>
      </w:r>
    </w:p>
    <w:p w14:paraId="6E94537B">
      <w:pPr>
        <w:spacing w:before="240"/>
        <w:rPr>
          <w:rFonts w:hint="eastAsia" w:eastAsia="宋体"/>
          <w:lang w:eastAsia="zh-CN"/>
        </w:rPr>
      </w:pPr>
    </w:p>
    <w:p w14:paraId="01B8FE07">
      <w:pPr>
        <w:spacing w:before="240"/>
        <w:rPr>
          <w:rFonts w:hint="eastAsia" w:eastAsia="宋体"/>
          <w:lang w:eastAsia="zh-CN"/>
        </w:rPr>
      </w:pPr>
    </w:p>
    <w:p w14:paraId="399E063B">
      <w:pPr>
        <w:spacing w:before="240"/>
        <w:rPr>
          <w:rFonts w:hint="eastAsia" w:eastAsia="宋体"/>
          <w:lang w:eastAsia="zh-CN"/>
        </w:rPr>
      </w:pPr>
    </w:p>
    <w:p w14:paraId="2BC52D7F">
      <w:pPr>
        <w:spacing w:before="240"/>
        <w:rPr>
          <w:rFonts w:hint="eastAsia" w:eastAsia="宋体"/>
          <w:lang w:eastAsia="zh-CN"/>
        </w:rPr>
      </w:pPr>
    </w:p>
    <w:p w14:paraId="08121078">
      <w:pPr>
        <w:spacing w:before="240"/>
        <w:rPr>
          <w:rFonts w:hint="eastAsia" w:eastAsia="宋体"/>
          <w:lang w:eastAsia="zh-CN"/>
        </w:rPr>
      </w:pPr>
    </w:p>
    <w:p w14:paraId="7DFF0E33">
      <w:pPr>
        <w:spacing w:before="240"/>
        <w:rPr>
          <w:rFonts w:hint="eastAsia" w:eastAsia="宋体"/>
          <w:lang w:eastAsia="zh-CN"/>
        </w:rPr>
      </w:pPr>
    </w:p>
    <w:p w14:paraId="3684A205">
      <w:pPr>
        <w:spacing w:before="240"/>
        <w:rPr>
          <w:rFonts w:hint="eastAsia" w:eastAsia="宋体"/>
          <w:lang w:eastAsia="zh-CN"/>
        </w:rPr>
      </w:pPr>
    </w:p>
    <w:p w14:paraId="1BF6B0A9">
      <w:pPr>
        <w:spacing w:before="240"/>
        <w:rPr>
          <w:rFonts w:hint="eastAsia" w:eastAsia="宋体"/>
          <w:lang w:eastAsia="zh-CN"/>
        </w:rPr>
      </w:pPr>
    </w:p>
    <w:p w14:paraId="239E5296">
      <w:pPr>
        <w:spacing w:before="240"/>
        <w:rPr>
          <w:rFonts w:hint="eastAsia" w:eastAsia="宋体"/>
          <w:lang w:eastAsia="zh-CN"/>
        </w:rPr>
      </w:pPr>
    </w:p>
    <w:p w14:paraId="3944078E">
      <w:pPr>
        <w:spacing w:before="240"/>
        <w:rPr>
          <w:rFonts w:hint="eastAsia" w:eastAsia="宋体"/>
          <w:lang w:eastAsia="zh-CN"/>
        </w:rPr>
      </w:pPr>
    </w:p>
    <w:p w14:paraId="1F4D1F7D">
      <w:pPr>
        <w:spacing w:before="240"/>
        <w:rPr>
          <w:rFonts w:hint="eastAsia" w:eastAsia="宋体"/>
          <w:lang w:eastAsia="zh-CN"/>
        </w:rPr>
      </w:pPr>
    </w:p>
    <w:p w14:paraId="063915CA">
      <w:pPr>
        <w:spacing w:before="240"/>
        <w:rPr>
          <w:rFonts w:hint="eastAsia" w:eastAsia="宋体"/>
          <w:lang w:eastAsia="zh-CN"/>
        </w:rPr>
      </w:pPr>
    </w:p>
    <w:p w14:paraId="27EA02E7">
      <w:pPr>
        <w:spacing w:before="240"/>
        <w:rPr>
          <w:rFonts w:hint="eastAsia" w:eastAsia="宋体"/>
          <w:lang w:eastAsia="zh-CN"/>
        </w:rPr>
      </w:pPr>
    </w:p>
    <w:p w14:paraId="09DAC878">
      <w:pPr>
        <w:spacing w:before="240"/>
        <w:rPr>
          <w:rFonts w:hint="eastAsia" w:eastAsia="宋体"/>
          <w:lang w:eastAsia="zh-CN"/>
        </w:rPr>
      </w:pPr>
    </w:p>
    <w:p w14:paraId="11C34716">
      <w:pPr>
        <w:keepNext w:val="0"/>
        <w:keepLines w:val="0"/>
        <w:pageBreakBefore w:val="0"/>
        <w:kinsoku/>
        <w:wordWrap/>
        <w:overflowPunct/>
        <w:topLinePunct w:val="0"/>
        <w:autoSpaceDE/>
        <w:autoSpaceDN/>
        <w:bidi w:val="0"/>
        <w:adjustRightInd/>
        <w:snapToGrid/>
        <w:spacing w:before="120" w:after="240"/>
        <w:ind w:left="0"/>
        <w:textAlignment w:val="auto"/>
        <w:rPr>
          <w:rFonts w:hint="default" w:eastAsia="宋体"/>
          <w:lang w:val="en-US" w:eastAsia="zh-CN"/>
        </w:rPr>
      </w:pPr>
      <w:r>
        <w:rPr>
          <w:rFonts w:hint="eastAsia" w:ascii="Times New Roman" w:hAnsi="Times New Roman" w:eastAsia="宋体" w:cs="Times New Roman"/>
          <w:b/>
          <w:bCs/>
          <w:color w:val="0D0D0D"/>
          <w:sz w:val="24"/>
          <w:shd w:val="clear" w:color="auto" w:fill="FFFFFF"/>
          <w:lang w:val="en-US" w:eastAsia="zh-CN"/>
        </w:rPr>
        <w:t>Fig.</w:t>
      </w:r>
      <w:r>
        <w:rPr>
          <w:rFonts w:ascii="Times New Roman" w:hAnsi="Times New Roman" w:eastAsia="宋体" w:cs="Times New Roman"/>
          <w:b/>
          <w:bCs/>
          <w:color w:val="0D0D0D"/>
          <w:sz w:val="24"/>
          <w:shd w:val="clear" w:color="auto" w:fill="FFFFFF"/>
        </w:rPr>
        <w:t xml:space="preserve"> S</w:t>
      </w:r>
      <w:r>
        <w:rPr>
          <w:rFonts w:hint="eastAsia" w:eastAsia="宋体" w:cs="Times New Roman"/>
          <w:b/>
          <w:bCs/>
          <w:color w:val="0D0D0D"/>
          <w:sz w:val="24"/>
          <w:shd w:val="clear" w:color="auto" w:fill="FFFFFF"/>
          <w:lang w:val="en-US" w:eastAsia="zh-CN"/>
        </w:rPr>
        <w:t>7</w:t>
      </w:r>
      <w:r>
        <w:rPr>
          <w:rFonts w:hint="eastAsia" w:eastAsia="宋体" w:cs="Times New Roman"/>
          <w:b/>
          <w:sz w:val="24"/>
          <w:szCs w:val="24"/>
          <w:lang w:val="en-US" w:eastAsia="zh-CN"/>
        </w:rPr>
        <w:t xml:space="preserve"> </w:t>
      </w:r>
      <w:r>
        <w:rPr>
          <w:rFonts w:hint="eastAsia" w:eastAsia="宋体" w:cs="Times New Roman"/>
          <w:b w:val="0"/>
          <w:bCs/>
          <w:sz w:val="24"/>
          <w:szCs w:val="24"/>
          <w:lang w:val="en-US" w:eastAsia="zh-CN"/>
        </w:rPr>
        <w:t xml:space="preserve">The relationship between T cell activation and risk score. (A) Cell distribution in single-cell data. (B) Risk scores of various immune cell types </w:t>
      </w:r>
      <w:r>
        <w:rPr>
          <w:rFonts w:hint="eastAsia" w:ascii="Times New Roman" w:hAnsi="Times New Roman" w:eastAsia="宋体" w:cs="Times New Roman"/>
          <w:color w:val="0D0D0D"/>
          <w:sz w:val="24"/>
          <w:shd w:val="clear" w:color="auto" w:fill="FFFFFF"/>
          <w:lang w:val="en-US" w:eastAsia="zh-CN"/>
        </w:rPr>
        <w:t>(</w:t>
      </w:r>
      <w:r>
        <w:rPr>
          <w:rFonts w:hint="eastAsia" w:ascii="Times New Roman" w:hAnsi="Times New Roman" w:eastAsia="宋体" w:cs="Times New Roman"/>
          <w:i w:val="0"/>
          <w:iCs w:val="0"/>
          <w:caps w:val="0"/>
          <w:color w:val="0D0D0D"/>
          <w:spacing w:val="0"/>
          <w:sz w:val="24"/>
          <w:szCs w:val="24"/>
          <w:shd w:val="clear" w:fill="FFFFFF"/>
          <w:lang w:val="en-US" w:eastAsia="zh-CN"/>
        </w:rPr>
        <w:t>****</w:t>
      </w:r>
      <w:r>
        <w:rPr>
          <w:rFonts w:hint="eastAsia" w:ascii="Times New Roman" w:hAnsi="Times New Roman" w:eastAsia="宋体" w:cs="Times New Roman"/>
          <w:i/>
          <w:iCs/>
          <w:caps w:val="0"/>
          <w:color w:val="0D0D0D"/>
          <w:spacing w:val="0"/>
          <w:sz w:val="24"/>
          <w:szCs w:val="24"/>
          <w:shd w:val="clear" w:fill="FFFFFF"/>
          <w:lang w:val="en-US" w:eastAsia="zh-CN"/>
        </w:rPr>
        <w:t>p</w:t>
      </w:r>
      <w:r>
        <w:rPr>
          <w:rFonts w:hint="eastAsia" w:ascii="Times New Roman" w:hAnsi="Times New Roman" w:eastAsia="宋体" w:cs="Times New Roman"/>
          <w:i w:val="0"/>
          <w:iCs w:val="0"/>
          <w:caps w:val="0"/>
          <w:color w:val="0D0D0D"/>
          <w:spacing w:val="0"/>
          <w:sz w:val="24"/>
          <w:szCs w:val="24"/>
          <w:shd w:val="clear" w:fill="FFFFFF"/>
          <w:lang w:val="en-US" w:eastAsia="zh-CN"/>
        </w:rPr>
        <w:t xml:space="preserve"> &lt; 0.001</w:t>
      </w:r>
      <w:r>
        <w:rPr>
          <w:rFonts w:hint="eastAsia" w:ascii="Times New Roman" w:hAnsi="Times New Roman" w:eastAsia="宋体" w:cs="Times New Roman"/>
          <w:sz w:val="24"/>
          <w:lang w:val="en-US" w:eastAsia="zh-CN"/>
        </w:rPr>
        <w:t>)</w:t>
      </w:r>
      <w:r>
        <w:rPr>
          <w:rFonts w:hint="eastAsia" w:eastAsia="宋体" w:cs="Times New Roman"/>
          <w:sz w:val="24"/>
          <w:lang w:val="en-US" w:eastAsia="zh-CN"/>
        </w:rPr>
        <w:t xml:space="preserve">. </w:t>
      </w:r>
      <w:r>
        <w:rPr>
          <w:rFonts w:hint="eastAsia" w:eastAsia="宋体" w:cs="Times New Roman"/>
          <w:b w:val="0"/>
          <w:bCs/>
          <w:sz w:val="24"/>
          <w:szCs w:val="24"/>
          <w:lang w:val="en-US" w:eastAsia="zh-CN"/>
        </w:rPr>
        <w:t xml:space="preserve">(C) T cell activation-related genes in high-risk and low-risk groups </w:t>
      </w:r>
      <w:r>
        <w:rPr>
          <w:rFonts w:hint="eastAsia" w:ascii="Times New Roman" w:hAnsi="Times New Roman" w:eastAsia="宋体" w:cs="Times New Roman"/>
          <w:color w:val="0D0D0D"/>
          <w:sz w:val="24"/>
          <w:shd w:val="clear" w:color="auto" w:fill="FFFFFF"/>
          <w:lang w:val="en-US" w:eastAsia="zh-CN"/>
        </w:rPr>
        <w:t>(</w:t>
      </w:r>
      <w:r>
        <w:rPr>
          <w:rFonts w:hint="eastAsia" w:ascii="Times New Roman" w:hAnsi="Times New Roman" w:eastAsia="宋体" w:cs="Times New Roman"/>
          <w:i w:val="0"/>
          <w:iCs w:val="0"/>
          <w:caps w:val="0"/>
          <w:color w:val="0D0D0D"/>
          <w:spacing w:val="0"/>
          <w:sz w:val="24"/>
          <w:szCs w:val="24"/>
          <w:shd w:val="clear" w:fill="FFFFFF"/>
          <w:lang w:val="en-US" w:eastAsia="zh-CN"/>
        </w:rPr>
        <w:t>****</w:t>
      </w:r>
      <w:r>
        <w:rPr>
          <w:rFonts w:hint="eastAsia" w:ascii="Times New Roman" w:hAnsi="Times New Roman" w:eastAsia="宋体" w:cs="Times New Roman"/>
          <w:i/>
          <w:iCs/>
          <w:caps w:val="0"/>
          <w:color w:val="0D0D0D"/>
          <w:spacing w:val="0"/>
          <w:sz w:val="24"/>
          <w:szCs w:val="24"/>
          <w:shd w:val="clear" w:fill="FFFFFF"/>
          <w:lang w:val="en-US" w:eastAsia="zh-CN"/>
        </w:rPr>
        <w:t>p</w:t>
      </w:r>
      <w:r>
        <w:rPr>
          <w:rFonts w:hint="eastAsia" w:ascii="Times New Roman" w:hAnsi="Times New Roman" w:eastAsia="宋体" w:cs="Times New Roman"/>
          <w:i w:val="0"/>
          <w:iCs w:val="0"/>
          <w:caps w:val="0"/>
          <w:color w:val="0D0D0D"/>
          <w:spacing w:val="0"/>
          <w:sz w:val="24"/>
          <w:szCs w:val="24"/>
          <w:shd w:val="clear" w:fill="FFFFFF"/>
          <w:lang w:val="en-US" w:eastAsia="zh-CN"/>
        </w:rPr>
        <w:t xml:space="preserve"> &lt; 0.001</w:t>
      </w:r>
      <w:r>
        <w:rPr>
          <w:rFonts w:hint="eastAsia" w:ascii="Times New Roman" w:hAnsi="Times New Roman" w:eastAsia="宋体" w:cs="Times New Roman"/>
          <w:sz w:val="24"/>
          <w:lang w:val="en-US" w:eastAsia="zh-CN"/>
        </w:rPr>
        <w:t>)</w:t>
      </w:r>
      <w:r>
        <w:rPr>
          <w:rFonts w:hint="eastAsia" w:eastAsia="宋体" w:cs="Times New Roman"/>
          <w:b w:val="0"/>
          <w:bCs/>
          <w:sz w:val="24"/>
          <w:szCs w:val="24"/>
          <w:lang w:val="en-US" w:eastAsia="zh-CN"/>
        </w:rPr>
        <w:t xml:space="preserve">. </w:t>
      </w:r>
      <w:bookmarkStart w:id="0" w:name="_GoBack"/>
      <w:bookmarkEnd w:id="0"/>
    </w:p>
    <w:p w14:paraId="1DF5129C">
      <w:pPr>
        <w:spacing w:before="240"/>
        <w:rPr>
          <w:rFonts w:hint="default" w:eastAsia="宋体"/>
          <w:lang w:val="en-US" w:eastAsia="zh-CN"/>
        </w:rPr>
      </w:pPr>
      <w:r>
        <w:rPr>
          <w:rFonts w:hint="default" w:eastAsia="宋体"/>
          <w:lang w:val="en-US" w:eastAsia="zh-CN"/>
        </w:rPr>
        <w:drawing>
          <wp:inline distT="0" distB="0" distL="114300" distR="114300">
            <wp:extent cx="6120130" cy="5373370"/>
            <wp:effectExtent l="0" t="0" r="13970" b="17780"/>
            <wp:docPr id="8" name="图片 8" descr="Fig 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 S7"/>
                    <pic:cNvPicPr>
                      <a:picLocks noChangeAspect="1"/>
                    </pic:cNvPicPr>
                  </pic:nvPicPr>
                  <pic:blipFill>
                    <a:blip r:embed="rId18"/>
                    <a:stretch>
                      <a:fillRect/>
                    </a:stretch>
                  </pic:blipFill>
                  <pic:spPr>
                    <a:xfrm>
                      <a:off x="0" y="0"/>
                      <a:ext cx="6120130" cy="5373370"/>
                    </a:xfrm>
                    <a:prstGeom prst="rect">
                      <a:avLst/>
                    </a:prstGeom>
                  </pic:spPr>
                </pic:pic>
              </a:graphicData>
            </a:graphic>
          </wp:inline>
        </w:drawing>
      </w:r>
    </w:p>
    <w:sectPr>
      <w:headerReference r:id="rId7" w:type="first"/>
      <w:footerReference r:id="rId10" w:type="first"/>
      <w:headerReference r:id="rId5" w:type="default"/>
      <w:footerReference r:id="rId8" w:type="default"/>
      <w:headerReference r:id="rId6" w:type="even"/>
      <w:footerReference r:id="rId9" w:type="even"/>
      <w:pgSz w:w="12240" w:h="15840"/>
      <w:pgMar w:top="1138" w:right="1181" w:bottom="1138" w:left="1282"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MyriadPro-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EAF5C">
    <w:pPr>
      <w:rPr>
        <w:b/>
        <w:sz w:val="20"/>
        <w:szCs w:val="24"/>
      </w:rPr>
    </w:pPr>
    <w:r>
      <w:rPr>
        <w:lang w:val="en-GB" w:eastAsia="en-GB"/>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BC51FC">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56" o:spid="_x0000_s1026" o:spt="202" type="#_x0000_t202" style="position:absolute;left:0pt;margin-left:434.15pt;margin-top:726.5pt;height:31.15pt;width:118.8pt;mso-position-horizontal-relative:page;mso-position-vertical-relative:page;z-index:251659264;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MV0Qi0gAAAAQBAAAPAAAAAAAAAAEAIAAAACIAAABkcnMvZG93bnJldi54bWxQSwEC&#10;FAAUAAAACACHTuJARAcAODMCAAB1BAAADgAAAAAAAAABACAAAAAhAQAAZHJzL2Uyb0RvYy54bWxQ&#10;SwUGAAAAAAYABgBZAQAAxgUAAAAA&#10;">
              <v:fill on="f" focussize="0,0"/>
              <v:stroke on="f" weight="0.5pt"/>
              <v:imagedata o:title=""/>
              <o:lock v:ext="edit" aspectratio="f"/>
              <v:textbox style="mso-fit-shape-to-text:t;">
                <w:txbxContent>
                  <w:p w14:paraId="08BC51FC">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D6A70">
    <w:pPr>
      <w:rPr>
        <w:color w:val="C00000"/>
        <w:szCs w:val="24"/>
      </w:rPr>
    </w:pPr>
    <w:r>
      <w:rPr>
        <w:lang w:val="en-GB" w:eastAsia="en-GB"/>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6A2B2275">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1" o:spid="_x0000_s1026" o:spt="202" type="#_x0000_t202" style="position:absolute;left:0pt;margin-left:434.15pt;margin-top:724.2pt;height:31.15pt;width:118.8pt;mso-position-horizontal-relative:page;mso-position-vertical-relative:page;z-index:251660288;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FdEItIAAAAEAQAADwAAAAAAAAABACAAAAAiAAAAZHJzL2Rvd25yZXYueG1sUEsBAhQA&#10;FAAAAAgAh07iQFsR1fExAgAAcwQAAA4AAAAAAAAAAQAgAAAAIQEAAGRycy9lMm9Eb2MueG1sUEsF&#10;BgAAAAAGAAYAWQEAAMQFAAAAAA==&#10;">
              <v:fill on="f" focussize="0,0"/>
              <v:stroke on="f" weight="0.5pt"/>
              <v:imagedata o:title=""/>
              <o:lock v:ext="edit" aspectratio="f"/>
              <v:textbox style="mso-fit-shape-to-text:t;">
                <w:txbxContent>
                  <w:p w14:paraId="6A2B2275">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01846">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FA7DC">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9D286">
    <w:pPr>
      <w:rPr>
        <w:rFonts w:cs="Times New Roman"/>
      </w:rPr>
    </w:pPr>
    <w:r>
      <w:rPr>
        <w:rFonts w:cs="Times New Roman"/>
      </w:rPr>
      <w:ptab w:relativeTo="margin" w:alignment="center" w:leader="none"/>
    </w:r>
    <w:r>
      <w:rPr>
        <w:rFonts w:cs="Times New Roman"/>
      </w:rPr>
      <w:ptab w:relativeTo="margin" w:alignment="right" w:leader="none"/>
    </w:r>
    <w:r>
      <w:rPr>
        <w:rFonts w:cs="Times New Roman"/>
      </w:rPr>
      <w:t>Supplementary Material</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FECE7">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C0601A"/>
    <w:multiLevelType w:val="multilevel"/>
    <w:tmpl w:val="1EC0601A"/>
    <w:lvl w:ilvl="0" w:tentative="0">
      <w:start w:val="1"/>
      <w:numFmt w:val="decimal"/>
      <w:pStyle w:val="2"/>
      <w:lvlText w:val="%1"/>
      <w:lvlJc w:val="left"/>
      <w:pPr>
        <w:tabs>
          <w:tab w:val="left" w:pos="567"/>
        </w:tabs>
        <w:ind w:left="567" w:hanging="567"/>
      </w:pPr>
      <w:rPr>
        <w:rFonts w:hint="default"/>
      </w:rPr>
    </w:lvl>
    <w:lvl w:ilvl="1" w:tentative="0">
      <w:start w:val="1"/>
      <w:numFmt w:val="decimal"/>
      <w:pStyle w:val="4"/>
      <w:lvlText w:val="%1.%2"/>
      <w:lvlJc w:val="left"/>
      <w:pPr>
        <w:tabs>
          <w:tab w:val="left" w:pos="567"/>
        </w:tabs>
        <w:ind w:left="567" w:hanging="567"/>
      </w:pPr>
      <w:rPr>
        <w:rFonts w:hint="default"/>
      </w:rPr>
    </w:lvl>
    <w:lvl w:ilvl="2" w:tentative="0">
      <w:start w:val="1"/>
      <w:numFmt w:val="decimal"/>
      <w:pStyle w:val="5"/>
      <w:lvlText w:val="%1.%2.%3"/>
      <w:lvlJc w:val="left"/>
      <w:pPr>
        <w:tabs>
          <w:tab w:val="left" w:pos="567"/>
        </w:tabs>
        <w:ind w:left="567" w:hanging="567"/>
      </w:pPr>
      <w:rPr>
        <w:rFonts w:hint="default"/>
      </w:rPr>
    </w:lvl>
    <w:lvl w:ilvl="3" w:tentative="0">
      <w:start w:val="1"/>
      <w:numFmt w:val="decimal"/>
      <w:pStyle w:val="6"/>
      <w:lvlText w:val="%1.%2.%3.%4"/>
      <w:lvlJc w:val="left"/>
      <w:pPr>
        <w:tabs>
          <w:tab w:val="left" w:pos="567"/>
        </w:tabs>
        <w:ind w:left="567" w:hanging="567"/>
      </w:pPr>
      <w:rPr>
        <w:rFonts w:hint="default"/>
      </w:rPr>
    </w:lvl>
    <w:lvl w:ilvl="4" w:tentative="0">
      <w:start w:val="1"/>
      <w:numFmt w:val="decimal"/>
      <w:pStyle w:val="7"/>
      <w:lvlText w:val="%1.%2.%3.%4.%5"/>
      <w:lvlJc w:val="left"/>
      <w:pPr>
        <w:tabs>
          <w:tab w:val="left" w:pos="567"/>
        </w:tabs>
        <w:ind w:left="567" w:hanging="567"/>
      </w:pPr>
      <w:rPr>
        <w:rFonts w:hint="default"/>
      </w:rPr>
    </w:lvl>
    <w:lvl w:ilvl="5" w:tentative="0">
      <w:start w:val="1"/>
      <w:numFmt w:val="lowerRoman"/>
      <w:lvlText w:val="%6."/>
      <w:lvlJc w:val="right"/>
      <w:pPr>
        <w:tabs>
          <w:tab w:val="left" w:pos="567"/>
        </w:tabs>
        <w:ind w:left="567" w:hanging="567"/>
      </w:pPr>
      <w:rPr>
        <w:rFonts w:hint="default"/>
      </w:rPr>
    </w:lvl>
    <w:lvl w:ilvl="6" w:tentative="0">
      <w:start w:val="1"/>
      <w:numFmt w:val="decimal"/>
      <w:lvlText w:val="%7."/>
      <w:lvlJc w:val="left"/>
      <w:pPr>
        <w:tabs>
          <w:tab w:val="left" w:pos="567"/>
        </w:tabs>
        <w:ind w:left="567" w:hanging="567"/>
      </w:pPr>
      <w:rPr>
        <w:rFonts w:hint="default"/>
      </w:rPr>
    </w:lvl>
    <w:lvl w:ilvl="7" w:tentative="0">
      <w:start w:val="1"/>
      <w:numFmt w:val="lowerLetter"/>
      <w:lvlText w:val="%8."/>
      <w:lvlJc w:val="left"/>
      <w:pPr>
        <w:tabs>
          <w:tab w:val="left" w:pos="567"/>
        </w:tabs>
        <w:ind w:left="567" w:hanging="567"/>
      </w:pPr>
      <w:rPr>
        <w:rFonts w:hint="default"/>
      </w:rPr>
    </w:lvl>
    <w:lvl w:ilvl="8" w:tentative="0">
      <w:start w:val="1"/>
      <w:numFmt w:val="lowerRoman"/>
      <w:lvlText w:val="%9."/>
      <w:lvlJc w:val="right"/>
      <w:pPr>
        <w:tabs>
          <w:tab w:val="left" w:pos="567"/>
        </w:tabs>
        <w:ind w:left="567" w:hanging="567"/>
      </w:pPr>
      <w:rPr>
        <w:rFonts w:hint="default"/>
      </w:rPr>
    </w:lvl>
  </w:abstractNum>
  <w:abstractNum w:abstractNumId="1">
    <w:nsid w:val="225305B5"/>
    <w:multiLevelType w:val="multilevel"/>
    <w:tmpl w:val="225305B5"/>
    <w:lvl w:ilvl="0" w:tentative="0">
      <w:start w:val="1"/>
      <w:numFmt w:val="bullet"/>
      <w:pStyle w:val="3"/>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nforcement="0"/>
  <w:defaultTabStop w:val="720"/>
  <w:evenAndOddHeaders w:val="1"/>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A4Y2E1MDU1MWFhNzNhZWE4ZjVhNTQwZjI3MWU2ZTMifQ=="/>
  </w:docVars>
  <w:rsids>
    <w:rsidRoot w:val="00803D24"/>
    <w:rsid w:val="0001436A"/>
    <w:rsid w:val="00034304"/>
    <w:rsid w:val="00035434"/>
    <w:rsid w:val="00052A14"/>
    <w:rsid w:val="00077D53"/>
    <w:rsid w:val="00105FD9"/>
    <w:rsid w:val="00117666"/>
    <w:rsid w:val="001549D3"/>
    <w:rsid w:val="00160065"/>
    <w:rsid w:val="00177D84"/>
    <w:rsid w:val="00267D18"/>
    <w:rsid w:val="002868E2"/>
    <w:rsid w:val="002869C3"/>
    <w:rsid w:val="002936E4"/>
    <w:rsid w:val="002B4A57"/>
    <w:rsid w:val="002C74CA"/>
    <w:rsid w:val="003544FB"/>
    <w:rsid w:val="003D2D47"/>
    <w:rsid w:val="003D2F2D"/>
    <w:rsid w:val="00401590"/>
    <w:rsid w:val="00447801"/>
    <w:rsid w:val="00452E9C"/>
    <w:rsid w:val="004735C8"/>
    <w:rsid w:val="004961FF"/>
    <w:rsid w:val="00517A89"/>
    <w:rsid w:val="005250F2"/>
    <w:rsid w:val="00593EEA"/>
    <w:rsid w:val="005A5EEE"/>
    <w:rsid w:val="006375C7"/>
    <w:rsid w:val="00654E8F"/>
    <w:rsid w:val="00660D05"/>
    <w:rsid w:val="006820B1"/>
    <w:rsid w:val="006B7D14"/>
    <w:rsid w:val="00701727"/>
    <w:rsid w:val="0070566C"/>
    <w:rsid w:val="00714C50"/>
    <w:rsid w:val="00725A7D"/>
    <w:rsid w:val="007501BE"/>
    <w:rsid w:val="00790BB3"/>
    <w:rsid w:val="007C206C"/>
    <w:rsid w:val="00803D24"/>
    <w:rsid w:val="00817DD6"/>
    <w:rsid w:val="00885156"/>
    <w:rsid w:val="009151AA"/>
    <w:rsid w:val="0093429D"/>
    <w:rsid w:val="00943573"/>
    <w:rsid w:val="00970F7D"/>
    <w:rsid w:val="00994A3D"/>
    <w:rsid w:val="009C2B12"/>
    <w:rsid w:val="009C70F3"/>
    <w:rsid w:val="00A174D9"/>
    <w:rsid w:val="00A569CD"/>
    <w:rsid w:val="00AB5EE2"/>
    <w:rsid w:val="00AB6715"/>
    <w:rsid w:val="00B1671E"/>
    <w:rsid w:val="00B25EB8"/>
    <w:rsid w:val="00B354E1"/>
    <w:rsid w:val="00B37F4D"/>
    <w:rsid w:val="00C52A7B"/>
    <w:rsid w:val="00C56BAF"/>
    <w:rsid w:val="00C679AA"/>
    <w:rsid w:val="00C75972"/>
    <w:rsid w:val="00CC0A3A"/>
    <w:rsid w:val="00CD066B"/>
    <w:rsid w:val="00CE4FEE"/>
    <w:rsid w:val="00DB59C3"/>
    <w:rsid w:val="00DC259A"/>
    <w:rsid w:val="00DE23E8"/>
    <w:rsid w:val="00E52377"/>
    <w:rsid w:val="00E64E17"/>
    <w:rsid w:val="00E866C9"/>
    <w:rsid w:val="00EA3D3C"/>
    <w:rsid w:val="00F46900"/>
    <w:rsid w:val="00F61D89"/>
    <w:rsid w:val="011D2F91"/>
    <w:rsid w:val="03DF58BC"/>
    <w:rsid w:val="045F4DED"/>
    <w:rsid w:val="057D7ACB"/>
    <w:rsid w:val="058E79BE"/>
    <w:rsid w:val="069C2428"/>
    <w:rsid w:val="0D613984"/>
    <w:rsid w:val="0DFF47ED"/>
    <w:rsid w:val="11D5237D"/>
    <w:rsid w:val="12D9361E"/>
    <w:rsid w:val="14743807"/>
    <w:rsid w:val="15E40E03"/>
    <w:rsid w:val="18321F75"/>
    <w:rsid w:val="18892557"/>
    <w:rsid w:val="1C977969"/>
    <w:rsid w:val="23003277"/>
    <w:rsid w:val="26420E52"/>
    <w:rsid w:val="26B10387"/>
    <w:rsid w:val="27F703DA"/>
    <w:rsid w:val="30F1651D"/>
    <w:rsid w:val="3B0567AE"/>
    <w:rsid w:val="49353CB9"/>
    <w:rsid w:val="4A817F9B"/>
    <w:rsid w:val="4C6F3A23"/>
    <w:rsid w:val="5D163D60"/>
    <w:rsid w:val="5D842803"/>
    <w:rsid w:val="5D8B5480"/>
    <w:rsid w:val="5E1D07CE"/>
    <w:rsid w:val="5F860B68"/>
    <w:rsid w:val="616109D2"/>
    <w:rsid w:val="6B400320"/>
    <w:rsid w:val="6B716B2F"/>
    <w:rsid w:val="6E690913"/>
    <w:rsid w:val="70001CFE"/>
    <w:rsid w:val="744954D4"/>
    <w:rsid w:val="756053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nhideWhenUsed="0" w:uiPriority="2" w:semiHidden="0" w:name="heading 3"/>
    <w:lsdException w:qFormat="1" w:unhideWhenUsed="0" w:uiPriority="2" w:semiHidden="0" w:name="heading 4"/>
    <w:lsdException w:qFormat="1" w:unhideWhenUsed="0" w:uiPriority="2"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qFormat="1"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line="240" w:lineRule="auto"/>
    </w:pPr>
    <w:rPr>
      <w:rFonts w:ascii="Times New Roman" w:hAnsi="Times New Roman" w:eastAsiaTheme="minorHAnsi" w:cstheme="minorBidi"/>
      <w:sz w:val="24"/>
      <w:szCs w:val="22"/>
      <w:lang w:val="en-US" w:eastAsia="en-US" w:bidi="ar-SA"/>
    </w:rPr>
  </w:style>
  <w:style w:type="paragraph" w:styleId="2">
    <w:name w:val="heading 1"/>
    <w:basedOn w:val="3"/>
    <w:next w:val="1"/>
    <w:link w:val="31"/>
    <w:qFormat/>
    <w:uiPriority w:val="2"/>
    <w:pPr>
      <w:numPr>
        <w:ilvl w:val="0"/>
        <w:numId w:val="1"/>
      </w:numPr>
      <w:spacing w:before="240"/>
      <w:contextualSpacing w:val="0"/>
      <w:outlineLvl w:val="0"/>
    </w:pPr>
    <w:rPr>
      <w:b/>
    </w:rPr>
  </w:style>
  <w:style w:type="paragraph" w:styleId="4">
    <w:name w:val="heading 2"/>
    <w:basedOn w:val="2"/>
    <w:next w:val="1"/>
    <w:link w:val="32"/>
    <w:qFormat/>
    <w:uiPriority w:val="2"/>
    <w:pPr>
      <w:numPr>
        <w:ilvl w:val="1"/>
      </w:numPr>
      <w:spacing w:after="200"/>
      <w:outlineLvl w:val="1"/>
    </w:pPr>
  </w:style>
  <w:style w:type="paragraph" w:styleId="5">
    <w:name w:val="heading 3"/>
    <w:basedOn w:val="1"/>
    <w:next w:val="1"/>
    <w:link w:val="45"/>
    <w:qFormat/>
    <w:uiPriority w:val="2"/>
    <w:pPr>
      <w:keepNext/>
      <w:keepLines/>
      <w:numPr>
        <w:ilvl w:val="2"/>
        <w:numId w:val="1"/>
      </w:numPr>
      <w:spacing w:before="40" w:after="120"/>
      <w:outlineLvl w:val="2"/>
    </w:pPr>
    <w:rPr>
      <w:rFonts w:eastAsiaTheme="majorEastAsia" w:cstheme="majorBidi"/>
      <w:b/>
      <w:szCs w:val="24"/>
    </w:rPr>
  </w:style>
  <w:style w:type="paragraph" w:styleId="6">
    <w:name w:val="heading 4"/>
    <w:basedOn w:val="5"/>
    <w:next w:val="1"/>
    <w:link w:val="46"/>
    <w:qFormat/>
    <w:uiPriority w:val="2"/>
    <w:pPr>
      <w:numPr>
        <w:ilvl w:val="3"/>
      </w:numPr>
      <w:outlineLvl w:val="3"/>
    </w:pPr>
    <w:rPr>
      <w:iCs/>
    </w:rPr>
  </w:style>
  <w:style w:type="paragraph" w:styleId="7">
    <w:name w:val="heading 5"/>
    <w:basedOn w:val="6"/>
    <w:next w:val="1"/>
    <w:link w:val="47"/>
    <w:qFormat/>
    <w:uiPriority w:val="2"/>
    <w:pPr>
      <w:numPr>
        <w:ilvl w:val="4"/>
      </w:numPr>
      <w:outlineLvl w:val="4"/>
    </w:p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3">
    <w:name w:val="List Paragraph"/>
    <w:basedOn w:val="1"/>
    <w:qFormat/>
    <w:uiPriority w:val="3"/>
    <w:pPr>
      <w:numPr>
        <w:ilvl w:val="0"/>
        <w:numId w:val="2"/>
      </w:numPr>
      <w:contextualSpacing/>
    </w:pPr>
    <w:rPr>
      <w:rFonts w:eastAsia="Cambria" w:cs="Times New Roman"/>
      <w:szCs w:val="24"/>
    </w:rPr>
  </w:style>
  <w:style w:type="paragraph" w:styleId="8">
    <w:name w:val="caption"/>
    <w:basedOn w:val="1"/>
    <w:next w:val="9"/>
    <w:unhideWhenUsed/>
    <w:qFormat/>
    <w:uiPriority w:val="35"/>
    <w:pPr>
      <w:keepNext/>
    </w:pPr>
    <w:rPr>
      <w:rFonts w:cs="Times New Roman"/>
      <w:b/>
      <w:bCs/>
      <w:szCs w:val="24"/>
    </w:rPr>
  </w:style>
  <w:style w:type="paragraph" w:styleId="9">
    <w:name w:val="No Spacing"/>
    <w:unhideWhenUsed/>
    <w:qFormat/>
    <w:uiPriority w:val="99"/>
    <w:pPr>
      <w:spacing w:after="0" w:line="240" w:lineRule="auto"/>
    </w:pPr>
    <w:rPr>
      <w:rFonts w:ascii="Times New Roman" w:hAnsi="Times New Roman" w:eastAsiaTheme="minorHAnsi" w:cstheme="minorBidi"/>
      <w:sz w:val="24"/>
      <w:szCs w:val="22"/>
      <w:lang w:val="en-US" w:eastAsia="en-US" w:bidi="ar-SA"/>
    </w:rPr>
  </w:style>
  <w:style w:type="paragraph" w:styleId="10">
    <w:name w:val="annotation text"/>
    <w:basedOn w:val="1"/>
    <w:link w:val="37"/>
    <w:semiHidden/>
    <w:unhideWhenUsed/>
    <w:qFormat/>
    <w:uiPriority w:val="99"/>
    <w:rPr>
      <w:sz w:val="20"/>
      <w:szCs w:val="20"/>
    </w:rPr>
  </w:style>
  <w:style w:type="paragraph" w:styleId="11">
    <w:name w:val="endnote text"/>
    <w:basedOn w:val="1"/>
    <w:link w:val="39"/>
    <w:semiHidden/>
    <w:unhideWhenUsed/>
    <w:qFormat/>
    <w:uiPriority w:val="99"/>
    <w:pPr>
      <w:spacing w:after="0"/>
    </w:pPr>
    <w:rPr>
      <w:sz w:val="20"/>
      <w:szCs w:val="20"/>
    </w:rPr>
  </w:style>
  <w:style w:type="paragraph" w:styleId="12">
    <w:name w:val="Balloon Text"/>
    <w:basedOn w:val="1"/>
    <w:link w:val="35"/>
    <w:semiHidden/>
    <w:unhideWhenUsed/>
    <w:qFormat/>
    <w:uiPriority w:val="99"/>
    <w:pPr>
      <w:spacing w:after="0"/>
    </w:pPr>
    <w:rPr>
      <w:rFonts w:ascii="Tahoma" w:hAnsi="Tahoma" w:cs="Tahoma"/>
      <w:sz w:val="16"/>
      <w:szCs w:val="16"/>
    </w:rPr>
  </w:style>
  <w:style w:type="paragraph" w:styleId="13">
    <w:name w:val="footer"/>
    <w:basedOn w:val="1"/>
    <w:link w:val="40"/>
    <w:unhideWhenUsed/>
    <w:qFormat/>
    <w:uiPriority w:val="99"/>
    <w:pPr>
      <w:tabs>
        <w:tab w:val="center" w:pos="4844"/>
        <w:tab w:val="right" w:pos="9689"/>
      </w:tabs>
      <w:spacing w:after="0"/>
    </w:pPr>
  </w:style>
  <w:style w:type="paragraph" w:styleId="14">
    <w:name w:val="header"/>
    <w:basedOn w:val="1"/>
    <w:link w:val="42"/>
    <w:unhideWhenUsed/>
    <w:qFormat/>
    <w:uiPriority w:val="99"/>
    <w:pPr>
      <w:tabs>
        <w:tab w:val="center" w:pos="4844"/>
        <w:tab w:val="right" w:pos="9689"/>
      </w:tabs>
    </w:pPr>
    <w:rPr>
      <w:b/>
    </w:rPr>
  </w:style>
  <w:style w:type="paragraph" w:styleId="15">
    <w:name w:val="Subtitle"/>
    <w:basedOn w:val="1"/>
    <w:next w:val="1"/>
    <w:link w:val="33"/>
    <w:unhideWhenUsed/>
    <w:qFormat/>
    <w:uiPriority w:val="99"/>
    <w:pPr>
      <w:spacing w:before="240"/>
    </w:pPr>
    <w:rPr>
      <w:rFonts w:cs="Times New Roman"/>
      <w:b/>
      <w:szCs w:val="24"/>
    </w:rPr>
  </w:style>
  <w:style w:type="paragraph" w:styleId="16">
    <w:name w:val="footnote text"/>
    <w:basedOn w:val="1"/>
    <w:link w:val="41"/>
    <w:semiHidden/>
    <w:unhideWhenUsed/>
    <w:qFormat/>
    <w:uiPriority w:val="99"/>
    <w:pPr>
      <w:spacing w:after="0"/>
    </w:pPr>
    <w:rPr>
      <w:sz w:val="20"/>
      <w:szCs w:val="20"/>
    </w:rPr>
  </w:style>
  <w:style w:type="paragraph" w:styleId="17">
    <w:name w:val="Normal (Web)"/>
    <w:basedOn w:val="1"/>
    <w:unhideWhenUsed/>
    <w:qFormat/>
    <w:uiPriority w:val="99"/>
    <w:pPr>
      <w:spacing w:before="100" w:beforeAutospacing="1" w:after="100" w:afterAutospacing="1"/>
    </w:pPr>
    <w:rPr>
      <w:rFonts w:eastAsia="Times New Roman" w:cs="Times New Roman"/>
      <w:szCs w:val="24"/>
    </w:rPr>
  </w:style>
  <w:style w:type="paragraph" w:styleId="18">
    <w:name w:val="Title"/>
    <w:basedOn w:val="1"/>
    <w:next w:val="1"/>
    <w:link w:val="51"/>
    <w:qFormat/>
    <w:uiPriority w:val="0"/>
    <w:pPr>
      <w:suppressLineNumbers/>
      <w:spacing w:before="240" w:after="360"/>
      <w:jc w:val="center"/>
    </w:pPr>
    <w:rPr>
      <w:rFonts w:cs="Times New Roman"/>
      <w:b/>
      <w:sz w:val="32"/>
      <w:szCs w:val="32"/>
    </w:rPr>
  </w:style>
  <w:style w:type="paragraph" w:styleId="19">
    <w:name w:val="annotation subject"/>
    <w:basedOn w:val="10"/>
    <w:next w:val="10"/>
    <w:link w:val="38"/>
    <w:semiHidden/>
    <w:unhideWhenUsed/>
    <w:qFormat/>
    <w:uiPriority w:val="99"/>
    <w:rPr>
      <w:b/>
      <w:bCs/>
    </w:rPr>
  </w:style>
  <w:style w:type="table" w:styleId="21">
    <w:name w:val="Table Grid"/>
    <w:basedOn w:val="20"/>
    <w:qFormat/>
    <w:uiPriority w:val="59"/>
    <w:pPr>
      <w:spacing w:after="0" w:line="240" w:lineRule="auto"/>
    </w:pPr>
    <w:rPr>
      <w:rFonts w:asciiTheme="majorHAnsi" w:hAnsiTheme="maj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rFonts w:ascii="Times New Roman" w:hAnsi="Times New Roman"/>
      <w:b/>
      <w:bCs/>
    </w:rPr>
  </w:style>
  <w:style w:type="character" w:styleId="24">
    <w:name w:val="endnote reference"/>
    <w:basedOn w:val="22"/>
    <w:semiHidden/>
    <w:unhideWhenUsed/>
    <w:qFormat/>
    <w:uiPriority w:val="99"/>
    <w:rPr>
      <w:vertAlign w:val="superscript"/>
    </w:rPr>
  </w:style>
  <w:style w:type="character" w:styleId="25">
    <w:name w:val="FollowedHyperlink"/>
    <w:basedOn w:val="22"/>
    <w:semiHidden/>
    <w:unhideWhenUsed/>
    <w:qFormat/>
    <w:uiPriority w:val="99"/>
    <w:rPr>
      <w:color w:val="800080" w:themeColor="followedHyperlink"/>
      <w:u w:val="single"/>
      <w14:textFill>
        <w14:solidFill>
          <w14:schemeClr w14:val="folHlink"/>
        </w14:solidFill>
      </w14:textFill>
    </w:rPr>
  </w:style>
  <w:style w:type="character" w:styleId="26">
    <w:name w:val="Emphasis"/>
    <w:basedOn w:val="22"/>
    <w:qFormat/>
    <w:uiPriority w:val="20"/>
    <w:rPr>
      <w:rFonts w:ascii="Times New Roman" w:hAnsi="Times New Roman"/>
      <w:i/>
      <w:iCs/>
    </w:rPr>
  </w:style>
  <w:style w:type="character" w:styleId="27">
    <w:name w:val="line number"/>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annotation reference"/>
    <w:basedOn w:val="22"/>
    <w:semiHidden/>
    <w:unhideWhenUsed/>
    <w:qFormat/>
    <w:uiPriority w:val="99"/>
    <w:rPr>
      <w:sz w:val="16"/>
      <w:szCs w:val="16"/>
    </w:rPr>
  </w:style>
  <w:style w:type="character" w:styleId="30">
    <w:name w:val="footnote reference"/>
    <w:basedOn w:val="22"/>
    <w:semiHidden/>
    <w:unhideWhenUsed/>
    <w:qFormat/>
    <w:uiPriority w:val="99"/>
    <w:rPr>
      <w:vertAlign w:val="superscript"/>
    </w:rPr>
  </w:style>
  <w:style w:type="character" w:customStyle="1" w:styleId="31">
    <w:name w:val="Heading 1 Char"/>
    <w:basedOn w:val="22"/>
    <w:link w:val="2"/>
    <w:qFormat/>
    <w:uiPriority w:val="2"/>
    <w:rPr>
      <w:rFonts w:ascii="Times New Roman" w:hAnsi="Times New Roman" w:eastAsia="Cambria" w:cs="Times New Roman"/>
      <w:b/>
      <w:sz w:val="24"/>
      <w:szCs w:val="24"/>
    </w:rPr>
  </w:style>
  <w:style w:type="character" w:customStyle="1" w:styleId="32">
    <w:name w:val="Heading 2 Char"/>
    <w:basedOn w:val="22"/>
    <w:link w:val="4"/>
    <w:qFormat/>
    <w:uiPriority w:val="2"/>
    <w:rPr>
      <w:rFonts w:ascii="Times New Roman" w:hAnsi="Times New Roman" w:eastAsia="Cambria" w:cs="Times New Roman"/>
      <w:b/>
      <w:sz w:val="24"/>
      <w:szCs w:val="24"/>
    </w:rPr>
  </w:style>
  <w:style w:type="character" w:customStyle="1" w:styleId="33">
    <w:name w:val="Subtitle Char"/>
    <w:basedOn w:val="22"/>
    <w:link w:val="15"/>
    <w:qFormat/>
    <w:uiPriority w:val="99"/>
    <w:rPr>
      <w:rFonts w:ascii="Times New Roman" w:hAnsi="Times New Roman" w:cs="Times New Roman"/>
      <w:b/>
      <w:sz w:val="24"/>
      <w:szCs w:val="24"/>
    </w:rPr>
  </w:style>
  <w:style w:type="paragraph" w:customStyle="1" w:styleId="34">
    <w:name w:val="Author List"/>
    <w:basedOn w:val="15"/>
    <w:next w:val="1"/>
    <w:qFormat/>
    <w:uiPriority w:val="1"/>
  </w:style>
  <w:style w:type="character" w:customStyle="1" w:styleId="35">
    <w:name w:val="Balloon Text Char"/>
    <w:basedOn w:val="22"/>
    <w:link w:val="12"/>
    <w:semiHidden/>
    <w:qFormat/>
    <w:uiPriority w:val="99"/>
    <w:rPr>
      <w:rFonts w:ascii="Tahoma" w:hAnsi="Tahoma" w:cs="Tahoma"/>
      <w:sz w:val="16"/>
      <w:szCs w:val="16"/>
    </w:rPr>
  </w:style>
  <w:style w:type="character" w:customStyle="1" w:styleId="36">
    <w:name w:val="Book Title"/>
    <w:basedOn w:val="22"/>
    <w:qFormat/>
    <w:uiPriority w:val="33"/>
    <w:rPr>
      <w:rFonts w:ascii="Times New Roman" w:hAnsi="Times New Roman"/>
      <w:b/>
      <w:bCs/>
      <w:i/>
      <w:iCs/>
      <w:spacing w:val="5"/>
    </w:rPr>
  </w:style>
  <w:style w:type="character" w:customStyle="1" w:styleId="37">
    <w:name w:val="Comment Text Char"/>
    <w:basedOn w:val="22"/>
    <w:link w:val="10"/>
    <w:semiHidden/>
    <w:qFormat/>
    <w:uiPriority w:val="99"/>
    <w:rPr>
      <w:rFonts w:ascii="Times New Roman" w:hAnsi="Times New Roman"/>
      <w:sz w:val="20"/>
      <w:szCs w:val="20"/>
    </w:rPr>
  </w:style>
  <w:style w:type="character" w:customStyle="1" w:styleId="38">
    <w:name w:val="Comment Subject Char"/>
    <w:basedOn w:val="37"/>
    <w:link w:val="19"/>
    <w:semiHidden/>
    <w:qFormat/>
    <w:uiPriority w:val="99"/>
    <w:rPr>
      <w:rFonts w:ascii="Times New Roman" w:hAnsi="Times New Roman"/>
      <w:b/>
      <w:bCs/>
      <w:sz w:val="20"/>
      <w:szCs w:val="20"/>
    </w:rPr>
  </w:style>
  <w:style w:type="character" w:customStyle="1" w:styleId="39">
    <w:name w:val="Endnote Text Char"/>
    <w:basedOn w:val="22"/>
    <w:link w:val="11"/>
    <w:semiHidden/>
    <w:qFormat/>
    <w:uiPriority w:val="99"/>
    <w:rPr>
      <w:rFonts w:ascii="Times New Roman" w:hAnsi="Times New Roman"/>
      <w:sz w:val="20"/>
      <w:szCs w:val="20"/>
    </w:rPr>
  </w:style>
  <w:style w:type="character" w:customStyle="1" w:styleId="40">
    <w:name w:val="Footer Char"/>
    <w:basedOn w:val="22"/>
    <w:link w:val="13"/>
    <w:qFormat/>
    <w:uiPriority w:val="99"/>
    <w:rPr>
      <w:rFonts w:ascii="Times New Roman" w:hAnsi="Times New Roman"/>
      <w:sz w:val="24"/>
    </w:rPr>
  </w:style>
  <w:style w:type="character" w:customStyle="1" w:styleId="41">
    <w:name w:val="Footnote Text Char"/>
    <w:basedOn w:val="22"/>
    <w:link w:val="16"/>
    <w:semiHidden/>
    <w:qFormat/>
    <w:uiPriority w:val="99"/>
    <w:rPr>
      <w:rFonts w:ascii="Times New Roman" w:hAnsi="Times New Roman"/>
      <w:sz w:val="20"/>
      <w:szCs w:val="20"/>
    </w:rPr>
  </w:style>
  <w:style w:type="character" w:customStyle="1" w:styleId="42">
    <w:name w:val="Header Char"/>
    <w:basedOn w:val="22"/>
    <w:link w:val="14"/>
    <w:qFormat/>
    <w:uiPriority w:val="99"/>
    <w:rPr>
      <w:rFonts w:ascii="Times New Roman" w:hAnsi="Times New Roman"/>
      <w:b/>
      <w:sz w:val="24"/>
    </w:rPr>
  </w:style>
  <w:style w:type="character" w:customStyle="1" w:styleId="43">
    <w:name w:val="Intense Emphasis"/>
    <w:basedOn w:val="22"/>
    <w:unhideWhenUsed/>
    <w:qFormat/>
    <w:uiPriority w:val="21"/>
    <w:rPr>
      <w:rFonts w:ascii="Times New Roman" w:hAnsi="Times New Roman"/>
      <w:i/>
      <w:iCs/>
      <w:color w:val="auto"/>
    </w:rPr>
  </w:style>
  <w:style w:type="character" w:customStyle="1" w:styleId="44">
    <w:name w:val="Intense Reference"/>
    <w:basedOn w:val="22"/>
    <w:qFormat/>
    <w:uiPriority w:val="32"/>
    <w:rPr>
      <w:b/>
      <w:bCs/>
      <w:smallCaps/>
      <w:color w:val="auto"/>
      <w:spacing w:val="5"/>
    </w:rPr>
  </w:style>
  <w:style w:type="character" w:customStyle="1" w:styleId="45">
    <w:name w:val="Heading 3 Char"/>
    <w:basedOn w:val="22"/>
    <w:link w:val="5"/>
    <w:qFormat/>
    <w:uiPriority w:val="2"/>
    <w:rPr>
      <w:rFonts w:ascii="Times New Roman" w:hAnsi="Times New Roman" w:eastAsiaTheme="majorEastAsia" w:cstheme="majorBidi"/>
      <w:b/>
      <w:sz w:val="24"/>
      <w:szCs w:val="24"/>
    </w:rPr>
  </w:style>
  <w:style w:type="character" w:customStyle="1" w:styleId="46">
    <w:name w:val="Heading 4 Char"/>
    <w:basedOn w:val="22"/>
    <w:link w:val="6"/>
    <w:qFormat/>
    <w:uiPriority w:val="2"/>
    <w:rPr>
      <w:rFonts w:ascii="Times New Roman" w:hAnsi="Times New Roman" w:eastAsiaTheme="majorEastAsia" w:cstheme="majorBidi"/>
      <w:b/>
      <w:iCs/>
      <w:sz w:val="24"/>
      <w:szCs w:val="24"/>
    </w:rPr>
  </w:style>
  <w:style w:type="character" w:customStyle="1" w:styleId="47">
    <w:name w:val="Heading 5 Char"/>
    <w:basedOn w:val="22"/>
    <w:link w:val="7"/>
    <w:qFormat/>
    <w:uiPriority w:val="2"/>
    <w:rPr>
      <w:rFonts w:ascii="Times New Roman" w:hAnsi="Times New Roman" w:eastAsiaTheme="majorEastAsia" w:cstheme="majorBidi"/>
      <w:b/>
      <w:iCs/>
      <w:sz w:val="24"/>
      <w:szCs w:val="24"/>
    </w:rPr>
  </w:style>
  <w:style w:type="paragraph" w:styleId="48">
    <w:name w:val="Quote"/>
    <w:basedOn w:val="1"/>
    <w:next w:val="1"/>
    <w:link w:val="49"/>
    <w:qFormat/>
    <w:uiPriority w:val="2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49">
    <w:name w:val="Quote Char"/>
    <w:basedOn w:val="22"/>
    <w:link w:val="48"/>
    <w:qFormat/>
    <w:uiPriority w:val="29"/>
    <w:rPr>
      <w:rFonts w:ascii="Times New Roman" w:hAnsi="Times New Roman"/>
      <w:i/>
      <w:iCs/>
      <w:color w:val="404040" w:themeColor="text1" w:themeTint="BF"/>
      <w:sz w:val="24"/>
      <w14:textFill>
        <w14:solidFill>
          <w14:schemeClr w14:val="tx1">
            <w14:lumMod w14:val="75000"/>
            <w14:lumOff w14:val="25000"/>
          </w14:schemeClr>
        </w14:solidFill>
      </w14:textFill>
    </w:rPr>
  </w:style>
  <w:style w:type="character" w:customStyle="1" w:styleId="50">
    <w:name w:val="Subtle Emphasis"/>
    <w:basedOn w:val="22"/>
    <w:qFormat/>
    <w:uiPriority w:val="19"/>
    <w:rPr>
      <w:rFonts w:ascii="Times New Roman" w:hAnsi="Times New Roman"/>
      <w:i/>
      <w:iCs/>
      <w:color w:val="404040" w:themeColor="text1" w:themeTint="BF"/>
      <w14:textFill>
        <w14:solidFill>
          <w14:schemeClr w14:val="tx1">
            <w14:lumMod w14:val="75000"/>
            <w14:lumOff w14:val="25000"/>
          </w14:schemeClr>
        </w14:solidFill>
      </w14:textFill>
    </w:rPr>
  </w:style>
  <w:style w:type="character" w:customStyle="1" w:styleId="51">
    <w:name w:val="Title Char"/>
    <w:basedOn w:val="22"/>
    <w:link w:val="18"/>
    <w:qFormat/>
    <w:uiPriority w:val="0"/>
    <w:rPr>
      <w:rFonts w:ascii="Times New Roman" w:hAnsi="Times New Roman" w:cs="Times New Roman"/>
      <w:b/>
      <w:sz w:val="32"/>
      <w:szCs w:val="32"/>
    </w:rPr>
  </w:style>
  <w:style w:type="paragraph" w:customStyle="1" w:styleId="52">
    <w:name w:val="Supplementary Material"/>
    <w:basedOn w:val="18"/>
    <w:next w:val="18"/>
    <w:qFormat/>
    <w:uiPriority w:val="0"/>
    <w:pPr>
      <w:spacing w:after="120"/>
    </w:pPr>
    <w:rPr>
      <w:i/>
    </w:rPr>
  </w:style>
  <w:style w:type="paragraph" w:customStyle="1" w:styleId="53">
    <w:name w:val="Revision"/>
    <w:hidden/>
    <w:semiHidden/>
    <w:qFormat/>
    <w:uiPriority w:val="99"/>
    <w:pPr>
      <w:spacing w:after="0" w:line="240" w:lineRule="auto"/>
    </w:pPr>
    <w:rPr>
      <w:rFonts w:ascii="Times New Roman" w:hAnsi="Times New Roman" w:eastAsiaTheme="minorHAnsi" w:cstheme="minorBidi"/>
      <w:sz w:val="24"/>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customXml" Target="../customXml/item6.xml"/><Relationship Id="rId24" Type="http://schemas.openxmlformats.org/officeDocument/2006/relationships/customXml" Target="../customXml/item5.xml"/><Relationship Id="rId23" Type="http://schemas.openxmlformats.org/officeDocument/2006/relationships/customXml" Target="../customXml/item4.xml"/><Relationship Id="rId22" Type="http://schemas.openxmlformats.org/officeDocument/2006/relationships/customXml" Target="../customXml/item3.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7.tiff"/><Relationship Id="rId17" Type="http://schemas.openxmlformats.org/officeDocument/2006/relationships/image" Target="media/image6.tiff"/><Relationship Id="rId16" Type="http://schemas.openxmlformats.org/officeDocument/2006/relationships/image" Target="media/image5.tiff"/><Relationship Id="rId15" Type="http://schemas.openxmlformats.org/officeDocument/2006/relationships/image" Target="media/image4.tiff"/><Relationship Id="rId14" Type="http://schemas.openxmlformats.org/officeDocument/2006/relationships/image" Target="media/image3.tiff"/><Relationship Id="rId13" Type="http://schemas.openxmlformats.org/officeDocument/2006/relationships/image" Target="media/image2.tiff"/><Relationship Id="rId12" Type="http://schemas.openxmlformats.org/officeDocument/2006/relationships/image" Target="media/image1.tiff"/><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CHICAGO.XSL" StyleName="Chicago"/>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F441E3-103C-4487-877D-08CD22337C19}">
  <ds:schemaRefs/>
</ds:datastoreItem>
</file>

<file path=customXml/itemProps3.xml><?xml version="1.0" encoding="utf-8"?>
<ds:datastoreItem xmlns:ds="http://schemas.openxmlformats.org/officeDocument/2006/customXml" ds:itemID="{114314AF-3C36-4C2C-B599-40A76C6FFFC1}">
  <ds:schemaRefs/>
</ds:datastoreItem>
</file>

<file path=customXml/itemProps4.xml><?xml version="1.0" encoding="utf-8"?>
<ds:datastoreItem xmlns:ds="http://schemas.openxmlformats.org/officeDocument/2006/customXml" ds:itemID="{2558679B-78FB-42CD-A1EA-A99096AF5568}">
  <ds:schemaRefs/>
</ds:datastoreItem>
</file>

<file path=customXml/itemProps5.xml><?xml version="1.0" encoding="utf-8"?>
<ds:datastoreItem xmlns:ds="http://schemas.openxmlformats.org/officeDocument/2006/customXml" ds:itemID="{4B2E0E22-D442-4EBE-AAA2-EDC8871E7B41}">
  <ds:schemaRefs/>
</ds:datastoreItem>
</file>

<file path=customXml/itemProps6.xml><?xml version="1.0" encoding="utf-8"?>
<ds:datastoreItem xmlns:ds="http://schemas.openxmlformats.org/officeDocument/2006/customXml" ds:itemID="{A3D4929F-83D0-432F-8F82-6D4423C25F5E}">
  <ds:schemaRefs/>
</ds:datastoreItem>
</file>

<file path=docProps/app.xml><?xml version="1.0" encoding="utf-8"?>
<Properties xmlns="http://schemas.openxmlformats.org/officeDocument/2006/extended-properties" xmlns:vt="http://schemas.openxmlformats.org/officeDocument/2006/docPropsVTypes">
  <Template>Supplementary_Material.dotx</Template>
  <Pages>7</Pages>
  <Words>171</Words>
  <Characters>966</Characters>
  <Lines>6</Lines>
  <Paragraphs>1</Paragraphs>
  <TotalTime>1</TotalTime>
  <ScaleCrop>false</ScaleCrop>
  <LinksUpToDate>false</LinksUpToDate>
  <CharactersWithSpaces>1130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2022-11-17T16:58:00Z</dcterms:created>
  <dc:creator>Frontiers</dc:creator>
  <cp:lastModifiedBy>眉毛都比眼睛大</cp:lastModifiedBy>
  <cp:lastPrinted>2013-10-03T12:51:00Z</cp:lastPrinted>
  <dcterms:modified xsi:type="dcterms:W3CDTF">2025-08-19T01:59:56Z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KSOProductBuildVer">
    <vt:lpwstr>2052-12.1.0.21915</vt:lpwstr>
  </property>
  <property fmtid="{D5CDD505-2E9C-101B-9397-08002B2CF9AE}" pid="11" name="ICV">
    <vt:lpwstr>09744A15BA13476CA714CAEADA874498_12</vt:lpwstr>
  </property>
  <property fmtid="{D5CDD505-2E9C-101B-9397-08002B2CF9AE}" pid="12" name="KSOTemplateDocerSaveRecord">
    <vt:lpwstr>eyJoZGlkIjoiYjE2ZTU2ZWRlZTI5N2ZjZTMxZDA3NjYxMGJhOWY5YjIiLCJ1c2VySWQiOiIyNDcyMzQzNDQifQ==</vt:lpwstr>
  </property>
</Properties>
</file>