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B8981">
      <w:bookmarkStart w:id="0" w:name="_GoBack"/>
      <w:bookmarkEnd w:id="0"/>
    </w:p>
    <w:tbl>
      <w:tblPr>
        <w:tblStyle w:val="3"/>
        <w:tblpPr w:leftFromText="180" w:rightFromText="180" w:vertAnchor="text" w:horzAnchor="page" w:tblpX="1155" w:tblpY="234"/>
        <w:tblOverlap w:val="never"/>
        <w:tblW w:w="958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735"/>
        <w:gridCol w:w="615"/>
        <w:gridCol w:w="1110"/>
        <w:gridCol w:w="840"/>
        <w:gridCol w:w="847"/>
        <w:gridCol w:w="848"/>
        <w:gridCol w:w="795"/>
        <w:gridCol w:w="907"/>
        <w:gridCol w:w="908"/>
        <w:gridCol w:w="825"/>
      </w:tblGrid>
      <w:tr w14:paraId="566784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</w:trPr>
        <w:tc>
          <w:tcPr>
            <w:tcW w:w="1150" w:type="dxa"/>
            <w:vMerge w:val="restart"/>
            <w:tcBorders>
              <w:tl2br w:val="nil"/>
              <w:tr2bl w:val="nil"/>
            </w:tcBorders>
          </w:tcPr>
          <w:p w14:paraId="0EFB78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Clinicopathological parameter</w:t>
            </w:r>
          </w:p>
          <w:p w14:paraId="0EFBA8DF">
            <w:pPr>
              <w:ind w:firstLine="231" w:firstLineChars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</w:tcPr>
          <w:p w14:paraId="1C9F3C42">
            <w:pPr>
              <w:spacing w:line="240" w:lineRule="auto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ase</w:t>
            </w:r>
          </w:p>
        </w:tc>
        <w:tc>
          <w:tcPr>
            <w:tcW w:w="1725" w:type="dxa"/>
            <w:gridSpan w:val="2"/>
            <w:tcBorders>
              <w:tl2br w:val="nil"/>
              <w:tr2bl w:val="nil"/>
            </w:tcBorders>
          </w:tcPr>
          <w:p w14:paraId="56922D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BCL10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expression</w:t>
            </w:r>
          </w:p>
          <w:p w14:paraId="5C776AAF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Merge w:val="restart"/>
            <w:tcBorders>
              <w:tl2br w:val="nil"/>
              <w:tr2bl w:val="nil"/>
            </w:tcBorders>
          </w:tcPr>
          <w:p w14:paraId="1A31AFF3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Value</w:t>
            </w:r>
          </w:p>
        </w:tc>
        <w:tc>
          <w:tcPr>
            <w:tcW w:w="1695" w:type="dxa"/>
            <w:gridSpan w:val="2"/>
            <w:tcBorders>
              <w:tl2br w:val="nil"/>
              <w:tr2bl w:val="nil"/>
            </w:tcBorders>
          </w:tcPr>
          <w:p w14:paraId="23CE41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TAF1B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expression</w:t>
            </w:r>
          </w:p>
          <w:p w14:paraId="6EB83280">
            <w:pP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restart"/>
            <w:tcBorders>
              <w:tl2br w:val="nil"/>
              <w:tr2bl w:val="nil"/>
            </w:tcBorders>
          </w:tcPr>
          <w:p w14:paraId="158E69CE">
            <w:pP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Value</w:t>
            </w: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</w:tcPr>
          <w:p w14:paraId="2E4458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WWTR1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yriadPro-Semibold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expression</w:t>
            </w:r>
          </w:p>
          <w:p w14:paraId="3DE689B7">
            <w:pP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Merge w:val="restart"/>
            <w:tcBorders>
              <w:tl2br w:val="nil"/>
              <w:tr2bl w:val="nil"/>
            </w:tcBorders>
          </w:tcPr>
          <w:p w14:paraId="03FBC673">
            <w:pP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Value</w:t>
            </w:r>
          </w:p>
        </w:tc>
      </w:tr>
      <w:tr w14:paraId="5BF317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</w:trPr>
        <w:tc>
          <w:tcPr>
            <w:tcW w:w="1150" w:type="dxa"/>
            <w:vMerge w:val="continue"/>
            <w:tcBorders>
              <w:tl2br w:val="nil"/>
              <w:tr2bl w:val="nil"/>
            </w:tcBorders>
          </w:tcPr>
          <w:p w14:paraId="2503BD26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</w:tcPr>
          <w:p w14:paraId="782FDE4B"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  <w:gridSpan w:val="2"/>
            <w:tcBorders>
              <w:tl2br w:val="nil"/>
              <w:tr2bl w:val="nil"/>
            </w:tcBorders>
          </w:tcPr>
          <w:p w14:paraId="253A7197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High 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Low/Loss</w:t>
            </w:r>
          </w:p>
        </w:tc>
        <w:tc>
          <w:tcPr>
            <w:tcW w:w="840" w:type="dxa"/>
            <w:vMerge w:val="continue"/>
            <w:tcBorders>
              <w:tl2br w:val="nil"/>
              <w:tr2bl w:val="nil"/>
            </w:tcBorders>
          </w:tcPr>
          <w:p w14:paraId="37C73FCF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695" w:type="dxa"/>
            <w:gridSpan w:val="2"/>
            <w:tcBorders>
              <w:tl2br w:val="nil"/>
              <w:tr2bl w:val="nil"/>
            </w:tcBorders>
          </w:tcPr>
          <w:p w14:paraId="07A2B24E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High 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Low/Loss</w:t>
            </w:r>
          </w:p>
        </w:tc>
        <w:tc>
          <w:tcPr>
            <w:tcW w:w="795" w:type="dxa"/>
            <w:vMerge w:val="continue"/>
            <w:tcBorders>
              <w:tl2br w:val="nil"/>
              <w:tr2bl w:val="nil"/>
            </w:tcBorders>
          </w:tcPr>
          <w:p w14:paraId="31076E3C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</w:tcPr>
          <w:p w14:paraId="76B44828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High 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Low/Loss</w:t>
            </w:r>
          </w:p>
        </w:tc>
        <w:tc>
          <w:tcPr>
            <w:tcW w:w="825" w:type="dxa"/>
            <w:vMerge w:val="continue"/>
            <w:tcBorders>
              <w:tl2br w:val="nil"/>
              <w:tr2bl w:val="nil"/>
            </w:tcBorders>
          </w:tcPr>
          <w:p w14:paraId="28CE77E7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</w:p>
        </w:tc>
      </w:tr>
      <w:tr w14:paraId="58B7C8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5" w:hRule="atLeast"/>
        </w:trPr>
        <w:tc>
          <w:tcPr>
            <w:tcW w:w="1150" w:type="dxa"/>
            <w:tcBorders>
              <w:tl2br w:val="nil"/>
              <w:tr2bl w:val="nil"/>
            </w:tcBorders>
          </w:tcPr>
          <w:p w14:paraId="4790862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yriadPro-Light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Age </w:t>
            </w:r>
          </w:p>
          <w:p w14:paraId="3E1A8D99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 &lt;65</w:t>
            </w:r>
          </w:p>
          <w:p w14:paraId="0BAD5E97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 ≥65</w:t>
            </w:r>
          </w:p>
          <w:p w14:paraId="6B52EEFB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  <w:t>Gender</w:t>
            </w:r>
          </w:p>
          <w:p w14:paraId="2A0CAA9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Male</w:t>
            </w:r>
          </w:p>
          <w:p w14:paraId="130B972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Female</w:t>
            </w:r>
          </w:p>
          <w:p w14:paraId="00A671A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  <w:t>T Stage</w:t>
            </w:r>
          </w:p>
          <w:p w14:paraId="48B846D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T1</w:t>
            </w:r>
          </w:p>
          <w:p w14:paraId="2AC10799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T2</w:t>
            </w:r>
          </w:p>
          <w:p w14:paraId="3753ACD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T3</w:t>
            </w:r>
          </w:p>
          <w:p w14:paraId="4618B852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T4</w:t>
            </w:r>
          </w:p>
          <w:p w14:paraId="6FF5518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  <w:t xml:space="preserve"> Stage</w:t>
            </w:r>
          </w:p>
          <w:p w14:paraId="6FA9D2B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N0</w:t>
            </w:r>
          </w:p>
          <w:p w14:paraId="6A513004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N1</w:t>
            </w:r>
          </w:p>
          <w:p w14:paraId="01134FA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N2</w:t>
            </w:r>
          </w:p>
          <w:p w14:paraId="1CDA3A6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M Stage</w:t>
            </w:r>
          </w:p>
          <w:p w14:paraId="54E8236D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M0</w:t>
            </w:r>
          </w:p>
          <w:p w14:paraId="7673F779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M1</w:t>
            </w:r>
          </w:p>
        </w:tc>
        <w:tc>
          <w:tcPr>
            <w:tcW w:w="735" w:type="dxa"/>
            <w:tcBorders>
              <w:tl2br w:val="nil"/>
              <w:tr2bl w:val="nil"/>
            </w:tcBorders>
          </w:tcPr>
          <w:p w14:paraId="50BB279F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278D918C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</w:t>
            </w:r>
          </w:p>
          <w:p w14:paraId="686A29A3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</w:t>
            </w:r>
          </w:p>
          <w:p w14:paraId="4BEB8112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087BB18C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</w:t>
            </w:r>
          </w:p>
          <w:p w14:paraId="668E899E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</w:t>
            </w:r>
          </w:p>
          <w:p w14:paraId="0F42E30A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46A55769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0E9B1559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</w:t>
            </w:r>
          </w:p>
          <w:p w14:paraId="0006F1FC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</w:t>
            </w:r>
          </w:p>
          <w:p w14:paraId="14599DA3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</w:t>
            </w:r>
          </w:p>
          <w:p w14:paraId="489753B6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0BACF838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</w:t>
            </w:r>
          </w:p>
          <w:p w14:paraId="198721C3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</w:t>
            </w:r>
          </w:p>
          <w:p w14:paraId="09960982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</w:t>
            </w:r>
          </w:p>
          <w:p w14:paraId="6653F80D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565CF1B2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</w:t>
            </w:r>
          </w:p>
          <w:p w14:paraId="53743D45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615" w:type="dxa"/>
            <w:tcBorders>
              <w:tl2br w:val="nil"/>
              <w:tr2bl w:val="nil"/>
            </w:tcBorders>
          </w:tcPr>
          <w:p w14:paraId="399B39F5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426EA08C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</w:t>
            </w:r>
          </w:p>
          <w:p w14:paraId="6029D063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</w:t>
            </w:r>
          </w:p>
          <w:p w14:paraId="0560FF55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68ABAAB5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</w:t>
            </w:r>
          </w:p>
          <w:p w14:paraId="1E865A78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</w:t>
            </w:r>
          </w:p>
          <w:p w14:paraId="38A42157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6D902DCB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  <w:p w14:paraId="312DE111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639C83C2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  <w:p w14:paraId="53CB6039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3CA3B531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6454C558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59198E8F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</w:t>
            </w:r>
          </w:p>
          <w:p w14:paraId="6D4D02E6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</w:t>
            </w:r>
          </w:p>
          <w:p w14:paraId="0ED0DFED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7CA30177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</w:t>
            </w:r>
          </w:p>
          <w:p w14:paraId="76043DFF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10" w:type="dxa"/>
            <w:tcBorders>
              <w:tl2br w:val="nil"/>
              <w:tr2bl w:val="nil"/>
            </w:tcBorders>
          </w:tcPr>
          <w:p w14:paraId="2B242984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150927FD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</w:t>
            </w:r>
          </w:p>
          <w:p w14:paraId="05111C45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</w:t>
            </w:r>
          </w:p>
          <w:p w14:paraId="71A19970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07006786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436A4406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</w:t>
            </w:r>
          </w:p>
          <w:p w14:paraId="593D828F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7030C701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  <w:p w14:paraId="58A5436A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</w:t>
            </w:r>
          </w:p>
          <w:p w14:paraId="181F8C51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  <w:p w14:paraId="024F0347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  <w:p w14:paraId="225AFDB7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796DADB6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</w:t>
            </w:r>
          </w:p>
          <w:p w14:paraId="6B6E8254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</w:t>
            </w:r>
          </w:p>
          <w:p w14:paraId="759E759E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  <w:p w14:paraId="12B61422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37E77D40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  <w:p w14:paraId="3A5DA278"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840" w:type="dxa"/>
            <w:tcBorders>
              <w:tl2br w:val="nil"/>
              <w:tr2bl w:val="nil"/>
            </w:tcBorders>
          </w:tcPr>
          <w:p w14:paraId="0D10E114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0.7475</w:t>
            </w:r>
          </w:p>
          <w:p w14:paraId="6A92FCC8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7E464CCB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24A9B064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0.5266</w:t>
            </w:r>
          </w:p>
          <w:p w14:paraId="03978A63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12DC4956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51D5BD29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0.3115</w:t>
            </w:r>
          </w:p>
          <w:p w14:paraId="445615E1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10357006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4D3830C9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24C16458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65AA9DCD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0.9223</w:t>
            </w:r>
          </w:p>
          <w:p w14:paraId="4E6DCD2F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194B8F7B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0DA4490D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460C4616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0.0001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 w14:paraId="7A005584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73D8753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20    </w:t>
            </w:r>
          </w:p>
          <w:p w14:paraId="79F7096D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59BE546A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0067868C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  <w:p w14:paraId="41244A8F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  <w:p w14:paraId="547AEFE6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236AA56B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  <w:p w14:paraId="4A3D3B4B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  <w:p w14:paraId="3B5D655D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  <w:p w14:paraId="750BFA0A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  <w:p w14:paraId="22D8C4E9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42B2F3CC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  <w:p w14:paraId="459D2E6E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  <w:p w14:paraId="59FCFF95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  <w:p w14:paraId="4EB395D4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0B534247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  <w:p w14:paraId="7BEC7F4E">
            <w:p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 w14:paraId="7D5FF69B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73667CBF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  <w:p w14:paraId="6F1DDD8D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  <w:p w14:paraId="0B4CCBF1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5B1C52C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  <w:p w14:paraId="0F3CCB10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  <w:p w14:paraId="48D2ED0C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61027598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  <w:p w14:paraId="2920E1DD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0DB2279A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1D8598F7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  <w:p w14:paraId="5B3C4ED7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1E504C86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  <w:p w14:paraId="3B2D44FD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46E5FCC3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01453243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8648F09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  <w:p w14:paraId="2E0718E1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795" w:type="dxa"/>
            <w:tcBorders>
              <w:tl2br w:val="nil"/>
              <w:tr2bl w:val="nil"/>
            </w:tcBorders>
          </w:tcPr>
          <w:p w14:paraId="2332B096">
            <w:pPr>
              <w:spacing w:line="360" w:lineRule="auto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0.0059</w:t>
            </w:r>
          </w:p>
          <w:p w14:paraId="21316D4A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12BAB4AB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466A47AC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0.3596</w:t>
            </w:r>
          </w:p>
          <w:p w14:paraId="6AC75097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2D4A906F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704EA722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0.6546</w:t>
            </w:r>
          </w:p>
          <w:p w14:paraId="2EC12506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5592E4D9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2AFA92F4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517C27EC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7A7B4B62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0.8529</w:t>
            </w:r>
          </w:p>
          <w:p w14:paraId="4537D679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07BA2F1B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CDDF88E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79805E90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0.1874</w:t>
            </w:r>
          </w:p>
        </w:tc>
        <w:tc>
          <w:tcPr>
            <w:tcW w:w="907" w:type="dxa"/>
            <w:tcBorders>
              <w:tl2br w:val="nil"/>
              <w:tr2bl w:val="nil"/>
            </w:tcBorders>
          </w:tcPr>
          <w:p w14:paraId="3C823AF9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606CCB20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</w:t>
            </w:r>
          </w:p>
          <w:p w14:paraId="355F42B8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</w:p>
          <w:p w14:paraId="3752D82F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714DACB5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11</w:t>
            </w:r>
          </w:p>
          <w:p w14:paraId="3460459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10</w:t>
            </w:r>
          </w:p>
          <w:p w14:paraId="72CD1FA4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758EED7A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  <w:p w14:paraId="6FF1D92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11</w:t>
            </w:r>
          </w:p>
          <w:p w14:paraId="5337AF4E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</w:p>
          <w:p w14:paraId="6A6EB20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  <w:p w14:paraId="03030DCD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51B82D9E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</w:p>
          <w:p w14:paraId="5AC9749D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</w:t>
            </w:r>
          </w:p>
          <w:p w14:paraId="06CD575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  <w:p w14:paraId="440AC394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075DCFC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11</w:t>
            </w:r>
          </w:p>
          <w:p w14:paraId="4ABAB6DA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908" w:type="dxa"/>
            <w:tcBorders>
              <w:tl2br w:val="nil"/>
              <w:tr2bl w:val="nil"/>
            </w:tcBorders>
          </w:tcPr>
          <w:p w14:paraId="2D0250DC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25CB3D14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  <w:p w14:paraId="3C792577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11</w:t>
            </w:r>
          </w:p>
          <w:p w14:paraId="56E15883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75539D61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</w:p>
          <w:p w14:paraId="0C4B7863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11</w:t>
            </w:r>
          </w:p>
          <w:p w14:paraId="54836555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13BE0E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</w:p>
          <w:p w14:paraId="15CCC8B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</w:p>
          <w:p w14:paraId="5E2FDE39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  <w:p w14:paraId="1E557F6D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</w:p>
          <w:p w14:paraId="2E2293A9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1775E0D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</w:p>
          <w:p w14:paraId="7F8349D1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</w:p>
          <w:p w14:paraId="1978643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</w:t>
            </w:r>
          </w:p>
          <w:p w14:paraId="3475296B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3F1D07A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14</w:t>
            </w:r>
          </w:p>
          <w:p w14:paraId="5355D696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l2br w:val="nil"/>
              <w:tr2bl w:val="nil"/>
            </w:tcBorders>
          </w:tcPr>
          <w:p w14:paraId="1F14509A">
            <w:pPr>
              <w:spacing w:line="360" w:lineRule="auto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0.0036</w:t>
            </w:r>
          </w:p>
          <w:p w14:paraId="4EAA4CE0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 w14:paraId="026D7843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 w14:paraId="0B13068B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0.545</w:t>
            </w:r>
          </w:p>
          <w:p w14:paraId="61DDC87F">
            <w:pPr>
              <w:spacing w:line="360" w:lineRule="auto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  <w:p w14:paraId="5CD7AD36">
            <w:pPr>
              <w:spacing w:line="360" w:lineRule="auto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  <w:p w14:paraId="762F767F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0.0122</w:t>
            </w:r>
          </w:p>
          <w:p w14:paraId="2D74B66C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 w14:paraId="523D3EE0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 w14:paraId="6DBCAB52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 w14:paraId="5E5C2DE8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 w14:paraId="3AA192C8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0.7798</w:t>
            </w:r>
          </w:p>
          <w:p w14:paraId="3A5F41FF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 w14:paraId="659A958A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 w14:paraId="26507C45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 w14:paraId="28F304B8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0.5145</w:t>
            </w:r>
          </w:p>
        </w:tc>
      </w:tr>
    </w:tbl>
    <w:p w14:paraId="78AAE77C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yriadPro-Semibold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MyriadPro-Ligh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A01A5"/>
    <w:rsid w:val="0F0D3C99"/>
    <w:rsid w:val="5C075D82"/>
    <w:rsid w:val="6DFA4688"/>
    <w:rsid w:val="70AE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93</Characters>
  <Lines>0</Lines>
  <Paragraphs>0</Paragraphs>
  <TotalTime>51</TotalTime>
  <ScaleCrop>false</ScaleCrop>
  <LinksUpToDate>false</LinksUpToDate>
  <CharactersWithSpaces>100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2025-01-10T17:33:00Z</dcterms:created>
  <dc:creator>77597</dc:creator>
  <cp:lastModifiedBy>眉毛都比眼睛大</cp:lastModifiedBy>
  <dcterms:modified xsi:type="dcterms:W3CDTF">2025-01-10T18:41:41Z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eyJoZGlkIjoiMjUyOGU5MjQ5Y2I1ZDQwMGI0ZmM0Yjc1Nzg1OWJlNzgiLCJ1c2VySWQiOiIyNDcyMzQzNDQifQ==</vt:lpwstr>
  </property>
  <property fmtid="{D5CDD505-2E9C-101B-9397-08002B2CF9AE}" pid="4" name="ICV">
    <vt:lpwstr>52A391F66FD947CFB7365C26BCD3CBAB_12</vt:lpwstr>
  </property>
</Properties>
</file>