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73F8E" w14:textId="434DCE25" w:rsidR="00DC63EA" w:rsidRPr="00690B61" w:rsidRDefault="00DC63EA" w:rsidP="00DC63EA">
      <w:pPr>
        <w:rPr>
          <w:rFonts w:cs="Times New Roman"/>
        </w:rPr>
      </w:pPr>
      <w:r w:rsidRPr="00690B61">
        <w:rPr>
          <w:rFonts w:cs="Times New Roman"/>
          <w:b/>
          <w:bCs/>
        </w:rPr>
        <w:t xml:space="preserve">Supplementary figure 1: </w:t>
      </w:r>
      <w:r w:rsidRPr="00690B61">
        <w:rPr>
          <w:rFonts w:cs="Times New Roman"/>
        </w:rPr>
        <w:t xml:space="preserve">PCA plots of plasma matrices from positive and negative ionization modes using HILIC and C18 columns after various data preprocessing steps: raw data, pool </w:t>
      </w:r>
      <w:r w:rsidR="00CE2FCD" w:rsidRPr="00690B61">
        <w:rPr>
          <w:rFonts w:cs="Times New Roman"/>
        </w:rPr>
        <w:t>%RSD</w:t>
      </w:r>
      <w:r w:rsidRPr="00690B61">
        <w:rPr>
          <w:rFonts w:cs="Times New Roman"/>
        </w:rPr>
        <w:t xml:space="preserve"> lower than 30% and S/N&gt;5.</w:t>
      </w:r>
    </w:p>
    <w:p w14:paraId="67B974F8" w14:textId="4B352790" w:rsidR="00C51922" w:rsidRPr="00690B61" w:rsidRDefault="00C51922" w:rsidP="00C51922">
      <w:pPr>
        <w:rPr>
          <w:rFonts w:cs="Times New Roman"/>
        </w:rPr>
      </w:pPr>
      <w:r w:rsidRPr="00690B61">
        <w:rPr>
          <w:rFonts w:cs="Times New Roman"/>
          <w:b/>
          <w:bCs/>
        </w:rPr>
        <w:t xml:space="preserve">Supplementary Figure </w:t>
      </w:r>
      <w:proofErr w:type="gramStart"/>
      <w:r w:rsidR="00DC63EA" w:rsidRPr="00690B61">
        <w:rPr>
          <w:rFonts w:cs="Times New Roman"/>
          <w:b/>
          <w:bCs/>
        </w:rPr>
        <w:t>2</w:t>
      </w:r>
      <w:r w:rsidRPr="00690B61">
        <w:rPr>
          <w:rFonts w:cs="Times New Roman"/>
        </w:rPr>
        <w:t xml:space="preserve"> :</w:t>
      </w:r>
      <w:proofErr w:type="gramEnd"/>
      <w:r w:rsidRPr="00690B61">
        <w:rPr>
          <w:rFonts w:cs="Times New Roman"/>
        </w:rPr>
        <w:t xml:space="preserve"> Enrichment analysis</w:t>
      </w:r>
    </w:p>
    <w:p w14:paraId="50C92FF3" w14:textId="763001AF" w:rsidR="00C51922" w:rsidRPr="00690B61" w:rsidRDefault="00C51922" w:rsidP="00C51922">
      <w:pPr>
        <w:rPr>
          <w:rFonts w:cs="Times New Roman"/>
        </w:rPr>
      </w:pPr>
      <w:r w:rsidRPr="00690B61">
        <w:rPr>
          <w:rFonts w:cs="Times New Roman"/>
          <w:b/>
          <w:bCs/>
        </w:rPr>
        <w:t xml:space="preserve">Supplementary Figure </w:t>
      </w:r>
      <w:r w:rsidR="00DC63EA" w:rsidRPr="00690B61">
        <w:rPr>
          <w:rFonts w:cs="Times New Roman"/>
          <w:b/>
          <w:bCs/>
        </w:rPr>
        <w:t>3</w:t>
      </w:r>
      <w:r w:rsidRPr="00690B61">
        <w:rPr>
          <w:rFonts w:cs="Times New Roman"/>
        </w:rPr>
        <w:t xml:space="preserve">. Fold Changes of 6 metabolites from diagnostic signature. The fold changes of the 6 metabolites at day 14 post-irradiation in plasma are presented as means for each dose group. Each animal is represented with a white dot. Control N = 12, 20 </w:t>
      </w:r>
      <w:proofErr w:type="spellStart"/>
      <w:r w:rsidRPr="00690B61">
        <w:rPr>
          <w:rFonts w:cs="Times New Roman"/>
        </w:rPr>
        <w:t>Gy</w:t>
      </w:r>
      <w:proofErr w:type="spellEnd"/>
      <w:r w:rsidRPr="00690B61">
        <w:rPr>
          <w:rFonts w:cs="Times New Roman"/>
        </w:rPr>
        <w:t xml:space="preserve"> N = 13, 40 </w:t>
      </w:r>
      <w:proofErr w:type="spellStart"/>
      <w:r w:rsidRPr="00690B61">
        <w:rPr>
          <w:rFonts w:cs="Times New Roman"/>
        </w:rPr>
        <w:t>Gy</w:t>
      </w:r>
      <w:proofErr w:type="spellEnd"/>
      <w:r w:rsidRPr="00690B61">
        <w:rPr>
          <w:rFonts w:cs="Times New Roman"/>
        </w:rPr>
        <w:t xml:space="preserve"> N = 8, 80 </w:t>
      </w:r>
      <w:proofErr w:type="spellStart"/>
      <w:r w:rsidRPr="00690B61">
        <w:rPr>
          <w:rFonts w:cs="Times New Roman"/>
        </w:rPr>
        <w:t>Gy</w:t>
      </w:r>
      <w:proofErr w:type="spellEnd"/>
      <w:r w:rsidRPr="00690B61">
        <w:rPr>
          <w:rFonts w:cs="Times New Roman"/>
        </w:rPr>
        <w:t xml:space="preserve"> N = 12. Kruskal-</w:t>
      </w:r>
      <w:proofErr w:type="gramStart"/>
      <w:r w:rsidRPr="00690B61">
        <w:rPr>
          <w:rFonts w:cs="Times New Roman"/>
        </w:rPr>
        <w:t>Wallis</w:t>
      </w:r>
      <w:proofErr w:type="gramEnd"/>
      <w:r w:rsidRPr="00690B61">
        <w:rPr>
          <w:rFonts w:cs="Times New Roman"/>
        </w:rPr>
        <w:t xml:space="preserve"> test * </w:t>
      </w:r>
      <w:r w:rsidRPr="00690B61">
        <w:rPr>
          <w:rFonts w:cs="Times New Roman"/>
          <w:i/>
          <w:iCs/>
        </w:rPr>
        <w:t>p-value</w:t>
      </w:r>
      <w:r w:rsidRPr="00690B61">
        <w:rPr>
          <w:rFonts w:cs="Times New Roman"/>
        </w:rPr>
        <w:t xml:space="preserve"> &lt; 0.05, ** </w:t>
      </w:r>
      <w:r w:rsidRPr="00690B61">
        <w:rPr>
          <w:rFonts w:cs="Times New Roman"/>
          <w:i/>
          <w:iCs/>
        </w:rPr>
        <w:t>p-value</w:t>
      </w:r>
      <w:r w:rsidRPr="00690B61">
        <w:rPr>
          <w:rFonts w:cs="Times New Roman"/>
        </w:rPr>
        <w:t xml:space="preserve"> &lt; 0.01. </w:t>
      </w:r>
    </w:p>
    <w:p w14:paraId="5E8BAF11" w14:textId="77777777" w:rsidR="00F82E60" w:rsidRPr="00690B61" w:rsidRDefault="00F82E60" w:rsidP="00F82E60">
      <w:pPr>
        <w:rPr>
          <w:rFonts w:cs="Times New Roman"/>
        </w:rPr>
      </w:pPr>
    </w:p>
    <w:p w14:paraId="51415FA8" w14:textId="77777777" w:rsidR="00C51922" w:rsidRPr="00975BDC" w:rsidRDefault="00C51922" w:rsidP="00C51922">
      <w:pPr>
        <w:rPr>
          <w:rFonts w:cs="Times New Roman"/>
        </w:rPr>
      </w:pPr>
      <w:r w:rsidRPr="00690B61">
        <w:rPr>
          <w:rFonts w:cs="Times New Roman"/>
          <w:b/>
          <w:bCs/>
        </w:rPr>
        <w:t>Supplementary Table 1</w:t>
      </w:r>
      <w:r w:rsidRPr="00690B61">
        <w:rPr>
          <w:rFonts w:cs="Times New Roman"/>
        </w:rPr>
        <w:t xml:space="preserve">: Metabolite annotations. Experimental group for each animal is indicated in the first column: CONT (control), 20 </w:t>
      </w:r>
      <w:proofErr w:type="spellStart"/>
      <w:r w:rsidRPr="00690B61">
        <w:rPr>
          <w:rFonts w:cs="Times New Roman"/>
        </w:rPr>
        <w:t>Gy</w:t>
      </w:r>
      <w:proofErr w:type="spellEnd"/>
      <w:r w:rsidRPr="00690B61">
        <w:rPr>
          <w:rFonts w:cs="Times New Roman"/>
        </w:rPr>
        <w:t xml:space="preserve">, 40 </w:t>
      </w:r>
      <w:proofErr w:type="spellStart"/>
      <w:r w:rsidRPr="00690B61">
        <w:rPr>
          <w:rFonts w:cs="Times New Roman"/>
        </w:rPr>
        <w:t>Gy</w:t>
      </w:r>
      <w:proofErr w:type="spellEnd"/>
      <w:r w:rsidRPr="00690B61">
        <w:rPr>
          <w:rFonts w:cs="Times New Roman"/>
        </w:rPr>
        <w:t xml:space="preserve">, or 80 </w:t>
      </w:r>
      <w:proofErr w:type="spellStart"/>
      <w:r w:rsidRPr="00690B61">
        <w:rPr>
          <w:rFonts w:cs="Times New Roman"/>
        </w:rPr>
        <w:t>Gy</w:t>
      </w:r>
      <w:proofErr w:type="spellEnd"/>
      <w:r w:rsidRPr="00690B61">
        <w:rPr>
          <w:rFonts w:cs="Times New Roman"/>
        </w:rPr>
        <w:t>.</w:t>
      </w:r>
    </w:p>
    <w:p w14:paraId="3FBC3BAF" w14:textId="77777777" w:rsidR="00A95693" w:rsidRDefault="00A95693"/>
    <w:sectPr w:rsidR="00A95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922"/>
    <w:rsid w:val="00207B0F"/>
    <w:rsid w:val="00557947"/>
    <w:rsid w:val="00690B61"/>
    <w:rsid w:val="00814DB3"/>
    <w:rsid w:val="00974BA6"/>
    <w:rsid w:val="00A95693"/>
    <w:rsid w:val="00B05281"/>
    <w:rsid w:val="00C51922"/>
    <w:rsid w:val="00C67E77"/>
    <w:rsid w:val="00CA242F"/>
    <w:rsid w:val="00CE2FCD"/>
    <w:rsid w:val="00DC63EA"/>
    <w:rsid w:val="00F808F3"/>
    <w:rsid w:val="00F8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0C83"/>
  <w15:chartTrackingRefBased/>
  <w15:docId w15:val="{CE4E8490-4B32-4DFF-8FC7-C8D92A56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922"/>
    <w:pPr>
      <w:spacing w:after="200" w:line="480" w:lineRule="auto"/>
      <w:jc w:val="both"/>
    </w:pPr>
    <w:rPr>
      <w:rFonts w:ascii="Times New Roman" w:hAnsi="Times New Roman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5192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5192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5192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5192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5192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51922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51922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51922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51922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519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519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519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5192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5192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5192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5192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5192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5192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5192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51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5192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51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51922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5192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51922"/>
    <w:pPr>
      <w:spacing w:after="160" w:line="259" w:lineRule="auto"/>
      <w:ind w:left="720"/>
      <w:contextualSpacing/>
      <w:jc w:val="left"/>
    </w:pPr>
    <w:rPr>
      <w:rFonts w:asciiTheme="minorHAnsi" w:hAnsiTheme="minorHAnsi"/>
      <w:kern w:val="2"/>
      <w:lang w:val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5192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519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5192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51922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F82E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82E6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82E60"/>
    <w:rPr>
      <w:rFonts w:ascii="Times New Roman" w:hAnsi="Times New Roman"/>
      <w:kern w:val="0"/>
      <w:sz w:val="20"/>
      <w:szCs w:val="20"/>
      <w:lang w:val="en-US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2E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82E60"/>
    <w:rPr>
      <w:rFonts w:ascii="Times New Roman" w:hAnsi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3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IRSN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BENADJAOUD Mohamedamine</dc:creator>
  <cp:keywords/>
  <dc:description/>
  <cp:lastModifiedBy>BENADJAOUD Mohamedamine</cp:lastModifiedBy>
  <cp:revision>2</cp:revision>
  <dcterms:created xsi:type="dcterms:W3CDTF">2025-01-09T09:12:00Z</dcterms:created>
  <dcterms:modified xsi:type="dcterms:W3CDTF">2025-01-09T09:12:00Z</dcterms:modified>
</cp:coreProperties>
</file>