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919C2A" w14:textId="0BEE70D4" w:rsidR="00B54B9E" w:rsidRDefault="00B54B9E" w:rsidP="00B54B9E">
      <w:pPr>
        <w:spacing w:line="360" w:lineRule="auto"/>
        <w:jc w:val="center"/>
        <w:rPr>
          <w:rFonts w:ascii="Times New Roman" w:hAnsi="Times New Roman" w:cs="Times New Roman"/>
          <w:b/>
          <w:bCs/>
          <w:sz w:val="28"/>
          <w:szCs w:val="28"/>
        </w:rPr>
      </w:pPr>
      <w:r w:rsidRPr="00B54B9E">
        <w:rPr>
          <w:rFonts w:ascii="Times New Roman" w:hAnsi="Times New Roman" w:cs="Times New Roman"/>
          <w:b/>
          <w:bCs/>
          <w:sz w:val="28"/>
          <w:szCs w:val="28"/>
        </w:rPr>
        <w:t>Supplementary information</w:t>
      </w:r>
    </w:p>
    <w:p w14:paraId="0589599C" w14:textId="77777777" w:rsidR="00B54B9E" w:rsidRDefault="00B54B9E" w:rsidP="00DE79ED">
      <w:pPr>
        <w:spacing w:line="360" w:lineRule="auto"/>
        <w:rPr>
          <w:rFonts w:ascii="Times New Roman" w:hAnsi="Times New Roman" w:cs="Times New Roman"/>
          <w:b/>
          <w:bCs/>
          <w:sz w:val="28"/>
          <w:szCs w:val="28"/>
        </w:rPr>
      </w:pPr>
    </w:p>
    <w:p w14:paraId="468BFE3D" w14:textId="77777777" w:rsidR="00F0423F" w:rsidRPr="00E45E4A" w:rsidRDefault="00F0423F" w:rsidP="00F0423F">
      <w:pPr>
        <w:spacing w:line="360" w:lineRule="auto"/>
        <w:jc w:val="center"/>
        <w:rPr>
          <w:rFonts w:ascii="Times New Roman" w:hAnsi="Times New Roman" w:cs="Times New Roman"/>
          <w:sz w:val="24"/>
          <w:szCs w:val="24"/>
        </w:rPr>
      </w:pPr>
      <w:r w:rsidRPr="00E45E4A">
        <w:rPr>
          <w:rFonts w:ascii="Times New Roman" w:hAnsi="Times New Roman" w:cs="Times New Roman"/>
          <w:b/>
          <w:bCs/>
          <w:sz w:val="28"/>
          <w:szCs w:val="28"/>
        </w:rPr>
        <w:t>Effects of shapes and kinematics of hovering flapping wings on aerodynamic forces and vor</w:t>
      </w:r>
      <w:bookmarkStart w:id="0" w:name="_GoBack"/>
      <w:bookmarkEnd w:id="0"/>
      <w:r w:rsidRPr="00E45E4A">
        <w:rPr>
          <w:rFonts w:ascii="Times New Roman" w:hAnsi="Times New Roman" w:cs="Times New Roman"/>
          <w:b/>
          <w:bCs/>
          <w:sz w:val="28"/>
          <w:szCs w:val="28"/>
        </w:rPr>
        <w:t>tex structures</w:t>
      </w:r>
    </w:p>
    <w:p w14:paraId="2B27A201" w14:textId="77777777" w:rsidR="00985C11" w:rsidRDefault="00985C11" w:rsidP="00DE79ED">
      <w:pPr>
        <w:spacing w:line="360" w:lineRule="auto"/>
        <w:rPr>
          <w:rFonts w:ascii="Times New Roman" w:hAnsi="Times New Roman" w:cs="Times New Roman"/>
          <w:sz w:val="24"/>
          <w:szCs w:val="24"/>
        </w:rPr>
      </w:pPr>
    </w:p>
    <w:p w14:paraId="6801FDEC" w14:textId="273B5B3B" w:rsidR="00FB6296" w:rsidRPr="00FB6296" w:rsidRDefault="00FB6296" w:rsidP="00DE79ED">
      <w:pPr>
        <w:spacing w:line="360" w:lineRule="auto"/>
        <w:rPr>
          <w:rFonts w:ascii="Times New Roman" w:hAnsi="Times New Roman" w:cs="Times New Roman"/>
          <w:sz w:val="24"/>
          <w:szCs w:val="24"/>
        </w:rPr>
      </w:pPr>
      <w:r w:rsidRPr="00FB6296">
        <w:rPr>
          <w:rFonts w:ascii="Times New Roman" w:hAnsi="Times New Roman" w:cs="Times New Roman"/>
          <w:sz w:val="24"/>
          <w:szCs w:val="24"/>
        </w:rPr>
        <w:t>Hyun Ki Kwon, Jo Won Chang*</w:t>
      </w:r>
    </w:p>
    <w:p w14:paraId="0D427E5D" w14:textId="498767D2" w:rsidR="00FB6296" w:rsidRPr="00FB6296" w:rsidRDefault="00FB6296" w:rsidP="00DE79ED">
      <w:pPr>
        <w:spacing w:line="360" w:lineRule="auto"/>
        <w:rPr>
          <w:rFonts w:ascii="Times New Roman" w:hAnsi="Times New Roman" w:cs="Times New Roman"/>
          <w:sz w:val="24"/>
          <w:szCs w:val="24"/>
        </w:rPr>
      </w:pPr>
      <w:r w:rsidRPr="00FB6296">
        <w:rPr>
          <w:rFonts w:ascii="Times New Roman" w:hAnsi="Times New Roman" w:cs="Times New Roman"/>
          <w:sz w:val="24"/>
          <w:szCs w:val="24"/>
        </w:rPr>
        <w:t xml:space="preserve">Department of Aeronautical Science and Flight Operation, Korea Aerospace University; </w:t>
      </w:r>
      <w:proofErr w:type="spellStart"/>
      <w:r w:rsidRPr="00FB6296">
        <w:rPr>
          <w:rFonts w:ascii="Times New Roman" w:hAnsi="Times New Roman" w:cs="Times New Roman"/>
          <w:sz w:val="24"/>
          <w:szCs w:val="24"/>
        </w:rPr>
        <w:t>Goyang-si</w:t>
      </w:r>
      <w:proofErr w:type="spellEnd"/>
      <w:r w:rsidRPr="00FB6296">
        <w:rPr>
          <w:rFonts w:ascii="Times New Roman" w:hAnsi="Times New Roman" w:cs="Times New Roman"/>
          <w:sz w:val="24"/>
          <w:szCs w:val="24"/>
        </w:rPr>
        <w:t xml:space="preserve"> 10540, Republic of Korea.</w:t>
      </w:r>
    </w:p>
    <w:p w14:paraId="4AF671A7" w14:textId="7C7BA7E5" w:rsidR="00FB6296" w:rsidRDefault="00FB6296" w:rsidP="00DE79ED">
      <w:pPr>
        <w:spacing w:line="360" w:lineRule="auto"/>
        <w:rPr>
          <w:rFonts w:ascii="Times New Roman" w:hAnsi="Times New Roman" w:cs="Times New Roman"/>
          <w:sz w:val="24"/>
          <w:szCs w:val="24"/>
        </w:rPr>
      </w:pPr>
      <w:r w:rsidRPr="00FB6296">
        <w:rPr>
          <w:rFonts w:ascii="Times New Roman" w:hAnsi="Times New Roman" w:cs="Times New Roman"/>
          <w:sz w:val="24"/>
          <w:szCs w:val="24"/>
        </w:rPr>
        <w:t xml:space="preserve">*Corresponding author. Email: </w:t>
      </w:r>
      <w:r w:rsidR="00BC13A5" w:rsidRPr="00384C80">
        <w:rPr>
          <w:rFonts w:ascii="Times New Roman" w:hAnsi="Times New Roman" w:cs="Times New Roman"/>
          <w:sz w:val="24"/>
          <w:szCs w:val="24"/>
        </w:rPr>
        <w:t>jwchang@kau.ac.kr</w:t>
      </w:r>
    </w:p>
    <w:p w14:paraId="2AC3DC25" w14:textId="77777777" w:rsidR="00BC13A5" w:rsidRDefault="00BC13A5" w:rsidP="00DE79ED">
      <w:pPr>
        <w:spacing w:line="360" w:lineRule="auto"/>
        <w:rPr>
          <w:rFonts w:ascii="Times New Roman" w:hAnsi="Times New Roman" w:cs="Times New Roman"/>
          <w:sz w:val="24"/>
          <w:szCs w:val="24"/>
        </w:rPr>
      </w:pPr>
    </w:p>
    <w:p w14:paraId="2B068AEF" w14:textId="77777777" w:rsidR="00BC13A5" w:rsidRPr="00BC13A5" w:rsidRDefault="00BC13A5" w:rsidP="00BC13A5">
      <w:pPr>
        <w:spacing w:line="360" w:lineRule="auto"/>
        <w:rPr>
          <w:rFonts w:ascii="Times New Roman" w:hAnsi="Times New Roman" w:cs="Times New Roman"/>
          <w:sz w:val="24"/>
          <w:szCs w:val="24"/>
        </w:rPr>
      </w:pPr>
      <w:r w:rsidRPr="00BC13A5">
        <w:rPr>
          <w:rFonts w:ascii="Times New Roman" w:hAnsi="Times New Roman" w:cs="Times New Roman"/>
          <w:sz w:val="24"/>
          <w:szCs w:val="24"/>
        </w:rPr>
        <w:t>Supplementary Information contains:</w:t>
      </w:r>
    </w:p>
    <w:p w14:paraId="350CAC72" w14:textId="0178B0D8" w:rsidR="00BC13A5" w:rsidRPr="00BC13A5" w:rsidRDefault="00BC13A5" w:rsidP="00BC13A5">
      <w:pPr>
        <w:spacing w:line="360" w:lineRule="auto"/>
        <w:rPr>
          <w:rFonts w:ascii="Times New Roman" w:hAnsi="Times New Roman" w:cs="Times New Roman"/>
          <w:sz w:val="24"/>
          <w:szCs w:val="24"/>
        </w:rPr>
      </w:pPr>
      <w:r w:rsidRPr="00BC13A5">
        <w:rPr>
          <w:rFonts w:ascii="Times New Roman" w:hAnsi="Times New Roman" w:cs="Times New Roman"/>
          <w:sz w:val="24"/>
          <w:szCs w:val="24"/>
        </w:rPr>
        <w:t>Figs</w:t>
      </w:r>
      <w:r w:rsidR="00E33DE5">
        <w:rPr>
          <w:rFonts w:ascii="Times New Roman" w:hAnsi="Times New Roman" w:cs="Times New Roman" w:hint="eastAsia"/>
          <w:sz w:val="24"/>
          <w:szCs w:val="24"/>
        </w:rPr>
        <w:t>.</w:t>
      </w:r>
      <w:r w:rsidRPr="00BC13A5">
        <w:rPr>
          <w:rFonts w:ascii="Times New Roman" w:hAnsi="Times New Roman" w:cs="Times New Roman"/>
          <w:sz w:val="24"/>
          <w:szCs w:val="24"/>
        </w:rPr>
        <w:t xml:space="preserve"> </w:t>
      </w:r>
      <w:r w:rsidR="00E33DE5">
        <w:rPr>
          <w:rFonts w:ascii="Times New Roman" w:hAnsi="Times New Roman" w:cs="Times New Roman" w:hint="eastAsia"/>
          <w:sz w:val="24"/>
          <w:szCs w:val="24"/>
        </w:rPr>
        <w:t>S</w:t>
      </w:r>
      <w:r w:rsidRPr="00BC13A5">
        <w:rPr>
          <w:rFonts w:ascii="Times New Roman" w:hAnsi="Times New Roman" w:cs="Times New Roman"/>
          <w:sz w:val="24"/>
          <w:szCs w:val="24"/>
        </w:rPr>
        <w:t>1-</w:t>
      </w:r>
      <w:r w:rsidR="00136264">
        <w:rPr>
          <w:rFonts w:ascii="Times New Roman" w:hAnsi="Times New Roman" w:cs="Times New Roman" w:hint="eastAsia"/>
          <w:sz w:val="24"/>
          <w:szCs w:val="24"/>
        </w:rPr>
        <w:t>5</w:t>
      </w:r>
    </w:p>
    <w:p w14:paraId="19C1453A" w14:textId="0BAC7272" w:rsidR="00BC13A5" w:rsidRPr="00FB6296" w:rsidRDefault="00BC13A5" w:rsidP="00BC13A5">
      <w:pPr>
        <w:spacing w:line="360" w:lineRule="auto"/>
        <w:rPr>
          <w:rFonts w:ascii="Times New Roman" w:hAnsi="Times New Roman" w:cs="Times New Roman"/>
          <w:sz w:val="24"/>
          <w:szCs w:val="24"/>
        </w:rPr>
      </w:pPr>
      <w:r w:rsidRPr="00BC13A5">
        <w:rPr>
          <w:rFonts w:ascii="Times New Roman" w:hAnsi="Times New Roman" w:cs="Times New Roman"/>
          <w:sz w:val="24"/>
          <w:szCs w:val="24"/>
        </w:rPr>
        <w:t xml:space="preserve">Table </w:t>
      </w:r>
      <w:r w:rsidR="00E33DE5">
        <w:rPr>
          <w:rFonts w:ascii="Times New Roman" w:hAnsi="Times New Roman" w:cs="Times New Roman" w:hint="eastAsia"/>
          <w:sz w:val="24"/>
          <w:szCs w:val="24"/>
        </w:rPr>
        <w:t>S</w:t>
      </w:r>
      <w:r w:rsidRPr="00BC13A5">
        <w:rPr>
          <w:rFonts w:ascii="Times New Roman" w:hAnsi="Times New Roman" w:cs="Times New Roman"/>
          <w:sz w:val="24"/>
          <w:szCs w:val="24"/>
        </w:rPr>
        <w:t>1</w:t>
      </w:r>
    </w:p>
    <w:p w14:paraId="3AC01187" w14:textId="7DD1D195" w:rsidR="006D54AF" w:rsidRPr="006D54AF" w:rsidRDefault="00DA7A01">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14:paraId="4181839B" w14:textId="77777777" w:rsidR="00F81A50" w:rsidRDefault="00F81A50">
      <w:pPr>
        <w:widowControl/>
        <w:wordWrap/>
        <w:autoSpaceDE/>
        <w:autoSpaceDN/>
        <w:rPr>
          <w:rFonts w:ascii="Times New Roman" w:hAnsi="Times New Roman" w:cs="Times New Roman"/>
          <w:b/>
          <w:bCs/>
          <w:color w:val="FF0000"/>
          <w:sz w:val="24"/>
          <w:szCs w:val="24"/>
        </w:rPr>
      </w:pPr>
      <w:r>
        <w:rPr>
          <w:rFonts w:ascii="Times New Roman" w:hAnsi="Times New Roman" w:cs="Times New Roman"/>
          <w:b/>
          <w:bCs/>
          <w:noProof/>
          <w:color w:val="FF0000"/>
          <w:sz w:val="24"/>
          <w:szCs w:val="24"/>
        </w:rPr>
        <w:lastRenderedPageBreak/>
        <w:drawing>
          <wp:anchor distT="0" distB="0" distL="114300" distR="114300" simplePos="0" relativeHeight="251661312" behindDoc="0" locked="0" layoutInCell="1" allowOverlap="1" wp14:anchorId="5C3D5B35" wp14:editId="3AA179B7">
            <wp:simplePos x="0" y="0"/>
            <wp:positionH relativeFrom="column">
              <wp:posOffset>247650</wp:posOffset>
            </wp:positionH>
            <wp:positionV relativeFrom="paragraph">
              <wp:posOffset>0</wp:posOffset>
            </wp:positionV>
            <wp:extent cx="5534025" cy="2790825"/>
            <wp:effectExtent l="0" t="0" r="9525" b="9525"/>
            <wp:wrapTopAndBottom/>
            <wp:docPr id="10896496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534025" cy="2790825"/>
                    </a:xfrm>
                    <a:prstGeom prst="rect">
                      <a:avLst/>
                    </a:prstGeom>
                    <a:noFill/>
                    <a:ln>
                      <a:noFill/>
                    </a:ln>
                  </pic:spPr>
                </pic:pic>
              </a:graphicData>
            </a:graphic>
          </wp:anchor>
        </w:drawing>
      </w:r>
    </w:p>
    <w:p w14:paraId="5AB1F9D5" w14:textId="6F9851A8" w:rsidR="00297E08" w:rsidRPr="00904965" w:rsidRDefault="00297E08">
      <w:pPr>
        <w:widowControl/>
        <w:wordWrap/>
        <w:autoSpaceDE/>
        <w:autoSpaceDN/>
        <w:rPr>
          <w:rFonts w:ascii="Times New Roman" w:hAnsi="Times New Roman" w:cs="Times New Roman"/>
          <w:sz w:val="24"/>
          <w:szCs w:val="24"/>
        </w:rPr>
      </w:pPr>
      <w:r w:rsidRPr="00904965">
        <w:rPr>
          <w:rFonts w:ascii="Times New Roman" w:hAnsi="Times New Roman" w:cs="Times New Roman"/>
          <w:b/>
          <w:bCs/>
          <w:sz w:val="24"/>
          <w:szCs w:val="24"/>
        </w:rPr>
        <w:t>Fig</w:t>
      </w:r>
      <w:r w:rsidRPr="00904965">
        <w:rPr>
          <w:rFonts w:ascii="Times New Roman" w:hAnsi="Times New Roman" w:cs="Times New Roman" w:hint="eastAsia"/>
          <w:b/>
          <w:bCs/>
          <w:sz w:val="24"/>
          <w:szCs w:val="24"/>
        </w:rPr>
        <w:t>.</w:t>
      </w:r>
      <w:r w:rsidRPr="00904965">
        <w:rPr>
          <w:rFonts w:ascii="Times New Roman" w:hAnsi="Times New Roman" w:cs="Times New Roman"/>
          <w:b/>
          <w:bCs/>
          <w:sz w:val="24"/>
          <w:szCs w:val="24"/>
        </w:rPr>
        <w:t xml:space="preserve"> </w:t>
      </w:r>
      <w:r w:rsidRPr="00904965">
        <w:rPr>
          <w:rFonts w:ascii="Times New Roman" w:hAnsi="Times New Roman" w:cs="Times New Roman" w:hint="eastAsia"/>
          <w:b/>
          <w:bCs/>
          <w:sz w:val="24"/>
          <w:szCs w:val="24"/>
        </w:rPr>
        <w:t>S1:</w:t>
      </w:r>
      <w:r w:rsidRPr="00904965">
        <w:rPr>
          <w:rFonts w:ascii="Times New Roman" w:hAnsi="Times New Roman" w:cs="Times New Roman"/>
          <w:b/>
          <w:bCs/>
          <w:sz w:val="24"/>
          <w:szCs w:val="24"/>
        </w:rPr>
        <w:t xml:space="preserve"> </w:t>
      </w:r>
      <w:r w:rsidR="00AC078D" w:rsidRPr="00904965">
        <w:rPr>
          <w:rFonts w:ascii="Times New Roman" w:hAnsi="Times New Roman" w:cs="Times New Roman" w:hint="eastAsia"/>
          <w:b/>
          <w:bCs/>
          <w:sz w:val="24"/>
          <w:szCs w:val="24"/>
        </w:rPr>
        <w:t>Three-dimensional motion profiles and non-dimensional a</w:t>
      </w:r>
      <w:r w:rsidRPr="00904965">
        <w:rPr>
          <w:rFonts w:ascii="Times New Roman" w:hAnsi="Times New Roman" w:cs="Times New Roman" w:hint="eastAsia"/>
          <w:b/>
          <w:bCs/>
          <w:sz w:val="24"/>
          <w:szCs w:val="24"/>
        </w:rPr>
        <w:t xml:space="preserve">ngular velocity of </w:t>
      </w:r>
      <w:r w:rsidR="005E3150" w:rsidRPr="00904965">
        <w:rPr>
          <w:rFonts w:ascii="Times New Roman" w:hAnsi="Times New Roman" w:cs="Times New Roman" w:hint="eastAsia"/>
          <w:b/>
          <w:bCs/>
          <w:sz w:val="24"/>
          <w:szCs w:val="24"/>
        </w:rPr>
        <w:t xml:space="preserve">(a) </w:t>
      </w:r>
      <w:r w:rsidRPr="00904965">
        <w:rPr>
          <w:rFonts w:ascii="Times New Roman" w:hAnsi="Times New Roman" w:cs="Times New Roman" w:hint="eastAsia"/>
          <w:b/>
          <w:bCs/>
          <w:sz w:val="24"/>
          <w:szCs w:val="24"/>
        </w:rPr>
        <w:t xml:space="preserve">bumblebee, </w:t>
      </w:r>
      <w:r w:rsidR="005E3150" w:rsidRPr="00904965">
        <w:rPr>
          <w:rFonts w:ascii="Times New Roman" w:hAnsi="Times New Roman" w:cs="Times New Roman" w:hint="eastAsia"/>
          <w:b/>
          <w:bCs/>
          <w:sz w:val="24"/>
          <w:szCs w:val="24"/>
        </w:rPr>
        <w:t xml:space="preserve">(b) </w:t>
      </w:r>
      <w:r w:rsidRPr="00904965">
        <w:rPr>
          <w:rFonts w:ascii="Times New Roman" w:hAnsi="Times New Roman" w:cs="Times New Roman" w:hint="eastAsia"/>
          <w:b/>
          <w:bCs/>
          <w:sz w:val="24"/>
          <w:szCs w:val="24"/>
        </w:rPr>
        <w:t xml:space="preserve">hawkmoth, and </w:t>
      </w:r>
      <w:r w:rsidR="005E3150" w:rsidRPr="00904965">
        <w:rPr>
          <w:rFonts w:ascii="Times New Roman" w:hAnsi="Times New Roman" w:cs="Times New Roman" w:hint="eastAsia"/>
          <w:b/>
          <w:bCs/>
          <w:sz w:val="24"/>
          <w:szCs w:val="24"/>
        </w:rPr>
        <w:t xml:space="preserve">(c) </w:t>
      </w:r>
      <w:r w:rsidRPr="00904965">
        <w:rPr>
          <w:rFonts w:ascii="Times New Roman" w:hAnsi="Times New Roman" w:cs="Times New Roman" w:hint="eastAsia"/>
          <w:b/>
          <w:bCs/>
          <w:sz w:val="24"/>
          <w:szCs w:val="24"/>
        </w:rPr>
        <w:t>hummingbir</w:t>
      </w:r>
      <w:r w:rsidR="00AC078D" w:rsidRPr="00904965">
        <w:rPr>
          <w:rFonts w:ascii="Times New Roman" w:hAnsi="Times New Roman" w:cs="Times New Roman" w:hint="eastAsia"/>
          <w:b/>
          <w:bCs/>
          <w:sz w:val="24"/>
          <w:szCs w:val="24"/>
        </w:rPr>
        <w:t>d</w:t>
      </w:r>
      <w:r w:rsidRPr="00904965">
        <w:rPr>
          <w:rFonts w:ascii="Times New Roman" w:hAnsi="Times New Roman" w:cs="Times New Roman" w:hint="eastAsia"/>
          <w:b/>
          <w:bCs/>
          <w:sz w:val="24"/>
          <w:szCs w:val="24"/>
        </w:rPr>
        <w:t>.</w:t>
      </w:r>
    </w:p>
    <w:p w14:paraId="59F93755" w14:textId="77777777" w:rsidR="00297E08" w:rsidRDefault="00297E08">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14:paraId="44F13EB3" w14:textId="2A2EA663" w:rsidR="002527AC" w:rsidRDefault="00283E4F" w:rsidP="00DE79ED">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A46006B" wp14:editId="59BBEE22">
            <wp:extent cx="5669280" cy="2616200"/>
            <wp:effectExtent l="0" t="0" r="7620" b="0"/>
            <wp:docPr id="1555782448" name="Picture 1" descr="A diagram of a wing are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782448" name="Picture 1" descr="A diagram of a wing area&#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69280" cy="2616200"/>
                    </a:xfrm>
                    <a:prstGeom prst="rect">
                      <a:avLst/>
                    </a:prstGeom>
                    <a:noFill/>
                    <a:ln>
                      <a:noFill/>
                    </a:ln>
                  </pic:spPr>
                </pic:pic>
              </a:graphicData>
            </a:graphic>
          </wp:inline>
        </w:drawing>
      </w:r>
    </w:p>
    <w:p w14:paraId="2057DEA4" w14:textId="5C3C9C74" w:rsidR="008152EA" w:rsidRDefault="00DE79ED" w:rsidP="00DE79ED">
      <w:pPr>
        <w:spacing w:line="360" w:lineRule="auto"/>
        <w:rPr>
          <w:rFonts w:ascii="Times New Roman" w:hAnsi="Times New Roman" w:cs="Times New Roman"/>
          <w:sz w:val="24"/>
          <w:szCs w:val="24"/>
        </w:rPr>
      </w:pPr>
      <w:r w:rsidRPr="00DE79ED">
        <w:rPr>
          <w:rFonts w:ascii="Times New Roman" w:hAnsi="Times New Roman" w:cs="Times New Roman"/>
          <w:b/>
          <w:bCs/>
          <w:sz w:val="24"/>
          <w:szCs w:val="24"/>
        </w:rPr>
        <w:t>Fig</w:t>
      </w:r>
      <w:r w:rsidR="00E33DE5">
        <w:rPr>
          <w:rFonts w:ascii="Times New Roman" w:hAnsi="Times New Roman" w:cs="Times New Roman" w:hint="eastAsia"/>
          <w:b/>
          <w:bCs/>
          <w:sz w:val="24"/>
          <w:szCs w:val="24"/>
        </w:rPr>
        <w:t>.</w:t>
      </w:r>
      <w:r w:rsidRPr="00DE79ED">
        <w:rPr>
          <w:rFonts w:ascii="Times New Roman" w:hAnsi="Times New Roman" w:cs="Times New Roman"/>
          <w:b/>
          <w:bCs/>
          <w:sz w:val="24"/>
          <w:szCs w:val="24"/>
        </w:rPr>
        <w:t xml:space="preserve"> </w:t>
      </w:r>
      <w:r w:rsidR="00E33DE5">
        <w:rPr>
          <w:rFonts w:ascii="Times New Roman" w:hAnsi="Times New Roman" w:cs="Times New Roman" w:hint="eastAsia"/>
          <w:b/>
          <w:bCs/>
          <w:sz w:val="24"/>
          <w:szCs w:val="24"/>
        </w:rPr>
        <w:t>S</w:t>
      </w:r>
      <w:r w:rsidR="00C328B9">
        <w:rPr>
          <w:rFonts w:ascii="Times New Roman" w:hAnsi="Times New Roman" w:cs="Times New Roman" w:hint="eastAsia"/>
          <w:b/>
          <w:bCs/>
          <w:sz w:val="24"/>
          <w:szCs w:val="24"/>
        </w:rPr>
        <w:t>2</w:t>
      </w:r>
      <w:r>
        <w:rPr>
          <w:rFonts w:ascii="Times New Roman" w:hAnsi="Times New Roman" w:cs="Times New Roman" w:hint="eastAsia"/>
          <w:b/>
          <w:bCs/>
          <w:sz w:val="24"/>
          <w:szCs w:val="24"/>
        </w:rPr>
        <w:t>:</w:t>
      </w:r>
      <w:r w:rsidR="000E3BD5" w:rsidRPr="000E3BD5">
        <w:rPr>
          <w:rFonts w:ascii="Times New Roman" w:hAnsi="Times New Roman" w:cs="Times New Roman"/>
          <w:b/>
          <w:bCs/>
          <w:sz w:val="24"/>
          <w:szCs w:val="24"/>
        </w:rPr>
        <w:t xml:space="preserve"> Planform view of the three wing models.</w:t>
      </w:r>
      <w:r w:rsidR="000E3BD5" w:rsidRPr="000E3BD5">
        <w:rPr>
          <w:rFonts w:ascii="Times New Roman" w:hAnsi="Times New Roman" w:cs="Times New Roman"/>
          <w:sz w:val="24"/>
          <w:szCs w:val="24"/>
        </w:rPr>
        <w:t xml:space="preserve"> b ; Wing span (188.29mm for bumblebee, 174.0mm for hawkmoth, 200.0mm for hummingbird), R ; Distance from stroke axis to wing tip, Radius of the second moment of wing area (</w:t>
      </w:r>
      <w:r w:rsidR="000E3BD5" w:rsidRPr="0087127D">
        <w:rPr>
          <w:position w:val="-12"/>
          <w:szCs w:val="20"/>
        </w:rPr>
        <w:object w:dxaOrig="220" w:dyaOrig="360" w14:anchorId="540ACD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6.5pt" o:ole="">
            <v:imagedata r:id="rId6" o:title=""/>
          </v:shape>
          <o:OLEObject Type="Embed" ProgID="Equation.DSMT4" ShapeID="_x0000_i1025" DrawAspect="Content" ObjectID="_1798908822" r:id="rId7"/>
        </w:object>
      </w:r>
      <w:r w:rsidR="000E3BD5" w:rsidRPr="000E3BD5">
        <w:rPr>
          <w:rFonts w:ascii="Times New Roman" w:hAnsi="Times New Roman" w:cs="Times New Roman"/>
          <w:sz w:val="24"/>
          <w:szCs w:val="24"/>
        </w:rPr>
        <w:t>);</w:t>
      </w:r>
      <w:r w:rsidR="005412F6">
        <w:rPr>
          <w:rFonts w:ascii="Times New Roman" w:hAnsi="Times New Roman" w:cs="Times New Roman" w:hint="eastAsia"/>
          <w:sz w:val="24"/>
          <w:szCs w:val="24"/>
        </w:rPr>
        <w:t xml:space="preserve"> </w:t>
      </w:r>
      <m:oMath>
        <m:sSub>
          <m:sSubPr>
            <m:ctrlPr>
              <w:rPr>
                <w:rFonts w:ascii="Cambria Math" w:eastAsia="MyriadPro-Regular" w:hAnsi="Cambria Math"/>
                <w:i/>
                <w:sz w:val="24"/>
                <w:szCs w:val="24"/>
              </w:rPr>
            </m:ctrlPr>
          </m:sSubPr>
          <m:e>
            <m:acc>
              <m:accPr>
                <m:ctrlPr>
                  <w:rPr>
                    <w:rFonts w:ascii="Cambria Math" w:eastAsia="MyriadPro-Regular" w:hAnsi="Cambria Math"/>
                    <w:i/>
                    <w:sz w:val="24"/>
                    <w:szCs w:val="24"/>
                  </w:rPr>
                </m:ctrlPr>
              </m:accPr>
              <m:e>
                <m:r>
                  <w:rPr>
                    <w:rFonts w:ascii="Cambria Math" w:eastAsia="MyriadPro-Regular" w:hAnsi="Cambria Math"/>
                    <w:sz w:val="24"/>
                    <w:szCs w:val="24"/>
                  </w:rPr>
                  <m:t>r</m:t>
                </m:r>
              </m:e>
            </m:acc>
          </m:e>
          <m:sub>
            <m:r>
              <w:rPr>
                <w:rFonts w:ascii="Cambria Math" w:eastAsia="MyriadPro-Regular" w:hAnsi="Cambria Math"/>
                <w:sz w:val="24"/>
                <w:szCs w:val="24"/>
              </w:rPr>
              <m:t>2</m:t>
            </m:r>
          </m:sub>
        </m:sSub>
      </m:oMath>
      <w:r w:rsidR="000E3BD5" w:rsidRPr="000E3BD5">
        <w:rPr>
          <w:rFonts w:ascii="Times New Roman" w:hAnsi="Times New Roman" w:cs="Times New Roman"/>
          <w:sz w:val="24"/>
          <w:szCs w:val="24"/>
        </w:rPr>
        <w:t xml:space="preserve">=0.67 for bumblebee, </w:t>
      </w:r>
      <m:oMath>
        <m:sSub>
          <m:sSubPr>
            <m:ctrlPr>
              <w:rPr>
                <w:rFonts w:ascii="Cambria Math" w:eastAsia="MyriadPro-Regular" w:hAnsi="Cambria Math"/>
                <w:i/>
                <w:sz w:val="24"/>
                <w:szCs w:val="24"/>
              </w:rPr>
            </m:ctrlPr>
          </m:sSubPr>
          <m:e>
            <m:acc>
              <m:accPr>
                <m:ctrlPr>
                  <w:rPr>
                    <w:rFonts w:ascii="Cambria Math" w:eastAsia="MyriadPro-Regular" w:hAnsi="Cambria Math"/>
                    <w:i/>
                    <w:sz w:val="24"/>
                    <w:szCs w:val="24"/>
                  </w:rPr>
                </m:ctrlPr>
              </m:accPr>
              <m:e>
                <m:r>
                  <w:rPr>
                    <w:rFonts w:ascii="Cambria Math" w:eastAsia="MyriadPro-Regular" w:hAnsi="Cambria Math"/>
                    <w:sz w:val="24"/>
                    <w:szCs w:val="24"/>
                  </w:rPr>
                  <m:t>r</m:t>
                </m:r>
              </m:e>
            </m:acc>
          </m:e>
          <m:sub>
            <m:r>
              <w:rPr>
                <w:rFonts w:ascii="Cambria Math" w:eastAsia="MyriadPro-Regular" w:hAnsi="Cambria Math"/>
                <w:sz w:val="24"/>
                <w:szCs w:val="24"/>
              </w:rPr>
              <m:t>2</m:t>
            </m:r>
          </m:sub>
        </m:sSub>
      </m:oMath>
      <w:r w:rsidR="000E3BD5" w:rsidRPr="000E3BD5">
        <w:rPr>
          <w:rFonts w:ascii="Times New Roman" w:hAnsi="Times New Roman" w:cs="Times New Roman"/>
          <w:sz w:val="24"/>
          <w:szCs w:val="24"/>
        </w:rPr>
        <w:t>=0.62 for hawkmoth,</w:t>
      </w:r>
      <w:r w:rsidR="005412F6">
        <w:rPr>
          <w:rFonts w:ascii="Times New Roman" w:hAnsi="Times New Roman" w:cs="Times New Roman" w:hint="eastAsia"/>
          <w:sz w:val="24"/>
          <w:szCs w:val="24"/>
        </w:rPr>
        <w:t xml:space="preserve"> </w:t>
      </w:r>
      <m:oMath>
        <m:sSub>
          <m:sSubPr>
            <m:ctrlPr>
              <w:rPr>
                <w:rFonts w:ascii="Cambria Math" w:eastAsia="MyriadPro-Regular" w:hAnsi="Cambria Math"/>
                <w:i/>
                <w:sz w:val="24"/>
                <w:szCs w:val="24"/>
              </w:rPr>
            </m:ctrlPr>
          </m:sSubPr>
          <m:e>
            <m:acc>
              <m:accPr>
                <m:ctrlPr>
                  <w:rPr>
                    <w:rFonts w:ascii="Cambria Math" w:eastAsia="MyriadPro-Regular" w:hAnsi="Cambria Math"/>
                    <w:i/>
                    <w:sz w:val="24"/>
                    <w:szCs w:val="24"/>
                  </w:rPr>
                </m:ctrlPr>
              </m:accPr>
              <m:e>
                <m:r>
                  <w:rPr>
                    <w:rFonts w:ascii="Cambria Math" w:eastAsia="MyriadPro-Regular" w:hAnsi="Cambria Math"/>
                    <w:sz w:val="24"/>
                    <w:szCs w:val="24"/>
                  </w:rPr>
                  <m:t>r</m:t>
                </m:r>
              </m:e>
            </m:acc>
          </m:e>
          <m:sub>
            <m:r>
              <w:rPr>
                <w:rFonts w:ascii="Cambria Math" w:eastAsia="MyriadPro-Regular" w:hAnsi="Cambria Math"/>
                <w:sz w:val="24"/>
                <w:szCs w:val="24"/>
              </w:rPr>
              <m:t>2</m:t>
            </m:r>
          </m:sub>
        </m:sSub>
      </m:oMath>
      <w:r w:rsidR="000E3BD5" w:rsidRPr="000E3BD5">
        <w:rPr>
          <w:rFonts w:ascii="Times New Roman" w:hAnsi="Times New Roman" w:cs="Times New Roman"/>
          <w:sz w:val="24"/>
          <w:szCs w:val="24"/>
        </w:rPr>
        <w:t xml:space="preserve">=0.61 for hummingbird). The experimental wing model has a gap between the stroke axis and the wing root due to F/T sensor attachment, which has a higher </w:t>
      </w:r>
      <m:oMath>
        <m:sSub>
          <m:sSubPr>
            <m:ctrlPr>
              <w:rPr>
                <w:rFonts w:ascii="Cambria Math" w:eastAsia="MyriadPro-Regular" w:hAnsi="Cambria Math"/>
                <w:i/>
                <w:sz w:val="24"/>
                <w:szCs w:val="24"/>
              </w:rPr>
            </m:ctrlPr>
          </m:sSubPr>
          <m:e>
            <m:acc>
              <m:accPr>
                <m:ctrlPr>
                  <w:rPr>
                    <w:rFonts w:ascii="Cambria Math" w:eastAsia="MyriadPro-Regular" w:hAnsi="Cambria Math"/>
                    <w:i/>
                    <w:sz w:val="24"/>
                    <w:szCs w:val="24"/>
                  </w:rPr>
                </m:ctrlPr>
              </m:accPr>
              <m:e>
                <m:r>
                  <w:rPr>
                    <w:rFonts w:ascii="Cambria Math" w:eastAsia="MyriadPro-Regular" w:hAnsi="Cambria Math"/>
                    <w:sz w:val="24"/>
                    <w:szCs w:val="24"/>
                  </w:rPr>
                  <m:t>r</m:t>
                </m:r>
              </m:e>
            </m:acc>
          </m:e>
          <m:sub>
            <m:r>
              <w:rPr>
                <w:rFonts w:ascii="Cambria Math" w:eastAsia="MyriadPro-Regular" w:hAnsi="Cambria Math"/>
                <w:sz w:val="24"/>
                <w:szCs w:val="24"/>
              </w:rPr>
              <m:t>2</m:t>
            </m:r>
          </m:sub>
        </m:sSub>
      </m:oMath>
      <w:r w:rsidR="000E3BD5" w:rsidRPr="000E3BD5">
        <w:rPr>
          <w:rFonts w:ascii="Times New Roman" w:hAnsi="Times New Roman" w:cs="Times New Roman"/>
          <w:sz w:val="24"/>
          <w:szCs w:val="24"/>
        </w:rPr>
        <w:t xml:space="preserve"> value than the actual wing.</w:t>
      </w:r>
    </w:p>
    <w:p w14:paraId="6C05EF9B" w14:textId="77777777" w:rsidR="008152EA" w:rsidRDefault="008152EA" w:rsidP="00DE79ED">
      <w:pPr>
        <w:widowControl/>
        <w:wordWrap/>
        <w:autoSpaceDE/>
        <w:autoSpaceDN/>
        <w:spacing w:line="360" w:lineRule="auto"/>
        <w:rPr>
          <w:rFonts w:ascii="Times New Roman" w:hAnsi="Times New Roman" w:cs="Times New Roman"/>
          <w:sz w:val="24"/>
          <w:szCs w:val="24"/>
        </w:rPr>
      </w:pPr>
      <w:r>
        <w:rPr>
          <w:rFonts w:ascii="Times New Roman" w:hAnsi="Times New Roman" w:cs="Times New Roman"/>
          <w:sz w:val="24"/>
          <w:szCs w:val="24"/>
        </w:rPr>
        <w:br w:type="page"/>
      </w:r>
    </w:p>
    <w:p w14:paraId="524AF6B6" w14:textId="563756F1" w:rsidR="000E3BD5" w:rsidRDefault="0004207A" w:rsidP="00DE79ED">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CCF4753" wp14:editId="4620FF0E">
            <wp:extent cx="5943600" cy="3370580"/>
            <wp:effectExtent l="0" t="0" r="0" b="1270"/>
            <wp:docPr id="1192519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3370580"/>
                    </a:xfrm>
                    <a:prstGeom prst="rect">
                      <a:avLst/>
                    </a:prstGeom>
                    <a:noFill/>
                    <a:ln>
                      <a:noFill/>
                    </a:ln>
                  </pic:spPr>
                </pic:pic>
              </a:graphicData>
            </a:graphic>
          </wp:inline>
        </w:drawing>
      </w:r>
    </w:p>
    <w:p w14:paraId="14D2FAAE" w14:textId="4C92C8E0" w:rsidR="008152EA" w:rsidRDefault="00E33DE5" w:rsidP="00DE79ED">
      <w:pPr>
        <w:spacing w:line="360" w:lineRule="auto"/>
        <w:rPr>
          <w:rFonts w:ascii="Times New Roman" w:hAnsi="Times New Roman" w:cs="Times New Roman"/>
          <w:sz w:val="24"/>
          <w:szCs w:val="24"/>
        </w:rPr>
      </w:pPr>
      <w:r w:rsidRPr="00DE79ED">
        <w:rPr>
          <w:rFonts w:ascii="Times New Roman" w:hAnsi="Times New Roman" w:cs="Times New Roman"/>
          <w:b/>
          <w:bCs/>
          <w:sz w:val="24"/>
          <w:szCs w:val="24"/>
        </w:rPr>
        <w:t>Fig</w:t>
      </w:r>
      <w:r>
        <w:rPr>
          <w:rFonts w:ascii="Times New Roman" w:hAnsi="Times New Roman" w:cs="Times New Roman" w:hint="eastAsia"/>
          <w:b/>
          <w:bCs/>
          <w:sz w:val="24"/>
          <w:szCs w:val="24"/>
        </w:rPr>
        <w:t>.</w:t>
      </w:r>
      <w:r w:rsidRPr="00DE79ED">
        <w:rPr>
          <w:rFonts w:ascii="Times New Roman" w:hAnsi="Times New Roman" w:cs="Times New Roman"/>
          <w:b/>
          <w:bCs/>
          <w:sz w:val="24"/>
          <w:szCs w:val="24"/>
        </w:rPr>
        <w:t xml:space="preserve"> </w:t>
      </w:r>
      <w:r>
        <w:rPr>
          <w:rFonts w:ascii="Times New Roman" w:hAnsi="Times New Roman" w:cs="Times New Roman" w:hint="eastAsia"/>
          <w:b/>
          <w:bCs/>
          <w:sz w:val="24"/>
          <w:szCs w:val="24"/>
        </w:rPr>
        <w:t>S</w:t>
      </w:r>
      <w:r w:rsidR="00C328B9">
        <w:rPr>
          <w:rFonts w:ascii="Times New Roman" w:hAnsi="Times New Roman" w:cs="Times New Roman" w:hint="eastAsia"/>
          <w:b/>
          <w:bCs/>
          <w:sz w:val="24"/>
          <w:szCs w:val="24"/>
        </w:rPr>
        <w:t>3</w:t>
      </w:r>
      <w:r w:rsidR="00DE79ED">
        <w:rPr>
          <w:rFonts w:ascii="Times New Roman" w:hAnsi="Times New Roman" w:cs="Times New Roman" w:hint="eastAsia"/>
          <w:b/>
          <w:bCs/>
          <w:sz w:val="24"/>
          <w:szCs w:val="24"/>
        </w:rPr>
        <w:t>:</w:t>
      </w:r>
      <w:r w:rsidR="008152EA" w:rsidRPr="008152EA">
        <w:rPr>
          <w:rFonts w:ascii="Times New Roman" w:hAnsi="Times New Roman" w:cs="Times New Roman"/>
          <w:sz w:val="24"/>
          <w:szCs w:val="24"/>
        </w:rPr>
        <w:t xml:space="preserve"> </w:t>
      </w:r>
      <w:r w:rsidR="008152EA" w:rsidRPr="008152EA">
        <w:rPr>
          <w:rFonts w:ascii="Times New Roman" w:hAnsi="Times New Roman" w:cs="Times New Roman"/>
          <w:b/>
          <w:bCs/>
          <w:sz w:val="24"/>
          <w:szCs w:val="24"/>
        </w:rPr>
        <w:t xml:space="preserve">Experiment setup. </w:t>
      </w:r>
      <w:r w:rsidR="008152EA" w:rsidRPr="008152EA">
        <w:rPr>
          <w:rFonts w:ascii="Times New Roman" w:hAnsi="Times New Roman" w:cs="Times New Roman"/>
          <w:sz w:val="24"/>
          <w:szCs w:val="24"/>
        </w:rPr>
        <w:t>(</w:t>
      </w:r>
      <w:r w:rsidR="008152EA">
        <w:rPr>
          <w:rFonts w:ascii="Times New Roman" w:hAnsi="Times New Roman" w:cs="Times New Roman" w:hint="eastAsia"/>
          <w:b/>
          <w:bCs/>
          <w:sz w:val="24"/>
          <w:szCs w:val="24"/>
        </w:rPr>
        <w:t>a</w:t>
      </w:r>
      <w:r w:rsidR="008152EA" w:rsidRPr="008152EA">
        <w:rPr>
          <w:rFonts w:ascii="Times New Roman" w:hAnsi="Times New Roman" w:cs="Times New Roman"/>
          <w:sz w:val="24"/>
          <w:szCs w:val="24"/>
        </w:rPr>
        <w:t>) 3DOF flapping robot and aerodynamics force axis. Lift (L) and drag (D) component values are measured from each sensor axis (</w:t>
      </w:r>
      <w:proofErr w:type="spellStart"/>
      <w:r w:rsidR="008152EA" w:rsidRPr="008152EA">
        <w:rPr>
          <w:rFonts w:ascii="Times New Roman" w:hAnsi="Times New Roman" w:cs="Times New Roman"/>
          <w:sz w:val="24"/>
          <w:szCs w:val="24"/>
        </w:rPr>
        <w:t>Fx</w:t>
      </w:r>
      <w:proofErr w:type="spellEnd"/>
      <w:r w:rsidR="008152EA" w:rsidRPr="008152EA">
        <w:rPr>
          <w:rFonts w:ascii="Times New Roman" w:hAnsi="Times New Roman" w:cs="Times New Roman"/>
          <w:sz w:val="24"/>
          <w:szCs w:val="24"/>
        </w:rPr>
        <w:t xml:space="preserve">, </w:t>
      </w:r>
      <w:proofErr w:type="spellStart"/>
      <w:r w:rsidR="008152EA" w:rsidRPr="008152EA">
        <w:rPr>
          <w:rFonts w:ascii="Times New Roman" w:hAnsi="Times New Roman" w:cs="Times New Roman"/>
          <w:sz w:val="24"/>
          <w:szCs w:val="24"/>
        </w:rPr>
        <w:t>Fy</w:t>
      </w:r>
      <w:proofErr w:type="spellEnd"/>
      <w:r w:rsidR="008152EA" w:rsidRPr="008152EA">
        <w:rPr>
          <w:rFonts w:ascii="Times New Roman" w:hAnsi="Times New Roman" w:cs="Times New Roman"/>
          <w:sz w:val="24"/>
          <w:szCs w:val="24"/>
        </w:rPr>
        <w:t xml:space="preserve">, and </w:t>
      </w:r>
      <w:proofErr w:type="spellStart"/>
      <w:r w:rsidR="008152EA" w:rsidRPr="008152EA">
        <w:rPr>
          <w:rFonts w:ascii="Times New Roman" w:hAnsi="Times New Roman" w:cs="Times New Roman"/>
          <w:sz w:val="24"/>
          <w:szCs w:val="24"/>
        </w:rPr>
        <w:t>Fz</w:t>
      </w:r>
      <w:proofErr w:type="spellEnd"/>
      <w:r w:rsidR="008152EA" w:rsidRPr="008152EA">
        <w:rPr>
          <w:rFonts w:ascii="Times New Roman" w:hAnsi="Times New Roman" w:cs="Times New Roman"/>
          <w:sz w:val="24"/>
          <w:szCs w:val="24"/>
        </w:rPr>
        <w:t>). (</w:t>
      </w:r>
      <w:r w:rsidR="008152EA">
        <w:rPr>
          <w:rFonts w:ascii="Times New Roman" w:hAnsi="Times New Roman" w:cs="Times New Roman" w:hint="eastAsia"/>
          <w:b/>
          <w:bCs/>
          <w:sz w:val="24"/>
          <w:szCs w:val="24"/>
        </w:rPr>
        <w:t>b</w:t>
      </w:r>
      <w:r w:rsidR="008152EA" w:rsidRPr="008152EA">
        <w:rPr>
          <w:rFonts w:ascii="Times New Roman" w:hAnsi="Times New Roman" w:cs="Times New Roman"/>
          <w:sz w:val="24"/>
          <w:szCs w:val="24"/>
        </w:rPr>
        <w:t>) DPIV laser sheet positions.</w:t>
      </w:r>
    </w:p>
    <w:p w14:paraId="47911885" w14:textId="36E2B0B6" w:rsidR="00EC4718" w:rsidRDefault="008152EA" w:rsidP="00EC4718">
      <w:pPr>
        <w:spacing w:line="360" w:lineRule="auto"/>
        <w:rPr>
          <w:rFonts w:ascii="Times New Roman" w:hAnsi="Times New Roman" w:cs="Times New Roman"/>
          <w:sz w:val="24"/>
          <w:szCs w:val="24"/>
        </w:rPr>
      </w:pPr>
      <w:r>
        <w:rPr>
          <w:rFonts w:ascii="Times New Roman" w:hAnsi="Times New Roman" w:cs="Times New Roman"/>
          <w:sz w:val="24"/>
          <w:szCs w:val="24"/>
        </w:rPr>
        <w:br w:type="page"/>
      </w:r>
    </w:p>
    <w:p w14:paraId="72E4E8A3" w14:textId="31A20A1D" w:rsidR="00EC4718" w:rsidRDefault="0034420A" w:rsidP="00EC4718">
      <w:pPr>
        <w:spacing w:line="360" w:lineRule="auto"/>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58240" behindDoc="0" locked="0" layoutInCell="1" allowOverlap="1" wp14:anchorId="070F2E74" wp14:editId="36F5FE46">
            <wp:simplePos x="0" y="0"/>
            <wp:positionH relativeFrom="column">
              <wp:posOffset>800100</wp:posOffset>
            </wp:positionH>
            <wp:positionV relativeFrom="paragraph">
              <wp:posOffset>0</wp:posOffset>
            </wp:positionV>
            <wp:extent cx="4324350" cy="2990850"/>
            <wp:effectExtent l="0" t="0" r="0" b="0"/>
            <wp:wrapTopAndBottom/>
            <wp:docPr id="912935516" name="Picture 1" descr="A close-up of several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935516" name="Picture 1" descr="A close-up of several graphs&#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4350" cy="2990850"/>
                    </a:xfrm>
                    <a:prstGeom prst="rect">
                      <a:avLst/>
                    </a:prstGeom>
                    <a:noFill/>
                    <a:ln>
                      <a:noFill/>
                    </a:ln>
                  </pic:spPr>
                </pic:pic>
              </a:graphicData>
            </a:graphic>
          </wp:anchor>
        </w:drawing>
      </w:r>
    </w:p>
    <w:p w14:paraId="171E27F4" w14:textId="4850E86F" w:rsidR="00EC4718" w:rsidRPr="00904965" w:rsidRDefault="00EC4718" w:rsidP="00EC4718">
      <w:pPr>
        <w:spacing w:line="360" w:lineRule="auto"/>
        <w:rPr>
          <w:rFonts w:ascii="Times New Roman" w:hAnsi="Times New Roman" w:cs="Times New Roman"/>
          <w:sz w:val="24"/>
          <w:szCs w:val="24"/>
        </w:rPr>
      </w:pPr>
      <w:r w:rsidRPr="00904965">
        <w:rPr>
          <w:rFonts w:ascii="Times New Roman" w:hAnsi="Times New Roman" w:cs="Times New Roman"/>
          <w:b/>
          <w:bCs/>
          <w:sz w:val="24"/>
          <w:szCs w:val="24"/>
        </w:rPr>
        <w:t>Fig</w:t>
      </w:r>
      <w:r w:rsidRPr="00904965">
        <w:rPr>
          <w:rFonts w:ascii="Times New Roman" w:hAnsi="Times New Roman" w:cs="Times New Roman" w:hint="eastAsia"/>
          <w:b/>
          <w:bCs/>
          <w:sz w:val="24"/>
          <w:szCs w:val="24"/>
        </w:rPr>
        <w:t>.</w:t>
      </w:r>
      <w:r w:rsidRPr="00904965">
        <w:rPr>
          <w:rFonts w:ascii="Times New Roman" w:hAnsi="Times New Roman" w:cs="Times New Roman"/>
          <w:b/>
          <w:bCs/>
          <w:sz w:val="24"/>
          <w:szCs w:val="24"/>
        </w:rPr>
        <w:t xml:space="preserve"> </w:t>
      </w:r>
      <w:r w:rsidRPr="00904965">
        <w:rPr>
          <w:rFonts w:ascii="Times New Roman" w:hAnsi="Times New Roman" w:cs="Times New Roman" w:hint="eastAsia"/>
          <w:b/>
          <w:bCs/>
          <w:sz w:val="24"/>
          <w:szCs w:val="24"/>
        </w:rPr>
        <w:t>S</w:t>
      </w:r>
      <w:r w:rsidR="00C328B9" w:rsidRPr="00904965">
        <w:rPr>
          <w:rFonts w:ascii="Times New Roman" w:hAnsi="Times New Roman" w:cs="Times New Roman" w:hint="eastAsia"/>
          <w:b/>
          <w:bCs/>
          <w:sz w:val="24"/>
          <w:szCs w:val="24"/>
        </w:rPr>
        <w:t>4</w:t>
      </w:r>
      <w:r w:rsidRPr="00904965">
        <w:rPr>
          <w:rFonts w:ascii="Times New Roman" w:hAnsi="Times New Roman" w:cs="Times New Roman" w:hint="eastAsia"/>
          <w:b/>
          <w:bCs/>
          <w:sz w:val="24"/>
          <w:szCs w:val="24"/>
        </w:rPr>
        <w:t>:</w:t>
      </w:r>
      <w:r w:rsidRPr="00904965">
        <w:rPr>
          <w:rFonts w:ascii="Times New Roman" w:hAnsi="Times New Roman" w:cs="Times New Roman"/>
          <w:sz w:val="24"/>
          <w:szCs w:val="24"/>
        </w:rPr>
        <w:t xml:space="preserve"> </w:t>
      </w:r>
      <w:r w:rsidRPr="00904965">
        <w:rPr>
          <w:rFonts w:ascii="Times New Roman" w:hAnsi="Times New Roman" w:cs="Times New Roman"/>
          <w:b/>
          <w:bCs/>
          <w:sz w:val="24"/>
          <w:szCs w:val="24"/>
        </w:rPr>
        <w:t>Aerodynamics coefficient measurement results</w:t>
      </w:r>
      <w:r w:rsidRPr="00904965">
        <w:rPr>
          <w:rFonts w:ascii="Times New Roman" w:hAnsi="Times New Roman" w:cs="Times New Roman" w:hint="eastAsia"/>
          <w:b/>
          <w:bCs/>
          <w:sz w:val="24"/>
          <w:szCs w:val="24"/>
        </w:rPr>
        <w:t xml:space="preserve"> of bumblebee motion and wing planform case</w:t>
      </w:r>
      <w:r w:rsidRPr="00904965">
        <w:rPr>
          <w:rFonts w:ascii="Times New Roman" w:hAnsi="Times New Roman" w:cs="Times New Roman"/>
          <w:b/>
          <w:bCs/>
          <w:sz w:val="24"/>
          <w:szCs w:val="24"/>
        </w:rPr>
        <w:t>.</w:t>
      </w:r>
      <w:r w:rsidRPr="00904965">
        <w:rPr>
          <w:rFonts w:ascii="Times New Roman" w:hAnsi="Times New Roman" w:cs="Times New Roman"/>
          <w:sz w:val="24"/>
          <w:szCs w:val="24"/>
        </w:rPr>
        <w:t xml:space="preserve"> (</w:t>
      </w:r>
      <w:r w:rsidRPr="00904965">
        <w:rPr>
          <w:rFonts w:ascii="Times New Roman" w:hAnsi="Times New Roman" w:cs="Times New Roman" w:hint="eastAsia"/>
          <w:b/>
          <w:bCs/>
          <w:sz w:val="24"/>
          <w:szCs w:val="24"/>
        </w:rPr>
        <w:t>a</w:t>
      </w:r>
      <w:r w:rsidRPr="00904965">
        <w:rPr>
          <w:rFonts w:ascii="Times New Roman" w:hAnsi="Times New Roman" w:cs="Times New Roman"/>
          <w:sz w:val="24"/>
          <w:szCs w:val="24"/>
        </w:rPr>
        <w:t>) Comparison of the lift and drag coefficients (</w:t>
      </w:r>
      <w:r w:rsidRPr="00904965">
        <w:rPr>
          <w:rFonts w:ascii="Times New Roman" w:hAnsi="Times New Roman" w:cs="Times New Roman" w:hint="eastAsia"/>
          <w:i/>
          <w:iCs/>
          <w:sz w:val="24"/>
          <w:szCs w:val="24"/>
        </w:rPr>
        <w:t>C</w:t>
      </w:r>
      <w:r w:rsidRPr="00904965">
        <w:rPr>
          <w:rFonts w:ascii="Times New Roman" w:hAnsi="Times New Roman" w:cs="Times New Roman" w:hint="eastAsia"/>
          <w:i/>
          <w:iCs/>
          <w:sz w:val="24"/>
          <w:szCs w:val="24"/>
          <w:vertAlign w:val="subscript"/>
        </w:rPr>
        <w:t>L</w:t>
      </w:r>
      <w:r w:rsidRPr="00904965">
        <w:rPr>
          <w:rFonts w:ascii="Times New Roman" w:hAnsi="Times New Roman" w:cs="Times New Roman"/>
          <w:sz w:val="24"/>
          <w:szCs w:val="24"/>
        </w:rPr>
        <w:t xml:space="preserve"> and </w:t>
      </w:r>
      <w:r w:rsidRPr="00904965">
        <w:rPr>
          <w:rFonts w:ascii="Times New Roman" w:hAnsi="Times New Roman" w:cs="Times New Roman" w:hint="eastAsia"/>
          <w:i/>
          <w:iCs/>
          <w:sz w:val="24"/>
          <w:szCs w:val="24"/>
        </w:rPr>
        <w:t>C</w:t>
      </w:r>
      <w:r w:rsidRPr="00904965">
        <w:rPr>
          <w:rFonts w:ascii="Times New Roman" w:hAnsi="Times New Roman" w:cs="Times New Roman" w:hint="eastAsia"/>
          <w:i/>
          <w:iCs/>
          <w:sz w:val="24"/>
          <w:szCs w:val="24"/>
          <w:vertAlign w:val="subscript"/>
        </w:rPr>
        <w:t>D</w:t>
      </w:r>
      <w:r w:rsidRPr="00904965">
        <w:rPr>
          <w:rFonts w:ascii="Times New Roman" w:hAnsi="Times New Roman" w:cs="Times New Roman"/>
          <w:sz w:val="24"/>
          <w:szCs w:val="24"/>
        </w:rPr>
        <w:t>) of the three different wing shapes at the same flapping motion (</w:t>
      </w:r>
      <w:r w:rsidRPr="00904965">
        <w:rPr>
          <w:rFonts w:ascii="Times New Roman" w:hAnsi="Times New Roman" w:cs="Times New Roman" w:hint="eastAsia"/>
          <w:sz w:val="24"/>
          <w:szCs w:val="24"/>
        </w:rPr>
        <w:t>bumblebee</w:t>
      </w:r>
      <w:r w:rsidRPr="00904965">
        <w:rPr>
          <w:rFonts w:ascii="Times New Roman" w:hAnsi="Times New Roman" w:cs="Times New Roman"/>
          <w:sz w:val="24"/>
          <w:szCs w:val="24"/>
        </w:rPr>
        <w:t xml:space="preserve"> motion). (</w:t>
      </w:r>
      <w:r w:rsidRPr="00904965">
        <w:rPr>
          <w:rFonts w:ascii="Times New Roman" w:hAnsi="Times New Roman" w:cs="Times New Roman" w:hint="eastAsia"/>
          <w:b/>
          <w:bCs/>
          <w:sz w:val="24"/>
          <w:szCs w:val="24"/>
        </w:rPr>
        <w:t>b</w:t>
      </w:r>
      <w:r w:rsidRPr="00904965">
        <w:rPr>
          <w:rFonts w:ascii="Times New Roman" w:hAnsi="Times New Roman" w:cs="Times New Roman"/>
          <w:sz w:val="24"/>
          <w:szCs w:val="24"/>
        </w:rPr>
        <w:t xml:space="preserve">) Comparison of the </w:t>
      </w:r>
      <w:r w:rsidRPr="00904965">
        <w:rPr>
          <w:rFonts w:ascii="Times New Roman" w:hAnsi="Times New Roman" w:cs="Times New Roman" w:hint="eastAsia"/>
          <w:i/>
          <w:iCs/>
          <w:sz w:val="24"/>
          <w:szCs w:val="24"/>
        </w:rPr>
        <w:t>C</w:t>
      </w:r>
      <w:r w:rsidRPr="00904965">
        <w:rPr>
          <w:rFonts w:ascii="Times New Roman" w:hAnsi="Times New Roman" w:cs="Times New Roman" w:hint="eastAsia"/>
          <w:i/>
          <w:iCs/>
          <w:sz w:val="24"/>
          <w:szCs w:val="24"/>
          <w:vertAlign w:val="subscript"/>
        </w:rPr>
        <w:t>L</w:t>
      </w:r>
      <w:r w:rsidRPr="00904965">
        <w:rPr>
          <w:rFonts w:ascii="Times New Roman" w:hAnsi="Times New Roman" w:cs="Times New Roman"/>
          <w:sz w:val="24"/>
          <w:szCs w:val="24"/>
        </w:rPr>
        <w:t xml:space="preserve">, and </w:t>
      </w:r>
      <w:r w:rsidRPr="00904965">
        <w:rPr>
          <w:rFonts w:ascii="Times New Roman" w:hAnsi="Times New Roman" w:cs="Times New Roman" w:hint="eastAsia"/>
          <w:i/>
          <w:iCs/>
          <w:sz w:val="24"/>
          <w:szCs w:val="24"/>
        </w:rPr>
        <w:t>C</w:t>
      </w:r>
      <w:r w:rsidRPr="00904965">
        <w:rPr>
          <w:rFonts w:ascii="Times New Roman" w:hAnsi="Times New Roman" w:cs="Times New Roman" w:hint="eastAsia"/>
          <w:i/>
          <w:iCs/>
          <w:sz w:val="24"/>
          <w:szCs w:val="24"/>
          <w:vertAlign w:val="subscript"/>
        </w:rPr>
        <w:t>D</w:t>
      </w:r>
      <w:r w:rsidRPr="00904965">
        <w:rPr>
          <w:rFonts w:ascii="Times New Roman" w:hAnsi="Times New Roman" w:cs="Times New Roman"/>
          <w:sz w:val="24"/>
          <w:szCs w:val="24"/>
        </w:rPr>
        <w:t xml:space="preserve"> of the three different flapping motions with the same wing shape (</w:t>
      </w:r>
      <w:r w:rsidRPr="00904965">
        <w:rPr>
          <w:rFonts w:ascii="Times New Roman" w:hAnsi="Times New Roman" w:cs="Times New Roman" w:hint="eastAsia"/>
          <w:sz w:val="24"/>
          <w:szCs w:val="24"/>
        </w:rPr>
        <w:t>bumblebee</w:t>
      </w:r>
      <w:r w:rsidRPr="00904965">
        <w:rPr>
          <w:rFonts w:ascii="Times New Roman" w:hAnsi="Times New Roman" w:cs="Times New Roman"/>
          <w:sz w:val="24"/>
          <w:szCs w:val="24"/>
        </w:rPr>
        <w:t xml:space="preserve"> wing).</w:t>
      </w:r>
    </w:p>
    <w:p w14:paraId="479687B3" w14:textId="77777777" w:rsidR="00EC4718" w:rsidRPr="00FB6296" w:rsidRDefault="00EC4718" w:rsidP="00EC4718">
      <w:pPr>
        <w:spacing w:line="360" w:lineRule="auto"/>
        <w:rPr>
          <w:rFonts w:ascii="Times New Roman" w:hAnsi="Times New Roman" w:cs="Times New Roman"/>
          <w:sz w:val="24"/>
          <w:szCs w:val="24"/>
        </w:rPr>
      </w:pPr>
    </w:p>
    <w:p w14:paraId="3FAF1F4E" w14:textId="6BA4955B" w:rsidR="00EC4718" w:rsidRDefault="00EC4718" w:rsidP="00EC4718">
      <w:pPr>
        <w:widowControl/>
        <w:wordWrap/>
        <w:autoSpaceDE/>
        <w:autoSpaceDN/>
        <w:rPr>
          <w:rFonts w:ascii="Times New Roman" w:hAnsi="Times New Roman" w:cs="Times New Roman"/>
          <w:sz w:val="24"/>
          <w:szCs w:val="24"/>
        </w:rPr>
      </w:pPr>
    </w:p>
    <w:p w14:paraId="3FAAAB14" w14:textId="05180F4A" w:rsidR="00EC4718" w:rsidRDefault="00EC4718">
      <w:pPr>
        <w:widowControl/>
        <w:wordWrap/>
        <w:autoSpaceDE/>
        <w:autoSpaceDN/>
        <w:rPr>
          <w:rFonts w:ascii="Times New Roman" w:hAnsi="Times New Roman" w:cs="Times New Roman"/>
          <w:sz w:val="24"/>
          <w:szCs w:val="24"/>
        </w:rPr>
      </w:pPr>
    </w:p>
    <w:p w14:paraId="6A203882" w14:textId="558CD2BC" w:rsidR="00EC4718" w:rsidRPr="00AC1163" w:rsidRDefault="00EC4718" w:rsidP="00AC1163">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14:paraId="7696DA5C" w14:textId="36D19719" w:rsidR="008152EA" w:rsidRDefault="0089131E" w:rsidP="00DE79ED">
      <w:pPr>
        <w:spacing w:line="36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0487DE1" wp14:editId="11B094AC">
            <wp:extent cx="5937885" cy="4928235"/>
            <wp:effectExtent l="0" t="0" r="5715" b="5715"/>
            <wp:docPr id="6673284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7885" cy="4928235"/>
                    </a:xfrm>
                    <a:prstGeom prst="rect">
                      <a:avLst/>
                    </a:prstGeom>
                    <a:noFill/>
                    <a:ln>
                      <a:noFill/>
                    </a:ln>
                  </pic:spPr>
                </pic:pic>
              </a:graphicData>
            </a:graphic>
          </wp:inline>
        </w:drawing>
      </w:r>
    </w:p>
    <w:p w14:paraId="629A3EBE" w14:textId="21933A36" w:rsidR="00A16190" w:rsidRDefault="00E33DE5" w:rsidP="00DE79ED">
      <w:pPr>
        <w:spacing w:line="360" w:lineRule="auto"/>
        <w:rPr>
          <w:rFonts w:ascii="Times New Roman" w:hAnsi="Times New Roman" w:cs="Times New Roman"/>
          <w:sz w:val="24"/>
          <w:szCs w:val="24"/>
        </w:rPr>
      </w:pPr>
      <w:r w:rsidRPr="00DE79ED">
        <w:rPr>
          <w:rFonts w:ascii="Times New Roman" w:hAnsi="Times New Roman" w:cs="Times New Roman"/>
          <w:b/>
          <w:bCs/>
          <w:sz w:val="24"/>
          <w:szCs w:val="24"/>
        </w:rPr>
        <w:t>Fig</w:t>
      </w:r>
      <w:r>
        <w:rPr>
          <w:rFonts w:ascii="Times New Roman" w:hAnsi="Times New Roman" w:cs="Times New Roman" w:hint="eastAsia"/>
          <w:b/>
          <w:bCs/>
          <w:sz w:val="24"/>
          <w:szCs w:val="24"/>
        </w:rPr>
        <w:t>.</w:t>
      </w:r>
      <w:r w:rsidRPr="00DE79ED">
        <w:rPr>
          <w:rFonts w:ascii="Times New Roman" w:hAnsi="Times New Roman" w:cs="Times New Roman"/>
          <w:b/>
          <w:bCs/>
          <w:sz w:val="24"/>
          <w:szCs w:val="24"/>
        </w:rPr>
        <w:t xml:space="preserve"> </w:t>
      </w:r>
      <w:r>
        <w:rPr>
          <w:rFonts w:ascii="Times New Roman" w:hAnsi="Times New Roman" w:cs="Times New Roman" w:hint="eastAsia"/>
          <w:b/>
          <w:bCs/>
          <w:sz w:val="24"/>
          <w:szCs w:val="24"/>
        </w:rPr>
        <w:t>S</w:t>
      </w:r>
      <w:r w:rsidR="000D6B61">
        <w:rPr>
          <w:rFonts w:ascii="Times New Roman" w:hAnsi="Times New Roman" w:cs="Times New Roman" w:hint="eastAsia"/>
          <w:b/>
          <w:bCs/>
          <w:sz w:val="24"/>
          <w:szCs w:val="24"/>
        </w:rPr>
        <w:t>5</w:t>
      </w:r>
      <w:r w:rsidR="00DE79ED">
        <w:rPr>
          <w:rFonts w:ascii="Times New Roman" w:hAnsi="Times New Roman" w:cs="Times New Roman" w:hint="eastAsia"/>
          <w:b/>
          <w:bCs/>
          <w:sz w:val="24"/>
          <w:szCs w:val="24"/>
        </w:rPr>
        <w:t>:</w:t>
      </w:r>
      <w:r w:rsidR="00073448" w:rsidRPr="00073448">
        <w:rPr>
          <w:rFonts w:ascii="Times New Roman" w:hAnsi="Times New Roman" w:cs="Times New Roman"/>
          <w:b/>
          <w:bCs/>
          <w:sz w:val="24"/>
          <w:szCs w:val="24"/>
        </w:rPr>
        <w:t xml:space="preserve"> Comparison of vortex structures of the three different wing shapes during the same flapping motion (hummingbird motion) at </w:t>
      </w:r>
      <w:proofErr w:type="spellStart"/>
      <w:r w:rsidR="00073448" w:rsidRPr="00073448">
        <w:rPr>
          <w:rFonts w:ascii="Times New Roman" w:hAnsi="Times New Roman" w:cs="Times New Roman"/>
          <w:b/>
          <w:bCs/>
          <w:i/>
          <w:iCs/>
          <w:sz w:val="24"/>
          <w:szCs w:val="24"/>
        </w:rPr>
        <w:t>t⁄T</w:t>
      </w:r>
      <w:proofErr w:type="spellEnd"/>
      <w:r w:rsidR="00073448" w:rsidRPr="00073448">
        <w:rPr>
          <w:rFonts w:ascii="Times New Roman" w:hAnsi="Times New Roman" w:cs="Times New Roman"/>
          <w:b/>
          <w:bCs/>
          <w:sz w:val="24"/>
          <w:szCs w:val="24"/>
        </w:rPr>
        <w:t>=0.26 (down-stroke phase).</w:t>
      </w:r>
      <w:r w:rsidR="00073448" w:rsidRPr="00073448">
        <w:rPr>
          <w:rFonts w:ascii="Times New Roman" w:hAnsi="Times New Roman" w:cs="Times New Roman"/>
          <w:sz w:val="24"/>
          <w:szCs w:val="24"/>
        </w:rPr>
        <w:t xml:space="preserve"> It shows a side image of the 0.5b, 0.7b, and 0.9b position of cross section for each wing. The dimensionless vortex intensity (</w:t>
      </w:r>
      <m:oMath>
        <m:acc>
          <m:accPr>
            <m:ctrlPr>
              <w:rPr>
                <w:rFonts w:ascii="Cambria Math" w:hAnsi="Cambria Math"/>
              </w:rPr>
            </m:ctrlPr>
          </m:accPr>
          <m:e>
            <m:r>
              <m:rPr>
                <m:sty m:val="bi"/>
              </m:rPr>
              <w:rPr>
                <w:rFonts w:ascii="Cambria Math" w:hAnsi="Cambria Math"/>
              </w:rPr>
              <m:t>ω</m:t>
            </m:r>
          </m:e>
        </m:acc>
        <m:r>
          <m:rPr>
            <m:sty m:val="b"/>
          </m:rPr>
          <w:rPr>
            <w:rFonts w:ascii="Cambria Math" w:hAnsi="Cambria Math"/>
          </w:rPr>
          <m:t>=</m:t>
        </m:r>
        <m:r>
          <m:rPr>
            <m:sty m:val="bi"/>
          </m:rPr>
          <w:rPr>
            <w:rFonts w:ascii="Cambria Math" w:hAnsi="Cambria Math"/>
          </w:rPr>
          <m:t>ω</m:t>
        </m:r>
        <m:acc>
          <m:accPr>
            <m:chr m:val="̅"/>
            <m:ctrlPr>
              <w:rPr>
                <w:rFonts w:ascii="Cambria Math" w:hAnsi="Cambria Math"/>
              </w:rPr>
            </m:ctrlPr>
          </m:accPr>
          <m:e>
            <m:r>
              <m:rPr>
                <m:sty m:val="bi"/>
              </m:rPr>
              <w:rPr>
                <w:rFonts w:ascii="Cambria Math" w:hAnsi="Cambria Math"/>
              </w:rPr>
              <m:t>c</m:t>
            </m:r>
          </m:e>
        </m:acc>
        <m:r>
          <m:rPr>
            <m:sty m:val="b"/>
          </m:rPr>
          <w:rPr>
            <w:rFonts w:ascii="Cambria Math" w:hAnsi="Cambria Math"/>
          </w:rPr>
          <m:t>/</m:t>
        </m:r>
        <m:sSub>
          <m:sSubPr>
            <m:ctrlPr>
              <w:rPr>
                <w:rFonts w:ascii="Cambria Math" w:hAnsi="Cambria Math"/>
              </w:rPr>
            </m:ctrlPr>
          </m:sSubPr>
          <m:e>
            <m:r>
              <m:rPr>
                <m:sty m:val="bi"/>
              </m:rPr>
              <w:rPr>
                <w:rFonts w:ascii="Cambria Math" w:hAnsi="Cambria Math"/>
              </w:rPr>
              <m:t>U</m:t>
            </m:r>
          </m:e>
          <m:sub>
            <m:r>
              <m:rPr>
                <m:sty m:val="bi"/>
              </m:rPr>
              <w:rPr>
                <w:rFonts w:ascii="Cambria Math" w:hAnsi="Cambria Math"/>
              </w:rPr>
              <m:t>tip</m:t>
            </m:r>
          </m:sub>
        </m:sSub>
      </m:oMath>
      <w:r w:rsidR="00073448" w:rsidRPr="00073448">
        <w:rPr>
          <w:rFonts w:ascii="Times New Roman" w:hAnsi="Times New Roman" w:cs="Times New Roman"/>
          <w:sz w:val="24"/>
          <w:szCs w:val="24"/>
        </w:rPr>
        <w:t xml:space="preserve">) ranges from -3 to 3 where </w:t>
      </w:r>
      <m:oMath>
        <m:r>
          <m:rPr>
            <m:sty m:val="bi"/>
          </m:rPr>
          <w:rPr>
            <w:rFonts w:ascii="Cambria Math" w:hAnsi="Cambria Math"/>
          </w:rPr>
          <m:t>ω</m:t>
        </m:r>
      </m:oMath>
      <w:r w:rsidR="00073448" w:rsidRPr="00073448">
        <w:rPr>
          <w:rFonts w:ascii="Times New Roman" w:hAnsi="Times New Roman" w:cs="Times New Roman"/>
          <w:sz w:val="24"/>
          <w:szCs w:val="24"/>
        </w:rPr>
        <w:t xml:space="preserve"> is vorticity (s</w:t>
      </w:r>
      <w:r w:rsidR="002A26A5" w:rsidRPr="002A26A5">
        <w:rPr>
          <w:rFonts w:ascii="Times New Roman" w:hAnsi="Times New Roman" w:cs="Times New Roman" w:hint="eastAsia"/>
          <w:sz w:val="24"/>
          <w:szCs w:val="24"/>
          <w:vertAlign w:val="superscript"/>
        </w:rPr>
        <w:t>-1</w:t>
      </w:r>
      <w:r w:rsidR="00073448" w:rsidRPr="00073448">
        <w:rPr>
          <w:rFonts w:ascii="Times New Roman" w:hAnsi="Times New Roman" w:cs="Times New Roman"/>
          <w:sz w:val="24"/>
          <w:szCs w:val="24"/>
        </w:rPr>
        <w:t>). In the</w:t>
      </w:r>
      <w:r w:rsidR="008247CE">
        <w:rPr>
          <w:rFonts w:ascii="Times New Roman" w:hAnsi="Times New Roman" w:cs="Times New Roman" w:hint="eastAsia"/>
          <w:sz w:val="24"/>
          <w:szCs w:val="24"/>
        </w:rPr>
        <w:t>se</w:t>
      </w:r>
      <w:r w:rsidR="00073448" w:rsidRPr="00073448">
        <w:rPr>
          <w:rFonts w:ascii="Times New Roman" w:hAnsi="Times New Roman" w:cs="Times New Roman"/>
          <w:sz w:val="24"/>
          <w:szCs w:val="24"/>
        </w:rPr>
        <w:t xml:space="preserve"> cross-sectional image, the black line is the wing cross-section, and the black circle is the leading edge of the wing. Leading edge vortex (LEVs), and trailing edge vortex (TEVs) were numbered in order of occurrence. Note the wing bending between (</w:t>
      </w:r>
      <w:r w:rsidR="00E06117">
        <w:rPr>
          <w:rFonts w:ascii="Times New Roman" w:hAnsi="Times New Roman" w:cs="Times New Roman" w:hint="eastAsia"/>
          <w:b/>
          <w:bCs/>
          <w:sz w:val="24"/>
          <w:szCs w:val="24"/>
        </w:rPr>
        <w:t>a</w:t>
      </w:r>
      <w:r w:rsidR="00073448" w:rsidRPr="00073448">
        <w:rPr>
          <w:rFonts w:ascii="Times New Roman" w:hAnsi="Times New Roman" w:cs="Times New Roman"/>
          <w:sz w:val="24"/>
          <w:szCs w:val="24"/>
        </w:rPr>
        <w:t>) bumblebee wing model case, (</w:t>
      </w:r>
      <w:r w:rsidR="00E06117" w:rsidRPr="00E06117">
        <w:rPr>
          <w:rFonts w:ascii="Times New Roman" w:hAnsi="Times New Roman" w:cs="Times New Roman" w:hint="eastAsia"/>
          <w:b/>
          <w:bCs/>
          <w:sz w:val="24"/>
          <w:szCs w:val="24"/>
        </w:rPr>
        <w:t>b</w:t>
      </w:r>
      <w:r w:rsidR="00073448" w:rsidRPr="00073448">
        <w:rPr>
          <w:rFonts w:ascii="Times New Roman" w:hAnsi="Times New Roman" w:cs="Times New Roman"/>
          <w:sz w:val="24"/>
          <w:szCs w:val="24"/>
        </w:rPr>
        <w:t>) hawkmoth wing model case, and (</w:t>
      </w:r>
      <w:r w:rsidR="00E06117">
        <w:rPr>
          <w:rFonts w:ascii="Times New Roman" w:hAnsi="Times New Roman" w:cs="Times New Roman" w:hint="eastAsia"/>
          <w:b/>
          <w:bCs/>
          <w:sz w:val="24"/>
          <w:szCs w:val="24"/>
        </w:rPr>
        <w:t>c</w:t>
      </w:r>
      <w:r w:rsidR="00073448" w:rsidRPr="00073448">
        <w:rPr>
          <w:rFonts w:ascii="Times New Roman" w:hAnsi="Times New Roman" w:cs="Times New Roman"/>
          <w:sz w:val="24"/>
          <w:szCs w:val="24"/>
        </w:rPr>
        <w:t>) hummingbird wing model case.</w:t>
      </w:r>
    </w:p>
    <w:p w14:paraId="7C8B199E" w14:textId="5A73A72E" w:rsidR="00002D63" w:rsidRDefault="00A16190" w:rsidP="00DE79ED">
      <w:pPr>
        <w:widowControl/>
        <w:wordWrap/>
        <w:autoSpaceDE/>
        <w:autoSpaceDN/>
        <w:spacing w:line="360" w:lineRule="auto"/>
        <w:rPr>
          <w:rFonts w:ascii="Times New Roman" w:hAnsi="Times New Roman" w:cs="Times New Roman"/>
          <w:sz w:val="24"/>
          <w:szCs w:val="24"/>
        </w:rPr>
      </w:pPr>
      <w:r>
        <w:rPr>
          <w:rFonts w:ascii="Times New Roman" w:hAnsi="Times New Roman" w:cs="Times New Roman"/>
          <w:sz w:val="24"/>
          <w:szCs w:val="24"/>
        </w:rPr>
        <w:br w:type="page"/>
      </w:r>
    </w:p>
    <w:p w14:paraId="09B5FB40" w14:textId="77777777" w:rsidR="00E14C3A" w:rsidRPr="00646819" w:rsidRDefault="00E14C3A" w:rsidP="00E14C3A">
      <w:pPr>
        <w:spacing w:line="360" w:lineRule="auto"/>
        <w:rPr>
          <w:rFonts w:ascii="Times New Roman" w:hAnsi="Times New Roman" w:cs="Times New Roman"/>
          <w:sz w:val="24"/>
          <w:szCs w:val="24"/>
        </w:rPr>
      </w:pPr>
      <w:r w:rsidRPr="00002D63">
        <w:rPr>
          <w:rFonts w:ascii="Times New Roman" w:hAnsi="Times New Roman" w:cs="Times New Roman"/>
          <w:b/>
          <w:bCs/>
          <w:sz w:val="24"/>
          <w:szCs w:val="24"/>
        </w:rPr>
        <w:lastRenderedPageBreak/>
        <w:t xml:space="preserve">Table </w:t>
      </w:r>
      <w:r>
        <w:rPr>
          <w:rFonts w:ascii="Times New Roman" w:hAnsi="Times New Roman" w:cs="Times New Roman" w:hint="eastAsia"/>
          <w:b/>
          <w:bCs/>
          <w:sz w:val="24"/>
          <w:szCs w:val="24"/>
        </w:rPr>
        <w:t>S</w:t>
      </w:r>
      <w:r w:rsidRPr="00002D63">
        <w:rPr>
          <w:rFonts w:ascii="Times New Roman" w:hAnsi="Times New Roman" w:cs="Times New Roman"/>
          <w:b/>
          <w:bCs/>
          <w:sz w:val="24"/>
          <w:szCs w:val="24"/>
        </w:rPr>
        <w:t>1</w:t>
      </w:r>
      <w:r>
        <w:rPr>
          <w:rFonts w:ascii="Times New Roman" w:hAnsi="Times New Roman" w:cs="Times New Roman" w:hint="eastAsia"/>
          <w:b/>
          <w:bCs/>
          <w:sz w:val="24"/>
          <w:szCs w:val="24"/>
        </w:rPr>
        <w:t>.</w:t>
      </w:r>
      <w:r w:rsidRPr="00002D63">
        <w:rPr>
          <w:rFonts w:ascii="Times New Roman" w:hAnsi="Times New Roman" w:cs="Times New Roman"/>
          <w:b/>
          <w:bCs/>
          <w:sz w:val="24"/>
          <w:szCs w:val="24"/>
        </w:rPr>
        <w:t xml:space="preserve"> Non-dimensional spanwise flexural stiffness (</w:t>
      </w:r>
      <w:proofErr w:type="spellStart"/>
      <w:r>
        <w:rPr>
          <w:rFonts w:ascii="Cambria Math" w:hAnsi="Cambria Math" w:cs="Cambria Math" w:hint="eastAsia"/>
          <w:b/>
          <w:bCs/>
          <w:sz w:val="24"/>
          <w:szCs w:val="24"/>
        </w:rPr>
        <w:t>EI</w:t>
      </w:r>
      <w:r w:rsidRPr="009C711D">
        <w:rPr>
          <w:rFonts w:ascii="Times New Roman" w:hAnsi="Times New Roman" w:cs="Times New Roman"/>
          <w:b/>
          <w:bCs/>
          <w:sz w:val="24"/>
          <w:szCs w:val="24"/>
          <w:vertAlign w:val="subscript"/>
        </w:rPr>
        <w:t>non</w:t>
      </w:r>
      <w:proofErr w:type="spellEnd"/>
      <w:r w:rsidRPr="00002D63">
        <w:rPr>
          <w:rFonts w:ascii="Times New Roman" w:hAnsi="Times New Roman" w:cs="Times New Roman"/>
          <w:b/>
          <w:bCs/>
          <w:sz w:val="24"/>
          <w:szCs w:val="24"/>
        </w:rPr>
        <w:t>), Re</w:t>
      </w:r>
      <w:r w:rsidRPr="00646819">
        <w:rPr>
          <w:rFonts w:ascii="Times New Roman" w:hAnsi="Times New Roman" w:cs="Times New Roman"/>
          <w:b/>
          <w:bCs/>
          <w:sz w:val="24"/>
          <w:szCs w:val="24"/>
        </w:rPr>
        <w:t>, aerodynamic force</w:t>
      </w:r>
      <w:r w:rsidRPr="00646819">
        <w:rPr>
          <w:rFonts w:ascii="Times New Roman" w:hAnsi="Times New Roman" w:cs="Times New Roman" w:hint="eastAsia"/>
          <w:b/>
          <w:bCs/>
          <w:sz w:val="24"/>
          <w:szCs w:val="24"/>
        </w:rPr>
        <w:t>, and power coefficient</w:t>
      </w:r>
      <w:r w:rsidRPr="00646819">
        <w:rPr>
          <w:rFonts w:ascii="Times New Roman" w:hAnsi="Times New Roman" w:cs="Times New Roman"/>
          <w:b/>
          <w:bCs/>
          <w:sz w:val="24"/>
          <w:szCs w:val="24"/>
        </w:rPr>
        <w:t xml:space="preserve"> measurement results in each experimental case.</w:t>
      </w:r>
    </w:p>
    <w:tbl>
      <w:tblPr>
        <w:tblStyle w:val="ab"/>
        <w:tblpPr w:leftFromText="180" w:rightFromText="180" w:vertAnchor="text" w:horzAnchor="margin" w:tblpY="79"/>
        <w:tblW w:w="9338" w:type="dxa"/>
        <w:tblBorders>
          <w:left w:val="none" w:sz="0" w:space="0" w:color="auto"/>
        </w:tblBorders>
        <w:tblLayout w:type="fixed"/>
        <w:tblLook w:val="04A0" w:firstRow="1" w:lastRow="0" w:firstColumn="1" w:lastColumn="0" w:noHBand="0" w:noVBand="1"/>
      </w:tblPr>
      <w:tblGrid>
        <w:gridCol w:w="1700"/>
        <w:gridCol w:w="1276"/>
        <w:gridCol w:w="993"/>
        <w:gridCol w:w="1133"/>
        <w:gridCol w:w="993"/>
        <w:gridCol w:w="1135"/>
        <w:gridCol w:w="992"/>
        <w:gridCol w:w="1116"/>
      </w:tblGrid>
      <w:tr w:rsidR="00E14C3A" w:rsidRPr="00282187" w14:paraId="0243312B" w14:textId="77777777" w:rsidTr="00690D9E">
        <w:trPr>
          <w:trHeight w:val="107"/>
        </w:trPr>
        <w:tc>
          <w:tcPr>
            <w:tcW w:w="9338" w:type="dxa"/>
            <w:gridSpan w:val="8"/>
            <w:tcBorders>
              <w:top w:val="nil"/>
              <w:bottom w:val="single" w:sz="4" w:space="0" w:color="auto"/>
              <w:right w:val="nil"/>
            </w:tcBorders>
          </w:tcPr>
          <w:p w14:paraId="257485F1" w14:textId="77777777" w:rsidR="00E14C3A" w:rsidRPr="00282187" w:rsidRDefault="00E14C3A" w:rsidP="00690D9E">
            <w:pPr>
              <w:spacing w:line="360" w:lineRule="auto"/>
              <w:rPr>
                <w:rFonts w:ascii="Times New Roman" w:hAnsi="Times New Roman" w:cs="Times New Roman"/>
                <w:sz w:val="22"/>
              </w:rPr>
            </w:pPr>
            <w:r w:rsidRPr="00282187">
              <w:rPr>
                <w:rFonts w:ascii="Times New Roman" w:hAnsi="Times New Roman" w:cs="Times New Roman"/>
                <w:sz w:val="22"/>
              </w:rPr>
              <w:t>a. Bumblebee motion</w:t>
            </w:r>
          </w:p>
        </w:tc>
      </w:tr>
      <w:tr w:rsidR="00E14C3A" w:rsidRPr="00282187" w14:paraId="14F8E18C" w14:textId="77777777" w:rsidTr="00690D9E">
        <w:trPr>
          <w:trHeight w:val="107"/>
        </w:trPr>
        <w:tc>
          <w:tcPr>
            <w:tcW w:w="1700" w:type="dxa"/>
            <w:tcBorders>
              <w:top w:val="single" w:sz="4" w:space="0" w:color="auto"/>
              <w:bottom w:val="single" w:sz="4" w:space="0" w:color="auto"/>
              <w:right w:val="nil"/>
            </w:tcBorders>
          </w:tcPr>
          <w:p w14:paraId="66C1DE17" w14:textId="77777777" w:rsidR="00E14C3A" w:rsidRPr="00A55A92" w:rsidRDefault="00E14C3A" w:rsidP="00690D9E">
            <w:pPr>
              <w:spacing w:line="360" w:lineRule="auto"/>
              <w:rPr>
                <w:rFonts w:ascii="Times New Roman" w:hAnsi="Times New Roman" w:cs="Times New Roman"/>
                <w:b/>
                <w:bCs/>
                <w:sz w:val="22"/>
              </w:rPr>
            </w:pPr>
            <w:r w:rsidRPr="00A55A92">
              <w:rPr>
                <w:rFonts w:ascii="Times New Roman" w:hAnsi="Times New Roman" w:cs="Times New Roman"/>
                <w:b/>
                <w:bCs/>
                <w:sz w:val="22"/>
              </w:rPr>
              <w:t>Wing Model</w:t>
            </w:r>
          </w:p>
        </w:tc>
        <w:tc>
          <w:tcPr>
            <w:tcW w:w="1276" w:type="dxa"/>
            <w:tcBorders>
              <w:top w:val="single" w:sz="4" w:space="0" w:color="auto"/>
              <w:left w:val="nil"/>
              <w:bottom w:val="single" w:sz="4" w:space="0" w:color="auto"/>
              <w:right w:val="nil"/>
            </w:tcBorders>
          </w:tcPr>
          <w:p w14:paraId="3671FD4A" w14:textId="77777777" w:rsidR="00E14C3A" w:rsidRPr="00A55A92" w:rsidRDefault="00E14C3A" w:rsidP="00690D9E">
            <w:pPr>
              <w:spacing w:line="360" w:lineRule="auto"/>
              <w:jc w:val="center"/>
              <w:rPr>
                <w:rFonts w:ascii="Times New Roman" w:eastAsia="맑은 고딕" w:hAnsi="Times New Roman" w:cs="Times New Roman"/>
                <w:sz w:val="22"/>
              </w:rPr>
            </w:pPr>
            <m:oMathPara>
              <m:oMath>
                <m:r>
                  <w:rPr>
                    <w:rFonts w:ascii="Cambria Math" w:hAnsi="Cambria Math" w:cs="Times New Roman"/>
                    <w:sz w:val="22"/>
                  </w:rPr>
                  <m:t>E</m:t>
                </m:r>
                <m:sSub>
                  <m:sSubPr>
                    <m:ctrlPr>
                      <w:rPr>
                        <w:rFonts w:ascii="Cambria Math" w:hAnsi="Cambria Math" w:cs="Times New Roman"/>
                        <w:sz w:val="22"/>
                      </w:rPr>
                    </m:ctrlPr>
                  </m:sSubPr>
                  <m:e>
                    <m:r>
                      <w:rPr>
                        <w:rFonts w:ascii="Cambria Math" w:hAnsi="Cambria Math" w:cs="Times New Roman"/>
                        <w:sz w:val="22"/>
                      </w:rPr>
                      <m:t>I</m:t>
                    </m:r>
                  </m:e>
                  <m:sub>
                    <m:r>
                      <w:rPr>
                        <w:rFonts w:ascii="Cambria Math" w:hAnsi="Cambria Math" w:cs="Times New Roman"/>
                        <w:sz w:val="22"/>
                      </w:rPr>
                      <m:t>non</m:t>
                    </m:r>
                  </m:sub>
                </m:sSub>
              </m:oMath>
            </m:oMathPara>
          </w:p>
        </w:tc>
        <w:tc>
          <w:tcPr>
            <w:tcW w:w="993" w:type="dxa"/>
            <w:tcBorders>
              <w:top w:val="single" w:sz="4" w:space="0" w:color="auto"/>
              <w:left w:val="nil"/>
              <w:bottom w:val="single" w:sz="4" w:space="0" w:color="auto"/>
              <w:right w:val="nil"/>
            </w:tcBorders>
          </w:tcPr>
          <w:p w14:paraId="4E0EBDB3" w14:textId="77777777" w:rsidR="00E14C3A" w:rsidRPr="00A55A92" w:rsidRDefault="00E14C3A" w:rsidP="00690D9E">
            <w:pPr>
              <w:spacing w:line="360" w:lineRule="auto"/>
              <w:jc w:val="center"/>
              <w:rPr>
                <w:rFonts w:ascii="Times New Roman" w:eastAsia="맑은 고딕" w:hAnsi="Times New Roman" w:cs="Times New Roman"/>
                <w:sz w:val="22"/>
              </w:rPr>
            </w:pPr>
            <m:oMathPara>
              <m:oMath>
                <m:r>
                  <w:rPr>
                    <w:rFonts w:ascii="Cambria Math" w:hAnsi="Cambria Math" w:cs="Times New Roman"/>
                    <w:sz w:val="22"/>
                  </w:rPr>
                  <m:t>Re</m:t>
                </m:r>
              </m:oMath>
            </m:oMathPara>
          </w:p>
        </w:tc>
        <w:tc>
          <w:tcPr>
            <w:tcW w:w="1133" w:type="dxa"/>
            <w:tcBorders>
              <w:top w:val="single" w:sz="4" w:space="0" w:color="auto"/>
              <w:left w:val="nil"/>
              <w:bottom w:val="single" w:sz="4" w:space="0" w:color="auto"/>
              <w:right w:val="nil"/>
            </w:tcBorders>
          </w:tcPr>
          <w:p w14:paraId="26905040" w14:textId="77777777" w:rsidR="00E14C3A" w:rsidRPr="00A55A92" w:rsidRDefault="00904965" w:rsidP="00690D9E">
            <w:pPr>
              <w:spacing w:line="360" w:lineRule="auto"/>
              <w:jc w:val="center"/>
              <w:rPr>
                <w:rFonts w:ascii="Times New Roman" w:eastAsia="맑은 고딕" w:hAnsi="Times New Roman" w:cs="Times New Roman"/>
                <w:sz w:val="22"/>
                <w:lang w:val="en-CA"/>
              </w:rPr>
            </w:pPr>
            <m:oMathPara>
              <m:oMath>
                <m:sSub>
                  <m:sSubPr>
                    <m:ctrlPr>
                      <w:rPr>
                        <w:rFonts w:ascii="Cambria Math" w:hAnsi="Cambria Math" w:cs="Times New Roman"/>
                        <w:sz w:val="22"/>
                        <w:lang w:val="en-CA"/>
                      </w:rPr>
                    </m:ctrlPr>
                  </m:sSubPr>
                  <m:e>
                    <m:acc>
                      <m:accPr>
                        <m:chr m:val="̅"/>
                        <m:ctrlPr>
                          <w:rPr>
                            <w:rFonts w:ascii="Cambria Math" w:hAnsi="Cambria Math" w:cs="Times New Roman"/>
                            <w:sz w:val="22"/>
                            <w:lang w:val="en-CA"/>
                          </w:rPr>
                        </m:ctrlPr>
                      </m:accPr>
                      <m:e>
                        <m:r>
                          <w:rPr>
                            <w:rFonts w:ascii="Cambria Math" w:hAnsi="Cambria Math" w:cs="Times New Roman"/>
                            <w:sz w:val="22"/>
                          </w:rPr>
                          <m:t>C</m:t>
                        </m:r>
                      </m:e>
                    </m:acc>
                  </m:e>
                  <m:sub>
                    <m:r>
                      <w:rPr>
                        <w:rFonts w:ascii="Cambria Math" w:hAnsi="Cambria Math" w:cs="Times New Roman"/>
                        <w:sz w:val="22"/>
                      </w:rPr>
                      <m:t>L</m:t>
                    </m:r>
                  </m:sub>
                </m:sSub>
              </m:oMath>
            </m:oMathPara>
          </w:p>
        </w:tc>
        <w:tc>
          <w:tcPr>
            <w:tcW w:w="993" w:type="dxa"/>
            <w:tcBorders>
              <w:top w:val="single" w:sz="4" w:space="0" w:color="auto"/>
              <w:left w:val="nil"/>
              <w:bottom w:val="single" w:sz="4" w:space="0" w:color="auto"/>
              <w:right w:val="nil"/>
            </w:tcBorders>
          </w:tcPr>
          <w:p w14:paraId="09636106" w14:textId="77777777" w:rsidR="00E14C3A" w:rsidRPr="00A55A92" w:rsidRDefault="00904965" w:rsidP="00690D9E">
            <w:pPr>
              <w:spacing w:line="360" w:lineRule="auto"/>
              <w:jc w:val="center"/>
              <w:rPr>
                <w:rFonts w:ascii="Times New Roman" w:eastAsia="맑은 고딕" w:hAnsi="Times New Roman" w:cs="Times New Roman"/>
                <w:sz w:val="22"/>
                <w:lang w:val="en-CA"/>
              </w:rPr>
            </w:pPr>
            <m:oMathPara>
              <m:oMath>
                <m:sSub>
                  <m:sSubPr>
                    <m:ctrlPr>
                      <w:rPr>
                        <w:rFonts w:ascii="Cambria Math" w:hAnsi="Cambria Math" w:cs="Times New Roman"/>
                        <w:sz w:val="22"/>
                        <w:lang w:val="en-CA"/>
                      </w:rPr>
                    </m:ctrlPr>
                  </m:sSubPr>
                  <m:e>
                    <m:acc>
                      <m:accPr>
                        <m:chr m:val="̅"/>
                        <m:ctrlPr>
                          <w:rPr>
                            <w:rFonts w:ascii="Cambria Math" w:hAnsi="Cambria Math" w:cs="Times New Roman"/>
                            <w:sz w:val="22"/>
                            <w:lang w:val="en-CA"/>
                          </w:rPr>
                        </m:ctrlPr>
                      </m:accPr>
                      <m:e>
                        <m:r>
                          <w:rPr>
                            <w:rFonts w:ascii="Cambria Math" w:hAnsi="Cambria Math" w:cs="Times New Roman"/>
                            <w:sz w:val="22"/>
                          </w:rPr>
                          <m:t>C</m:t>
                        </m:r>
                      </m:e>
                    </m:acc>
                  </m:e>
                  <m:sub>
                    <m:r>
                      <w:rPr>
                        <w:rFonts w:ascii="Cambria Math" w:hAnsi="Cambria Math" w:cs="Times New Roman"/>
                        <w:sz w:val="22"/>
                      </w:rPr>
                      <m:t>D</m:t>
                    </m:r>
                  </m:sub>
                </m:sSub>
              </m:oMath>
            </m:oMathPara>
          </w:p>
        </w:tc>
        <w:tc>
          <w:tcPr>
            <w:tcW w:w="1135" w:type="dxa"/>
            <w:tcBorders>
              <w:top w:val="single" w:sz="4" w:space="0" w:color="auto"/>
              <w:left w:val="nil"/>
              <w:bottom w:val="single" w:sz="4" w:space="0" w:color="auto"/>
              <w:right w:val="nil"/>
            </w:tcBorders>
          </w:tcPr>
          <w:p w14:paraId="448DD861" w14:textId="77777777" w:rsidR="00E14C3A" w:rsidRPr="00A55A92" w:rsidRDefault="00904965" w:rsidP="00690D9E">
            <w:pPr>
              <w:spacing w:line="360" w:lineRule="auto"/>
              <w:jc w:val="center"/>
              <w:rPr>
                <w:rFonts w:ascii="Times New Roman" w:eastAsia="맑은 고딕" w:hAnsi="Times New Roman" w:cs="Times New Roman"/>
                <w:sz w:val="22"/>
                <w:lang w:val="en-CA"/>
              </w:rPr>
            </w:pPr>
            <m:oMathPara>
              <m:oMath>
                <m:sSub>
                  <m:sSubPr>
                    <m:ctrlPr>
                      <w:rPr>
                        <w:rFonts w:ascii="Cambria Math" w:hAnsi="Cambria Math" w:cs="Times New Roman"/>
                        <w:sz w:val="22"/>
                        <w:lang w:val="en-CA"/>
                      </w:rPr>
                    </m:ctrlPr>
                  </m:sSubPr>
                  <m:e>
                    <m:acc>
                      <m:accPr>
                        <m:chr m:val="̅"/>
                        <m:ctrlPr>
                          <w:rPr>
                            <w:rFonts w:ascii="Cambria Math" w:hAnsi="Cambria Math" w:cs="Times New Roman"/>
                            <w:sz w:val="22"/>
                            <w:lang w:val="en-CA"/>
                          </w:rPr>
                        </m:ctrlPr>
                      </m:accPr>
                      <m:e>
                        <m:r>
                          <w:rPr>
                            <w:rFonts w:ascii="Cambria Math" w:hAnsi="Cambria Math" w:cs="Times New Roman"/>
                            <w:sz w:val="22"/>
                          </w:rPr>
                          <m:t>C</m:t>
                        </m:r>
                      </m:e>
                    </m:acc>
                  </m:e>
                  <m:sub>
                    <m:r>
                      <w:rPr>
                        <w:rFonts w:ascii="Cambria Math" w:hAnsi="Cambria Math" w:cs="Times New Roman"/>
                        <w:sz w:val="22"/>
                      </w:rPr>
                      <m:t>P</m:t>
                    </m:r>
                  </m:sub>
                </m:sSub>
              </m:oMath>
            </m:oMathPara>
          </w:p>
        </w:tc>
        <w:tc>
          <w:tcPr>
            <w:tcW w:w="992" w:type="dxa"/>
            <w:tcBorders>
              <w:top w:val="single" w:sz="4" w:space="0" w:color="auto"/>
              <w:left w:val="nil"/>
              <w:bottom w:val="single" w:sz="4" w:space="0" w:color="auto"/>
              <w:right w:val="nil"/>
            </w:tcBorders>
          </w:tcPr>
          <w:p w14:paraId="10B2D9BB" w14:textId="77777777" w:rsidR="00E14C3A" w:rsidRPr="00A55A92" w:rsidRDefault="00904965" w:rsidP="00690D9E">
            <w:pPr>
              <w:spacing w:line="360" w:lineRule="auto"/>
              <w:jc w:val="center"/>
              <w:rPr>
                <w:rFonts w:ascii="Times New Roman" w:eastAsia="맑은 고딕" w:hAnsi="Times New Roman" w:cs="Times New Roman"/>
                <w:b/>
                <w:bCs/>
                <w:sz w:val="22"/>
                <w:lang w:val="en-CA"/>
              </w:rPr>
            </w:pPr>
            <m:oMathPara>
              <m:oMath>
                <m:sSub>
                  <m:sSubPr>
                    <m:ctrlPr>
                      <w:rPr>
                        <w:rFonts w:ascii="Cambria Math" w:hAnsi="Cambria Math" w:cs="Times New Roman"/>
                        <w:b/>
                        <w:bCs/>
                        <w:sz w:val="22"/>
                        <w:lang w:val="en-CA"/>
                      </w:rPr>
                    </m:ctrlPr>
                  </m:sSubPr>
                  <m:e>
                    <m:acc>
                      <m:accPr>
                        <m:chr m:val="̅"/>
                        <m:ctrlPr>
                          <w:rPr>
                            <w:rFonts w:ascii="Cambria Math" w:hAnsi="Cambria Math" w:cs="Times New Roman"/>
                            <w:b/>
                            <w:bCs/>
                            <w:sz w:val="22"/>
                            <w:lang w:val="en-CA"/>
                          </w:rPr>
                        </m:ctrlPr>
                      </m:accPr>
                      <m:e>
                        <m:r>
                          <m:rPr>
                            <m:sty m:val="bi"/>
                          </m:rPr>
                          <w:rPr>
                            <w:rFonts w:ascii="Cambria Math" w:hAnsi="Cambria Math" w:cs="Times New Roman"/>
                            <w:sz w:val="22"/>
                          </w:rPr>
                          <m:t>C</m:t>
                        </m:r>
                      </m:e>
                    </m:acc>
                  </m:e>
                  <m:sub>
                    <m:r>
                      <m:rPr>
                        <m:sty m:val="bi"/>
                      </m:rPr>
                      <w:rPr>
                        <w:rFonts w:ascii="Cambria Math" w:hAnsi="Cambria Math" w:cs="Times New Roman"/>
                        <w:sz w:val="22"/>
                      </w:rPr>
                      <m:t>L</m:t>
                    </m:r>
                  </m:sub>
                </m:sSub>
                <m:r>
                  <m:rPr>
                    <m:sty m:val="bi"/>
                  </m:rPr>
                  <w:rPr>
                    <w:rFonts w:ascii="Cambria Math" w:hAnsi="Cambria Math" w:cs="Times New Roman"/>
                    <w:sz w:val="22"/>
                  </w:rPr>
                  <m:t>/</m:t>
                </m:r>
                <m:sSub>
                  <m:sSubPr>
                    <m:ctrlPr>
                      <w:rPr>
                        <w:rFonts w:ascii="Cambria Math" w:hAnsi="Cambria Math" w:cs="Times New Roman"/>
                        <w:b/>
                        <w:bCs/>
                        <w:sz w:val="22"/>
                        <w:lang w:val="en-CA"/>
                      </w:rPr>
                    </m:ctrlPr>
                  </m:sSubPr>
                  <m:e>
                    <m:acc>
                      <m:accPr>
                        <m:chr m:val="̅"/>
                        <m:ctrlPr>
                          <w:rPr>
                            <w:rFonts w:ascii="Cambria Math" w:hAnsi="Cambria Math" w:cs="Times New Roman"/>
                            <w:b/>
                            <w:bCs/>
                            <w:sz w:val="22"/>
                            <w:lang w:val="en-CA"/>
                          </w:rPr>
                        </m:ctrlPr>
                      </m:accPr>
                      <m:e>
                        <m:r>
                          <m:rPr>
                            <m:sty m:val="bi"/>
                          </m:rPr>
                          <w:rPr>
                            <w:rFonts w:ascii="Cambria Math" w:hAnsi="Cambria Math" w:cs="Times New Roman"/>
                            <w:sz w:val="22"/>
                          </w:rPr>
                          <m:t>C</m:t>
                        </m:r>
                      </m:e>
                    </m:acc>
                  </m:e>
                  <m:sub>
                    <m:r>
                      <m:rPr>
                        <m:sty m:val="bi"/>
                      </m:rPr>
                      <w:rPr>
                        <w:rFonts w:ascii="Cambria Math" w:hAnsi="Cambria Math" w:cs="Times New Roman"/>
                        <w:sz w:val="22"/>
                      </w:rPr>
                      <m:t>D</m:t>
                    </m:r>
                  </m:sub>
                </m:sSub>
              </m:oMath>
            </m:oMathPara>
          </w:p>
        </w:tc>
        <w:tc>
          <w:tcPr>
            <w:tcW w:w="1116" w:type="dxa"/>
            <w:tcBorders>
              <w:top w:val="single" w:sz="4" w:space="0" w:color="auto"/>
              <w:left w:val="nil"/>
              <w:bottom w:val="single" w:sz="4" w:space="0" w:color="auto"/>
              <w:right w:val="nil"/>
            </w:tcBorders>
          </w:tcPr>
          <w:p w14:paraId="3857A244" w14:textId="77777777" w:rsidR="00E14C3A" w:rsidRPr="00A55A92" w:rsidRDefault="00904965" w:rsidP="00690D9E">
            <w:pPr>
              <w:spacing w:line="360" w:lineRule="auto"/>
              <w:jc w:val="center"/>
              <w:rPr>
                <w:rFonts w:ascii="Times New Roman" w:eastAsia="맑은 고딕" w:hAnsi="Times New Roman" w:cs="Times New Roman"/>
                <w:b/>
                <w:bCs/>
                <w:sz w:val="22"/>
                <w:lang w:val="en-CA"/>
              </w:rPr>
            </w:pPr>
            <m:oMathPara>
              <m:oMath>
                <m:sSub>
                  <m:sSubPr>
                    <m:ctrlPr>
                      <w:rPr>
                        <w:rFonts w:ascii="Cambria Math" w:hAnsi="Cambria Math" w:cs="Times New Roman"/>
                        <w:b/>
                        <w:bCs/>
                        <w:sz w:val="22"/>
                        <w:lang w:val="en-CA"/>
                      </w:rPr>
                    </m:ctrlPr>
                  </m:sSubPr>
                  <m:e>
                    <m:acc>
                      <m:accPr>
                        <m:chr m:val="̅"/>
                        <m:ctrlPr>
                          <w:rPr>
                            <w:rFonts w:ascii="Cambria Math" w:hAnsi="Cambria Math" w:cs="Times New Roman"/>
                            <w:b/>
                            <w:bCs/>
                            <w:sz w:val="22"/>
                            <w:lang w:val="en-CA"/>
                          </w:rPr>
                        </m:ctrlPr>
                      </m:accPr>
                      <m:e>
                        <m:r>
                          <m:rPr>
                            <m:sty m:val="bi"/>
                          </m:rPr>
                          <w:rPr>
                            <w:rFonts w:ascii="Cambria Math" w:hAnsi="Cambria Math" w:cs="Times New Roman"/>
                            <w:sz w:val="22"/>
                          </w:rPr>
                          <m:t>C</m:t>
                        </m:r>
                      </m:e>
                    </m:acc>
                  </m:e>
                  <m:sub>
                    <m:r>
                      <m:rPr>
                        <m:sty m:val="bi"/>
                      </m:rPr>
                      <w:rPr>
                        <w:rFonts w:ascii="Cambria Math" w:hAnsi="Cambria Math" w:cs="Times New Roman"/>
                        <w:sz w:val="22"/>
                      </w:rPr>
                      <m:t>L</m:t>
                    </m:r>
                  </m:sub>
                </m:sSub>
                <m:r>
                  <m:rPr>
                    <m:sty m:val="bi"/>
                  </m:rPr>
                  <w:rPr>
                    <w:rFonts w:ascii="Cambria Math" w:hAnsi="Cambria Math" w:cs="Times New Roman"/>
                    <w:sz w:val="22"/>
                  </w:rPr>
                  <m:t>/</m:t>
                </m:r>
                <m:sSub>
                  <m:sSubPr>
                    <m:ctrlPr>
                      <w:rPr>
                        <w:rFonts w:ascii="Cambria Math" w:hAnsi="Cambria Math" w:cs="Times New Roman"/>
                        <w:b/>
                        <w:bCs/>
                        <w:sz w:val="22"/>
                        <w:lang w:val="en-CA"/>
                      </w:rPr>
                    </m:ctrlPr>
                  </m:sSubPr>
                  <m:e>
                    <m:acc>
                      <m:accPr>
                        <m:chr m:val="̅"/>
                        <m:ctrlPr>
                          <w:rPr>
                            <w:rFonts w:ascii="Cambria Math" w:hAnsi="Cambria Math" w:cs="Times New Roman"/>
                            <w:b/>
                            <w:bCs/>
                            <w:sz w:val="22"/>
                            <w:lang w:val="en-CA"/>
                          </w:rPr>
                        </m:ctrlPr>
                      </m:accPr>
                      <m:e>
                        <m:r>
                          <m:rPr>
                            <m:sty m:val="bi"/>
                          </m:rPr>
                          <w:rPr>
                            <w:rFonts w:ascii="Cambria Math" w:hAnsi="Cambria Math" w:cs="Times New Roman"/>
                            <w:sz w:val="22"/>
                          </w:rPr>
                          <m:t>C</m:t>
                        </m:r>
                      </m:e>
                    </m:acc>
                  </m:e>
                  <m:sub>
                    <m:r>
                      <m:rPr>
                        <m:sty m:val="bi"/>
                      </m:rPr>
                      <w:rPr>
                        <w:rFonts w:ascii="Cambria Math" w:hAnsi="Cambria Math" w:cs="Times New Roman"/>
                        <w:sz w:val="22"/>
                      </w:rPr>
                      <m:t>P</m:t>
                    </m:r>
                  </m:sub>
                </m:sSub>
              </m:oMath>
            </m:oMathPara>
          </w:p>
        </w:tc>
      </w:tr>
      <w:tr w:rsidR="00E14C3A" w:rsidRPr="00282187" w14:paraId="46398188" w14:textId="77777777" w:rsidTr="00690D9E">
        <w:trPr>
          <w:trHeight w:val="51"/>
        </w:trPr>
        <w:tc>
          <w:tcPr>
            <w:tcW w:w="1700" w:type="dxa"/>
            <w:tcBorders>
              <w:top w:val="single" w:sz="4" w:space="0" w:color="auto"/>
              <w:bottom w:val="nil"/>
              <w:right w:val="nil"/>
            </w:tcBorders>
          </w:tcPr>
          <w:p w14:paraId="2AF17F58" w14:textId="77777777" w:rsidR="00E14C3A" w:rsidRPr="00A55A92" w:rsidRDefault="00E14C3A" w:rsidP="00690D9E">
            <w:pPr>
              <w:spacing w:line="360" w:lineRule="auto"/>
              <w:rPr>
                <w:rFonts w:ascii="Times New Roman" w:hAnsi="Times New Roman" w:cs="Times New Roman"/>
                <w:b/>
                <w:bCs/>
                <w:sz w:val="22"/>
              </w:rPr>
            </w:pPr>
            <w:r w:rsidRPr="00A55A92">
              <w:rPr>
                <w:rFonts w:ascii="Times New Roman" w:hAnsi="Times New Roman" w:cs="Times New Roman"/>
                <w:b/>
                <w:bCs/>
                <w:sz w:val="22"/>
              </w:rPr>
              <w:t>Bumblebee</w:t>
            </w:r>
          </w:p>
        </w:tc>
        <w:tc>
          <w:tcPr>
            <w:tcW w:w="1276" w:type="dxa"/>
            <w:tcBorders>
              <w:top w:val="single" w:sz="4" w:space="0" w:color="auto"/>
              <w:left w:val="nil"/>
              <w:bottom w:val="nil"/>
              <w:right w:val="nil"/>
            </w:tcBorders>
          </w:tcPr>
          <w:p w14:paraId="0DAF1163" w14:textId="77777777" w:rsidR="00E14C3A" w:rsidRPr="00A55A92" w:rsidRDefault="00E14C3A" w:rsidP="00690D9E">
            <w:pPr>
              <w:spacing w:line="360" w:lineRule="auto"/>
              <w:jc w:val="center"/>
              <w:rPr>
                <w:rFonts w:ascii="Times New Roman" w:hAnsi="Times New Roman" w:cs="Times New Roman"/>
                <w:sz w:val="22"/>
              </w:rPr>
            </w:pPr>
            <w:r w:rsidRPr="00A55A92">
              <w:rPr>
                <w:rFonts w:ascii="Times New Roman" w:hAnsi="Times New Roman" w:cs="Times New Roman"/>
                <w:sz w:val="22"/>
              </w:rPr>
              <w:t>66.21</w:t>
            </w:r>
          </w:p>
        </w:tc>
        <w:tc>
          <w:tcPr>
            <w:tcW w:w="993" w:type="dxa"/>
            <w:tcBorders>
              <w:top w:val="single" w:sz="4" w:space="0" w:color="auto"/>
              <w:left w:val="nil"/>
              <w:bottom w:val="nil"/>
              <w:right w:val="nil"/>
            </w:tcBorders>
          </w:tcPr>
          <w:p w14:paraId="103AC235" w14:textId="77777777" w:rsidR="00E14C3A" w:rsidRPr="00A55A92" w:rsidRDefault="00E14C3A" w:rsidP="00690D9E">
            <w:pPr>
              <w:spacing w:line="360" w:lineRule="auto"/>
              <w:jc w:val="center"/>
              <w:rPr>
                <w:rFonts w:ascii="Times New Roman" w:hAnsi="Times New Roman" w:cs="Times New Roman"/>
                <w:sz w:val="22"/>
              </w:rPr>
            </w:pPr>
            <w:r w:rsidRPr="00A55A92">
              <w:rPr>
                <w:rFonts w:ascii="Times New Roman" w:hAnsi="Times New Roman" w:cs="Times New Roman"/>
                <w:sz w:val="22"/>
              </w:rPr>
              <w:t>~2,760</w:t>
            </w:r>
          </w:p>
        </w:tc>
        <w:tc>
          <w:tcPr>
            <w:tcW w:w="1133" w:type="dxa"/>
            <w:tcBorders>
              <w:top w:val="single" w:sz="4" w:space="0" w:color="auto"/>
              <w:left w:val="nil"/>
              <w:bottom w:val="nil"/>
              <w:right w:val="nil"/>
            </w:tcBorders>
          </w:tcPr>
          <w:p w14:paraId="39392A6B" w14:textId="77777777" w:rsidR="00E14C3A" w:rsidRPr="00A55A92" w:rsidRDefault="00E14C3A" w:rsidP="00690D9E">
            <w:pPr>
              <w:spacing w:line="360" w:lineRule="auto"/>
              <w:jc w:val="center"/>
              <w:rPr>
                <w:rFonts w:ascii="Times New Roman" w:hAnsi="Times New Roman" w:cs="Times New Roman"/>
                <w:sz w:val="22"/>
              </w:rPr>
            </w:pPr>
            <w:r w:rsidRPr="00A55A92">
              <w:rPr>
                <w:rFonts w:ascii="Times New Roman" w:hAnsi="Times New Roman" w:cs="Times New Roman"/>
                <w:sz w:val="22"/>
              </w:rPr>
              <w:t>1.7099</w:t>
            </w:r>
          </w:p>
        </w:tc>
        <w:tc>
          <w:tcPr>
            <w:tcW w:w="993" w:type="dxa"/>
            <w:tcBorders>
              <w:top w:val="single" w:sz="4" w:space="0" w:color="auto"/>
              <w:left w:val="nil"/>
              <w:bottom w:val="nil"/>
              <w:right w:val="nil"/>
            </w:tcBorders>
          </w:tcPr>
          <w:p w14:paraId="611D296E" w14:textId="77777777" w:rsidR="00E14C3A" w:rsidRPr="00A55A92" w:rsidRDefault="00E14C3A" w:rsidP="00690D9E">
            <w:pPr>
              <w:spacing w:line="360" w:lineRule="auto"/>
              <w:jc w:val="center"/>
              <w:rPr>
                <w:rFonts w:ascii="Times New Roman" w:hAnsi="Times New Roman" w:cs="Times New Roman"/>
                <w:sz w:val="22"/>
              </w:rPr>
            </w:pPr>
            <w:r w:rsidRPr="00A55A92">
              <w:rPr>
                <w:rFonts w:ascii="Times New Roman" w:hAnsi="Times New Roman" w:cs="Times New Roman"/>
                <w:sz w:val="22"/>
              </w:rPr>
              <w:t>1.2869</w:t>
            </w:r>
          </w:p>
        </w:tc>
        <w:tc>
          <w:tcPr>
            <w:tcW w:w="1135" w:type="dxa"/>
            <w:tcBorders>
              <w:top w:val="single" w:sz="4" w:space="0" w:color="auto"/>
              <w:left w:val="nil"/>
              <w:bottom w:val="nil"/>
              <w:right w:val="nil"/>
            </w:tcBorders>
          </w:tcPr>
          <w:p w14:paraId="36CB43A4" w14:textId="1B82246C" w:rsidR="00E14C3A" w:rsidRPr="00A55A92" w:rsidRDefault="00E14C3A" w:rsidP="00690D9E">
            <w:pPr>
              <w:spacing w:line="360" w:lineRule="auto"/>
              <w:jc w:val="center"/>
              <w:rPr>
                <w:rFonts w:ascii="Times New Roman" w:hAnsi="Times New Roman" w:cs="Times New Roman"/>
                <w:sz w:val="22"/>
                <w:lang w:val="en-CA"/>
              </w:rPr>
            </w:pPr>
            <w:r w:rsidRPr="00A55A92">
              <w:rPr>
                <w:rFonts w:ascii="Times New Roman" w:hAnsi="Times New Roman" w:cs="Times New Roman"/>
                <w:sz w:val="22"/>
              </w:rPr>
              <w:t>1.</w:t>
            </w:r>
            <w:r w:rsidR="00E369ED">
              <w:rPr>
                <w:rFonts w:ascii="Times New Roman" w:hAnsi="Times New Roman" w:cs="Times New Roman" w:hint="eastAsia"/>
                <w:sz w:val="22"/>
              </w:rPr>
              <w:t>6117</w:t>
            </w:r>
          </w:p>
        </w:tc>
        <w:tc>
          <w:tcPr>
            <w:tcW w:w="992" w:type="dxa"/>
            <w:tcBorders>
              <w:top w:val="single" w:sz="4" w:space="0" w:color="auto"/>
              <w:left w:val="nil"/>
              <w:bottom w:val="nil"/>
              <w:right w:val="nil"/>
            </w:tcBorders>
          </w:tcPr>
          <w:p w14:paraId="2EEECCE3" w14:textId="77777777" w:rsidR="00E14C3A" w:rsidRPr="00A55A92" w:rsidRDefault="00E14C3A" w:rsidP="00690D9E">
            <w:pPr>
              <w:spacing w:line="360" w:lineRule="auto"/>
              <w:jc w:val="center"/>
              <w:rPr>
                <w:rFonts w:ascii="Times New Roman" w:hAnsi="Times New Roman" w:cs="Times New Roman"/>
                <w:b/>
                <w:bCs/>
                <w:sz w:val="22"/>
              </w:rPr>
            </w:pPr>
            <w:r w:rsidRPr="00A55A92">
              <w:rPr>
                <w:rFonts w:ascii="Times New Roman" w:hAnsi="Times New Roman" w:cs="Times New Roman"/>
                <w:b/>
                <w:bCs/>
                <w:sz w:val="22"/>
              </w:rPr>
              <w:t>1.3287</w:t>
            </w:r>
          </w:p>
        </w:tc>
        <w:tc>
          <w:tcPr>
            <w:tcW w:w="1116" w:type="dxa"/>
            <w:tcBorders>
              <w:top w:val="single" w:sz="4" w:space="0" w:color="auto"/>
              <w:left w:val="nil"/>
              <w:bottom w:val="nil"/>
              <w:right w:val="nil"/>
            </w:tcBorders>
          </w:tcPr>
          <w:p w14:paraId="1A36DFEF" w14:textId="5AC2A6AA" w:rsidR="00E14C3A" w:rsidRPr="00A55A92" w:rsidRDefault="00E369ED" w:rsidP="00690D9E">
            <w:pPr>
              <w:spacing w:line="360" w:lineRule="auto"/>
              <w:jc w:val="center"/>
              <w:rPr>
                <w:rFonts w:ascii="Times New Roman" w:hAnsi="Times New Roman" w:cs="Times New Roman"/>
                <w:b/>
                <w:bCs/>
                <w:sz w:val="22"/>
                <w:lang w:val="en-CA"/>
              </w:rPr>
            </w:pPr>
            <w:r>
              <w:rPr>
                <w:rFonts w:ascii="Times New Roman" w:hAnsi="Times New Roman" w:cs="Times New Roman" w:hint="eastAsia"/>
                <w:b/>
                <w:bCs/>
                <w:sz w:val="22"/>
              </w:rPr>
              <w:t>1.0609</w:t>
            </w:r>
          </w:p>
        </w:tc>
      </w:tr>
      <w:tr w:rsidR="00E14C3A" w:rsidRPr="00282187" w14:paraId="467D9CAB" w14:textId="77777777" w:rsidTr="00690D9E">
        <w:trPr>
          <w:trHeight w:val="60"/>
        </w:trPr>
        <w:tc>
          <w:tcPr>
            <w:tcW w:w="1700" w:type="dxa"/>
            <w:tcBorders>
              <w:top w:val="nil"/>
              <w:bottom w:val="nil"/>
              <w:right w:val="nil"/>
            </w:tcBorders>
          </w:tcPr>
          <w:p w14:paraId="272B109B" w14:textId="77777777" w:rsidR="00E14C3A" w:rsidRPr="00A55A92" w:rsidRDefault="00E14C3A" w:rsidP="00690D9E">
            <w:pPr>
              <w:spacing w:line="360" w:lineRule="auto"/>
              <w:rPr>
                <w:rFonts w:ascii="Times New Roman" w:hAnsi="Times New Roman" w:cs="Times New Roman"/>
                <w:b/>
                <w:bCs/>
                <w:sz w:val="22"/>
              </w:rPr>
            </w:pPr>
            <w:r w:rsidRPr="00A55A92">
              <w:rPr>
                <w:rFonts w:ascii="Times New Roman" w:hAnsi="Times New Roman" w:cs="Times New Roman"/>
                <w:b/>
                <w:bCs/>
                <w:sz w:val="22"/>
              </w:rPr>
              <w:t>Hawkmoth</w:t>
            </w:r>
          </w:p>
        </w:tc>
        <w:tc>
          <w:tcPr>
            <w:tcW w:w="1276" w:type="dxa"/>
            <w:tcBorders>
              <w:top w:val="nil"/>
              <w:left w:val="nil"/>
              <w:bottom w:val="nil"/>
              <w:right w:val="nil"/>
            </w:tcBorders>
          </w:tcPr>
          <w:p w14:paraId="3A28C7C0" w14:textId="77777777" w:rsidR="00E14C3A" w:rsidRPr="00A55A92" w:rsidRDefault="00E14C3A" w:rsidP="00690D9E">
            <w:pPr>
              <w:spacing w:line="360" w:lineRule="auto"/>
              <w:jc w:val="center"/>
              <w:rPr>
                <w:rFonts w:ascii="Times New Roman" w:hAnsi="Times New Roman" w:cs="Times New Roman"/>
                <w:sz w:val="22"/>
              </w:rPr>
            </w:pPr>
            <w:r w:rsidRPr="00A55A92">
              <w:rPr>
                <w:rFonts w:ascii="Times New Roman" w:hAnsi="Times New Roman" w:cs="Times New Roman"/>
                <w:sz w:val="22"/>
              </w:rPr>
              <w:t>49.91</w:t>
            </w:r>
          </w:p>
        </w:tc>
        <w:tc>
          <w:tcPr>
            <w:tcW w:w="993" w:type="dxa"/>
            <w:tcBorders>
              <w:top w:val="nil"/>
              <w:left w:val="nil"/>
              <w:bottom w:val="nil"/>
              <w:right w:val="nil"/>
            </w:tcBorders>
          </w:tcPr>
          <w:p w14:paraId="4983E87E" w14:textId="77777777" w:rsidR="00E14C3A" w:rsidRPr="00A55A92" w:rsidRDefault="00E14C3A" w:rsidP="00690D9E">
            <w:pPr>
              <w:spacing w:line="360" w:lineRule="auto"/>
              <w:jc w:val="center"/>
              <w:rPr>
                <w:rFonts w:ascii="Times New Roman" w:hAnsi="Times New Roman" w:cs="Times New Roman"/>
                <w:sz w:val="22"/>
              </w:rPr>
            </w:pPr>
            <w:r w:rsidRPr="00A55A92">
              <w:rPr>
                <w:rFonts w:ascii="Times New Roman" w:hAnsi="Times New Roman" w:cs="Times New Roman"/>
                <w:sz w:val="22"/>
              </w:rPr>
              <w:t>~2,820</w:t>
            </w:r>
          </w:p>
        </w:tc>
        <w:tc>
          <w:tcPr>
            <w:tcW w:w="1133" w:type="dxa"/>
            <w:tcBorders>
              <w:top w:val="nil"/>
              <w:left w:val="nil"/>
              <w:bottom w:val="nil"/>
              <w:right w:val="nil"/>
            </w:tcBorders>
          </w:tcPr>
          <w:p w14:paraId="647AF826" w14:textId="77777777" w:rsidR="00E14C3A" w:rsidRPr="00A55A92" w:rsidRDefault="00E14C3A" w:rsidP="00690D9E">
            <w:pPr>
              <w:spacing w:line="360" w:lineRule="auto"/>
              <w:jc w:val="center"/>
              <w:rPr>
                <w:rFonts w:ascii="Times New Roman" w:hAnsi="Times New Roman" w:cs="Times New Roman"/>
                <w:sz w:val="22"/>
              </w:rPr>
            </w:pPr>
            <w:r w:rsidRPr="00A55A92">
              <w:rPr>
                <w:rFonts w:ascii="Times New Roman" w:hAnsi="Times New Roman" w:cs="Times New Roman"/>
                <w:sz w:val="22"/>
              </w:rPr>
              <w:t>1.7277</w:t>
            </w:r>
          </w:p>
        </w:tc>
        <w:tc>
          <w:tcPr>
            <w:tcW w:w="993" w:type="dxa"/>
            <w:tcBorders>
              <w:top w:val="nil"/>
              <w:left w:val="nil"/>
              <w:bottom w:val="nil"/>
              <w:right w:val="nil"/>
            </w:tcBorders>
          </w:tcPr>
          <w:p w14:paraId="5C8EA37E" w14:textId="77777777" w:rsidR="00E14C3A" w:rsidRPr="00A55A92" w:rsidRDefault="00E14C3A" w:rsidP="00690D9E">
            <w:pPr>
              <w:spacing w:line="360" w:lineRule="auto"/>
              <w:jc w:val="center"/>
              <w:rPr>
                <w:rFonts w:ascii="Times New Roman" w:hAnsi="Times New Roman" w:cs="Times New Roman"/>
                <w:sz w:val="22"/>
              </w:rPr>
            </w:pPr>
            <w:r w:rsidRPr="00A55A92">
              <w:rPr>
                <w:rFonts w:ascii="Times New Roman" w:hAnsi="Times New Roman" w:cs="Times New Roman"/>
                <w:sz w:val="22"/>
              </w:rPr>
              <w:t>1.2918</w:t>
            </w:r>
          </w:p>
        </w:tc>
        <w:tc>
          <w:tcPr>
            <w:tcW w:w="1135" w:type="dxa"/>
            <w:tcBorders>
              <w:top w:val="nil"/>
              <w:left w:val="nil"/>
              <w:bottom w:val="nil"/>
              <w:right w:val="nil"/>
            </w:tcBorders>
          </w:tcPr>
          <w:p w14:paraId="672302DF" w14:textId="0EABC9F2" w:rsidR="00E14C3A" w:rsidRPr="00A55A92" w:rsidRDefault="00E14C3A" w:rsidP="00690D9E">
            <w:pPr>
              <w:spacing w:line="360" w:lineRule="auto"/>
              <w:jc w:val="center"/>
              <w:rPr>
                <w:rFonts w:ascii="Times New Roman" w:hAnsi="Times New Roman" w:cs="Times New Roman"/>
                <w:sz w:val="22"/>
                <w:lang w:val="en-CA"/>
              </w:rPr>
            </w:pPr>
            <w:r w:rsidRPr="00A55A92">
              <w:rPr>
                <w:rFonts w:ascii="Times New Roman" w:hAnsi="Times New Roman" w:cs="Times New Roman"/>
                <w:sz w:val="22"/>
              </w:rPr>
              <w:t>1.</w:t>
            </w:r>
            <w:r w:rsidR="00E369ED">
              <w:rPr>
                <w:rFonts w:ascii="Times New Roman" w:hAnsi="Times New Roman" w:cs="Times New Roman" w:hint="eastAsia"/>
                <w:sz w:val="22"/>
              </w:rPr>
              <w:t>7052</w:t>
            </w:r>
          </w:p>
        </w:tc>
        <w:tc>
          <w:tcPr>
            <w:tcW w:w="992" w:type="dxa"/>
            <w:tcBorders>
              <w:top w:val="nil"/>
              <w:left w:val="nil"/>
              <w:bottom w:val="nil"/>
              <w:right w:val="nil"/>
            </w:tcBorders>
          </w:tcPr>
          <w:p w14:paraId="453206A5" w14:textId="77777777" w:rsidR="00E14C3A" w:rsidRPr="00A55A92" w:rsidRDefault="00E14C3A" w:rsidP="00690D9E">
            <w:pPr>
              <w:spacing w:line="360" w:lineRule="auto"/>
              <w:jc w:val="center"/>
              <w:rPr>
                <w:rFonts w:ascii="Times New Roman" w:hAnsi="Times New Roman" w:cs="Times New Roman"/>
                <w:b/>
                <w:bCs/>
                <w:sz w:val="22"/>
              </w:rPr>
            </w:pPr>
            <w:r w:rsidRPr="00A55A92">
              <w:rPr>
                <w:rFonts w:ascii="Times New Roman" w:hAnsi="Times New Roman" w:cs="Times New Roman"/>
                <w:b/>
                <w:bCs/>
                <w:sz w:val="22"/>
              </w:rPr>
              <w:t>1.3374</w:t>
            </w:r>
          </w:p>
        </w:tc>
        <w:tc>
          <w:tcPr>
            <w:tcW w:w="1116" w:type="dxa"/>
            <w:tcBorders>
              <w:top w:val="nil"/>
              <w:left w:val="nil"/>
              <w:bottom w:val="nil"/>
              <w:right w:val="nil"/>
            </w:tcBorders>
          </w:tcPr>
          <w:p w14:paraId="2B35B56B" w14:textId="641CA051" w:rsidR="00E14C3A" w:rsidRPr="00A55A92" w:rsidRDefault="00E14C3A" w:rsidP="00690D9E">
            <w:pPr>
              <w:spacing w:line="360" w:lineRule="auto"/>
              <w:jc w:val="center"/>
              <w:rPr>
                <w:rFonts w:ascii="Times New Roman" w:hAnsi="Times New Roman" w:cs="Times New Roman"/>
                <w:b/>
                <w:bCs/>
                <w:sz w:val="22"/>
                <w:lang w:val="en-CA"/>
              </w:rPr>
            </w:pPr>
            <w:r>
              <w:rPr>
                <w:rFonts w:ascii="Times New Roman" w:hAnsi="Times New Roman" w:cs="Times New Roman" w:hint="eastAsia"/>
                <w:b/>
                <w:bCs/>
                <w:sz w:val="22"/>
              </w:rPr>
              <w:t>1.</w:t>
            </w:r>
            <w:r w:rsidR="00E369ED">
              <w:rPr>
                <w:rFonts w:ascii="Times New Roman" w:hAnsi="Times New Roman" w:cs="Times New Roman" w:hint="eastAsia"/>
                <w:b/>
                <w:bCs/>
                <w:sz w:val="22"/>
              </w:rPr>
              <w:t>0132</w:t>
            </w:r>
          </w:p>
        </w:tc>
      </w:tr>
      <w:tr w:rsidR="00E14C3A" w:rsidRPr="00282187" w14:paraId="5F483FDA" w14:textId="77777777" w:rsidTr="00690D9E">
        <w:trPr>
          <w:trHeight w:val="60"/>
        </w:trPr>
        <w:tc>
          <w:tcPr>
            <w:tcW w:w="1700" w:type="dxa"/>
            <w:tcBorders>
              <w:top w:val="nil"/>
              <w:bottom w:val="single" w:sz="4" w:space="0" w:color="auto"/>
              <w:right w:val="nil"/>
            </w:tcBorders>
          </w:tcPr>
          <w:p w14:paraId="5BF01AF2" w14:textId="77777777" w:rsidR="00E14C3A" w:rsidRPr="00A55A92" w:rsidRDefault="00E14C3A" w:rsidP="00690D9E">
            <w:pPr>
              <w:spacing w:line="360" w:lineRule="auto"/>
              <w:rPr>
                <w:rFonts w:ascii="Times New Roman" w:hAnsi="Times New Roman" w:cs="Times New Roman"/>
                <w:b/>
                <w:bCs/>
                <w:sz w:val="22"/>
              </w:rPr>
            </w:pPr>
            <w:r w:rsidRPr="00A55A92">
              <w:rPr>
                <w:rFonts w:ascii="Times New Roman" w:hAnsi="Times New Roman" w:cs="Times New Roman"/>
                <w:b/>
                <w:bCs/>
                <w:sz w:val="22"/>
              </w:rPr>
              <w:t>Hummingbird</w:t>
            </w:r>
          </w:p>
        </w:tc>
        <w:tc>
          <w:tcPr>
            <w:tcW w:w="1276" w:type="dxa"/>
            <w:tcBorders>
              <w:top w:val="nil"/>
              <w:left w:val="nil"/>
              <w:bottom w:val="single" w:sz="4" w:space="0" w:color="auto"/>
              <w:right w:val="nil"/>
            </w:tcBorders>
          </w:tcPr>
          <w:p w14:paraId="2546930D" w14:textId="77777777" w:rsidR="00E14C3A" w:rsidRPr="00A55A92" w:rsidRDefault="00E14C3A" w:rsidP="00690D9E">
            <w:pPr>
              <w:spacing w:line="360" w:lineRule="auto"/>
              <w:jc w:val="center"/>
              <w:rPr>
                <w:rFonts w:ascii="Times New Roman" w:hAnsi="Times New Roman" w:cs="Times New Roman"/>
                <w:sz w:val="22"/>
              </w:rPr>
            </w:pPr>
            <w:r w:rsidRPr="00A55A92">
              <w:rPr>
                <w:rFonts w:ascii="Times New Roman" w:hAnsi="Times New Roman" w:cs="Times New Roman"/>
                <w:sz w:val="22"/>
              </w:rPr>
              <w:t>22,696.19</w:t>
            </w:r>
          </w:p>
        </w:tc>
        <w:tc>
          <w:tcPr>
            <w:tcW w:w="993" w:type="dxa"/>
            <w:tcBorders>
              <w:top w:val="nil"/>
              <w:left w:val="nil"/>
              <w:bottom w:val="single" w:sz="4" w:space="0" w:color="auto"/>
              <w:right w:val="nil"/>
            </w:tcBorders>
          </w:tcPr>
          <w:p w14:paraId="1F842B19" w14:textId="77777777" w:rsidR="00E14C3A" w:rsidRPr="00A55A92" w:rsidRDefault="00E14C3A" w:rsidP="00690D9E">
            <w:pPr>
              <w:spacing w:line="360" w:lineRule="auto"/>
              <w:jc w:val="center"/>
              <w:rPr>
                <w:rFonts w:ascii="Times New Roman" w:hAnsi="Times New Roman" w:cs="Times New Roman"/>
                <w:sz w:val="22"/>
              </w:rPr>
            </w:pPr>
            <w:r w:rsidRPr="00A55A92">
              <w:rPr>
                <w:rFonts w:ascii="Times New Roman" w:hAnsi="Times New Roman" w:cs="Times New Roman"/>
                <w:sz w:val="22"/>
              </w:rPr>
              <w:t>~2,700</w:t>
            </w:r>
          </w:p>
        </w:tc>
        <w:tc>
          <w:tcPr>
            <w:tcW w:w="1133" w:type="dxa"/>
            <w:tcBorders>
              <w:top w:val="nil"/>
              <w:left w:val="nil"/>
              <w:bottom w:val="single" w:sz="4" w:space="0" w:color="auto"/>
              <w:right w:val="nil"/>
            </w:tcBorders>
          </w:tcPr>
          <w:p w14:paraId="2C761B9A" w14:textId="77777777" w:rsidR="00E14C3A" w:rsidRPr="00A55A92" w:rsidRDefault="00E14C3A" w:rsidP="00690D9E">
            <w:pPr>
              <w:spacing w:line="360" w:lineRule="auto"/>
              <w:jc w:val="center"/>
              <w:rPr>
                <w:rFonts w:ascii="Times New Roman" w:hAnsi="Times New Roman" w:cs="Times New Roman"/>
                <w:sz w:val="22"/>
              </w:rPr>
            </w:pPr>
            <w:r w:rsidRPr="00A55A92">
              <w:rPr>
                <w:rFonts w:ascii="Times New Roman" w:hAnsi="Times New Roman" w:cs="Times New Roman"/>
                <w:sz w:val="22"/>
              </w:rPr>
              <w:t>1.6295</w:t>
            </w:r>
          </w:p>
        </w:tc>
        <w:tc>
          <w:tcPr>
            <w:tcW w:w="993" w:type="dxa"/>
            <w:tcBorders>
              <w:top w:val="nil"/>
              <w:left w:val="nil"/>
              <w:bottom w:val="single" w:sz="4" w:space="0" w:color="auto"/>
              <w:right w:val="nil"/>
            </w:tcBorders>
          </w:tcPr>
          <w:p w14:paraId="4A0D9B4B" w14:textId="77777777" w:rsidR="00E14C3A" w:rsidRPr="00A55A92" w:rsidRDefault="00E14C3A" w:rsidP="00690D9E">
            <w:pPr>
              <w:spacing w:line="360" w:lineRule="auto"/>
              <w:jc w:val="center"/>
              <w:rPr>
                <w:rFonts w:ascii="Times New Roman" w:hAnsi="Times New Roman" w:cs="Times New Roman"/>
                <w:sz w:val="22"/>
              </w:rPr>
            </w:pPr>
            <w:r w:rsidRPr="00A55A92">
              <w:rPr>
                <w:rFonts w:ascii="Times New Roman" w:hAnsi="Times New Roman" w:cs="Times New Roman"/>
                <w:sz w:val="22"/>
              </w:rPr>
              <w:t>1.2148</w:t>
            </w:r>
          </w:p>
        </w:tc>
        <w:tc>
          <w:tcPr>
            <w:tcW w:w="1135" w:type="dxa"/>
            <w:tcBorders>
              <w:top w:val="nil"/>
              <w:left w:val="nil"/>
              <w:bottom w:val="single" w:sz="4" w:space="0" w:color="auto"/>
              <w:right w:val="nil"/>
            </w:tcBorders>
          </w:tcPr>
          <w:p w14:paraId="070B5681" w14:textId="6F33A7E6" w:rsidR="00E14C3A" w:rsidRPr="00A55A92" w:rsidRDefault="00E369ED" w:rsidP="00690D9E">
            <w:pPr>
              <w:spacing w:line="360" w:lineRule="auto"/>
              <w:jc w:val="center"/>
              <w:rPr>
                <w:rFonts w:ascii="Times New Roman" w:hAnsi="Times New Roman" w:cs="Times New Roman"/>
                <w:sz w:val="22"/>
                <w:lang w:val="en-CA"/>
              </w:rPr>
            </w:pPr>
            <w:r>
              <w:rPr>
                <w:rFonts w:ascii="Times New Roman" w:hAnsi="Times New Roman" w:cs="Times New Roman" w:hint="eastAsia"/>
                <w:sz w:val="22"/>
              </w:rPr>
              <w:t>1.4917</w:t>
            </w:r>
          </w:p>
        </w:tc>
        <w:tc>
          <w:tcPr>
            <w:tcW w:w="992" w:type="dxa"/>
            <w:tcBorders>
              <w:top w:val="nil"/>
              <w:left w:val="nil"/>
              <w:bottom w:val="single" w:sz="4" w:space="0" w:color="auto"/>
              <w:right w:val="nil"/>
            </w:tcBorders>
          </w:tcPr>
          <w:p w14:paraId="59024690" w14:textId="77777777" w:rsidR="00E14C3A" w:rsidRPr="00A55A92" w:rsidRDefault="00E14C3A" w:rsidP="00690D9E">
            <w:pPr>
              <w:spacing w:line="360" w:lineRule="auto"/>
              <w:jc w:val="center"/>
              <w:rPr>
                <w:rFonts w:ascii="Times New Roman" w:hAnsi="Times New Roman" w:cs="Times New Roman"/>
                <w:b/>
                <w:bCs/>
                <w:sz w:val="22"/>
              </w:rPr>
            </w:pPr>
            <w:r w:rsidRPr="00A55A92">
              <w:rPr>
                <w:rFonts w:ascii="Times New Roman" w:hAnsi="Times New Roman" w:cs="Times New Roman"/>
                <w:b/>
                <w:bCs/>
                <w:sz w:val="22"/>
              </w:rPr>
              <w:t>1.3414</w:t>
            </w:r>
          </w:p>
        </w:tc>
        <w:tc>
          <w:tcPr>
            <w:tcW w:w="1116" w:type="dxa"/>
            <w:tcBorders>
              <w:top w:val="nil"/>
              <w:left w:val="nil"/>
              <w:bottom w:val="single" w:sz="4" w:space="0" w:color="auto"/>
              <w:right w:val="nil"/>
            </w:tcBorders>
          </w:tcPr>
          <w:p w14:paraId="4759E8E4" w14:textId="69533CD5" w:rsidR="00E14C3A" w:rsidRPr="00A55A92" w:rsidRDefault="00E14C3A" w:rsidP="00690D9E">
            <w:pPr>
              <w:spacing w:line="360" w:lineRule="auto"/>
              <w:jc w:val="center"/>
              <w:rPr>
                <w:rFonts w:ascii="Times New Roman" w:hAnsi="Times New Roman" w:cs="Times New Roman"/>
                <w:b/>
                <w:bCs/>
                <w:sz w:val="22"/>
                <w:lang w:val="en-CA"/>
              </w:rPr>
            </w:pPr>
            <w:r>
              <w:rPr>
                <w:rFonts w:ascii="Times New Roman" w:hAnsi="Times New Roman" w:cs="Times New Roman" w:hint="eastAsia"/>
                <w:b/>
                <w:bCs/>
                <w:sz w:val="22"/>
              </w:rPr>
              <w:t>1.</w:t>
            </w:r>
            <w:r w:rsidR="00E369ED">
              <w:rPr>
                <w:rFonts w:ascii="Times New Roman" w:hAnsi="Times New Roman" w:cs="Times New Roman" w:hint="eastAsia"/>
                <w:b/>
                <w:bCs/>
                <w:sz w:val="22"/>
              </w:rPr>
              <w:t>0924</w:t>
            </w:r>
          </w:p>
        </w:tc>
      </w:tr>
      <w:tr w:rsidR="00E14C3A" w:rsidRPr="00282187" w14:paraId="02E23731" w14:textId="77777777" w:rsidTr="00690D9E">
        <w:trPr>
          <w:trHeight w:val="60"/>
        </w:trPr>
        <w:tc>
          <w:tcPr>
            <w:tcW w:w="1700" w:type="dxa"/>
            <w:tcBorders>
              <w:top w:val="nil"/>
              <w:bottom w:val="single" w:sz="4" w:space="0" w:color="auto"/>
              <w:right w:val="nil"/>
            </w:tcBorders>
          </w:tcPr>
          <w:p w14:paraId="71C683E8" w14:textId="77777777" w:rsidR="00E14C3A" w:rsidRPr="00A55A92" w:rsidRDefault="00E14C3A" w:rsidP="00690D9E">
            <w:pPr>
              <w:spacing w:line="360" w:lineRule="auto"/>
              <w:rPr>
                <w:rFonts w:ascii="Times New Roman" w:hAnsi="Times New Roman" w:cs="Times New Roman"/>
                <w:b/>
                <w:bCs/>
                <w:sz w:val="22"/>
              </w:rPr>
            </w:pPr>
            <w:r>
              <w:rPr>
                <w:rFonts w:ascii="Times New Roman" w:hAnsi="Times New Roman" w:cs="Times New Roman" w:hint="eastAsia"/>
                <w:b/>
                <w:bCs/>
                <w:sz w:val="22"/>
              </w:rPr>
              <w:t>Average</w:t>
            </w:r>
          </w:p>
        </w:tc>
        <w:tc>
          <w:tcPr>
            <w:tcW w:w="1276" w:type="dxa"/>
            <w:tcBorders>
              <w:top w:val="nil"/>
              <w:left w:val="nil"/>
              <w:bottom w:val="single" w:sz="4" w:space="0" w:color="auto"/>
              <w:right w:val="nil"/>
            </w:tcBorders>
          </w:tcPr>
          <w:p w14:paraId="67BF42D4" w14:textId="77777777" w:rsidR="00E14C3A" w:rsidRPr="00A55A92" w:rsidRDefault="00E14C3A" w:rsidP="00690D9E">
            <w:pPr>
              <w:spacing w:line="360" w:lineRule="auto"/>
              <w:jc w:val="center"/>
              <w:rPr>
                <w:rFonts w:ascii="Times New Roman" w:hAnsi="Times New Roman" w:cs="Times New Roman"/>
                <w:sz w:val="22"/>
              </w:rPr>
            </w:pPr>
          </w:p>
        </w:tc>
        <w:tc>
          <w:tcPr>
            <w:tcW w:w="993" w:type="dxa"/>
            <w:tcBorders>
              <w:top w:val="nil"/>
              <w:left w:val="nil"/>
              <w:bottom w:val="single" w:sz="4" w:space="0" w:color="auto"/>
              <w:right w:val="nil"/>
            </w:tcBorders>
          </w:tcPr>
          <w:p w14:paraId="2F73C06B" w14:textId="77777777" w:rsidR="00E14C3A" w:rsidRPr="00A55A92" w:rsidRDefault="00E14C3A" w:rsidP="00690D9E">
            <w:pPr>
              <w:spacing w:line="360" w:lineRule="auto"/>
              <w:jc w:val="center"/>
              <w:rPr>
                <w:rFonts w:ascii="Times New Roman" w:hAnsi="Times New Roman" w:cs="Times New Roman"/>
                <w:sz w:val="22"/>
              </w:rPr>
            </w:pPr>
            <w:r>
              <w:rPr>
                <w:rFonts w:ascii="Times New Roman" w:hAnsi="Times New Roman" w:cs="Times New Roman" w:hint="eastAsia"/>
                <w:sz w:val="22"/>
              </w:rPr>
              <w:t>~2,760</w:t>
            </w:r>
          </w:p>
        </w:tc>
        <w:tc>
          <w:tcPr>
            <w:tcW w:w="1133" w:type="dxa"/>
            <w:tcBorders>
              <w:top w:val="nil"/>
              <w:left w:val="nil"/>
              <w:bottom w:val="single" w:sz="4" w:space="0" w:color="auto"/>
              <w:right w:val="nil"/>
            </w:tcBorders>
          </w:tcPr>
          <w:p w14:paraId="06A996F3" w14:textId="77777777" w:rsidR="00E14C3A" w:rsidRPr="00A55A92" w:rsidRDefault="00E14C3A" w:rsidP="00690D9E">
            <w:pPr>
              <w:spacing w:line="360" w:lineRule="auto"/>
              <w:jc w:val="center"/>
              <w:rPr>
                <w:rFonts w:ascii="Times New Roman" w:hAnsi="Times New Roman" w:cs="Times New Roman"/>
                <w:sz w:val="22"/>
              </w:rPr>
            </w:pPr>
            <w:r>
              <w:rPr>
                <w:rFonts w:ascii="Times New Roman" w:hAnsi="Times New Roman" w:cs="Times New Roman"/>
                <w:sz w:val="22"/>
              </w:rPr>
              <w:fldChar w:fldCharType="begin"/>
            </w:r>
            <w:r>
              <w:rPr>
                <w:rFonts w:ascii="Times New Roman" w:hAnsi="Times New Roman" w:cs="Times New Roman"/>
                <w:sz w:val="22"/>
              </w:rPr>
              <w:instrText xml:space="preserve"> =AVERAGE(ABOVE) </w:instrText>
            </w:r>
            <w:r>
              <w:rPr>
                <w:rFonts w:ascii="Times New Roman" w:hAnsi="Times New Roman" w:cs="Times New Roman"/>
                <w:sz w:val="22"/>
              </w:rPr>
              <w:fldChar w:fldCharType="separate"/>
            </w:r>
            <w:r>
              <w:rPr>
                <w:rFonts w:ascii="Times New Roman" w:hAnsi="Times New Roman" w:cs="Times New Roman"/>
                <w:noProof/>
                <w:sz w:val="22"/>
              </w:rPr>
              <w:t>1.689</w:t>
            </w:r>
            <w:r>
              <w:rPr>
                <w:rFonts w:ascii="Times New Roman" w:hAnsi="Times New Roman" w:cs="Times New Roman"/>
                <w:sz w:val="22"/>
              </w:rPr>
              <w:fldChar w:fldCharType="end"/>
            </w:r>
            <w:r>
              <w:rPr>
                <w:rFonts w:ascii="Times New Roman" w:hAnsi="Times New Roman" w:cs="Times New Roman" w:hint="eastAsia"/>
                <w:sz w:val="22"/>
              </w:rPr>
              <w:t>0</w:t>
            </w:r>
          </w:p>
        </w:tc>
        <w:tc>
          <w:tcPr>
            <w:tcW w:w="993" w:type="dxa"/>
            <w:tcBorders>
              <w:top w:val="nil"/>
              <w:left w:val="nil"/>
              <w:bottom w:val="single" w:sz="4" w:space="0" w:color="auto"/>
              <w:right w:val="nil"/>
            </w:tcBorders>
          </w:tcPr>
          <w:p w14:paraId="3310A618" w14:textId="77777777" w:rsidR="00E14C3A" w:rsidRPr="00A55A92" w:rsidRDefault="00E14C3A" w:rsidP="00690D9E">
            <w:pPr>
              <w:spacing w:line="360" w:lineRule="auto"/>
              <w:jc w:val="center"/>
              <w:rPr>
                <w:rFonts w:ascii="Times New Roman" w:hAnsi="Times New Roman" w:cs="Times New Roman"/>
                <w:sz w:val="22"/>
              </w:rPr>
            </w:pPr>
            <w:r>
              <w:rPr>
                <w:rFonts w:ascii="Times New Roman" w:hAnsi="Times New Roman" w:cs="Times New Roman"/>
                <w:sz w:val="22"/>
              </w:rPr>
              <w:fldChar w:fldCharType="begin"/>
            </w:r>
            <w:r>
              <w:rPr>
                <w:rFonts w:ascii="Times New Roman" w:hAnsi="Times New Roman" w:cs="Times New Roman"/>
                <w:sz w:val="22"/>
              </w:rPr>
              <w:instrText xml:space="preserve"> =AVERAGE(ABOVE) </w:instrText>
            </w:r>
            <w:r>
              <w:rPr>
                <w:rFonts w:ascii="Times New Roman" w:hAnsi="Times New Roman" w:cs="Times New Roman"/>
                <w:sz w:val="22"/>
              </w:rPr>
              <w:fldChar w:fldCharType="separate"/>
            </w:r>
            <w:r>
              <w:rPr>
                <w:rFonts w:ascii="Times New Roman" w:hAnsi="Times New Roman" w:cs="Times New Roman"/>
                <w:noProof/>
                <w:sz w:val="22"/>
              </w:rPr>
              <w:t>1.2645</w:t>
            </w:r>
            <w:r>
              <w:rPr>
                <w:rFonts w:ascii="Times New Roman" w:hAnsi="Times New Roman" w:cs="Times New Roman"/>
                <w:sz w:val="22"/>
              </w:rPr>
              <w:fldChar w:fldCharType="end"/>
            </w:r>
          </w:p>
        </w:tc>
        <w:tc>
          <w:tcPr>
            <w:tcW w:w="1135" w:type="dxa"/>
            <w:tcBorders>
              <w:top w:val="nil"/>
              <w:left w:val="nil"/>
              <w:bottom w:val="single" w:sz="4" w:space="0" w:color="auto"/>
              <w:right w:val="nil"/>
            </w:tcBorders>
          </w:tcPr>
          <w:p w14:paraId="20C0BAF1" w14:textId="6305C614" w:rsidR="00E14C3A" w:rsidRPr="00A55A92" w:rsidRDefault="00E14C3A" w:rsidP="00690D9E">
            <w:pPr>
              <w:spacing w:line="360" w:lineRule="auto"/>
              <w:jc w:val="center"/>
              <w:rPr>
                <w:rFonts w:ascii="Times New Roman" w:hAnsi="Times New Roman" w:cs="Times New Roman"/>
                <w:sz w:val="22"/>
              </w:rPr>
            </w:pPr>
            <w:r>
              <w:rPr>
                <w:rFonts w:ascii="Times New Roman" w:hAnsi="Times New Roman" w:cs="Times New Roman"/>
                <w:sz w:val="22"/>
              </w:rPr>
              <w:fldChar w:fldCharType="begin"/>
            </w:r>
            <w:r>
              <w:rPr>
                <w:rFonts w:ascii="Times New Roman" w:hAnsi="Times New Roman" w:cs="Times New Roman"/>
                <w:sz w:val="22"/>
              </w:rPr>
              <w:instrText xml:space="preserve"> =AVERAGE(ABOVE) </w:instrText>
            </w:r>
            <w:r>
              <w:rPr>
                <w:rFonts w:ascii="Times New Roman" w:hAnsi="Times New Roman" w:cs="Times New Roman"/>
                <w:sz w:val="22"/>
              </w:rPr>
              <w:fldChar w:fldCharType="separate"/>
            </w:r>
            <w:r w:rsidR="00E369ED">
              <w:rPr>
                <w:rFonts w:ascii="Times New Roman" w:hAnsi="Times New Roman" w:cs="Times New Roman"/>
                <w:noProof/>
                <w:sz w:val="22"/>
              </w:rPr>
              <w:t>1.6029</w:t>
            </w:r>
            <w:r>
              <w:rPr>
                <w:rFonts w:ascii="Times New Roman" w:hAnsi="Times New Roman" w:cs="Times New Roman"/>
                <w:sz w:val="22"/>
              </w:rPr>
              <w:fldChar w:fldCharType="end"/>
            </w:r>
          </w:p>
        </w:tc>
        <w:tc>
          <w:tcPr>
            <w:tcW w:w="992" w:type="dxa"/>
            <w:tcBorders>
              <w:top w:val="nil"/>
              <w:left w:val="nil"/>
              <w:bottom w:val="single" w:sz="4" w:space="0" w:color="auto"/>
              <w:right w:val="nil"/>
            </w:tcBorders>
          </w:tcPr>
          <w:p w14:paraId="1CD06953" w14:textId="77777777" w:rsidR="00E14C3A" w:rsidRPr="00A55A92" w:rsidRDefault="00E14C3A" w:rsidP="00690D9E">
            <w:pPr>
              <w:spacing w:line="360" w:lineRule="auto"/>
              <w:jc w:val="center"/>
              <w:rPr>
                <w:rFonts w:ascii="Times New Roman" w:hAnsi="Times New Roman" w:cs="Times New Roman"/>
                <w:b/>
                <w:bCs/>
                <w:sz w:val="22"/>
              </w:rPr>
            </w:pPr>
            <w:r>
              <w:rPr>
                <w:rFonts w:ascii="Times New Roman" w:hAnsi="Times New Roman" w:cs="Times New Roman"/>
                <w:b/>
                <w:bCs/>
                <w:sz w:val="22"/>
              </w:rPr>
              <w:fldChar w:fldCharType="begin"/>
            </w:r>
            <w:r>
              <w:rPr>
                <w:rFonts w:ascii="Times New Roman" w:hAnsi="Times New Roman" w:cs="Times New Roman"/>
                <w:b/>
                <w:bCs/>
                <w:sz w:val="22"/>
              </w:rPr>
              <w:instrText xml:space="preserve"> =AVERAGE(ABOVE) </w:instrText>
            </w:r>
            <w:r>
              <w:rPr>
                <w:rFonts w:ascii="Times New Roman" w:hAnsi="Times New Roman" w:cs="Times New Roman"/>
                <w:b/>
                <w:bCs/>
                <w:sz w:val="22"/>
              </w:rPr>
              <w:fldChar w:fldCharType="separate"/>
            </w:r>
            <w:r>
              <w:rPr>
                <w:rFonts w:ascii="Times New Roman" w:hAnsi="Times New Roman" w:cs="Times New Roman"/>
                <w:b/>
                <w:bCs/>
                <w:noProof/>
                <w:sz w:val="22"/>
              </w:rPr>
              <w:t>1.3358</w:t>
            </w:r>
            <w:r>
              <w:rPr>
                <w:rFonts w:ascii="Times New Roman" w:hAnsi="Times New Roman" w:cs="Times New Roman"/>
                <w:b/>
                <w:bCs/>
                <w:sz w:val="22"/>
              </w:rPr>
              <w:fldChar w:fldCharType="end"/>
            </w:r>
          </w:p>
        </w:tc>
        <w:tc>
          <w:tcPr>
            <w:tcW w:w="1116" w:type="dxa"/>
            <w:tcBorders>
              <w:top w:val="nil"/>
              <w:left w:val="nil"/>
              <w:bottom w:val="single" w:sz="4" w:space="0" w:color="auto"/>
              <w:right w:val="nil"/>
            </w:tcBorders>
          </w:tcPr>
          <w:p w14:paraId="02654A5B" w14:textId="5E36DD4F" w:rsidR="00E14C3A" w:rsidRPr="00A55A92" w:rsidRDefault="00E14C3A" w:rsidP="00690D9E">
            <w:pPr>
              <w:spacing w:line="360" w:lineRule="auto"/>
              <w:jc w:val="center"/>
              <w:rPr>
                <w:rFonts w:ascii="Times New Roman" w:hAnsi="Times New Roman" w:cs="Times New Roman"/>
                <w:b/>
                <w:bCs/>
                <w:sz w:val="22"/>
              </w:rPr>
            </w:pPr>
            <w:r>
              <w:rPr>
                <w:rFonts w:ascii="Times New Roman" w:hAnsi="Times New Roman" w:cs="Times New Roman"/>
                <w:b/>
                <w:bCs/>
                <w:sz w:val="22"/>
              </w:rPr>
              <w:fldChar w:fldCharType="begin"/>
            </w:r>
            <w:r>
              <w:rPr>
                <w:rFonts w:ascii="Times New Roman" w:hAnsi="Times New Roman" w:cs="Times New Roman"/>
                <w:b/>
                <w:bCs/>
                <w:sz w:val="22"/>
              </w:rPr>
              <w:instrText xml:space="preserve"> =AVERAGE(ABOVE) </w:instrText>
            </w:r>
            <w:r>
              <w:rPr>
                <w:rFonts w:ascii="Times New Roman" w:hAnsi="Times New Roman" w:cs="Times New Roman"/>
                <w:b/>
                <w:bCs/>
                <w:sz w:val="22"/>
              </w:rPr>
              <w:fldChar w:fldCharType="separate"/>
            </w:r>
            <w:r w:rsidR="00610847">
              <w:rPr>
                <w:rFonts w:ascii="Times New Roman" w:hAnsi="Times New Roman" w:cs="Times New Roman"/>
                <w:b/>
                <w:bCs/>
                <w:noProof/>
                <w:sz w:val="22"/>
              </w:rPr>
              <w:t>1.0555</w:t>
            </w:r>
            <w:r>
              <w:rPr>
                <w:rFonts w:ascii="Times New Roman" w:hAnsi="Times New Roman" w:cs="Times New Roman"/>
                <w:b/>
                <w:bCs/>
                <w:sz w:val="22"/>
              </w:rPr>
              <w:fldChar w:fldCharType="end"/>
            </w:r>
          </w:p>
        </w:tc>
      </w:tr>
      <w:tr w:rsidR="00E14C3A" w:rsidRPr="00282187" w14:paraId="6DC304EA" w14:textId="77777777" w:rsidTr="00690D9E">
        <w:trPr>
          <w:trHeight w:val="156"/>
        </w:trPr>
        <w:tc>
          <w:tcPr>
            <w:tcW w:w="9338" w:type="dxa"/>
            <w:gridSpan w:val="8"/>
            <w:tcBorders>
              <w:top w:val="single" w:sz="4" w:space="0" w:color="auto"/>
              <w:bottom w:val="single" w:sz="4" w:space="0" w:color="auto"/>
              <w:right w:val="nil"/>
            </w:tcBorders>
          </w:tcPr>
          <w:p w14:paraId="3B6BF3C6" w14:textId="77777777" w:rsidR="00E14C3A" w:rsidRPr="00A55A92" w:rsidRDefault="00E14C3A" w:rsidP="00690D9E">
            <w:pPr>
              <w:spacing w:line="360" w:lineRule="auto"/>
              <w:rPr>
                <w:rFonts w:ascii="Times New Roman" w:hAnsi="Times New Roman" w:cs="Times New Roman"/>
                <w:sz w:val="22"/>
              </w:rPr>
            </w:pPr>
          </w:p>
          <w:p w14:paraId="3773BA68" w14:textId="77777777" w:rsidR="00E14C3A" w:rsidRPr="00A55A92" w:rsidRDefault="00E14C3A" w:rsidP="00690D9E">
            <w:pPr>
              <w:spacing w:line="360" w:lineRule="auto"/>
              <w:rPr>
                <w:rFonts w:ascii="Times New Roman" w:hAnsi="Times New Roman" w:cs="Times New Roman"/>
                <w:sz w:val="22"/>
              </w:rPr>
            </w:pPr>
            <w:r w:rsidRPr="00A55A92">
              <w:rPr>
                <w:rFonts w:ascii="Times New Roman" w:hAnsi="Times New Roman" w:cs="Times New Roman"/>
                <w:sz w:val="22"/>
              </w:rPr>
              <w:t>b. Hawkmoth motion</w:t>
            </w:r>
          </w:p>
        </w:tc>
      </w:tr>
      <w:tr w:rsidR="00E14C3A" w:rsidRPr="00282187" w14:paraId="7A5CC63A" w14:textId="77777777" w:rsidTr="00690D9E">
        <w:trPr>
          <w:trHeight w:val="61"/>
        </w:trPr>
        <w:tc>
          <w:tcPr>
            <w:tcW w:w="1700" w:type="dxa"/>
            <w:tcBorders>
              <w:top w:val="single" w:sz="4" w:space="0" w:color="auto"/>
              <w:bottom w:val="single" w:sz="4" w:space="0" w:color="auto"/>
              <w:right w:val="nil"/>
            </w:tcBorders>
          </w:tcPr>
          <w:p w14:paraId="6DA07CBE" w14:textId="77777777" w:rsidR="00E14C3A" w:rsidRPr="00A55A92" w:rsidRDefault="00E14C3A" w:rsidP="00690D9E">
            <w:pPr>
              <w:spacing w:line="360" w:lineRule="auto"/>
              <w:rPr>
                <w:rFonts w:ascii="Times New Roman" w:hAnsi="Times New Roman" w:cs="Times New Roman"/>
                <w:b/>
                <w:bCs/>
                <w:sz w:val="22"/>
              </w:rPr>
            </w:pPr>
            <w:r w:rsidRPr="00A55A92">
              <w:rPr>
                <w:rFonts w:ascii="Times New Roman" w:hAnsi="Times New Roman" w:cs="Times New Roman"/>
                <w:b/>
                <w:bCs/>
                <w:sz w:val="22"/>
              </w:rPr>
              <w:t>Wing Model</w:t>
            </w:r>
          </w:p>
        </w:tc>
        <w:tc>
          <w:tcPr>
            <w:tcW w:w="1276" w:type="dxa"/>
            <w:tcBorders>
              <w:top w:val="single" w:sz="4" w:space="0" w:color="auto"/>
              <w:left w:val="nil"/>
              <w:bottom w:val="single" w:sz="4" w:space="0" w:color="auto"/>
              <w:right w:val="nil"/>
            </w:tcBorders>
          </w:tcPr>
          <w:p w14:paraId="40DE690E" w14:textId="77777777" w:rsidR="00E14C3A" w:rsidRPr="00A55A92" w:rsidRDefault="00E14C3A" w:rsidP="00690D9E">
            <w:pPr>
              <w:spacing w:line="360" w:lineRule="auto"/>
              <w:rPr>
                <w:rFonts w:ascii="Times New Roman" w:hAnsi="Times New Roman" w:cs="Times New Roman"/>
                <w:sz w:val="22"/>
              </w:rPr>
            </w:pPr>
            <m:oMathPara>
              <m:oMath>
                <m:r>
                  <w:rPr>
                    <w:rFonts w:ascii="Cambria Math" w:hAnsi="Cambria Math" w:cs="Times New Roman"/>
                    <w:sz w:val="22"/>
                  </w:rPr>
                  <m:t>E</m:t>
                </m:r>
                <m:sSub>
                  <m:sSubPr>
                    <m:ctrlPr>
                      <w:rPr>
                        <w:rFonts w:ascii="Cambria Math" w:hAnsi="Cambria Math" w:cs="Times New Roman"/>
                        <w:sz w:val="22"/>
                      </w:rPr>
                    </m:ctrlPr>
                  </m:sSubPr>
                  <m:e>
                    <m:r>
                      <w:rPr>
                        <w:rFonts w:ascii="Cambria Math" w:hAnsi="Cambria Math" w:cs="Times New Roman"/>
                        <w:sz w:val="22"/>
                      </w:rPr>
                      <m:t>I</m:t>
                    </m:r>
                  </m:e>
                  <m:sub>
                    <m:r>
                      <w:rPr>
                        <w:rFonts w:ascii="Cambria Math" w:hAnsi="Cambria Math" w:cs="Times New Roman"/>
                        <w:sz w:val="22"/>
                      </w:rPr>
                      <m:t>non</m:t>
                    </m:r>
                  </m:sub>
                </m:sSub>
              </m:oMath>
            </m:oMathPara>
          </w:p>
        </w:tc>
        <w:tc>
          <w:tcPr>
            <w:tcW w:w="993" w:type="dxa"/>
            <w:tcBorders>
              <w:top w:val="single" w:sz="4" w:space="0" w:color="auto"/>
              <w:left w:val="nil"/>
              <w:bottom w:val="single" w:sz="4" w:space="0" w:color="auto"/>
              <w:right w:val="nil"/>
            </w:tcBorders>
          </w:tcPr>
          <w:p w14:paraId="2F710472" w14:textId="77777777" w:rsidR="00E14C3A" w:rsidRPr="00A55A92" w:rsidRDefault="00E14C3A" w:rsidP="00690D9E">
            <w:pPr>
              <w:spacing w:line="360" w:lineRule="auto"/>
              <w:rPr>
                <w:rFonts w:ascii="Times New Roman" w:hAnsi="Times New Roman" w:cs="Times New Roman"/>
                <w:sz w:val="22"/>
              </w:rPr>
            </w:pPr>
            <m:oMathPara>
              <m:oMath>
                <m:r>
                  <w:rPr>
                    <w:rFonts w:ascii="Cambria Math" w:hAnsi="Cambria Math" w:cs="Times New Roman"/>
                    <w:sz w:val="22"/>
                  </w:rPr>
                  <m:t>Re</m:t>
                </m:r>
              </m:oMath>
            </m:oMathPara>
          </w:p>
        </w:tc>
        <w:tc>
          <w:tcPr>
            <w:tcW w:w="1133" w:type="dxa"/>
            <w:tcBorders>
              <w:top w:val="single" w:sz="4" w:space="0" w:color="auto"/>
              <w:left w:val="nil"/>
              <w:bottom w:val="single" w:sz="4" w:space="0" w:color="auto"/>
              <w:right w:val="nil"/>
            </w:tcBorders>
          </w:tcPr>
          <w:p w14:paraId="1DC45266" w14:textId="77777777" w:rsidR="00E14C3A" w:rsidRPr="00A55A92" w:rsidRDefault="00904965" w:rsidP="00690D9E">
            <w:pPr>
              <w:spacing w:line="360" w:lineRule="auto"/>
              <w:rPr>
                <w:rFonts w:ascii="Times New Roman" w:hAnsi="Times New Roman" w:cs="Times New Roman"/>
                <w:sz w:val="22"/>
              </w:rPr>
            </w:pPr>
            <m:oMathPara>
              <m:oMath>
                <m:sSub>
                  <m:sSubPr>
                    <m:ctrlPr>
                      <w:rPr>
                        <w:rFonts w:ascii="Cambria Math" w:hAnsi="Cambria Math" w:cs="Times New Roman"/>
                        <w:sz w:val="22"/>
                        <w:lang w:val="en-CA"/>
                      </w:rPr>
                    </m:ctrlPr>
                  </m:sSubPr>
                  <m:e>
                    <m:acc>
                      <m:accPr>
                        <m:chr m:val="̅"/>
                        <m:ctrlPr>
                          <w:rPr>
                            <w:rFonts w:ascii="Cambria Math" w:hAnsi="Cambria Math" w:cs="Times New Roman"/>
                            <w:sz w:val="22"/>
                            <w:lang w:val="en-CA"/>
                          </w:rPr>
                        </m:ctrlPr>
                      </m:accPr>
                      <m:e>
                        <m:r>
                          <w:rPr>
                            <w:rFonts w:ascii="Cambria Math" w:hAnsi="Cambria Math" w:cs="Times New Roman"/>
                            <w:sz w:val="22"/>
                          </w:rPr>
                          <m:t>C</m:t>
                        </m:r>
                      </m:e>
                    </m:acc>
                  </m:e>
                  <m:sub>
                    <m:r>
                      <w:rPr>
                        <w:rFonts w:ascii="Cambria Math" w:hAnsi="Cambria Math" w:cs="Times New Roman"/>
                        <w:sz w:val="22"/>
                      </w:rPr>
                      <m:t>L</m:t>
                    </m:r>
                  </m:sub>
                </m:sSub>
              </m:oMath>
            </m:oMathPara>
          </w:p>
        </w:tc>
        <w:tc>
          <w:tcPr>
            <w:tcW w:w="993" w:type="dxa"/>
            <w:tcBorders>
              <w:top w:val="single" w:sz="4" w:space="0" w:color="auto"/>
              <w:left w:val="nil"/>
              <w:bottom w:val="single" w:sz="4" w:space="0" w:color="auto"/>
              <w:right w:val="nil"/>
            </w:tcBorders>
          </w:tcPr>
          <w:p w14:paraId="0F99C363" w14:textId="77777777" w:rsidR="00E14C3A" w:rsidRPr="00A55A92" w:rsidRDefault="00904965" w:rsidP="00690D9E">
            <w:pPr>
              <w:spacing w:line="360" w:lineRule="auto"/>
              <w:rPr>
                <w:rFonts w:ascii="Times New Roman" w:hAnsi="Times New Roman" w:cs="Times New Roman"/>
                <w:sz w:val="22"/>
              </w:rPr>
            </w:pPr>
            <m:oMathPara>
              <m:oMath>
                <m:sSub>
                  <m:sSubPr>
                    <m:ctrlPr>
                      <w:rPr>
                        <w:rFonts w:ascii="Cambria Math" w:hAnsi="Cambria Math" w:cs="Times New Roman"/>
                        <w:sz w:val="22"/>
                        <w:lang w:val="en-CA"/>
                      </w:rPr>
                    </m:ctrlPr>
                  </m:sSubPr>
                  <m:e>
                    <m:acc>
                      <m:accPr>
                        <m:chr m:val="̅"/>
                        <m:ctrlPr>
                          <w:rPr>
                            <w:rFonts w:ascii="Cambria Math" w:hAnsi="Cambria Math" w:cs="Times New Roman"/>
                            <w:sz w:val="22"/>
                            <w:lang w:val="en-CA"/>
                          </w:rPr>
                        </m:ctrlPr>
                      </m:accPr>
                      <m:e>
                        <m:r>
                          <w:rPr>
                            <w:rFonts w:ascii="Cambria Math" w:hAnsi="Cambria Math" w:cs="Times New Roman"/>
                            <w:sz w:val="22"/>
                          </w:rPr>
                          <m:t>C</m:t>
                        </m:r>
                      </m:e>
                    </m:acc>
                  </m:e>
                  <m:sub>
                    <m:r>
                      <w:rPr>
                        <w:rFonts w:ascii="Cambria Math" w:hAnsi="Cambria Math" w:cs="Times New Roman"/>
                        <w:sz w:val="22"/>
                      </w:rPr>
                      <m:t>D</m:t>
                    </m:r>
                  </m:sub>
                </m:sSub>
              </m:oMath>
            </m:oMathPara>
          </w:p>
        </w:tc>
        <w:tc>
          <w:tcPr>
            <w:tcW w:w="1135" w:type="dxa"/>
            <w:tcBorders>
              <w:top w:val="single" w:sz="4" w:space="0" w:color="auto"/>
              <w:left w:val="nil"/>
              <w:bottom w:val="single" w:sz="4" w:space="0" w:color="auto"/>
              <w:right w:val="nil"/>
            </w:tcBorders>
          </w:tcPr>
          <w:p w14:paraId="18E96683" w14:textId="77777777" w:rsidR="00E14C3A" w:rsidRPr="00A55A92" w:rsidRDefault="00904965" w:rsidP="00690D9E">
            <w:pPr>
              <w:spacing w:line="360" w:lineRule="auto"/>
              <w:jc w:val="left"/>
              <w:rPr>
                <w:rFonts w:ascii="Times New Roman" w:hAnsi="Times New Roman" w:cs="Times New Roman"/>
                <w:sz w:val="22"/>
                <w:lang w:val="en-CA"/>
              </w:rPr>
            </w:pPr>
            <m:oMathPara>
              <m:oMath>
                <m:sSub>
                  <m:sSubPr>
                    <m:ctrlPr>
                      <w:rPr>
                        <w:rFonts w:ascii="Cambria Math" w:hAnsi="Cambria Math" w:cs="Times New Roman"/>
                        <w:sz w:val="22"/>
                        <w:lang w:val="en-CA"/>
                      </w:rPr>
                    </m:ctrlPr>
                  </m:sSubPr>
                  <m:e>
                    <m:acc>
                      <m:accPr>
                        <m:chr m:val="̅"/>
                        <m:ctrlPr>
                          <w:rPr>
                            <w:rFonts w:ascii="Cambria Math" w:hAnsi="Cambria Math" w:cs="Times New Roman"/>
                            <w:sz w:val="22"/>
                            <w:lang w:val="en-CA"/>
                          </w:rPr>
                        </m:ctrlPr>
                      </m:accPr>
                      <m:e>
                        <m:r>
                          <w:rPr>
                            <w:rFonts w:ascii="Cambria Math" w:hAnsi="Cambria Math" w:cs="Times New Roman"/>
                            <w:sz w:val="22"/>
                          </w:rPr>
                          <m:t>C</m:t>
                        </m:r>
                      </m:e>
                    </m:acc>
                  </m:e>
                  <m:sub>
                    <m:r>
                      <w:rPr>
                        <w:rFonts w:ascii="Cambria Math" w:hAnsi="Cambria Math" w:cs="Times New Roman"/>
                        <w:sz w:val="22"/>
                      </w:rPr>
                      <m:t>P</m:t>
                    </m:r>
                  </m:sub>
                </m:sSub>
              </m:oMath>
            </m:oMathPara>
          </w:p>
        </w:tc>
        <w:tc>
          <w:tcPr>
            <w:tcW w:w="992" w:type="dxa"/>
            <w:tcBorders>
              <w:top w:val="single" w:sz="4" w:space="0" w:color="auto"/>
              <w:left w:val="nil"/>
              <w:bottom w:val="single" w:sz="4" w:space="0" w:color="auto"/>
              <w:right w:val="nil"/>
            </w:tcBorders>
          </w:tcPr>
          <w:p w14:paraId="4D0E763F" w14:textId="77777777" w:rsidR="00E14C3A" w:rsidRPr="00A55A92" w:rsidRDefault="00904965" w:rsidP="00690D9E">
            <w:pPr>
              <w:spacing w:line="360" w:lineRule="auto"/>
              <w:rPr>
                <w:rFonts w:ascii="Times New Roman" w:hAnsi="Times New Roman" w:cs="Times New Roman"/>
                <w:b/>
                <w:bCs/>
                <w:sz w:val="22"/>
              </w:rPr>
            </w:pPr>
            <m:oMathPara>
              <m:oMath>
                <m:sSub>
                  <m:sSubPr>
                    <m:ctrlPr>
                      <w:rPr>
                        <w:rFonts w:ascii="Cambria Math" w:hAnsi="Cambria Math" w:cs="Times New Roman"/>
                        <w:b/>
                        <w:bCs/>
                        <w:sz w:val="22"/>
                        <w:lang w:val="en-CA"/>
                      </w:rPr>
                    </m:ctrlPr>
                  </m:sSubPr>
                  <m:e>
                    <m:acc>
                      <m:accPr>
                        <m:chr m:val="̅"/>
                        <m:ctrlPr>
                          <w:rPr>
                            <w:rFonts w:ascii="Cambria Math" w:hAnsi="Cambria Math" w:cs="Times New Roman"/>
                            <w:b/>
                            <w:bCs/>
                            <w:sz w:val="22"/>
                            <w:lang w:val="en-CA"/>
                          </w:rPr>
                        </m:ctrlPr>
                      </m:accPr>
                      <m:e>
                        <m:r>
                          <m:rPr>
                            <m:sty m:val="bi"/>
                          </m:rPr>
                          <w:rPr>
                            <w:rFonts w:ascii="Cambria Math" w:hAnsi="Cambria Math" w:cs="Times New Roman"/>
                            <w:sz w:val="22"/>
                          </w:rPr>
                          <m:t>C</m:t>
                        </m:r>
                      </m:e>
                    </m:acc>
                  </m:e>
                  <m:sub>
                    <m:r>
                      <m:rPr>
                        <m:sty m:val="bi"/>
                      </m:rPr>
                      <w:rPr>
                        <w:rFonts w:ascii="Cambria Math" w:hAnsi="Cambria Math" w:cs="Times New Roman"/>
                        <w:sz w:val="22"/>
                      </w:rPr>
                      <m:t>L</m:t>
                    </m:r>
                  </m:sub>
                </m:sSub>
                <m:r>
                  <m:rPr>
                    <m:sty m:val="bi"/>
                  </m:rPr>
                  <w:rPr>
                    <w:rFonts w:ascii="Cambria Math" w:hAnsi="Cambria Math" w:cs="Times New Roman"/>
                    <w:sz w:val="22"/>
                  </w:rPr>
                  <m:t>/</m:t>
                </m:r>
                <m:sSub>
                  <m:sSubPr>
                    <m:ctrlPr>
                      <w:rPr>
                        <w:rFonts w:ascii="Cambria Math" w:hAnsi="Cambria Math" w:cs="Times New Roman"/>
                        <w:b/>
                        <w:bCs/>
                        <w:sz w:val="22"/>
                        <w:lang w:val="en-CA"/>
                      </w:rPr>
                    </m:ctrlPr>
                  </m:sSubPr>
                  <m:e>
                    <m:acc>
                      <m:accPr>
                        <m:chr m:val="̅"/>
                        <m:ctrlPr>
                          <w:rPr>
                            <w:rFonts w:ascii="Cambria Math" w:hAnsi="Cambria Math" w:cs="Times New Roman"/>
                            <w:b/>
                            <w:bCs/>
                            <w:sz w:val="22"/>
                            <w:lang w:val="en-CA"/>
                          </w:rPr>
                        </m:ctrlPr>
                      </m:accPr>
                      <m:e>
                        <m:r>
                          <m:rPr>
                            <m:sty m:val="bi"/>
                          </m:rPr>
                          <w:rPr>
                            <w:rFonts w:ascii="Cambria Math" w:hAnsi="Cambria Math" w:cs="Times New Roman"/>
                            <w:sz w:val="22"/>
                          </w:rPr>
                          <m:t>C</m:t>
                        </m:r>
                      </m:e>
                    </m:acc>
                  </m:e>
                  <m:sub>
                    <m:r>
                      <m:rPr>
                        <m:sty m:val="bi"/>
                      </m:rPr>
                      <w:rPr>
                        <w:rFonts w:ascii="Cambria Math" w:hAnsi="Cambria Math" w:cs="Times New Roman"/>
                        <w:sz w:val="22"/>
                      </w:rPr>
                      <m:t>D</m:t>
                    </m:r>
                  </m:sub>
                </m:sSub>
              </m:oMath>
            </m:oMathPara>
          </w:p>
        </w:tc>
        <w:tc>
          <w:tcPr>
            <w:tcW w:w="1116" w:type="dxa"/>
            <w:tcBorders>
              <w:top w:val="single" w:sz="4" w:space="0" w:color="auto"/>
              <w:left w:val="nil"/>
              <w:bottom w:val="single" w:sz="4" w:space="0" w:color="auto"/>
              <w:right w:val="nil"/>
            </w:tcBorders>
          </w:tcPr>
          <w:p w14:paraId="3EDB33BE" w14:textId="77777777" w:rsidR="00E14C3A" w:rsidRPr="00A55A92" w:rsidRDefault="00904965" w:rsidP="00690D9E">
            <w:pPr>
              <w:spacing w:line="360" w:lineRule="auto"/>
              <w:jc w:val="left"/>
              <w:rPr>
                <w:rFonts w:ascii="Times New Roman" w:hAnsi="Times New Roman" w:cs="Times New Roman"/>
                <w:b/>
                <w:bCs/>
                <w:sz w:val="22"/>
                <w:lang w:val="en-CA"/>
              </w:rPr>
            </w:pPr>
            <m:oMathPara>
              <m:oMath>
                <m:sSub>
                  <m:sSubPr>
                    <m:ctrlPr>
                      <w:rPr>
                        <w:rFonts w:ascii="Cambria Math" w:hAnsi="Cambria Math" w:cs="Times New Roman"/>
                        <w:b/>
                        <w:bCs/>
                        <w:sz w:val="22"/>
                        <w:lang w:val="en-CA"/>
                      </w:rPr>
                    </m:ctrlPr>
                  </m:sSubPr>
                  <m:e>
                    <m:acc>
                      <m:accPr>
                        <m:chr m:val="̅"/>
                        <m:ctrlPr>
                          <w:rPr>
                            <w:rFonts w:ascii="Cambria Math" w:hAnsi="Cambria Math" w:cs="Times New Roman"/>
                            <w:b/>
                            <w:bCs/>
                            <w:sz w:val="22"/>
                            <w:lang w:val="en-CA"/>
                          </w:rPr>
                        </m:ctrlPr>
                      </m:accPr>
                      <m:e>
                        <m:r>
                          <m:rPr>
                            <m:sty m:val="bi"/>
                          </m:rPr>
                          <w:rPr>
                            <w:rFonts w:ascii="Cambria Math" w:hAnsi="Cambria Math" w:cs="Times New Roman"/>
                            <w:sz w:val="22"/>
                          </w:rPr>
                          <m:t>C</m:t>
                        </m:r>
                      </m:e>
                    </m:acc>
                  </m:e>
                  <m:sub>
                    <m:r>
                      <m:rPr>
                        <m:sty m:val="bi"/>
                      </m:rPr>
                      <w:rPr>
                        <w:rFonts w:ascii="Cambria Math" w:hAnsi="Cambria Math" w:cs="Times New Roman"/>
                        <w:sz w:val="22"/>
                      </w:rPr>
                      <m:t>L</m:t>
                    </m:r>
                  </m:sub>
                </m:sSub>
                <m:r>
                  <m:rPr>
                    <m:sty m:val="bi"/>
                  </m:rPr>
                  <w:rPr>
                    <w:rFonts w:ascii="Cambria Math" w:hAnsi="Cambria Math" w:cs="Times New Roman"/>
                    <w:sz w:val="22"/>
                  </w:rPr>
                  <m:t>/</m:t>
                </m:r>
                <m:sSub>
                  <m:sSubPr>
                    <m:ctrlPr>
                      <w:rPr>
                        <w:rFonts w:ascii="Cambria Math" w:hAnsi="Cambria Math" w:cs="Times New Roman"/>
                        <w:b/>
                        <w:bCs/>
                        <w:sz w:val="22"/>
                        <w:lang w:val="en-CA"/>
                      </w:rPr>
                    </m:ctrlPr>
                  </m:sSubPr>
                  <m:e>
                    <m:acc>
                      <m:accPr>
                        <m:chr m:val="̅"/>
                        <m:ctrlPr>
                          <w:rPr>
                            <w:rFonts w:ascii="Cambria Math" w:hAnsi="Cambria Math" w:cs="Times New Roman"/>
                            <w:b/>
                            <w:bCs/>
                            <w:sz w:val="22"/>
                            <w:lang w:val="en-CA"/>
                          </w:rPr>
                        </m:ctrlPr>
                      </m:accPr>
                      <m:e>
                        <m:r>
                          <m:rPr>
                            <m:sty m:val="bi"/>
                          </m:rPr>
                          <w:rPr>
                            <w:rFonts w:ascii="Cambria Math" w:hAnsi="Cambria Math" w:cs="Times New Roman"/>
                            <w:sz w:val="22"/>
                          </w:rPr>
                          <m:t>C</m:t>
                        </m:r>
                      </m:e>
                    </m:acc>
                  </m:e>
                  <m:sub>
                    <m:r>
                      <m:rPr>
                        <m:sty m:val="bi"/>
                      </m:rPr>
                      <w:rPr>
                        <w:rFonts w:ascii="Cambria Math" w:hAnsi="Cambria Math" w:cs="Times New Roman"/>
                        <w:sz w:val="22"/>
                      </w:rPr>
                      <m:t>P</m:t>
                    </m:r>
                  </m:sub>
                </m:sSub>
              </m:oMath>
            </m:oMathPara>
          </w:p>
        </w:tc>
      </w:tr>
      <w:tr w:rsidR="00E14C3A" w:rsidRPr="00282187" w14:paraId="58C73923" w14:textId="77777777" w:rsidTr="00690D9E">
        <w:trPr>
          <w:trHeight w:val="61"/>
        </w:trPr>
        <w:tc>
          <w:tcPr>
            <w:tcW w:w="1700" w:type="dxa"/>
            <w:tcBorders>
              <w:top w:val="single" w:sz="4" w:space="0" w:color="auto"/>
              <w:bottom w:val="nil"/>
              <w:right w:val="nil"/>
            </w:tcBorders>
          </w:tcPr>
          <w:p w14:paraId="542DA6D7" w14:textId="77777777" w:rsidR="00E14C3A" w:rsidRPr="00A55A92" w:rsidRDefault="00E14C3A" w:rsidP="00690D9E">
            <w:pPr>
              <w:spacing w:line="360" w:lineRule="auto"/>
              <w:rPr>
                <w:rFonts w:ascii="Times New Roman" w:hAnsi="Times New Roman" w:cs="Times New Roman"/>
                <w:b/>
                <w:bCs/>
                <w:sz w:val="22"/>
              </w:rPr>
            </w:pPr>
            <w:r w:rsidRPr="00A55A92">
              <w:rPr>
                <w:rFonts w:ascii="Times New Roman" w:hAnsi="Times New Roman" w:cs="Times New Roman"/>
                <w:b/>
                <w:bCs/>
                <w:sz w:val="22"/>
              </w:rPr>
              <w:t>Bumblebee</w:t>
            </w:r>
          </w:p>
        </w:tc>
        <w:tc>
          <w:tcPr>
            <w:tcW w:w="1276" w:type="dxa"/>
            <w:tcBorders>
              <w:top w:val="single" w:sz="4" w:space="0" w:color="auto"/>
              <w:left w:val="nil"/>
              <w:bottom w:val="nil"/>
              <w:right w:val="nil"/>
            </w:tcBorders>
          </w:tcPr>
          <w:p w14:paraId="76666509" w14:textId="77777777" w:rsidR="00E14C3A" w:rsidRPr="00A55A92" w:rsidRDefault="00E14C3A" w:rsidP="00690D9E">
            <w:pPr>
              <w:spacing w:line="360" w:lineRule="auto"/>
              <w:jc w:val="center"/>
              <w:rPr>
                <w:rFonts w:ascii="Times New Roman" w:eastAsia="맑은 고딕" w:hAnsi="Times New Roman" w:cs="Times New Roman"/>
                <w:sz w:val="22"/>
              </w:rPr>
            </w:pPr>
            <w:r w:rsidRPr="00A55A92">
              <w:rPr>
                <w:rFonts w:ascii="Times New Roman" w:hAnsi="Times New Roman" w:cs="Times New Roman"/>
                <w:sz w:val="22"/>
              </w:rPr>
              <w:t>103.35</w:t>
            </w:r>
          </w:p>
        </w:tc>
        <w:tc>
          <w:tcPr>
            <w:tcW w:w="993" w:type="dxa"/>
            <w:tcBorders>
              <w:top w:val="single" w:sz="4" w:space="0" w:color="auto"/>
              <w:left w:val="nil"/>
              <w:bottom w:val="nil"/>
              <w:right w:val="nil"/>
            </w:tcBorders>
          </w:tcPr>
          <w:p w14:paraId="513F0FCB" w14:textId="77777777" w:rsidR="00E14C3A" w:rsidRPr="00A55A92" w:rsidRDefault="00E14C3A" w:rsidP="00690D9E">
            <w:pPr>
              <w:spacing w:line="360" w:lineRule="auto"/>
              <w:jc w:val="center"/>
              <w:rPr>
                <w:rFonts w:ascii="Times New Roman" w:eastAsia="맑은 고딕" w:hAnsi="Times New Roman" w:cs="Times New Roman"/>
                <w:sz w:val="22"/>
              </w:rPr>
            </w:pPr>
            <w:r w:rsidRPr="00A55A92">
              <w:rPr>
                <w:rFonts w:ascii="Times New Roman" w:hAnsi="Times New Roman" w:cs="Times New Roman"/>
                <w:sz w:val="22"/>
              </w:rPr>
              <w:t>~5,130</w:t>
            </w:r>
          </w:p>
        </w:tc>
        <w:tc>
          <w:tcPr>
            <w:tcW w:w="1133" w:type="dxa"/>
            <w:tcBorders>
              <w:top w:val="single" w:sz="4" w:space="0" w:color="auto"/>
              <w:left w:val="nil"/>
              <w:bottom w:val="nil"/>
              <w:right w:val="nil"/>
            </w:tcBorders>
          </w:tcPr>
          <w:p w14:paraId="7B4DAC98" w14:textId="77777777" w:rsidR="00E14C3A" w:rsidRPr="00A55A92" w:rsidRDefault="00E14C3A" w:rsidP="00690D9E">
            <w:pPr>
              <w:spacing w:line="360" w:lineRule="auto"/>
              <w:jc w:val="center"/>
              <w:rPr>
                <w:rFonts w:ascii="Times New Roman" w:eastAsia="맑은 고딕" w:hAnsi="Times New Roman" w:cs="Times New Roman"/>
                <w:sz w:val="22"/>
                <w:lang w:val="en-CA"/>
              </w:rPr>
            </w:pPr>
            <w:r w:rsidRPr="00A55A92">
              <w:rPr>
                <w:rFonts w:ascii="Times New Roman" w:hAnsi="Times New Roman" w:cs="Times New Roman"/>
                <w:sz w:val="22"/>
              </w:rPr>
              <w:t>2.0183</w:t>
            </w:r>
          </w:p>
        </w:tc>
        <w:tc>
          <w:tcPr>
            <w:tcW w:w="993" w:type="dxa"/>
            <w:tcBorders>
              <w:top w:val="single" w:sz="4" w:space="0" w:color="auto"/>
              <w:left w:val="nil"/>
              <w:bottom w:val="nil"/>
              <w:right w:val="nil"/>
            </w:tcBorders>
          </w:tcPr>
          <w:p w14:paraId="6DE338DB" w14:textId="77777777" w:rsidR="00E14C3A" w:rsidRPr="00A55A92" w:rsidRDefault="00E14C3A" w:rsidP="00690D9E">
            <w:pPr>
              <w:spacing w:line="360" w:lineRule="auto"/>
              <w:jc w:val="center"/>
              <w:rPr>
                <w:rFonts w:ascii="Times New Roman" w:eastAsia="맑은 고딕" w:hAnsi="Times New Roman" w:cs="Times New Roman"/>
                <w:sz w:val="22"/>
                <w:lang w:val="en-CA"/>
              </w:rPr>
            </w:pPr>
            <w:r w:rsidRPr="00A55A92">
              <w:rPr>
                <w:rFonts w:ascii="Times New Roman" w:hAnsi="Times New Roman" w:cs="Times New Roman"/>
                <w:sz w:val="22"/>
              </w:rPr>
              <w:t>2.0333</w:t>
            </w:r>
          </w:p>
        </w:tc>
        <w:tc>
          <w:tcPr>
            <w:tcW w:w="1135" w:type="dxa"/>
            <w:tcBorders>
              <w:top w:val="single" w:sz="4" w:space="0" w:color="auto"/>
              <w:left w:val="nil"/>
              <w:bottom w:val="nil"/>
              <w:right w:val="nil"/>
            </w:tcBorders>
          </w:tcPr>
          <w:p w14:paraId="41090A4B" w14:textId="60067758" w:rsidR="00E14C3A" w:rsidRPr="00A55A92" w:rsidRDefault="00E369ED" w:rsidP="00690D9E">
            <w:pPr>
              <w:spacing w:line="360" w:lineRule="auto"/>
              <w:jc w:val="center"/>
              <w:rPr>
                <w:rFonts w:ascii="Times New Roman" w:eastAsia="맑은 고딕" w:hAnsi="Times New Roman" w:cs="Times New Roman"/>
                <w:sz w:val="22"/>
                <w:lang w:val="en-CA"/>
              </w:rPr>
            </w:pPr>
            <w:r>
              <w:rPr>
                <w:rFonts w:ascii="Times New Roman" w:eastAsia="맑은 고딕" w:hAnsi="Times New Roman" w:cs="Times New Roman" w:hint="eastAsia"/>
                <w:sz w:val="22"/>
              </w:rPr>
              <w:t>2.7278</w:t>
            </w:r>
          </w:p>
        </w:tc>
        <w:tc>
          <w:tcPr>
            <w:tcW w:w="992" w:type="dxa"/>
            <w:tcBorders>
              <w:top w:val="single" w:sz="4" w:space="0" w:color="auto"/>
              <w:left w:val="nil"/>
              <w:bottom w:val="nil"/>
              <w:right w:val="nil"/>
            </w:tcBorders>
          </w:tcPr>
          <w:p w14:paraId="12DCA5E8" w14:textId="77777777" w:rsidR="00E14C3A" w:rsidRPr="00A55A92" w:rsidRDefault="00E14C3A" w:rsidP="00690D9E">
            <w:pPr>
              <w:spacing w:line="360" w:lineRule="auto"/>
              <w:jc w:val="center"/>
              <w:rPr>
                <w:rFonts w:ascii="Times New Roman" w:eastAsia="맑은 고딕" w:hAnsi="Times New Roman" w:cs="Times New Roman"/>
                <w:b/>
                <w:bCs/>
                <w:sz w:val="22"/>
                <w:lang w:val="en-CA"/>
              </w:rPr>
            </w:pPr>
            <w:r w:rsidRPr="00A55A92">
              <w:rPr>
                <w:rFonts w:ascii="Times New Roman" w:hAnsi="Times New Roman" w:cs="Times New Roman"/>
                <w:b/>
                <w:bCs/>
                <w:sz w:val="22"/>
              </w:rPr>
              <w:t>0.9926</w:t>
            </w:r>
          </w:p>
        </w:tc>
        <w:tc>
          <w:tcPr>
            <w:tcW w:w="1116" w:type="dxa"/>
            <w:tcBorders>
              <w:top w:val="single" w:sz="4" w:space="0" w:color="auto"/>
              <w:left w:val="nil"/>
              <w:bottom w:val="nil"/>
              <w:right w:val="nil"/>
            </w:tcBorders>
          </w:tcPr>
          <w:p w14:paraId="35D573C6" w14:textId="1AFAB61F" w:rsidR="00E14C3A" w:rsidRPr="00A55A92" w:rsidRDefault="00E369ED" w:rsidP="00690D9E">
            <w:pPr>
              <w:spacing w:line="360" w:lineRule="auto"/>
              <w:jc w:val="center"/>
              <w:rPr>
                <w:rFonts w:ascii="Times New Roman" w:eastAsia="맑은 고딕" w:hAnsi="Times New Roman" w:cs="Times New Roman"/>
                <w:b/>
                <w:bCs/>
                <w:sz w:val="22"/>
                <w:lang w:val="en-CA"/>
              </w:rPr>
            </w:pPr>
            <w:r>
              <w:rPr>
                <w:rFonts w:ascii="Times New Roman" w:eastAsia="맑은 고딕" w:hAnsi="Times New Roman" w:cs="Times New Roman" w:hint="eastAsia"/>
                <w:b/>
                <w:bCs/>
                <w:sz w:val="22"/>
              </w:rPr>
              <w:t>0.7399</w:t>
            </w:r>
          </w:p>
        </w:tc>
      </w:tr>
      <w:tr w:rsidR="00E14C3A" w:rsidRPr="00282187" w14:paraId="1FA191AB" w14:textId="77777777" w:rsidTr="00690D9E">
        <w:trPr>
          <w:trHeight w:val="61"/>
        </w:trPr>
        <w:tc>
          <w:tcPr>
            <w:tcW w:w="1700" w:type="dxa"/>
            <w:tcBorders>
              <w:top w:val="nil"/>
              <w:bottom w:val="nil"/>
              <w:right w:val="nil"/>
            </w:tcBorders>
          </w:tcPr>
          <w:p w14:paraId="6DE7D51F" w14:textId="77777777" w:rsidR="00E14C3A" w:rsidRPr="00A55A92" w:rsidRDefault="00E14C3A" w:rsidP="00690D9E">
            <w:pPr>
              <w:spacing w:line="360" w:lineRule="auto"/>
              <w:rPr>
                <w:rFonts w:ascii="Times New Roman" w:hAnsi="Times New Roman" w:cs="Times New Roman"/>
                <w:b/>
                <w:bCs/>
                <w:sz w:val="22"/>
              </w:rPr>
            </w:pPr>
            <w:r w:rsidRPr="00A55A92">
              <w:rPr>
                <w:rFonts w:ascii="Times New Roman" w:hAnsi="Times New Roman" w:cs="Times New Roman"/>
                <w:b/>
                <w:bCs/>
                <w:sz w:val="22"/>
              </w:rPr>
              <w:t>Hawkmoth</w:t>
            </w:r>
          </w:p>
        </w:tc>
        <w:tc>
          <w:tcPr>
            <w:tcW w:w="1276" w:type="dxa"/>
            <w:tcBorders>
              <w:top w:val="nil"/>
              <w:left w:val="nil"/>
              <w:bottom w:val="nil"/>
              <w:right w:val="nil"/>
            </w:tcBorders>
          </w:tcPr>
          <w:p w14:paraId="71E7E531" w14:textId="77777777" w:rsidR="00E14C3A" w:rsidRPr="00A55A92" w:rsidRDefault="00E14C3A" w:rsidP="00690D9E">
            <w:pPr>
              <w:spacing w:line="360" w:lineRule="auto"/>
              <w:jc w:val="center"/>
              <w:rPr>
                <w:rFonts w:ascii="Times New Roman" w:hAnsi="Times New Roman" w:cs="Times New Roman"/>
                <w:sz w:val="22"/>
              </w:rPr>
            </w:pPr>
            <w:r w:rsidRPr="00A55A92">
              <w:rPr>
                <w:rFonts w:ascii="Times New Roman" w:hAnsi="Times New Roman" w:cs="Times New Roman"/>
                <w:sz w:val="22"/>
              </w:rPr>
              <w:t>77.90</w:t>
            </w:r>
          </w:p>
        </w:tc>
        <w:tc>
          <w:tcPr>
            <w:tcW w:w="993" w:type="dxa"/>
            <w:tcBorders>
              <w:top w:val="nil"/>
              <w:left w:val="nil"/>
              <w:bottom w:val="nil"/>
              <w:right w:val="nil"/>
            </w:tcBorders>
          </w:tcPr>
          <w:p w14:paraId="68508E65" w14:textId="77777777" w:rsidR="00E14C3A" w:rsidRPr="00A55A92" w:rsidRDefault="00E14C3A" w:rsidP="00690D9E">
            <w:pPr>
              <w:spacing w:line="360" w:lineRule="auto"/>
              <w:jc w:val="center"/>
              <w:rPr>
                <w:rFonts w:ascii="Times New Roman" w:hAnsi="Times New Roman" w:cs="Times New Roman"/>
                <w:sz w:val="22"/>
              </w:rPr>
            </w:pPr>
            <w:r w:rsidRPr="00A55A92">
              <w:rPr>
                <w:rFonts w:ascii="Times New Roman" w:hAnsi="Times New Roman" w:cs="Times New Roman"/>
                <w:sz w:val="22"/>
              </w:rPr>
              <w:t>~5,070</w:t>
            </w:r>
          </w:p>
        </w:tc>
        <w:tc>
          <w:tcPr>
            <w:tcW w:w="1133" w:type="dxa"/>
            <w:tcBorders>
              <w:top w:val="nil"/>
              <w:left w:val="nil"/>
              <w:bottom w:val="nil"/>
              <w:right w:val="nil"/>
            </w:tcBorders>
          </w:tcPr>
          <w:p w14:paraId="7573B3CC" w14:textId="77777777" w:rsidR="00E14C3A" w:rsidRPr="00A55A92" w:rsidRDefault="00E14C3A" w:rsidP="00690D9E">
            <w:pPr>
              <w:spacing w:line="360" w:lineRule="auto"/>
              <w:jc w:val="center"/>
              <w:rPr>
                <w:rFonts w:ascii="Times New Roman" w:hAnsi="Times New Roman" w:cs="Times New Roman"/>
                <w:sz w:val="22"/>
              </w:rPr>
            </w:pPr>
            <w:r w:rsidRPr="00A55A92">
              <w:rPr>
                <w:rFonts w:ascii="Times New Roman" w:hAnsi="Times New Roman" w:cs="Times New Roman"/>
                <w:sz w:val="22"/>
              </w:rPr>
              <w:t>2.0251</w:t>
            </w:r>
          </w:p>
        </w:tc>
        <w:tc>
          <w:tcPr>
            <w:tcW w:w="993" w:type="dxa"/>
            <w:tcBorders>
              <w:top w:val="nil"/>
              <w:left w:val="nil"/>
              <w:bottom w:val="nil"/>
              <w:right w:val="nil"/>
            </w:tcBorders>
          </w:tcPr>
          <w:p w14:paraId="72C583A8" w14:textId="77777777" w:rsidR="00E14C3A" w:rsidRPr="00A55A92" w:rsidRDefault="00E14C3A" w:rsidP="00690D9E">
            <w:pPr>
              <w:spacing w:line="360" w:lineRule="auto"/>
              <w:jc w:val="center"/>
              <w:rPr>
                <w:rFonts w:ascii="Times New Roman" w:hAnsi="Times New Roman" w:cs="Times New Roman"/>
                <w:sz w:val="22"/>
              </w:rPr>
            </w:pPr>
            <w:r w:rsidRPr="00A55A92">
              <w:rPr>
                <w:rFonts w:ascii="Times New Roman" w:hAnsi="Times New Roman" w:cs="Times New Roman"/>
                <w:sz w:val="22"/>
              </w:rPr>
              <w:t>1.9597</w:t>
            </w:r>
          </w:p>
        </w:tc>
        <w:tc>
          <w:tcPr>
            <w:tcW w:w="1135" w:type="dxa"/>
            <w:tcBorders>
              <w:top w:val="nil"/>
              <w:left w:val="nil"/>
              <w:bottom w:val="nil"/>
              <w:right w:val="nil"/>
            </w:tcBorders>
          </w:tcPr>
          <w:p w14:paraId="1E58A943" w14:textId="2D6D0CBB" w:rsidR="00E14C3A" w:rsidRPr="00A55A92" w:rsidRDefault="00E369ED" w:rsidP="00690D9E">
            <w:pPr>
              <w:spacing w:line="360" w:lineRule="auto"/>
              <w:jc w:val="center"/>
              <w:rPr>
                <w:rFonts w:ascii="Times New Roman" w:hAnsi="Times New Roman" w:cs="Times New Roman"/>
                <w:sz w:val="22"/>
                <w:lang w:val="en-CA"/>
              </w:rPr>
            </w:pPr>
            <w:r>
              <w:rPr>
                <w:rFonts w:ascii="Times New Roman" w:hAnsi="Times New Roman" w:cs="Times New Roman" w:hint="eastAsia"/>
                <w:sz w:val="22"/>
              </w:rPr>
              <w:t>2.7716</w:t>
            </w:r>
          </w:p>
        </w:tc>
        <w:tc>
          <w:tcPr>
            <w:tcW w:w="992" w:type="dxa"/>
            <w:tcBorders>
              <w:top w:val="nil"/>
              <w:left w:val="nil"/>
              <w:bottom w:val="nil"/>
              <w:right w:val="nil"/>
            </w:tcBorders>
          </w:tcPr>
          <w:p w14:paraId="4A62321A" w14:textId="77777777" w:rsidR="00E14C3A" w:rsidRPr="00A55A92" w:rsidRDefault="00E14C3A" w:rsidP="00690D9E">
            <w:pPr>
              <w:spacing w:line="360" w:lineRule="auto"/>
              <w:jc w:val="center"/>
              <w:rPr>
                <w:rFonts w:ascii="Times New Roman" w:hAnsi="Times New Roman" w:cs="Times New Roman"/>
                <w:b/>
                <w:bCs/>
                <w:sz w:val="22"/>
              </w:rPr>
            </w:pPr>
            <w:r w:rsidRPr="00A55A92">
              <w:rPr>
                <w:rFonts w:ascii="Times New Roman" w:hAnsi="Times New Roman" w:cs="Times New Roman"/>
                <w:b/>
                <w:bCs/>
                <w:sz w:val="22"/>
              </w:rPr>
              <w:t>1.0334</w:t>
            </w:r>
          </w:p>
        </w:tc>
        <w:tc>
          <w:tcPr>
            <w:tcW w:w="1116" w:type="dxa"/>
            <w:tcBorders>
              <w:top w:val="nil"/>
              <w:left w:val="nil"/>
              <w:bottom w:val="nil"/>
              <w:right w:val="nil"/>
            </w:tcBorders>
          </w:tcPr>
          <w:p w14:paraId="3428E337" w14:textId="2CAB8482" w:rsidR="00E14C3A" w:rsidRPr="00A55A92" w:rsidRDefault="00E369ED" w:rsidP="00690D9E">
            <w:pPr>
              <w:spacing w:line="360" w:lineRule="auto"/>
              <w:jc w:val="center"/>
              <w:rPr>
                <w:rFonts w:ascii="Times New Roman" w:hAnsi="Times New Roman" w:cs="Times New Roman"/>
                <w:b/>
                <w:bCs/>
                <w:sz w:val="22"/>
                <w:lang w:val="en-CA"/>
              </w:rPr>
            </w:pPr>
            <w:r>
              <w:rPr>
                <w:rFonts w:ascii="Times New Roman" w:hAnsi="Times New Roman" w:cs="Times New Roman" w:hint="eastAsia"/>
                <w:b/>
                <w:bCs/>
                <w:sz w:val="22"/>
              </w:rPr>
              <w:t>0.7306</w:t>
            </w:r>
          </w:p>
        </w:tc>
      </w:tr>
      <w:tr w:rsidR="00E14C3A" w:rsidRPr="00282187" w14:paraId="61070AFC" w14:textId="77777777" w:rsidTr="00690D9E">
        <w:trPr>
          <w:trHeight w:val="140"/>
        </w:trPr>
        <w:tc>
          <w:tcPr>
            <w:tcW w:w="1700" w:type="dxa"/>
            <w:tcBorders>
              <w:top w:val="nil"/>
              <w:bottom w:val="single" w:sz="4" w:space="0" w:color="auto"/>
              <w:right w:val="nil"/>
            </w:tcBorders>
          </w:tcPr>
          <w:p w14:paraId="145E1B0D" w14:textId="77777777" w:rsidR="00E14C3A" w:rsidRPr="00A55A92" w:rsidRDefault="00E14C3A" w:rsidP="00690D9E">
            <w:pPr>
              <w:spacing w:line="360" w:lineRule="auto"/>
              <w:rPr>
                <w:rFonts w:ascii="Times New Roman" w:hAnsi="Times New Roman" w:cs="Times New Roman"/>
                <w:b/>
                <w:bCs/>
                <w:sz w:val="22"/>
              </w:rPr>
            </w:pPr>
            <w:r w:rsidRPr="00A55A92">
              <w:rPr>
                <w:rFonts w:ascii="Times New Roman" w:hAnsi="Times New Roman" w:cs="Times New Roman"/>
                <w:b/>
                <w:bCs/>
                <w:sz w:val="22"/>
              </w:rPr>
              <w:t>Hummingbird</w:t>
            </w:r>
          </w:p>
        </w:tc>
        <w:tc>
          <w:tcPr>
            <w:tcW w:w="1276" w:type="dxa"/>
            <w:tcBorders>
              <w:top w:val="nil"/>
              <w:left w:val="nil"/>
              <w:bottom w:val="single" w:sz="4" w:space="0" w:color="auto"/>
              <w:right w:val="nil"/>
            </w:tcBorders>
          </w:tcPr>
          <w:p w14:paraId="79407199" w14:textId="77777777" w:rsidR="00E14C3A" w:rsidRPr="00A55A92" w:rsidRDefault="00E14C3A" w:rsidP="00690D9E">
            <w:pPr>
              <w:spacing w:line="360" w:lineRule="auto"/>
              <w:jc w:val="center"/>
              <w:rPr>
                <w:rFonts w:ascii="Times New Roman" w:hAnsi="Times New Roman" w:cs="Times New Roman"/>
                <w:sz w:val="22"/>
              </w:rPr>
            </w:pPr>
            <w:r w:rsidRPr="00A55A92">
              <w:rPr>
                <w:rFonts w:ascii="Times New Roman" w:hAnsi="Times New Roman" w:cs="Times New Roman"/>
                <w:sz w:val="22"/>
              </w:rPr>
              <w:t>8,652.22</w:t>
            </w:r>
          </w:p>
        </w:tc>
        <w:tc>
          <w:tcPr>
            <w:tcW w:w="993" w:type="dxa"/>
            <w:tcBorders>
              <w:top w:val="nil"/>
              <w:left w:val="nil"/>
              <w:bottom w:val="single" w:sz="4" w:space="0" w:color="auto"/>
              <w:right w:val="nil"/>
            </w:tcBorders>
          </w:tcPr>
          <w:p w14:paraId="3852FD68" w14:textId="77777777" w:rsidR="00E14C3A" w:rsidRPr="00A55A92" w:rsidRDefault="00E14C3A" w:rsidP="00690D9E">
            <w:pPr>
              <w:spacing w:line="360" w:lineRule="auto"/>
              <w:jc w:val="center"/>
              <w:rPr>
                <w:rFonts w:ascii="Times New Roman" w:hAnsi="Times New Roman" w:cs="Times New Roman"/>
                <w:sz w:val="22"/>
              </w:rPr>
            </w:pPr>
            <w:r w:rsidRPr="00A55A92">
              <w:rPr>
                <w:rFonts w:ascii="Times New Roman" w:hAnsi="Times New Roman" w:cs="Times New Roman"/>
                <w:sz w:val="22"/>
              </w:rPr>
              <w:t>~5,110</w:t>
            </w:r>
          </w:p>
        </w:tc>
        <w:tc>
          <w:tcPr>
            <w:tcW w:w="1133" w:type="dxa"/>
            <w:tcBorders>
              <w:top w:val="nil"/>
              <w:left w:val="nil"/>
              <w:bottom w:val="single" w:sz="4" w:space="0" w:color="auto"/>
              <w:right w:val="nil"/>
            </w:tcBorders>
          </w:tcPr>
          <w:p w14:paraId="62D05E50" w14:textId="77777777" w:rsidR="00E14C3A" w:rsidRPr="00A55A92" w:rsidRDefault="00E14C3A" w:rsidP="00690D9E">
            <w:pPr>
              <w:spacing w:line="360" w:lineRule="auto"/>
              <w:jc w:val="center"/>
              <w:rPr>
                <w:rFonts w:ascii="Times New Roman" w:hAnsi="Times New Roman" w:cs="Times New Roman"/>
                <w:sz w:val="22"/>
              </w:rPr>
            </w:pPr>
            <w:r w:rsidRPr="00A55A92">
              <w:rPr>
                <w:rFonts w:ascii="Times New Roman" w:hAnsi="Times New Roman" w:cs="Times New Roman"/>
                <w:sz w:val="22"/>
              </w:rPr>
              <w:t>1.7065</w:t>
            </w:r>
          </w:p>
        </w:tc>
        <w:tc>
          <w:tcPr>
            <w:tcW w:w="993" w:type="dxa"/>
            <w:tcBorders>
              <w:top w:val="nil"/>
              <w:left w:val="nil"/>
              <w:bottom w:val="single" w:sz="4" w:space="0" w:color="auto"/>
              <w:right w:val="nil"/>
            </w:tcBorders>
          </w:tcPr>
          <w:p w14:paraId="6EBF139A" w14:textId="77777777" w:rsidR="00E14C3A" w:rsidRPr="00A55A92" w:rsidRDefault="00E14C3A" w:rsidP="00690D9E">
            <w:pPr>
              <w:spacing w:line="360" w:lineRule="auto"/>
              <w:jc w:val="center"/>
              <w:rPr>
                <w:rFonts w:ascii="Times New Roman" w:hAnsi="Times New Roman" w:cs="Times New Roman"/>
                <w:sz w:val="22"/>
              </w:rPr>
            </w:pPr>
            <w:r w:rsidRPr="00A55A92">
              <w:rPr>
                <w:rFonts w:ascii="Times New Roman" w:hAnsi="Times New Roman" w:cs="Times New Roman"/>
                <w:sz w:val="22"/>
              </w:rPr>
              <w:t>1.7276</w:t>
            </w:r>
          </w:p>
        </w:tc>
        <w:tc>
          <w:tcPr>
            <w:tcW w:w="1135" w:type="dxa"/>
            <w:tcBorders>
              <w:top w:val="nil"/>
              <w:left w:val="nil"/>
              <w:bottom w:val="single" w:sz="4" w:space="0" w:color="auto"/>
              <w:right w:val="nil"/>
            </w:tcBorders>
          </w:tcPr>
          <w:p w14:paraId="335FF468" w14:textId="27E860EF" w:rsidR="00E14C3A" w:rsidRPr="00A55A92" w:rsidRDefault="00E369ED" w:rsidP="00690D9E">
            <w:pPr>
              <w:spacing w:line="360" w:lineRule="auto"/>
              <w:jc w:val="center"/>
              <w:rPr>
                <w:rFonts w:ascii="Times New Roman" w:hAnsi="Times New Roman" w:cs="Times New Roman"/>
                <w:sz w:val="22"/>
                <w:lang w:val="en-CA"/>
              </w:rPr>
            </w:pPr>
            <w:r>
              <w:rPr>
                <w:rFonts w:ascii="Times New Roman" w:hAnsi="Times New Roman" w:cs="Times New Roman" w:hint="eastAsia"/>
                <w:sz w:val="22"/>
              </w:rPr>
              <w:t>2.3277</w:t>
            </w:r>
          </w:p>
        </w:tc>
        <w:tc>
          <w:tcPr>
            <w:tcW w:w="992" w:type="dxa"/>
            <w:tcBorders>
              <w:top w:val="nil"/>
              <w:left w:val="nil"/>
              <w:bottom w:val="single" w:sz="4" w:space="0" w:color="auto"/>
              <w:right w:val="nil"/>
            </w:tcBorders>
          </w:tcPr>
          <w:p w14:paraId="032FFE32" w14:textId="77777777" w:rsidR="00E14C3A" w:rsidRPr="00A55A92" w:rsidRDefault="00E14C3A" w:rsidP="00690D9E">
            <w:pPr>
              <w:spacing w:line="360" w:lineRule="auto"/>
              <w:jc w:val="center"/>
              <w:rPr>
                <w:rFonts w:ascii="Times New Roman" w:hAnsi="Times New Roman" w:cs="Times New Roman"/>
                <w:b/>
                <w:bCs/>
                <w:sz w:val="22"/>
              </w:rPr>
            </w:pPr>
            <w:r w:rsidRPr="00A55A92">
              <w:rPr>
                <w:rFonts w:ascii="Times New Roman" w:hAnsi="Times New Roman" w:cs="Times New Roman"/>
                <w:b/>
                <w:bCs/>
                <w:sz w:val="22"/>
              </w:rPr>
              <w:t>0.9878</w:t>
            </w:r>
          </w:p>
        </w:tc>
        <w:tc>
          <w:tcPr>
            <w:tcW w:w="1116" w:type="dxa"/>
            <w:tcBorders>
              <w:top w:val="nil"/>
              <w:left w:val="nil"/>
              <w:bottom w:val="single" w:sz="4" w:space="0" w:color="auto"/>
              <w:right w:val="nil"/>
            </w:tcBorders>
          </w:tcPr>
          <w:p w14:paraId="6337716B" w14:textId="5999EBE5" w:rsidR="00E14C3A" w:rsidRPr="00A55A92" w:rsidRDefault="00E369ED" w:rsidP="00690D9E">
            <w:pPr>
              <w:spacing w:line="360" w:lineRule="auto"/>
              <w:jc w:val="center"/>
              <w:rPr>
                <w:rFonts w:ascii="Times New Roman" w:hAnsi="Times New Roman" w:cs="Times New Roman"/>
                <w:b/>
                <w:bCs/>
                <w:sz w:val="22"/>
                <w:lang w:val="en-CA"/>
              </w:rPr>
            </w:pPr>
            <w:r>
              <w:rPr>
                <w:rFonts w:ascii="Times New Roman" w:hAnsi="Times New Roman" w:cs="Times New Roman" w:hint="eastAsia"/>
                <w:b/>
                <w:bCs/>
                <w:sz w:val="22"/>
              </w:rPr>
              <w:t>0.7331</w:t>
            </w:r>
          </w:p>
        </w:tc>
      </w:tr>
      <w:tr w:rsidR="00E14C3A" w:rsidRPr="00282187" w14:paraId="7C15C186" w14:textId="77777777" w:rsidTr="00690D9E">
        <w:trPr>
          <w:trHeight w:val="140"/>
        </w:trPr>
        <w:tc>
          <w:tcPr>
            <w:tcW w:w="1700" w:type="dxa"/>
            <w:tcBorders>
              <w:top w:val="nil"/>
              <w:bottom w:val="single" w:sz="4" w:space="0" w:color="auto"/>
              <w:right w:val="nil"/>
            </w:tcBorders>
          </w:tcPr>
          <w:p w14:paraId="663D52B7" w14:textId="77777777" w:rsidR="00E14C3A" w:rsidRPr="00A55A92" w:rsidRDefault="00E14C3A" w:rsidP="00690D9E">
            <w:pPr>
              <w:spacing w:line="360" w:lineRule="auto"/>
              <w:rPr>
                <w:rFonts w:ascii="Times New Roman" w:hAnsi="Times New Roman" w:cs="Times New Roman"/>
                <w:b/>
                <w:bCs/>
                <w:sz w:val="22"/>
              </w:rPr>
            </w:pPr>
            <w:r>
              <w:rPr>
                <w:rFonts w:ascii="Times New Roman" w:hAnsi="Times New Roman" w:cs="Times New Roman" w:hint="eastAsia"/>
                <w:b/>
                <w:bCs/>
                <w:sz w:val="22"/>
              </w:rPr>
              <w:t>Average</w:t>
            </w:r>
          </w:p>
        </w:tc>
        <w:tc>
          <w:tcPr>
            <w:tcW w:w="1276" w:type="dxa"/>
            <w:tcBorders>
              <w:top w:val="nil"/>
              <w:left w:val="nil"/>
              <w:bottom w:val="single" w:sz="4" w:space="0" w:color="auto"/>
              <w:right w:val="nil"/>
            </w:tcBorders>
          </w:tcPr>
          <w:p w14:paraId="599B2945" w14:textId="77777777" w:rsidR="00E14C3A" w:rsidRPr="00A55A92" w:rsidRDefault="00E14C3A" w:rsidP="00690D9E">
            <w:pPr>
              <w:spacing w:line="360" w:lineRule="auto"/>
              <w:jc w:val="center"/>
              <w:rPr>
                <w:rFonts w:ascii="Times New Roman" w:hAnsi="Times New Roman" w:cs="Times New Roman"/>
                <w:sz w:val="22"/>
              </w:rPr>
            </w:pPr>
          </w:p>
        </w:tc>
        <w:tc>
          <w:tcPr>
            <w:tcW w:w="993" w:type="dxa"/>
            <w:tcBorders>
              <w:top w:val="nil"/>
              <w:left w:val="nil"/>
              <w:bottom w:val="single" w:sz="4" w:space="0" w:color="auto"/>
              <w:right w:val="nil"/>
            </w:tcBorders>
          </w:tcPr>
          <w:p w14:paraId="308B2066" w14:textId="77777777" w:rsidR="00E14C3A" w:rsidRPr="00A55A92" w:rsidRDefault="00E14C3A" w:rsidP="00690D9E">
            <w:pPr>
              <w:spacing w:line="360" w:lineRule="auto"/>
              <w:jc w:val="center"/>
              <w:rPr>
                <w:rFonts w:ascii="Times New Roman" w:hAnsi="Times New Roman" w:cs="Times New Roman"/>
                <w:sz w:val="22"/>
              </w:rPr>
            </w:pPr>
            <w:r>
              <w:rPr>
                <w:rFonts w:ascii="Times New Roman" w:hAnsi="Times New Roman" w:cs="Times New Roman" w:hint="eastAsia"/>
                <w:sz w:val="22"/>
              </w:rPr>
              <w:t>~5,100</w:t>
            </w:r>
          </w:p>
        </w:tc>
        <w:tc>
          <w:tcPr>
            <w:tcW w:w="1133" w:type="dxa"/>
            <w:tcBorders>
              <w:top w:val="nil"/>
              <w:left w:val="nil"/>
              <w:bottom w:val="single" w:sz="4" w:space="0" w:color="auto"/>
              <w:right w:val="nil"/>
            </w:tcBorders>
          </w:tcPr>
          <w:p w14:paraId="6466A4D8" w14:textId="77777777" w:rsidR="00E14C3A" w:rsidRPr="00A55A92" w:rsidRDefault="00E14C3A" w:rsidP="00690D9E">
            <w:pPr>
              <w:spacing w:line="360" w:lineRule="auto"/>
              <w:jc w:val="center"/>
              <w:rPr>
                <w:rFonts w:ascii="Times New Roman" w:hAnsi="Times New Roman" w:cs="Times New Roman"/>
                <w:sz w:val="22"/>
              </w:rPr>
            </w:pPr>
            <w:r>
              <w:rPr>
                <w:rFonts w:ascii="Times New Roman" w:hAnsi="Times New Roman" w:cs="Times New Roman"/>
                <w:sz w:val="22"/>
              </w:rPr>
              <w:fldChar w:fldCharType="begin"/>
            </w:r>
            <w:r>
              <w:rPr>
                <w:rFonts w:ascii="Times New Roman" w:hAnsi="Times New Roman" w:cs="Times New Roman"/>
                <w:sz w:val="22"/>
              </w:rPr>
              <w:instrText xml:space="preserve"> =AVERAGE(ABOVE) </w:instrText>
            </w:r>
            <w:r>
              <w:rPr>
                <w:rFonts w:ascii="Times New Roman" w:hAnsi="Times New Roman" w:cs="Times New Roman"/>
                <w:sz w:val="22"/>
              </w:rPr>
              <w:fldChar w:fldCharType="separate"/>
            </w:r>
            <w:r>
              <w:rPr>
                <w:rFonts w:ascii="Times New Roman" w:hAnsi="Times New Roman" w:cs="Times New Roman"/>
                <w:noProof/>
                <w:sz w:val="22"/>
              </w:rPr>
              <w:t>1.9166</w:t>
            </w:r>
            <w:r>
              <w:rPr>
                <w:rFonts w:ascii="Times New Roman" w:hAnsi="Times New Roman" w:cs="Times New Roman"/>
                <w:sz w:val="22"/>
              </w:rPr>
              <w:fldChar w:fldCharType="end"/>
            </w:r>
          </w:p>
        </w:tc>
        <w:tc>
          <w:tcPr>
            <w:tcW w:w="993" w:type="dxa"/>
            <w:tcBorders>
              <w:top w:val="nil"/>
              <w:left w:val="nil"/>
              <w:bottom w:val="single" w:sz="4" w:space="0" w:color="auto"/>
              <w:right w:val="nil"/>
            </w:tcBorders>
          </w:tcPr>
          <w:p w14:paraId="50CEF0B9" w14:textId="77777777" w:rsidR="00E14C3A" w:rsidRPr="00A55A92" w:rsidRDefault="00E14C3A" w:rsidP="00690D9E">
            <w:pPr>
              <w:spacing w:line="360" w:lineRule="auto"/>
              <w:jc w:val="center"/>
              <w:rPr>
                <w:rFonts w:ascii="Times New Roman" w:hAnsi="Times New Roman" w:cs="Times New Roman"/>
                <w:sz w:val="22"/>
              </w:rPr>
            </w:pPr>
            <w:r>
              <w:rPr>
                <w:rFonts w:ascii="Times New Roman" w:hAnsi="Times New Roman" w:cs="Times New Roman"/>
                <w:sz w:val="22"/>
              </w:rPr>
              <w:fldChar w:fldCharType="begin"/>
            </w:r>
            <w:r>
              <w:rPr>
                <w:rFonts w:ascii="Times New Roman" w:hAnsi="Times New Roman" w:cs="Times New Roman"/>
                <w:sz w:val="22"/>
              </w:rPr>
              <w:instrText xml:space="preserve"> =AVERAGE(ABOVE) </w:instrText>
            </w:r>
            <w:r>
              <w:rPr>
                <w:rFonts w:ascii="Times New Roman" w:hAnsi="Times New Roman" w:cs="Times New Roman"/>
                <w:sz w:val="22"/>
              </w:rPr>
              <w:fldChar w:fldCharType="separate"/>
            </w:r>
            <w:r>
              <w:rPr>
                <w:rFonts w:ascii="Times New Roman" w:hAnsi="Times New Roman" w:cs="Times New Roman"/>
                <w:noProof/>
                <w:sz w:val="22"/>
              </w:rPr>
              <w:t>1.9069</w:t>
            </w:r>
            <w:r>
              <w:rPr>
                <w:rFonts w:ascii="Times New Roman" w:hAnsi="Times New Roman" w:cs="Times New Roman"/>
                <w:sz w:val="22"/>
              </w:rPr>
              <w:fldChar w:fldCharType="end"/>
            </w:r>
          </w:p>
        </w:tc>
        <w:tc>
          <w:tcPr>
            <w:tcW w:w="1135" w:type="dxa"/>
            <w:tcBorders>
              <w:top w:val="nil"/>
              <w:left w:val="nil"/>
              <w:bottom w:val="single" w:sz="4" w:space="0" w:color="auto"/>
              <w:right w:val="nil"/>
            </w:tcBorders>
          </w:tcPr>
          <w:p w14:paraId="2DF5C585" w14:textId="7ECF1CDB" w:rsidR="00E14C3A" w:rsidRPr="00A55A92" w:rsidRDefault="00E14C3A" w:rsidP="00690D9E">
            <w:pPr>
              <w:spacing w:line="360" w:lineRule="auto"/>
              <w:jc w:val="center"/>
              <w:rPr>
                <w:rFonts w:ascii="Times New Roman" w:hAnsi="Times New Roman" w:cs="Times New Roman"/>
                <w:sz w:val="22"/>
              </w:rPr>
            </w:pPr>
            <w:r>
              <w:rPr>
                <w:rFonts w:ascii="Times New Roman" w:hAnsi="Times New Roman" w:cs="Times New Roman"/>
                <w:sz w:val="22"/>
              </w:rPr>
              <w:fldChar w:fldCharType="begin"/>
            </w:r>
            <w:r>
              <w:rPr>
                <w:rFonts w:ascii="Times New Roman" w:hAnsi="Times New Roman" w:cs="Times New Roman"/>
                <w:sz w:val="22"/>
              </w:rPr>
              <w:instrText xml:space="preserve"> =AVERAGE(ABOVE) </w:instrText>
            </w:r>
            <w:r>
              <w:rPr>
                <w:rFonts w:ascii="Times New Roman" w:hAnsi="Times New Roman" w:cs="Times New Roman"/>
                <w:sz w:val="22"/>
              </w:rPr>
              <w:fldChar w:fldCharType="separate"/>
            </w:r>
            <w:r w:rsidR="00E369ED">
              <w:rPr>
                <w:rFonts w:ascii="Times New Roman" w:hAnsi="Times New Roman" w:cs="Times New Roman"/>
                <w:noProof/>
                <w:sz w:val="22"/>
              </w:rPr>
              <w:t>2.609</w:t>
            </w:r>
            <w:r>
              <w:rPr>
                <w:rFonts w:ascii="Times New Roman" w:hAnsi="Times New Roman" w:cs="Times New Roman"/>
                <w:sz w:val="22"/>
              </w:rPr>
              <w:fldChar w:fldCharType="end"/>
            </w:r>
            <w:r w:rsidR="00E369ED">
              <w:rPr>
                <w:rFonts w:ascii="Times New Roman" w:hAnsi="Times New Roman" w:cs="Times New Roman" w:hint="eastAsia"/>
                <w:sz w:val="22"/>
              </w:rPr>
              <w:t>0</w:t>
            </w:r>
          </w:p>
        </w:tc>
        <w:tc>
          <w:tcPr>
            <w:tcW w:w="992" w:type="dxa"/>
            <w:tcBorders>
              <w:top w:val="nil"/>
              <w:left w:val="nil"/>
              <w:bottom w:val="single" w:sz="4" w:space="0" w:color="auto"/>
              <w:right w:val="nil"/>
            </w:tcBorders>
          </w:tcPr>
          <w:p w14:paraId="48A750C3" w14:textId="77777777" w:rsidR="00E14C3A" w:rsidRPr="00A55A92" w:rsidRDefault="00E14C3A" w:rsidP="00690D9E">
            <w:pPr>
              <w:spacing w:line="360" w:lineRule="auto"/>
              <w:jc w:val="center"/>
              <w:rPr>
                <w:rFonts w:ascii="Times New Roman" w:hAnsi="Times New Roman" w:cs="Times New Roman"/>
                <w:b/>
                <w:bCs/>
                <w:sz w:val="22"/>
              </w:rPr>
            </w:pPr>
            <w:r>
              <w:rPr>
                <w:rFonts w:ascii="Times New Roman" w:hAnsi="Times New Roman" w:cs="Times New Roman"/>
                <w:b/>
                <w:bCs/>
                <w:sz w:val="22"/>
              </w:rPr>
              <w:fldChar w:fldCharType="begin"/>
            </w:r>
            <w:r>
              <w:rPr>
                <w:rFonts w:ascii="Times New Roman" w:hAnsi="Times New Roman" w:cs="Times New Roman"/>
                <w:b/>
                <w:bCs/>
                <w:sz w:val="22"/>
              </w:rPr>
              <w:instrText xml:space="preserve"> =AVERAGE(ABOVE) </w:instrText>
            </w:r>
            <w:r>
              <w:rPr>
                <w:rFonts w:ascii="Times New Roman" w:hAnsi="Times New Roman" w:cs="Times New Roman"/>
                <w:b/>
                <w:bCs/>
                <w:sz w:val="22"/>
              </w:rPr>
              <w:fldChar w:fldCharType="separate"/>
            </w:r>
            <w:r>
              <w:rPr>
                <w:rFonts w:ascii="Times New Roman" w:hAnsi="Times New Roman" w:cs="Times New Roman"/>
                <w:b/>
                <w:bCs/>
                <w:noProof/>
                <w:sz w:val="22"/>
              </w:rPr>
              <w:t>1.0046</w:t>
            </w:r>
            <w:r>
              <w:rPr>
                <w:rFonts w:ascii="Times New Roman" w:hAnsi="Times New Roman" w:cs="Times New Roman"/>
                <w:b/>
                <w:bCs/>
                <w:sz w:val="22"/>
              </w:rPr>
              <w:fldChar w:fldCharType="end"/>
            </w:r>
          </w:p>
        </w:tc>
        <w:tc>
          <w:tcPr>
            <w:tcW w:w="1116" w:type="dxa"/>
            <w:tcBorders>
              <w:top w:val="nil"/>
              <w:left w:val="nil"/>
              <w:bottom w:val="single" w:sz="4" w:space="0" w:color="auto"/>
              <w:right w:val="nil"/>
            </w:tcBorders>
          </w:tcPr>
          <w:p w14:paraId="55D233B0" w14:textId="6A37EEC0" w:rsidR="00E14C3A" w:rsidRPr="00A55A92" w:rsidRDefault="00E14C3A" w:rsidP="00690D9E">
            <w:pPr>
              <w:spacing w:line="360" w:lineRule="auto"/>
              <w:jc w:val="center"/>
              <w:rPr>
                <w:rFonts w:ascii="Times New Roman" w:hAnsi="Times New Roman" w:cs="Times New Roman"/>
                <w:b/>
                <w:bCs/>
                <w:sz w:val="22"/>
              </w:rPr>
            </w:pPr>
            <w:r>
              <w:rPr>
                <w:rFonts w:ascii="Times New Roman" w:hAnsi="Times New Roman" w:cs="Times New Roman"/>
                <w:b/>
                <w:bCs/>
                <w:sz w:val="22"/>
              </w:rPr>
              <w:fldChar w:fldCharType="begin"/>
            </w:r>
            <w:r>
              <w:rPr>
                <w:rFonts w:ascii="Times New Roman" w:hAnsi="Times New Roman" w:cs="Times New Roman"/>
                <w:b/>
                <w:bCs/>
                <w:sz w:val="22"/>
              </w:rPr>
              <w:instrText xml:space="preserve"> =AVERAGE(ABOVE) </w:instrText>
            </w:r>
            <w:r>
              <w:rPr>
                <w:rFonts w:ascii="Times New Roman" w:hAnsi="Times New Roman" w:cs="Times New Roman"/>
                <w:b/>
                <w:bCs/>
                <w:sz w:val="22"/>
              </w:rPr>
              <w:fldChar w:fldCharType="separate"/>
            </w:r>
            <w:r w:rsidR="00E369ED">
              <w:rPr>
                <w:rFonts w:ascii="Times New Roman" w:hAnsi="Times New Roman" w:cs="Times New Roman"/>
                <w:b/>
                <w:bCs/>
                <w:noProof/>
                <w:sz w:val="22"/>
              </w:rPr>
              <w:t>0.7345</w:t>
            </w:r>
            <w:r>
              <w:rPr>
                <w:rFonts w:ascii="Times New Roman" w:hAnsi="Times New Roman" w:cs="Times New Roman"/>
                <w:b/>
                <w:bCs/>
                <w:sz w:val="22"/>
              </w:rPr>
              <w:fldChar w:fldCharType="end"/>
            </w:r>
          </w:p>
        </w:tc>
      </w:tr>
      <w:tr w:rsidR="00E14C3A" w:rsidRPr="00282187" w14:paraId="1A359984" w14:textId="77777777" w:rsidTr="00690D9E">
        <w:trPr>
          <w:trHeight w:val="84"/>
        </w:trPr>
        <w:tc>
          <w:tcPr>
            <w:tcW w:w="9338" w:type="dxa"/>
            <w:gridSpan w:val="8"/>
            <w:tcBorders>
              <w:top w:val="single" w:sz="4" w:space="0" w:color="auto"/>
              <w:bottom w:val="single" w:sz="4" w:space="0" w:color="auto"/>
              <w:right w:val="nil"/>
            </w:tcBorders>
          </w:tcPr>
          <w:p w14:paraId="69AE22AB" w14:textId="77777777" w:rsidR="00E14C3A" w:rsidRPr="00A55A92" w:rsidRDefault="00E14C3A" w:rsidP="00690D9E">
            <w:pPr>
              <w:spacing w:line="360" w:lineRule="auto"/>
              <w:rPr>
                <w:rFonts w:ascii="Times New Roman" w:hAnsi="Times New Roman" w:cs="Times New Roman"/>
                <w:sz w:val="22"/>
              </w:rPr>
            </w:pPr>
          </w:p>
          <w:p w14:paraId="5874F706" w14:textId="77777777" w:rsidR="00E14C3A" w:rsidRPr="00A55A92" w:rsidRDefault="00E14C3A" w:rsidP="00690D9E">
            <w:pPr>
              <w:spacing w:line="360" w:lineRule="auto"/>
              <w:rPr>
                <w:rFonts w:ascii="Times New Roman" w:hAnsi="Times New Roman" w:cs="Times New Roman"/>
                <w:sz w:val="22"/>
              </w:rPr>
            </w:pPr>
            <w:r w:rsidRPr="00A55A92">
              <w:rPr>
                <w:rFonts w:ascii="Times New Roman" w:hAnsi="Times New Roman" w:cs="Times New Roman"/>
                <w:sz w:val="22"/>
              </w:rPr>
              <w:t>c. Hummingbird motion</w:t>
            </w:r>
          </w:p>
        </w:tc>
      </w:tr>
      <w:tr w:rsidR="00E14C3A" w:rsidRPr="00282187" w14:paraId="66E40309" w14:textId="77777777" w:rsidTr="00690D9E">
        <w:trPr>
          <w:trHeight w:val="61"/>
        </w:trPr>
        <w:tc>
          <w:tcPr>
            <w:tcW w:w="1700" w:type="dxa"/>
            <w:tcBorders>
              <w:top w:val="single" w:sz="4" w:space="0" w:color="auto"/>
              <w:bottom w:val="single" w:sz="4" w:space="0" w:color="auto"/>
              <w:right w:val="nil"/>
            </w:tcBorders>
          </w:tcPr>
          <w:p w14:paraId="154F2BDB" w14:textId="77777777" w:rsidR="00E14C3A" w:rsidRPr="00A55A92" w:rsidRDefault="00E14C3A" w:rsidP="00690D9E">
            <w:pPr>
              <w:spacing w:line="360" w:lineRule="auto"/>
              <w:rPr>
                <w:rFonts w:ascii="Times New Roman" w:hAnsi="Times New Roman" w:cs="Times New Roman"/>
                <w:b/>
                <w:bCs/>
                <w:sz w:val="22"/>
              </w:rPr>
            </w:pPr>
            <w:r w:rsidRPr="00A55A92">
              <w:rPr>
                <w:rFonts w:ascii="Times New Roman" w:hAnsi="Times New Roman" w:cs="Times New Roman"/>
                <w:b/>
                <w:bCs/>
                <w:sz w:val="22"/>
              </w:rPr>
              <w:t>Wing Model</w:t>
            </w:r>
          </w:p>
        </w:tc>
        <w:tc>
          <w:tcPr>
            <w:tcW w:w="1276" w:type="dxa"/>
            <w:tcBorders>
              <w:top w:val="single" w:sz="4" w:space="0" w:color="auto"/>
              <w:left w:val="nil"/>
              <w:bottom w:val="single" w:sz="4" w:space="0" w:color="auto"/>
              <w:right w:val="nil"/>
            </w:tcBorders>
          </w:tcPr>
          <w:p w14:paraId="19522E4D" w14:textId="77777777" w:rsidR="00E14C3A" w:rsidRPr="00A55A92" w:rsidRDefault="00E14C3A" w:rsidP="00690D9E">
            <w:pPr>
              <w:spacing w:line="360" w:lineRule="auto"/>
              <w:rPr>
                <w:rFonts w:ascii="Times New Roman" w:hAnsi="Times New Roman" w:cs="Times New Roman"/>
                <w:sz w:val="22"/>
              </w:rPr>
            </w:pPr>
            <m:oMathPara>
              <m:oMath>
                <m:r>
                  <w:rPr>
                    <w:rFonts w:ascii="Cambria Math" w:hAnsi="Cambria Math" w:cs="Times New Roman"/>
                    <w:sz w:val="22"/>
                  </w:rPr>
                  <m:t>E</m:t>
                </m:r>
                <m:sSub>
                  <m:sSubPr>
                    <m:ctrlPr>
                      <w:rPr>
                        <w:rFonts w:ascii="Cambria Math" w:hAnsi="Cambria Math" w:cs="Times New Roman"/>
                        <w:sz w:val="22"/>
                      </w:rPr>
                    </m:ctrlPr>
                  </m:sSubPr>
                  <m:e>
                    <m:r>
                      <w:rPr>
                        <w:rFonts w:ascii="Cambria Math" w:hAnsi="Cambria Math" w:cs="Times New Roman"/>
                        <w:sz w:val="22"/>
                      </w:rPr>
                      <m:t>I</m:t>
                    </m:r>
                  </m:e>
                  <m:sub>
                    <m:r>
                      <w:rPr>
                        <w:rFonts w:ascii="Cambria Math" w:hAnsi="Cambria Math" w:cs="Times New Roman"/>
                        <w:sz w:val="22"/>
                      </w:rPr>
                      <m:t>non</m:t>
                    </m:r>
                  </m:sub>
                </m:sSub>
              </m:oMath>
            </m:oMathPara>
          </w:p>
        </w:tc>
        <w:tc>
          <w:tcPr>
            <w:tcW w:w="993" w:type="dxa"/>
            <w:tcBorders>
              <w:top w:val="single" w:sz="4" w:space="0" w:color="auto"/>
              <w:left w:val="nil"/>
              <w:bottom w:val="single" w:sz="4" w:space="0" w:color="auto"/>
              <w:right w:val="nil"/>
            </w:tcBorders>
          </w:tcPr>
          <w:p w14:paraId="00C70D3A" w14:textId="77777777" w:rsidR="00E14C3A" w:rsidRPr="00A55A92" w:rsidRDefault="00E14C3A" w:rsidP="00690D9E">
            <w:pPr>
              <w:spacing w:line="360" w:lineRule="auto"/>
              <w:rPr>
                <w:rFonts w:ascii="Times New Roman" w:hAnsi="Times New Roman" w:cs="Times New Roman"/>
                <w:sz w:val="22"/>
              </w:rPr>
            </w:pPr>
            <m:oMathPara>
              <m:oMath>
                <m:r>
                  <w:rPr>
                    <w:rFonts w:ascii="Cambria Math" w:hAnsi="Cambria Math" w:cs="Times New Roman"/>
                    <w:sz w:val="22"/>
                  </w:rPr>
                  <m:t>Re</m:t>
                </m:r>
              </m:oMath>
            </m:oMathPara>
          </w:p>
        </w:tc>
        <w:tc>
          <w:tcPr>
            <w:tcW w:w="1133" w:type="dxa"/>
            <w:tcBorders>
              <w:top w:val="single" w:sz="4" w:space="0" w:color="auto"/>
              <w:left w:val="nil"/>
              <w:bottom w:val="single" w:sz="4" w:space="0" w:color="auto"/>
              <w:right w:val="nil"/>
            </w:tcBorders>
          </w:tcPr>
          <w:p w14:paraId="6F5327F5" w14:textId="77777777" w:rsidR="00E14C3A" w:rsidRPr="00A55A92" w:rsidRDefault="00904965" w:rsidP="00690D9E">
            <w:pPr>
              <w:spacing w:line="360" w:lineRule="auto"/>
              <w:rPr>
                <w:rFonts w:ascii="Times New Roman" w:hAnsi="Times New Roman" w:cs="Times New Roman"/>
                <w:sz w:val="22"/>
              </w:rPr>
            </w:pPr>
            <m:oMathPara>
              <m:oMath>
                <m:sSub>
                  <m:sSubPr>
                    <m:ctrlPr>
                      <w:rPr>
                        <w:rFonts w:ascii="Cambria Math" w:hAnsi="Cambria Math" w:cs="Times New Roman"/>
                        <w:sz w:val="22"/>
                        <w:lang w:val="en-CA"/>
                      </w:rPr>
                    </m:ctrlPr>
                  </m:sSubPr>
                  <m:e>
                    <m:acc>
                      <m:accPr>
                        <m:chr m:val="̅"/>
                        <m:ctrlPr>
                          <w:rPr>
                            <w:rFonts w:ascii="Cambria Math" w:hAnsi="Cambria Math" w:cs="Times New Roman"/>
                            <w:sz w:val="22"/>
                            <w:lang w:val="en-CA"/>
                          </w:rPr>
                        </m:ctrlPr>
                      </m:accPr>
                      <m:e>
                        <m:r>
                          <w:rPr>
                            <w:rFonts w:ascii="Cambria Math" w:hAnsi="Cambria Math" w:cs="Times New Roman"/>
                            <w:sz w:val="22"/>
                          </w:rPr>
                          <m:t>C</m:t>
                        </m:r>
                      </m:e>
                    </m:acc>
                  </m:e>
                  <m:sub>
                    <m:r>
                      <w:rPr>
                        <w:rFonts w:ascii="Cambria Math" w:hAnsi="Cambria Math" w:cs="Times New Roman"/>
                        <w:sz w:val="22"/>
                      </w:rPr>
                      <m:t>L</m:t>
                    </m:r>
                  </m:sub>
                </m:sSub>
              </m:oMath>
            </m:oMathPara>
          </w:p>
        </w:tc>
        <w:tc>
          <w:tcPr>
            <w:tcW w:w="993" w:type="dxa"/>
            <w:tcBorders>
              <w:top w:val="single" w:sz="4" w:space="0" w:color="auto"/>
              <w:left w:val="nil"/>
              <w:bottom w:val="single" w:sz="4" w:space="0" w:color="auto"/>
              <w:right w:val="nil"/>
            </w:tcBorders>
          </w:tcPr>
          <w:p w14:paraId="6430E38E" w14:textId="77777777" w:rsidR="00E14C3A" w:rsidRPr="00A55A92" w:rsidRDefault="00904965" w:rsidP="00690D9E">
            <w:pPr>
              <w:spacing w:line="360" w:lineRule="auto"/>
              <w:rPr>
                <w:rFonts w:ascii="Times New Roman" w:hAnsi="Times New Roman" w:cs="Times New Roman"/>
                <w:sz w:val="22"/>
              </w:rPr>
            </w:pPr>
            <m:oMathPara>
              <m:oMath>
                <m:sSub>
                  <m:sSubPr>
                    <m:ctrlPr>
                      <w:rPr>
                        <w:rFonts w:ascii="Cambria Math" w:hAnsi="Cambria Math" w:cs="Times New Roman"/>
                        <w:sz w:val="22"/>
                        <w:lang w:val="en-CA"/>
                      </w:rPr>
                    </m:ctrlPr>
                  </m:sSubPr>
                  <m:e>
                    <m:acc>
                      <m:accPr>
                        <m:chr m:val="̅"/>
                        <m:ctrlPr>
                          <w:rPr>
                            <w:rFonts w:ascii="Cambria Math" w:hAnsi="Cambria Math" w:cs="Times New Roman"/>
                            <w:sz w:val="22"/>
                            <w:lang w:val="en-CA"/>
                          </w:rPr>
                        </m:ctrlPr>
                      </m:accPr>
                      <m:e>
                        <m:r>
                          <w:rPr>
                            <w:rFonts w:ascii="Cambria Math" w:hAnsi="Cambria Math" w:cs="Times New Roman"/>
                            <w:sz w:val="22"/>
                          </w:rPr>
                          <m:t>C</m:t>
                        </m:r>
                      </m:e>
                    </m:acc>
                  </m:e>
                  <m:sub>
                    <m:r>
                      <w:rPr>
                        <w:rFonts w:ascii="Cambria Math" w:hAnsi="Cambria Math" w:cs="Times New Roman"/>
                        <w:sz w:val="22"/>
                      </w:rPr>
                      <m:t>D</m:t>
                    </m:r>
                  </m:sub>
                </m:sSub>
              </m:oMath>
            </m:oMathPara>
          </w:p>
        </w:tc>
        <w:tc>
          <w:tcPr>
            <w:tcW w:w="1135" w:type="dxa"/>
            <w:tcBorders>
              <w:top w:val="single" w:sz="4" w:space="0" w:color="auto"/>
              <w:left w:val="nil"/>
              <w:bottom w:val="single" w:sz="4" w:space="0" w:color="auto"/>
              <w:right w:val="nil"/>
            </w:tcBorders>
          </w:tcPr>
          <w:p w14:paraId="4296A636" w14:textId="77777777" w:rsidR="00E14C3A" w:rsidRPr="00A55A92" w:rsidRDefault="00904965" w:rsidP="00690D9E">
            <w:pPr>
              <w:spacing w:line="360" w:lineRule="auto"/>
              <w:jc w:val="left"/>
              <w:rPr>
                <w:rFonts w:ascii="Times New Roman" w:hAnsi="Times New Roman" w:cs="Times New Roman"/>
                <w:sz w:val="22"/>
                <w:lang w:val="en-CA"/>
              </w:rPr>
            </w:pPr>
            <m:oMathPara>
              <m:oMath>
                <m:sSub>
                  <m:sSubPr>
                    <m:ctrlPr>
                      <w:rPr>
                        <w:rFonts w:ascii="Cambria Math" w:hAnsi="Cambria Math" w:cs="Times New Roman"/>
                        <w:sz w:val="22"/>
                        <w:lang w:val="en-CA"/>
                      </w:rPr>
                    </m:ctrlPr>
                  </m:sSubPr>
                  <m:e>
                    <m:acc>
                      <m:accPr>
                        <m:chr m:val="̅"/>
                        <m:ctrlPr>
                          <w:rPr>
                            <w:rFonts w:ascii="Cambria Math" w:hAnsi="Cambria Math" w:cs="Times New Roman"/>
                            <w:sz w:val="22"/>
                            <w:lang w:val="en-CA"/>
                          </w:rPr>
                        </m:ctrlPr>
                      </m:accPr>
                      <m:e>
                        <m:r>
                          <w:rPr>
                            <w:rFonts w:ascii="Cambria Math" w:hAnsi="Cambria Math" w:cs="Times New Roman"/>
                            <w:sz w:val="22"/>
                          </w:rPr>
                          <m:t>C</m:t>
                        </m:r>
                      </m:e>
                    </m:acc>
                  </m:e>
                  <m:sub>
                    <m:r>
                      <w:rPr>
                        <w:rFonts w:ascii="Cambria Math" w:hAnsi="Cambria Math" w:cs="Times New Roman"/>
                        <w:sz w:val="22"/>
                      </w:rPr>
                      <m:t>P</m:t>
                    </m:r>
                  </m:sub>
                </m:sSub>
              </m:oMath>
            </m:oMathPara>
          </w:p>
        </w:tc>
        <w:tc>
          <w:tcPr>
            <w:tcW w:w="992" w:type="dxa"/>
            <w:tcBorders>
              <w:top w:val="single" w:sz="4" w:space="0" w:color="auto"/>
              <w:left w:val="nil"/>
              <w:bottom w:val="single" w:sz="4" w:space="0" w:color="auto"/>
              <w:right w:val="nil"/>
            </w:tcBorders>
          </w:tcPr>
          <w:p w14:paraId="2873477A" w14:textId="77777777" w:rsidR="00E14C3A" w:rsidRPr="00A55A92" w:rsidRDefault="00904965" w:rsidP="00690D9E">
            <w:pPr>
              <w:spacing w:line="360" w:lineRule="auto"/>
              <w:rPr>
                <w:rFonts w:ascii="Times New Roman" w:hAnsi="Times New Roman" w:cs="Times New Roman"/>
                <w:b/>
                <w:bCs/>
                <w:sz w:val="22"/>
              </w:rPr>
            </w:pPr>
            <m:oMathPara>
              <m:oMath>
                <m:sSub>
                  <m:sSubPr>
                    <m:ctrlPr>
                      <w:rPr>
                        <w:rFonts w:ascii="Cambria Math" w:hAnsi="Cambria Math" w:cs="Times New Roman"/>
                        <w:b/>
                        <w:bCs/>
                        <w:sz w:val="22"/>
                        <w:lang w:val="en-CA"/>
                      </w:rPr>
                    </m:ctrlPr>
                  </m:sSubPr>
                  <m:e>
                    <m:acc>
                      <m:accPr>
                        <m:chr m:val="̅"/>
                        <m:ctrlPr>
                          <w:rPr>
                            <w:rFonts w:ascii="Cambria Math" w:hAnsi="Cambria Math" w:cs="Times New Roman"/>
                            <w:b/>
                            <w:bCs/>
                            <w:sz w:val="22"/>
                            <w:lang w:val="en-CA"/>
                          </w:rPr>
                        </m:ctrlPr>
                      </m:accPr>
                      <m:e>
                        <m:r>
                          <m:rPr>
                            <m:sty m:val="bi"/>
                          </m:rPr>
                          <w:rPr>
                            <w:rFonts w:ascii="Cambria Math" w:hAnsi="Cambria Math" w:cs="Times New Roman"/>
                            <w:sz w:val="22"/>
                          </w:rPr>
                          <m:t>C</m:t>
                        </m:r>
                      </m:e>
                    </m:acc>
                  </m:e>
                  <m:sub>
                    <m:r>
                      <m:rPr>
                        <m:sty m:val="bi"/>
                      </m:rPr>
                      <w:rPr>
                        <w:rFonts w:ascii="Cambria Math" w:hAnsi="Cambria Math" w:cs="Times New Roman"/>
                        <w:sz w:val="22"/>
                      </w:rPr>
                      <m:t>L</m:t>
                    </m:r>
                  </m:sub>
                </m:sSub>
                <m:r>
                  <m:rPr>
                    <m:sty m:val="bi"/>
                  </m:rPr>
                  <w:rPr>
                    <w:rFonts w:ascii="Cambria Math" w:hAnsi="Cambria Math" w:cs="Times New Roman"/>
                    <w:sz w:val="22"/>
                  </w:rPr>
                  <m:t>/</m:t>
                </m:r>
                <m:sSub>
                  <m:sSubPr>
                    <m:ctrlPr>
                      <w:rPr>
                        <w:rFonts w:ascii="Cambria Math" w:hAnsi="Cambria Math" w:cs="Times New Roman"/>
                        <w:b/>
                        <w:bCs/>
                        <w:sz w:val="22"/>
                        <w:lang w:val="en-CA"/>
                      </w:rPr>
                    </m:ctrlPr>
                  </m:sSubPr>
                  <m:e>
                    <m:acc>
                      <m:accPr>
                        <m:chr m:val="̅"/>
                        <m:ctrlPr>
                          <w:rPr>
                            <w:rFonts w:ascii="Cambria Math" w:hAnsi="Cambria Math" w:cs="Times New Roman"/>
                            <w:b/>
                            <w:bCs/>
                            <w:sz w:val="22"/>
                            <w:lang w:val="en-CA"/>
                          </w:rPr>
                        </m:ctrlPr>
                      </m:accPr>
                      <m:e>
                        <m:r>
                          <m:rPr>
                            <m:sty m:val="bi"/>
                          </m:rPr>
                          <w:rPr>
                            <w:rFonts w:ascii="Cambria Math" w:hAnsi="Cambria Math" w:cs="Times New Roman"/>
                            <w:sz w:val="22"/>
                          </w:rPr>
                          <m:t>C</m:t>
                        </m:r>
                      </m:e>
                    </m:acc>
                  </m:e>
                  <m:sub>
                    <m:r>
                      <m:rPr>
                        <m:sty m:val="bi"/>
                      </m:rPr>
                      <w:rPr>
                        <w:rFonts w:ascii="Cambria Math" w:hAnsi="Cambria Math" w:cs="Times New Roman"/>
                        <w:sz w:val="22"/>
                      </w:rPr>
                      <m:t>D</m:t>
                    </m:r>
                  </m:sub>
                </m:sSub>
              </m:oMath>
            </m:oMathPara>
          </w:p>
        </w:tc>
        <w:tc>
          <w:tcPr>
            <w:tcW w:w="1116" w:type="dxa"/>
            <w:tcBorders>
              <w:top w:val="single" w:sz="4" w:space="0" w:color="auto"/>
              <w:left w:val="nil"/>
              <w:bottom w:val="single" w:sz="4" w:space="0" w:color="auto"/>
              <w:right w:val="nil"/>
            </w:tcBorders>
          </w:tcPr>
          <w:p w14:paraId="6989CF56" w14:textId="77777777" w:rsidR="00E14C3A" w:rsidRPr="00A55A92" w:rsidRDefault="00904965" w:rsidP="00690D9E">
            <w:pPr>
              <w:spacing w:line="360" w:lineRule="auto"/>
              <w:jc w:val="left"/>
              <w:rPr>
                <w:rFonts w:ascii="Times New Roman" w:hAnsi="Times New Roman" w:cs="Times New Roman"/>
                <w:b/>
                <w:bCs/>
                <w:sz w:val="22"/>
                <w:lang w:val="en-CA"/>
              </w:rPr>
            </w:pPr>
            <m:oMathPara>
              <m:oMath>
                <m:sSub>
                  <m:sSubPr>
                    <m:ctrlPr>
                      <w:rPr>
                        <w:rFonts w:ascii="Cambria Math" w:hAnsi="Cambria Math" w:cs="Times New Roman"/>
                        <w:b/>
                        <w:bCs/>
                        <w:sz w:val="22"/>
                        <w:lang w:val="en-CA"/>
                      </w:rPr>
                    </m:ctrlPr>
                  </m:sSubPr>
                  <m:e>
                    <m:acc>
                      <m:accPr>
                        <m:chr m:val="̅"/>
                        <m:ctrlPr>
                          <w:rPr>
                            <w:rFonts w:ascii="Cambria Math" w:hAnsi="Cambria Math" w:cs="Times New Roman"/>
                            <w:b/>
                            <w:bCs/>
                            <w:sz w:val="22"/>
                            <w:lang w:val="en-CA"/>
                          </w:rPr>
                        </m:ctrlPr>
                      </m:accPr>
                      <m:e>
                        <m:r>
                          <m:rPr>
                            <m:sty m:val="bi"/>
                          </m:rPr>
                          <w:rPr>
                            <w:rFonts w:ascii="Cambria Math" w:hAnsi="Cambria Math" w:cs="Times New Roman"/>
                            <w:sz w:val="22"/>
                          </w:rPr>
                          <m:t>C</m:t>
                        </m:r>
                      </m:e>
                    </m:acc>
                  </m:e>
                  <m:sub>
                    <m:r>
                      <m:rPr>
                        <m:sty m:val="bi"/>
                      </m:rPr>
                      <w:rPr>
                        <w:rFonts w:ascii="Cambria Math" w:hAnsi="Cambria Math" w:cs="Times New Roman"/>
                        <w:sz w:val="22"/>
                      </w:rPr>
                      <m:t>L</m:t>
                    </m:r>
                  </m:sub>
                </m:sSub>
                <m:r>
                  <m:rPr>
                    <m:sty m:val="bi"/>
                  </m:rPr>
                  <w:rPr>
                    <w:rFonts w:ascii="Cambria Math" w:hAnsi="Cambria Math" w:cs="Times New Roman"/>
                    <w:sz w:val="22"/>
                  </w:rPr>
                  <m:t>/</m:t>
                </m:r>
                <m:sSub>
                  <m:sSubPr>
                    <m:ctrlPr>
                      <w:rPr>
                        <w:rFonts w:ascii="Cambria Math" w:hAnsi="Cambria Math" w:cs="Times New Roman"/>
                        <w:b/>
                        <w:bCs/>
                        <w:sz w:val="22"/>
                        <w:lang w:val="en-CA"/>
                      </w:rPr>
                    </m:ctrlPr>
                  </m:sSubPr>
                  <m:e>
                    <m:acc>
                      <m:accPr>
                        <m:chr m:val="̅"/>
                        <m:ctrlPr>
                          <w:rPr>
                            <w:rFonts w:ascii="Cambria Math" w:hAnsi="Cambria Math" w:cs="Times New Roman"/>
                            <w:b/>
                            <w:bCs/>
                            <w:sz w:val="22"/>
                            <w:lang w:val="en-CA"/>
                          </w:rPr>
                        </m:ctrlPr>
                      </m:accPr>
                      <m:e>
                        <m:r>
                          <m:rPr>
                            <m:sty m:val="bi"/>
                          </m:rPr>
                          <w:rPr>
                            <w:rFonts w:ascii="Cambria Math" w:hAnsi="Cambria Math" w:cs="Times New Roman"/>
                            <w:sz w:val="22"/>
                          </w:rPr>
                          <m:t>C</m:t>
                        </m:r>
                      </m:e>
                    </m:acc>
                  </m:e>
                  <m:sub>
                    <m:r>
                      <m:rPr>
                        <m:sty m:val="bi"/>
                      </m:rPr>
                      <w:rPr>
                        <w:rFonts w:ascii="Cambria Math" w:hAnsi="Cambria Math" w:cs="Times New Roman"/>
                        <w:sz w:val="22"/>
                      </w:rPr>
                      <m:t>P</m:t>
                    </m:r>
                  </m:sub>
                </m:sSub>
              </m:oMath>
            </m:oMathPara>
          </w:p>
        </w:tc>
      </w:tr>
      <w:tr w:rsidR="00E14C3A" w:rsidRPr="00282187" w14:paraId="08431DDC" w14:textId="77777777" w:rsidTr="00690D9E">
        <w:trPr>
          <w:trHeight w:val="144"/>
        </w:trPr>
        <w:tc>
          <w:tcPr>
            <w:tcW w:w="1700" w:type="dxa"/>
            <w:tcBorders>
              <w:top w:val="single" w:sz="4" w:space="0" w:color="auto"/>
              <w:bottom w:val="nil"/>
              <w:right w:val="nil"/>
            </w:tcBorders>
          </w:tcPr>
          <w:p w14:paraId="54556695" w14:textId="77777777" w:rsidR="00E14C3A" w:rsidRPr="00A55A92" w:rsidRDefault="00E14C3A" w:rsidP="00690D9E">
            <w:pPr>
              <w:spacing w:line="360" w:lineRule="auto"/>
              <w:rPr>
                <w:rFonts w:ascii="Times New Roman" w:hAnsi="Times New Roman" w:cs="Times New Roman"/>
                <w:b/>
                <w:bCs/>
                <w:sz w:val="22"/>
              </w:rPr>
            </w:pPr>
            <w:r w:rsidRPr="00A55A92">
              <w:rPr>
                <w:rFonts w:ascii="Times New Roman" w:hAnsi="Times New Roman" w:cs="Times New Roman"/>
                <w:b/>
                <w:bCs/>
                <w:sz w:val="22"/>
              </w:rPr>
              <w:t>Bumblebee</w:t>
            </w:r>
          </w:p>
        </w:tc>
        <w:tc>
          <w:tcPr>
            <w:tcW w:w="1276" w:type="dxa"/>
            <w:tcBorders>
              <w:top w:val="single" w:sz="4" w:space="0" w:color="auto"/>
              <w:left w:val="nil"/>
              <w:bottom w:val="nil"/>
              <w:right w:val="nil"/>
            </w:tcBorders>
          </w:tcPr>
          <w:p w14:paraId="6B4D34B3" w14:textId="77777777" w:rsidR="00E14C3A" w:rsidRPr="00A55A92" w:rsidRDefault="00E14C3A" w:rsidP="00690D9E">
            <w:pPr>
              <w:spacing w:line="360" w:lineRule="auto"/>
              <w:jc w:val="center"/>
              <w:rPr>
                <w:rFonts w:ascii="Times New Roman" w:hAnsi="Times New Roman" w:cs="Times New Roman"/>
                <w:sz w:val="22"/>
              </w:rPr>
            </w:pPr>
            <w:r w:rsidRPr="00A55A92">
              <w:rPr>
                <w:rFonts w:ascii="Times New Roman" w:hAnsi="Times New Roman" w:cs="Times New Roman"/>
                <w:sz w:val="22"/>
              </w:rPr>
              <w:t>88.54</w:t>
            </w:r>
          </w:p>
        </w:tc>
        <w:tc>
          <w:tcPr>
            <w:tcW w:w="993" w:type="dxa"/>
            <w:tcBorders>
              <w:top w:val="single" w:sz="4" w:space="0" w:color="auto"/>
              <w:left w:val="nil"/>
              <w:bottom w:val="nil"/>
              <w:right w:val="nil"/>
            </w:tcBorders>
          </w:tcPr>
          <w:p w14:paraId="0BEB9750" w14:textId="77777777" w:rsidR="00E14C3A" w:rsidRPr="00A55A92" w:rsidRDefault="00E14C3A" w:rsidP="00690D9E">
            <w:pPr>
              <w:spacing w:line="360" w:lineRule="auto"/>
              <w:jc w:val="center"/>
              <w:rPr>
                <w:rFonts w:ascii="Times New Roman" w:hAnsi="Times New Roman" w:cs="Times New Roman"/>
                <w:sz w:val="22"/>
              </w:rPr>
            </w:pPr>
            <w:r w:rsidRPr="00A55A92">
              <w:rPr>
                <w:rFonts w:ascii="Times New Roman" w:hAnsi="Times New Roman" w:cs="Times New Roman"/>
                <w:sz w:val="22"/>
              </w:rPr>
              <w:t>~10,180</w:t>
            </w:r>
          </w:p>
        </w:tc>
        <w:tc>
          <w:tcPr>
            <w:tcW w:w="1133" w:type="dxa"/>
            <w:tcBorders>
              <w:top w:val="single" w:sz="4" w:space="0" w:color="auto"/>
              <w:left w:val="nil"/>
              <w:bottom w:val="nil"/>
              <w:right w:val="nil"/>
            </w:tcBorders>
          </w:tcPr>
          <w:p w14:paraId="68189B45" w14:textId="77777777" w:rsidR="00E14C3A" w:rsidRPr="00A55A92" w:rsidRDefault="00E14C3A" w:rsidP="00690D9E">
            <w:pPr>
              <w:spacing w:line="360" w:lineRule="auto"/>
              <w:jc w:val="center"/>
              <w:rPr>
                <w:rFonts w:ascii="Times New Roman" w:hAnsi="Times New Roman" w:cs="Times New Roman"/>
                <w:sz w:val="22"/>
              </w:rPr>
            </w:pPr>
            <w:r w:rsidRPr="00A55A92">
              <w:rPr>
                <w:rFonts w:ascii="Times New Roman" w:hAnsi="Times New Roman" w:cs="Times New Roman"/>
                <w:sz w:val="22"/>
              </w:rPr>
              <w:t>1.6873</w:t>
            </w:r>
          </w:p>
        </w:tc>
        <w:tc>
          <w:tcPr>
            <w:tcW w:w="993" w:type="dxa"/>
            <w:tcBorders>
              <w:top w:val="single" w:sz="4" w:space="0" w:color="auto"/>
              <w:left w:val="nil"/>
              <w:bottom w:val="nil"/>
              <w:right w:val="nil"/>
            </w:tcBorders>
          </w:tcPr>
          <w:p w14:paraId="1309A3A6" w14:textId="77777777" w:rsidR="00E14C3A" w:rsidRPr="00A55A92" w:rsidRDefault="00E14C3A" w:rsidP="00690D9E">
            <w:pPr>
              <w:spacing w:line="360" w:lineRule="auto"/>
              <w:jc w:val="center"/>
              <w:rPr>
                <w:rFonts w:ascii="Times New Roman" w:hAnsi="Times New Roman" w:cs="Times New Roman"/>
                <w:sz w:val="22"/>
              </w:rPr>
            </w:pPr>
            <w:r w:rsidRPr="00A55A92">
              <w:rPr>
                <w:rFonts w:ascii="Times New Roman" w:hAnsi="Times New Roman" w:cs="Times New Roman"/>
                <w:sz w:val="22"/>
              </w:rPr>
              <w:t>1.2703</w:t>
            </w:r>
          </w:p>
        </w:tc>
        <w:tc>
          <w:tcPr>
            <w:tcW w:w="1135" w:type="dxa"/>
            <w:tcBorders>
              <w:top w:val="single" w:sz="4" w:space="0" w:color="auto"/>
              <w:left w:val="nil"/>
              <w:bottom w:val="nil"/>
              <w:right w:val="nil"/>
            </w:tcBorders>
          </w:tcPr>
          <w:p w14:paraId="73D7DB43" w14:textId="10808288" w:rsidR="00E14C3A" w:rsidRPr="00A55A92" w:rsidRDefault="00667419" w:rsidP="00690D9E">
            <w:pPr>
              <w:spacing w:line="360" w:lineRule="auto"/>
              <w:jc w:val="center"/>
              <w:rPr>
                <w:rFonts w:ascii="Times New Roman" w:hAnsi="Times New Roman" w:cs="Times New Roman"/>
                <w:sz w:val="22"/>
                <w:lang w:val="en-CA"/>
              </w:rPr>
            </w:pPr>
            <w:r>
              <w:rPr>
                <w:rFonts w:ascii="Times New Roman" w:hAnsi="Times New Roman" w:cs="Times New Roman" w:hint="eastAsia"/>
                <w:sz w:val="22"/>
              </w:rPr>
              <w:t>1.6943</w:t>
            </w:r>
          </w:p>
        </w:tc>
        <w:tc>
          <w:tcPr>
            <w:tcW w:w="992" w:type="dxa"/>
            <w:tcBorders>
              <w:top w:val="single" w:sz="4" w:space="0" w:color="auto"/>
              <w:left w:val="nil"/>
              <w:bottom w:val="nil"/>
              <w:right w:val="nil"/>
            </w:tcBorders>
          </w:tcPr>
          <w:p w14:paraId="3B038FE1" w14:textId="77777777" w:rsidR="00E14C3A" w:rsidRPr="00A55A92" w:rsidRDefault="00E14C3A" w:rsidP="00690D9E">
            <w:pPr>
              <w:spacing w:line="360" w:lineRule="auto"/>
              <w:jc w:val="center"/>
              <w:rPr>
                <w:rFonts w:ascii="Times New Roman" w:hAnsi="Times New Roman" w:cs="Times New Roman"/>
                <w:b/>
                <w:bCs/>
                <w:sz w:val="22"/>
              </w:rPr>
            </w:pPr>
            <w:r w:rsidRPr="00A55A92">
              <w:rPr>
                <w:rFonts w:ascii="Times New Roman" w:hAnsi="Times New Roman" w:cs="Times New Roman"/>
                <w:b/>
                <w:bCs/>
                <w:sz w:val="22"/>
              </w:rPr>
              <w:t>1.3283</w:t>
            </w:r>
          </w:p>
        </w:tc>
        <w:tc>
          <w:tcPr>
            <w:tcW w:w="1116" w:type="dxa"/>
            <w:tcBorders>
              <w:top w:val="single" w:sz="4" w:space="0" w:color="auto"/>
              <w:left w:val="nil"/>
              <w:bottom w:val="nil"/>
              <w:right w:val="nil"/>
            </w:tcBorders>
          </w:tcPr>
          <w:p w14:paraId="12B36C01" w14:textId="321D882F" w:rsidR="00E14C3A" w:rsidRPr="00A55A92" w:rsidRDefault="00667419" w:rsidP="00690D9E">
            <w:pPr>
              <w:spacing w:line="360" w:lineRule="auto"/>
              <w:jc w:val="center"/>
              <w:rPr>
                <w:rFonts w:ascii="Times New Roman" w:hAnsi="Times New Roman" w:cs="Times New Roman"/>
                <w:b/>
                <w:bCs/>
                <w:sz w:val="22"/>
                <w:lang w:val="en-CA"/>
              </w:rPr>
            </w:pPr>
            <w:r>
              <w:rPr>
                <w:rFonts w:ascii="Times New Roman" w:hAnsi="Times New Roman" w:cs="Times New Roman" w:hint="eastAsia"/>
                <w:b/>
                <w:bCs/>
                <w:sz w:val="22"/>
              </w:rPr>
              <w:t>0.9959</w:t>
            </w:r>
          </w:p>
        </w:tc>
      </w:tr>
      <w:tr w:rsidR="00E14C3A" w:rsidRPr="00282187" w14:paraId="76786AE0" w14:textId="77777777" w:rsidTr="00690D9E">
        <w:trPr>
          <w:trHeight w:val="61"/>
        </w:trPr>
        <w:tc>
          <w:tcPr>
            <w:tcW w:w="1700" w:type="dxa"/>
            <w:tcBorders>
              <w:top w:val="nil"/>
              <w:bottom w:val="nil"/>
              <w:right w:val="nil"/>
            </w:tcBorders>
          </w:tcPr>
          <w:p w14:paraId="11DD3CF1" w14:textId="77777777" w:rsidR="00E14C3A" w:rsidRPr="00A55A92" w:rsidRDefault="00E14C3A" w:rsidP="00690D9E">
            <w:pPr>
              <w:spacing w:line="360" w:lineRule="auto"/>
              <w:rPr>
                <w:rFonts w:ascii="Times New Roman" w:hAnsi="Times New Roman" w:cs="Times New Roman"/>
                <w:b/>
                <w:bCs/>
                <w:sz w:val="22"/>
              </w:rPr>
            </w:pPr>
            <w:r w:rsidRPr="00A55A92">
              <w:rPr>
                <w:rFonts w:ascii="Times New Roman" w:hAnsi="Times New Roman" w:cs="Times New Roman"/>
                <w:b/>
                <w:bCs/>
                <w:sz w:val="22"/>
              </w:rPr>
              <w:t>Hawkmoth</w:t>
            </w:r>
          </w:p>
        </w:tc>
        <w:tc>
          <w:tcPr>
            <w:tcW w:w="1276" w:type="dxa"/>
            <w:tcBorders>
              <w:top w:val="nil"/>
              <w:left w:val="nil"/>
              <w:bottom w:val="nil"/>
              <w:right w:val="nil"/>
            </w:tcBorders>
          </w:tcPr>
          <w:p w14:paraId="6F77AFFB" w14:textId="77777777" w:rsidR="00E14C3A" w:rsidRPr="00A55A92" w:rsidRDefault="00E14C3A" w:rsidP="00690D9E">
            <w:pPr>
              <w:spacing w:line="360" w:lineRule="auto"/>
              <w:jc w:val="center"/>
              <w:rPr>
                <w:rFonts w:ascii="Times New Roman" w:hAnsi="Times New Roman" w:cs="Times New Roman"/>
                <w:sz w:val="22"/>
              </w:rPr>
            </w:pPr>
            <w:r w:rsidRPr="00A55A92">
              <w:rPr>
                <w:rFonts w:ascii="Times New Roman" w:hAnsi="Times New Roman" w:cs="Times New Roman"/>
                <w:sz w:val="22"/>
              </w:rPr>
              <w:t>66.74</w:t>
            </w:r>
          </w:p>
        </w:tc>
        <w:tc>
          <w:tcPr>
            <w:tcW w:w="993" w:type="dxa"/>
            <w:tcBorders>
              <w:top w:val="nil"/>
              <w:left w:val="nil"/>
              <w:bottom w:val="nil"/>
              <w:right w:val="nil"/>
            </w:tcBorders>
          </w:tcPr>
          <w:p w14:paraId="5DA7267E" w14:textId="77777777" w:rsidR="00E14C3A" w:rsidRPr="00A55A92" w:rsidRDefault="00E14C3A" w:rsidP="00690D9E">
            <w:pPr>
              <w:spacing w:line="360" w:lineRule="auto"/>
              <w:jc w:val="center"/>
              <w:rPr>
                <w:rFonts w:ascii="Times New Roman" w:hAnsi="Times New Roman" w:cs="Times New Roman"/>
                <w:sz w:val="22"/>
              </w:rPr>
            </w:pPr>
            <w:r w:rsidRPr="00A55A92">
              <w:rPr>
                <w:rFonts w:ascii="Times New Roman" w:hAnsi="Times New Roman" w:cs="Times New Roman"/>
                <w:sz w:val="22"/>
              </w:rPr>
              <w:t>~10,060</w:t>
            </w:r>
          </w:p>
        </w:tc>
        <w:tc>
          <w:tcPr>
            <w:tcW w:w="1133" w:type="dxa"/>
            <w:tcBorders>
              <w:top w:val="nil"/>
              <w:left w:val="nil"/>
              <w:bottom w:val="nil"/>
              <w:right w:val="nil"/>
            </w:tcBorders>
          </w:tcPr>
          <w:p w14:paraId="707CA8C8" w14:textId="77777777" w:rsidR="00E14C3A" w:rsidRPr="00A55A92" w:rsidRDefault="00E14C3A" w:rsidP="00690D9E">
            <w:pPr>
              <w:spacing w:line="360" w:lineRule="auto"/>
              <w:jc w:val="center"/>
              <w:rPr>
                <w:rFonts w:ascii="Times New Roman" w:hAnsi="Times New Roman" w:cs="Times New Roman"/>
                <w:sz w:val="22"/>
              </w:rPr>
            </w:pPr>
            <w:r w:rsidRPr="00A55A92">
              <w:rPr>
                <w:rFonts w:ascii="Times New Roman" w:hAnsi="Times New Roman" w:cs="Times New Roman"/>
                <w:sz w:val="22"/>
              </w:rPr>
              <w:t>1.7172</w:t>
            </w:r>
          </w:p>
        </w:tc>
        <w:tc>
          <w:tcPr>
            <w:tcW w:w="993" w:type="dxa"/>
            <w:tcBorders>
              <w:top w:val="nil"/>
              <w:left w:val="nil"/>
              <w:bottom w:val="nil"/>
              <w:right w:val="nil"/>
            </w:tcBorders>
          </w:tcPr>
          <w:p w14:paraId="7963E7E7" w14:textId="77777777" w:rsidR="00E14C3A" w:rsidRPr="00A55A92" w:rsidRDefault="00E14C3A" w:rsidP="00690D9E">
            <w:pPr>
              <w:spacing w:line="360" w:lineRule="auto"/>
              <w:jc w:val="center"/>
              <w:rPr>
                <w:rFonts w:ascii="Times New Roman" w:hAnsi="Times New Roman" w:cs="Times New Roman"/>
                <w:sz w:val="22"/>
              </w:rPr>
            </w:pPr>
            <w:r w:rsidRPr="00A55A92">
              <w:rPr>
                <w:rFonts w:ascii="Times New Roman" w:hAnsi="Times New Roman" w:cs="Times New Roman"/>
                <w:sz w:val="22"/>
              </w:rPr>
              <w:t>1.2603</w:t>
            </w:r>
          </w:p>
        </w:tc>
        <w:tc>
          <w:tcPr>
            <w:tcW w:w="1135" w:type="dxa"/>
            <w:tcBorders>
              <w:top w:val="nil"/>
              <w:left w:val="nil"/>
              <w:bottom w:val="nil"/>
              <w:right w:val="nil"/>
            </w:tcBorders>
          </w:tcPr>
          <w:p w14:paraId="08C494D0" w14:textId="7259ECD0" w:rsidR="00E14C3A" w:rsidRPr="00A55A92" w:rsidRDefault="00E14C3A" w:rsidP="00690D9E">
            <w:pPr>
              <w:spacing w:line="360" w:lineRule="auto"/>
              <w:jc w:val="center"/>
              <w:rPr>
                <w:rFonts w:ascii="Times New Roman" w:hAnsi="Times New Roman" w:cs="Times New Roman"/>
                <w:sz w:val="22"/>
                <w:lang w:val="en-CA"/>
              </w:rPr>
            </w:pPr>
            <w:r>
              <w:rPr>
                <w:rFonts w:ascii="Times New Roman" w:hAnsi="Times New Roman" w:cs="Times New Roman" w:hint="eastAsia"/>
                <w:sz w:val="22"/>
              </w:rPr>
              <w:t>1.</w:t>
            </w:r>
            <w:r w:rsidR="00667419">
              <w:rPr>
                <w:rFonts w:ascii="Times New Roman" w:hAnsi="Times New Roman" w:cs="Times New Roman" w:hint="eastAsia"/>
                <w:sz w:val="22"/>
              </w:rPr>
              <w:t>8204</w:t>
            </w:r>
          </w:p>
        </w:tc>
        <w:tc>
          <w:tcPr>
            <w:tcW w:w="992" w:type="dxa"/>
            <w:tcBorders>
              <w:top w:val="nil"/>
              <w:left w:val="nil"/>
              <w:bottom w:val="nil"/>
              <w:right w:val="nil"/>
            </w:tcBorders>
          </w:tcPr>
          <w:p w14:paraId="788DA7D5" w14:textId="77777777" w:rsidR="00E14C3A" w:rsidRPr="00A55A92" w:rsidRDefault="00E14C3A" w:rsidP="00690D9E">
            <w:pPr>
              <w:spacing w:line="360" w:lineRule="auto"/>
              <w:jc w:val="center"/>
              <w:rPr>
                <w:rFonts w:ascii="Times New Roman" w:hAnsi="Times New Roman" w:cs="Times New Roman"/>
                <w:b/>
                <w:bCs/>
                <w:sz w:val="22"/>
              </w:rPr>
            </w:pPr>
            <w:r w:rsidRPr="00A55A92">
              <w:rPr>
                <w:rFonts w:ascii="Times New Roman" w:hAnsi="Times New Roman" w:cs="Times New Roman"/>
                <w:b/>
                <w:bCs/>
                <w:sz w:val="22"/>
              </w:rPr>
              <w:t>1.3625</w:t>
            </w:r>
          </w:p>
        </w:tc>
        <w:tc>
          <w:tcPr>
            <w:tcW w:w="1116" w:type="dxa"/>
            <w:tcBorders>
              <w:top w:val="nil"/>
              <w:left w:val="nil"/>
              <w:bottom w:val="nil"/>
              <w:right w:val="nil"/>
            </w:tcBorders>
          </w:tcPr>
          <w:p w14:paraId="6D6C8006" w14:textId="0DB6D381" w:rsidR="00E14C3A" w:rsidRPr="00A55A92" w:rsidRDefault="00667419" w:rsidP="00690D9E">
            <w:pPr>
              <w:spacing w:line="360" w:lineRule="auto"/>
              <w:jc w:val="center"/>
              <w:rPr>
                <w:rFonts w:ascii="Times New Roman" w:hAnsi="Times New Roman" w:cs="Times New Roman"/>
                <w:b/>
                <w:bCs/>
                <w:sz w:val="22"/>
                <w:lang w:val="en-CA"/>
              </w:rPr>
            </w:pPr>
            <w:r>
              <w:rPr>
                <w:rFonts w:ascii="Times New Roman" w:hAnsi="Times New Roman" w:cs="Times New Roman" w:hint="eastAsia"/>
                <w:b/>
                <w:bCs/>
                <w:sz w:val="22"/>
              </w:rPr>
              <w:t>0.9433</w:t>
            </w:r>
          </w:p>
        </w:tc>
      </w:tr>
      <w:tr w:rsidR="00E14C3A" w:rsidRPr="00282187" w14:paraId="3E9F7734" w14:textId="77777777" w:rsidTr="00690D9E">
        <w:trPr>
          <w:trHeight w:val="61"/>
        </w:trPr>
        <w:tc>
          <w:tcPr>
            <w:tcW w:w="1700" w:type="dxa"/>
            <w:tcBorders>
              <w:top w:val="nil"/>
              <w:bottom w:val="single" w:sz="4" w:space="0" w:color="auto"/>
              <w:right w:val="nil"/>
            </w:tcBorders>
          </w:tcPr>
          <w:p w14:paraId="04A90798" w14:textId="77777777" w:rsidR="00E14C3A" w:rsidRPr="00A55A92" w:rsidRDefault="00E14C3A" w:rsidP="00690D9E">
            <w:pPr>
              <w:spacing w:line="360" w:lineRule="auto"/>
              <w:rPr>
                <w:rFonts w:ascii="Times New Roman" w:hAnsi="Times New Roman" w:cs="Times New Roman"/>
                <w:b/>
                <w:bCs/>
                <w:sz w:val="22"/>
              </w:rPr>
            </w:pPr>
            <w:r w:rsidRPr="00A55A92">
              <w:rPr>
                <w:rFonts w:ascii="Times New Roman" w:hAnsi="Times New Roman" w:cs="Times New Roman"/>
                <w:b/>
                <w:bCs/>
                <w:sz w:val="22"/>
              </w:rPr>
              <w:t>Hummingbird</w:t>
            </w:r>
          </w:p>
        </w:tc>
        <w:tc>
          <w:tcPr>
            <w:tcW w:w="1276" w:type="dxa"/>
            <w:tcBorders>
              <w:top w:val="nil"/>
              <w:left w:val="nil"/>
              <w:bottom w:val="single" w:sz="4" w:space="0" w:color="auto"/>
              <w:right w:val="nil"/>
            </w:tcBorders>
          </w:tcPr>
          <w:p w14:paraId="6394FB34" w14:textId="77777777" w:rsidR="00E14C3A" w:rsidRPr="00A55A92" w:rsidRDefault="00E14C3A" w:rsidP="00690D9E">
            <w:pPr>
              <w:spacing w:line="360" w:lineRule="auto"/>
              <w:jc w:val="center"/>
              <w:rPr>
                <w:rFonts w:ascii="Times New Roman" w:hAnsi="Times New Roman" w:cs="Times New Roman"/>
                <w:sz w:val="22"/>
              </w:rPr>
            </w:pPr>
            <w:r w:rsidRPr="00A55A92">
              <w:rPr>
                <w:rFonts w:ascii="Times New Roman" w:hAnsi="Times New Roman" w:cs="Times New Roman"/>
                <w:sz w:val="22"/>
              </w:rPr>
              <w:t>2,704.55</w:t>
            </w:r>
          </w:p>
        </w:tc>
        <w:tc>
          <w:tcPr>
            <w:tcW w:w="993" w:type="dxa"/>
            <w:tcBorders>
              <w:top w:val="nil"/>
              <w:left w:val="nil"/>
              <w:bottom w:val="single" w:sz="4" w:space="0" w:color="auto"/>
              <w:right w:val="nil"/>
            </w:tcBorders>
          </w:tcPr>
          <w:p w14:paraId="6575E171" w14:textId="77777777" w:rsidR="00E14C3A" w:rsidRPr="00A55A92" w:rsidRDefault="00E14C3A" w:rsidP="00690D9E">
            <w:pPr>
              <w:spacing w:line="360" w:lineRule="auto"/>
              <w:jc w:val="center"/>
              <w:rPr>
                <w:rFonts w:ascii="Times New Roman" w:hAnsi="Times New Roman" w:cs="Times New Roman"/>
                <w:sz w:val="22"/>
              </w:rPr>
            </w:pPr>
            <w:r w:rsidRPr="00A55A92">
              <w:rPr>
                <w:rFonts w:ascii="Times New Roman" w:hAnsi="Times New Roman" w:cs="Times New Roman"/>
                <w:sz w:val="22"/>
              </w:rPr>
              <w:t>~10,150</w:t>
            </w:r>
          </w:p>
        </w:tc>
        <w:tc>
          <w:tcPr>
            <w:tcW w:w="1133" w:type="dxa"/>
            <w:tcBorders>
              <w:top w:val="nil"/>
              <w:left w:val="nil"/>
              <w:bottom w:val="single" w:sz="4" w:space="0" w:color="auto"/>
              <w:right w:val="nil"/>
            </w:tcBorders>
          </w:tcPr>
          <w:p w14:paraId="765686F0" w14:textId="77777777" w:rsidR="00E14C3A" w:rsidRPr="00A55A92" w:rsidRDefault="00E14C3A" w:rsidP="00690D9E">
            <w:pPr>
              <w:spacing w:line="360" w:lineRule="auto"/>
              <w:jc w:val="center"/>
              <w:rPr>
                <w:rFonts w:ascii="Times New Roman" w:hAnsi="Times New Roman" w:cs="Times New Roman"/>
                <w:sz w:val="22"/>
              </w:rPr>
            </w:pPr>
            <w:r w:rsidRPr="00A55A92">
              <w:rPr>
                <w:rFonts w:ascii="Times New Roman" w:hAnsi="Times New Roman" w:cs="Times New Roman"/>
                <w:sz w:val="22"/>
              </w:rPr>
              <w:t>1.6263</w:t>
            </w:r>
          </w:p>
        </w:tc>
        <w:tc>
          <w:tcPr>
            <w:tcW w:w="993" w:type="dxa"/>
            <w:tcBorders>
              <w:top w:val="nil"/>
              <w:left w:val="nil"/>
              <w:bottom w:val="single" w:sz="4" w:space="0" w:color="auto"/>
              <w:right w:val="nil"/>
            </w:tcBorders>
          </w:tcPr>
          <w:p w14:paraId="70838BB0" w14:textId="77777777" w:rsidR="00E14C3A" w:rsidRPr="00A55A92" w:rsidRDefault="00E14C3A" w:rsidP="00690D9E">
            <w:pPr>
              <w:spacing w:line="360" w:lineRule="auto"/>
              <w:jc w:val="center"/>
              <w:rPr>
                <w:rFonts w:ascii="Times New Roman" w:hAnsi="Times New Roman" w:cs="Times New Roman"/>
                <w:sz w:val="22"/>
              </w:rPr>
            </w:pPr>
            <w:r w:rsidRPr="00A55A92">
              <w:rPr>
                <w:rFonts w:ascii="Times New Roman" w:hAnsi="Times New Roman" w:cs="Times New Roman"/>
                <w:sz w:val="22"/>
              </w:rPr>
              <w:t>1.2006</w:t>
            </w:r>
          </w:p>
        </w:tc>
        <w:tc>
          <w:tcPr>
            <w:tcW w:w="1135" w:type="dxa"/>
            <w:tcBorders>
              <w:top w:val="nil"/>
              <w:left w:val="nil"/>
              <w:bottom w:val="single" w:sz="4" w:space="0" w:color="auto"/>
              <w:right w:val="nil"/>
            </w:tcBorders>
          </w:tcPr>
          <w:p w14:paraId="0192CB5D" w14:textId="0DFC14C0" w:rsidR="00E14C3A" w:rsidRPr="00A55A92" w:rsidRDefault="00CC6B95" w:rsidP="00690D9E">
            <w:pPr>
              <w:spacing w:line="360" w:lineRule="auto"/>
              <w:jc w:val="center"/>
              <w:rPr>
                <w:rFonts w:ascii="Times New Roman" w:hAnsi="Times New Roman" w:cs="Times New Roman"/>
                <w:sz w:val="22"/>
                <w:lang w:val="en-CA"/>
              </w:rPr>
            </w:pPr>
            <w:r>
              <w:rPr>
                <w:rFonts w:ascii="Times New Roman" w:hAnsi="Times New Roman" w:cs="Times New Roman" w:hint="eastAsia"/>
                <w:sz w:val="22"/>
              </w:rPr>
              <w:t>1.</w:t>
            </w:r>
            <w:r w:rsidR="00667419">
              <w:rPr>
                <w:rFonts w:ascii="Times New Roman" w:hAnsi="Times New Roman" w:cs="Times New Roman" w:hint="eastAsia"/>
                <w:sz w:val="22"/>
              </w:rPr>
              <w:t>6963</w:t>
            </w:r>
          </w:p>
        </w:tc>
        <w:tc>
          <w:tcPr>
            <w:tcW w:w="992" w:type="dxa"/>
            <w:tcBorders>
              <w:top w:val="nil"/>
              <w:left w:val="nil"/>
              <w:bottom w:val="single" w:sz="4" w:space="0" w:color="auto"/>
              <w:right w:val="nil"/>
            </w:tcBorders>
          </w:tcPr>
          <w:p w14:paraId="77905BF7" w14:textId="77777777" w:rsidR="00E14C3A" w:rsidRPr="00A55A92" w:rsidRDefault="00E14C3A" w:rsidP="00690D9E">
            <w:pPr>
              <w:spacing w:line="360" w:lineRule="auto"/>
              <w:jc w:val="center"/>
              <w:rPr>
                <w:rFonts w:ascii="Times New Roman" w:hAnsi="Times New Roman" w:cs="Times New Roman"/>
                <w:b/>
                <w:bCs/>
                <w:sz w:val="22"/>
              </w:rPr>
            </w:pPr>
            <w:r w:rsidRPr="00A55A92">
              <w:rPr>
                <w:rFonts w:ascii="Times New Roman" w:hAnsi="Times New Roman" w:cs="Times New Roman"/>
                <w:b/>
                <w:bCs/>
                <w:sz w:val="22"/>
              </w:rPr>
              <w:t>1.3546</w:t>
            </w:r>
          </w:p>
        </w:tc>
        <w:tc>
          <w:tcPr>
            <w:tcW w:w="1116" w:type="dxa"/>
            <w:tcBorders>
              <w:top w:val="nil"/>
              <w:left w:val="nil"/>
              <w:bottom w:val="single" w:sz="4" w:space="0" w:color="auto"/>
              <w:right w:val="nil"/>
            </w:tcBorders>
          </w:tcPr>
          <w:p w14:paraId="782500E0" w14:textId="12C8F51E" w:rsidR="00E14C3A" w:rsidRPr="00A55A92" w:rsidRDefault="00667419" w:rsidP="00690D9E">
            <w:pPr>
              <w:spacing w:line="360" w:lineRule="auto"/>
              <w:jc w:val="center"/>
              <w:rPr>
                <w:rFonts w:ascii="Times New Roman" w:hAnsi="Times New Roman" w:cs="Times New Roman"/>
                <w:b/>
                <w:bCs/>
                <w:sz w:val="22"/>
                <w:lang w:val="en-CA"/>
              </w:rPr>
            </w:pPr>
            <w:r>
              <w:rPr>
                <w:rFonts w:ascii="Times New Roman" w:hAnsi="Times New Roman" w:cs="Times New Roman" w:hint="eastAsia"/>
                <w:b/>
                <w:bCs/>
                <w:sz w:val="22"/>
              </w:rPr>
              <w:t>0.9587</w:t>
            </w:r>
          </w:p>
        </w:tc>
      </w:tr>
      <w:tr w:rsidR="00E14C3A" w:rsidRPr="00282187" w14:paraId="2EF80865" w14:textId="77777777" w:rsidTr="00690D9E">
        <w:trPr>
          <w:trHeight w:val="61"/>
        </w:trPr>
        <w:tc>
          <w:tcPr>
            <w:tcW w:w="1700" w:type="dxa"/>
            <w:tcBorders>
              <w:top w:val="nil"/>
              <w:bottom w:val="single" w:sz="4" w:space="0" w:color="auto"/>
              <w:right w:val="nil"/>
            </w:tcBorders>
          </w:tcPr>
          <w:p w14:paraId="06ACDA0A" w14:textId="77777777" w:rsidR="00E14C3A" w:rsidRPr="00A55A92" w:rsidRDefault="00E14C3A" w:rsidP="00690D9E">
            <w:pPr>
              <w:spacing w:line="360" w:lineRule="auto"/>
              <w:rPr>
                <w:rFonts w:ascii="Times New Roman" w:hAnsi="Times New Roman" w:cs="Times New Roman"/>
                <w:b/>
                <w:bCs/>
                <w:sz w:val="22"/>
              </w:rPr>
            </w:pPr>
            <w:r>
              <w:rPr>
                <w:rFonts w:ascii="Times New Roman" w:hAnsi="Times New Roman" w:cs="Times New Roman" w:hint="eastAsia"/>
                <w:b/>
                <w:bCs/>
                <w:sz w:val="22"/>
              </w:rPr>
              <w:t>Average</w:t>
            </w:r>
          </w:p>
        </w:tc>
        <w:tc>
          <w:tcPr>
            <w:tcW w:w="1276" w:type="dxa"/>
            <w:tcBorders>
              <w:top w:val="nil"/>
              <w:left w:val="nil"/>
              <w:bottom w:val="single" w:sz="4" w:space="0" w:color="auto"/>
              <w:right w:val="nil"/>
            </w:tcBorders>
          </w:tcPr>
          <w:p w14:paraId="3035646F" w14:textId="77777777" w:rsidR="00E14C3A" w:rsidRPr="00A55A92" w:rsidRDefault="00E14C3A" w:rsidP="00690D9E">
            <w:pPr>
              <w:spacing w:line="360" w:lineRule="auto"/>
              <w:jc w:val="center"/>
              <w:rPr>
                <w:rFonts w:ascii="Times New Roman" w:hAnsi="Times New Roman" w:cs="Times New Roman"/>
                <w:sz w:val="22"/>
              </w:rPr>
            </w:pPr>
          </w:p>
        </w:tc>
        <w:tc>
          <w:tcPr>
            <w:tcW w:w="993" w:type="dxa"/>
            <w:tcBorders>
              <w:top w:val="nil"/>
              <w:left w:val="nil"/>
              <w:bottom w:val="single" w:sz="4" w:space="0" w:color="auto"/>
              <w:right w:val="nil"/>
            </w:tcBorders>
          </w:tcPr>
          <w:p w14:paraId="0B5AD603" w14:textId="77777777" w:rsidR="00E14C3A" w:rsidRPr="00A55A92" w:rsidRDefault="00E14C3A" w:rsidP="00690D9E">
            <w:pPr>
              <w:spacing w:line="360" w:lineRule="auto"/>
              <w:jc w:val="center"/>
              <w:rPr>
                <w:rFonts w:ascii="Times New Roman" w:hAnsi="Times New Roman" w:cs="Times New Roman"/>
                <w:sz w:val="22"/>
              </w:rPr>
            </w:pPr>
            <w:r>
              <w:rPr>
                <w:rFonts w:ascii="Times New Roman" w:hAnsi="Times New Roman" w:cs="Times New Roman" w:hint="eastAsia"/>
                <w:sz w:val="22"/>
              </w:rPr>
              <w:t>~10,130</w:t>
            </w:r>
          </w:p>
        </w:tc>
        <w:tc>
          <w:tcPr>
            <w:tcW w:w="1133" w:type="dxa"/>
            <w:tcBorders>
              <w:top w:val="nil"/>
              <w:left w:val="nil"/>
              <w:bottom w:val="single" w:sz="4" w:space="0" w:color="auto"/>
              <w:right w:val="nil"/>
            </w:tcBorders>
          </w:tcPr>
          <w:p w14:paraId="36D0E2D8" w14:textId="77777777" w:rsidR="00E14C3A" w:rsidRPr="00A55A92" w:rsidRDefault="00E14C3A" w:rsidP="00690D9E">
            <w:pPr>
              <w:spacing w:line="360" w:lineRule="auto"/>
              <w:jc w:val="center"/>
              <w:rPr>
                <w:rFonts w:ascii="Times New Roman" w:hAnsi="Times New Roman" w:cs="Times New Roman"/>
                <w:sz w:val="22"/>
              </w:rPr>
            </w:pPr>
            <w:r>
              <w:rPr>
                <w:rFonts w:ascii="Times New Roman" w:hAnsi="Times New Roman" w:cs="Times New Roman"/>
                <w:sz w:val="22"/>
              </w:rPr>
              <w:fldChar w:fldCharType="begin"/>
            </w:r>
            <w:r>
              <w:rPr>
                <w:rFonts w:ascii="Times New Roman" w:hAnsi="Times New Roman" w:cs="Times New Roman"/>
                <w:sz w:val="22"/>
              </w:rPr>
              <w:instrText xml:space="preserve"> =AVERAGE(ABOVE) </w:instrText>
            </w:r>
            <w:r>
              <w:rPr>
                <w:rFonts w:ascii="Times New Roman" w:hAnsi="Times New Roman" w:cs="Times New Roman"/>
                <w:sz w:val="22"/>
              </w:rPr>
              <w:fldChar w:fldCharType="separate"/>
            </w:r>
            <w:r>
              <w:rPr>
                <w:rFonts w:ascii="Times New Roman" w:hAnsi="Times New Roman" w:cs="Times New Roman"/>
                <w:noProof/>
                <w:sz w:val="22"/>
              </w:rPr>
              <w:t>1.6769</w:t>
            </w:r>
            <w:r>
              <w:rPr>
                <w:rFonts w:ascii="Times New Roman" w:hAnsi="Times New Roman" w:cs="Times New Roman"/>
                <w:sz w:val="22"/>
              </w:rPr>
              <w:fldChar w:fldCharType="end"/>
            </w:r>
          </w:p>
        </w:tc>
        <w:tc>
          <w:tcPr>
            <w:tcW w:w="993" w:type="dxa"/>
            <w:tcBorders>
              <w:top w:val="nil"/>
              <w:left w:val="nil"/>
              <w:bottom w:val="single" w:sz="4" w:space="0" w:color="auto"/>
              <w:right w:val="nil"/>
            </w:tcBorders>
          </w:tcPr>
          <w:p w14:paraId="069B4353" w14:textId="77777777" w:rsidR="00E14C3A" w:rsidRPr="00A55A92" w:rsidRDefault="00E14C3A" w:rsidP="00690D9E">
            <w:pPr>
              <w:spacing w:line="360" w:lineRule="auto"/>
              <w:jc w:val="center"/>
              <w:rPr>
                <w:rFonts w:ascii="Times New Roman" w:hAnsi="Times New Roman" w:cs="Times New Roman"/>
                <w:sz w:val="22"/>
              </w:rPr>
            </w:pPr>
            <w:r>
              <w:rPr>
                <w:rFonts w:ascii="Times New Roman" w:hAnsi="Times New Roman" w:cs="Times New Roman"/>
                <w:sz w:val="22"/>
              </w:rPr>
              <w:fldChar w:fldCharType="begin"/>
            </w:r>
            <w:r>
              <w:rPr>
                <w:rFonts w:ascii="Times New Roman" w:hAnsi="Times New Roman" w:cs="Times New Roman"/>
                <w:sz w:val="22"/>
              </w:rPr>
              <w:instrText xml:space="preserve"> =AVERAGE(ABOVE) </w:instrText>
            </w:r>
            <w:r>
              <w:rPr>
                <w:rFonts w:ascii="Times New Roman" w:hAnsi="Times New Roman" w:cs="Times New Roman"/>
                <w:sz w:val="22"/>
              </w:rPr>
              <w:fldChar w:fldCharType="separate"/>
            </w:r>
            <w:r>
              <w:rPr>
                <w:rFonts w:ascii="Times New Roman" w:hAnsi="Times New Roman" w:cs="Times New Roman"/>
                <w:noProof/>
                <w:sz w:val="22"/>
              </w:rPr>
              <w:t>1.2437</w:t>
            </w:r>
            <w:r>
              <w:rPr>
                <w:rFonts w:ascii="Times New Roman" w:hAnsi="Times New Roman" w:cs="Times New Roman"/>
                <w:sz w:val="22"/>
              </w:rPr>
              <w:fldChar w:fldCharType="end"/>
            </w:r>
          </w:p>
        </w:tc>
        <w:tc>
          <w:tcPr>
            <w:tcW w:w="1135" w:type="dxa"/>
            <w:tcBorders>
              <w:top w:val="nil"/>
              <w:left w:val="nil"/>
              <w:bottom w:val="single" w:sz="4" w:space="0" w:color="auto"/>
              <w:right w:val="nil"/>
            </w:tcBorders>
          </w:tcPr>
          <w:p w14:paraId="0D728C3D" w14:textId="60307923" w:rsidR="00E14C3A" w:rsidRPr="00A55A92" w:rsidRDefault="00E14C3A" w:rsidP="00690D9E">
            <w:pPr>
              <w:spacing w:line="360" w:lineRule="auto"/>
              <w:jc w:val="center"/>
              <w:rPr>
                <w:rFonts w:ascii="Times New Roman" w:hAnsi="Times New Roman" w:cs="Times New Roman"/>
                <w:sz w:val="22"/>
              </w:rPr>
            </w:pPr>
            <w:r>
              <w:rPr>
                <w:rFonts w:ascii="Times New Roman" w:hAnsi="Times New Roman" w:cs="Times New Roman"/>
                <w:sz w:val="22"/>
              </w:rPr>
              <w:fldChar w:fldCharType="begin"/>
            </w:r>
            <w:r>
              <w:rPr>
                <w:rFonts w:ascii="Times New Roman" w:hAnsi="Times New Roman" w:cs="Times New Roman"/>
                <w:sz w:val="22"/>
              </w:rPr>
              <w:instrText xml:space="preserve"> =AVERAGE(ABOVE) </w:instrText>
            </w:r>
            <w:r>
              <w:rPr>
                <w:rFonts w:ascii="Times New Roman" w:hAnsi="Times New Roman" w:cs="Times New Roman"/>
                <w:sz w:val="22"/>
              </w:rPr>
              <w:fldChar w:fldCharType="separate"/>
            </w:r>
            <w:r w:rsidR="00667419">
              <w:rPr>
                <w:rFonts w:ascii="Times New Roman" w:hAnsi="Times New Roman" w:cs="Times New Roman"/>
                <w:noProof/>
                <w:sz w:val="22"/>
              </w:rPr>
              <w:t>1.737</w:t>
            </w:r>
            <w:r>
              <w:rPr>
                <w:rFonts w:ascii="Times New Roman" w:hAnsi="Times New Roman" w:cs="Times New Roman"/>
                <w:sz w:val="22"/>
              </w:rPr>
              <w:fldChar w:fldCharType="end"/>
            </w:r>
            <w:r w:rsidR="00667419">
              <w:rPr>
                <w:rFonts w:ascii="Times New Roman" w:hAnsi="Times New Roman" w:cs="Times New Roman" w:hint="eastAsia"/>
                <w:sz w:val="22"/>
              </w:rPr>
              <w:t>0</w:t>
            </w:r>
          </w:p>
        </w:tc>
        <w:tc>
          <w:tcPr>
            <w:tcW w:w="992" w:type="dxa"/>
            <w:tcBorders>
              <w:top w:val="nil"/>
              <w:left w:val="nil"/>
              <w:bottom w:val="single" w:sz="4" w:space="0" w:color="auto"/>
              <w:right w:val="nil"/>
            </w:tcBorders>
          </w:tcPr>
          <w:p w14:paraId="7E7AC5C4" w14:textId="77777777" w:rsidR="00E14C3A" w:rsidRPr="00A55A92" w:rsidRDefault="00E14C3A" w:rsidP="00690D9E">
            <w:pPr>
              <w:spacing w:line="360" w:lineRule="auto"/>
              <w:jc w:val="center"/>
              <w:rPr>
                <w:rFonts w:ascii="Times New Roman" w:hAnsi="Times New Roman" w:cs="Times New Roman"/>
                <w:b/>
                <w:bCs/>
                <w:sz w:val="22"/>
              </w:rPr>
            </w:pPr>
            <w:r>
              <w:rPr>
                <w:rFonts w:ascii="Times New Roman" w:hAnsi="Times New Roman" w:cs="Times New Roman"/>
                <w:b/>
                <w:bCs/>
                <w:sz w:val="22"/>
              </w:rPr>
              <w:fldChar w:fldCharType="begin"/>
            </w:r>
            <w:r>
              <w:rPr>
                <w:rFonts w:ascii="Times New Roman" w:hAnsi="Times New Roman" w:cs="Times New Roman"/>
                <w:b/>
                <w:bCs/>
                <w:sz w:val="22"/>
              </w:rPr>
              <w:instrText xml:space="preserve"> =AVERAGE(ABOVE) </w:instrText>
            </w:r>
            <w:r>
              <w:rPr>
                <w:rFonts w:ascii="Times New Roman" w:hAnsi="Times New Roman" w:cs="Times New Roman"/>
                <w:b/>
                <w:bCs/>
                <w:sz w:val="22"/>
              </w:rPr>
              <w:fldChar w:fldCharType="separate"/>
            </w:r>
            <w:r>
              <w:rPr>
                <w:rFonts w:ascii="Times New Roman" w:hAnsi="Times New Roman" w:cs="Times New Roman"/>
                <w:b/>
                <w:bCs/>
                <w:noProof/>
                <w:sz w:val="22"/>
              </w:rPr>
              <w:t>1.3485</w:t>
            </w:r>
            <w:r>
              <w:rPr>
                <w:rFonts w:ascii="Times New Roman" w:hAnsi="Times New Roman" w:cs="Times New Roman"/>
                <w:b/>
                <w:bCs/>
                <w:sz w:val="22"/>
              </w:rPr>
              <w:fldChar w:fldCharType="end"/>
            </w:r>
          </w:p>
        </w:tc>
        <w:tc>
          <w:tcPr>
            <w:tcW w:w="1116" w:type="dxa"/>
            <w:tcBorders>
              <w:top w:val="nil"/>
              <w:left w:val="nil"/>
              <w:bottom w:val="single" w:sz="4" w:space="0" w:color="auto"/>
              <w:right w:val="nil"/>
            </w:tcBorders>
          </w:tcPr>
          <w:p w14:paraId="4701E697" w14:textId="27BB86D6" w:rsidR="00E14C3A" w:rsidRPr="00A55A92" w:rsidRDefault="00E14C3A" w:rsidP="00690D9E">
            <w:pPr>
              <w:spacing w:line="360" w:lineRule="auto"/>
              <w:jc w:val="center"/>
              <w:rPr>
                <w:rFonts w:ascii="Times New Roman" w:hAnsi="Times New Roman" w:cs="Times New Roman"/>
                <w:b/>
                <w:bCs/>
                <w:sz w:val="22"/>
              </w:rPr>
            </w:pPr>
            <w:r>
              <w:rPr>
                <w:rFonts w:ascii="Times New Roman" w:hAnsi="Times New Roman" w:cs="Times New Roman"/>
                <w:b/>
                <w:bCs/>
                <w:sz w:val="22"/>
              </w:rPr>
              <w:fldChar w:fldCharType="begin"/>
            </w:r>
            <w:r>
              <w:rPr>
                <w:rFonts w:ascii="Times New Roman" w:hAnsi="Times New Roman" w:cs="Times New Roman"/>
                <w:b/>
                <w:bCs/>
                <w:sz w:val="22"/>
              </w:rPr>
              <w:instrText xml:space="preserve"> =AVERAGE(ABOVE) </w:instrText>
            </w:r>
            <w:r>
              <w:rPr>
                <w:rFonts w:ascii="Times New Roman" w:hAnsi="Times New Roman" w:cs="Times New Roman"/>
                <w:b/>
                <w:bCs/>
                <w:sz w:val="22"/>
              </w:rPr>
              <w:fldChar w:fldCharType="separate"/>
            </w:r>
            <w:r w:rsidR="00667419">
              <w:rPr>
                <w:rFonts w:ascii="Times New Roman" w:hAnsi="Times New Roman" w:cs="Times New Roman"/>
                <w:b/>
                <w:bCs/>
                <w:noProof/>
                <w:sz w:val="22"/>
              </w:rPr>
              <w:t>0.966</w:t>
            </w:r>
            <w:r>
              <w:rPr>
                <w:rFonts w:ascii="Times New Roman" w:hAnsi="Times New Roman" w:cs="Times New Roman"/>
                <w:b/>
                <w:bCs/>
                <w:sz w:val="22"/>
              </w:rPr>
              <w:fldChar w:fldCharType="end"/>
            </w:r>
            <w:r w:rsidR="00667419">
              <w:rPr>
                <w:rFonts w:ascii="Times New Roman" w:hAnsi="Times New Roman" w:cs="Times New Roman" w:hint="eastAsia"/>
                <w:b/>
                <w:bCs/>
                <w:sz w:val="22"/>
              </w:rPr>
              <w:t>0</w:t>
            </w:r>
          </w:p>
        </w:tc>
      </w:tr>
      <w:tr w:rsidR="00E14C3A" w:rsidRPr="00282187" w14:paraId="12B32312" w14:textId="77777777" w:rsidTr="00690D9E">
        <w:trPr>
          <w:trHeight w:val="61"/>
        </w:trPr>
        <w:tc>
          <w:tcPr>
            <w:tcW w:w="9338" w:type="dxa"/>
            <w:gridSpan w:val="8"/>
            <w:tcBorders>
              <w:top w:val="single" w:sz="4" w:space="0" w:color="auto"/>
              <w:bottom w:val="nil"/>
              <w:right w:val="nil"/>
            </w:tcBorders>
          </w:tcPr>
          <w:p w14:paraId="7C66E6DA" w14:textId="77777777" w:rsidR="00E14C3A" w:rsidRPr="00282187" w:rsidRDefault="00E14C3A" w:rsidP="00690D9E">
            <w:pPr>
              <w:spacing w:line="360" w:lineRule="auto"/>
              <w:rPr>
                <w:rFonts w:ascii="Times New Roman" w:hAnsi="Times New Roman" w:cs="Times New Roman"/>
                <w:sz w:val="22"/>
              </w:rPr>
            </w:pPr>
          </w:p>
        </w:tc>
      </w:tr>
    </w:tbl>
    <w:p w14:paraId="12B2661F" w14:textId="77777777" w:rsidR="00002D63" w:rsidRDefault="00002D63" w:rsidP="006B3A03">
      <w:pPr>
        <w:widowControl/>
        <w:wordWrap/>
        <w:autoSpaceDE/>
        <w:autoSpaceDN/>
        <w:rPr>
          <w:rFonts w:ascii="Times New Roman" w:hAnsi="Times New Roman" w:cs="Times New Roman"/>
          <w:sz w:val="24"/>
          <w:szCs w:val="24"/>
        </w:rPr>
      </w:pPr>
    </w:p>
    <w:sectPr w:rsidR="00002D63" w:rsidSect="00C72211">
      <w:pgSz w:w="12240" w:h="15840" w:code="1"/>
      <w:pgMar w:top="1701" w:right="1440" w:bottom="1440" w:left="1440" w:header="851" w:footer="992" w:gutter="0"/>
      <w:lnNumType w:countBy="5" w:restart="continuous"/>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yriadPro-Regular">
    <w:altName w:val="맑은 고딕"/>
    <w:panose1 w:val="00000000000000000000"/>
    <w:charset w:val="81"/>
    <w:family w:val="swiss"/>
    <w:notTrueType/>
    <w:pitch w:val="default"/>
    <w:sig w:usb0="00000001" w:usb1="09060000" w:usb2="00000010" w:usb3="00000000" w:csb0="0008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00"/>
  <w:drawingGridHorizontalSpacing w:val="1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맑은 고딕&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z5peevvid2f0le9sdaxa0dp0sts0zvztfzz&quot;&gt;My EndNote Library_no_01&lt;record-ids&gt;&lt;item&gt;1&lt;/item&gt;&lt;item&gt;2&lt;/item&gt;&lt;item&gt;7&lt;/item&gt;&lt;item&gt;8&lt;/item&gt;&lt;item&gt;12&lt;/item&gt;&lt;item&gt;14&lt;/item&gt;&lt;item&gt;17&lt;/item&gt;&lt;item&gt;19&lt;/item&gt;&lt;item&gt;25&lt;/item&gt;&lt;item&gt;29&lt;/item&gt;&lt;item&gt;31&lt;/item&gt;&lt;item&gt;36&lt;/item&gt;&lt;item&gt;45&lt;/item&gt;&lt;item&gt;48&lt;/item&gt;&lt;item&gt;52&lt;/item&gt;&lt;item&gt;59&lt;/item&gt;&lt;item&gt;62&lt;/item&gt;&lt;item&gt;63&lt;/item&gt;&lt;item&gt;71&lt;/item&gt;&lt;item&gt;75&lt;/item&gt;&lt;item&gt;81&lt;/item&gt;&lt;item&gt;83&lt;/item&gt;&lt;item&gt;87&lt;/item&gt;&lt;item&gt;88&lt;/item&gt;&lt;item&gt;89&lt;/item&gt;&lt;/record-ids&gt;&lt;/item&gt;&lt;/Libraries&gt;"/>
  </w:docVars>
  <w:rsids>
    <w:rsidRoot w:val="008A460B"/>
    <w:rsid w:val="00002D63"/>
    <w:rsid w:val="0004207A"/>
    <w:rsid w:val="00045BA3"/>
    <w:rsid w:val="00073448"/>
    <w:rsid w:val="0008121C"/>
    <w:rsid w:val="000D0116"/>
    <w:rsid w:val="000D1FC8"/>
    <w:rsid w:val="000D3DFD"/>
    <w:rsid w:val="000D6B61"/>
    <w:rsid w:val="000E3BD5"/>
    <w:rsid w:val="000E4118"/>
    <w:rsid w:val="001316F5"/>
    <w:rsid w:val="00136264"/>
    <w:rsid w:val="001364E8"/>
    <w:rsid w:val="0014083B"/>
    <w:rsid w:val="00174D5E"/>
    <w:rsid w:val="00175870"/>
    <w:rsid w:val="00184BC5"/>
    <w:rsid w:val="00186DD2"/>
    <w:rsid w:val="00197A2A"/>
    <w:rsid w:val="001A5ECB"/>
    <w:rsid w:val="00216B6B"/>
    <w:rsid w:val="00224D62"/>
    <w:rsid w:val="002527AC"/>
    <w:rsid w:val="00280CEC"/>
    <w:rsid w:val="00282187"/>
    <w:rsid w:val="00283E4F"/>
    <w:rsid w:val="00297E08"/>
    <w:rsid w:val="002A08A6"/>
    <w:rsid w:val="002A26A5"/>
    <w:rsid w:val="002E298C"/>
    <w:rsid w:val="003110FE"/>
    <w:rsid w:val="0034420A"/>
    <w:rsid w:val="00354635"/>
    <w:rsid w:val="00384C80"/>
    <w:rsid w:val="003A7360"/>
    <w:rsid w:val="00421FA9"/>
    <w:rsid w:val="0043664B"/>
    <w:rsid w:val="0046319A"/>
    <w:rsid w:val="00474538"/>
    <w:rsid w:val="00482224"/>
    <w:rsid w:val="004870DD"/>
    <w:rsid w:val="00487C2B"/>
    <w:rsid w:val="00495B1A"/>
    <w:rsid w:val="004A4F3C"/>
    <w:rsid w:val="004B3A9B"/>
    <w:rsid w:val="004C2597"/>
    <w:rsid w:val="004E347B"/>
    <w:rsid w:val="004F1C25"/>
    <w:rsid w:val="00531BFA"/>
    <w:rsid w:val="005412F6"/>
    <w:rsid w:val="00551C40"/>
    <w:rsid w:val="00555886"/>
    <w:rsid w:val="0056749D"/>
    <w:rsid w:val="005808D1"/>
    <w:rsid w:val="005A355B"/>
    <w:rsid w:val="005A76B0"/>
    <w:rsid w:val="005B2632"/>
    <w:rsid w:val="005C1A68"/>
    <w:rsid w:val="005D5BBD"/>
    <w:rsid w:val="005E3150"/>
    <w:rsid w:val="005E6F52"/>
    <w:rsid w:val="006015E1"/>
    <w:rsid w:val="00610847"/>
    <w:rsid w:val="00611E8B"/>
    <w:rsid w:val="00633E61"/>
    <w:rsid w:val="00646819"/>
    <w:rsid w:val="0065200E"/>
    <w:rsid w:val="00653BC6"/>
    <w:rsid w:val="00667419"/>
    <w:rsid w:val="00682A07"/>
    <w:rsid w:val="00683DBD"/>
    <w:rsid w:val="00687EF0"/>
    <w:rsid w:val="00693FC9"/>
    <w:rsid w:val="006B3A03"/>
    <w:rsid w:val="006C1859"/>
    <w:rsid w:val="006D3AF6"/>
    <w:rsid w:val="006D54AF"/>
    <w:rsid w:val="006F4F36"/>
    <w:rsid w:val="0071150C"/>
    <w:rsid w:val="0072599F"/>
    <w:rsid w:val="00725DEF"/>
    <w:rsid w:val="00757727"/>
    <w:rsid w:val="00764978"/>
    <w:rsid w:val="007665B0"/>
    <w:rsid w:val="0077730B"/>
    <w:rsid w:val="00793099"/>
    <w:rsid w:val="00796B68"/>
    <w:rsid w:val="007C3586"/>
    <w:rsid w:val="007F47D5"/>
    <w:rsid w:val="007F6EF1"/>
    <w:rsid w:val="008152EA"/>
    <w:rsid w:val="008247CE"/>
    <w:rsid w:val="0082744F"/>
    <w:rsid w:val="0089131E"/>
    <w:rsid w:val="008938FD"/>
    <w:rsid w:val="008A460B"/>
    <w:rsid w:val="008C47A2"/>
    <w:rsid w:val="008C4FBA"/>
    <w:rsid w:val="00901C0E"/>
    <w:rsid w:val="00904965"/>
    <w:rsid w:val="009420F9"/>
    <w:rsid w:val="00985C11"/>
    <w:rsid w:val="00994431"/>
    <w:rsid w:val="009A0561"/>
    <w:rsid w:val="009A3D25"/>
    <w:rsid w:val="009A572E"/>
    <w:rsid w:val="009B6A0A"/>
    <w:rsid w:val="009C711D"/>
    <w:rsid w:val="009E6205"/>
    <w:rsid w:val="009F00D2"/>
    <w:rsid w:val="00A108AC"/>
    <w:rsid w:val="00A16190"/>
    <w:rsid w:val="00A2200B"/>
    <w:rsid w:val="00A2466D"/>
    <w:rsid w:val="00A278EB"/>
    <w:rsid w:val="00A34EAE"/>
    <w:rsid w:val="00A55A92"/>
    <w:rsid w:val="00A7027E"/>
    <w:rsid w:val="00A835CD"/>
    <w:rsid w:val="00A83E26"/>
    <w:rsid w:val="00A86B8B"/>
    <w:rsid w:val="00A9061E"/>
    <w:rsid w:val="00AB4CA0"/>
    <w:rsid w:val="00AB7993"/>
    <w:rsid w:val="00AC078D"/>
    <w:rsid w:val="00AC1163"/>
    <w:rsid w:val="00AF13AF"/>
    <w:rsid w:val="00B21E09"/>
    <w:rsid w:val="00B24C19"/>
    <w:rsid w:val="00B54B9E"/>
    <w:rsid w:val="00B62339"/>
    <w:rsid w:val="00B8771C"/>
    <w:rsid w:val="00B90363"/>
    <w:rsid w:val="00BC13A5"/>
    <w:rsid w:val="00BC69ED"/>
    <w:rsid w:val="00BD2757"/>
    <w:rsid w:val="00BF5CCD"/>
    <w:rsid w:val="00C155BC"/>
    <w:rsid w:val="00C266EA"/>
    <w:rsid w:val="00C328B9"/>
    <w:rsid w:val="00C44406"/>
    <w:rsid w:val="00C52543"/>
    <w:rsid w:val="00C72211"/>
    <w:rsid w:val="00C76663"/>
    <w:rsid w:val="00CA6CD3"/>
    <w:rsid w:val="00CB64D6"/>
    <w:rsid w:val="00CC6B95"/>
    <w:rsid w:val="00CD5195"/>
    <w:rsid w:val="00CF46D9"/>
    <w:rsid w:val="00D45F51"/>
    <w:rsid w:val="00D558A4"/>
    <w:rsid w:val="00D55F1A"/>
    <w:rsid w:val="00D766E0"/>
    <w:rsid w:val="00D93FB0"/>
    <w:rsid w:val="00DA7A01"/>
    <w:rsid w:val="00DC0AAC"/>
    <w:rsid w:val="00DC27D0"/>
    <w:rsid w:val="00DC637B"/>
    <w:rsid w:val="00DD5E45"/>
    <w:rsid w:val="00DE6E6F"/>
    <w:rsid w:val="00DE79ED"/>
    <w:rsid w:val="00E06117"/>
    <w:rsid w:val="00E10B9A"/>
    <w:rsid w:val="00E14C3A"/>
    <w:rsid w:val="00E31F73"/>
    <w:rsid w:val="00E33DE5"/>
    <w:rsid w:val="00E369ED"/>
    <w:rsid w:val="00E45E4A"/>
    <w:rsid w:val="00E77D92"/>
    <w:rsid w:val="00E978ED"/>
    <w:rsid w:val="00EA55AF"/>
    <w:rsid w:val="00EB100D"/>
    <w:rsid w:val="00EC4718"/>
    <w:rsid w:val="00EE7C9C"/>
    <w:rsid w:val="00EF4122"/>
    <w:rsid w:val="00F0423F"/>
    <w:rsid w:val="00F270BE"/>
    <w:rsid w:val="00F31468"/>
    <w:rsid w:val="00F326F8"/>
    <w:rsid w:val="00F40106"/>
    <w:rsid w:val="00F73D30"/>
    <w:rsid w:val="00F81A50"/>
    <w:rsid w:val="00FB008D"/>
    <w:rsid w:val="00FB6296"/>
    <w:rsid w:val="00FC0AFD"/>
    <w:rsid w:val="00FC5826"/>
    <w:rsid w:val="00FC582E"/>
    <w:rsid w:val="00FD069B"/>
    <w:rsid w:val="00FD6C13"/>
    <w:rsid w:val="00FE4A2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9063F"/>
  <w15:chartTrackingRefBased/>
  <w15:docId w15:val="{E82DB3A5-3F57-4963-A6D3-95FF1A8F4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3D30"/>
    <w:pPr>
      <w:widowControl w:val="0"/>
      <w:wordWrap w:val="0"/>
      <w:autoSpaceDE w:val="0"/>
      <w:autoSpaceDN w:val="0"/>
    </w:pPr>
  </w:style>
  <w:style w:type="paragraph" w:styleId="1">
    <w:name w:val="heading 1"/>
    <w:basedOn w:val="a"/>
    <w:next w:val="a"/>
    <w:link w:val="1Char"/>
    <w:uiPriority w:val="9"/>
    <w:qFormat/>
    <w:rsid w:val="008A46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unhideWhenUsed/>
    <w:qFormat/>
    <w:rsid w:val="008A46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8A460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8A460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8A460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8A460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8A460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8A460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8A460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8A460B"/>
    <w:rPr>
      <w:rFonts w:asciiTheme="majorHAnsi" w:eastAsiaTheme="majorEastAsia" w:hAnsiTheme="majorHAnsi" w:cstheme="majorBidi"/>
      <w:color w:val="0F4761" w:themeColor="accent1" w:themeShade="BF"/>
      <w:sz w:val="40"/>
      <w:szCs w:val="40"/>
    </w:rPr>
  </w:style>
  <w:style w:type="character" w:customStyle="1" w:styleId="2Char">
    <w:name w:val="제목 2 Char"/>
    <w:basedOn w:val="a0"/>
    <w:link w:val="2"/>
    <w:uiPriority w:val="9"/>
    <w:rsid w:val="008A460B"/>
    <w:rPr>
      <w:rFonts w:asciiTheme="majorHAnsi" w:eastAsiaTheme="majorEastAsia" w:hAnsiTheme="majorHAnsi" w:cstheme="majorBidi"/>
      <w:color w:val="0F4761" w:themeColor="accent1" w:themeShade="BF"/>
      <w:sz w:val="32"/>
      <w:szCs w:val="32"/>
    </w:rPr>
  </w:style>
  <w:style w:type="character" w:customStyle="1" w:styleId="3Char">
    <w:name w:val="제목 3 Char"/>
    <w:basedOn w:val="a0"/>
    <w:link w:val="3"/>
    <w:uiPriority w:val="9"/>
    <w:semiHidden/>
    <w:rsid w:val="008A460B"/>
    <w:rPr>
      <w:rFonts w:eastAsiaTheme="majorEastAsia" w:cstheme="majorBidi"/>
      <w:color w:val="0F4761" w:themeColor="accent1" w:themeShade="BF"/>
      <w:sz w:val="28"/>
      <w:szCs w:val="28"/>
    </w:rPr>
  </w:style>
  <w:style w:type="character" w:customStyle="1" w:styleId="4Char">
    <w:name w:val="제목 4 Char"/>
    <w:basedOn w:val="a0"/>
    <w:link w:val="4"/>
    <w:uiPriority w:val="9"/>
    <w:semiHidden/>
    <w:rsid w:val="008A460B"/>
    <w:rPr>
      <w:rFonts w:eastAsiaTheme="majorEastAsia" w:cstheme="majorBidi"/>
      <w:i/>
      <w:iCs/>
      <w:color w:val="0F4761" w:themeColor="accent1" w:themeShade="BF"/>
    </w:rPr>
  </w:style>
  <w:style w:type="character" w:customStyle="1" w:styleId="5Char">
    <w:name w:val="제목 5 Char"/>
    <w:basedOn w:val="a0"/>
    <w:link w:val="5"/>
    <w:uiPriority w:val="9"/>
    <w:semiHidden/>
    <w:rsid w:val="008A460B"/>
    <w:rPr>
      <w:rFonts w:eastAsiaTheme="majorEastAsia" w:cstheme="majorBidi"/>
      <w:color w:val="0F4761" w:themeColor="accent1" w:themeShade="BF"/>
    </w:rPr>
  </w:style>
  <w:style w:type="character" w:customStyle="1" w:styleId="6Char">
    <w:name w:val="제목 6 Char"/>
    <w:basedOn w:val="a0"/>
    <w:link w:val="6"/>
    <w:uiPriority w:val="9"/>
    <w:semiHidden/>
    <w:rsid w:val="008A460B"/>
    <w:rPr>
      <w:rFonts w:eastAsiaTheme="majorEastAsia" w:cstheme="majorBidi"/>
      <w:i/>
      <w:iCs/>
      <w:color w:val="595959" w:themeColor="text1" w:themeTint="A6"/>
    </w:rPr>
  </w:style>
  <w:style w:type="character" w:customStyle="1" w:styleId="7Char">
    <w:name w:val="제목 7 Char"/>
    <w:basedOn w:val="a0"/>
    <w:link w:val="7"/>
    <w:uiPriority w:val="9"/>
    <w:semiHidden/>
    <w:rsid w:val="008A460B"/>
    <w:rPr>
      <w:rFonts w:eastAsiaTheme="majorEastAsia" w:cstheme="majorBidi"/>
      <w:color w:val="595959" w:themeColor="text1" w:themeTint="A6"/>
    </w:rPr>
  </w:style>
  <w:style w:type="character" w:customStyle="1" w:styleId="8Char">
    <w:name w:val="제목 8 Char"/>
    <w:basedOn w:val="a0"/>
    <w:link w:val="8"/>
    <w:uiPriority w:val="9"/>
    <w:semiHidden/>
    <w:rsid w:val="008A460B"/>
    <w:rPr>
      <w:rFonts w:eastAsiaTheme="majorEastAsia" w:cstheme="majorBidi"/>
      <w:i/>
      <w:iCs/>
      <w:color w:val="272727" w:themeColor="text1" w:themeTint="D8"/>
    </w:rPr>
  </w:style>
  <w:style w:type="character" w:customStyle="1" w:styleId="9Char">
    <w:name w:val="제목 9 Char"/>
    <w:basedOn w:val="a0"/>
    <w:link w:val="9"/>
    <w:uiPriority w:val="9"/>
    <w:semiHidden/>
    <w:rsid w:val="008A460B"/>
    <w:rPr>
      <w:rFonts w:eastAsiaTheme="majorEastAsia" w:cstheme="majorBidi"/>
      <w:color w:val="272727" w:themeColor="text1" w:themeTint="D8"/>
    </w:rPr>
  </w:style>
  <w:style w:type="paragraph" w:styleId="a3">
    <w:name w:val="Title"/>
    <w:basedOn w:val="a"/>
    <w:next w:val="a"/>
    <w:link w:val="Char"/>
    <w:uiPriority w:val="10"/>
    <w:qFormat/>
    <w:rsid w:val="008A46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8A460B"/>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8A460B"/>
    <w:pPr>
      <w:numPr>
        <w:ilvl w:val="1"/>
      </w:numPr>
    </w:pPr>
    <w:rPr>
      <w:rFonts w:eastAsiaTheme="majorEastAsia" w:cstheme="majorBidi"/>
      <w:color w:val="595959" w:themeColor="text1" w:themeTint="A6"/>
      <w:spacing w:val="15"/>
      <w:sz w:val="28"/>
      <w:szCs w:val="28"/>
    </w:rPr>
  </w:style>
  <w:style w:type="character" w:customStyle="1" w:styleId="Char0">
    <w:name w:val="부제 Char"/>
    <w:basedOn w:val="a0"/>
    <w:link w:val="a4"/>
    <w:uiPriority w:val="11"/>
    <w:rsid w:val="008A460B"/>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8A460B"/>
    <w:pPr>
      <w:spacing w:before="160"/>
      <w:jc w:val="center"/>
    </w:pPr>
    <w:rPr>
      <w:i/>
      <w:iCs/>
      <w:color w:val="404040" w:themeColor="text1" w:themeTint="BF"/>
    </w:rPr>
  </w:style>
  <w:style w:type="character" w:customStyle="1" w:styleId="Char1">
    <w:name w:val="인용 Char"/>
    <w:basedOn w:val="a0"/>
    <w:link w:val="a5"/>
    <w:uiPriority w:val="29"/>
    <w:rsid w:val="008A460B"/>
    <w:rPr>
      <w:i/>
      <w:iCs/>
      <w:color w:val="404040" w:themeColor="text1" w:themeTint="BF"/>
    </w:rPr>
  </w:style>
  <w:style w:type="paragraph" w:styleId="a6">
    <w:name w:val="List Paragraph"/>
    <w:basedOn w:val="a"/>
    <w:uiPriority w:val="34"/>
    <w:qFormat/>
    <w:rsid w:val="008A460B"/>
    <w:pPr>
      <w:ind w:left="720"/>
      <w:contextualSpacing/>
    </w:pPr>
  </w:style>
  <w:style w:type="character" w:styleId="a7">
    <w:name w:val="Intense Emphasis"/>
    <w:basedOn w:val="a0"/>
    <w:uiPriority w:val="21"/>
    <w:qFormat/>
    <w:rsid w:val="008A460B"/>
    <w:rPr>
      <w:i/>
      <w:iCs/>
      <w:color w:val="0F4761" w:themeColor="accent1" w:themeShade="BF"/>
    </w:rPr>
  </w:style>
  <w:style w:type="paragraph" w:styleId="a8">
    <w:name w:val="Intense Quote"/>
    <w:basedOn w:val="a"/>
    <w:next w:val="a"/>
    <w:link w:val="Char2"/>
    <w:uiPriority w:val="30"/>
    <w:qFormat/>
    <w:rsid w:val="008A46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8A460B"/>
    <w:rPr>
      <w:i/>
      <w:iCs/>
      <w:color w:val="0F4761" w:themeColor="accent1" w:themeShade="BF"/>
    </w:rPr>
  </w:style>
  <w:style w:type="character" w:styleId="a9">
    <w:name w:val="Intense Reference"/>
    <w:basedOn w:val="a0"/>
    <w:uiPriority w:val="32"/>
    <w:qFormat/>
    <w:rsid w:val="008A460B"/>
    <w:rPr>
      <w:b/>
      <w:bCs/>
      <w:smallCaps/>
      <w:color w:val="0F4761" w:themeColor="accent1" w:themeShade="BF"/>
      <w:spacing w:val="5"/>
    </w:rPr>
  </w:style>
  <w:style w:type="paragraph" w:customStyle="1" w:styleId="EndNoteBibliographyTitle">
    <w:name w:val="EndNote Bibliography Title"/>
    <w:basedOn w:val="a"/>
    <w:link w:val="EndNoteBibliographyTitleChar"/>
    <w:rsid w:val="008C4FBA"/>
    <w:pPr>
      <w:spacing w:after="0"/>
      <w:jc w:val="center"/>
    </w:pPr>
    <w:rPr>
      <w:rFonts w:ascii="맑은 고딕" w:eastAsia="맑은 고딕" w:hAnsi="맑은 고딕"/>
      <w:noProof/>
    </w:rPr>
  </w:style>
  <w:style w:type="character" w:customStyle="1" w:styleId="EndNoteBibliographyTitleChar">
    <w:name w:val="EndNote Bibliography Title Char"/>
    <w:basedOn w:val="a0"/>
    <w:link w:val="EndNoteBibliographyTitle"/>
    <w:rsid w:val="008C4FBA"/>
    <w:rPr>
      <w:rFonts w:ascii="맑은 고딕" w:eastAsia="맑은 고딕" w:hAnsi="맑은 고딕"/>
      <w:noProof/>
    </w:rPr>
  </w:style>
  <w:style w:type="paragraph" w:customStyle="1" w:styleId="EndNoteBibliography">
    <w:name w:val="EndNote Bibliography"/>
    <w:basedOn w:val="a"/>
    <w:link w:val="EndNoteBibliographyChar"/>
    <w:rsid w:val="008C4FBA"/>
    <w:pPr>
      <w:spacing w:line="240" w:lineRule="auto"/>
    </w:pPr>
    <w:rPr>
      <w:rFonts w:ascii="맑은 고딕" w:eastAsia="맑은 고딕" w:hAnsi="맑은 고딕"/>
      <w:noProof/>
    </w:rPr>
  </w:style>
  <w:style w:type="character" w:customStyle="1" w:styleId="EndNoteBibliographyChar">
    <w:name w:val="EndNote Bibliography Char"/>
    <w:basedOn w:val="a0"/>
    <w:link w:val="EndNoteBibliography"/>
    <w:rsid w:val="008C4FBA"/>
    <w:rPr>
      <w:rFonts w:ascii="맑은 고딕" w:eastAsia="맑은 고딕" w:hAnsi="맑은 고딕"/>
      <w:noProof/>
    </w:rPr>
  </w:style>
  <w:style w:type="character" w:styleId="aa">
    <w:name w:val="line number"/>
    <w:basedOn w:val="a0"/>
    <w:uiPriority w:val="99"/>
    <w:semiHidden/>
    <w:unhideWhenUsed/>
    <w:rsid w:val="00E10B9A"/>
  </w:style>
  <w:style w:type="paragraph" w:customStyle="1" w:styleId="acknowledgement">
    <w:name w:val="acknowledgement"/>
    <w:basedOn w:val="a"/>
    <w:rsid w:val="00EA55AF"/>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en-US"/>
    </w:rPr>
  </w:style>
  <w:style w:type="table" w:styleId="ab">
    <w:name w:val="Table Grid"/>
    <w:basedOn w:val="a1"/>
    <w:uiPriority w:val="39"/>
    <w:rsid w:val="00002D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BC13A5"/>
    <w:rPr>
      <w:color w:val="467886" w:themeColor="hyperlink"/>
      <w:u w:val="single"/>
    </w:rPr>
  </w:style>
  <w:style w:type="character" w:customStyle="1" w:styleId="UnresolvedMention">
    <w:name w:val="Unresolved Mention"/>
    <w:basedOn w:val="a0"/>
    <w:uiPriority w:val="99"/>
    <w:semiHidden/>
    <w:unhideWhenUsed/>
    <w:rsid w:val="00BC13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6130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6.jpeg"/><Relationship Id="rId4" Type="http://schemas.openxmlformats.org/officeDocument/2006/relationships/image" Target="media/image1.jpeg"/><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7</Pages>
  <Words>576</Words>
  <Characters>3284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YeongGyun Ryu</dc:creator>
  <cp:keywords/>
  <dc:description/>
  <cp:lastModifiedBy>user</cp:lastModifiedBy>
  <cp:revision>3</cp:revision>
  <cp:lastPrinted>2024-12-02T05:50:00Z</cp:lastPrinted>
  <dcterms:created xsi:type="dcterms:W3CDTF">2024-12-07T10:54:00Z</dcterms:created>
  <dcterms:modified xsi:type="dcterms:W3CDTF">2025-01-20T11:07:00Z</dcterms:modified>
</cp:coreProperties>
</file>