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47438" w14:textId="766B6896" w:rsidR="00003D06" w:rsidRPr="00B83085" w:rsidRDefault="00003D06" w:rsidP="00003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B8308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602895">
        <w:rPr>
          <w:rFonts w:ascii="Times New Roman" w:hAnsi="Times New Roman" w:cs="Times New Roman"/>
          <w:b/>
          <w:bCs/>
        </w:rPr>
        <w:t>1</w:t>
      </w:r>
      <w:r w:rsidRPr="00B83085">
        <w:rPr>
          <w:rFonts w:ascii="Times New Roman" w:hAnsi="Times New Roman" w:cs="Times New Roman"/>
          <w:b/>
          <w:bCs/>
        </w:rPr>
        <w:t>.</w:t>
      </w:r>
      <w:r w:rsidRPr="00B83085">
        <w:rPr>
          <w:rFonts w:ascii="Times New Roman" w:hAnsi="Times New Roman" w:cs="Times New Roman"/>
        </w:rPr>
        <w:t xml:space="preserve"> </w:t>
      </w:r>
      <w:r w:rsidRPr="00B83085">
        <w:rPr>
          <w:rFonts w:ascii="Times New Roman" w:hAnsi="Times New Roman" w:cs="Times New Roman"/>
          <w:color w:val="000000" w:themeColor="text1"/>
        </w:rPr>
        <w:t xml:space="preserve">Hazard ratios for diabetic retinopathy and cardiovascular disease-related mortality events among study participants </w:t>
      </w:r>
      <w:r w:rsidRPr="00B83085">
        <w:rPr>
          <w:rFonts w:ascii="Times New Roman" w:hAnsi="Times New Roman" w:cs="Times New Roman"/>
        </w:rPr>
        <w:t>stratified by age.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003D06" w:rsidRPr="00B83085" w14:paraId="2F5D4A25" w14:textId="77777777" w:rsidTr="00156BC2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65B864C" w14:textId="77777777" w:rsidR="00003D06" w:rsidRPr="00B83085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Diabetic retinopathy severity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03BF87D" w14:textId="77777777" w:rsidR="00003D06" w:rsidRPr="00B83085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 adjusted HR model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7B895F2" w14:textId="77777777" w:rsidR="00003D06" w:rsidRPr="00B83085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03D06" w:rsidRPr="00B83085" w14:paraId="6E2D2ECA" w14:textId="77777777" w:rsidTr="00156BC2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28F23021" w14:textId="77777777" w:rsidR="00003D06" w:rsidRPr="00B83085" w:rsidRDefault="00003D06" w:rsidP="00156BC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 &lt;65 years</w:t>
            </w:r>
          </w:p>
        </w:tc>
      </w:tr>
      <w:tr w:rsidR="00003D06" w:rsidRPr="00B83085" w14:paraId="09821093" w14:textId="77777777" w:rsidTr="00156BC2">
        <w:tc>
          <w:tcPr>
            <w:tcW w:w="2405" w:type="dxa"/>
          </w:tcPr>
          <w:p w14:paraId="5668DC30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No DR</w:t>
            </w:r>
          </w:p>
        </w:tc>
        <w:tc>
          <w:tcPr>
            <w:tcW w:w="3402" w:type="dxa"/>
          </w:tcPr>
          <w:p w14:paraId="0FD4115B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9" w:type="dxa"/>
          </w:tcPr>
          <w:p w14:paraId="55AA8375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003D06" w:rsidRPr="00B83085" w14:paraId="4C8813EE" w14:textId="77777777" w:rsidTr="00156BC2">
        <w:tc>
          <w:tcPr>
            <w:tcW w:w="2405" w:type="dxa"/>
          </w:tcPr>
          <w:p w14:paraId="5DC28E8C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Any DR</w:t>
            </w:r>
          </w:p>
        </w:tc>
        <w:tc>
          <w:tcPr>
            <w:tcW w:w="3402" w:type="dxa"/>
          </w:tcPr>
          <w:p w14:paraId="0BE38514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1.74 (0.89 – 3.40)</w:t>
            </w:r>
          </w:p>
        </w:tc>
        <w:tc>
          <w:tcPr>
            <w:tcW w:w="3209" w:type="dxa"/>
          </w:tcPr>
          <w:p w14:paraId="3274F92D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003D06" w:rsidRPr="00B83085" w14:paraId="6B411A18" w14:textId="77777777" w:rsidTr="00156BC2">
        <w:tc>
          <w:tcPr>
            <w:tcW w:w="2405" w:type="dxa"/>
          </w:tcPr>
          <w:p w14:paraId="1B717079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Mild NPDR</w:t>
            </w:r>
          </w:p>
        </w:tc>
        <w:tc>
          <w:tcPr>
            <w:tcW w:w="3402" w:type="dxa"/>
          </w:tcPr>
          <w:p w14:paraId="69F491B8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1.76 (0.83 – 3.74)</w:t>
            </w:r>
          </w:p>
        </w:tc>
        <w:tc>
          <w:tcPr>
            <w:tcW w:w="3209" w:type="dxa"/>
          </w:tcPr>
          <w:p w14:paraId="66872FC9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003D06" w:rsidRPr="00B83085" w14:paraId="5114596A" w14:textId="77777777" w:rsidTr="00156BC2">
        <w:tc>
          <w:tcPr>
            <w:tcW w:w="2405" w:type="dxa"/>
          </w:tcPr>
          <w:p w14:paraId="3B92F006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Moderate to severe NPDR</w:t>
            </w:r>
          </w:p>
        </w:tc>
        <w:tc>
          <w:tcPr>
            <w:tcW w:w="3402" w:type="dxa"/>
          </w:tcPr>
          <w:p w14:paraId="0F0EDFD6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1.34 (0.48 – 3.72)</w:t>
            </w:r>
          </w:p>
        </w:tc>
        <w:tc>
          <w:tcPr>
            <w:tcW w:w="3209" w:type="dxa"/>
          </w:tcPr>
          <w:p w14:paraId="48ADDD6C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003D06" w:rsidRPr="00B83085" w14:paraId="1C636760" w14:textId="77777777" w:rsidTr="00156BC2">
        <w:tc>
          <w:tcPr>
            <w:tcW w:w="2405" w:type="dxa"/>
          </w:tcPr>
          <w:p w14:paraId="14B727E7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Proliferative DR</w:t>
            </w:r>
          </w:p>
        </w:tc>
        <w:tc>
          <w:tcPr>
            <w:tcW w:w="3402" w:type="dxa"/>
          </w:tcPr>
          <w:p w14:paraId="51828E13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5.55 (1.40 – 22.01)</w:t>
            </w:r>
          </w:p>
        </w:tc>
        <w:tc>
          <w:tcPr>
            <w:tcW w:w="3209" w:type="dxa"/>
          </w:tcPr>
          <w:p w14:paraId="189161D8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003D06" w:rsidRPr="00B83085" w14:paraId="3A3D6290" w14:textId="77777777" w:rsidTr="00156BC2">
        <w:tc>
          <w:tcPr>
            <w:tcW w:w="2405" w:type="dxa"/>
          </w:tcPr>
          <w:p w14:paraId="2C81816D" w14:textId="77777777" w:rsidR="00003D06" w:rsidRPr="00B83085" w:rsidRDefault="00003D06" w:rsidP="00156BC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 ≥ 65 years</w:t>
            </w:r>
          </w:p>
        </w:tc>
        <w:tc>
          <w:tcPr>
            <w:tcW w:w="3402" w:type="dxa"/>
          </w:tcPr>
          <w:p w14:paraId="7F4F0B3C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66EF86E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D06" w:rsidRPr="00B83085" w14:paraId="598A3CB6" w14:textId="77777777" w:rsidTr="00156BC2">
        <w:tc>
          <w:tcPr>
            <w:tcW w:w="2405" w:type="dxa"/>
          </w:tcPr>
          <w:p w14:paraId="5FFAF68B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No DR</w:t>
            </w:r>
          </w:p>
        </w:tc>
        <w:tc>
          <w:tcPr>
            <w:tcW w:w="3402" w:type="dxa"/>
          </w:tcPr>
          <w:p w14:paraId="39D1103B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9" w:type="dxa"/>
          </w:tcPr>
          <w:p w14:paraId="24688A31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003D06" w:rsidRPr="00B83085" w14:paraId="1C2824AE" w14:textId="77777777" w:rsidTr="00156BC2">
        <w:tc>
          <w:tcPr>
            <w:tcW w:w="2405" w:type="dxa"/>
          </w:tcPr>
          <w:p w14:paraId="2747F3D3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Any DR</w:t>
            </w:r>
          </w:p>
        </w:tc>
        <w:tc>
          <w:tcPr>
            <w:tcW w:w="3402" w:type="dxa"/>
          </w:tcPr>
          <w:p w14:paraId="0E61BA1A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2.06 (1.35 – 3.15)</w:t>
            </w:r>
          </w:p>
        </w:tc>
        <w:tc>
          <w:tcPr>
            <w:tcW w:w="3209" w:type="dxa"/>
          </w:tcPr>
          <w:p w14:paraId="562D1FC1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</w:tr>
      <w:tr w:rsidR="00003D06" w:rsidRPr="00B83085" w14:paraId="4595106E" w14:textId="77777777" w:rsidTr="00156BC2">
        <w:tc>
          <w:tcPr>
            <w:tcW w:w="2405" w:type="dxa"/>
          </w:tcPr>
          <w:p w14:paraId="4B13DA76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Mild NPDR</w:t>
            </w:r>
          </w:p>
        </w:tc>
        <w:tc>
          <w:tcPr>
            <w:tcW w:w="3402" w:type="dxa"/>
          </w:tcPr>
          <w:p w14:paraId="53B0C3FF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2.16 (1.36 – 3.44)</w:t>
            </w:r>
          </w:p>
        </w:tc>
        <w:tc>
          <w:tcPr>
            <w:tcW w:w="3209" w:type="dxa"/>
          </w:tcPr>
          <w:p w14:paraId="3F5BF364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03D06" w:rsidRPr="00B83085" w14:paraId="49DE7E00" w14:textId="77777777" w:rsidTr="00156BC2">
        <w:tc>
          <w:tcPr>
            <w:tcW w:w="2405" w:type="dxa"/>
          </w:tcPr>
          <w:p w14:paraId="02A42248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Moderate to severe NPDR</w:t>
            </w:r>
          </w:p>
        </w:tc>
        <w:tc>
          <w:tcPr>
            <w:tcW w:w="3402" w:type="dxa"/>
          </w:tcPr>
          <w:p w14:paraId="6DC3E138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1.53 (0.80 – 2.94)</w:t>
            </w:r>
          </w:p>
        </w:tc>
        <w:tc>
          <w:tcPr>
            <w:tcW w:w="3209" w:type="dxa"/>
          </w:tcPr>
          <w:p w14:paraId="0EA422FA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003D06" w:rsidRPr="00B83085" w14:paraId="18F5199F" w14:textId="77777777" w:rsidTr="00156BC2">
        <w:tc>
          <w:tcPr>
            <w:tcW w:w="2405" w:type="dxa"/>
          </w:tcPr>
          <w:p w14:paraId="7794B424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Proliferative DR</w:t>
            </w:r>
          </w:p>
        </w:tc>
        <w:tc>
          <w:tcPr>
            <w:tcW w:w="3402" w:type="dxa"/>
          </w:tcPr>
          <w:p w14:paraId="1ECFC9BB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7.33 (2.53 – 21.25)</w:t>
            </w:r>
          </w:p>
        </w:tc>
        <w:tc>
          <w:tcPr>
            <w:tcW w:w="3209" w:type="dxa"/>
          </w:tcPr>
          <w:p w14:paraId="247AE021" w14:textId="77777777" w:rsidR="00003D06" w:rsidRPr="00B83085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8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</w:tbl>
    <w:p w14:paraId="42299E35" w14:textId="77777777" w:rsidR="00003D06" w:rsidRPr="00B83085" w:rsidRDefault="00003D06" w:rsidP="00003D06">
      <w:pPr>
        <w:rPr>
          <w:rFonts w:ascii="Times New Roman" w:hAnsi="Times New Roman" w:cs="Times New Roman"/>
          <w:sz w:val="20"/>
          <w:szCs w:val="20"/>
        </w:rPr>
      </w:pPr>
      <w:r w:rsidRPr="00B83085">
        <w:rPr>
          <w:rFonts w:ascii="Times New Roman" w:hAnsi="Times New Roman" w:cs="Times New Roman"/>
          <w:sz w:val="20"/>
          <w:szCs w:val="20"/>
        </w:rPr>
        <w:t>*Adjusted for age, sex, BMI, total cholesterol, smoking status, history of diabetes, acute myocardial infarction, history of stroke and hypertension.</w:t>
      </w:r>
    </w:p>
    <w:p w14:paraId="0DE4B51E" w14:textId="77777777" w:rsidR="00003D06" w:rsidRPr="00B83085" w:rsidRDefault="00003D06" w:rsidP="00003D06">
      <w:pPr>
        <w:rPr>
          <w:rFonts w:ascii="Times New Roman" w:hAnsi="Times New Roman" w:cs="Times New Roman"/>
        </w:rPr>
      </w:pPr>
    </w:p>
    <w:p w14:paraId="1A04F6E6" w14:textId="77777777" w:rsidR="00003D06" w:rsidRPr="00B83085" w:rsidRDefault="00003D06" w:rsidP="00003D06">
      <w:pPr>
        <w:rPr>
          <w:rFonts w:ascii="Times New Roman" w:hAnsi="Times New Roman" w:cs="Times New Roman"/>
        </w:rPr>
      </w:pPr>
    </w:p>
    <w:p w14:paraId="5505DD8A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6D60C1C2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57C0460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54E706C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39D5B872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E7DACA6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F6F6B13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4D9A0B77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61B0A9A8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5BACBE8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38ADC7B2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187A790B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7BD84050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4E38DAA3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AE6B22F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C644E0A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47C1059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F719D63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4124B5B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737E32B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10FB93C7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8090C00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421C4ECE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743C7624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1BE23856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73990D61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7C55FBF5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39CC4BB2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017048AB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649BC64F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583FB416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75001012" w14:textId="77777777" w:rsidR="00003D06" w:rsidRDefault="00003D06" w:rsidP="00003D06">
      <w:pPr>
        <w:rPr>
          <w:rFonts w:ascii="Times New Roman" w:hAnsi="Times New Roman" w:cs="Times New Roman"/>
          <w:b/>
          <w:bCs/>
        </w:rPr>
      </w:pPr>
    </w:p>
    <w:p w14:paraId="4B809578" w14:textId="167D7848" w:rsidR="00003D06" w:rsidRDefault="00003D06" w:rsidP="00003D06"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8308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602895">
        <w:rPr>
          <w:rFonts w:ascii="Times New Roman" w:hAnsi="Times New Roman" w:cs="Times New Roman"/>
          <w:b/>
          <w:bCs/>
        </w:rPr>
        <w:t>2</w:t>
      </w:r>
      <w:r w:rsidRPr="00B83085">
        <w:rPr>
          <w:rFonts w:ascii="Times New Roman" w:hAnsi="Times New Roman" w:cs="Times New Roman"/>
          <w:b/>
          <w:bCs/>
        </w:rPr>
        <w:t>.</w:t>
      </w:r>
      <w:r w:rsidRPr="00B83085">
        <w:rPr>
          <w:rFonts w:ascii="Times New Roman" w:hAnsi="Times New Roman" w:cs="Times New Roman"/>
        </w:rPr>
        <w:t xml:space="preserve"> </w:t>
      </w:r>
      <w:r w:rsidRPr="00B83085">
        <w:rPr>
          <w:rFonts w:ascii="Times New Roman" w:hAnsi="Times New Roman" w:cs="Times New Roman"/>
          <w:color w:val="000000" w:themeColor="text1"/>
        </w:rPr>
        <w:t xml:space="preserve">Hazard </w:t>
      </w:r>
      <w:r w:rsidRPr="00585FB5">
        <w:rPr>
          <w:rFonts w:ascii="Times New Roman" w:hAnsi="Times New Roman" w:cs="Times New Roman"/>
          <w:color w:val="000000" w:themeColor="text1"/>
        </w:rPr>
        <w:t xml:space="preserve">ratios for </w:t>
      </w:r>
      <w:r>
        <w:rPr>
          <w:rFonts w:ascii="Times New Roman" w:hAnsi="Times New Roman" w:cs="Times New Roman"/>
          <w:color w:val="000000" w:themeColor="text1"/>
        </w:rPr>
        <w:t xml:space="preserve">diabetic retinopathy and cardiovascular disease-related mortality </w:t>
      </w:r>
      <w:r w:rsidRPr="00585FB5">
        <w:rPr>
          <w:rFonts w:ascii="Times New Roman" w:hAnsi="Times New Roman" w:cs="Times New Roman"/>
          <w:color w:val="000000" w:themeColor="text1"/>
        </w:rPr>
        <w:t xml:space="preserve">events among </w:t>
      </w:r>
      <w:r>
        <w:rPr>
          <w:rFonts w:ascii="Times New Roman" w:hAnsi="Times New Roman" w:cs="Times New Roman"/>
          <w:color w:val="000000" w:themeColor="text1"/>
        </w:rPr>
        <w:t>study participants</w:t>
      </w:r>
      <w:r w:rsidRPr="00585FB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stratified by sex.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003D06" w:rsidRPr="00B85003" w14:paraId="2CB20D7C" w14:textId="77777777" w:rsidTr="00156BC2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EF2F41D" w14:textId="77777777" w:rsidR="00003D06" w:rsidRPr="00B85003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Diabetic retinopathy severity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98BB601" w14:textId="77777777" w:rsidR="00003D06" w:rsidRPr="00B85003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 adjusted HR model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2FD22A6B" w14:textId="77777777" w:rsidR="00003D06" w:rsidRPr="00B85003" w:rsidRDefault="00003D06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03D06" w:rsidRPr="00B85003" w14:paraId="5B5383AA" w14:textId="77777777" w:rsidTr="00156BC2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45BC13E1" w14:textId="77777777" w:rsidR="00003D06" w:rsidRPr="00B85003" w:rsidRDefault="00003D06" w:rsidP="00156BC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Male</w:t>
            </w:r>
          </w:p>
        </w:tc>
      </w:tr>
      <w:tr w:rsidR="00003D06" w:rsidRPr="00B85003" w14:paraId="5679CE23" w14:textId="77777777" w:rsidTr="00156BC2">
        <w:tc>
          <w:tcPr>
            <w:tcW w:w="2405" w:type="dxa"/>
          </w:tcPr>
          <w:p w14:paraId="2DEF044C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DR</w:t>
            </w:r>
          </w:p>
        </w:tc>
        <w:tc>
          <w:tcPr>
            <w:tcW w:w="3402" w:type="dxa"/>
          </w:tcPr>
          <w:p w14:paraId="4584B4E5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9" w:type="dxa"/>
          </w:tcPr>
          <w:p w14:paraId="0F1C9481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003D06" w:rsidRPr="00B85003" w14:paraId="386F5395" w14:textId="77777777" w:rsidTr="00156BC2">
        <w:tc>
          <w:tcPr>
            <w:tcW w:w="2405" w:type="dxa"/>
          </w:tcPr>
          <w:p w14:paraId="19E5F42D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Any DR</w:t>
            </w:r>
          </w:p>
        </w:tc>
        <w:tc>
          <w:tcPr>
            <w:tcW w:w="3402" w:type="dxa"/>
          </w:tcPr>
          <w:p w14:paraId="25D5258F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 (1.40 – 2.92)</w:t>
            </w:r>
          </w:p>
        </w:tc>
        <w:tc>
          <w:tcPr>
            <w:tcW w:w="3209" w:type="dxa"/>
          </w:tcPr>
          <w:p w14:paraId="7D0EB62A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003D06" w:rsidRPr="00B85003" w14:paraId="744E8A7D" w14:textId="77777777" w:rsidTr="00156BC2">
        <w:tc>
          <w:tcPr>
            <w:tcW w:w="2405" w:type="dxa"/>
          </w:tcPr>
          <w:p w14:paraId="21E64B61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Mild NPDR</w:t>
            </w:r>
          </w:p>
        </w:tc>
        <w:tc>
          <w:tcPr>
            <w:tcW w:w="3402" w:type="dxa"/>
          </w:tcPr>
          <w:p w14:paraId="1AE69052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 (1.32 – 3.06)</w:t>
            </w:r>
          </w:p>
        </w:tc>
        <w:tc>
          <w:tcPr>
            <w:tcW w:w="3209" w:type="dxa"/>
          </w:tcPr>
          <w:p w14:paraId="1A3B6997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03D06" w:rsidRPr="00B85003" w14:paraId="507DA17B" w14:textId="77777777" w:rsidTr="00156BC2">
        <w:tc>
          <w:tcPr>
            <w:tcW w:w="2405" w:type="dxa"/>
          </w:tcPr>
          <w:p w14:paraId="0423C5F0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Moderate to severe NPDR</w:t>
            </w:r>
          </w:p>
        </w:tc>
        <w:tc>
          <w:tcPr>
            <w:tcW w:w="3402" w:type="dxa"/>
          </w:tcPr>
          <w:p w14:paraId="6B6D4AA6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 (1.06 – 3.39)</w:t>
            </w:r>
          </w:p>
        </w:tc>
        <w:tc>
          <w:tcPr>
            <w:tcW w:w="3209" w:type="dxa"/>
          </w:tcPr>
          <w:p w14:paraId="5AD5A090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003D06" w:rsidRPr="00B85003" w14:paraId="0982FA9D" w14:textId="77777777" w:rsidTr="00156BC2">
        <w:tc>
          <w:tcPr>
            <w:tcW w:w="2405" w:type="dxa"/>
          </w:tcPr>
          <w:p w14:paraId="7EA8DE78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Proliferative DR</w:t>
            </w:r>
          </w:p>
        </w:tc>
        <w:tc>
          <w:tcPr>
            <w:tcW w:w="3402" w:type="dxa"/>
          </w:tcPr>
          <w:p w14:paraId="2F6BAC4A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3.64 (1.12 – 11.82)</w:t>
            </w:r>
          </w:p>
        </w:tc>
        <w:tc>
          <w:tcPr>
            <w:tcW w:w="3209" w:type="dxa"/>
          </w:tcPr>
          <w:p w14:paraId="50BD4EC0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003D06" w:rsidRPr="00B85003" w14:paraId="7786F932" w14:textId="77777777" w:rsidTr="00156BC2">
        <w:tc>
          <w:tcPr>
            <w:tcW w:w="2405" w:type="dxa"/>
          </w:tcPr>
          <w:p w14:paraId="00D50ADE" w14:textId="77777777" w:rsidR="00003D06" w:rsidRPr="00B85003" w:rsidRDefault="00003D06" w:rsidP="00156BC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Female</w:t>
            </w:r>
          </w:p>
        </w:tc>
        <w:tc>
          <w:tcPr>
            <w:tcW w:w="3402" w:type="dxa"/>
          </w:tcPr>
          <w:p w14:paraId="080E921C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3207FD23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D06" w:rsidRPr="00B85003" w14:paraId="35BBB30A" w14:textId="77777777" w:rsidTr="00156BC2">
        <w:tc>
          <w:tcPr>
            <w:tcW w:w="2405" w:type="dxa"/>
          </w:tcPr>
          <w:p w14:paraId="1012F4AE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DR</w:t>
            </w:r>
          </w:p>
        </w:tc>
        <w:tc>
          <w:tcPr>
            <w:tcW w:w="3402" w:type="dxa"/>
          </w:tcPr>
          <w:p w14:paraId="42417C85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9" w:type="dxa"/>
          </w:tcPr>
          <w:p w14:paraId="6552D4D4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003D06" w:rsidRPr="00B85003" w14:paraId="65A2F810" w14:textId="77777777" w:rsidTr="00156BC2">
        <w:tc>
          <w:tcPr>
            <w:tcW w:w="2405" w:type="dxa"/>
          </w:tcPr>
          <w:p w14:paraId="7CD0614B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Any DR</w:t>
            </w:r>
          </w:p>
        </w:tc>
        <w:tc>
          <w:tcPr>
            <w:tcW w:w="3402" w:type="dxa"/>
          </w:tcPr>
          <w:p w14:paraId="61317234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 (1.24 – 4.58)</w:t>
            </w:r>
          </w:p>
        </w:tc>
        <w:tc>
          <w:tcPr>
            <w:tcW w:w="3209" w:type="dxa"/>
          </w:tcPr>
          <w:p w14:paraId="40F72DC0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003D06" w:rsidRPr="00B85003" w14:paraId="04601F65" w14:textId="77777777" w:rsidTr="00156BC2">
        <w:tc>
          <w:tcPr>
            <w:tcW w:w="2405" w:type="dxa"/>
          </w:tcPr>
          <w:p w14:paraId="38136B6F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Mild NPDR</w:t>
            </w:r>
          </w:p>
        </w:tc>
        <w:tc>
          <w:tcPr>
            <w:tcW w:w="3402" w:type="dxa"/>
          </w:tcPr>
          <w:p w14:paraId="5C0D5132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(0.97 – 5.03)</w:t>
            </w:r>
          </w:p>
        </w:tc>
        <w:tc>
          <w:tcPr>
            <w:tcW w:w="3209" w:type="dxa"/>
          </w:tcPr>
          <w:p w14:paraId="05F0DD22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003D06" w:rsidRPr="00B85003" w14:paraId="663D3ACD" w14:textId="77777777" w:rsidTr="00156BC2">
        <w:tc>
          <w:tcPr>
            <w:tcW w:w="2405" w:type="dxa"/>
          </w:tcPr>
          <w:p w14:paraId="76A12873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Moderate to severe NPDR</w:t>
            </w:r>
          </w:p>
        </w:tc>
        <w:tc>
          <w:tcPr>
            <w:tcW w:w="3402" w:type="dxa"/>
          </w:tcPr>
          <w:p w14:paraId="1F99BDEA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 (0.47 – 4.44)</w:t>
            </w:r>
          </w:p>
        </w:tc>
        <w:tc>
          <w:tcPr>
            <w:tcW w:w="3209" w:type="dxa"/>
          </w:tcPr>
          <w:p w14:paraId="68177054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003D06" w:rsidRPr="00B85003" w14:paraId="14E94F40" w14:textId="77777777" w:rsidTr="00156BC2">
        <w:tc>
          <w:tcPr>
            <w:tcW w:w="2405" w:type="dxa"/>
          </w:tcPr>
          <w:p w14:paraId="5605C714" w14:textId="77777777" w:rsidR="00003D06" w:rsidRPr="00B85003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Proliferative DR</w:t>
            </w:r>
          </w:p>
        </w:tc>
        <w:tc>
          <w:tcPr>
            <w:tcW w:w="3402" w:type="dxa"/>
          </w:tcPr>
          <w:p w14:paraId="36B326BA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17.98 (5.44 – 59.41)</w:t>
            </w:r>
          </w:p>
        </w:tc>
        <w:tc>
          <w:tcPr>
            <w:tcW w:w="3209" w:type="dxa"/>
          </w:tcPr>
          <w:p w14:paraId="11E18CF5" w14:textId="77777777" w:rsidR="00003D06" w:rsidRDefault="00003D06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</w:tbl>
    <w:p w14:paraId="51A729AD" w14:textId="77777777" w:rsidR="00003D06" w:rsidRPr="00B83085" w:rsidRDefault="00003D06" w:rsidP="00003D06">
      <w:pPr>
        <w:rPr>
          <w:rFonts w:ascii="Times New Roman" w:hAnsi="Times New Roman" w:cs="Times New Roman"/>
          <w:sz w:val="20"/>
          <w:szCs w:val="20"/>
        </w:rPr>
      </w:pPr>
      <w:r w:rsidRPr="00B83085">
        <w:rPr>
          <w:rFonts w:ascii="Times New Roman" w:hAnsi="Times New Roman" w:cs="Times New Roman"/>
          <w:sz w:val="20"/>
          <w:szCs w:val="20"/>
        </w:rPr>
        <w:t>*Adjusted for age, sex, BMI, total cholesterol, smoking status, history of diabetes, acute myocardial infarction, history of stroke and hypertension.</w:t>
      </w:r>
    </w:p>
    <w:p w14:paraId="3AC72809" w14:textId="77777777" w:rsidR="00003D06" w:rsidRDefault="00003D06"/>
    <w:p w14:paraId="445636FE" w14:textId="77777777" w:rsidR="00602895" w:rsidRPr="00602895" w:rsidRDefault="00602895" w:rsidP="00602895"/>
    <w:p w14:paraId="249DDDE8" w14:textId="77777777" w:rsidR="00602895" w:rsidRPr="00602895" w:rsidRDefault="00602895" w:rsidP="00602895"/>
    <w:p w14:paraId="36E2BC00" w14:textId="77777777" w:rsidR="00602895" w:rsidRPr="00602895" w:rsidRDefault="00602895" w:rsidP="00602895"/>
    <w:p w14:paraId="19244C2B" w14:textId="77777777" w:rsidR="00602895" w:rsidRPr="00602895" w:rsidRDefault="00602895" w:rsidP="00602895"/>
    <w:p w14:paraId="054157B7" w14:textId="77777777" w:rsidR="00602895" w:rsidRPr="00602895" w:rsidRDefault="00602895" w:rsidP="00602895"/>
    <w:p w14:paraId="3565697A" w14:textId="77777777" w:rsidR="00602895" w:rsidRPr="00602895" w:rsidRDefault="00602895" w:rsidP="00602895"/>
    <w:p w14:paraId="34DAF55B" w14:textId="77777777" w:rsidR="00602895" w:rsidRPr="00602895" w:rsidRDefault="00602895" w:rsidP="00602895"/>
    <w:p w14:paraId="50B1B861" w14:textId="77777777" w:rsidR="00602895" w:rsidRPr="00602895" w:rsidRDefault="00602895" w:rsidP="00602895"/>
    <w:p w14:paraId="5B3BF546" w14:textId="77777777" w:rsidR="00602895" w:rsidRPr="00602895" w:rsidRDefault="00602895" w:rsidP="00602895"/>
    <w:p w14:paraId="1E895189" w14:textId="77777777" w:rsidR="00602895" w:rsidRPr="00602895" w:rsidRDefault="00602895" w:rsidP="00602895"/>
    <w:p w14:paraId="330336F5" w14:textId="77777777" w:rsidR="00602895" w:rsidRPr="00602895" w:rsidRDefault="00602895" w:rsidP="00602895"/>
    <w:p w14:paraId="0EACBDBD" w14:textId="77777777" w:rsidR="00602895" w:rsidRPr="00602895" w:rsidRDefault="00602895" w:rsidP="00602895"/>
    <w:p w14:paraId="200F4300" w14:textId="77777777" w:rsidR="00602895" w:rsidRPr="00602895" w:rsidRDefault="00602895" w:rsidP="00602895"/>
    <w:p w14:paraId="4294EFE4" w14:textId="77777777" w:rsidR="00602895" w:rsidRPr="00602895" w:rsidRDefault="00602895" w:rsidP="00602895"/>
    <w:p w14:paraId="04439521" w14:textId="77777777" w:rsidR="00602895" w:rsidRPr="00602895" w:rsidRDefault="00602895" w:rsidP="00602895"/>
    <w:p w14:paraId="79FC5F0B" w14:textId="77777777" w:rsidR="00602895" w:rsidRPr="00602895" w:rsidRDefault="00602895" w:rsidP="00602895"/>
    <w:p w14:paraId="15600632" w14:textId="77777777" w:rsidR="00602895" w:rsidRPr="00602895" w:rsidRDefault="00602895" w:rsidP="00602895"/>
    <w:p w14:paraId="1843405D" w14:textId="77777777" w:rsidR="00602895" w:rsidRPr="00602895" w:rsidRDefault="00602895" w:rsidP="00602895"/>
    <w:p w14:paraId="5D84562C" w14:textId="77777777" w:rsidR="00602895" w:rsidRPr="00602895" w:rsidRDefault="00602895" w:rsidP="00602895"/>
    <w:p w14:paraId="1E98E121" w14:textId="77777777" w:rsidR="00602895" w:rsidRPr="00602895" w:rsidRDefault="00602895" w:rsidP="00602895"/>
    <w:p w14:paraId="5319D62B" w14:textId="77777777" w:rsidR="00602895" w:rsidRPr="00602895" w:rsidRDefault="00602895" w:rsidP="00602895"/>
    <w:p w14:paraId="4AF420C1" w14:textId="77777777" w:rsidR="00602895" w:rsidRPr="00602895" w:rsidRDefault="00602895" w:rsidP="00602895"/>
    <w:p w14:paraId="21FD3269" w14:textId="77777777" w:rsidR="00602895" w:rsidRPr="00602895" w:rsidRDefault="00602895" w:rsidP="00602895"/>
    <w:p w14:paraId="1A050ACA" w14:textId="77777777" w:rsidR="00602895" w:rsidRPr="00602895" w:rsidRDefault="00602895" w:rsidP="00602895"/>
    <w:p w14:paraId="76E25C3D" w14:textId="77777777" w:rsidR="00602895" w:rsidRPr="00602895" w:rsidRDefault="00602895" w:rsidP="00602895"/>
    <w:p w14:paraId="526990E2" w14:textId="77777777" w:rsidR="00602895" w:rsidRDefault="00602895" w:rsidP="00602895"/>
    <w:p w14:paraId="7F0C9424" w14:textId="77777777" w:rsidR="00602895" w:rsidRDefault="00602895" w:rsidP="00602895"/>
    <w:p w14:paraId="218F64D7" w14:textId="77777777" w:rsidR="00602895" w:rsidRDefault="00602895" w:rsidP="00602895"/>
    <w:p w14:paraId="799493B8" w14:textId="77777777" w:rsidR="00602895" w:rsidRDefault="00602895" w:rsidP="00602895"/>
    <w:p w14:paraId="4ECCF290" w14:textId="77777777" w:rsidR="00602895" w:rsidRDefault="00602895" w:rsidP="00602895"/>
    <w:p w14:paraId="4C96D7B2" w14:textId="77777777" w:rsidR="00602895" w:rsidRDefault="00602895" w:rsidP="00602895"/>
    <w:p w14:paraId="3F5B7A18" w14:textId="77777777" w:rsidR="00602895" w:rsidRDefault="00602895" w:rsidP="00602895"/>
    <w:p w14:paraId="0EBD79F4" w14:textId="77777777" w:rsidR="00602895" w:rsidRPr="00E13888" w:rsidRDefault="00602895" w:rsidP="00602895"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8308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S3</w:t>
      </w:r>
      <w:r w:rsidRPr="00B83085">
        <w:rPr>
          <w:rFonts w:ascii="Times New Roman" w:hAnsi="Times New Roman" w:cs="Times New Roman"/>
          <w:b/>
          <w:bCs/>
        </w:rPr>
        <w:t>.</w:t>
      </w:r>
      <w:r w:rsidRPr="00B83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B83085">
        <w:rPr>
          <w:rFonts w:ascii="Times New Roman" w:hAnsi="Times New Roman" w:cs="Times New Roman"/>
        </w:rPr>
        <w:t xml:space="preserve">ensitivity analysis </w:t>
      </w:r>
      <w:r>
        <w:rPr>
          <w:rFonts w:ascii="Times New Roman" w:hAnsi="Times New Roman" w:cs="Times New Roman"/>
        </w:rPr>
        <w:t>for cardiovascular disease-related mortality events in</w:t>
      </w:r>
      <w:r w:rsidRPr="00B83085">
        <w:rPr>
          <w:rFonts w:ascii="Times New Roman" w:hAnsi="Times New Roman" w:cs="Times New Roman"/>
        </w:rPr>
        <w:t xml:space="preserve"> participants with known diabetes</w:t>
      </w:r>
      <w:r>
        <w:rPr>
          <w:rFonts w:ascii="Times New Roman" w:hAnsi="Times New Roman" w:cs="Times New Roman"/>
        </w:rPr>
        <w:t xml:space="preserve"> only, grouped by diabetic retinopathy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602895" w:rsidRPr="00A027B6" w14:paraId="2208B5CC" w14:textId="77777777" w:rsidTr="00156BC2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5FC499A" w14:textId="77777777" w:rsidR="00602895" w:rsidRPr="00A027B6" w:rsidRDefault="00602895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Diabetic retinopathy severity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AA0691F" w14:textId="77777777" w:rsidR="00602895" w:rsidRPr="00A027B6" w:rsidRDefault="00602895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 adjusted HR model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6ED8B60" w14:textId="77777777" w:rsidR="00602895" w:rsidRPr="00A027B6" w:rsidRDefault="00602895" w:rsidP="00156B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602895" w:rsidRPr="00B85003" w14:paraId="5BB9B9F3" w14:textId="77777777" w:rsidTr="00156BC2">
        <w:tc>
          <w:tcPr>
            <w:tcW w:w="2405" w:type="dxa"/>
            <w:tcBorders>
              <w:top w:val="single" w:sz="4" w:space="0" w:color="auto"/>
            </w:tcBorders>
          </w:tcPr>
          <w:p w14:paraId="4333175F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DR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A145D33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1A481E29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602895" w:rsidRPr="00B85003" w14:paraId="1ADF5090" w14:textId="77777777" w:rsidTr="00156BC2">
        <w:tc>
          <w:tcPr>
            <w:tcW w:w="2405" w:type="dxa"/>
          </w:tcPr>
          <w:p w14:paraId="7F1F7BCF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Any DR</w:t>
            </w:r>
          </w:p>
        </w:tc>
        <w:tc>
          <w:tcPr>
            <w:tcW w:w="3402" w:type="dxa"/>
          </w:tcPr>
          <w:p w14:paraId="75DDC0E9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 (1.09 – 2.65)</w:t>
            </w:r>
          </w:p>
        </w:tc>
        <w:tc>
          <w:tcPr>
            <w:tcW w:w="3209" w:type="dxa"/>
          </w:tcPr>
          <w:p w14:paraId="573EAF7E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02895" w:rsidRPr="00B85003" w14:paraId="6FBA8777" w14:textId="77777777" w:rsidTr="00156BC2">
        <w:tc>
          <w:tcPr>
            <w:tcW w:w="2405" w:type="dxa"/>
          </w:tcPr>
          <w:p w14:paraId="04226B59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Mild NPDR</w:t>
            </w:r>
          </w:p>
        </w:tc>
        <w:tc>
          <w:tcPr>
            <w:tcW w:w="3402" w:type="dxa"/>
          </w:tcPr>
          <w:p w14:paraId="377CF04D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 (1.07 – 3.01)</w:t>
            </w:r>
          </w:p>
        </w:tc>
        <w:tc>
          <w:tcPr>
            <w:tcW w:w="3209" w:type="dxa"/>
          </w:tcPr>
          <w:p w14:paraId="4F1B91F0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02895" w:rsidRPr="00B85003" w14:paraId="0FD403E9" w14:textId="77777777" w:rsidTr="00156BC2">
        <w:tc>
          <w:tcPr>
            <w:tcW w:w="2405" w:type="dxa"/>
          </w:tcPr>
          <w:p w14:paraId="61EBD3EB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Moderate to severe NPDR</w:t>
            </w:r>
          </w:p>
        </w:tc>
        <w:tc>
          <w:tcPr>
            <w:tcW w:w="3402" w:type="dxa"/>
          </w:tcPr>
          <w:p w14:paraId="2F2DC998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 (0.68 – 2.34)</w:t>
            </w:r>
          </w:p>
        </w:tc>
        <w:tc>
          <w:tcPr>
            <w:tcW w:w="3209" w:type="dxa"/>
          </w:tcPr>
          <w:p w14:paraId="0A9BA34A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602895" w:rsidRPr="00B85003" w14:paraId="33D2095B" w14:textId="77777777" w:rsidTr="00156BC2">
        <w:tc>
          <w:tcPr>
            <w:tcW w:w="2405" w:type="dxa"/>
          </w:tcPr>
          <w:p w14:paraId="53A6B3B2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003">
              <w:rPr>
                <w:rFonts w:ascii="Times New Roman" w:hAnsi="Times New Roman" w:cs="Times New Roman"/>
                <w:sz w:val="20"/>
                <w:szCs w:val="20"/>
              </w:rPr>
              <w:t>Proliferative DR</w:t>
            </w:r>
          </w:p>
        </w:tc>
        <w:tc>
          <w:tcPr>
            <w:tcW w:w="3402" w:type="dxa"/>
          </w:tcPr>
          <w:p w14:paraId="3D489A64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5.28 (2.24 – 12.46)</w:t>
            </w:r>
          </w:p>
        </w:tc>
        <w:tc>
          <w:tcPr>
            <w:tcW w:w="3209" w:type="dxa"/>
          </w:tcPr>
          <w:p w14:paraId="2557C94B" w14:textId="77777777" w:rsidR="00602895" w:rsidRPr="00B85003" w:rsidRDefault="00602895" w:rsidP="0015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</w:tbl>
    <w:p w14:paraId="1BBDA9FF" w14:textId="77777777" w:rsidR="00602895" w:rsidRPr="00B83085" w:rsidRDefault="00602895" w:rsidP="00602895">
      <w:pPr>
        <w:rPr>
          <w:rFonts w:ascii="Times New Roman" w:hAnsi="Times New Roman" w:cs="Times New Roman"/>
          <w:sz w:val="20"/>
          <w:szCs w:val="20"/>
        </w:rPr>
      </w:pPr>
      <w:r w:rsidRPr="00B83085">
        <w:rPr>
          <w:rFonts w:ascii="Times New Roman" w:hAnsi="Times New Roman" w:cs="Times New Roman"/>
          <w:sz w:val="20"/>
          <w:szCs w:val="20"/>
        </w:rPr>
        <w:t>*Adjusted for age, sex, BMI, total cholesterol, smoking status, history of diabetes, acute myocardial infarction, history of stroke and hypertension.</w:t>
      </w:r>
    </w:p>
    <w:p w14:paraId="2FC409EC" w14:textId="77777777" w:rsidR="00602895" w:rsidRPr="00602895" w:rsidRDefault="00602895" w:rsidP="00602895"/>
    <w:sectPr w:rsidR="00602895" w:rsidRPr="0060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06"/>
    <w:rsid w:val="00003D06"/>
    <w:rsid w:val="00060335"/>
    <w:rsid w:val="000607BA"/>
    <w:rsid w:val="000670AD"/>
    <w:rsid w:val="000749B3"/>
    <w:rsid w:val="000A461D"/>
    <w:rsid w:val="000A5996"/>
    <w:rsid w:val="001012AF"/>
    <w:rsid w:val="00185141"/>
    <w:rsid w:val="00204A7A"/>
    <w:rsid w:val="0028121F"/>
    <w:rsid w:val="00296728"/>
    <w:rsid w:val="002C2429"/>
    <w:rsid w:val="002F2DB9"/>
    <w:rsid w:val="00320F13"/>
    <w:rsid w:val="0033427B"/>
    <w:rsid w:val="00353DAC"/>
    <w:rsid w:val="003D1F53"/>
    <w:rsid w:val="00416F7E"/>
    <w:rsid w:val="0046531C"/>
    <w:rsid w:val="00466098"/>
    <w:rsid w:val="004868D1"/>
    <w:rsid w:val="004D55FE"/>
    <w:rsid w:val="004D7E50"/>
    <w:rsid w:val="00500A08"/>
    <w:rsid w:val="005437BB"/>
    <w:rsid w:val="00575728"/>
    <w:rsid w:val="0059421A"/>
    <w:rsid w:val="005E6448"/>
    <w:rsid w:val="005F0A2A"/>
    <w:rsid w:val="00601DF1"/>
    <w:rsid w:val="00602895"/>
    <w:rsid w:val="0060333A"/>
    <w:rsid w:val="00616AE6"/>
    <w:rsid w:val="00652288"/>
    <w:rsid w:val="006C0F7D"/>
    <w:rsid w:val="006D70DC"/>
    <w:rsid w:val="006F0A67"/>
    <w:rsid w:val="006F7735"/>
    <w:rsid w:val="00713106"/>
    <w:rsid w:val="007211FE"/>
    <w:rsid w:val="00735BD3"/>
    <w:rsid w:val="007509B7"/>
    <w:rsid w:val="00766D06"/>
    <w:rsid w:val="007A3555"/>
    <w:rsid w:val="007C3629"/>
    <w:rsid w:val="0080708A"/>
    <w:rsid w:val="00824ECF"/>
    <w:rsid w:val="00825292"/>
    <w:rsid w:val="00826632"/>
    <w:rsid w:val="00851067"/>
    <w:rsid w:val="0088249C"/>
    <w:rsid w:val="008B0C90"/>
    <w:rsid w:val="008E6006"/>
    <w:rsid w:val="00973375"/>
    <w:rsid w:val="00984450"/>
    <w:rsid w:val="009A50A5"/>
    <w:rsid w:val="009B56CC"/>
    <w:rsid w:val="009D6F8E"/>
    <w:rsid w:val="00A1121B"/>
    <w:rsid w:val="00A12058"/>
    <w:rsid w:val="00A126E9"/>
    <w:rsid w:val="00A138EC"/>
    <w:rsid w:val="00A62B40"/>
    <w:rsid w:val="00A97A19"/>
    <w:rsid w:val="00AC662B"/>
    <w:rsid w:val="00AD2915"/>
    <w:rsid w:val="00B30602"/>
    <w:rsid w:val="00B564E1"/>
    <w:rsid w:val="00B87176"/>
    <w:rsid w:val="00B91117"/>
    <w:rsid w:val="00BD195A"/>
    <w:rsid w:val="00BD7737"/>
    <w:rsid w:val="00BE0964"/>
    <w:rsid w:val="00C34AE0"/>
    <w:rsid w:val="00C375C6"/>
    <w:rsid w:val="00C41C99"/>
    <w:rsid w:val="00CA5228"/>
    <w:rsid w:val="00D11BAC"/>
    <w:rsid w:val="00D13C2A"/>
    <w:rsid w:val="00D4125B"/>
    <w:rsid w:val="00D657EB"/>
    <w:rsid w:val="00DB167A"/>
    <w:rsid w:val="00DC1748"/>
    <w:rsid w:val="00E13CED"/>
    <w:rsid w:val="00E471C9"/>
    <w:rsid w:val="00ED172D"/>
    <w:rsid w:val="00ED482A"/>
    <w:rsid w:val="00ED7A9F"/>
    <w:rsid w:val="00F67BA6"/>
    <w:rsid w:val="00F70EF6"/>
    <w:rsid w:val="00F71BDF"/>
    <w:rsid w:val="00F8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F5EDA"/>
  <w15:chartTrackingRefBased/>
  <w15:docId w15:val="{6A0FECA1-6D4B-6E42-8D88-9A8BC637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D06"/>
  </w:style>
  <w:style w:type="paragraph" w:styleId="Heading1">
    <w:name w:val="heading 1"/>
    <w:basedOn w:val="Normal"/>
    <w:next w:val="Normal"/>
    <w:link w:val="Heading1Char"/>
    <w:uiPriority w:val="9"/>
    <w:qFormat/>
    <w:rsid w:val="00003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D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D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D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D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D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D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D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D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D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D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D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D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D0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3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Kha</dc:creator>
  <cp:keywords/>
  <dc:description/>
  <cp:lastModifiedBy>Richard Kha</cp:lastModifiedBy>
  <cp:revision>2</cp:revision>
  <dcterms:created xsi:type="dcterms:W3CDTF">2024-11-02T20:16:00Z</dcterms:created>
  <dcterms:modified xsi:type="dcterms:W3CDTF">2024-11-02T20:29:00Z</dcterms:modified>
</cp:coreProperties>
</file>