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4FC671" w14:textId="257172C0" w:rsidR="00461090" w:rsidRDefault="00461090" w:rsidP="00461090">
      <w:pPr>
        <w:jc w:val="both"/>
        <w:rPr>
          <w:rFonts w:cstheme="minorHAnsi"/>
          <w:b/>
          <w:lang w:eastAsia="zh-CN"/>
        </w:rPr>
      </w:pPr>
      <w:r>
        <w:rPr>
          <w:rFonts w:cstheme="minorHAnsi"/>
          <w:b/>
          <w:lang w:eastAsia="zh-CN"/>
        </w:rPr>
        <w:t xml:space="preserve">Supplemental </w:t>
      </w:r>
      <w:r w:rsidR="00E61140">
        <w:rPr>
          <w:rFonts w:cstheme="minorHAnsi"/>
          <w:b/>
          <w:lang w:eastAsia="zh-CN"/>
        </w:rPr>
        <w:t>data</w:t>
      </w:r>
      <w:r>
        <w:rPr>
          <w:rFonts w:cstheme="minorHAnsi"/>
          <w:b/>
          <w:lang w:eastAsia="zh-CN"/>
        </w:rPr>
        <w:t>:</w:t>
      </w:r>
    </w:p>
    <w:p w14:paraId="7B7CB863" w14:textId="77777777" w:rsidR="00461090" w:rsidRDefault="00461090" w:rsidP="00461090">
      <w:pPr>
        <w:jc w:val="both"/>
        <w:rPr>
          <w:rFonts w:cstheme="minorHAnsi"/>
          <w:b/>
          <w:lang w:eastAsia="zh-CN"/>
        </w:rPr>
      </w:pPr>
      <w:r>
        <w:rPr>
          <w:rFonts w:cstheme="minorHAnsi"/>
          <w:b/>
          <w:noProof/>
          <w:lang w:eastAsia="zh-CN"/>
        </w:rPr>
        <w:drawing>
          <wp:inline distT="0" distB="0" distL="0" distR="0" wp14:anchorId="1600FF9D" wp14:editId="3F5AFA82">
            <wp:extent cx="5124293" cy="4582411"/>
            <wp:effectExtent l="0" t="0" r="635" b="8890"/>
            <wp:docPr id="8"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pic:cNvPicPr>
                  </pic:nvPicPr>
                  <pic:blipFill>
                    <a:blip r:embed="rId4"/>
                    <a:stretch/>
                  </pic:blipFill>
                  <pic:spPr bwMode="auto">
                    <a:xfrm>
                      <a:off x="0" y="0"/>
                      <a:ext cx="5125889" cy="4583838"/>
                    </a:xfrm>
                    <a:prstGeom prst="rect">
                      <a:avLst/>
                    </a:prstGeom>
                    <a:noFill/>
                    <a:ln>
                      <a:noFill/>
                    </a:ln>
                  </pic:spPr>
                </pic:pic>
              </a:graphicData>
            </a:graphic>
          </wp:inline>
        </w:drawing>
      </w:r>
    </w:p>
    <w:p w14:paraId="7ABA97E9" w14:textId="77777777" w:rsidR="00461090" w:rsidRDefault="00461090" w:rsidP="00461090">
      <w:pPr>
        <w:jc w:val="both"/>
        <w:rPr>
          <w:rFonts w:cstheme="minorHAnsi"/>
          <w:lang w:eastAsia="zh-CN"/>
        </w:rPr>
      </w:pPr>
      <w:r w:rsidRPr="000C6333">
        <w:rPr>
          <w:rFonts w:cstheme="minorHAnsi"/>
          <w:b/>
          <w:bCs/>
          <w:lang w:eastAsia="zh-CN"/>
        </w:rPr>
        <w:t>Supplemental data 1.</w:t>
      </w:r>
      <w:r>
        <w:rPr>
          <w:rFonts w:cstheme="minorHAnsi"/>
          <w:lang w:eastAsia="zh-CN"/>
        </w:rPr>
        <w:t xml:space="preserve"> Differential expression analysis of genes in the different ecotypes of </w:t>
      </w:r>
      <w:r>
        <w:rPr>
          <w:rFonts w:cstheme="minorHAnsi"/>
          <w:i/>
          <w:iCs/>
          <w:lang w:eastAsia="zh-CN"/>
        </w:rPr>
        <w:t>P. tricornutum</w:t>
      </w:r>
      <w:r>
        <w:rPr>
          <w:rFonts w:cstheme="minorHAnsi"/>
          <w:lang w:eastAsia="zh-CN"/>
        </w:rPr>
        <w:t xml:space="preserve">. </w:t>
      </w:r>
      <w:proofErr w:type="spellStart"/>
      <w:r>
        <w:rPr>
          <w:rFonts w:cstheme="minorHAnsi"/>
          <w:lang w:eastAsia="zh-CN"/>
        </w:rPr>
        <w:t>Volcanoplots</w:t>
      </w:r>
      <w:proofErr w:type="spellEnd"/>
      <w:r>
        <w:rPr>
          <w:rFonts w:cstheme="minorHAnsi"/>
          <w:lang w:eastAsia="zh-CN"/>
        </w:rPr>
        <w:t xml:space="preserve"> obtained from transcriptomic data. Red points and numbers correspond to up regulated genes in Pt3 Fu, Pt3 </w:t>
      </w:r>
      <w:proofErr w:type="spellStart"/>
      <w:r>
        <w:rPr>
          <w:rFonts w:cstheme="minorHAnsi"/>
          <w:lang w:eastAsia="zh-CN"/>
        </w:rPr>
        <w:t>Ov</w:t>
      </w:r>
      <w:proofErr w:type="spellEnd"/>
      <w:r>
        <w:rPr>
          <w:rFonts w:cstheme="minorHAnsi"/>
          <w:lang w:eastAsia="zh-CN"/>
        </w:rPr>
        <w:t xml:space="preserve">, Pt3 Tr, Pt3, Pt4 or </w:t>
      </w:r>
      <w:r>
        <w:rPr>
          <w:rFonts w:cstheme="minorHAnsi" w:hint="eastAsia"/>
          <w:lang w:eastAsia="zh-CN"/>
        </w:rPr>
        <w:t xml:space="preserve">Pt8 compared to Pt1.8.6 used as a reference. Blue points and numbers correspond to down-regulated genes in Pt3 Fu, Pt3 </w:t>
      </w:r>
      <w:proofErr w:type="spellStart"/>
      <w:r>
        <w:rPr>
          <w:rFonts w:cstheme="minorHAnsi" w:hint="eastAsia"/>
          <w:lang w:eastAsia="zh-CN"/>
        </w:rPr>
        <w:t>Ov</w:t>
      </w:r>
      <w:proofErr w:type="spellEnd"/>
      <w:r>
        <w:rPr>
          <w:rFonts w:cstheme="minorHAnsi" w:hint="eastAsia"/>
          <w:lang w:eastAsia="zh-CN"/>
        </w:rPr>
        <w:t xml:space="preserve">, Pt3 Tr, Pt3, Pt4 or Pt8 compared to Pt1.8.6. Differentially expressed genes have a fold change </w:t>
      </w:r>
      <w:r>
        <w:rPr>
          <w:rFonts w:cstheme="minorHAnsi" w:hint="eastAsia"/>
          <w:lang w:eastAsia="zh-CN"/>
        </w:rPr>
        <w:t>≤</w:t>
      </w:r>
      <w:r>
        <w:rPr>
          <w:rFonts w:cstheme="minorHAnsi" w:hint="eastAsia"/>
          <w:lang w:eastAsia="zh-CN"/>
        </w:rPr>
        <w:t xml:space="preserve"> 0.5 or fold change </w:t>
      </w:r>
      <w:r>
        <w:rPr>
          <w:rFonts w:cstheme="minorHAnsi" w:hint="eastAsia"/>
          <w:lang w:eastAsia="zh-CN"/>
        </w:rPr>
        <w:t>≥</w:t>
      </w:r>
      <w:r>
        <w:rPr>
          <w:rFonts w:cstheme="minorHAnsi" w:hint="eastAsia"/>
          <w:lang w:eastAsia="zh-CN"/>
        </w:rPr>
        <w:t xml:space="preserve"> 2 (</w:t>
      </w:r>
      <w:proofErr w:type="spellStart"/>
      <w:r>
        <w:rPr>
          <w:rFonts w:cstheme="minorHAnsi" w:hint="eastAsia"/>
          <w:lang w:eastAsia="zh-CN"/>
        </w:rPr>
        <w:t>i.e</w:t>
      </w:r>
      <w:proofErr w:type="spellEnd"/>
      <w:r>
        <w:rPr>
          <w:rFonts w:cstheme="minorHAnsi" w:hint="eastAsia"/>
          <w:lang w:eastAsia="zh-CN"/>
        </w:rPr>
        <w:t xml:space="preserve"> -1 &lt;log2FC&gt; 1) and p-value </w:t>
      </w:r>
      <w:r>
        <w:rPr>
          <w:rFonts w:cstheme="minorHAnsi" w:hint="eastAsia"/>
          <w:lang w:eastAsia="zh-CN"/>
        </w:rPr>
        <w:t>≤</w:t>
      </w:r>
      <w:r>
        <w:rPr>
          <w:rFonts w:cstheme="minorHAnsi" w:hint="eastAsia"/>
          <w:lang w:eastAsia="zh-CN"/>
        </w:rPr>
        <w:t xml:space="preserve"> 0.05 ((</w:t>
      </w:r>
      <w:proofErr w:type="spellStart"/>
      <w:r>
        <w:rPr>
          <w:rFonts w:cstheme="minorHAnsi" w:hint="eastAsia"/>
          <w:lang w:eastAsia="zh-CN"/>
        </w:rPr>
        <w:t>i.e</w:t>
      </w:r>
      <w:proofErr w:type="spellEnd"/>
      <w:r>
        <w:rPr>
          <w:rFonts w:cstheme="minorHAnsi" w:hint="eastAsia"/>
          <w:lang w:eastAsia="zh-CN"/>
        </w:rPr>
        <w:t xml:space="preserve"> log10pvalue&gt; 1,3).</w:t>
      </w:r>
    </w:p>
    <w:p w14:paraId="6362BFDA" w14:textId="77777777" w:rsidR="00461090" w:rsidRDefault="00461090" w:rsidP="00461090">
      <w:pPr>
        <w:jc w:val="both"/>
        <w:rPr>
          <w:rFonts w:cstheme="minorHAnsi"/>
          <w:lang w:eastAsia="zh-CN"/>
        </w:rPr>
      </w:pPr>
      <w:r>
        <w:rPr>
          <w:rFonts w:cstheme="minorHAnsi"/>
          <w:noProof/>
          <w:lang w:eastAsia="zh-CN"/>
        </w:rPr>
        <w:lastRenderedPageBreak/>
        <w:drawing>
          <wp:inline distT="0" distB="0" distL="0" distR="0" wp14:anchorId="20492A37" wp14:editId="31E5436B">
            <wp:extent cx="5932805" cy="2817495"/>
            <wp:effectExtent l="0" t="0" r="0" b="1905"/>
            <wp:docPr id="9"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pic:cNvPicPr>
                  </pic:nvPicPr>
                  <pic:blipFill>
                    <a:blip r:embed="rId5"/>
                    <a:stretch/>
                  </pic:blipFill>
                  <pic:spPr bwMode="auto">
                    <a:xfrm>
                      <a:off x="0" y="0"/>
                      <a:ext cx="5932805" cy="2817495"/>
                    </a:xfrm>
                    <a:prstGeom prst="rect">
                      <a:avLst/>
                    </a:prstGeom>
                    <a:noFill/>
                    <a:ln>
                      <a:noFill/>
                    </a:ln>
                  </pic:spPr>
                </pic:pic>
              </a:graphicData>
            </a:graphic>
          </wp:inline>
        </w:drawing>
      </w:r>
    </w:p>
    <w:p w14:paraId="5E66F1EC" w14:textId="77777777" w:rsidR="00461090" w:rsidRDefault="00461090" w:rsidP="00461090">
      <w:pPr>
        <w:jc w:val="both"/>
        <w:rPr>
          <w:rFonts w:cstheme="minorHAnsi"/>
          <w:lang w:eastAsia="zh-CN"/>
        </w:rPr>
      </w:pPr>
      <w:r w:rsidRPr="000C6333">
        <w:rPr>
          <w:rFonts w:cstheme="minorHAnsi"/>
          <w:b/>
          <w:bCs/>
          <w:lang w:eastAsia="zh-CN"/>
        </w:rPr>
        <w:t>Supplemental data 2.</w:t>
      </w:r>
      <w:r>
        <w:rPr>
          <w:rFonts w:cstheme="minorHAnsi"/>
          <w:lang w:eastAsia="zh-CN"/>
        </w:rPr>
        <w:t xml:space="preserve"> Heatmap of genes implicated in protein secretion, regulation of exocytosis and vesicle docking involved in exocytosis of P. tricornutum after BLAST on genes of </w:t>
      </w:r>
      <w:r>
        <w:rPr>
          <w:rFonts w:cstheme="minorHAnsi"/>
          <w:i/>
          <w:iCs/>
          <w:lang w:eastAsia="zh-CN"/>
        </w:rPr>
        <w:t>A. thaliana</w:t>
      </w:r>
      <w:r>
        <w:rPr>
          <w:rFonts w:cstheme="minorHAnsi"/>
          <w:lang w:eastAsia="zh-CN"/>
        </w:rPr>
        <w:t xml:space="preserve"> (AT) identified according to TAIR. In green, genes up-regulated with significant fold change &gt; 2 (</w:t>
      </w:r>
      <w:proofErr w:type="spellStart"/>
      <w:r>
        <w:rPr>
          <w:rFonts w:cstheme="minorHAnsi"/>
          <w:lang w:eastAsia="zh-CN"/>
        </w:rPr>
        <w:t>i.e</w:t>
      </w:r>
      <w:proofErr w:type="spellEnd"/>
      <w:r>
        <w:rPr>
          <w:rFonts w:cstheme="minorHAnsi"/>
          <w:lang w:eastAsia="zh-CN"/>
        </w:rPr>
        <w:t xml:space="preserve"> log2FC&gt; 1), p-value&lt;0,05; in red genes down-regulated with significant fold change &lt;0,5 (</w:t>
      </w:r>
      <w:proofErr w:type="spellStart"/>
      <w:r>
        <w:rPr>
          <w:rFonts w:cstheme="minorHAnsi"/>
          <w:lang w:eastAsia="zh-CN"/>
        </w:rPr>
        <w:t>i.e</w:t>
      </w:r>
      <w:proofErr w:type="spellEnd"/>
      <w:r>
        <w:rPr>
          <w:rFonts w:cstheme="minorHAnsi"/>
          <w:lang w:eastAsia="zh-CN"/>
        </w:rPr>
        <w:t xml:space="preserve"> -1 &lt;log2FC), p-value&lt;0,05; in white genes with non-significant fold change. Genes in Pt3 Fu, Pt3 </w:t>
      </w:r>
      <w:proofErr w:type="spellStart"/>
      <w:r>
        <w:rPr>
          <w:rFonts w:cstheme="minorHAnsi"/>
          <w:lang w:eastAsia="zh-CN"/>
        </w:rPr>
        <w:t>Ov</w:t>
      </w:r>
      <w:proofErr w:type="spellEnd"/>
      <w:r>
        <w:rPr>
          <w:rFonts w:cstheme="minorHAnsi"/>
          <w:lang w:eastAsia="zh-CN"/>
        </w:rPr>
        <w:t>, Pt3 Tr, Pt3, Pt4 or Pt8 compared to Pt1.8.6.</w:t>
      </w:r>
    </w:p>
    <w:p w14:paraId="2E5BE1DF" w14:textId="77777777" w:rsidR="00461090" w:rsidRDefault="00461090" w:rsidP="00461090">
      <w:pPr>
        <w:jc w:val="both"/>
        <w:rPr>
          <w:rFonts w:cstheme="minorHAnsi"/>
          <w:lang w:eastAsia="zh-CN"/>
        </w:rPr>
      </w:pPr>
    </w:p>
    <w:p w14:paraId="15F4FA83" w14:textId="77777777" w:rsidR="00461090" w:rsidRDefault="00461090" w:rsidP="00461090">
      <w:pPr>
        <w:jc w:val="both"/>
        <w:rPr>
          <w:rFonts w:cstheme="minorHAnsi"/>
          <w:lang w:eastAsia="zh-CN"/>
        </w:rPr>
      </w:pPr>
      <w:r>
        <w:rPr>
          <w:rFonts w:cstheme="minorHAnsi"/>
          <w:noProof/>
          <w:lang w:eastAsia="zh-CN"/>
        </w:rPr>
        <w:lastRenderedPageBreak/>
        <w:drawing>
          <wp:inline distT="0" distB="0" distL="0" distR="0" wp14:anchorId="435825A1" wp14:editId="27A86F73">
            <wp:extent cx="5932805" cy="3721100"/>
            <wp:effectExtent l="0" t="0" r="0" b="0"/>
            <wp:docPr id="10"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pic:cNvPicPr>
                  </pic:nvPicPr>
                  <pic:blipFill>
                    <a:blip r:embed="rId6"/>
                    <a:stretch/>
                  </pic:blipFill>
                  <pic:spPr bwMode="auto">
                    <a:xfrm>
                      <a:off x="0" y="0"/>
                      <a:ext cx="5932805" cy="3721100"/>
                    </a:xfrm>
                    <a:prstGeom prst="rect">
                      <a:avLst/>
                    </a:prstGeom>
                    <a:noFill/>
                    <a:ln>
                      <a:noFill/>
                    </a:ln>
                  </pic:spPr>
                </pic:pic>
              </a:graphicData>
            </a:graphic>
          </wp:inline>
        </w:drawing>
      </w:r>
      <w:r w:rsidRPr="000C6333">
        <w:rPr>
          <w:rFonts w:cstheme="minorHAnsi"/>
          <w:b/>
          <w:bCs/>
          <w:lang w:eastAsia="zh-CN"/>
        </w:rPr>
        <w:t>Supplemental data 3.</w:t>
      </w:r>
      <w:r>
        <w:rPr>
          <w:rFonts w:cstheme="minorHAnsi"/>
          <w:lang w:eastAsia="zh-CN"/>
        </w:rPr>
        <w:t xml:space="preserve"> Heatmap of genes implicated in protein secretion, regulation of exocytosis and vesicle docking involved in exocytosis of P. tricornutum after BLAST on genes of Homo sapiens (HS) identified according to UNIPROT KB. In green, genes up-regulated with significant fold change &gt; 2 (</w:t>
      </w:r>
      <w:proofErr w:type="spellStart"/>
      <w:r>
        <w:rPr>
          <w:rFonts w:cstheme="minorHAnsi"/>
          <w:lang w:eastAsia="zh-CN"/>
        </w:rPr>
        <w:t>i.e</w:t>
      </w:r>
      <w:proofErr w:type="spellEnd"/>
      <w:r>
        <w:rPr>
          <w:rFonts w:cstheme="minorHAnsi"/>
          <w:lang w:eastAsia="zh-CN"/>
        </w:rPr>
        <w:t xml:space="preserve"> log2FC&gt; 1), p-value&lt;0,05; in red genes down-regulated with significant fold change &lt;0,5 (</w:t>
      </w:r>
      <w:proofErr w:type="spellStart"/>
      <w:r>
        <w:rPr>
          <w:rFonts w:cstheme="minorHAnsi"/>
          <w:lang w:eastAsia="zh-CN"/>
        </w:rPr>
        <w:t>i.e</w:t>
      </w:r>
      <w:proofErr w:type="spellEnd"/>
      <w:r>
        <w:rPr>
          <w:rFonts w:cstheme="minorHAnsi"/>
          <w:lang w:eastAsia="zh-CN"/>
        </w:rPr>
        <w:t xml:space="preserve"> -1 &lt;log2FC), p-value&lt;0,05; in white genes with non-significant fold change. Genes in Pt3 Fu, Pt3 </w:t>
      </w:r>
      <w:proofErr w:type="spellStart"/>
      <w:r>
        <w:rPr>
          <w:rFonts w:cstheme="minorHAnsi"/>
          <w:lang w:eastAsia="zh-CN"/>
        </w:rPr>
        <w:t>Ov</w:t>
      </w:r>
      <w:proofErr w:type="spellEnd"/>
      <w:r>
        <w:rPr>
          <w:rFonts w:cstheme="minorHAnsi"/>
          <w:lang w:eastAsia="zh-CN"/>
        </w:rPr>
        <w:t>, Pt3 Tr, Pt3, Pt4 or Pt8 compared to Pt1.8.6.</w:t>
      </w:r>
    </w:p>
    <w:p w14:paraId="723B268A" w14:textId="77777777" w:rsidR="00461090" w:rsidRDefault="00461090" w:rsidP="00461090">
      <w:pPr>
        <w:jc w:val="both"/>
        <w:rPr>
          <w:rFonts w:cstheme="minorHAnsi"/>
          <w:lang w:eastAsia="zh-CN"/>
        </w:rPr>
        <w:sectPr w:rsidR="00461090">
          <w:pgSz w:w="12240" w:h="15840"/>
          <w:pgMar w:top="1440" w:right="1440" w:bottom="1440" w:left="1440" w:header="720" w:footer="720" w:gutter="0"/>
          <w:lnNumType w:countBy="1" w:restart="continuous"/>
          <w:cols w:space="720"/>
          <w:docGrid w:linePitch="360"/>
        </w:sectPr>
      </w:pPr>
    </w:p>
    <w:p w14:paraId="624269C0" w14:textId="77777777" w:rsidR="00461090" w:rsidRDefault="00461090" w:rsidP="00461090">
      <w:pPr>
        <w:jc w:val="both"/>
        <w:rPr>
          <w:rFonts w:cstheme="minorHAnsi"/>
          <w:lang w:eastAsia="zh-CN"/>
        </w:rPr>
      </w:pPr>
    </w:p>
    <w:p w14:paraId="28DFE110" w14:textId="77777777" w:rsidR="00461090" w:rsidRDefault="00461090" w:rsidP="00461090">
      <w:pPr>
        <w:jc w:val="both"/>
        <w:rPr>
          <w:rFonts w:cstheme="minorHAnsi"/>
          <w:lang w:eastAsia="zh-CN"/>
        </w:rPr>
      </w:pPr>
      <w:r>
        <w:rPr>
          <w:rFonts w:cstheme="minorHAnsi"/>
          <w:noProof/>
          <w:lang w:eastAsia="zh-CN"/>
        </w:rPr>
        <w:drawing>
          <wp:inline distT="0" distB="0" distL="0" distR="0" wp14:anchorId="03C86014" wp14:editId="391A95D0">
            <wp:extent cx="5932805" cy="2764155"/>
            <wp:effectExtent l="0" t="0" r="0" b="0"/>
            <wp:docPr id="11"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pic:cNvPicPr>
                  </pic:nvPicPr>
                  <pic:blipFill>
                    <a:blip r:embed="rId7"/>
                    <a:stretch/>
                  </pic:blipFill>
                  <pic:spPr bwMode="auto">
                    <a:xfrm>
                      <a:off x="0" y="0"/>
                      <a:ext cx="5932805" cy="2764155"/>
                    </a:xfrm>
                    <a:prstGeom prst="rect">
                      <a:avLst/>
                    </a:prstGeom>
                    <a:noFill/>
                    <a:ln>
                      <a:noFill/>
                    </a:ln>
                  </pic:spPr>
                </pic:pic>
              </a:graphicData>
            </a:graphic>
          </wp:inline>
        </w:drawing>
      </w:r>
      <w:r w:rsidRPr="000C6333">
        <w:rPr>
          <w:rFonts w:cstheme="minorHAnsi"/>
          <w:b/>
          <w:bCs/>
          <w:lang w:eastAsia="zh-CN"/>
        </w:rPr>
        <w:t>Supplemental data 4.</w:t>
      </w:r>
      <w:r>
        <w:rPr>
          <w:rFonts w:cstheme="minorHAnsi"/>
          <w:lang w:eastAsia="zh-CN"/>
        </w:rPr>
        <w:t xml:space="preserve"> Number of genes implicated in protease activities in P. tricornutum. Genes </w:t>
      </w:r>
      <w:proofErr w:type="spellStart"/>
      <w:r>
        <w:rPr>
          <w:rFonts w:cstheme="minorHAnsi"/>
          <w:lang w:eastAsia="zh-CN"/>
        </w:rPr>
        <w:t>involded</w:t>
      </w:r>
      <w:proofErr w:type="spellEnd"/>
      <w:r>
        <w:rPr>
          <w:rFonts w:cstheme="minorHAnsi"/>
          <w:lang w:eastAsia="zh-CN"/>
        </w:rPr>
        <w:t xml:space="preserve"> in protease activities were obtained from </w:t>
      </w:r>
      <w:proofErr w:type="spellStart"/>
      <w:r>
        <w:rPr>
          <w:rFonts w:cstheme="minorHAnsi"/>
          <w:lang w:eastAsia="zh-CN"/>
        </w:rPr>
        <w:t>UniprotKB</w:t>
      </w:r>
      <w:proofErr w:type="spellEnd"/>
      <w:r>
        <w:rPr>
          <w:rFonts w:cstheme="minorHAnsi"/>
          <w:lang w:eastAsia="zh-CN"/>
        </w:rPr>
        <w:t xml:space="preserve"> (</w:t>
      </w:r>
      <w:proofErr w:type="gramStart"/>
      <w:r>
        <w:rPr>
          <w:rFonts w:cstheme="minorHAnsi"/>
          <w:lang w:eastAsia="zh-CN"/>
        </w:rPr>
        <w:t>keyword :</w:t>
      </w:r>
      <w:proofErr w:type="gramEnd"/>
      <w:r>
        <w:rPr>
          <w:rFonts w:cstheme="minorHAnsi"/>
          <w:lang w:eastAsia="zh-CN"/>
        </w:rPr>
        <w:t xml:space="preserve"> KW-064 Protease) and from </w:t>
      </w:r>
      <w:proofErr w:type="spellStart"/>
      <w:r>
        <w:rPr>
          <w:rFonts w:cstheme="minorHAnsi"/>
          <w:lang w:eastAsia="zh-CN"/>
        </w:rPr>
        <w:t>DiatomicBase</w:t>
      </w:r>
      <w:proofErr w:type="spellEnd"/>
      <w:r>
        <w:rPr>
          <w:rFonts w:cstheme="minorHAnsi"/>
          <w:lang w:eastAsia="zh-CN"/>
        </w:rPr>
        <w:t xml:space="preserve">. Genes in Pt3 Fu, Pt3 </w:t>
      </w:r>
      <w:proofErr w:type="spellStart"/>
      <w:r>
        <w:rPr>
          <w:rFonts w:cstheme="minorHAnsi"/>
          <w:lang w:eastAsia="zh-CN"/>
        </w:rPr>
        <w:t>Ov</w:t>
      </w:r>
      <w:proofErr w:type="spellEnd"/>
      <w:r>
        <w:rPr>
          <w:rFonts w:cstheme="minorHAnsi"/>
          <w:lang w:eastAsia="zh-CN"/>
        </w:rPr>
        <w:t>, Pt3 Tr, Pt3, Pt4 or Pt8 compared to Pt1.8.6.</w:t>
      </w:r>
    </w:p>
    <w:p w14:paraId="2FC9F563" w14:textId="77777777" w:rsidR="00461090" w:rsidRDefault="00461090" w:rsidP="00461090">
      <w:pPr>
        <w:jc w:val="both"/>
        <w:rPr>
          <w:rFonts w:cstheme="minorHAnsi"/>
          <w:lang w:eastAsia="zh-CN"/>
        </w:rPr>
        <w:sectPr w:rsidR="00461090">
          <w:pgSz w:w="12240" w:h="15840"/>
          <w:pgMar w:top="1440" w:right="1440" w:bottom="1440" w:left="1440" w:header="720" w:footer="720" w:gutter="0"/>
          <w:lnNumType w:countBy="1" w:restart="continuous"/>
          <w:cols w:space="720"/>
          <w:docGrid w:linePitch="360"/>
        </w:sectPr>
      </w:pPr>
    </w:p>
    <w:p w14:paraId="71D790E2" w14:textId="77777777" w:rsidR="00461090" w:rsidRDefault="00461090" w:rsidP="00461090">
      <w:pPr>
        <w:jc w:val="both"/>
        <w:rPr>
          <w:rFonts w:cstheme="minorHAnsi"/>
          <w:lang w:eastAsia="zh-CN"/>
        </w:rPr>
      </w:pPr>
      <w:r w:rsidRPr="000C6333">
        <w:rPr>
          <w:rFonts w:cstheme="minorHAnsi"/>
          <w:b/>
          <w:bCs/>
          <w:lang w:eastAsia="zh-CN"/>
        </w:rPr>
        <w:lastRenderedPageBreak/>
        <w:t>Supplemental data 5.</w:t>
      </w:r>
      <w:r>
        <w:rPr>
          <w:rFonts w:cstheme="minorHAnsi"/>
          <w:lang w:eastAsia="zh-CN"/>
        </w:rPr>
        <w:t xml:space="preserve"> PRISMA checklist, abstract </w:t>
      </w:r>
      <w:proofErr w:type="gramStart"/>
      <w:r>
        <w:rPr>
          <w:rFonts w:cstheme="minorHAnsi"/>
          <w:lang w:eastAsia="zh-CN"/>
        </w:rPr>
        <w:t>checklist</w:t>
      </w:r>
      <w:proofErr w:type="gramEnd"/>
      <w:r>
        <w:rPr>
          <w:rFonts w:cstheme="minorHAnsi"/>
          <w:lang w:eastAsia="zh-CN"/>
        </w:rPr>
        <w:t xml:space="preserve"> and flow diagram</w:t>
      </w:r>
    </w:p>
    <w:p w14:paraId="75DE1799" w14:textId="77777777" w:rsidR="00461090" w:rsidRDefault="00461090" w:rsidP="00461090">
      <w:pPr>
        <w:jc w:val="both"/>
        <w:rPr>
          <w:rFonts w:cstheme="minorHAnsi"/>
          <w:lang w:eastAsia="zh-CN"/>
        </w:rPr>
        <w:sectPr w:rsidR="00461090">
          <w:pgSz w:w="12240" w:h="15840"/>
          <w:pgMar w:top="1440" w:right="1440" w:bottom="1440" w:left="1440" w:header="720" w:footer="720" w:gutter="0"/>
          <w:lnNumType w:countBy="1" w:restart="continuous"/>
          <w:cols w:space="720"/>
          <w:docGrid w:linePitch="360"/>
        </w:sectPr>
      </w:pPr>
    </w:p>
    <w:p w14:paraId="643C3F31" w14:textId="77777777" w:rsidR="00461090" w:rsidRDefault="00461090" w:rsidP="00461090">
      <w:pPr>
        <w:jc w:val="both"/>
        <w:rPr>
          <w:rFonts w:cstheme="minorHAnsi"/>
          <w:lang w:eastAsia="zh-CN"/>
        </w:rPr>
      </w:pPr>
    </w:p>
    <w:p w14:paraId="76512951" w14:textId="77777777" w:rsidR="00461090" w:rsidRDefault="00461090" w:rsidP="00461090">
      <w:pPr>
        <w:jc w:val="both"/>
        <w:rPr>
          <w:rFonts w:cstheme="minorHAnsi"/>
          <w:lang w:eastAsia="zh-CN"/>
        </w:rPr>
      </w:pPr>
      <w:r>
        <w:rPr>
          <w:rFonts w:cstheme="minorHAnsi"/>
          <w:noProof/>
          <w:lang w:eastAsia="zh-CN"/>
        </w:rPr>
        <w:drawing>
          <wp:inline distT="0" distB="0" distL="0" distR="0" wp14:anchorId="4BF22F64" wp14:editId="2510FF93">
            <wp:extent cx="5943600" cy="3785235"/>
            <wp:effectExtent l="0" t="0" r="0" b="0"/>
            <wp:docPr id="12"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pic:cNvPicPr>
                  </pic:nvPicPr>
                  <pic:blipFill>
                    <a:blip r:embed="rId8"/>
                    <a:stretch/>
                  </pic:blipFill>
                  <pic:spPr bwMode="auto">
                    <a:xfrm>
                      <a:off x="0" y="0"/>
                      <a:ext cx="5943600" cy="3785235"/>
                    </a:xfrm>
                    <a:prstGeom prst="rect">
                      <a:avLst/>
                    </a:prstGeom>
                    <a:noFill/>
                    <a:ln>
                      <a:noFill/>
                    </a:ln>
                  </pic:spPr>
                </pic:pic>
              </a:graphicData>
            </a:graphic>
          </wp:inline>
        </w:drawing>
      </w:r>
      <w:r w:rsidRPr="000C6333">
        <w:rPr>
          <w:rFonts w:cstheme="minorHAnsi"/>
          <w:b/>
          <w:bCs/>
          <w:lang w:eastAsia="zh-CN"/>
        </w:rPr>
        <w:t>Supplemental data 6.</w:t>
      </w:r>
      <w:r>
        <w:rPr>
          <w:rFonts w:cstheme="minorHAnsi"/>
          <w:lang w:eastAsia="zh-CN"/>
        </w:rPr>
        <w:t xml:space="preserve"> Alignment results of the different sequencing on reference genome (Phaeodactylum_tricornutum.ASM15095v2) with Hisat2 V2.1.0.</w:t>
      </w:r>
    </w:p>
    <w:p w14:paraId="22AB058F" w14:textId="77777777" w:rsidR="00461090" w:rsidRDefault="00461090" w:rsidP="00461090">
      <w:pPr>
        <w:jc w:val="both"/>
        <w:rPr>
          <w:rFonts w:cstheme="minorHAnsi"/>
          <w:lang w:eastAsia="zh-CN"/>
        </w:rPr>
      </w:pPr>
    </w:p>
    <w:p w14:paraId="221E43EF" w14:textId="77777777" w:rsidR="00846D79" w:rsidRDefault="00846D79"/>
    <w:sectPr w:rsidR="00846D79">
      <w:pgSz w:w="12240" w:h="15840"/>
      <w:pgMar w:top="1440" w:right="1440" w:bottom="1440" w:left="1440" w:header="720" w:footer="72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090"/>
    <w:rsid w:val="00461090"/>
    <w:rsid w:val="00846D79"/>
    <w:rsid w:val="00943C49"/>
    <w:rsid w:val="00A7194E"/>
    <w:rsid w:val="00E61140"/>
  </w:rsids>
  <m:mathPr>
    <m:mathFont m:val="Cambria Math"/>
    <m:brkBin m:val="before"/>
    <m:brkBinSub m:val="--"/>
    <m:smallFrac m:val="0"/>
    <m:dispDef/>
    <m:lMargin m:val="0"/>
    <m:rMargin m:val="0"/>
    <m:defJc m:val="centerGroup"/>
    <m:wrapIndent m:val="1440"/>
    <m:intLim m:val="subSup"/>
    <m:naryLim m:val="undOvr"/>
  </m:mathPr>
  <w:themeFontLang w:val="en-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10AD8C"/>
  <w15:chartTrackingRefBased/>
  <w15:docId w15:val="{EFF83CD3-DF41-1B47-A73E-956F4B0C6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1090"/>
    <w:pPr>
      <w:spacing w:after="160" w:line="259" w:lineRule="auto"/>
    </w:pPr>
    <w:rPr>
      <w:rFonts w:eastAsia="SimSun"/>
      <w:kern w:val="0"/>
      <w:sz w:val="22"/>
      <w:szCs w:val="22"/>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4610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emf"/><Relationship Id="rId3" Type="http://schemas.openxmlformats.org/officeDocument/2006/relationships/webSettings" Target="webSettings.xml"/><Relationship Id="rId7" Type="http://schemas.openxmlformats.org/officeDocument/2006/relationships/image" Target="media/image4.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emf"/><Relationship Id="rId5" Type="http://schemas.openxmlformats.org/officeDocument/2006/relationships/image" Target="media/image2.emf"/><Relationship Id="rId10" Type="http://schemas.openxmlformats.org/officeDocument/2006/relationships/theme" Target="theme/theme1.xml"/><Relationship Id="rId4" Type="http://schemas.openxmlformats.org/officeDocument/2006/relationships/image" Target="media/image1.emf"/><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323</Words>
  <Characters>1843</Characters>
  <Application>Microsoft Office Word</Application>
  <DocSecurity>0</DocSecurity>
  <Lines>15</Lines>
  <Paragraphs>4</Paragraphs>
  <ScaleCrop>false</ScaleCrop>
  <Company/>
  <LinksUpToDate>false</LinksUpToDate>
  <CharactersWithSpaces>2162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isabelle.boulogne</dc:creator>
  <cp:keywords/>
  <dc:description/>
  <cp:lastModifiedBy>isabelle.boulogne</cp:lastModifiedBy>
  <cp:revision>3</cp:revision>
  <dcterms:created xsi:type="dcterms:W3CDTF">2024-02-20T17:41:00Z</dcterms:created>
  <dcterms:modified xsi:type="dcterms:W3CDTF">2024-02-20T17:43:00Z</dcterms:modified>
</cp:coreProperties>
</file>