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DE0F" w14:textId="3392A46C" w:rsidR="00842336" w:rsidRPr="00B429CF" w:rsidRDefault="00842336" w:rsidP="00842336">
      <w:pPr>
        <w:rPr>
          <w:rStyle w:val="Hyperlink"/>
          <w:rFonts w:asciiTheme="majorBidi" w:hAnsiTheme="majorBidi" w:cstheme="majorBidi"/>
          <w:color w:val="auto"/>
          <w:sz w:val="20"/>
          <w:szCs w:val="20"/>
          <w:u w:val="none"/>
        </w:rPr>
      </w:pPr>
      <w:r w:rsidRPr="00B429CF">
        <w:rPr>
          <w:rFonts w:asciiTheme="majorBidi" w:hAnsiTheme="majorBidi" w:cstheme="majorBidi"/>
          <w:sz w:val="20"/>
          <w:szCs w:val="20"/>
        </w:rPr>
        <w:t xml:space="preserve">Experimental results of the proposed model (CNN-LSTM) according to third dataset that available public at </w:t>
      </w:r>
      <w:r w:rsidR="00402092" w:rsidRPr="00B429CF">
        <w:rPr>
          <w:rFonts w:asciiTheme="majorBidi" w:hAnsiTheme="majorBidi" w:cstheme="majorBidi"/>
          <w:sz w:val="20"/>
          <w:szCs w:val="20"/>
        </w:rPr>
        <w:t xml:space="preserve"> </w:t>
      </w:r>
      <w:hyperlink r:id="rId4" w:history="1">
        <w:r w:rsidR="00402092" w:rsidRPr="00B429CF">
          <w:rPr>
            <w:rStyle w:val="Hyperlink"/>
            <w:rFonts w:asciiTheme="majorBidi" w:hAnsiTheme="majorBidi" w:cstheme="majorBidi"/>
            <w:sz w:val="20"/>
            <w:szCs w:val="20"/>
          </w:rPr>
          <w:t>https://www.kaggle.com/datasets/tommyngx/inbreast2012</w:t>
        </w:r>
      </w:hyperlink>
      <w:r w:rsidR="00402092" w:rsidRPr="00B429CF">
        <w:rPr>
          <w:rFonts w:asciiTheme="majorBidi" w:hAnsiTheme="majorBidi" w:cstheme="majorBidi"/>
          <w:sz w:val="20"/>
          <w:szCs w:val="20"/>
        </w:rPr>
        <w:t xml:space="preserve"> </w:t>
      </w:r>
    </w:p>
    <w:p w14:paraId="34AA9B42" w14:textId="06A45344" w:rsidR="00842336" w:rsidRPr="00B429CF" w:rsidRDefault="00842336" w:rsidP="00B429CF">
      <w:pPr>
        <w:tabs>
          <w:tab w:val="left" w:pos="1035"/>
        </w:tabs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sz w:val="20"/>
          <w:szCs w:val="20"/>
        </w:rPr>
        <w:t xml:space="preserve">Table 1 displays the </w:t>
      </w:r>
      <w:r w:rsidR="00B429CF" w:rsidRPr="00B429CF">
        <w:rPr>
          <w:rFonts w:asciiTheme="majorBidi" w:hAnsiTheme="majorBidi" w:cstheme="majorBidi"/>
          <w:sz w:val="20"/>
          <w:szCs w:val="20"/>
        </w:rPr>
        <w:t>performance of the proposed model and several DL on the third dataset.</w:t>
      </w:r>
    </w:p>
    <w:p w14:paraId="160047C0" w14:textId="1012F85D" w:rsidR="00AB52B5" w:rsidRPr="00B429CF" w:rsidRDefault="00842336" w:rsidP="00842336">
      <w:pPr>
        <w:tabs>
          <w:tab w:val="left" w:pos="1035"/>
        </w:tabs>
        <w:jc w:val="center"/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Pr="00B429CF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B429CF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B429CF">
        <w:rPr>
          <w:rFonts w:asciiTheme="majorBidi" w:hAnsiTheme="majorBidi" w:cstheme="majorBidi"/>
          <w:sz w:val="20"/>
          <w:szCs w:val="20"/>
        </w:rPr>
        <w:t xml:space="preserve">Performance of CNN-LSTM model and several DL models on </w:t>
      </w:r>
      <w:r w:rsidRPr="00B429CF">
        <w:rPr>
          <w:rFonts w:asciiTheme="majorBidi" w:hAnsiTheme="majorBidi" w:cstheme="majorBidi"/>
          <w:sz w:val="20"/>
          <w:szCs w:val="20"/>
        </w:rPr>
        <w:t>third dataset</w:t>
      </w:r>
      <w:r w:rsidRPr="00B429CF">
        <w:rPr>
          <w:rFonts w:asciiTheme="majorBidi" w:hAnsiTheme="majorBidi" w:cstheme="majorBidi"/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3046"/>
        <w:tblW w:w="0" w:type="auto"/>
        <w:tblLook w:val="04A0" w:firstRow="1" w:lastRow="0" w:firstColumn="1" w:lastColumn="0" w:noHBand="0" w:noVBand="1"/>
      </w:tblPr>
      <w:tblGrid>
        <w:gridCol w:w="1283"/>
        <w:gridCol w:w="1027"/>
        <w:gridCol w:w="1105"/>
        <w:gridCol w:w="1105"/>
        <w:gridCol w:w="866"/>
        <w:gridCol w:w="666"/>
      </w:tblGrid>
      <w:tr w:rsidR="00B429CF" w:rsidRPr="00B429CF" w14:paraId="75348AD4" w14:textId="77777777" w:rsidTr="00B429C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EA4C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3F188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5D1B0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A1A58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Specificity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1476F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F-score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E404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AUC</w:t>
            </w:r>
          </w:p>
        </w:tc>
      </w:tr>
      <w:tr w:rsidR="00B429CF" w:rsidRPr="00B429CF" w14:paraId="18726AFC" w14:textId="77777777" w:rsidTr="00B429C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D934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CNN-LSTM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9933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97.91%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165C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97.92%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C9A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97.91%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B374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97.93%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544A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0.993</w:t>
            </w:r>
          </w:p>
        </w:tc>
      </w:tr>
      <w:tr w:rsidR="00B429CF" w:rsidRPr="00B429CF" w14:paraId="7010B2BA" w14:textId="77777777" w:rsidTr="00B429CF">
        <w:trPr>
          <w:trHeight w:val="288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FFB0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40158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95.53%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50ED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95.52%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18AA3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95.53%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0507B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95.54%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C3A2E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0.972</w:t>
            </w:r>
          </w:p>
        </w:tc>
      </w:tr>
      <w:tr w:rsidR="00B429CF" w:rsidRPr="00B429CF" w14:paraId="64CDF4A6" w14:textId="77777777" w:rsidTr="00B429C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765E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C419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C5A8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77F4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8EC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88B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0.958</w:t>
            </w:r>
          </w:p>
        </w:tc>
      </w:tr>
      <w:tr w:rsidR="00B429CF" w:rsidRPr="00B429CF" w14:paraId="5F9E3C7F" w14:textId="77777777" w:rsidTr="00B429C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816F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56633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9B6C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D89D4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D4CC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4210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0.949</w:t>
            </w:r>
          </w:p>
        </w:tc>
      </w:tr>
      <w:tr w:rsidR="00B429CF" w:rsidRPr="00B429CF" w14:paraId="3C891C42" w14:textId="77777777" w:rsidTr="00B429CF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C86D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VGG16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D3D7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89.58%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BB92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89.57%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8910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89.58%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E70D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89.59%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DF6C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0.922</w:t>
            </w:r>
          </w:p>
        </w:tc>
      </w:tr>
      <w:tr w:rsidR="00B429CF" w:rsidRPr="00B429CF" w14:paraId="0F8F16EE" w14:textId="77777777" w:rsidTr="00B429C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DEAA3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ResNet50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F672C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88.18%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5FBD8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88.15%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B66DC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5D426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88.18%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818F" w14:textId="77777777" w:rsidR="00B429CF" w:rsidRPr="00B429CF" w:rsidRDefault="00B429CF" w:rsidP="00B429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429C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0.904</w:t>
            </w:r>
          </w:p>
        </w:tc>
      </w:tr>
    </w:tbl>
    <w:p w14:paraId="15D8EA12" w14:textId="3BDAB233" w:rsidR="00AB52B5" w:rsidRPr="00B429CF" w:rsidRDefault="00AB52B5" w:rsidP="00B429CF">
      <w:pPr>
        <w:tabs>
          <w:tab w:val="left" w:pos="2976"/>
        </w:tabs>
        <w:rPr>
          <w:rFonts w:asciiTheme="majorBidi" w:hAnsiTheme="majorBidi" w:cstheme="majorBidi"/>
          <w:sz w:val="20"/>
          <w:szCs w:val="20"/>
        </w:rPr>
      </w:pPr>
    </w:p>
    <w:p w14:paraId="144B97E4" w14:textId="2B65E872" w:rsidR="00AB52B5" w:rsidRPr="00B429CF" w:rsidRDefault="00AB52B5" w:rsidP="00AB52B5">
      <w:pPr>
        <w:rPr>
          <w:rFonts w:asciiTheme="majorBidi" w:hAnsiTheme="majorBidi" w:cstheme="majorBidi"/>
          <w:sz w:val="20"/>
          <w:szCs w:val="20"/>
        </w:rPr>
      </w:pPr>
    </w:p>
    <w:p w14:paraId="56C5388F" w14:textId="363EDA07" w:rsidR="00AB52B5" w:rsidRPr="00B429CF" w:rsidRDefault="00AB52B5" w:rsidP="00AB52B5">
      <w:pPr>
        <w:rPr>
          <w:rFonts w:asciiTheme="majorBidi" w:hAnsiTheme="majorBidi" w:cstheme="majorBidi"/>
          <w:sz w:val="20"/>
          <w:szCs w:val="20"/>
        </w:rPr>
      </w:pPr>
    </w:p>
    <w:p w14:paraId="11F207B2" w14:textId="3D75047C" w:rsidR="00AB52B5" w:rsidRPr="00B429CF" w:rsidRDefault="00AB52B5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sz w:val="20"/>
          <w:szCs w:val="20"/>
        </w:rPr>
        <w:tab/>
      </w:r>
    </w:p>
    <w:p w14:paraId="475F7F02" w14:textId="7D61B2E2" w:rsidR="00AB52B5" w:rsidRPr="00B429CF" w:rsidRDefault="00AB52B5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</w:p>
    <w:p w14:paraId="3B5F0D57" w14:textId="77777777" w:rsidR="00842336" w:rsidRPr="00B429CF" w:rsidRDefault="00842336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</w:p>
    <w:p w14:paraId="47E7994B" w14:textId="0BA43C11" w:rsidR="00842336" w:rsidRPr="00B429CF" w:rsidRDefault="00B429CF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sz w:val="20"/>
          <w:szCs w:val="20"/>
        </w:rPr>
        <w:t xml:space="preserve">Figure 1displays the </w:t>
      </w:r>
      <w:r w:rsidRPr="00B429CF">
        <w:rPr>
          <w:rFonts w:asciiTheme="majorBidi" w:hAnsiTheme="majorBidi" w:cstheme="majorBidi"/>
          <w:sz w:val="20"/>
          <w:szCs w:val="20"/>
        </w:rPr>
        <w:t xml:space="preserve">training and testing for both loss and accuracy using CNN-LSTM model on </w:t>
      </w:r>
      <w:r w:rsidRPr="00B429CF">
        <w:rPr>
          <w:rFonts w:asciiTheme="majorBidi" w:hAnsiTheme="majorBidi" w:cstheme="majorBidi"/>
          <w:sz w:val="20"/>
          <w:szCs w:val="20"/>
        </w:rPr>
        <w:t xml:space="preserve">third </w:t>
      </w:r>
      <w:r w:rsidRPr="00B429CF">
        <w:rPr>
          <w:rFonts w:asciiTheme="majorBidi" w:hAnsiTheme="majorBidi" w:cstheme="majorBidi"/>
          <w:sz w:val="20"/>
          <w:szCs w:val="20"/>
        </w:rPr>
        <w:t>dataset</w:t>
      </w:r>
      <w:r w:rsidRPr="00B429CF">
        <w:rPr>
          <w:rFonts w:asciiTheme="majorBidi" w:hAnsiTheme="majorBidi" w:cstheme="majorBidi"/>
          <w:sz w:val="20"/>
          <w:szCs w:val="20"/>
        </w:rPr>
        <w:t>.</w:t>
      </w:r>
    </w:p>
    <w:p w14:paraId="1EDB5019" w14:textId="2DE72D4D" w:rsidR="00842336" w:rsidRPr="00B429CF" w:rsidRDefault="00842336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74"/>
      </w:tblGrid>
      <w:tr w:rsidR="00842336" w:rsidRPr="00B429CF" w14:paraId="799FF614" w14:textId="77777777" w:rsidTr="00842336">
        <w:tc>
          <w:tcPr>
            <w:tcW w:w="4675" w:type="dxa"/>
          </w:tcPr>
          <w:p w14:paraId="74CA8698" w14:textId="2513534D" w:rsidR="00842336" w:rsidRPr="00B429CF" w:rsidRDefault="00842336" w:rsidP="00AB52B5">
            <w:pPr>
              <w:tabs>
                <w:tab w:val="left" w:pos="183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429CF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ACC6141" wp14:editId="03EF22FF">
                  <wp:extent cx="2828925" cy="2353310"/>
                  <wp:effectExtent l="0" t="0" r="9525" b="8890"/>
                  <wp:docPr id="13280273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353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89A7C51" w14:textId="744DC3EE" w:rsidR="00842336" w:rsidRPr="00B429CF" w:rsidRDefault="00842336" w:rsidP="00AB52B5">
            <w:pPr>
              <w:tabs>
                <w:tab w:val="left" w:pos="183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429CF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1A9398F" wp14:editId="539BDD5B">
                  <wp:extent cx="2733675" cy="2420620"/>
                  <wp:effectExtent l="0" t="0" r="9525" b="0"/>
                  <wp:docPr id="6784594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42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A58E8" w14:textId="57381CD2" w:rsidR="00AB52B5" w:rsidRPr="00B429CF" w:rsidRDefault="00AB52B5" w:rsidP="00AB52B5">
      <w:pPr>
        <w:tabs>
          <w:tab w:val="left" w:pos="1836"/>
        </w:tabs>
        <w:rPr>
          <w:rFonts w:asciiTheme="majorBidi" w:hAnsiTheme="majorBidi" w:cstheme="majorBidi"/>
          <w:sz w:val="20"/>
          <w:szCs w:val="20"/>
        </w:rPr>
      </w:pPr>
    </w:p>
    <w:p w14:paraId="397A29C1" w14:textId="538FA3C2" w:rsidR="00AB52B5" w:rsidRPr="00B429CF" w:rsidRDefault="00B429CF" w:rsidP="00AB52B5">
      <w:pPr>
        <w:tabs>
          <w:tab w:val="left" w:pos="1836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B429CF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Pr="00B429CF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B429CF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B429CF">
        <w:rPr>
          <w:rFonts w:asciiTheme="majorBidi" w:hAnsiTheme="majorBidi" w:cstheme="majorBidi"/>
          <w:sz w:val="20"/>
          <w:szCs w:val="20"/>
        </w:rPr>
        <w:t xml:space="preserve"> Training and testing for both loss and accuracy using CNN-LSTM model on </w:t>
      </w:r>
      <w:r w:rsidRPr="00B429CF">
        <w:rPr>
          <w:rFonts w:asciiTheme="majorBidi" w:hAnsiTheme="majorBidi" w:cstheme="majorBidi"/>
          <w:sz w:val="20"/>
          <w:szCs w:val="20"/>
        </w:rPr>
        <w:t>third dataset</w:t>
      </w:r>
      <w:r w:rsidRPr="00B429CF">
        <w:rPr>
          <w:rFonts w:asciiTheme="majorBidi" w:hAnsiTheme="majorBidi" w:cstheme="majorBidi"/>
          <w:sz w:val="20"/>
          <w:szCs w:val="20"/>
        </w:rPr>
        <w:t>.</w:t>
      </w:r>
    </w:p>
    <w:p w14:paraId="6F350BB3" w14:textId="77777777" w:rsidR="00B429CF" w:rsidRPr="00B429CF" w:rsidRDefault="00B429CF" w:rsidP="00B429CF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002FA6D" w14:textId="135A3DDB" w:rsidR="00B429CF" w:rsidRPr="00B429CF" w:rsidRDefault="00B429CF" w:rsidP="00B429CF">
      <w:pPr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sz w:val="20"/>
          <w:szCs w:val="20"/>
        </w:rPr>
        <w:t xml:space="preserve">Figure 2 displays </w:t>
      </w:r>
      <w:r w:rsidRPr="00B429CF">
        <w:rPr>
          <w:rFonts w:asciiTheme="majorBidi" w:hAnsiTheme="majorBidi" w:cstheme="majorBidi"/>
          <w:sz w:val="20"/>
          <w:szCs w:val="20"/>
        </w:rPr>
        <w:t xml:space="preserve">the plot of actual and predicted values using the proposed model on the </w:t>
      </w:r>
      <w:r w:rsidRPr="00B429CF">
        <w:rPr>
          <w:rFonts w:asciiTheme="majorBidi" w:hAnsiTheme="majorBidi" w:cstheme="majorBidi"/>
          <w:sz w:val="20"/>
          <w:szCs w:val="20"/>
        </w:rPr>
        <w:t xml:space="preserve">third </w:t>
      </w:r>
      <w:r w:rsidRPr="00B429CF">
        <w:rPr>
          <w:rFonts w:asciiTheme="majorBidi" w:hAnsiTheme="majorBidi" w:cstheme="majorBidi"/>
          <w:sz w:val="20"/>
          <w:szCs w:val="20"/>
        </w:rPr>
        <w:t>dataset</w:t>
      </w:r>
      <w:r w:rsidRPr="00B429CF">
        <w:rPr>
          <w:rFonts w:asciiTheme="majorBidi" w:hAnsiTheme="majorBidi" w:cstheme="majorBidi"/>
          <w:sz w:val="20"/>
          <w:szCs w:val="20"/>
        </w:rPr>
        <w:t>.</w:t>
      </w:r>
    </w:p>
    <w:p w14:paraId="166ED16F" w14:textId="4B5913C2" w:rsidR="00AB52B5" w:rsidRPr="00B429CF" w:rsidRDefault="00967973" w:rsidP="00967973">
      <w:pPr>
        <w:tabs>
          <w:tab w:val="left" w:pos="1836"/>
        </w:tabs>
        <w:jc w:val="center"/>
        <w:rPr>
          <w:rFonts w:asciiTheme="majorBidi" w:hAnsiTheme="majorBidi" w:cstheme="majorBidi"/>
          <w:sz w:val="20"/>
          <w:szCs w:val="20"/>
        </w:rPr>
      </w:pPr>
      <w:r w:rsidRPr="00B429CF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2E55698" wp14:editId="6AE859F6">
            <wp:extent cx="3291840" cy="2488950"/>
            <wp:effectExtent l="0" t="0" r="3810" b="6985"/>
            <wp:docPr id="990682760" name="Picture 4" descr="A graph of a normal distrib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82760" name="Picture 4" descr="A graph of a normal distribu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720EB" w14:textId="18B09C8D" w:rsidR="00B429CF" w:rsidRDefault="00B429CF" w:rsidP="00B429CF">
      <w:pPr>
        <w:overflowPunct w:val="0"/>
        <w:autoSpaceDE w:val="0"/>
        <w:autoSpaceDN w:val="0"/>
        <w:adjustRightInd w:val="0"/>
        <w:spacing w:before="120" w:after="0" w:line="240" w:lineRule="auto"/>
        <w:ind w:left="-72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  <w14:ligatures w14:val="none"/>
        </w:rPr>
      </w:pPr>
      <w:r w:rsidRPr="00B429C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Figure </w:t>
      </w:r>
      <w:r w:rsidRPr="00B429C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2</w:t>
      </w:r>
      <w:r w:rsidRPr="00B429C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B429CF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  <w14:ligatures w14:val="none"/>
        </w:rPr>
        <w:t xml:space="preserve"> Plot for actual and predicted values using CNN-LSTM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on the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third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dataset</w:t>
      </w:r>
      <w:r w:rsidRPr="00B429CF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14:paraId="24CEAF91" w14:textId="77777777" w:rsidR="00B429CF" w:rsidRDefault="00B429CF" w:rsidP="00B429CF">
      <w:pPr>
        <w:overflowPunct w:val="0"/>
        <w:autoSpaceDE w:val="0"/>
        <w:autoSpaceDN w:val="0"/>
        <w:adjustRightInd w:val="0"/>
        <w:spacing w:before="120" w:after="0" w:line="240" w:lineRule="auto"/>
        <w:ind w:left="-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val="en-GB" w:eastAsia="de-DE"/>
          <w14:ligatures w14:val="none"/>
        </w:rPr>
      </w:pPr>
    </w:p>
    <w:p w14:paraId="21744611" w14:textId="08752F9C" w:rsidR="00B429CF" w:rsidRPr="00B429CF" w:rsidRDefault="00B429CF" w:rsidP="00B429CF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</w:pP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Figure 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>3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displays the AUC value for CNN-LSTM model on the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third</w:t>
      </w:r>
      <w:r w:rsidRPr="00B429CF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dataset.</w:t>
      </w:r>
    </w:p>
    <w:p w14:paraId="7A11E8F7" w14:textId="77777777" w:rsidR="00377A63" w:rsidRPr="00B429CF" w:rsidRDefault="00377A63" w:rsidP="00377A63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DBDE8AF" w14:textId="3FD26E35" w:rsidR="00377A63" w:rsidRDefault="00D159A5" w:rsidP="000D3500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B429C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43613E6" wp14:editId="5768BCFE">
            <wp:extent cx="3566160" cy="2716571"/>
            <wp:effectExtent l="0" t="0" r="0" b="7620"/>
            <wp:docPr id="1509385587" name="Picture 6" descr="A graph of a positive 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85587" name="Picture 6" descr="A graph of a positive r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71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DD71B" w14:textId="280D7FE6" w:rsidR="00B429CF" w:rsidRPr="00DE1099" w:rsidRDefault="00B429CF" w:rsidP="00B429CF">
      <w:pPr>
        <w:spacing w:before="120" w:line="240" w:lineRule="auto"/>
        <w:ind w:left="-720"/>
        <w:jc w:val="center"/>
        <w:outlineLvl w:val="0"/>
        <w:rPr>
          <w:rFonts w:asciiTheme="majorBidi" w:hAnsiTheme="majorBidi" w:cstheme="majorBidi"/>
          <w:b/>
          <w:bCs/>
          <w:iCs/>
          <w:sz w:val="20"/>
          <w:lang w:val="en-GB"/>
        </w:rPr>
      </w:pPr>
      <w:r>
        <w:rPr>
          <w:rFonts w:asciiTheme="majorBidi" w:hAnsiTheme="majorBidi" w:cstheme="majorBidi"/>
          <w:sz w:val="20"/>
          <w:szCs w:val="20"/>
        </w:rPr>
        <w:tab/>
      </w:r>
      <w:r w:rsidRPr="00DE1099">
        <w:rPr>
          <w:rFonts w:asciiTheme="majorBidi" w:hAnsiTheme="majorBidi" w:cstheme="majorBidi"/>
          <w:b/>
          <w:bCs/>
          <w:sz w:val="20"/>
        </w:rPr>
        <w:t xml:space="preserve">Figure </w:t>
      </w:r>
      <w:r>
        <w:rPr>
          <w:rFonts w:asciiTheme="majorBidi" w:hAnsiTheme="majorBidi" w:cstheme="majorBidi"/>
          <w:b/>
          <w:bCs/>
          <w:sz w:val="20"/>
        </w:rPr>
        <w:t>3</w:t>
      </w:r>
      <w:r w:rsidRPr="00DE1099">
        <w:rPr>
          <w:rFonts w:asciiTheme="majorBidi" w:hAnsiTheme="majorBidi" w:cstheme="majorBidi"/>
          <w:b/>
          <w:bCs/>
          <w:sz w:val="20"/>
        </w:rPr>
        <w:t>:</w:t>
      </w:r>
      <w:r w:rsidRPr="00DE1099">
        <w:rPr>
          <w:rFonts w:asciiTheme="majorBidi" w:hAnsiTheme="majorBidi" w:cstheme="majorBidi"/>
          <w:sz w:val="20"/>
        </w:rPr>
        <w:t xml:space="preserve"> AUC value for CNN-LSTM model on the</w:t>
      </w:r>
      <w:r>
        <w:rPr>
          <w:rFonts w:asciiTheme="majorBidi" w:hAnsiTheme="majorBidi" w:cstheme="majorBidi"/>
          <w:sz w:val="20"/>
        </w:rPr>
        <w:t xml:space="preserve"> third</w:t>
      </w:r>
      <w:r w:rsidRPr="00DE1099">
        <w:rPr>
          <w:rFonts w:asciiTheme="majorBidi" w:hAnsiTheme="majorBidi" w:cstheme="majorBidi"/>
          <w:sz w:val="20"/>
        </w:rPr>
        <w:t xml:space="preserve"> dataset</w:t>
      </w:r>
      <w:r>
        <w:rPr>
          <w:rFonts w:asciiTheme="majorBidi" w:hAnsiTheme="majorBidi" w:cstheme="majorBidi"/>
          <w:sz w:val="20"/>
        </w:rPr>
        <w:t>.</w:t>
      </w:r>
    </w:p>
    <w:p w14:paraId="3D027CB7" w14:textId="1241FC15" w:rsidR="00B429CF" w:rsidRPr="00B429CF" w:rsidRDefault="00B429CF" w:rsidP="00B429CF">
      <w:pPr>
        <w:tabs>
          <w:tab w:val="left" w:pos="2325"/>
        </w:tabs>
        <w:rPr>
          <w:rFonts w:asciiTheme="majorBidi" w:hAnsiTheme="majorBidi" w:cstheme="majorBidi"/>
          <w:sz w:val="20"/>
          <w:szCs w:val="20"/>
          <w:lang w:val="en-GB"/>
        </w:rPr>
      </w:pPr>
    </w:p>
    <w:sectPr w:rsidR="00B429CF" w:rsidRPr="00B42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85"/>
    <w:rsid w:val="00051045"/>
    <w:rsid w:val="000D3500"/>
    <w:rsid w:val="00104462"/>
    <w:rsid w:val="00377A63"/>
    <w:rsid w:val="00402092"/>
    <w:rsid w:val="00423D48"/>
    <w:rsid w:val="00471414"/>
    <w:rsid w:val="006056D8"/>
    <w:rsid w:val="006D21EA"/>
    <w:rsid w:val="00842336"/>
    <w:rsid w:val="00861CE0"/>
    <w:rsid w:val="00967973"/>
    <w:rsid w:val="009A6169"/>
    <w:rsid w:val="009E3E24"/>
    <w:rsid w:val="00AB52B5"/>
    <w:rsid w:val="00B40992"/>
    <w:rsid w:val="00B429CF"/>
    <w:rsid w:val="00C009BE"/>
    <w:rsid w:val="00C63900"/>
    <w:rsid w:val="00D13C75"/>
    <w:rsid w:val="00D159A5"/>
    <w:rsid w:val="00DA4A94"/>
    <w:rsid w:val="00E12D43"/>
    <w:rsid w:val="00E47785"/>
    <w:rsid w:val="00E66D6C"/>
    <w:rsid w:val="00F5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18873"/>
  <w14:defaultImageDpi w14:val="32767"/>
  <w15:chartTrackingRefBased/>
  <w15:docId w15:val="{C74EE0E4-D2E6-4165-8FAC-C4DD6A82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CE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7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7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7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7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7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7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7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7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7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7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78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7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78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47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7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20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0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kaggle.com/datasets/tommyngx/inbreast20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Elshewey</dc:creator>
  <cp:keywords/>
  <dc:description/>
  <cp:lastModifiedBy>Ahmed Mohamed Abdelaziz Osman</cp:lastModifiedBy>
  <cp:revision>21</cp:revision>
  <dcterms:created xsi:type="dcterms:W3CDTF">2024-12-07T07:00:00Z</dcterms:created>
  <dcterms:modified xsi:type="dcterms:W3CDTF">2025-01-23T07:39:00Z</dcterms:modified>
</cp:coreProperties>
</file>