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DF269">
      <w:pPr>
        <w:snapToGrid w:val="0"/>
        <w:spacing w:line="480" w:lineRule="auto"/>
        <w:contextualSpacing/>
        <w:jc w:val="lef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244"/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Comparison of characteristics between two study cohorts</w:t>
      </w:r>
    </w:p>
    <w:tbl>
      <w:tblPr>
        <w:tblStyle w:val="8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9" w:type="dxa"/>
          <w:bottom w:w="0" w:type="dxa"/>
          <w:right w:w="29" w:type="dxa"/>
        </w:tblCellMar>
      </w:tblPr>
      <w:tblGrid>
        <w:gridCol w:w="1907"/>
        <w:gridCol w:w="1562"/>
        <w:gridCol w:w="1517"/>
        <w:gridCol w:w="637"/>
        <w:gridCol w:w="1562"/>
        <w:gridCol w:w="1564"/>
        <w:gridCol w:w="669"/>
      </w:tblGrid>
      <w:tr w14:paraId="559A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  <w:tcBorders>
              <w:top w:val="single" w:color="auto" w:sz="4" w:space="0"/>
            </w:tcBorders>
          </w:tcPr>
          <w:p w14:paraId="62598F4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634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DA1DEA">
            <w:pPr>
              <w:pStyle w:val="415"/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The first medical center of the PLA general hospital</w:t>
            </w:r>
          </w:p>
        </w:tc>
        <w:tc>
          <w:tcPr>
            <w:tcW w:w="338" w:type="pct"/>
            <w:tcBorders>
              <w:top w:val="single" w:color="auto" w:sz="4" w:space="0"/>
            </w:tcBorders>
          </w:tcPr>
          <w:p w14:paraId="6ABA574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  <w:tc>
          <w:tcPr>
            <w:tcW w:w="1659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B3EEC8">
            <w:pPr>
              <w:pStyle w:val="415"/>
              <w:widowControl w:val="0"/>
              <w:autoSpaceDE w:val="0"/>
              <w:autoSpaceDN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The fifth medical center of the PLA general hospital</w:t>
            </w:r>
          </w:p>
        </w:tc>
        <w:tc>
          <w:tcPr>
            <w:tcW w:w="355" w:type="pct"/>
            <w:tcBorders>
              <w:top w:val="single" w:color="auto" w:sz="4" w:space="0"/>
            </w:tcBorders>
          </w:tcPr>
          <w:p w14:paraId="56DC1EE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</w:tr>
      <w:tr w14:paraId="68E9D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  <w:tcBorders>
              <w:bottom w:val="single" w:color="auto" w:sz="4" w:space="0"/>
            </w:tcBorders>
          </w:tcPr>
          <w:p w14:paraId="2968AA4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  <w:tcBorders>
              <w:top w:val="single" w:color="auto" w:sz="4" w:space="0"/>
              <w:bottom w:val="single" w:color="auto" w:sz="4" w:space="0"/>
            </w:tcBorders>
          </w:tcPr>
          <w:p w14:paraId="2F58FD8C">
            <w:pPr>
              <w:pStyle w:val="415"/>
              <w:widowControl w:val="0"/>
              <w:autoSpaceDE w:val="0"/>
              <w:autoSpaceDN w:val="0"/>
              <w:contextualSpacing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Non-AKI, n (%)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(n = 29968)</w:t>
            </w:r>
          </w:p>
        </w:tc>
        <w:tc>
          <w:tcPr>
            <w:tcW w:w="805" w:type="pct"/>
            <w:tcBorders>
              <w:top w:val="single" w:color="auto" w:sz="4" w:space="0"/>
              <w:bottom w:val="single" w:color="auto" w:sz="4" w:space="0"/>
            </w:tcBorders>
          </w:tcPr>
          <w:p w14:paraId="0403AD98">
            <w:pPr>
              <w:pStyle w:val="415"/>
              <w:widowControl w:val="0"/>
              <w:autoSpaceDE w:val="0"/>
              <w:autoSpaceDN w:val="0"/>
              <w:contextualSpacing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AKI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 n (%)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(n = 29968)</w:t>
            </w:r>
          </w:p>
        </w:tc>
        <w:tc>
          <w:tcPr>
            <w:tcW w:w="338" w:type="pct"/>
            <w:tcBorders>
              <w:bottom w:val="single" w:color="auto" w:sz="4" w:space="0"/>
            </w:tcBorders>
          </w:tcPr>
          <w:p w14:paraId="1C27498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  <w:tcBorders>
              <w:top w:val="single" w:color="auto" w:sz="4" w:space="0"/>
              <w:bottom w:val="single" w:color="auto" w:sz="4" w:space="0"/>
            </w:tcBorders>
          </w:tcPr>
          <w:p w14:paraId="2A3BB6ED">
            <w:pPr>
              <w:pStyle w:val="415"/>
              <w:widowControl w:val="0"/>
              <w:autoSpaceDE w:val="0"/>
              <w:autoSpaceDN w:val="0"/>
              <w:contextualSpacing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Non-AKI, n (%)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(n = 3168)</w:t>
            </w:r>
          </w:p>
        </w:tc>
        <w:tc>
          <w:tcPr>
            <w:tcW w:w="830" w:type="pct"/>
            <w:tcBorders>
              <w:top w:val="single" w:color="auto" w:sz="4" w:space="0"/>
              <w:bottom w:val="single" w:color="auto" w:sz="4" w:space="0"/>
            </w:tcBorders>
          </w:tcPr>
          <w:p w14:paraId="4FE56C80">
            <w:pPr>
              <w:pStyle w:val="415"/>
              <w:widowControl w:val="0"/>
              <w:autoSpaceDE w:val="0"/>
              <w:autoSpaceDN w:val="0"/>
              <w:contextualSpacing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AKI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 n (%)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(n = 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854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55" w:type="pct"/>
            <w:tcBorders>
              <w:bottom w:val="single" w:color="auto" w:sz="4" w:space="0"/>
            </w:tcBorders>
          </w:tcPr>
          <w:p w14:paraId="2F80528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FC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  <w:tcBorders>
              <w:top w:val="single" w:color="auto" w:sz="4" w:space="0"/>
            </w:tcBorders>
          </w:tcPr>
          <w:p w14:paraId="6DE39D8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Age, median (IQR)</w:t>
            </w:r>
          </w:p>
        </w:tc>
        <w:tc>
          <w:tcPr>
            <w:tcW w:w="829" w:type="pct"/>
            <w:tcBorders>
              <w:top w:val="single" w:color="auto" w:sz="4" w:space="0"/>
            </w:tcBorders>
          </w:tcPr>
          <w:p w14:paraId="501EBF9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57.0 (49.0, 68.0)</w:t>
            </w:r>
          </w:p>
        </w:tc>
        <w:tc>
          <w:tcPr>
            <w:tcW w:w="805" w:type="pct"/>
            <w:tcBorders>
              <w:top w:val="single" w:color="auto" w:sz="4" w:space="0"/>
            </w:tcBorders>
          </w:tcPr>
          <w:p w14:paraId="46AA1B8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59.0 (48.0, 68.0)</w:t>
            </w:r>
          </w:p>
        </w:tc>
        <w:tc>
          <w:tcPr>
            <w:tcW w:w="338" w:type="pct"/>
            <w:tcBorders>
              <w:top w:val="single" w:color="auto" w:sz="4" w:space="0"/>
            </w:tcBorders>
          </w:tcPr>
          <w:p w14:paraId="06EF62B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  <w:tcBorders>
              <w:top w:val="single" w:color="auto" w:sz="4" w:space="0"/>
            </w:tcBorders>
          </w:tcPr>
          <w:p w14:paraId="28ABABD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56.0 (47.0, 64.0)</w:t>
            </w:r>
          </w:p>
        </w:tc>
        <w:tc>
          <w:tcPr>
            <w:tcW w:w="830" w:type="pct"/>
            <w:tcBorders>
              <w:top w:val="single" w:color="auto" w:sz="4" w:space="0"/>
            </w:tcBorders>
          </w:tcPr>
          <w:p w14:paraId="5CEB9C3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55.0 (47.0, 64.0)</w:t>
            </w:r>
          </w:p>
        </w:tc>
        <w:tc>
          <w:tcPr>
            <w:tcW w:w="355" w:type="pct"/>
            <w:tcBorders>
              <w:top w:val="single" w:color="auto" w:sz="4" w:space="0"/>
            </w:tcBorders>
          </w:tcPr>
          <w:p w14:paraId="55D4A64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0.133</w:t>
            </w:r>
          </w:p>
        </w:tc>
      </w:tr>
      <w:tr w14:paraId="4483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9C35DD6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829" w:type="pct"/>
          </w:tcPr>
          <w:p w14:paraId="66F3AEC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15299 (51.1)</w:t>
            </w:r>
          </w:p>
        </w:tc>
        <w:tc>
          <w:tcPr>
            <w:tcW w:w="805" w:type="pct"/>
          </w:tcPr>
          <w:p w14:paraId="2D8633C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23489 (78.4)</w:t>
            </w:r>
          </w:p>
        </w:tc>
        <w:tc>
          <w:tcPr>
            <w:tcW w:w="338" w:type="pct"/>
          </w:tcPr>
          <w:p w14:paraId="107C7D4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2DF0AE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2557 (80.7)</w:t>
            </w:r>
          </w:p>
        </w:tc>
        <w:tc>
          <w:tcPr>
            <w:tcW w:w="830" w:type="pct"/>
          </w:tcPr>
          <w:p w14:paraId="11B1E7E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702 (82.2)</w:t>
            </w:r>
          </w:p>
        </w:tc>
        <w:tc>
          <w:tcPr>
            <w:tcW w:w="355" w:type="pct"/>
          </w:tcPr>
          <w:p w14:paraId="711B6F2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</w:tr>
      <w:tr w14:paraId="51F0C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470F58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BMI, median (IQR)</w:t>
            </w:r>
          </w:p>
        </w:tc>
        <w:tc>
          <w:tcPr>
            <w:tcW w:w="829" w:type="pct"/>
          </w:tcPr>
          <w:p w14:paraId="4C88EFB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23.50 (21.11, 25.93)</w:t>
            </w:r>
          </w:p>
        </w:tc>
        <w:tc>
          <w:tcPr>
            <w:tcW w:w="805" w:type="pct"/>
          </w:tcPr>
          <w:p w14:paraId="3C6078D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24.22 (21.63,26.85)</w:t>
            </w:r>
          </w:p>
        </w:tc>
        <w:tc>
          <w:tcPr>
            <w:tcW w:w="338" w:type="pct"/>
          </w:tcPr>
          <w:p w14:paraId="5C08057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3AC6F67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23.67 (21.29, 26.12)</w:t>
            </w:r>
          </w:p>
        </w:tc>
        <w:tc>
          <w:tcPr>
            <w:tcW w:w="830" w:type="pct"/>
          </w:tcPr>
          <w:p w14:paraId="7DE9B7D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23.74 (21.21,26.67)</w:t>
            </w:r>
          </w:p>
        </w:tc>
        <w:tc>
          <w:tcPr>
            <w:tcW w:w="355" w:type="pct"/>
          </w:tcPr>
          <w:p w14:paraId="0A3FF04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0.349</w:t>
            </w:r>
          </w:p>
        </w:tc>
      </w:tr>
      <w:tr w14:paraId="574B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DDE364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Admission mode</w:t>
            </w:r>
          </w:p>
        </w:tc>
        <w:tc>
          <w:tcPr>
            <w:tcW w:w="829" w:type="pct"/>
          </w:tcPr>
          <w:p w14:paraId="70D517B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</w:tcPr>
          <w:p w14:paraId="39FC6E4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" w:type="pct"/>
          </w:tcPr>
          <w:p w14:paraId="241E56E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3AF8CAF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pct"/>
          </w:tcPr>
          <w:p w14:paraId="758F208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" w:type="pct"/>
          </w:tcPr>
          <w:p w14:paraId="0EE08B4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14691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38FD581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Outpatient admission</w:t>
            </w:r>
          </w:p>
        </w:tc>
        <w:tc>
          <w:tcPr>
            <w:tcW w:w="829" w:type="pct"/>
          </w:tcPr>
          <w:p w14:paraId="6FFEA82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21695 (72.4)</w:t>
            </w:r>
          </w:p>
        </w:tc>
        <w:tc>
          <w:tcPr>
            <w:tcW w:w="805" w:type="pct"/>
          </w:tcPr>
          <w:p w14:paraId="1784D3F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19758 (65.9)</w:t>
            </w:r>
          </w:p>
        </w:tc>
        <w:tc>
          <w:tcPr>
            <w:tcW w:w="338" w:type="pct"/>
          </w:tcPr>
          <w:p w14:paraId="5DC4FD8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693E15F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2364 (74.6)</w:t>
            </w:r>
          </w:p>
        </w:tc>
        <w:tc>
          <w:tcPr>
            <w:tcW w:w="830" w:type="pct"/>
          </w:tcPr>
          <w:p w14:paraId="0DDE090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504 (59)</w:t>
            </w:r>
          </w:p>
        </w:tc>
        <w:tc>
          <w:tcPr>
            <w:tcW w:w="355" w:type="pct"/>
          </w:tcPr>
          <w:p w14:paraId="1A0D89B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FB4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F9BBB2B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Emergency admission</w:t>
            </w:r>
          </w:p>
        </w:tc>
        <w:tc>
          <w:tcPr>
            <w:tcW w:w="829" w:type="pct"/>
          </w:tcPr>
          <w:p w14:paraId="346813C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8273 (27.6)</w:t>
            </w:r>
          </w:p>
        </w:tc>
        <w:tc>
          <w:tcPr>
            <w:tcW w:w="805" w:type="pct"/>
          </w:tcPr>
          <w:p w14:paraId="17CC554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10210 (34.1)</w:t>
            </w:r>
          </w:p>
        </w:tc>
        <w:tc>
          <w:tcPr>
            <w:tcW w:w="338" w:type="pct"/>
          </w:tcPr>
          <w:p w14:paraId="14F021F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5B52E74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8044 (25.4)</w:t>
            </w:r>
          </w:p>
        </w:tc>
        <w:tc>
          <w:tcPr>
            <w:tcW w:w="830" w:type="pct"/>
          </w:tcPr>
          <w:p w14:paraId="167F68A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350 (41)</w:t>
            </w:r>
          </w:p>
        </w:tc>
        <w:tc>
          <w:tcPr>
            <w:tcW w:w="355" w:type="pct"/>
          </w:tcPr>
          <w:p w14:paraId="30DDE08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7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5EED6C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Vital signs, median (IQR)</w:t>
            </w:r>
          </w:p>
        </w:tc>
        <w:tc>
          <w:tcPr>
            <w:tcW w:w="829" w:type="pct"/>
          </w:tcPr>
          <w:p w14:paraId="56B1E8F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</w:tcPr>
          <w:p w14:paraId="0242CAF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" w:type="pct"/>
          </w:tcPr>
          <w:p w14:paraId="5771E01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46ADC0B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pct"/>
          </w:tcPr>
          <w:p w14:paraId="12C6595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" w:type="pct"/>
          </w:tcPr>
          <w:p w14:paraId="5E5D141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9F7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F470703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Temperature</w:t>
            </w:r>
          </w:p>
        </w:tc>
        <w:tc>
          <w:tcPr>
            <w:tcW w:w="829" w:type="pct"/>
          </w:tcPr>
          <w:p w14:paraId="62E4EEA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36.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(36.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, 36.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05" w:type="pct"/>
          </w:tcPr>
          <w:p w14:paraId="03A3901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(36.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, 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8.4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8" w:type="pct"/>
          </w:tcPr>
          <w:p w14:paraId="34DBE15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261247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36.5 (36.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, 36.8)</w:t>
            </w:r>
          </w:p>
        </w:tc>
        <w:tc>
          <w:tcPr>
            <w:tcW w:w="830" w:type="pct"/>
          </w:tcPr>
          <w:p w14:paraId="13C0E33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(36.5, 3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55" w:type="pct"/>
          </w:tcPr>
          <w:p w14:paraId="69D983B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1998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80F81E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Pulse</w:t>
            </w:r>
          </w:p>
        </w:tc>
        <w:tc>
          <w:tcPr>
            <w:tcW w:w="829" w:type="pct"/>
          </w:tcPr>
          <w:p w14:paraId="05F8B7B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77.0 (7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805" w:type="pct"/>
          </w:tcPr>
          <w:p w14:paraId="31ABE38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.0, 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338" w:type="pct"/>
          </w:tcPr>
          <w:p w14:paraId="2A44B74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293783E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(74.0, 92.0)</w:t>
            </w:r>
          </w:p>
        </w:tc>
        <w:tc>
          <w:tcPr>
            <w:tcW w:w="830" w:type="pct"/>
          </w:tcPr>
          <w:p w14:paraId="51CBBA0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(77.0, 98.0)</w:t>
            </w:r>
          </w:p>
        </w:tc>
        <w:tc>
          <w:tcPr>
            <w:tcW w:w="355" w:type="pct"/>
          </w:tcPr>
          <w:p w14:paraId="0FABEC6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4AF3A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A70C010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SBP</w:t>
            </w:r>
          </w:p>
        </w:tc>
        <w:tc>
          <w:tcPr>
            <w:tcW w:w="829" w:type="pct"/>
          </w:tcPr>
          <w:p w14:paraId="2284EAC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(11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13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805" w:type="pct"/>
          </w:tcPr>
          <w:p w14:paraId="602E7F6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338" w:type="pct"/>
          </w:tcPr>
          <w:p w14:paraId="72DB2A7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CFA494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122.0 (11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13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830" w:type="pct"/>
          </w:tcPr>
          <w:p w14:paraId="08DA7F2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355" w:type="pct"/>
          </w:tcPr>
          <w:p w14:paraId="414D3B9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48DE6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17489C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DBP</w:t>
            </w:r>
          </w:p>
        </w:tc>
        <w:tc>
          <w:tcPr>
            <w:tcW w:w="829" w:type="pct"/>
          </w:tcPr>
          <w:p w14:paraId="6ED5DA3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805" w:type="pct"/>
          </w:tcPr>
          <w:p w14:paraId="1D21BB7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(70.0, 86.0)</w:t>
            </w:r>
          </w:p>
        </w:tc>
        <w:tc>
          <w:tcPr>
            <w:tcW w:w="338" w:type="pct"/>
          </w:tcPr>
          <w:p w14:paraId="32227650">
            <w:pPr>
              <w:snapToGrid w:val="0"/>
              <w:contextualSpacing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0.047</w:t>
            </w:r>
          </w:p>
        </w:tc>
        <w:tc>
          <w:tcPr>
            <w:tcW w:w="829" w:type="pct"/>
          </w:tcPr>
          <w:p w14:paraId="6F21B4F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.0, 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830" w:type="pct"/>
          </w:tcPr>
          <w:p w14:paraId="7B28B37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 (70.0, 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355" w:type="pct"/>
          </w:tcPr>
          <w:p w14:paraId="63798B35">
            <w:pPr>
              <w:snapToGrid w:val="0"/>
              <w:contextualSpacing/>
              <w:rPr>
                <w:rFonts w:hint="default" w:ascii="Times New Roman" w:hAnsi="Times New Roman"/>
                <w:color w:val="000000" w:themeColor="text1"/>
                <w:sz w:val="18"/>
                <w:szCs w:val="18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414</w:t>
            </w:r>
          </w:p>
        </w:tc>
      </w:tr>
      <w:tr w14:paraId="51C28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7EC116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Medication</w:t>
            </w:r>
          </w:p>
        </w:tc>
        <w:tc>
          <w:tcPr>
            <w:tcW w:w="829" w:type="pct"/>
          </w:tcPr>
          <w:p w14:paraId="56650FD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</w:tcPr>
          <w:p w14:paraId="7E1E4A8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" w:type="pct"/>
          </w:tcPr>
          <w:p w14:paraId="6B1E148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7C075AA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pct"/>
          </w:tcPr>
          <w:p w14:paraId="412CEAF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" w:type="pct"/>
          </w:tcPr>
          <w:p w14:paraId="733EF82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3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F668CCC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Diuretic</w:t>
            </w:r>
          </w:p>
        </w:tc>
        <w:tc>
          <w:tcPr>
            <w:tcW w:w="829" w:type="pct"/>
          </w:tcPr>
          <w:p w14:paraId="0C342B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8006 (26.7)</w:t>
            </w:r>
          </w:p>
        </w:tc>
        <w:tc>
          <w:tcPr>
            <w:tcW w:w="805" w:type="pct"/>
          </w:tcPr>
          <w:p w14:paraId="487D57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13944 (46.5)</w:t>
            </w:r>
          </w:p>
        </w:tc>
        <w:tc>
          <w:tcPr>
            <w:tcW w:w="338" w:type="pct"/>
          </w:tcPr>
          <w:p w14:paraId="0B9A80E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14F5EE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101 (3.2)</w:t>
            </w:r>
          </w:p>
        </w:tc>
        <w:tc>
          <w:tcPr>
            <w:tcW w:w="830" w:type="pct"/>
          </w:tcPr>
          <w:p w14:paraId="1CF8A6F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158 (18.5)</w:t>
            </w:r>
          </w:p>
        </w:tc>
        <w:tc>
          <w:tcPr>
            <w:tcW w:w="355" w:type="pct"/>
          </w:tcPr>
          <w:p w14:paraId="0A2A7D3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B3C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6D8695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Glucocorticosteroid</w:t>
            </w:r>
          </w:p>
        </w:tc>
        <w:tc>
          <w:tcPr>
            <w:tcW w:w="829" w:type="pct"/>
          </w:tcPr>
          <w:p w14:paraId="474DA27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14371 (48)</w:t>
            </w:r>
          </w:p>
        </w:tc>
        <w:tc>
          <w:tcPr>
            <w:tcW w:w="805" w:type="pct"/>
          </w:tcPr>
          <w:p w14:paraId="085E9F1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15245 (50.9)</w:t>
            </w:r>
          </w:p>
        </w:tc>
        <w:tc>
          <w:tcPr>
            <w:tcW w:w="338" w:type="pct"/>
          </w:tcPr>
          <w:p w14:paraId="310A633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68C11D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341 (10.8)</w:t>
            </w:r>
          </w:p>
        </w:tc>
        <w:tc>
          <w:tcPr>
            <w:tcW w:w="830" w:type="pct"/>
          </w:tcPr>
          <w:p w14:paraId="7696149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185 (21.7)</w:t>
            </w:r>
          </w:p>
        </w:tc>
        <w:tc>
          <w:tcPr>
            <w:tcW w:w="355" w:type="pct"/>
          </w:tcPr>
          <w:p w14:paraId="769FCB0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F5A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12B6C25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Statin</w:t>
            </w:r>
          </w:p>
        </w:tc>
        <w:tc>
          <w:tcPr>
            <w:tcW w:w="829" w:type="pct"/>
          </w:tcPr>
          <w:p w14:paraId="49E07B8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3812 (12.7)</w:t>
            </w:r>
          </w:p>
        </w:tc>
        <w:tc>
          <w:tcPr>
            <w:tcW w:w="805" w:type="pct"/>
          </w:tcPr>
          <w:p w14:paraId="43EF5A0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5368 (17.9)</w:t>
            </w:r>
          </w:p>
        </w:tc>
        <w:tc>
          <w:tcPr>
            <w:tcW w:w="338" w:type="pct"/>
          </w:tcPr>
          <w:p w14:paraId="505CDD8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5AABBD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 (0.6)</w:t>
            </w:r>
          </w:p>
        </w:tc>
        <w:tc>
          <w:tcPr>
            <w:tcW w:w="830" w:type="pct"/>
          </w:tcPr>
          <w:p w14:paraId="51F3F08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 (0.5)</w:t>
            </w:r>
          </w:p>
        </w:tc>
        <w:tc>
          <w:tcPr>
            <w:tcW w:w="355" w:type="pct"/>
          </w:tcPr>
          <w:p w14:paraId="165E6BD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3FC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0462F12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Blood products</w:t>
            </w:r>
          </w:p>
        </w:tc>
        <w:tc>
          <w:tcPr>
            <w:tcW w:w="829" w:type="pct"/>
          </w:tcPr>
          <w:p w14:paraId="3F88889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6880 (23)</w:t>
            </w:r>
          </w:p>
        </w:tc>
        <w:tc>
          <w:tcPr>
            <w:tcW w:w="805" w:type="pct"/>
          </w:tcPr>
          <w:p w14:paraId="73ED453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9448 (31.5)</w:t>
            </w:r>
          </w:p>
        </w:tc>
        <w:tc>
          <w:tcPr>
            <w:tcW w:w="338" w:type="pct"/>
          </w:tcPr>
          <w:p w14:paraId="70858E4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EAFE2E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1164 (36.7)</w:t>
            </w:r>
          </w:p>
        </w:tc>
        <w:tc>
          <w:tcPr>
            <w:tcW w:w="830" w:type="pct"/>
          </w:tcPr>
          <w:p w14:paraId="4CA193A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599 (70.1)</w:t>
            </w:r>
          </w:p>
        </w:tc>
        <w:tc>
          <w:tcPr>
            <w:tcW w:w="355" w:type="pct"/>
          </w:tcPr>
          <w:p w14:paraId="6DAA940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497C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A23FE63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Colloidal solution</w:t>
            </w:r>
          </w:p>
        </w:tc>
        <w:tc>
          <w:tcPr>
            <w:tcW w:w="829" w:type="pct"/>
          </w:tcPr>
          <w:p w14:paraId="31E2F00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11769 (39.3)</w:t>
            </w:r>
          </w:p>
        </w:tc>
        <w:tc>
          <w:tcPr>
            <w:tcW w:w="805" w:type="pct"/>
          </w:tcPr>
          <w:p w14:paraId="6A1F5B7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18939 (63.2)</w:t>
            </w:r>
          </w:p>
        </w:tc>
        <w:tc>
          <w:tcPr>
            <w:tcW w:w="338" w:type="pct"/>
          </w:tcPr>
          <w:p w14:paraId="5004C80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627AD90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95 (3)</w:t>
            </w:r>
          </w:p>
        </w:tc>
        <w:tc>
          <w:tcPr>
            <w:tcW w:w="830" w:type="pct"/>
          </w:tcPr>
          <w:p w14:paraId="1DE4167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179 (21)</w:t>
            </w:r>
          </w:p>
        </w:tc>
        <w:tc>
          <w:tcPr>
            <w:tcW w:w="355" w:type="pct"/>
          </w:tcPr>
          <w:p w14:paraId="523EACE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50F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CB1E63A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NSAIDS</w:t>
            </w:r>
          </w:p>
        </w:tc>
        <w:tc>
          <w:tcPr>
            <w:tcW w:w="829" w:type="pct"/>
          </w:tcPr>
          <w:p w14:paraId="5FDA0C8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6395 (21.3)</w:t>
            </w:r>
          </w:p>
        </w:tc>
        <w:tc>
          <w:tcPr>
            <w:tcW w:w="805" w:type="pct"/>
          </w:tcPr>
          <w:p w14:paraId="4B2029A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10261 (34.2)</w:t>
            </w:r>
          </w:p>
        </w:tc>
        <w:tc>
          <w:tcPr>
            <w:tcW w:w="338" w:type="pct"/>
          </w:tcPr>
          <w:p w14:paraId="2BEAE0D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6CC10EB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393 (12.4)</w:t>
            </w:r>
          </w:p>
        </w:tc>
        <w:tc>
          <w:tcPr>
            <w:tcW w:w="830" w:type="pct"/>
          </w:tcPr>
          <w:p w14:paraId="455D940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197 (23.1)</w:t>
            </w:r>
          </w:p>
        </w:tc>
        <w:tc>
          <w:tcPr>
            <w:tcW w:w="355" w:type="pct"/>
          </w:tcPr>
          <w:p w14:paraId="3205014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4FDD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5767EFD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Antiviral</w:t>
            </w:r>
            <w:bookmarkStart w:id="0" w:name="_GoBack"/>
            <w:bookmarkEnd w:id="0"/>
          </w:p>
        </w:tc>
        <w:tc>
          <w:tcPr>
            <w:tcW w:w="829" w:type="pct"/>
          </w:tcPr>
          <w:p w14:paraId="6DF28AB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701 (2.3)</w:t>
            </w:r>
          </w:p>
        </w:tc>
        <w:tc>
          <w:tcPr>
            <w:tcW w:w="805" w:type="pct"/>
          </w:tcPr>
          <w:p w14:paraId="0CC0BAB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1117 (3.7)</w:t>
            </w:r>
          </w:p>
        </w:tc>
        <w:tc>
          <w:tcPr>
            <w:tcW w:w="338" w:type="pct"/>
          </w:tcPr>
          <w:p w14:paraId="58C8D54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2BAADED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1296 (40.9)</w:t>
            </w:r>
          </w:p>
        </w:tc>
        <w:tc>
          <w:tcPr>
            <w:tcW w:w="830" w:type="pct"/>
          </w:tcPr>
          <w:p w14:paraId="55345E2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403 (47.2)</w:t>
            </w:r>
          </w:p>
        </w:tc>
        <w:tc>
          <w:tcPr>
            <w:tcW w:w="355" w:type="pct"/>
          </w:tcPr>
          <w:p w14:paraId="550C31B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076BD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F89C50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Immunosuppressant</w:t>
            </w:r>
          </w:p>
        </w:tc>
        <w:tc>
          <w:tcPr>
            <w:tcW w:w="829" w:type="pct"/>
          </w:tcPr>
          <w:p w14:paraId="1359D1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1312 (4.4)</w:t>
            </w:r>
          </w:p>
        </w:tc>
        <w:tc>
          <w:tcPr>
            <w:tcW w:w="805" w:type="pct"/>
          </w:tcPr>
          <w:p w14:paraId="77CEA69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1768 (5.9)</w:t>
            </w:r>
          </w:p>
        </w:tc>
        <w:tc>
          <w:tcPr>
            <w:tcW w:w="338" w:type="pct"/>
          </w:tcPr>
          <w:p w14:paraId="4DDA555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C08939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93 (2.9)</w:t>
            </w:r>
          </w:p>
        </w:tc>
        <w:tc>
          <w:tcPr>
            <w:tcW w:w="830" w:type="pct"/>
          </w:tcPr>
          <w:p w14:paraId="0012EF6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49 (5.7)</w:t>
            </w:r>
          </w:p>
        </w:tc>
        <w:tc>
          <w:tcPr>
            <w:tcW w:w="355" w:type="pct"/>
          </w:tcPr>
          <w:p w14:paraId="717743A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790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02216F8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Antibiotic</w:t>
            </w:r>
          </w:p>
        </w:tc>
        <w:tc>
          <w:tcPr>
            <w:tcW w:w="829" w:type="pct"/>
          </w:tcPr>
          <w:p w14:paraId="46D80BC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20534 (68.5)</w:t>
            </w:r>
          </w:p>
        </w:tc>
        <w:tc>
          <w:tcPr>
            <w:tcW w:w="805" w:type="pct"/>
          </w:tcPr>
          <w:p w14:paraId="69478E8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21990 (73.4)</w:t>
            </w:r>
          </w:p>
        </w:tc>
        <w:tc>
          <w:tcPr>
            <w:tcW w:w="338" w:type="pct"/>
          </w:tcPr>
          <w:p w14:paraId="7934B43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5F207D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1980 (62.5)</w:t>
            </w:r>
          </w:p>
        </w:tc>
        <w:tc>
          <w:tcPr>
            <w:tcW w:w="830" w:type="pct"/>
          </w:tcPr>
          <w:p w14:paraId="6123413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1980 (91.9)</w:t>
            </w:r>
          </w:p>
        </w:tc>
        <w:tc>
          <w:tcPr>
            <w:tcW w:w="355" w:type="pct"/>
          </w:tcPr>
          <w:p w14:paraId="208A5FF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9BDA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B594E07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Vasoactive</w:t>
            </w:r>
          </w:p>
        </w:tc>
        <w:tc>
          <w:tcPr>
            <w:tcW w:w="829" w:type="pct"/>
          </w:tcPr>
          <w:p w14:paraId="5C1362E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11118 (37.1)</w:t>
            </w:r>
          </w:p>
        </w:tc>
        <w:tc>
          <w:tcPr>
            <w:tcW w:w="805" w:type="pct"/>
          </w:tcPr>
          <w:p w14:paraId="6EC5CAD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20669 (69)</w:t>
            </w:r>
          </w:p>
        </w:tc>
        <w:tc>
          <w:tcPr>
            <w:tcW w:w="338" w:type="pct"/>
          </w:tcPr>
          <w:p w14:paraId="3504CB7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3FF6BA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1741 (55)</w:t>
            </w:r>
          </w:p>
        </w:tc>
        <w:tc>
          <w:tcPr>
            <w:tcW w:w="830" w:type="pct"/>
          </w:tcPr>
          <w:p w14:paraId="48D0C49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691 (80.9)</w:t>
            </w:r>
          </w:p>
        </w:tc>
        <w:tc>
          <w:tcPr>
            <w:tcW w:w="355" w:type="pct"/>
          </w:tcPr>
          <w:p w14:paraId="0C12010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3E7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AB45212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PPI</w:t>
            </w:r>
          </w:p>
        </w:tc>
        <w:tc>
          <w:tcPr>
            <w:tcW w:w="829" w:type="pct"/>
          </w:tcPr>
          <w:p w14:paraId="22BD7F1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21277 (71)</w:t>
            </w:r>
          </w:p>
        </w:tc>
        <w:tc>
          <w:tcPr>
            <w:tcW w:w="805" w:type="pct"/>
          </w:tcPr>
          <w:p w14:paraId="5AC072A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25038 (83.5)</w:t>
            </w:r>
          </w:p>
        </w:tc>
        <w:tc>
          <w:tcPr>
            <w:tcW w:w="338" w:type="pct"/>
          </w:tcPr>
          <w:p w14:paraId="23FC96A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2C2CD19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2012 (63.5)</w:t>
            </w:r>
          </w:p>
        </w:tc>
        <w:tc>
          <w:tcPr>
            <w:tcW w:w="830" w:type="pct"/>
          </w:tcPr>
          <w:p w14:paraId="4E71AC4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741 (86.8)</w:t>
            </w:r>
          </w:p>
        </w:tc>
        <w:tc>
          <w:tcPr>
            <w:tcW w:w="355" w:type="pct"/>
          </w:tcPr>
          <w:p w14:paraId="79EA130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16F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0DFFB9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Comorbidity</w:t>
            </w:r>
          </w:p>
        </w:tc>
        <w:tc>
          <w:tcPr>
            <w:tcW w:w="829" w:type="pct"/>
          </w:tcPr>
          <w:p w14:paraId="7BC45BA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</w:tcPr>
          <w:p w14:paraId="36FCD03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" w:type="pct"/>
          </w:tcPr>
          <w:p w14:paraId="1BCB960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6C478D8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pct"/>
          </w:tcPr>
          <w:p w14:paraId="100CEE4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" w:type="pct"/>
          </w:tcPr>
          <w:p w14:paraId="5B1DCDD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0F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274F82D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829" w:type="pct"/>
          </w:tcPr>
          <w:p w14:paraId="6C61A79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8317 (27.8)</w:t>
            </w:r>
          </w:p>
        </w:tc>
        <w:tc>
          <w:tcPr>
            <w:tcW w:w="805" w:type="pct"/>
          </w:tcPr>
          <w:p w14:paraId="796661F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12859 (42.9)</w:t>
            </w:r>
          </w:p>
        </w:tc>
        <w:tc>
          <w:tcPr>
            <w:tcW w:w="338" w:type="pct"/>
          </w:tcPr>
          <w:p w14:paraId="67C9C13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206052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645 (20.4)</w:t>
            </w:r>
          </w:p>
        </w:tc>
        <w:tc>
          <w:tcPr>
            <w:tcW w:w="830" w:type="pct"/>
          </w:tcPr>
          <w:p w14:paraId="7C01003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246 (37.6)</w:t>
            </w:r>
          </w:p>
        </w:tc>
        <w:tc>
          <w:tcPr>
            <w:tcW w:w="355" w:type="pct"/>
          </w:tcPr>
          <w:p w14:paraId="4D71FD4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4EAC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251BD55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</w:tc>
        <w:tc>
          <w:tcPr>
            <w:tcW w:w="829" w:type="pct"/>
          </w:tcPr>
          <w:p w14:paraId="54D944D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4637 (15.5)</w:t>
            </w:r>
          </w:p>
        </w:tc>
        <w:tc>
          <w:tcPr>
            <w:tcW w:w="805" w:type="pct"/>
          </w:tcPr>
          <w:p w14:paraId="2E31BEB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6706 (22.4)</w:t>
            </w:r>
          </w:p>
        </w:tc>
        <w:tc>
          <w:tcPr>
            <w:tcW w:w="338" w:type="pct"/>
          </w:tcPr>
          <w:p w14:paraId="456E8CE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3D2087F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727 (22.9)</w:t>
            </w:r>
          </w:p>
        </w:tc>
        <w:tc>
          <w:tcPr>
            <w:tcW w:w="830" w:type="pct"/>
          </w:tcPr>
          <w:p w14:paraId="240D910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261 (39.9)</w:t>
            </w:r>
          </w:p>
        </w:tc>
        <w:tc>
          <w:tcPr>
            <w:tcW w:w="355" w:type="pct"/>
          </w:tcPr>
          <w:p w14:paraId="3780D7F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E87D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E961E46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Coronary heart disease</w:t>
            </w:r>
          </w:p>
        </w:tc>
        <w:tc>
          <w:tcPr>
            <w:tcW w:w="829" w:type="pct"/>
          </w:tcPr>
          <w:p w14:paraId="0014216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3992 (13.3)</w:t>
            </w:r>
          </w:p>
        </w:tc>
        <w:tc>
          <w:tcPr>
            <w:tcW w:w="805" w:type="pct"/>
          </w:tcPr>
          <w:p w14:paraId="1F5201D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5765 (19.2)</w:t>
            </w:r>
          </w:p>
        </w:tc>
        <w:tc>
          <w:tcPr>
            <w:tcW w:w="338" w:type="pct"/>
          </w:tcPr>
          <w:p w14:paraId="281DB9B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76AD82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101 (3.2)</w:t>
            </w:r>
          </w:p>
        </w:tc>
        <w:tc>
          <w:tcPr>
            <w:tcW w:w="830" w:type="pct"/>
          </w:tcPr>
          <w:p w14:paraId="78F34A3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 (1.8)</w:t>
            </w:r>
          </w:p>
        </w:tc>
        <w:tc>
          <w:tcPr>
            <w:tcW w:w="355" w:type="pct"/>
          </w:tcPr>
          <w:p w14:paraId="287368C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0.035</w:t>
            </w:r>
          </w:p>
        </w:tc>
      </w:tr>
      <w:tr w14:paraId="3F3E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D9354D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Chronic lung disease</w:t>
            </w:r>
          </w:p>
        </w:tc>
        <w:tc>
          <w:tcPr>
            <w:tcW w:w="829" w:type="pct"/>
          </w:tcPr>
          <w:p w14:paraId="482A292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1044 (3.5)</w:t>
            </w:r>
          </w:p>
        </w:tc>
        <w:tc>
          <w:tcPr>
            <w:tcW w:w="805" w:type="pct"/>
          </w:tcPr>
          <w:p w14:paraId="1479727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904 (3)</w:t>
            </w:r>
          </w:p>
        </w:tc>
        <w:tc>
          <w:tcPr>
            <w:tcW w:w="338" w:type="pct"/>
          </w:tcPr>
          <w:p w14:paraId="1228388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829" w:type="pct"/>
          </w:tcPr>
          <w:p w14:paraId="2C0CBCC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53 (1.7)</w:t>
            </w:r>
          </w:p>
        </w:tc>
        <w:tc>
          <w:tcPr>
            <w:tcW w:w="830" w:type="pct"/>
          </w:tcPr>
          <w:p w14:paraId="7FB3DBB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 (0.8)</w:t>
            </w:r>
          </w:p>
        </w:tc>
        <w:tc>
          <w:tcPr>
            <w:tcW w:w="355" w:type="pct"/>
          </w:tcPr>
          <w:p w14:paraId="31FFD94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0.096</w:t>
            </w:r>
          </w:p>
        </w:tc>
      </w:tr>
      <w:tr w14:paraId="65472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2E2FBE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</w:p>
        </w:tc>
        <w:tc>
          <w:tcPr>
            <w:tcW w:w="829" w:type="pct"/>
          </w:tcPr>
          <w:p w14:paraId="38E7F5F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13765 (45.9)</w:t>
            </w:r>
          </w:p>
        </w:tc>
        <w:tc>
          <w:tcPr>
            <w:tcW w:w="805" w:type="pct"/>
          </w:tcPr>
          <w:p w14:paraId="35D4AF8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14186 (47.3)</w:t>
            </w:r>
          </w:p>
        </w:tc>
        <w:tc>
          <w:tcPr>
            <w:tcW w:w="338" w:type="pct"/>
          </w:tcPr>
          <w:p w14:paraId="3B5F500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28DB89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883 (27.9)</w:t>
            </w:r>
          </w:p>
        </w:tc>
        <w:tc>
          <w:tcPr>
            <w:tcW w:w="830" w:type="pct"/>
          </w:tcPr>
          <w:p w14:paraId="21EE69F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298 (45.6)</w:t>
            </w:r>
          </w:p>
        </w:tc>
        <w:tc>
          <w:tcPr>
            <w:tcW w:w="355" w:type="pct"/>
          </w:tcPr>
          <w:p w14:paraId="52641A0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4A9F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545D348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Cirrhosis</w:t>
            </w:r>
          </w:p>
        </w:tc>
        <w:tc>
          <w:tcPr>
            <w:tcW w:w="829" w:type="pct"/>
          </w:tcPr>
          <w:p w14:paraId="12C767E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1906 (6.4)</w:t>
            </w:r>
          </w:p>
        </w:tc>
        <w:tc>
          <w:tcPr>
            <w:tcW w:w="805" w:type="pct"/>
          </w:tcPr>
          <w:p w14:paraId="06EA787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1381 (4.6)</w:t>
            </w:r>
          </w:p>
        </w:tc>
        <w:tc>
          <w:tcPr>
            <w:tcW w:w="338" w:type="pct"/>
          </w:tcPr>
          <w:p w14:paraId="6C1C3BC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22D42B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646 (20.4)</w:t>
            </w:r>
          </w:p>
        </w:tc>
        <w:tc>
          <w:tcPr>
            <w:tcW w:w="830" w:type="pct"/>
          </w:tcPr>
          <w:p w14:paraId="6D662E9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137 (16)</w:t>
            </w:r>
          </w:p>
        </w:tc>
        <w:tc>
          <w:tcPr>
            <w:tcW w:w="355" w:type="pct"/>
          </w:tcPr>
          <w:p w14:paraId="0416403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0.005</w:t>
            </w:r>
          </w:p>
        </w:tc>
      </w:tr>
      <w:tr w14:paraId="4877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6F791BD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Sepsis</w:t>
            </w:r>
          </w:p>
        </w:tc>
        <w:tc>
          <w:tcPr>
            <w:tcW w:w="829" w:type="pct"/>
          </w:tcPr>
          <w:p w14:paraId="429EECD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27 (0.1)</w:t>
            </w:r>
          </w:p>
        </w:tc>
        <w:tc>
          <w:tcPr>
            <w:tcW w:w="805" w:type="pct"/>
          </w:tcPr>
          <w:p w14:paraId="65F073C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263 (0.9)</w:t>
            </w:r>
          </w:p>
        </w:tc>
        <w:tc>
          <w:tcPr>
            <w:tcW w:w="338" w:type="pct"/>
          </w:tcPr>
          <w:p w14:paraId="54978A2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49C4F6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 (0.4)</w:t>
            </w:r>
          </w:p>
        </w:tc>
        <w:tc>
          <w:tcPr>
            <w:tcW w:w="830" w:type="pct"/>
          </w:tcPr>
          <w:p w14:paraId="0B9F6D6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 (1.8)</w:t>
            </w:r>
          </w:p>
        </w:tc>
        <w:tc>
          <w:tcPr>
            <w:tcW w:w="355" w:type="pct"/>
          </w:tcPr>
          <w:p w14:paraId="7E34BE5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36A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3BE2CB2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Respiratory failure</w:t>
            </w:r>
          </w:p>
        </w:tc>
        <w:tc>
          <w:tcPr>
            <w:tcW w:w="829" w:type="pct"/>
          </w:tcPr>
          <w:p w14:paraId="069805A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520 (1.7)</w:t>
            </w:r>
          </w:p>
        </w:tc>
        <w:tc>
          <w:tcPr>
            <w:tcW w:w="805" w:type="pct"/>
          </w:tcPr>
          <w:p w14:paraId="111D04B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1591 (5.3)</w:t>
            </w:r>
          </w:p>
        </w:tc>
        <w:tc>
          <w:tcPr>
            <w:tcW w:w="338" w:type="pct"/>
          </w:tcPr>
          <w:p w14:paraId="214B042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5EA0E1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47 (1.5)</w:t>
            </w:r>
          </w:p>
        </w:tc>
        <w:tc>
          <w:tcPr>
            <w:tcW w:w="830" w:type="pct"/>
          </w:tcPr>
          <w:p w14:paraId="0F2ACF9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78 (9.1)</w:t>
            </w:r>
          </w:p>
        </w:tc>
        <w:tc>
          <w:tcPr>
            <w:tcW w:w="355" w:type="pct"/>
          </w:tcPr>
          <w:p w14:paraId="786986E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3CC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79219C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Heart failure</w:t>
            </w:r>
          </w:p>
        </w:tc>
        <w:tc>
          <w:tcPr>
            <w:tcW w:w="829" w:type="pct"/>
          </w:tcPr>
          <w:p w14:paraId="5AF3326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230 (0.8)</w:t>
            </w:r>
          </w:p>
        </w:tc>
        <w:tc>
          <w:tcPr>
            <w:tcW w:w="805" w:type="pct"/>
          </w:tcPr>
          <w:p w14:paraId="3EE11D6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887 (3)</w:t>
            </w:r>
          </w:p>
        </w:tc>
        <w:tc>
          <w:tcPr>
            <w:tcW w:w="338" w:type="pct"/>
          </w:tcPr>
          <w:p w14:paraId="5D3150D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7F7BEF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 (0.3)</w:t>
            </w:r>
          </w:p>
        </w:tc>
        <w:tc>
          <w:tcPr>
            <w:tcW w:w="830" w:type="pct"/>
          </w:tcPr>
          <w:p w14:paraId="0667038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16 (1.9)</w:t>
            </w:r>
          </w:p>
        </w:tc>
        <w:tc>
          <w:tcPr>
            <w:tcW w:w="355" w:type="pct"/>
          </w:tcPr>
          <w:p w14:paraId="38FED8B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8BE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BE2B8AE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Chronic kidney disease</w:t>
            </w:r>
          </w:p>
        </w:tc>
        <w:tc>
          <w:tcPr>
            <w:tcW w:w="829" w:type="pct"/>
          </w:tcPr>
          <w:p w14:paraId="43D3E5F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1588 (5.3)</w:t>
            </w:r>
          </w:p>
        </w:tc>
        <w:tc>
          <w:tcPr>
            <w:tcW w:w="805" w:type="pct"/>
          </w:tcPr>
          <w:p w14:paraId="33293CC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5044 (16.8)</w:t>
            </w:r>
          </w:p>
        </w:tc>
        <w:tc>
          <w:tcPr>
            <w:tcW w:w="338" w:type="pct"/>
          </w:tcPr>
          <w:p w14:paraId="500D32D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256399A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132 (4.2)</w:t>
            </w:r>
          </w:p>
        </w:tc>
        <w:tc>
          <w:tcPr>
            <w:tcW w:w="830" w:type="pct"/>
          </w:tcPr>
          <w:p w14:paraId="790A5C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99 (11.6)</w:t>
            </w:r>
          </w:p>
        </w:tc>
        <w:tc>
          <w:tcPr>
            <w:tcW w:w="355" w:type="pct"/>
          </w:tcPr>
          <w:p w14:paraId="1D9358B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BA0B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DAC43E6">
            <w:pPr>
              <w:pStyle w:val="415"/>
              <w:widowControl w:val="0"/>
              <w:autoSpaceDE w:val="0"/>
              <w:autoSpaceDN w:val="0"/>
              <w:contextualSpacing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Laboratory test indicators, </w:t>
            </w:r>
            <w:r>
              <w:rPr>
                <w:rFonts w:ascii="Times New Roman" w:hAnsi="Times New Roman" w:eastAsia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median (IQR)</w:t>
            </w:r>
          </w:p>
        </w:tc>
        <w:tc>
          <w:tcPr>
            <w:tcW w:w="829" w:type="pct"/>
          </w:tcPr>
          <w:p w14:paraId="24B57E9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</w:tcPr>
          <w:p w14:paraId="61C6048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" w:type="pct"/>
          </w:tcPr>
          <w:p w14:paraId="04A8863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9" w:type="pct"/>
          </w:tcPr>
          <w:p w14:paraId="50309C6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pct"/>
          </w:tcPr>
          <w:p w14:paraId="73EDFC4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" w:type="pct"/>
          </w:tcPr>
          <w:p w14:paraId="0BF330B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D7E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F233D9A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HB</w:t>
            </w:r>
          </w:p>
        </w:tc>
        <w:tc>
          <w:tcPr>
            <w:tcW w:w="829" w:type="pct"/>
          </w:tcPr>
          <w:p w14:paraId="75FF00C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117.0 (102.0, 131.0)</w:t>
            </w:r>
          </w:p>
        </w:tc>
        <w:tc>
          <w:tcPr>
            <w:tcW w:w="805" w:type="pct"/>
          </w:tcPr>
          <w:p w14:paraId="52CCD4B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117.0 (94.0, 136.0)</w:t>
            </w:r>
          </w:p>
        </w:tc>
        <w:tc>
          <w:tcPr>
            <w:tcW w:w="338" w:type="pct"/>
          </w:tcPr>
          <w:p w14:paraId="170939D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7FC99E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96.0 (79.0, 115.0)</w:t>
            </w:r>
          </w:p>
        </w:tc>
        <w:tc>
          <w:tcPr>
            <w:tcW w:w="830" w:type="pct"/>
          </w:tcPr>
          <w:p w14:paraId="10A9715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81.0 (69.0, 98.0)</w:t>
            </w:r>
          </w:p>
        </w:tc>
        <w:tc>
          <w:tcPr>
            <w:tcW w:w="355" w:type="pct"/>
          </w:tcPr>
          <w:p w14:paraId="4F6CD29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972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1647B81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WBC</w:t>
            </w:r>
          </w:p>
        </w:tc>
        <w:tc>
          <w:tcPr>
            <w:tcW w:w="829" w:type="pct"/>
          </w:tcPr>
          <w:p w14:paraId="26E2C84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7.15 (5.39, 9.29)</w:t>
            </w:r>
          </w:p>
        </w:tc>
        <w:tc>
          <w:tcPr>
            <w:tcW w:w="805" w:type="pct"/>
          </w:tcPr>
          <w:p w14:paraId="6529F90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6.62 (5.09, 9.03)</w:t>
            </w:r>
          </w:p>
        </w:tc>
        <w:tc>
          <w:tcPr>
            <w:tcW w:w="338" w:type="pct"/>
          </w:tcPr>
          <w:p w14:paraId="1644367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51EA962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4.76 (3.16, 6.81)</w:t>
            </w:r>
          </w:p>
        </w:tc>
        <w:tc>
          <w:tcPr>
            <w:tcW w:w="830" w:type="pct"/>
          </w:tcPr>
          <w:p w14:paraId="2F8E1F1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7.72 (4.46, 13.33)</w:t>
            </w:r>
          </w:p>
        </w:tc>
        <w:tc>
          <w:tcPr>
            <w:tcW w:w="355" w:type="pct"/>
          </w:tcPr>
          <w:p w14:paraId="7A4CA56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9530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F73B93D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829" w:type="pct"/>
          </w:tcPr>
          <w:p w14:paraId="7596385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0.70 (0.63, 0.78)</w:t>
            </w:r>
          </w:p>
        </w:tc>
        <w:tc>
          <w:tcPr>
            <w:tcW w:w="805" w:type="pct"/>
          </w:tcPr>
          <w:p w14:paraId="1EFB6F7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0.68 (0.59, 0.80)</w:t>
            </w:r>
          </w:p>
        </w:tc>
        <w:tc>
          <w:tcPr>
            <w:tcW w:w="338" w:type="pct"/>
          </w:tcPr>
          <w:p w14:paraId="2EF0F63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6D2158D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0.65 (0.55, 0.74)</w:t>
            </w:r>
          </w:p>
        </w:tc>
        <w:tc>
          <w:tcPr>
            <w:tcW w:w="830" w:type="pct"/>
          </w:tcPr>
          <w:p w14:paraId="335B16C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0.77 (0.66, 0.85)</w:t>
            </w:r>
          </w:p>
        </w:tc>
        <w:tc>
          <w:tcPr>
            <w:tcW w:w="355" w:type="pct"/>
          </w:tcPr>
          <w:p w14:paraId="48860AA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FD1F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6104FEBE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LYM</w:t>
            </w:r>
          </w:p>
        </w:tc>
        <w:tc>
          <w:tcPr>
            <w:tcW w:w="829" w:type="pct"/>
          </w:tcPr>
          <w:p w14:paraId="17ADA36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0.19 (0.13, 0.26)</w:t>
            </w:r>
          </w:p>
        </w:tc>
        <w:tc>
          <w:tcPr>
            <w:tcW w:w="805" w:type="pct"/>
          </w:tcPr>
          <w:p w14:paraId="7B6375B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0.21 (0.12, 0.30)</w:t>
            </w:r>
          </w:p>
        </w:tc>
        <w:tc>
          <w:tcPr>
            <w:tcW w:w="338" w:type="pct"/>
          </w:tcPr>
          <w:p w14:paraId="31A80DF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172D0CA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0.18 (0.14, 0.25)</w:t>
            </w:r>
          </w:p>
        </w:tc>
        <w:tc>
          <w:tcPr>
            <w:tcW w:w="830" w:type="pct"/>
          </w:tcPr>
          <w:p w14:paraId="364B64E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0.20 (0.14, 0.29)</w:t>
            </w:r>
          </w:p>
        </w:tc>
        <w:tc>
          <w:tcPr>
            <w:tcW w:w="355" w:type="pct"/>
          </w:tcPr>
          <w:p w14:paraId="056A733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03AE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5BDD76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PLT</w:t>
            </w:r>
          </w:p>
        </w:tc>
        <w:tc>
          <w:tcPr>
            <w:tcW w:w="829" w:type="pct"/>
          </w:tcPr>
          <w:p w14:paraId="2EFE76B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205.0 (151.0, 268.0)</w:t>
            </w:r>
          </w:p>
        </w:tc>
        <w:tc>
          <w:tcPr>
            <w:tcW w:w="805" w:type="pct"/>
          </w:tcPr>
          <w:p w14:paraId="731D4FE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192.0 (138.0, 246.0)</w:t>
            </w:r>
          </w:p>
        </w:tc>
        <w:tc>
          <w:tcPr>
            <w:tcW w:w="338" w:type="pct"/>
          </w:tcPr>
          <w:p w14:paraId="4690243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22C957A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84.0 (51.0, 152.0)</w:t>
            </w:r>
          </w:p>
        </w:tc>
        <w:tc>
          <w:tcPr>
            <w:tcW w:w="830" w:type="pct"/>
          </w:tcPr>
          <w:p w14:paraId="2133573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63.0 (38.0, 118.0)</w:t>
            </w:r>
          </w:p>
        </w:tc>
        <w:tc>
          <w:tcPr>
            <w:tcW w:w="355" w:type="pct"/>
          </w:tcPr>
          <w:p w14:paraId="49A5946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137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EF50E26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HCT</w:t>
            </w:r>
          </w:p>
        </w:tc>
        <w:tc>
          <w:tcPr>
            <w:tcW w:w="829" w:type="pct"/>
          </w:tcPr>
          <w:p w14:paraId="3A2C977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0.35 (0.31, 0.39)</w:t>
            </w:r>
          </w:p>
        </w:tc>
        <w:tc>
          <w:tcPr>
            <w:tcW w:w="805" w:type="pct"/>
          </w:tcPr>
          <w:p w14:paraId="5BBB1A3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0.35 (0.28, 0.40)</w:t>
            </w:r>
          </w:p>
        </w:tc>
        <w:tc>
          <w:tcPr>
            <w:tcW w:w="338" w:type="pct"/>
          </w:tcPr>
          <w:p w14:paraId="33E9074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0DC9B04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0.34 (0.31, 0.39)</w:t>
            </w:r>
          </w:p>
        </w:tc>
        <w:tc>
          <w:tcPr>
            <w:tcW w:w="830" w:type="pct"/>
          </w:tcPr>
          <w:p w14:paraId="0D7B3F3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0.34 (0.29, 0.38)</w:t>
            </w:r>
          </w:p>
        </w:tc>
        <w:tc>
          <w:tcPr>
            <w:tcW w:w="355" w:type="pct"/>
          </w:tcPr>
          <w:p w14:paraId="4C353B7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4B21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4A77D66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CRP</w:t>
            </w:r>
          </w:p>
        </w:tc>
        <w:tc>
          <w:tcPr>
            <w:tcW w:w="829" w:type="pct"/>
          </w:tcPr>
          <w:p w14:paraId="688290B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1.28 (0.34, 3.90)</w:t>
            </w:r>
          </w:p>
        </w:tc>
        <w:tc>
          <w:tcPr>
            <w:tcW w:w="805" w:type="pct"/>
          </w:tcPr>
          <w:p w14:paraId="73F5999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1.10 (0.31, 5.10)</w:t>
            </w:r>
          </w:p>
        </w:tc>
        <w:tc>
          <w:tcPr>
            <w:tcW w:w="338" w:type="pct"/>
          </w:tcPr>
          <w:p w14:paraId="3011EDA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3AD7EC2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1.18 (0.38, 3.40)</w:t>
            </w:r>
          </w:p>
        </w:tc>
        <w:tc>
          <w:tcPr>
            <w:tcW w:w="830" w:type="pct"/>
          </w:tcPr>
          <w:p w14:paraId="088A5F2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1.19 (0.29, 4.90)</w:t>
            </w:r>
          </w:p>
        </w:tc>
        <w:tc>
          <w:tcPr>
            <w:tcW w:w="355" w:type="pct"/>
          </w:tcPr>
          <w:p w14:paraId="3F70C7E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6A2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FDD64A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ALT</w:t>
            </w:r>
          </w:p>
        </w:tc>
        <w:tc>
          <w:tcPr>
            <w:tcW w:w="829" w:type="pct"/>
          </w:tcPr>
          <w:p w14:paraId="0B6AAD6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22.6 (13.9, 40.4)</w:t>
            </w:r>
          </w:p>
        </w:tc>
        <w:tc>
          <w:tcPr>
            <w:tcW w:w="805" w:type="pct"/>
          </w:tcPr>
          <w:p w14:paraId="168B7A1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17.8 (11.3, 32.7)</w:t>
            </w:r>
          </w:p>
        </w:tc>
        <w:tc>
          <w:tcPr>
            <w:tcW w:w="338" w:type="pct"/>
          </w:tcPr>
          <w:p w14:paraId="7FD6F81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4F7F48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24.0 (15.0, 44.0)</w:t>
            </w:r>
          </w:p>
        </w:tc>
        <w:tc>
          <w:tcPr>
            <w:tcW w:w="830" w:type="pct"/>
          </w:tcPr>
          <w:p w14:paraId="676DA49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30.0 (16.0, 69.0)</w:t>
            </w:r>
          </w:p>
        </w:tc>
        <w:tc>
          <w:tcPr>
            <w:tcW w:w="355" w:type="pct"/>
          </w:tcPr>
          <w:p w14:paraId="7450B0F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0CE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3C1B6FC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AST</w:t>
            </w:r>
          </w:p>
        </w:tc>
        <w:tc>
          <w:tcPr>
            <w:tcW w:w="829" w:type="pct"/>
          </w:tcPr>
          <w:p w14:paraId="039D2C4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19.8 (14.4, 30.9)</w:t>
            </w:r>
          </w:p>
        </w:tc>
        <w:tc>
          <w:tcPr>
            <w:tcW w:w="805" w:type="pct"/>
          </w:tcPr>
          <w:p w14:paraId="3FB8254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19.0 (14.0, 33.3)</w:t>
            </w:r>
          </w:p>
        </w:tc>
        <w:tc>
          <w:tcPr>
            <w:tcW w:w="338" w:type="pct"/>
          </w:tcPr>
          <w:p w14:paraId="167A5F2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0.462</w:t>
            </w:r>
          </w:p>
        </w:tc>
        <w:tc>
          <w:tcPr>
            <w:tcW w:w="829" w:type="pct"/>
          </w:tcPr>
          <w:p w14:paraId="6FA0E62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42.0 (29.0, 67.0)</w:t>
            </w:r>
          </w:p>
        </w:tc>
        <w:tc>
          <w:tcPr>
            <w:tcW w:w="830" w:type="pct"/>
          </w:tcPr>
          <w:p w14:paraId="0AAB677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66.0 (38.0, 142.8)</w:t>
            </w:r>
          </w:p>
        </w:tc>
        <w:tc>
          <w:tcPr>
            <w:tcW w:w="355" w:type="pct"/>
          </w:tcPr>
          <w:p w14:paraId="6CAC809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C204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01C2F15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TBil</w:t>
            </w:r>
          </w:p>
        </w:tc>
        <w:tc>
          <w:tcPr>
            <w:tcW w:w="829" w:type="pct"/>
          </w:tcPr>
          <w:p w14:paraId="2446EE6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10.7 (7.3, 16.4)</w:t>
            </w:r>
          </w:p>
        </w:tc>
        <w:tc>
          <w:tcPr>
            <w:tcW w:w="805" w:type="pct"/>
          </w:tcPr>
          <w:p w14:paraId="5035B57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10.4 (6.7, 16.8)</w:t>
            </w:r>
          </w:p>
        </w:tc>
        <w:tc>
          <w:tcPr>
            <w:tcW w:w="338" w:type="pct"/>
          </w:tcPr>
          <w:p w14:paraId="377FAFA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3883A66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28.5 (15.4, 77.6)</w:t>
            </w:r>
          </w:p>
        </w:tc>
        <w:tc>
          <w:tcPr>
            <w:tcW w:w="830" w:type="pct"/>
          </w:tcPr>
          <w:p w14:paraId="2D94022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156.9 (44.5, 301.3)</w:t>
            </w:r>
          </w:p>
        </w:tc>
        <w:tc>
          <w:tcPr>
            <w:tcW w:w="355" w:type="pct"/>
          </w:tcPr>
          <w:p w14:paraId="2224781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23DD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E03D13D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DBil</w:t>
            </w:r>
          </w:p>
        </w:tc>
        <w:tc>
          <w:tcPr>
            <w:tcW w:w="829" w:type="pct"/>
          </w:tcPr>
          <w:p w14:paraId="637EDD3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3.9 (2.6, 6.4)</w:t>
            </w:r>
          </w:p>
        </w:tc>
        <w:tc>
          <w:tcPr>
            <w:tcW w:w="805" w:type="pct"/>
          </w:tcPr>
          <w:p w14:paraId="14F9487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3.6 (2.2, 6.5)</w:t>
            </w:r>
          </w:p>
        </w:tc>
        <w:tc>
          <w:tcPr>
            <w:tcW w:w="338" w:type="pct"/>
          </w:tcPr>
          <w:p w14:paraId="3A5DF3F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1662D4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21.2 (8.5, 68.2)</w:t>
            </w:r>
          </w:p>
        </w:tc>
        <w:tc>
          <w:tcPr>
            <w:tcW w:w="830" w:type="pct"/>
          </w:tcPr>
          <w:p w14:paraId="07E45DC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103.6 (23.6, 284.2)</w:t>
            </w:r>
          </w:p>
        </w:tc>
        <w:tc>
          <w:tcPr>
            <w:tcW w:w="355" w:type="pct"/>
          </w:tcPr>
          <w:p w14:paraId="5EEF6D3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9D9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3A9A2A8E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ALB</w:t>
            </w:r>
          </w:p>
        </w:tc>
        <w:tc>
          <w:tcPr>
            <w:tcW w:w="829" w:type="pct"/>
          </w:tcPr>
          <w:p w14:paraId="475F64A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36.0 (33.1, 38.9)</w:t>
            </w:r>
          </w:p>
        </w:tc>
        <w:tc>
          <w:tcPr>
            <w:tcW w:w="805" w:type="pct"/>
          </w:tcPr>
          <w:p w14:paraId="31A41C3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37.3 (32.0, 41.1)</w:t>
            </w:r>
          </w:p>
        </w:tc>
        <w:tc>
          <w:tcPr>
            <w:tcW w:w="338" w:type="pct"/>
          </w:tcPr>
          <w:p w14:paraId="7FDAB4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045357F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31.0 (28.0, 34.0)</w:t>
            </w:r>
          </w:p>
        </w:tc>
        <w:tc>
          <w:tcPr>
            <w:tcW w:w="830" w:type="pct"/>
          </w:tcPr>
          <w:p w14:paraId="0C62CB9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30.0 (26.0, 33.0)</w:t>
            </w:r>
          </w:p>
        </w:tc>
        <w:tc>
          <w:tcPr>
            <w:tcW w:w="355" w:type="pct"/>
          </w:tcPr>
          <w:p w14:paraId="45293B6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1D92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0ECC71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SCr</w:t>
            </w:r>
          </w:p>
        </w:tc>
        <w:tc>
          <w:tcPr>
            <w:tcW w:w="829" w:type="pct"/>
          </w:tcPr>
          <w:p w14:paraId="169FA0B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62.5 (50.9, 77.2)</w:t>
            </w:r>
          </w:p>
        </w:tc>
        <w:tc>
          <w:tcPr>
            <w:tcW w:w="805" w:type="pct"/>
          </w:tcPr>
          <w:p w14:paraId="04E6608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80.8 (61.9, 148.6)</w:t>
            </w:r>
          </w:p>
        </w:tc>
        <w:tc>
          <w:tcPr>
            <w:tcW w:w="338" w:type="pct"/>
          </w:tcPr>
          <w:p w14:paraId="1511252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DCACA5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99.0 (82.0, 121.0)</w:t>
            </w:r>
          </w:p>
        </w:tc>
        <w:tc>
          <w:tcPr>
            <w:tcW w:w="830" w:type="pct"/>
          </w:tcPr>
          <w:p w14:paraId="77C0DE7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161.0 (107.3, 263.0)</w:t>
            </w:r>
          </w:p>
        </w:tc>
        <w:tc>
          <w:tcPr>
            <w:tcW w:w="355" w:type="pct"/>
          </w:tcPr>
          <w:p w14:paraId="3D22F9E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1FD7F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216FCD1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LDH</w:t>
            </w:r>
          </w:p>
        </w:tc>
        <w:tc>
          <w:tcPr>
            <w:tcW w:w="829" w:type="pct"/>
          </w:tcPr>
          <w:p w14:paraId="46ED81F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170.6 (142.5, 214.4)</w:t>
            </w:r>
          </w:p>
        </w:tc>
        <w:tc>
          <w:tcPr>
            <w:tcW w:w="805" w:type="pct"/>
          </w:tcPr>
          <w:p w14:paraId="209FDFB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188.3 (150.8, 269.8)</w:t>
            </w:r>
          </w:p>
        </w:tc>
        <w:tc>
          <w:tcPr>
            <w:tcW w:w="338" w:type="pct"/>
          </w:tcPr>
          <w:p w14:paraId="3056D69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0E720CA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189.0 (153.0, 239.0)</w:t>
            </w:r>
          </w:p>
        </w:tc>
        <w:tc>
          <w:tcPr>
            <w:tcW w:w="830" w:type="pct"/>
          </w:tcPr>
          <w:p w14:paraId="485D5C2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242.0 (174.5, 359.8)</w:t>
            </w:r>
          </w:p>
        </w:tc>
        <w:tc>
          <w:tcPr>
            <w:tcW w:w="355" w:type="pct"/>
          </w:tcPr>
          <w:p w14:paraId="40A5486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C64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3BCCB48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UA</w:t>
            </w:r>
          </w:p>
        </w:tc>
        <w:tc>
          <w:tcPr>
            <w:tcW w:w="829" w:type="pct"/>
          </w:tcPr>
          <w:p w14:paraId="3737B46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230.3 (166.4, 305.7)</w:t>
            </w:r>
          </w:p>
        </w:tc>
        <w:tc>
          <w:tcPr>
            <w:tcW w:w="805" w:type="pct"/>
          </w:tcPr>
          <w:p w14:paraId="6F10C72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323.7 (242.2, 419.1)</w:t>
            </w:r>
          </w:p>
        </w:tc>
        <w:tc>
          <w:tcPr>
            <w:tcW w:w="338" w:type="pct"/>
          </w:tcPr>
          <w:p w14:paraId="71B621E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33F6DD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327.0 (229.0, 454.0)</w:t>
            </w:r>
          </w:p>
        </w:tc>
        <w:tc>
          <w:tcPr>
            <w:tcW w:w="830" w:type="pct"/>
          </w:tcPr>
          <w:p w14:paraId="6366941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347.0 (230.3, 492.8)</w:t>
            </w:r>
          </w:p>
        </w:tc>
        <w:tc>
          <w:tcPr>
            <w:tcW w:w="355" w:type="pct"/>
          </w:tcPr>
          <w:p w14:paraId="714D453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 w14:paraId="7343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78220360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CK</w:t>
            </w:r>
          </w:p>
        </w:tc>
        <w:tc>
          <w:tcPr>
            <w:tcW w:w="829" w:type="pct"/>
          </w:tcPr>
          <w:p w14:paraId="4BE8608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51.1 (28.7, 98.2)</w:t>
            </w:r>
          </w:p>
        </w:tc>
        <w:tc>
          <w:tcPr>
            <w:tcW w:w="805" w:type="pct"/>
          </w:tcPr>
          <w:p w14:paraId="2CCBEF3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63.8 (37.9, 115.5)</w:t>
            </w:r>
          </w:p>
        </w:tc>
        <w:tc>
          <w:tcPr>
            <w:tcW w:w="338" w:type="pct"/>
          </w:tcPr>
          <w:p w14:paraId="26A3DD9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7793CA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55.0 (33.0, 98.0)</w:t>
            </w:r>
          </w:p>
        </w:tc>
        <w:tc>
          <w:tcPr>
            <w:tcW w:w="830" w:type="pct"/>
          </w:tcPr>
          <w:p w14:paraId="0117C49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50.0 (28.0, 108.8)</w:t>
            </w:r>
          </w:p>
        </w:tc>
        <w:tc>
          <w:tcPr>
            <w:tcW w:w="355" w:type="pct"/>
          </w:tcPr>
          <w:p w14:paraId="07DE392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236DB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9F69215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ALP</w:t>
            </w:r>
          </w:p>
        </w:tc>
        <w:tc>
          <w:tcPr>
            <w:tcW w:w="829" w:type="pct"/>
          </w:tcPr>
          <w:p w14:paraId="534EE80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71.9 (56.9, 97.7)</w:t>
            </w:r>
          </w:p>
        </w:tc>
        <w:tc>
          <w:tcPr>
            <w:tcW w:w="805" w:type="pct"/>
          </w:tcPr>
          <w:p w14:paraId="15290BF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72.9 (57.0, 101.2)</w:t>
            </w:r>
          </w:p>
        </w:tc>
        <w:tc>
          <w:tcPr>
            <w:tcW w:w="338" w:type="pct"/>
          </w:tcPr>
          <w:p w14:paraId="62BC18D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6512708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121.0 (88.0, 171.0)</w:t>
            </w:r>
          </w:p>
        </w:tc>
        <w:tc>
          <w:tcPr>
            <w:tcW w:w="830" w:type="pct"/>
          </w:tcPr>
          <w:p w14:paraId="0F731B1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136.0 (99.0, 220.0)</w:t>
            </w:r>
          </w:p>
        </w:tc>
        <w:tc>
          <w:tcPr>
            <w:tcW w:w="355" w:type="pct"/>
          </w:tcPr>
          <w:p w14:paraId="4DE348D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EAFB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208B88C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K</w:t>
            </w:r>
          </w:p>
        </w:tc>
        <w:tc>
          <w:tcPr>
            <w:tcW w:w="829" w:type="pct"/>
          </w:tcPr>
          <w:p w14:paraId="639C9F0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4.0 (3.7, 4.3)</w:t>
            </w:r>
          </w:p>
        </w:tc>
        <w:tc>
          <w:tcPr>
            <w:tcW w:w="805" w:type="pct"/>
          </w:tcPr>
          <w:p w14:paraId="0A8EF83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3.96 (3.6, 4.3)</w:t>
            </w:r>
          </w:p>
        </w:tc>
        <w:tc>
          <w:tcPr>
            <w:tcW w:w="338" w:type="pct"/>
          </w:tcPr>
          <w:p w14:paraId="29D6045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829" w:type="pct"/>
          </w:tcPr>
          <w:p w14:paraId="12706E3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3.9 (3.6, 4.3)</w:t>
            </w:r>
          </w:p>
        </w:tc>
        <w:tc>
          <w:tcPr>
            <w:tcW w:w="830" w:type="pct"/>
          </w:tcPr>
          <w:p w14:paraId="7E4034A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4.0 (3.6, 4.5)</w:t>
            </w:r>
          </w:p>
        </w:tc>
        <w:tc>
          <w:tcPr>
            <w:tcW w:w="355" w:type="pct"/>
          </w:tcPr>
          <w:p w14:paraId="0031B9C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6750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670A517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TT</w:t>
            </w:r>
          </w:p>
        </w:tc>
        <w:tc>
          <w:tcPr>
            <w:tcW w:w="829" w:type="pct"/>
          </w:tcPr>
          <w:p w14:paraId="2A7A182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16.3 (15.4, 17.2)</w:t>
            </w:r>
          </w:p>
        </w:tc>
        <w:tc>
          <w:tcPr>
            <w:tcW w:w="805" w:type="pct"/>
          </w:tcPr>
          <w:p w14:paraId="28FDC0C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16.3 (15.5, 17.4)</w:t>
            </w:r>
          </w:p>
        </w:tc>
        <w:tc>
          <w:tcPr>
            <w:tcW w:w="338" w:type="pct"/>
          </w:tcPr>
          <w:p w14:paraId="29D892B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4805D5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19.6 (17.7, 22.0)</w:t>
            </w:r>
          </w:p>
        </w:tc>
        <w:tc>
          <w:tcPr>
            <w:tcW w:w="830" w:type="pct"/>
          </w:tcPr>
          <w:p w14:paraId="7B892ED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21.5 (18.7, 25.4)</w:t>
            </w:r>
          </w:p>
        </w:tc>
        <w:tc>
          <w:tcPr>
            <w:tcW w:w="355" w:type="pct"/>
          </w:tcPr>
          <w:p w14:paraId="58D7BBE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0893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F38DFC1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829" w:type="pct"/>
          </w:tcPr>
          <w:p w14:paraId="63ECB16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140.1 (137.5, 142.3)</w:t>
            </w:r>
          </w:p>
        </w:tc>
        <w:tc>
          <w:tcPr>
            <w:tcW w:w="805" w:type="pct"/>
          </w:tcPr>
          <w:p w14:paraId="0A5F72E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140.5 (137.4, 142.8)</w:t>
            </w:r>
          </w:p>
        </w:tc>
        <w:tc>
          <w:tcPr>
            <w:tcW w:w="338" w:type="pct"/>
          </w:tcPr>
          <w:p w14:paraId="0AC896C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C4D68B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137.0 (134.0, 140.0)</w:t>
            </w:r>
          </w:p>
        </w:tc>
        <w:tc>
          <w:tcPr>
            <w:tcW w:w="830" w:type="pct"/>
          </w:tcPr>
          <w:p w14:paraId="50B6600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135.0 (130.0, 139.0)</w:t>
            </w:r>
          </w:p>
        </w:tc>
        <w:tc>
          <w:tcPr>
            <w:tcW w:w="355" w:type="pct"/>
          </w:tcPr>
          <w:p w14:paraId="7F8F1E45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784F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1B25DBA5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PT</w:t>
            </w:r>
          </w:p>
        </w:tc>
        <w:tc>
          <w:tcPr>
            <w:tcW w:w="829" w:type="pct"/>
          </w:tcPr>
          <w:p w14:paraId="1668093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13.5 (12.8, 14.4)</w:t>
            </w:r>
          </w:p>
        </w:tc>
        <w:tc>
          <w:tcPr>
            <w:tcW w:w="805" w:type="pct"/>
          </w:tcPr>
          <w:p w14:paraId="3036F06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13.7 (12.9, 14.9)</w:t>
            </w:r>
          </w:p>
        </w:tc>
        <w:tc>
          <w:tcPr>
            <w:tcW w:w="338" w:type="pct"/>
          </w:tcPr>
          <w:p w14:paraId="46B2773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793545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13.6 (12.2, 15.2)</w:t>
            </w:r>
          </w:p>
        </w:tc>
        <w:tc>
          <w:tcPr>
            <w:tcW w:w="830" w:type="pct"/>
          </w:tcPr>
          <w:p w14:paraId="7A184B2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13.0 (12.4, 14.4)</w:t>
            </w:r>
          </w:p>
        </w:tc>
        <w:tc>
          <w:tcPr>
            <w:tcW w:w="355" w:type="pct"/>
          </w:tcPr>
          <w:p w14:paraId="1107E91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04086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435848E8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PTA</w:t>
            </w:r>
          </w:p>
        </w:tc>
        <w:tc>
          <w:tcPr>
            <w:tcW w:w="829" w:type="pct"/>
          </w:tcPr>
          <w:p w14:paraId="2CF1B50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93.0 (82.0, 103.0)</w:t>
            </w:r>
          </w:p>
        </w:tc>
        <w:tc>
          <w:tcPr>
            <w:tcW w:w="805" w:type="pct"/>
          </w:tcPr>
          <w:p w14:paraId="4FBB026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91.0 (77.0, 102.0)</w:t>
            </w:r>
          </w:p>
        </w:tc>
        <w:tc>
          <w:tcPr>
            <w:tcW w:w="338" w:type="pct"/>
          </w:tcPr>
          <w:p w14:paraId="5458AF2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6943E3F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87.0 (82.0, 113.0)</w:t>
            </w:r>
          </w:p>
        </w:tc>
        <w:tc>
          <w:tcPr>
            <w:tcW w:w="830" w:type="pct"/>
          </w:tcPr>
          <w:p w14:paraId="6C8DB6D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97.0 (79.0, 115.0)</w:t>
            </w:r>
          </w:p>
        </w:tc>
        <w:tc>
          <w:tcPr>
            <w:tcW w:w="355" w:type="pct"/>
          </w:tcPr>
          <w:p w14:paraId="13AD8D0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3673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278BC39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INR</w:t>
            </w:r>
          </w:p>
        </w:tc>
        <w:tc>
          <w:tcPr>
            <w:tcW w:w="829" w:type="pct"/>
          </w:tcPr>
          <w:p w14:paraId="7CD9AFC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1.0 (1.0, 1.1)</w:t>
            </w:r>
          </w:p>
        </w:tc>
        <w:tc>
          <w:tcPr>
            <w:tcW w:w="805" w:type="pct"/>
          </w:tcPr>
          <w:p w14:paraId="4639FDD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1.1 (1.0, 1.2)</w:t>
            </w:r>
          </w:p>
        </w:tc>
        <w:tc>
          <w:tcPr>
            <w:tcW w:w="338" w:type="pct"/>
          </w:tcPr>
          <w:p w14:paraId="39CB63E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4AC3EC4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1.2 (1.1, 1.4)</w:t>
            </w:r>
          </w:p>
        </w:tc>
        <w:tc>
          <w:tcPr>
            <w:tcW w:w="830" w:type="pct"/>
          </w:tcPr>
          <w:p w14:paraId="594D5B4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1.5 (1.2, 2.3)</w:t>
            </w:r>
          </w:p>
        </w:tc>
        <w:tc>
          <w:tcPr>
            <w:tcW w:w="355" w:type="pct"/>
          </w:tcPr>
          <w:p w14:paraId="07B4998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157B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08AA1BAA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D-DIMER</w:t>
            </w:r>
          </w:p>
        </w:tc>
        <w:tc>
          <w:tcPr>
            <w:tcW w:w="829" w:type="pct"/>
          </w:tcPr>
          <w:p w14:paraId="00F3F27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1.0 (0.4, 2.6)</w:t>
            </w:r>
          </w:p>
        </w:tc>
        <w:tc>
          <w:tcPr>
            <w:tcW w:w="805" w:type="pct"/>
          </w:tcPr>
          <w:p w14:paraId="29AAAC4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1.5 (0.5, 3.7)</w:t>
            </w:r>
          </w:p>
        </w:tc>
        <w:tc>
          <w:tcPr>
            <w:tcW w:w="338" w:type="pct"/>
          </w:tcPr>
          <w:p w14:paraId="13A01E3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00B359E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2.8 (1.1, 5.2)</w:t>
            </w:r>
          </w:p>
        </w:tc>
        <w:tc>
          <w:tcPr>
            <w:tcW w:w="830" w:type="pct"/>
          </w:tcPr>
          <w:p w14:paraId="7B8D3DD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4.8 (2.6, 9.0)</w:t>
            </w:r>
          </w:p>
        </w:tc>
        <w:tc>
          <w:tcPr>
            <w:tcW w:w="355" w:type="pct"/>
          </w:tcPr>
          <w:p w14:paraId="748B0CE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1BF8D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001D18F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Fib</w:t>
            </w:r>
          </w:p>
        </w:tc>
        <w:tc>
          <w:tcPr>
            <w:tcW w:w="829" w:type="pct"/>
          </w:tcPr>
          <w:p w14:paraId="70D13A8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3.5 (2.8, 4.5)</w:t>
            </w:r>
          </w:p>
        </w:tc>
        <w:tc>
          <w:tcPr>
            <w:tcW w:w="805" w:type="pct"/>
          </w:tcPr>
          <w:p w14:paraId="25C05119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3.6 (2.8, 4.7)</w:t>
            </w:r>
          </w:p>
        </w:tc>
        <w:tc>
          <w:tcPr>
            <w:tcW w:w="338" w:type="pct"/>
          </w:tcPr>
          <w:p w14:paraId="5DF3FB2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3F6130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2.2 (1.3, 3.2)</w:t>
            </w:r>
          </w:p>
        </w:tc>
        <w:tc>
          <w:tcPr>
            <w:tcW w:w="830" w:type="pct"/>
          </w:tcPr>
          <w:p w14:paraId="4244DEE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1.6 (0.9, 2.7)</w:t>
            </w:r>
          </w:p>
        </w:tc>
        <w:tc>
          <w:tcPr>
            <w:tcW w:w="355" w:type="pct"/>
          </w:tcPr>
          <w:p w14:paraId="67289C16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52D07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33C787DA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MV</w:t>
            </w:r>
          </w:p>
        </w:tc>
        <w:tc>
          <w:tcPr>
            <w:tcW w:w="829" w:type="pct"/>
          </w:tcPr>
          <w:p w14:paraId="08B39642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2593 (8.7)</w:t>
            </w:r>
          </w:p>
        </w:tc>
        <w:tc>
          <w:tcPr>
            <w:tcW w:w="805" w:type="pct"/>
          </w:tcPr>
          <w:p w14:paraId="6C98103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9286 (31)</w:t>
            </w:r>
          </w:p>
        </w:tc>
        <w:tc>
          <w:tcPr>
            <w:tcW w:w="338" w:type="pct"/>
          </w:tcPr>
          <w:p w14:paraId="20B29DDE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F5F149A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103 (3.2)</w:t>
            </w:r>
          </w:p>
        </w:tc>
        <w:tc>
          <w:tcPr>
            <w:tcW w:w="830" w:type="pct"/>
          </w:tcPr>
          <w:p w14:paraId="7DA658A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181 (21.2)</w:t>
            </w:r>
          </w:p>
        </w:tc>
        <w:tc>
          <w:tcPr>
            <w:tcW w:w="355" w:type="pct"/>
          </w:tcPr>
          <w:p w14:paraId="71A49AB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1048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2242897E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Enhanced CT</w:t>
            </w:r>
          </w:p>
        </w:tc>
        <w:tc>
          <w:tcPr>
            <w:tcW w:w="829" w:type="pct"/>
          </w:tcPr>
          <w:p w14:paraId="6DA15D78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4011 (13.4)</w:t>
            </w:r>
          </w:p>
        </w:tc>
        <w:tc>
          <w:tcPr>
            <w:tcW w:w="805" w:type="pct"/>
          </w:tcPr>
          <w:p w14:paraId="628BB55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293 (1)</w:t>
            </w:r>
          </w:p>
        </w:tc>
        <w:tc>
          <w:tcPr>
            <w:tcW w:w="338" w:type="pct"/>
          </w:tcPr>
          <w:p w14:paraId="24B9728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96A577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2069 (65.3)</w:t>
            </w:r>
          </w:p>
        </w:tc>
        <w:tc>
          <w:tcPr>
            <w:tcW w:w="830" w:type="pct"/>
          </w:tcPr>
          <w:p w14:paraId="7FA953B4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446 (52.2)</w:t>
            </w:r>
          </w:p>
        </w:tc>
        <w:tc>
          <w:tcPr>
            <w:tcW w:w="355" w:type="pct"/>
          </w:tcPr>
          <w:p w14:paraId="1DFD0F8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7372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</w:tcPr>
          <w:p w14:paraId="5557ED04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PCI</w:t>
            </w:r>
          </w:p>
        </w:tc>
        <w:tc>
          <w:tcPr>
            <w:tcW w:w="829" w:type="pct"/>
          </w:tcPr>
          <w:p w14:paraId="292C9A3B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1451 (4.8)</w:t>
            </w:r>
          </w:p>
        </w:tc>
        <w:tc>
          <w:tcPr>
            <w:tcW w:w="805" w:type="pct"/>
          </w:tcPr>
          <w:p w14:paraId="2F2592D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1044 (3.5)</w:t>
            </w:r>
          </w:p>
        </w:tc>
        <w:tc>
          <w:tcPr>
            <w:tcW w:w="338" w:type="pct"/>
          </w:tcPr>
          <w:p w14:paraId="4F80026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</w:tcPr>
          <w:p w14:paraId="7CE9D6C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 (0.1)</w:t>
            </w:r>
          </w:p>
        </w:tc>
        <w:tc>
          <w:tcPr>
            <w:tcW w:w="830" w:type="pct"/>
          </w:tcPr>
          <w:p w14:paraId="31E17F90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 (0.2)</w:t>
            </w:r>
          </w:p>
        </w:tc>
        <w:tc>
          <w:tcPr>
            <w:tcW w:w="355" w:type="pct"/>
          </w:tcPr>
          <w:p w14:paraId="32E7871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0.288</w:t>
            </w:r>
          </w:p>
        </w:tc>
      </w:tr>
      <w:tr w14:paraId="1395C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trHeight w:val="288" w:hRule="atLeast"/>
        </w:trPr>
        <w:tc>
          <w:tcPr>
            <w:tcW w:w="1012" w:type="pct"/>
            <w:tcBorders>
              <w:bottom w:val="single" w:color="auto" w:sz="4" w:space="0"/>
            </w:tcBorders>
          </w:tcPr>
          <w:p w14:paraId="1A0CE226">
            <w:pPr>
              <w:snapToGrid w:val="0"/>
              <w:ind w:left="18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Angiography</w:t>
            </w:r>
          </w:p>
        </w:tc>
        <w:tc>
          <w:tcPr>
            <w:tcW w:w="829" w:type="pct"/>
            <w:tcBorders>
              <w:bottom w:val="single" w:color="auto" w:sz="4" w:space="0"/>
            </w:tcBorders>
          </w:tcPr>
          <w:p w14:paraId="7B4C8E43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394 (1.3)</w:t>
            </w:r>
          </w:p>
        </w:tc>
        <w:tc>
          <w:tcPr>
            <w:tcW w:w="805" w:type="pct"/>
            <w:tcBorders>
              <w:bottom w:val="single" w:color="auto" w:sz="4" w:space="0"/>
            </w:tcBorders>
          </w:tcPr>
          <w:p w14:paraId="42FAA4F7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43 (0.1)</w:t>
            </w:r>
          </w:p>
        </w:tc>
        <w:tc>
          <w:tcPr>
            <w:tcW w:w="338" w:type="pct"/>
            <w:tcBorders>
              <w:bottom w:val="single" w:color="auto" w:sz="4" w:space="0"/>
            </w:tcBorders>
          </w:tcPr>
          <w:p w14:paraId="24975EB1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  <w:tc>
          <w:tcPr>
            <w:tcW w:w="829" w:type="pct"/>
            <w:tcBorders>
              <w:bottom w:val="single" w:color="auto" w:sz="4" w:space="0"/>
            </w:tcBorders>
          </w:tcPr>
          <w:p w14:paraId="5E18604D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53 (1.7)</w:t>
            </w:r>
          </w:p>
        </w:tc>
        <w:tc>
          <w:tcPr>
            <w:tcW w:w="830" w:type="pct"/>
            <w:tcBorders>
              <w:bottom w:val="single" w:color="auto" w:sz="4" w:space="0"/>
            </w:tcBorders>
          </w:tcPr>
          <w:p w14:paraId="6833460F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19 (2.2)</w:t>
            </w:r>
          </w:p>
        </w:tc>
        <w:tc>
          <w:tcPr>
            <w:tcW w:w="355" w:type="pct"/>
            <w:tcBorders>
              <w:bottom w:val="single" w:color="auto" w:sz="4" w:space="0"/>
            </w:tcBorders>
          </w:tcPr>
          <w:p w14:paraId="1213905C">
            <w:pPr>
              <w:snapToGrid w:val="0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</w:tr>
    </w:tbl>
    <w:p w14:paraId="738974BE">
      <w:pPr>
        <w:spacing w:line="480" w:lineRule="auto"/>
        <w:contextualSpacing/>
        <w:jc w:val="lef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lang w:eastAsia="de-DE"/>
          <w14:textFill>
            <w14:solidFill>
              <w14:schemeClr w14:val="tx1"/>
            </w14:solidFill>
          </w14:textFill>
        </w:rPr>
        <w:t>Abbreviations: ACEI: angiotensin converting enzyme inhibitors; ALB: albumin; ALT: alanine aminotransferase; ARB: angiotensin receptor blocker; AST: aspartate aminotransferase; BMI: body mass index; D-DIMER: D2 polymers; eGFR: estimated glomerular filtration rate; HB: hemoglobin; HCT: hematocrit; LDH: lactate dehydrogenase; LYM: lymphocyte; NE: neutrophil; NSAIDS: nonsteroidal antiinflammatory drugs; PLT: platelet; PPI: proton pump inhibitors; SCr: serum creatinine; WBC: white blood cell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596A2D60">
      <w:pPr>
        <w:spacing w:line="480" w:lineRule="auto"/>
        <w:contextualSpacing/>
        <w:jc w:val="lef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2240" w:h="15840"/>
      <w:pgMar w:top="1440" w:right="1440" w:bottom="1440" w:left="1440" w:header="720" w:footer="720" w:gutter="0"/>
      <w:cols w:space="0" w:num="1"/>
      <w:rtlGutter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E1F7E">
    <w:pPr>
      <w:pStyle w:val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xZTliNTFjZTZkYjg0YzhkMmIxYzQwYmZlZTFjNG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-AJE&lt;/Style&gt;&lt;LeftDelim&gt;{&lt;/LeftDelim&gt;&lt;RightDelim&gt;}&lt;/RightDelim&gt;&lt;FontName&gt;SimSu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s5tz9aopzdeae02v25wvxqfwzpzrps5wtd&quot;&gt;BGWTU8Y7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/record-ids&gt;&lt;/item&gt;&lt;/Libraries&gt;"/>
    <w:docVar w:name="MachineID" w:val="199|188|197|199|188|197|190|190|197|201|190|197|199|200|197|201|204|"/>
    <w:docVar w:name="Username" w:val="Editor"/>
  </w:docVars>
  <w:rsids>
    <w:rsidRoot w:val="00E46DCA"/>
    <w:rsid w:val="00016CB1"/>
    <w:rsid w:val="0004129D"/>
    <w:rsid w:val="000514DF"/>
    <w:rsid w:val="00076457"/>
    <w:rsid w:val="00082E4A"/>
    <w:rsid w:val="00085F4B"/>
    <w:rsid w:val="00097DE4"/>
    <w:rsid w:val="000A2206"/>
    <w:rsid w:val="000A7DB9"/>
    <w:rsid w:val="000C0BE3"/>
    <w:rsid w:val="000D4DC1"/>
    <w:rsid w:val="000F3C96"/>
    <w:rsid w:val="001306AA"/>
    <w:rsid w:val="00137468"/>
    <w:rsid w:val="00137ACE"/>
    <w:rsid w:val="00146096"/>
    <w:rsid w:val="001571D5"/>
    <w:rsid w:val="001643B1"/>
    <w:rsid w:val="00181003"/>
    <w:rsid w:val="001832D2"/>
    <w:rsid w:val="001964FE"/>
    <w:rsid w:val="001968DA"/>
    <w:rsid w:val="001A1F56"/>
    <w:rsid w:val="001A28C6"/>
    <w:rsid w:val="001B401A"/>
    <w:rsid w:val="001F36D7"/>
    <w:rsid w:val="001F464F"/>
    <w:rsid w:val="00205018"/>
    <w:rsid w:val="00233711"/>
    <w:rsid w:val="00237562"/>
    <w:rsid w:val="002561A6"/>
    <w:rsid w:val="00262DD6"/>
    <w:rsid w:val="0027302A"/>
    <w:rsid w:val="00282282"/>
    <w:rsid w:val="002916C0"/>
    <w:rsid w:val="002A473C"/>
    <w:rsid w:val="002A627D"/>
    <w:rsid w:val="002D7D14"/>
    <w:rsid w:val="002F63D5"/>
    <w:rsid w:val="003401FD"/>
    <w:rsid w:val="003414A9"/>
    <w:rsid w:val="00343BF4"/>
    <w:rsid w:val="003479DD"/>
    <w:rsid w:val="003535B2"/>
    <w:rsid w:val="0036758C"/>
    <w:rsid w:val="00370BF4"/>
    <w:rsid w:val="00373C1D"/>
    <w:rsid w:val="00383D6C"/>
    <w:rsid w:val="00391F75"/>
    <w:rsid w:val="003A0728"/>
    <w:rsid w:val="003A64C4"/>
    <w:rsid w:val="003A736C"/>
    <w:rsid w:val="003B1E46"/>
    <w:rsid w:val="003B3CE5"/>
    <w:rsid w:val="003B43F1"/>
    <w:rsid w:val="003B549E"/>
    <w:rsid w:val="003C0746"/>
    <w:rsid w:val="003C50B2"/>
    <w:rsid w:val="00425823"/>
    <w:rsid w:val="0045498F"/>
    <w:rsid w:val="004666FB"/>
    <w:rsid w:val="00480BDF"/>
    <w:rsid w:val="00480DB8"/>
    <w:rsid w:val="00497D1D"/>
    <w:rsid w:val="004A7E2B"/>
    <w:rsid w:val="004C63A2"/>
    <w:rsid w:val="004D46C8"/>
    <w:rsid w:val="004D61A3"/>
    <w:rsid w:val="004F4C4F"/>
    <w:rsid w:val="00510D41"/>
    <w:rsid w:val="005203BF"/>
    <w:rsid w:val="00526939"/>
    <w:rsid w:val="0053298C"/>
    <w:rsid w:val="0053489D"/>
    <w:rsid w:val="00561C65"/>
    <w:rsid w:val="00566066"/>
    <w:rsid w:val="00572417"/>
    <w:rsid w:val="00576240"/>
    <w:rsid w:val="00590356"/>
    <w:rsid w:val="005A1A40"/>
    <w:rsid w:val="005A69AE"/>
    <w:rsid w:val="005B3256"/>
    <w:rsid w:val="00601476"/>
    <w:rsid w:val="006062E0"/>
    <w:rsid w:val="006137E0"/>
    <w:rsid w:val="00615A97"/>
    <w:rsid w:val="006252E0"/>
    <w:rsid w:val="00625DC5"/>
    <w:rsid w:val="00626920"/>
    <w:rsid w:val="00634FEB"/>
    <w:rsid w:val="00636625"/>
    <w:rsid w:val="00646247"/>
    <w:rsid w:val="00647167"/>
    <w:rsid w:val="006651CC"/>
    <w:rsid w:val="006672E4"/>
    <w:rsid w:val="00692EF8"/>
    <w:rsid w:val="0069419C"/>
    <w:rsid w:val="006C79FB"/>
    <w:rsid w:val="006D1745"/>
    <w:rsid w:val="006D35BF"/>
    <w:rsid w:val="006F45EF"/>
    <w:rsid w:val="006F6690"/>
    <w:rsid w:val="0070163A"/>
    <w:rsid w:val="00707EE7"/>
    <w:rsid w:val="007143B5"/>
    <w:rsid w:val="00721C26"/>
    <w:rsid w:val="00724C18"/>
    <w:rsid w:val="00727041"/>
    <w:rsid w:val="007363F2"/>
    <w:rsid w:val="00736E4C"/>
    <w:rsid w:val="00737F24"/>
    <w:rsid w:val="007442D6"/>
    <w:rsid w:val="00744EB9"/>
    <w:rsid w:val="00747A04"/>
    <w:rsid w:val="007501BC"/>
    <w:rsid w:val="007547BB"/>
    <w:rsid w:val="00764842"/>
    <w:rsid w:val="00770299"/>
    <w:rsid w:val="00773EC3"/>
    <w:rsid w:val="00776008"/>
    <w:rsid w:val="007805FD"/>
    <w:rsid w:val="00780EDE"/>
    <w:rsid w:val="00786C2F"/>
    <w:rsid w:val="007D073D"/>
    <w:rsid w:val="007E0339"/>
    <w:rsid w:val="007E5E07"/>
    <w:rsid w:val="007F610A"/>
    <w:rsid w:val="00802B3B"/>
    <w:rsid w:val="00806DD9"/>
    <w:rsid w:val="0081579F"/>
    <w:rsid w:val="00821953"/>
    <w:rsid w:val="00822C5B"/>
    <w:rsid w:val="00832DEA"/>
    <w:rsid w:val="00851454"/>
    <w:rsid w:val="00851D80"/>
    <w:rsid w:val="00856B28"/>
    <w:rsid w:val="0086411A"/>
    <w:rsid w:val="0087014C"/>
    <w:rsid w:val="0088264E"/>
    <w:rsid w:val="008D368E"/>
    <w:rsid w:val="0091047B"/>
    <w:rsid w:val="009207EE"/>
    <w:rsid w:val="009301FD"/>
    <w:rsid w:val="00932EBF"/>
    <w:rsid w:val="00934376"/>
    <w:rsid w:val="0093497E"/>
    <w:rsid w:val="00940DAD"/>
    <w:rsid w:val="0095463B"/>
    <w:rsid w:val="00955367"/>
    <w:rsid w:val="00960B8A"/>
    <w:rsid w:val="00985EF1"/>
    <w:rsid w:val="00987360"/>
    <w:rsid w:val="009B260A"/>
    <w:rsid w:val="009C43CF"/>
    <w:rsid w:val="009D5EA5"/>
    <w:rsid w:val="009E32A3"/>
    <w:rsid w:val="009E7751"/>
    <w:rsid w:val="00A036DE"/>
    <w:rsid w:val="00A06240"/>
    <w:rsid w:val="00A25E52"/>
    <w:rsid w:val="00A31BA1"/>
    <w:rsid w:val="00A32C62"/>
    <w:rsid w:val="00A46851"/>
    <w:rsid w:val="00A53AAD"/>
    <w:rsid w:val="00A65BB1"/>
    <w:rsid w:val="00AA2B3B"/>
    <w:rsid w:val="00AC2871"/>
    <w:rsid w:val="00AC563D"/>
    <w:rsid w:val="00B03A55"/>
    <w:rsid w:val="00B04C57"/>
    <w:rsid w:val="00B23A9A"/>
    <w:rsid w:val="00B410FF"/>
    <w:rsid w:val="00B42230"/>
    <w:rsid w:val="00B429C4"/>
    <w:rsid w:val="00B45031"/>
    <w:rsid w:val="00B473D7"/>
    <w:rsid w:val="00B47928"/>
    <w:rsid w:val="00B5394B"/>
    <w:rsid w:val="00B55DDE"/>
    <w:rsid w:val="00B66478"/>
    <w:rsid w:val="00B7211A"/>
    <w:rsid w:val="00B7494B"/>
    <w:rsid w:val="00B84FE5"/>
    <w:rsid w:val="00BB1E34"/>
    <w:rsid w:val="00BB48C3"/>
    <w:rsid w:val="00BB694C"/>
    <w:rsid w:val="00C05C83"/>
    <w:rsid w:val="00C073A1"/>
    <w:rsid w:val="00C16DFC"/>
    <w:rsid w:val="00C23E4C"/>
    <w:rsid w:val="00C2584B"/>
    <w:rsid w:val="00C32733"/>
    <w:rsid w:val="00C34C68"/>
    <w:rsid w:val="00C377F1"/>
    <w:rsid w:val="00C55450"/>
    <w:rsid w:val="00C73029"/>
    <w:rsid w:val="00C73873"/>
    <w:rsid w:val="00C7503D"/>
    <w:rsid w:val="00C8575C"/>
    <w:rsid w:val="00C9036F"/>
    <w:rsid w:val="00CA12F0"/>
    <w:rsid w:val="00CA3A8A"/>
    <w:rsid w:val="00CA60B2"/>
    <w:rsid w:val="00CC6554"/>
    <w:rsid w:val="00CE1916"/>
    <w:rsid w:val="00CE236E"/>
    <w:rsid w:val="00CE27AD"/>
    <w:rsid w:val="00CE783C"/>
    <w:rsid w:val="00D02008"/>
    <w:rsid w:val="00D071D4"/>
    <w:rsid w:val="00D10F10"/>
    <w:rsid w:val="00D15070"/>
    <w:rsid w:val="00D261BC"/>
    <w:rsid w:val="00D2708F"/>
    <w:rsid w:val="00D34C70"/>
    <w:rsid w:val="00D405DE"/>
    <w:rsid w:val="00D55160"/>
    <w:rsid w:val="00D63F67"/>
    <w:rsid w:val="00D64B58"/>
    <w:rsid w:val="00D96653"/>
    <w:rsid w:val="00DA1C27"/>
    <w:rsid w:val="00DA1EA1"/>
    <w:rsid w:val="00DA7C6D"/>
    <w:rsid w:val="00DF2E54"/>
    <w:rsid w:val="00E0409F"/>
    <w:rsid w:val="00E042D2"/>
    <w:rsid w:val="00E3028C"/>
    <w:rsid w:val="00E46DCA"/>
    <w:rsid w:val="00E51062"/>
    <w:rsid w:val="00E63A1B"/>
    <w:rsid w:val="00E86D79"/>
    <w:rsid w:val="00E8727E"/>
    <w:rsid w:val="00E902B4"/>
    <w:rsid w:val="00EA56AD"/>
    <w:rsid w:val="00EC7E00"/>
    <w:rsid w:val="00EF7573"/>
    <w:rsid w:val="00F13558"/>
    <w:rsid w:val="00F1443F"/>
    <w:rsid w:val="00F373E1"/>
    <w:rsid w:val="00F608A6"/>
    <w:rsid w:val="00F6242F"/>
    <w:rsid w:val="00F74653"/>
    <w:rsid w:val="00F94181"/>
    <w:rsid w:val="00F950FA"/>
    <w:rsid w:val="00F97E00"/>
    <w:rsid w:val="00FA0C59"/>
    <w:rsid w:val="00FB44B6"/>
    <w:rsid w:val="00FB68A5"/>
    <w:rsid w:val="00FD1932"/>
    <w:rsid w:val="00FD6A1D"/>
    <w:rsid w:val="00FE26E5"/>
    <w:rsid w:val="05FA66D8"/>
    <w:rsid w:val="09355234"/>
    <w:rsid w:val="0A1972DD"/>
    <w:rsid w:val="0F5B0655"/>
    <w:rsid w:val="181F2CB7"/>
    <w:rsid w:val="195718FA"/>
    <w:rsid w:val="21A74649"/>
    <w:rsid w:val="281B0C48"/>
    <w:rsid w:val="2D281971"/>
    <w:rsid w:val="444F065C"/>
    <w:rsid w:val="45C573C3"/>
    <w:rsid w:val="45FA583B"/>
    <w:rsid w:val="46CF71C6"/>
    <w:rsid w:val="470173F3"/>
    <w:rsid w:val="48D66D19"/>
    <w:rsid w:val="4B9A1DB2"/>
    <w:rsid w:val="5BD42E2D"/>
    <w:rsid w:val="64D7268D"/>
    <w:rsid w:val="65275DFF"/>
    <w:rsid w:val="6A8829DC"/>
    <w:rsid w:val="6E8D6A4C"/>
    <w:rsid w:val="71F97057"/>
    <w:rsid w:val="750223B4"/>
    <w:rsid w:val="79804548"/>
    <w:rsid w:val="7BF3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99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iPriority="0" w:name="Table Theme"/>
    <w:lsdException w:qFormat="1" w:uiPriority="99" w:name="Placeholder Text"/>
    <w:lsdException w:qFormat="1" w:uiPriority="99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52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253"/>
    <w:semiHidden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5">
    <w:name w:val="heading 3"/>
    <w:basedOn w:val="1"/>
    <w:next w:val="1"/>
    <w:link w:val="254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paragraph" w:styleId="6">
    <w:name w:val="heading 4"/>
    <w:basedOn w:val="1"/>
    <w:next w:val="1"/>
    <w:link w:val="255"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7">
    <w:name w:val="heading 5"/>
    <w:basedOn w:val="1"/>
    <w:next w:val="1"/>
    <w:link w:val="256"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8">
    <w:name w:val="heading 6"/>
    <w:basedOn w:val="1"/>
    <w:next w:val="1"/>
    <w:link w:val="257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7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8"/>
    <w:basedOn w:val="1"/>
    <w:next w:val="1"/>
    <w:link w:val="259"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0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5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="宋体" w:cs="Times New Roman"/>
      <w:kern w:val="2"/>
      <w:lang w:val="en-US" w:eastAsia="zh-CN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10" w:hanging="210"/>
    </w:pPr>
  </w:style>
  <w:style w:type="paragraph" w:styleId="16">
    <w:name w:val="Note Heading"/>
    <w:basedOn w:val="1"/>
    <w:next w:val="1"/>
    <w:link w:val="389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680" w:hanging="210"/>
    </w:pPr>
  </w:style>
  <w:style w:type="paragraph" w:styleId="19">
    <w:name w:val="E-mail Signature"/>
    <w:basedOn w:val="1"/>
    <w:link w:val="276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  <w:sz w:val="24"/>
    </w:rPr>
  </w:style>
  <w:style w:type="paragraph" w:styleId="26">
    <w:name w:val="Document Map"/>
    <w:basedOn w:val="1"/>
    <w:link w:val="275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28">
    <w:name w:val="annotation text"/>
    <w:basedOn w:val="1"/>
    <w:link w:val="251"/>
    <w:qFormat/>
    <w:uiPriority w:val="99"/>
    <w:rPr>
      <w:rFonts w:ascii="Tahoma" w:hAnsi="Tahoma" w:cs="Tahoma"/>
      <w:sz w:val="16"/>
      <w:szCs w:val="20"/>
    </w:rPr>
  </w:style>
  <w:style w:type="paragraph" w:styleId="29">
    <w:name w:val="index 6"/>
    <w:basedOn w:val="1"/>
    <w:next w:val="1"/>
    <w:qFormat/>
    <w:uiPriority w:val="0"/>
    <w:pPr>
      <w:ind w:left="1260" w:hanging="210"/>
    </w:pPr>
  </w:style>
  <w:style w:type="paragraph" w:styleId="30">
    <w:name w:val="Salutation"/>
    <w:basedOn w:val="1"/>
    <w:next w:val="1"/>
    <w:link w:val="398"/>
    <w:qFormat/>
    <w:uiPriority w:val="0"/>
  </w:style>
  <w:style w:type="paragraph" w:styleId="31">
    <w:name w:val="Body Text 3"/>
    <w:basedOn w:val="1"/>
    <w:link w:val="265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2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3"/>
    <w:uiPriority w:val="0"/>
    <w:pPr>
      <w:spacing w:after="120"/>
    </w:pPr>
  </w:style>
  <w:style w:type="paragraph" w:styleId="35">
    <w:name w:val="Body Text Indent"/>
    <w:basedOn w:val="1"/>
    <w:link w:val="267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qFormat/>
    <w:uiPriority w:val="0"/>
    <w:pPr>
      <w:pBdr>
        <w:top w:val="single" w:color="4F81BD" w:themeColor="accent1" w:sz="2" w:space="10"/>
        <w:left w:val="single" w:color="4F81BD" w:themeColor="accent1" w:sz="2" w:space="10"/>
        <w:bottom w:val="single" w:color="4F81BD" w:themeColor="accent1" w:sz="2" w:space="10"/>
        <w:right w:val="single" w:color="4F81BD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29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411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qFormat/>
    <w:uiPriority w:val="0"/>
    <w:pPr>
      <w:ind w:left="630" w:hanging="210"/>
    </w:pPr>
  </w:style>
  <w:style w:type="paragraph" w:styleId="50">
    <w:name w:val="Date"/>
    <w:basedOn w:val="1"/>
    <w:next w:val="1"/>
    <w:link w:val="274"/>
    <w:uiPriority w:val="0"/>
  </w:style>
  <w:style w:type="paragraph" w:styleId="51">
    <w:name w:val="Body Text Indent 2"/>
    <w:basedOn w:val="1"/>
    <w:link w:val="269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7"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61"/>
    <w:qFormat/>
    <w:uiPriority w:val="99"/>
    <w:rPr>
      <w:rFonts w:ascii="Tahoma" w:hAnsi="Tahoma" w:cs="Tahoma"/>
      <w:sz w:val="16"/>
      <w:szCs w:val="18"/>
    </w:rPr>
  </w:style>
  <w:style w:type="paragraph" w:styleId="55">
    <w:name w:val="footer"/>
    <w:basedOn w:val="1"/>
    <w:link w:val="250"/>
    <w:qFormat/>
    <w:uiPriority w:val="99"/>
    <w:pPr>
      <w:tabs>
        <w:tab w:val="center" w:pos="4153"/>
        <w:tab w:val="right" w:pos="8306"/>
      </w:tabs>
      <w:snapToGrid w:val="0"/>
      <w:spacing w:line="480" w:lineRule="auto"/>
      <w:contextualSpacing/>
      <w:jc w:val="left"/>
    </w:pPr>
    <w:rPr>
      <w:rFonts w:ascii="Times New Roman" w:hAnsi="Times New Roman"/>
      <w:sz w:val="24"/>
      <w:szCs w:val="18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link w:val="24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399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10" w:hanging="210"/>
    </w:pPr>
  </w:style>
  <w:style w:type="paragraph" w:styleId="64">
    <w:name w:val="Subtitle"/>
    <w:basedOn w:val="1"/>
    <w:next w:val="1"/>
    <w:link w:val="402"/>
    <w:qFormat/>
    <w:uiPriority w:val="0"/>
    <w:pPr>
      <w:spacing w:after="160"/>
    </w:pPr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78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70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470" w:hanging="210"/>
    </w:pPr>
  </w:style>
  <w:style w:type="paragraph" w:styleId="72">
    <w:name w:val="index 9"/>
    <w:basedOn w:val="1"/>
    <w:next w:val="1"/>
    <w:qFormat/>
    <w:uiPriority w:val="0"/>
    <w:pPr>
      <w:ind w:left="1890" w:hanging="21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4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87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link w:val="330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rPr>
      <w:rFonts w:ascii="Times New Roman" w:hAnsi="Times New Roman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20" w:hanging="210"/>
    </w:pPr>
  </w:style>
  <w:style w:type="paragraph" w:styleId="84">
    <w:name w:val="Title"/>
    <w:basedOn w:val="1"/>
    <w:next w:val="1"/>
    <w:link w:val="406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3"/>
    <w:qFormat/>
    <w:uiPriority w:val="99"/>
    <w:rPr>
      <w:b/>
      <w:bCs/>
    </w:rPr>
  </w:style>
  <w:style w:type="paragraph" w:styleId="86">
    <w:name w:val="Body Text First Indent"/>
    <w:basedOn w:val="34"/>
    <w:link w:val="266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68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232">
    <w:name w:val="Strong"/>
    <w:basedOn w:val="231"/>
    <w:qFormat/>
    <w:uiPriority w:val="0"/>
    <w:rPr>
      <w:b/>
      <w:bCs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0"/>
    <w:rPr>
      <w:i/>
      <w:iCs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99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character" w:customStyle="1" w:styleId="249">
    <w:name w:val="Header Char"/>
    <w:basedOn w:val="231"/>
    <w:link w:val="57"/>
    <w:qFormat/>
    <w:uiPriority w:val="0"/>
    <w:rPr>
      <w:kern w:val="2"/>
      <w:sz w:val="18"/>
      <w:szCs w:val="18"/>
    </w:rPr>
  </w:style>
  <w:style w:type="character" w:customStyle="1" w:styleId="250">
    <w:name w:val="Footer Char"/>
    <w:basedOn w:val="231"/>
    <w:link w:val="55"/>
    <w:qFormat/>
    <w:uiPriority w:val="99"/>
    <w:rPr>
      <w:kern w:val="2"/>
      <w:sz w:val="24"/>
      <w:szCs w:val="18"/>
      <w:lang w:eastAsia="zh-CN"/>
    </w:rPr>
  </w:style>
  <w:style w:type="character" w:customStyle="1" w:styleId="251">
    <w:name w:val="Comment Text Char"/>
    <w:basedOn w:val="231"/>
    <w:link w:val="28"/>
    <w:qFormat/>
    <w:uiPriority w:val="99"/>
    <w:rPr>
      <w:rFonts w:ascii="Tahoma" w:hAnsi="Tahoma" w:cs="Tahoma"/>
      <w:kern w:val="2"/>
      <w:sz w:val="16"/>
    </w:rPr>
  </w:style>
  <w:style w:type="character" w:customStyle="1" w:styleId="252">
    <w:name w:val="Heading 1 Char"/>
    <w:basedOn w:val="231"/>
    <w:link w:val="3"/>
    <w:qFormat/>
    <w:uiPriority w:val="0"/>
    <w:rPr>
      <w:rFonts w:asciiTheme="majorHAnsi" w:hAnsiTheme="majorHAnsi" w:eastAsiaTheme="majorEastAsia" w:cstheme="majorBidi"/>
      <w:color w:val="376092" w:themeColor="accent1" w:themeShade="BF"/>
      <w:kern w:val="2"/>
      <w:sz w:val="32"/>
      <w:szCs w:val="32"/>
    </w:rPr>
  </w:style>
  <w:style w:type="character" w:customStyle="1" w:styleId="253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376092" w:themeColor="accent1" w:themeShade="BF"/>
      <w:kern w:val="2"/>
      <w:sz w:val="26"/>
      <w:szCs w:val="26"/>
    </w:rPr>
  </w:style>
  <w:style w:type="character" w:customStyle="1" w:styleId="254">
    <w:name w:val="Heading 3 Char"/>
    <w:basedOn w:val="231"/>
    <w:link w:val="5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kern w:val="2"/>
      <w:sz w:val="24"/>
      <w:szCs w:val="24"/>
    </w:rPr>
  </w:style>
  <w:style w:type="character" w:customStyle="1" w:styleId="255">
    <w:name w:val="Heading 4 Char"/>
    <w:basedOn w:val="231"/>
    <w:link w:val="6"/>
    <w:semiHidden/>
    <w:qFormat/>
    <w:uiPriority w:val="0"/>
    <w:rPr>
      <w:rFonts w:asciiTheme="majorHAnsi" w:hAnsiTheme="majorHAnsi" w:eastAsiaTheme="majorEastAsia" w:cstheme="majorBidi"/>
      <w:i/>
      <w:iCs/>
      <w:color w:val="376092" w:themeColor="accent1" w:themeShade="BF"/>
      <w:kern w:val="2"/>
      <w:sz w:val="21"/>
      <w:szCs w:val="24"/>
    </w:rPr>
  </w:style>
  <w:style w:type="character" w:customStyle="1" w:styleId="256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376092" w:themeColor="accent1" w:themeShade="BF"/>
      <w:kern w:val="2"/>
      <w:sz w:val="21"/>
      <w:szCs w:val="24"/>
    </w:rPr>
  </w:style>
  <w:style w:type="character" w:customStyle="1" w:styleId="257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254061" w:themeColor="accent1" w:themeShade="80"/>
      <w:kern w:val="2"/>
      <w:sz w:val="21"/>
      <w:szCs w:val="24"/>
    </w:rPr>
  </w:style>
  <w:style w:type="character" w:customStyle="1" w:styleId="258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254061" w:themeColor="accent1" w:themeShade="80"/>
      <w:kern w:val="2"/>
      <w:sz w:val="21"/>
      <w:szCs w:val="24"/>
    </w:rPr>
  </w:style>
  <w:style w:type="character" w:customStyle="1" w:styleId="259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kern w:val="2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0">
    <w:name w:val="Heading 9 Char"/>
    <w:basedOn w:val="231"/>
    <w:link w:val="11"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kern w:val="2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1">
    <w:name w:val="Balloon Text Char"/>
    <w:basedOn w:val="231"/>
    <w:link w:val="54"/>
    <w:qFormat/>
    <w:uiPriority w:val="99"/>
    <w:rPr>
      <w:rFonts w:ascii="Tahoma" w:hAnsi="Tahoma" w:cs="Tahoma"/>
      <w:kern w:val="2"/>
      <w:sz w:val="16"/>
      <w:szCs w:val="18"/>
    </w:rPr>
  </w:style>
  <w:style w:type="paragraph" w:customStyle="1" w:styleId="262">
    <w:name w:val="Bibliography1"/>
    <w:basedOn w:val="1"/>
    <w:next w:val="1"/>
    <w:semiHidden/>
    <w:unhideWhenUsed/>
    <w:qFormat/>
    <w:uiPriority w:val="37"/>
  </w:style>
  <w:style w:type="character" w:customStyle="1" w:styleId="263">
    <w:name w:val="Body Text Char"/>
    <w:basedOn w:val="231"/>
    <w:link w:val="34"/>
    <w:qFormat/>
    <w:uiPriority w:val="0"/>
    <w:rPr>
      <w:kern w:val="2"/>
      <w:sz w:val="21"/>
      <w:szCs w:val="24"/>
    </w:rPr>
  </w:style>
  <w:style w:type="character" w:customStyle="1" w:styleId="264">
    <w:name w:val="Body Text 2 Char"/>
    <w:basedOn w:val="231"/>
    <w:link w:val="76"/>
    <w:qFormat/>
    <w:uiPriority w:val="0"/>
    <w:rPr>
      <w:kern w:val="2"/>
      <w:sz w:val="21"/>
      <w:szCs w:val="24"/>
    </w:rPr>
  </w:style>
  <w:style w:type="character" w:customStyle="1" w:styleId="265">
    <w:name w:val="Body Text 3 Char"/>
    <w:basedOn w:val="231"/>
    <w:link w:val="31"/>
    <w:qFormat/>
    <w:uiPriority w:val="0"/>
    <w:rPr>
      <w:kern w:val="2"/>
      <w:sz w:val="16"/>
      <w:szCs w:val="16"/>
    </w:rPr>
  </w:style>
  <w:style w:type="character" w:customStyle="1" w:styleId="266">
    <w:name w:val="Body Text First Indent Char"/>
    <w:basedOn w:val="263"/>
    <w:link w:val="86"/>
    <w:qFormat/>
    <w:uiPriority w:val="0"/>
    <w:rPr>
      <w:kern w:val="2"/>
      <w:sz w:val="21"/>
      <w:szCs w:val="24"/>
    </w:rPr>
  </w:style>
  <w:style w:type="character" w:customStyle="1" w:styleId="267">
    <w:name w:val="Body Text Indent Char"/>
    <w:basedOn w:val="231"/>
    <w:link w:val="35"/>
    <w:qFormat/>
    <w:uiPriority w:val="0"/>
    <w:rPr>
      <w:kern w:val="2"/>
      <w:sz w:val="21"/>
      <w:szCs w:val="24"/>
    </w:rPr>
  </w:style>
  <w:style w:type="character" w:customStyle="1" w:styleId="268">
    <w:name w:val="Body Text First Indent 2 Char"/>
    <w:basedOn w:val="267"/>
    <w:link w:val="87"/>
    <w:qFormat/>
    <w:uiPriority w:val="0"/>
    <w:rPr>
      <w:kern w:val="2"/>
      <w:sz w:val="21"/>
      <w:szCs w:val="24"/>
    </w:rPr>
  </w:style>
  <w:style w:type="character" w:customStyle="1" w:styleId="269">
    <w:name w:val="Body Text Indent 2 Char"/>
    <w:basedOn w:val="231"/>
    <w:link w:val="51"/>
    <w:qFormat/>
    <w:uiPriority w:val="0"/>
    <w:rPr>
      <w:kern w:val="2"/>
      <w:sz w:val="21"/>
      <w:szCs w:val="24"/>
    </w:rPr>
  </w:style>
  <w:style w:type="character" w:customStyle="1" w:styleId="270">
    <w:name w:val="Body Text Indent 3 Char"/>
    <w:basedOn w:val="231"/>
    <w:link w:val="70"/>
    <w:qFormat/>
    <w:uiPriority w:val="0"/>
    <w:rPr>
      <w:kern w:val="2"/>
      <w:sz w:val="16"/>
      <w:szCs w:val="16"/>
    </w:rPr>
  </w:style>
  <w:style w:type="character" w:customStyle="1" w:styleId="271">
    <w:name w:val="Book Title1"/>
    <w:basedOn w:val="231"/>
    <w:qFormat/>
    <w:uiPriority w:val="33"/>
    <w:rPr>
      <w:b/>
      <w:bCs/>
      <w:i/>
      <w:iCs/>
      <w:spacing w:val="5"/>
    </w:rPr>
  </w:style>
  <w:style w:type="character" w:customStyle="1" w:styleId="272">
    <w:name w:val="Closing Char"/>
    <w:basedOn w:val="231"/>
    <w:link w:val="32"/>
    <w:qFormat/>
    <w:uiPriority w:val="0"/>
    <w:rPr>
      <w:kern w:val="2"/>
      <w:sz w:val="21"/>
      <w:szCs w:val="24"/>
    </w:rPr>
  </w:style>
  <w:style w:type="character" w:customStyle="1" w:styleId="273">
    <w:name w:val="Comment Subject Char"/>
    <w:basedOn w:val="251"/>
    <w:link w:val="85"/>
    <w:qFormat/>
    <w:uiPriority w:val="99"/>
    <w:rPr>
      <w:rFonts w:ascii="Tahoma" w:hAnsi="Tahoma" w:cs="Tahoma"/>
      <w:b/>
      <w:bCs/>
      <w:kern w:val="2"/>
      <w:sz w:val="16"/>
    </w:rPr>
  </w:style>
  <w:style w:type="character" w:customStyle="1" w:styleId="274">
    <w:name w:val="Date Char"/>
    <w:basedOn w:val="231"/>
    <w:link w:val="50"/>
    <w:qFormat/>
    <w:uiPriority w:val="0"/>
    <w:rPr>
      <w:kern w:val="2"/>
      <w:sz w:val="21"/>
      <w:szCs w:val="24"/>
    </w:rPr>
  </w:style>
  <w:style w:type="character" w:customStyle="1" w:styleId="275">
    <w:name w:val="Document Map Char"/>
    <w:basedOn w:val="231"/>
    <w:link w:val="26"/>
    <w:qFormat/>
    <w:uiPriority w:val="0"/>
    <w:rPr>
      <w:rFonts w:ascii="Segoe UI" w:hAnsi="Segoe UI" w:cs="Segoe UI"/>
      <w:kern w:val="2"/>
      <w:sz w:val="16"/>
      <w:szCs w:val="16"/>
    </w:rPr>
  </w:style>
  <w:style w:type="character" w:customStyle="1" w:styleId="276">
    <w:name w:val="E-mail Signature Char"/>
    <w:basedOn w:val="231"/>
    <w:link w:val="19"/>
    <w:qFormat/>
    <w:uiPriority w:val="0"/>
    <w:rPr>
      <w:kern w:val="2"/>
      <w:sz w:val="21"/>
      <w:szCs w:val="24"/>
    </w:rPr>
  </w:style>
  <w:style w:type="character" w:customStyle="1" w:styleId="277">
    <w:name w:val="Endnote Text Char"/>
    <w:basedOn w:val="231"/>
    <w:link w:val="52"/>
    <w:qFormat/>
    <w:uiPriority w:val="0"/>
    <w:rPr>
      <w:kern w:val="2"/>
    </w:rPr>
  </w:style>
  <w:style w:type="character" w:customStyle="1" w:styleId="278">
    <w:name w:val="Footnote Text Char"/>
    <w:basedOn w:val="231"/>
    <w:link w:val="67"/>
    <w:qFormat/>
    <w:uiPriority w:val="0"/>
    <w:rPr>
      <w:kern w:val="2"/>
    </w:rPr>
  </w:style>
  <w:style w:type="table" w:customStyle="1" w:styleId="279">
    <w:name w:val="Grid Table 1 Light1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0">
    <w:name w:val="Grid Table 1 Light - Accent 11"/>
    <w:basedOn w:val="88"/>
    <w:qFormat/>
    <w:uiPriority w:val="46"/>
    <w:tblPr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Grid Table 1 Light - Accent 21"/>
    <w:basedOn w:val="88"/>
    <w:qFormat/>
    <w:uiPriority w:val="46"/>
    <w:tblPr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- Accent 31"/>
    <w:basedOn w:val="88"/>
    <w:qFormat/>
    <w:uiPriority w:val="46"/>
    <w:tblPr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- Accent 41"/>
    <w:basedOn w:val="88"/>
    <w:qFormat/>
    <w:uiPriority w:val="46"/>
    <w:tblPr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- Accent 51"/>
    <w:basedOn w:val="88"/>
    <w:qFormat/>
    <w:uiPriority w:val="46"/>
    <w:tblPr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2CDDC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- Accent 61"/>
    <w:basedOn w:val="88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21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7">
    <w:name w:val="Grid Table 2 - Accent 11"/>
    <w:basedOn w:val="88"/>
    <w:qFormat/>
    <w:uiPriority w:val="47"/>
    <w:tblPr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288">
    <w:name w:val="Grid Table 2 - Accent 21"/>
    <w:basedOn w:val="88"/>
    <w:qFormat/>
    <w:uiPriority w:val="47"/>
    <w:tblPr>
      <w:tblBorders>
        <w:top w:val="single" w:color="D99594" w:themeColor="accent2" w:themeTint="99" w:sz="2" w:space="0"/>
        <w:bottom w:val="single" w:color="D99594" w:themeColor="accent2" w:themeTint="99" w:sz="2" w:space="0"/>
        <w:insideH w:val="single" w:color="D99594" w:themeColor="accent2" w:themeTint="99" w:sz="2" w:space="0"/>
        <w:insideV w:val="single" w:color="D99594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D99594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D99594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289">
    <w:name w:val="Grid Table 2 - Accent 31"/>
    <w:basedOn w:val="88"/>
    <w:qFormat/>
    <w:uiPriority w:val="47"/>
    <w:tblPr>
      <w:tblBorders>
        <w:top w:val="single" w:color="C2D69B" w:themeColor="accent3" w:themeTint="99" w:sz="2" w:space="0"/>
        <w:bottom w:val="single" w:color="C2D69B" w:themeColor="accent3" w:themeTint="99" w:sz="2" w:space="0"/>
        <w:insideH w:val="single" w:color="C2D69B" w:themeColor="accent3" w:themeTint="99" w:sz="2" w:space="0"/>
        <w:insideV w:val="single" w:color="C2D69B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2D69B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2D69B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290">
    <w:name w:val="Grid Table 2 - Accent 41"/>
    <w:basedOn w:val="88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291">
    <w:name w:val="Grid Table 2 - Accent 51"/>
    <w:basedOn w:val="88"/>
    <w:qFormat/>
    <w:uiPriority w:val="47"/>
    <w:tblPr>
      <w:tblBorders>
        <w:top w:val="single" w:color="92CDDC" w:themeColor="accent5" w:themeTint="99" w:sz="2" w:space="0"/>
        <w:bottom w:val="single" w:color="92CDDC" w:themeColor="accent5" w:themeTint="99" w:sz="2" w:space="0"/>
        <w:insideH w:val="single" w:color="92CDDC" w:themeColor="accent5" w:themeTint="99" w:sz="2" w:space="0"/>
        <w:insideV w:val="single" w:color="92CDDC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2CD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2CD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292">
    <w:name w:val="Grid Table 2 - Accent 61"/>
    <w:basedOn w:val="88"/>
    <w:qFormat/>
    <w:uiPriority w:val="47"/>
    <w:tblPr>
      <w:tblBorders>
        <w:top w:val="single" w:color="FABF8F" w:themeColor="accent6" w:themeTint="99" w:sz="2" w:space="0"/>
        <w:bottom w:val="single" w:color="FABF8F" w:themeColor="accent6" w:themeTint="99" w:sz="2" w:space="0"/>
        <w:insideH w:val="single" w:color="FABF8F" w:themeColor="accent6" w:themeTint="99" w:sz="2" w:space="0"/>
        <w:insideV w:val="single" w:color="FABF8F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ABF8F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293">
    <w:name w:val="Grid Table 31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4">
    <w:name w:val="Grid Table 3 - Accent 11"/>
    <w:basedOn w:val="88"/>
    <w:qFormat/>
    <w:uiPriority w:val="48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  <w:tblStylePr w:type="neCell">
      <w:tcPr>
        <w:tcBorders>
          <w:bottom w:val="single" w:color="95B3D7" w:themeColor="accent1" w:themeTint="99" w:sz="4" w:space="0"/>
        </w:tcBorders>
      </w:tcPr>
    </w:tblStylePr>
    <w:tblStylePr w:type="nwCell">
      <w:tcPr>
        <w:tcBorders>
          <w:bottom w:val="single" w:color="95B3D7" w:themeColor="accent1" w:themeTint="99" w:sz="4" w:space="0"/>
        </w:tcBorders>
      </w:tcPr>
    </w:tblStylePr>
    <w:tblStylePr w:type="seCell">
      <w:tcPr>
        <w:tcBorders>
          <w:top w:val="single" w:color="95B3D7" w:themeColor="accent1" w:themeTint="99" w:sz="4" w:space="0"/>
        </w:tcBorders>
      </w:tcPr>
    </w:tblStylePr>
    <w:tblStylePr w:type="swCell">
      <w:tcPr>
        <w:tcBorders>
          <w:top w:val="single" w:color="95B3D7" w:themeColor="accent1" w:themeTint="99" w:sz="4" w:space="0"/>
        </w:tcBorders>
      </w:tcPr>
    </w:tblStylePr>
  </w:style>
  <w:style w:type="table" w:customStyle="1" w:styleId="295">
    <w:name w:val="Grid Table 3 - Accent 21"/>
    <w:basedOn w:val="88"/>
    <w:qFormat/>
    <w:uiPriority w:val="48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  <w:tblStylePr w:type="neCell">
      <w:tcPr>
        <w:tcBorders>
          <w:bottom w:val="single" w:color="D99594" w:themeColor="accent2" w:themeTint="99" w:sz="4" w:space="0"/>
        </w:tcBorders>
      </w:tcPr>
    </w:tblStylePr>
    <w:tblStylePr w:type="nwCell">
      <w:tcPr>
        <w:tcBorders>
          <w:bottom w:val="single" w:color="D99594" w:themeColor="accent2" w:themeTint="99" w:sz="4" w:space="0"/>
        </w:tcBorders>
      </w:tcPr>
    </w:tblStylePr>
    <w:tblStylePr w:type="seCell">
      <w:tcPr>
        <w:tcBorders>
          <w:top w:val="single" w:color="D99594" w:themeColor="accent2" w:themeTint="99" w:sz="4" w:space="0"/>
        </w:tcBorders>
      </w:tcPr>
    </w:tblStylePr>
    <w:tblStylePr w:type="swCell">
      <w:tcPr>
        <w:tcBorders>
          <w:top w:val="single" w:color="D99594" w:themeColor="accent2" w:themeTint="99" w:sz="4" w:space="0"/>
        </w:tcBorders>
      </w:tcPr>
    </w:tblStylePr>
  </w:style>
  <w:style w:type="table" w:customStyle="1" w:styleId="296">
    <w:name w:val="Grid Table 3 - Accent 31"/>
    <w:basedOn w:val="88"/>
    <w:qFormat/>
    <w:uiPriority w:val="48"/>
    <w:tblPr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  <w:tblStylePr w:type="neCell">
      <w:tcPr>
        <w:tcBorders>
          <w:bottom w:val="single" w:color="C2D69B" w:themeColor="accent3" w:themeTint="99" w:sz="4" w:space="0"/>
        </w:tcBorders>
      </w:tcPr>
    </w:tblStylePr>
    <w:tblStylePr w:type="nwCell">
      <w:tcPr>
        <w:tcBorders>
          <w:bottom w:val="single" w:color="C2D69B" w:themeColor="accent3" w:themeTint="99" w:sz="4" w:space="0"/>
        </w:tcBorders>
      </w:tcPr>
    </w:tblStylePr>
    <w:tblStylePr w:type="seCell">
      <w:tcPr>
        <w:tcBorders>
          <w:top w:val="single" w:color="C2D69B" w:themeColor="accent3" w:themeTint="99" w:sz="4" w:space="0"/>
        </w:tcBorders>
      </w:tcPr>
    </w:tblStylePr>
    <w:tblStylePr w:type="swCell">
      <w:tcPr>
        <w:tcBorders>
          <w:top w:val="single" w:color="C2D69B" w:themeColor="accent3" w:themeTint="99" w:sz="4" w:space="0"/>
        </w:tcBorders>
      </w:tcPr>
    </w:tblStylePr>
  </w:style>
  <w:style w:type="table" w:customStyle="1" w:styleId="297">
    <w:name w:val="Grid Table 3 - Accent 41"/>
    <w:basedOn w:val="88"/>
    <w:qFormat/>
    <w:uiPriority w:val="48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  <w:tblStylePr w:type="neCell">
      <w:tcPr>
        <w:tcBorders>
          <w:bottom w:val="single" w:color="B2A1C7" w:themeColor="accent4" w:themeTint="99" w:sz="4" w:space="0"/>
        </w:tcBorders>
      </w:tcPr>
    </w:tblStylePr>
    <w:tblStylePr w:type="nwCell">
      <w:tcPr>
        <w:tcBorders>
          <w:bottom w:val="single" w:color="B2A1C7" w:themeColor="accent4" w:themeTint="99" w:sz="4" w:space="0"/>
        </w:tcBorders>
      </w:tcPr>
    </w:tblStylePr>
    <w:tblStylePr w:type="seCell">
      <w:tcPr>
        <w:tcBorders>
          <w:top w:val="single" w:color="B2A1C7" w:themeColor="accent4" w:themeTint="99" w:sz="4" w:space="0"/>
        </w:tcBorders>
      </w:tcPr>
    </w:tblStylePr>
    <w:tblStylePr w:type="swCell">
      <w:tcPr>
        <w:tcBorders>
          <w:top w:val="single" w:color="B2A1C7" w:themeColor="accent4" w:themeTint="99" w:sz="4" w:space="0"/>
        </w:tcBorders>
      </w:tcPr>
    </w:tblStylePr>
  </w:style>
  <w:style w:type="table" w:customStyle="1" w:styleId="298">
    <w:name w:val="Grid Table 3 - Accent 51"/>
    <w:basedOn w:val="88"/>
    <w:qFormat/>
    <w:uiPriority w:val="48"/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  <w:tblStylePr w:type="neCell">
      <w:tcPr>
        <w:tcBorders>
          <w:bottom w:val="single" w:color="92CDDC" w:themeColor="accent5" w:themeTint="99" w:sz="4" w:space="0"/>
        </w:tcBorders>
      </w:tcPr>
    </w:tblStylePr>
    <w:tblStylePr w:type="nwCell">
      <w:tcPr>
        <w:tcBorders>
          <w:bottom w:val="single" w:color="92CDDC" w:themeColor="accent5" w:themeTint="99" w:sz="4" w:space="0"/>
        </w:tcBorders>
      </w:tcPr>
    </w:tblStylePr>
    <w:tblStylePr w:type="seCell">
      <w:tcPr>
        <w:tcBorders>
          <w:top w:val="single" w:color="92CDDC" w:themeColor="accent5" w:themeTint="99" w:sz="4" w:space="0"/>
        </w:tcBorders>
      </w:tcPr>
    </w:tblStylePr>
    <w:tblStylePr w:type="swCell">
      <w:tcPr>
        <w:tcBorders>
          <w:top w:val="single" w:color="92CDDC" w:themeColor="accent5" w:themeTint="99" w:sz="4" w:space="0"/>
        </w:tcBorders>
      </w:tcPr>
    </w:tblStylePr>
  </w:style>
  <w:style w:type="table" w:customStyle="1" w:styleId="299">
    <w:name w:val="Grid Table 3 - Accent 61"/>
    <w:basedOn w:val="88"/>
    <w:qFormat/>
    <w:uiPriority w:val="48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table" w:customStyle="1" w:styleId="300">
    <w:name w:val="Grid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1">
    <w:name w:val="Grid Table 4 - Accent 11"/>
    <w:basedOn w:val="88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02">
    <w:name w:val="Grid Table 4 - Accent 21"/>
    <w:basedOn w:val="88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03">
    <w:name w:val="Grid Table 4 - Accent 31"/>
    <w:basedOn w:val="88"/>
    <w:qFormat/>
    <w:uiPriority w:val="49"/>
    <w:tblPr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04">
    <w:name w:val="Grid Table 4 - Accent 41"/>
    <w:basedOn w:val="88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05">
    <w:name w:val="Grid Table 4 - Accent 51"/>
    <w:basedOn w:val="88"/>
    <w:qFormat/>
    <w:uiPriority w:val="49"/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06">
    <w:name w:val="Grid Table 4 - Accent 61"/>
    <w:basedOn w:val="88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07">
    <w:name w:val="Grid Table 5 Dark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08">
    <w:name w:val="Grid Table 5 Dark - Accent 1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B8CCE4" w:themeFill="accent1" w:themeFillTint="66"/>
      </w:tcPr>
    </w:tblStylePr>
  </w:style>
  <w:style w:type="table" w:customStyle="1" w:styleId="309">
    <w:name w:val="Grid Table 5 Dark - Accent 2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E5B8B7" w:themeFill="accent2" w:themeFillTint="66"/>
      </w:tcPr>
    </w:tblStylePr>
  </w:style>
  <w:style w:type="table" w:customStyle="1" w:styleId="310">
    <w:name w:val="Grid Table 5 Dark - Accent 3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D6E3BC" w:themeFill="accent3" w:themeFillTint="66"/>
      </w:tcPr>
    </w:tblStylePr>
  </w:style>
  <w:style w:type="table" w:customStyle="1" w:styleId="311">
    <w:name w:val="Grid Table 5 Dark - Accent 4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312">
    <w:name w:val="Grid Table 5 Dark - Accent 5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B6DDE8" w:themeFill="accent5" w:themeFillTint="66"/>
      </w:tcPr>
    </w:tblStylePr>
  </w:style>
  <w:style w:type="table" w:customStyle="1" w:styleId="313">
    <w:name w:val="Grid Table 5 Dark - Accent 6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314">
    <w:name w:val="Grid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5">
    <w:name w:val="Grid Table 6 Colorful - Accent 11"/>
    <w:basedOn w:val="88"/>
    <w:qFormat/>
    <w:uiPriority w:val="51"/>
    <w:rPr>
      <w:color w:val="376092" w:themeColor="accent1" w:themeShade="BF"/>
    </w:rPr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16">
    <w:name w:val="Grid Table 6 Colorful - Accent 21"/>
    <w:basedOn w:val="88"/>
    <w:qFormat/>
    <w:uiPriority w:val="51"/>
    <w:rPr>
      <w:color w:val="953735" w:themeColor="accent2" w:themeShade="BF"/>
    </w:rPr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17">
    <w:name w:val="Grid Table 6 Colorful - Accent 31"/>
    <w:basedOn w:val="88"/>
    <w:qFormat/>
    <w:uiPriority w:val="51"/>
    <w:rPr>
      <w:color w:val="77933C" w:themeColor="accent3" w:themeShade="BF"/>
    </w:rPr>
    <w:tblPr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18">
    <w:name w:val="Grid Table 6 Colorful - Accent 41"/>
    <w:basedOn w:val="88"/>
    <w:qFormat/>
    <w:uiPriority w:val="51"/>
    <w:rPr>
      <w:color w:val="604A7B" w:themeColor="accent4" w:themeShade="BF"/>
    </w:rPr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19">
    <w:name w:val="Grid Table 6 Colorful - Accent 51"/>
    <w:basedOn w:val="88"/>
    <w:qFormat/>
    <w:uiPriority w:val="51"/>
    <w:rPr>
      <w:color w:val="31859C" w:themeColor="accent5" w:themeShade="BF"/>
    </w:rPr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20">
    <w:name w:val="Grid Table 6 Colorful - Accent 61"/>
    <w:basedOn w:val="88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21">
    <w:name w:val="Grid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2">
    <w:name w:val="Grid Table 7 Colorful - Accent 11"/>
    <w:basedOn w:val="88"/>
    <w:qFormat/>
    <w:uiPriority w:val="52"/>
    <w:rPr>
      <w:color w:val="376092" w:themeColor="accent1" w:themeShade="BF"/>
    </w:rPr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  <w:tblStylePr w:type="neCell">
      <w:tcPr>
        <w:tcBorders>
          <w:bottom w:val="single" w:color="95B3D7" w:themeColor="accent1" w:themeTint="99" w:sz="4" w:space="0"/>
        </w:tcBorders>
      </w:tcPr>
    </w:tblStylePr>
    <w:tblStylePr w:type="nwCell">
      <w:tcPr>
        <w:tcBorders>
          <w:bottom w:val="single" w:color="95B3D7" w:themeColor="accent1" w:themeTint="99" w:sz="4" w:space="0"/>
        </w:tcBorders>
      </w:tcPr>
    </w:tblStylePr>
    <w:tblStylePr w:type="seCell">
      <w:tcPr>
        <w:tcBorders>
          <w:top w:val="single" w:color="95B3D7" w:themeColor="accent1" w:themeTint="99" w:sz="4" w:space="0"/>
        </w:tcBorders>
      </w:tcPr>
    </w:tblStylePr>
    <w:tblStylePr w:type="swCell">
      <w:tcPr>
        <w:tcBorders>
          <w:top w:val="single" w:color="95B3D7" w:themeColor="accent1" w:themeTint="99" w:sz="4" w:space="0"/>
        </w:tcBorders>
      </w:tcPr>
    </w:tblStylePr>
  </w:style>
  <w:style w:type="table" w:customStyle="1" w:styleId="323">
    <w:name w:val="Grid Table 7 Colorful - Accent 21"/>
    <w:basedOn w:val="88"/>
    <w:qFormat/>
    <w:uiPriority w:val="52"/>
    <w:rPr>
      <w:color w:val="953735" w:themeColor="accent2" w:themeShade="BF"/>
    </w:rPr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  <w:tblStylePr w:type="neCell">
      <w:tcPr>
        <w:tcBorders>
          <w:bottom w:val="single" w:color="D99594" w:themeColor="accent2" w:themeTint="99" w:sz="4" w:space="0"/>
        </w:tcBorders>
      </w:tcPr>
    </w:tblStylePr>
    <w:tblStylePr w:type="nwCell">
      <w:tcPr>
        <w:tcBorders>
          <w:bottom w:val="single" w:color="D99594" w:themeColor="accent2" w:themeTint="99" w:sz="4" w:space="0"/>
        </w:tcBorders>
      </w:tcPr>
    </w:tblStylePr>
    <w:tblStylePr w:type="seCell">
      <w:tcPr>
        <w:tcBorders>
          <w:top w:val="single" w:color="D99594" w:themeColor="accent2" w:themeTint="99" w:sz="4" w:space="0"/>
        </w:tcBorders>
      </w:tcPr>
    </w:tblStylePr>
    <w:tblStylePr w:type="swCell">
      <w:tcPr>
        <w:tcBorders>
          <w:top w:val="single" w:color="D99594" w:themeColor="accent2" w:themeTint="99" w:sz="4" w:space="0"/>
        </w:tcBorders>
      </w:tcPr>
    </w:tblStylePr>
  </w:style>
  <w:style w:type="table" w:customStyle="1" w:styleId="324">
    <w:name w:val="Grid Table 7 Colorful - Accent 31"/>
    <w:basedOn w:val="88"/>
    <w:qFormat/>
    <w:uiPriority w:val="52"/>
    <w:rPr>
      <w:color w:val="77933C" w:themeColor="accent3" w:themeShade="BF"/>
    </w:rPr>
    <w:tblPr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  <w:tblStylePr w:type="neCell">
      <w:tcPr>
        <w:tcBorders>
          <w:bottom w:val="single" w:color="C2D69B" w:themeColor="accent3" w:themeTint="99" w:sz="4" w:space="0"/>
        </w:tcBorders>
      </w:tcPr>
    </w:tblStylePr>
    <w:tblStylePr w:type="nwCell">
      <w:tcPr>
        <w:tcBorders>
          <w:bottom w:val="single" w:color="C2D69B" w:themeColor="accent3" w:themeTint="99" w:sz="4" w:space="0"/>
        </w:tcBorders>
      </w:tcPr>
    </w:tblStylePr>
    <w:tblStylePr w:type="seCell">
      <w:tcPr>
        <w:tcBorders>
          <w:top w:val="single" w:color="C2D69B" w:themeColor="accent3" w:themeTint="99" w:sz="4" w:space="0"/>
        </w:tcBorders>
      </w:tcPr>
    </w:tblStylePr>
    <w:tblStylePr w:type="swCell">
      <w:tcPr>
        <w:tcBorders>
          <w:top w:val="single" w:color="C2D69B" w:themeColor="accent3" w:themeTint="99" w:sz="4" w:space="0"/>
        </w:tcBorders>
      </w:tcPr>
    </w:tblStylePr>
  </w:style>
  <w:style w:type="table" w:customStyle="1" w:styleId="325">
    <w:name w:val="Grid Table 7 Colorful - Accent 41"/>
    <w:basedOn w:val="88"/>
    <w:qFormat/>
    <w:uiPriority w:val="52"/>
    <w:rPr>
      <w:color w:val="604A7B" w:themeColor="accent4" w:themeShade="BF"/>
    </w:rPr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  <w:tblStylePr w:type="neCell">
      <w:tcPr>
        <w:tcBorders>
          <w:bottom w:val="single" w:color="B2A1C7" w:themeColor="accent4" w:themeTint="99" w:sz="4" w:space="0"/>
        </w:tcBorders>
      </w:tcPr>
    </w:tblStylePr>
    <w:tblStylePr w:type="nwCell">
      <w:tcPr>
        <w:tcBorders>
          <w:bottom w:val="single" w:color="B2A1C7" w:themeColor="accent4" w:themeTint="99" w:sz="4" w:space="0"/>
        </w:tcBorders>
      </w:tcPr>
    </w:tblStylePr>
    <w:tblStylePr w:type="seCell">
      <w:tcPr>
        <w:tcBorders>
          <w:top w:val="single" w:color="B2A1C7" w:themeColor="accent4" w:themeTint="99" w:sz="4" w:space="0"/>
        </w:tcBorders>
      </w:tcPr>
    </w:tblStylePr>
    <w:tblStylePr w:type="swCell">
      <w:tcPr>
        <w:tcBorders>
          <w:top w:val="single" w:color="B2A1C7" w:themeColor="accent4" w:themeTint="99" w:sz="4" w:space="0"/>
        </w:tcBorders>
      </w:tcPr>
    </w:tblStylePr>
  </w:style>
  <w:style w:type="table" w:customStyle="1" w:styleId="326">
    <w:name w:val="Grid Table 7 Colorful - Accent 51"/>
    <w:basedOn w:val="88"/>
    <w:qFormat/>
    <w:uiPriority w:val="52"/>
    <w:rPr>
      <w:color w:val="31859C" w:themeColor="accent5" w:themeShade="BF"/>
    </w:rPr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  <w:tblStylePr w:type="neCell">
      <w:tcPr>
        <w:tcBorders>
          <w:bottom w:val="single" w:color="92CDDC" w:themeColor="accent5" w:themeTint="99" w:sz="4" w:space="0"/>
        </w:tcBorders>
      </w:tcPr>
    </w:tblStylePr>
    <w:tblStylePr w:type="nwCell">
      <w:tcPr>
        <w:tcBorders>
          <w:bottom w:val="single" w:color="92CDDC" w:themeColor="accent5" w:themeTint="99" w:sz="4" w:space="0"/>
        </w:tcBorders>
      </w:tcPr>
    </w:tblStylePr>
    <w:tblStylePr w:type="seCell">
      <w:tcPr>
        <w:tcBorders>
          <w:top w:val="single" w:color="92CDDC" w:themeColor="accent5" w:themeTint="99" w:sz="4" w:space="0"/>
        </w:tcBorders>
      </w:tcPr>
    </w:tblStylePr>
    <w:tblStylePr w:type="swCell">
      <w:tcPr>
        <w:tcBorders>
          <w:top w:val="single" w:color="92CDDC" w:themeColor="accent5" w:themeTint="99" w:sz="4" w:space="0"/>
        </w:tcBorders>
      </w:tcPr>
    </w:tblStylePr>
  </w:style>
  <w:style w:type="table" w:customStyle="1" w:styleId="327">
    <w:name w:val="Grid Table 7 Colorful - Accent 61"/>
    <w:basedOn w:val="88"/>
    <w:qFormat/>
    <w:uiPriority w:val="52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328">
    <w:name w:val="Hashtag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29">
    <w:name w:val="HTML Address Char"/>
    <w:basedOn w:val="231"/>
    <w:link w:val="41"/>
    <w:qFormat/>
    <w:uiPriority w:val="0"/>
    <w:rPr>
      <w:i/>
      <w:iCs/>
      <w:kern w:val="2"/>
      <w:sz w:val="21"/>
      <w:szCs w:val="24"/>
    </w:rPr>
  </w:style>
  <w:style w:type="character" w:customStyle="1" w:styleId="330">
    <w:name w:val="HTML Preformatted Char"/>
    <w:basedOn w:val="231"/>
    <w:link w:val="80"/>
    <w:qFormat/>
    <w:uiPriority w:val="0"/>
    <w:rPr>
      <w:rFonts w:ascii="Consolas" w:hAnsi="Consolas"/>
      <w:kern w:val="2"/>
    </w:rPr>
  </w:style>
  <w:style w:type="character" w:customStyle="1" w:styleId="331">
    <w:name w:val="Intense Emphasis1"/>
    <w:basedOn w:val="231"/>
    <w:qFormat/>
    <w:uiPriority w:val="21"/>
    <w:rPr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332">
    <w:name w:val="Intense Quote"/>
    <w:basedOn w:val="1"/>
    <w:next w:val="1"/>
    <w:link w:val="333"/>
    <w:semiHidden/>
    <w:unhideWhenUsed/>
    <w:qFormat/>
    <w:uiPriority w:val="99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33">
    <w:name w:val="Intense Quote Char"/>
    <w:basedOn w:val="231"/>
    <w:link w:val="332"/>
    <w:semiHidden/>
    <w:qFormat/>
    <w:uiPriority w:val="99"/>
    <w:rPr>
      <w:i/>
      <w:iCs/>
      <w:color w:val="4F81BD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34">
    <w:name w:val="Intense Reference1"/>
    <w:basedOn w:val="231"/>
    <w:qFormat/>
    <w:uiPriority w:val="32"/>
    <w:rPr>
      <w:b/>
      <w:bCs/>
      <w:smallCaps/>
      <w:color w:val="4F81BD" w:themeColor="accent1"/>
      <w:spacing w:val="5"/>
      <w14:textFill>
        <w14:solidFill>
          <w14:schemeClr w14:val="accent1"/>
        </w14:solidFill>
      </w14:textFill>
    </w:rPr>
  </w:style>
  <w:style w:type="paragraph" w:styleId="335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36">
    <w:name w:val="List Table 1 Light1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7">
    <w:name w:val="List Table 1 Light - Accent 11"/>
    <w:basedOn w:val="88"/>
    <w:qFormat/>
    <w:uiPriority w:val="46"/>
    <w:tblStylePr w:type="firstRow">
      <w:rPr>
        <w:b/>
        <w:bCs/>
      </w:rPr>
      <w:tcPr>
        <w:tcBorders>
          <w:bottom w:val="single" w:color="95B3D7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38">
    <w:name w:val="List Table 1 Light - Accent 21"/>
    <w:basedOn w:val="88"/>
    <w:qFormat/>
    <w:uiPriority w:val="46"/>
    <w:tblStylePr w:type="firstRow">
      <w:rPr>
        <w:b/>
        <w:bCs/>
      </w:rPr>
      <w:tcPr>
        <w:tcBorders>
          <w:bottom w:val="single" w:color="D99594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39">
    <w:name w:val="List Table 1 Light - Accent 31"/>
    <w:basedOn w:val="88"/>
    <w:qFormat/>
    <w:uiPriority w:val="46"/>
    <w:tblStylePr w:type="firstRow">
      <w:rPr>
        <w:b/>
        <w:bCs/>
      </w:rPr>
      <w:tcPr>
        <w:tcBorders>
          <w:bottom w:val="single" w:color="C2D69B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40">
    <w:name w:val="List Table 1 Light - Accent 41"/>
    <w:basedOn w:val="88"/>
    <w:qFormat/>
    <w:uiPriority w:val="46"/>
    <w:tblStylePr w:type="firstRow">
      <w:rPr>
        <w:b/>
        <w:bCs/>
      </w:rPr>
      <w:tcPr>
        <w:tcBorders>
          <w:bottom w:val="single" w:color="B2A1C7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41">
    <w:name w:val="List Table 1 Light - Accent 51"/>
    <w:basedOn w:val="88"/>
    <w:qFormat/>
    <w:uiPriority w:val="46"/>
    <w:tblStylePr w:type="firstRow">
      <w:rPr>
        <w:b/>
        <w:bCs/>
      </w:rPr>
      <w:tcPr>
        <w:tcBorders>
          <w:bottom w:val="single" w:color="92CDDC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42">
    <w:name w:val="List Table 1 Light - Accent 61"/>
    <w:basedOn w:val="88"/>
    <w:qFormat/>
    <w:uiPriority w:val="46"/>
    <w:tblStylePr w:type="firstRow">
      <w:rPr>
        <w:b/>
        <w:bCs/>
      </w:rPr>
      <w:tcPr>
        <w:tcBorders>
          <w:bottom w:val="single" w:color="FABF8F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43">
    <w:name w:val="List Table 21"/>
    <w:basedOn w:val="88"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4">
    <w:name w:val="List Table 2 - Accent 11"/>
    <w:basedOn w:val="88"/>
    <w:qFormat/>
    <w:uiPriority w:val="47"/>
    <w:tblPr>
      <w:tblBorders>
        <w:top w:val="single" w:color="95B3D7" w:themeColor="accent1" w:themeTint="99" w:sz="4" w:space="0"/>
        <w:bottom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45">
    <w:name w:val="List Table 2 - Accent 21"/>
    <w:basedOn w:val="88"/>
    <w:qFormat/>
    <w:uiPriority w:val="47"/>
    <w:tblPr>
      <w:tblBorders>
        <w:top w:val="single" w:color="D99594" w:themeColor="accent2" w:themeTint="99" w:sz="4" w:space="0"/>
        <w:bottom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46">
    <w:name w:val="List Table 2 - Accent 31"/>
    <w:basedOn w:val="88"/>
    <w:qFormat/>
    <w:uiPriority w:val="47"/>
    <w:tblPr>
      <w:tblBorders>
        <w:top w:val="single" w:color="C2D69B" w:themeColor="accent3" w:themeTint="99" w:sz="4" w:space="0"/>
        <w:bottom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47">
    <w:name w:val="List Table 2 - Accent 41"/>
    <w:basedOn w:val="88"/>
    <w:qFormat/>
    <w:uiPriority w:val="47"/>
    <w:tblPr>
      <w:tblBorders>
        <w:top w:val="single" w:color="B2A1C7" w:themeColor="accent4" w:themeTint="99" w:sz="4" w:space="0"/>
        <w:bottom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48">
    <w:name w:val="List Table 2 - Accent 51"/>
    <w:basedOn w:val="88"/>
    <w:qFormat/>
    <w:uiPriority w:val="47"/>
    <w:tblPr>
      <w:tblBorders>
        <w:top w:val="single" w:color="92CDDC" w:themeColor="accent5" w:themeTint="99" w:sz="4" w:space="0"/>
        <w:bottom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49">
    <w:name w:val="List Table 2 - Accent 61"/>
    <w:basedOn w:val="88"/>
    <w:qFormat/>
    <w:uiPriority w:val="47"/>
    <w:tblPr>
      <w:tblBorders>
        <w:top w:val="single" w:color="FABF8F" w:themeColor="accent6" w:themeTint="99" w:sz="4" w:space="0"/>
        <w:bottom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50">
    <w:name w:val="List Table 31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1">
    <w:name w:val="List Table 3 - Accent 11"/>
    <w:basedOn w:val="88"/>
    <w:qFormat/>
    <w:uiPriority w:val="48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tcPr>
        <w:tcBorders>
          <w:top w:val="single" w:color="4F81BD" w:themeColor="accent1" w:sz="4" w:space="0"/>
          <w:bottom w:val="single" w:color="4F81BD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F81BD" w:themeColor="accent1" w:sz="4" w:space="0"/>
          <w:left w:val="nil"/>
        </w:tcBorders>
      </w:tcPr>
    </w:tblStylePr>
    <w:tblStylePr w:type="swCell">
      <w:tcPr>
        <w:tcBorders>
          <w:top w:val="double" w:color="4F81BD" w:themeColor="accent1" w:sz="4" w:space="0"/>
          <w:right w:val="nil"/>
        </w:tcBorders>
      </w:tcPr>
    </w:tblStylePr>
  </w:style>
  <w:style w:type="table" w:customStyle="1" w:styleId="352">
    <w:name w:val="List Table 3 - Accent 21"/>
    <w:basedOn w:val="88"/>
    <w:qFormat/>
    <w:uiPriority w:val="48"/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tcPr>
        <w:tcBorders>
          <w:top w:val="single" w:color="C0504D" w:themeColor="accent2" w:sz="4" w:space="0"/>
          <w:bottom w:val="single" w:color="C0504D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C0504D" w:themeColor="accent2" w:sz="4" w:space="0"/>
          <w:left w:val="nil"/>
        </w:tcBorders>
      </w:tcPr>
    </w:tblStylePr>
    <w:tblStylePr w:type="swCell">
      <w:tcPr>
        <w:tcBorders>
          <w:top w:val="double" w:color="C0504D" w:themeColor="accent2" w:sz="4" w:space="0"/>
          <w:right w:val="nil"/>
        </w:tcBorders>
      </w:tcPr>
    </w:tblStylePr>
  </w:style>
  <w:style w:type="table" w:customStyle="1" w:styleId="353">
    <w:name w:val="List Table 3 - Accent 31"/>
    <w:basedOn w:val="88"/>
    <w:qFormat/>
    <w:uiPriority w:val="48"/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rPr>
        <w:b/>
        <w:bCs/>
      </w:rPr>
      <w:tcPr>
        <w:tcBorders>
          <w:top w:val="double" w:color="9BBB5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tcPr>
        <w:tcBorders>
          <w:top w:val="single" w:color="9BBB59" w:themeColor="accent3" w:sz="4" w:space="0"/>
          <w:bottom w:val="single" w:color="9BBB59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9BBB59" w:themeColor="accent3" w:sz="4" w:space="0"/>
          <w:left w:val="nil"/>
        </w:tcBorders>
      </w:tcPr>
    </w:tblStylePr>
    <w:tblStylePr w:type="swCell">
      <w:tcPr>
        <w:tcBorders>
          <w:top w:val="double" w:color="9BBB59" w:themeColor="accent3" w:sz="4" w:space="0"/>
          <w:right w:val="nil"/>
        </w:tcBorders>
      </w:tcPr>
    </w:tblStylePr>
  </w:style>
  <w:style w:type="table" w:customStyle="1" w:styleId="354">
    <w:name w:val="List Table 3 - Accent 41"/>
    <w:basedOn w:val="88"/>
    <w:qFormat/>
    <w:uiPriority w:val="48"/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tcPr>
        <w:tcBorders>
          <w:top w:val="single" w:color="8064A2" w:themeColor="accent4" w:sz="4" w:space="0"/>
          <w:bottom w:val="single" w:color="8064A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8064A2" w:themeColor="accent4" w:sz="4" w:space="0"/>
          <w:left w:val="nil"/>
        </w:tcBorders>
      </w:tcPr>
    </w:tblStylePr>
    <w:tblStylePr w:type="swCell">
      <w:tcPr>
        <w:tcBorders>
          <w:top w:val="double" w:color="8064A2" w:themeColor="accent4" w:sz="4" w:space="0"/>
          <w:right w:val="nil"/>
        </w:tcBorders>
      </w:tcPr>
    </w:tblStylePr>
  </w:style>
  <w:style w:type="table" w:customStyle="1" w:styleId="355">
    <w:name w:val="List Table 3 - Accent 51"/>
    <w:basedOn w:val="88"/>
    <w:qFormat/>
    <w:uiPriority w:val="48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rPr>
        <w:b/>
        <w:bCs/>
      </w:rPr>
      <w:tcPr>
        <w:tcBorders>
          <w:top w:val="double" w:color="4BACC6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tcPr>
        <w:tcBorders>
          <w:top w:val="single" w:color="4BACC6" w:themeColor="accent5" w:sz="4" w:space="0"/>
          <w:bottom w:val="single" w:color="4BACC6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BACC6" w:themeColor="accent5" w:sz="4" w:space="0"/>
          <w:left w:val="nil"/>
        </w:tcBorders>
      </w:tcPr>
    </w:tblStylePr>
    <w:tblStylePr w:type="swCell">
      <w:tcPr>
        <w:tcBorders>
          <w:top w:val="double" w:color="4BACC6" w:themeColor="accent5" w:sz="4" w:space="0"/>
          <w:right w:val="nil"/>
        </w:tcBorders>
      </w:tcPr>
    </w:tblStylePr>
  </w:style>
  <w:style w:type="table" w:customStyle="1" w:styleId="356">
    <w:name w:val="List Table 3 - Accent 61"/>
    <w:basedOn w:val="88"/>
    <w:qFormat/>
    <w:uiPriority w:val="48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tcPr>
        <w:tcBorders>
          <w:top w:val="single" w:color="F79646" w:themeColor="accent6" w:sz="4" w:space="0"/>
          <w:bottom w:val="single" w:color="F79646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79646" w:themeColor="accent6" w:sz="4" w:space="0"/>
          <w:left w:val="nil"/>
        </w:tcBorders>
      </w:tcPr>
    </w:tblStylePr>
    <w:tblStylePr w:type="swCell">
      <w:tcPr>
        <w:tcBorders>
          <w:top w:val="double" w:color="F79646" w:themeColor="accent6" w:sz="4" w:space="0"/>
          <w:right w:val="nil"/>
        </w:tcBorders>
      </w:tcPr>
    </w:tblStylePr>
  </w:style>
  <w:style w:type="table" w:customStyle="1" w:styleId="357">
    <w:name w:val="List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8">
    <w:name w:val="List Table 4 - Accent 11"/>
    <w:basedOn w:val="88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59">
    <w:name w:val="List Table 4 - Accent 21"/>
    <w:basedOn w:val="88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60">
    <w:name w:val="List Table 4 - Accent 31"/>
    <w:basedOn w:val="88"/>
    <w:qFormat/>
    <w:uiPriority w:val="49"/>
    <w:tblPr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61">
    <w:name w:val="List Table 4 - Accent 41"/>
    <w:basedOn w:val="88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62">
    <w:name w:val="List Table 4 - Accent 51"/>
    <w:basedOn w:val="88"/>
    <w:qFormat/>
    <w:uiPriority w:val="49"/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63">
    <w:name w:val="List Table 4 - Accent 61"/>
    <w:basedOn w:val="88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64">
    <w:name w:val="List Table 5 Dark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5">
    <w:name w:val="List Table 5 Dark - Accent 1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F81BD" w:themeColor="accent1" w:sz="24" w:space="0"/>
        <w:left w:val="single" w:color="4F81BD" w:themeColor="accent1" w:sz="24" w:space="0"/>
        <w:bottom w:val="single" w:color="4F81BD" w:themeColor="accent1" w:sz="24" w:space="0"/>
        <w:right w:val="single" w:color="4F81BD" w:themeColor="accent1" w:sz="24" w:space="0"/>
      </w:tblBorders>
    </w:tblPr>
    <w:tcPr>
      <w:shd w:val="clear" w:color="auto" w:fill="4F81BD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6">
    <w:name w:val="List Table 5 Dark - Accent 2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C0504D" w:themeColor="accent2" w:sz="24" w:space="0"/>
        <w:left w:val="single" w:color="C0504D" w:themeColor="accent2" w:sz="24" w:space="0"/>
        <w:bottom w:val="single" w:color="C0504D" w:themeColor="accent2" w:sz="24" w:space="0"/>
        <w:right w:val="single" w:color="C0504D" w:themeColor="accent2" w:sz="24" w:space="0"/>
      </w:tblBorders>
    </w:tblPr>
    <w:tcPr>
      <w:shd w:val="clear" w:color="auto" w:fill="C0504D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- Accent 3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9BBB59" w:themeColor="accent3" w:sz="24" w:space="0"/>
        <w:left w:val="single" w:color="9BBB59" w:themeColor="accent3" w:sz="24" w:space="0"/>
        <w:bottom w:val="single" w:color="9BBB59" w:themeColor="accent3" w:sz="24" w:space="0"/>
        <w:right w:val="single" w:color="9BBB59" w:themeColor="accent3" w:sz="24" w:space="0"/>
      </w:tblBorders>
    </w:tblPr>
    <w:tcPr>
      <w:shd w:val="clear" w:color="auto" w:fill="9BBB59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- Accent 4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8064A2" w:themeColor="accent4" w:sz="24" w:space="0"/>
        <w:left w:val="single" w:color="8064A2" w:themeColor="accent4" w:sz="24" w:space="0"/>
        <w:bottom w:val="single" w:color="8064A2" w:themeColor="accent4" w:sz="24" w:space="0"/>
        <w:right w:val="single" w:color="8064A2" w:themeColor="accent4" w:sz="24" w:space="0"/>
      </w:tblBorders>
    </w:tblPr>
    <w:tcPr>
      <w:shd w:val="clear" w:color="auto" w:fill="8064A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- Accent 5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BACC6" w:themeColor="accent5" w:sz="24" w:space="0"/>
        <w:left w:val="single" w:color="4BACC6" w:themeColor="accent5" w:sz="24" w:space="0"/>
        <w:bottom w:val="single" w:color="4BACC6" w:themeColor="accent5" w:sz="24" w:space="0"/>
        <w:right w:val="single" w:color="4BACC6" w:themeColor="accent5" w:sz="24" w:space="0"/>
      </w:tblBorders>
    </w:tblPr>
    <w:tcPr>
      <w:shd w:val="clear" w:color="auto" w:fill="4BACC6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- Accent 6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79646" w:themeColor="accent6" w:sz="24" w:space="0"/>
        <w:left w:val="single" w:color="F79646" w:themeColor="accent6" w:sz="24" w:space="0"/>
        <w:bottom w:val="single" w:color="F79646" w:themeColor="accent6" w:sz="24" w:space="0"/>
        <w:right w:val="single" w:color="F79646" w:themeColor="accent6" w:sz="24" w:space="0"/>
      </w:tblBorders>
    </w:tblPr>
    <w:tcPr>
      <w:shd w:val="clear" w:color="auto" w:fill="F79646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6 Colorful - Accent 11"/>
    <w:basedOn w:val="88"/>
    <w:qFormat/>
    <w:uiPriority w:val="51"/>
    <w:rPr>
      <w:color w:val="376092" w:themeColor="accent1" w:themeShade="BF"/>
    </w:r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bCs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73">
    <w:name w:val="List Table 6 Colorful - Accent 21"/>
    <w:basedOn w:val="88"/>
    <w:qFormat/>
    <w:uiPriority w:val="51"/>
    <w:rPr>
      <w:color w:val="953735" w:themeColor="accent2" w:themeShade="BF"/>
    </w:rPr>
    <w:tblPr>
      <w:tblBorders>
        <w:top w:val="single" w:color="C0504D" w:themeColor="accent2" w:sz="4" w:space="0"/>
        <w:bottom w:val="single" w:color="C0504D" w:themeColor="accent2" w:sz="4" w:space="0"/>
      </w:tblBorders>
    </w:tblPr>
    <w:tblStylePr w:type="firstRow">
      <w:rPr>
        <w:b/>
        <w:bCs/>
      </w:rPr>
      <w:tcPr>
        <w:tcBorders>
          <w:bottom w:val="single" w:color="C0504D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74">
    <w:name w:val="List Table 6 Colorful - Accent 31"/>
    <w:basedOn w:val="88"/>
    <w:qFormat/>
    <w:uiPriority w:val="51"/>
    <w:rPr>
      <w:color w:val="77933C" w:themeColor="accent3" w:themeShade="BF"/>
    </w:rPr>
    <w:tblPr>
      <w:tblBorders>
        <w:top w:val="single" w:color="9BBB59" w:themeColor="accent3" w:sz="4" w:space="0"/>
        <w:bottom w:val="single" w:color="9BBB59" w:themeColor="accent3" w:sz="4" w:space="0"/>
      </w:tblBorders>
    </w:tblPr>
    <w:tblStylePr w:type="firstRow">
      <w:rPr>
        <w:b/>
        <w:bCs/>
      </w:rPr>
      <w:tcPr>
        <w:tcBorders>
          <w:bottom w:val="single" w:color="9BBB59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</w:style>
  <w:style w:type="table" w:customStyle="1" w:styleId="375">
    <w:name w:val="List Table 6 Colorful - Accent 41"/>
    <w:basedOn w:val="88"/>
    <w:qFormat/>
    <w:uiPriority w:val="51"/>
    <w:rPr>
      <w:color w:val="604A7B" w:themeColor="accent4" w:themeShade="BF"/>
    </w:rPr>
    <w:tblPr>
      <w:tblBorders>
        <w:top w:val="single" w:color="8064A2" w:themeColor="accent4" w:sz="4" w:space="0"/>
        <w:bottom w:val="single" w:color="8064A2" w:themeColor="accent4" w:sz="4" w:space="0"/>
      </w:tblBorders>
    </w:tblPr>
    <w:tblStylePr w:type="firstRow">
      <w:rPr>
        <w:b/>
        <w:bCs/>
      </w:rPr>
      <w:tcPr>
        <w:tcBorders>
          <w:bottom w:val="single" w:color="8064A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76">
    <w:name w:val="List Table 6 Colorful - Accent 51"/>
    <w:basedOn w:val="88"/>
    <w:qFormat/>
    <w:uiPriority w:val="51"/>
    <w:rPr>
      <w:color w:val="31859C" w:themeColor="accent5" w:themeShade="BF"/>
    </w:rPr>
    <w:tblPr>
      <w:tblBorders>
        <w:top w:val="single" w:color="4BACC6" w:themeColor="accent5" w:sz="4" w:space="0"/>
        <w:bottom w:val="single" w:color="4BACC6" w:themeColor="accent5" w:sz="4" w:space="0"/>
      </w:tblBorders>
    </w:tblPr>
    <w:tblStylePr w:type="firstRow">
      <w:rPr>
        <w:b/>
        <w:bCs/>
      </w:rPr>
      <w:tcPr>
        <w:tcBorders>
          <w:bottom w:val="single" w:color="4BACC6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</w:style>
  <w:style w:type="table" w:customStyle="1" w:styleId="377">
    <w:name w:val="List Table 6 Colorful - Accent 61"/>
    <w:basedOn w:val="88"/>
    <w:qFormat/>
    <w:uiPriority w:val="51"/>
    <w:rPr>
      <w:color w:val="E46C0A" w:themeColor="accent6" w:themeShade="BF"/>
    </w:rPr>
    <w:tblPr>
      <w:tblBorders>
        <w:top w:val="single" w:color="F79646" w:themeColor="accent6" w:sz="4" w:space="0"/>
        <w:bottom w:val="single" w:color="F79646" w:themeColor="accent6" w:sz="4" w:space="0"/>
      </w:tblBorders>
    </w:tblPr>
    <w:tblStylePr w:type="firstRow">
      <w:rPr>
        <w:b/>
        <w:bCs/>
      </w:rPr>
      <w:tcPr>
        <w:tcBorders>
          <w:bottom w:val="single" w:color="F79646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78">
    <w:name w:val="List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79">
    <w:name w:val="List Table 7 Colorful - Accent 11"/>
    <w:basedOn w:val="88"/>
    <w:qFormat/>
    <w:uiPriority w:val="52"/>
    <w:rPr>
      <w:color w:val="376092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F81BD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F81BD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F81BD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F81BD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0">
    <w:name w:val="List Table 7 Colorful - Accent 21"/>
    <w:basedOn w:val="88"/>
    <w:qFormat/>
    <w:uiPriority w:val="52"/>
    <w:rPr>
      <w:color w:val="953735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C0504D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C0504D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C0504D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C0504D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- Accent 31"/>
    <w:basedOn w:val="88"/>
    <w:qFormat/>
    <w:uiPriority w:val="52"/>
    <w:rPr>
      <w:color w:val="77933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9BBB5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9BBB5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9BBB5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9BBB59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AF1DD" w:themeFill="accent3" w:themeFillTint="33"/>
      </w:tcPr>
    </w:tblStylePr>
    <w:tblStylePr w:type="band1Horz">
      <w:tcPr>
        <w:shd w:val="clear" w:color="auto" w:fill="EAF1DD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- Accent 41"/>
    <w:basedOn w:val="88"/>
    <w:qFormat/>
    <w:uiPriority w:val="52"/>
    <w:rPr>
      <w:color w:val="604A7B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8064A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8064A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8064A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8064A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- Accent 51"/>
    <w:basedOn w:val="88"/>
    <w:qFormat/>
    <w:uiPriority w:val="52"/>
    <w:rPr>
      <w:color w:val="31859C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BACC6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BACC6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BACC6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BACC6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EF3" w:themeFill="accent5" w:themeFillTint="33"/>
      </w:tcPr>
    </w:tblStylePr>
    <w:tblStylePr w:type="band1Horz">
      <w:tcPr>
        <w:shd w:val="clear" w:color="auto" w:fill="DAEE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- Accent 61"/>
    <w:basedOn w:val="88"/>
    <w:qFormat/>
    <w:uiPriority w:val="52"/>
    <w:rPr>
      <w:color w:val="E46C0A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79646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79646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79646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79646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5">
    <w:name w:val="Macro Text Char"/>
    <w:basedOn w:val="231"/>
    <w:link w:val="2"/>
    <w:qFormat/>
    <w:uiPriority w:val="0"/>
    <w:rPr>
      <w:rFonts w:ascii="Consolas" w:hAnsi="Consolas"/>
      <w:kern w:val="2"/>
    </w:rPr>
  </w:style>
  <w:style w:type="character" w:customStyle="1" w:styleId="386">
    <w:name w:val="Mention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7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388">
    <w:name w:val="No Spacing"/>
    <w:semiHidden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89">
    <w:name w:val="Note Heading Char"/>
    <w:basedOn w:val="231"/>
    <w:link w:val="16"/>
    <w:qFormat/>
    <w:uiPriority w:val="0"/>
    <w:rPr>
      <w:kern w:val="2"/>
      <w:sz w:val="21"/>
      <w:szCs w:val="24"/>
    </w:rPr>
  </w:style>
  <w:style w:type="character" w:styleId="390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1">
    <w:name w:val="Plain Table 1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2">
    <w:name w:val="Plain Table 21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3">
    <w:name w:val="Plain Table 31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4">
    <w:name w:val="Plain Table 41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5">
    <w:name w:val="Plain Table 51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396">
    <w:name w:val="Quote"/>
    <w:basedOn w:val="1"/>
    <w:next w:val="1"/>
    <w:link w:val="397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7">
    <w:name w:val="Quote Char"/>
    <w:basedOn w:val="231"/>
    <w:link w:val="396"/>
    <w:semiHidden/>
    <w:qFormat/>
    <w:uiPriority w:val="9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8">
    <w:name w:val="Salutation Char"/>
    <w:basedOn w:val="231"/>
    <w:link w:val="30"/>
    <w:qFormat/>
    <w:uiPriority w:val="0"/>
    <w:rPr>
      <w:kern w:val="2"/>
      <w:sz w:val="21"/>
      <w:szCs w:val="24"/>
    </w:rPr>
  </w:style>
  <w:style w:type="character" w:customStyle="1" w:styleId="399">
    <w:name w:val="Signature Char"/>
    <w:basedOn w:val="231"/>
    <w:link w:val="58"/>
    <w:qFormat/>
    <w:uiPriority w:val="0"/>
    <w:rPr>
      <w:kern w:val="2"/>
      <w:sz w:val="21"/>
      <w:szCs w:val="24"/>
    </w:rPr>
  </w:style>
  <w:style w:type="character" w:customStyle="1" w:styleId="400">
    <w:name w:val="Smart Hyperlink1"/>
    <w:basedOn w:val="231"/>
    <w:semiHidden/>
    <w:unhideWhenUsed/>
    <w:qFormat/>
    <w:uiPriority w:val="99"/>
    <w:rPr>
      <w:u w:val="dotted"/>
    </w:rPr>
  </w:style>
  <w:style w:type="character" w:customStyle="1" w:styleId="401">
    <w:name w:val="SmartLink1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2">
    <w:name w:val="Subtitle Char"/>
    <w:basedOn w:val="231"/>
    <w:link w:val="64"/>
    <w:qFormat/>
    <w:uiPriority w:val="0"/>
    <w:rPr>
      <w:rFonts w:asciiTheme="minorHAnsi" w:hAnsiTheme="minorHAnsi" w:eastAsiaTheme="minorEastAsia" w:cstheme="minorBidi"/>
      <w:color w:val="595959" w:themeColor="text1" w:themeTint="A6"/>
      <w:spacing w:val="15"/>
      <w:kern w:val="2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3">
    <w:name w:val="Subtle Emphasis1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4">
    <w:name w:val="Subtle Reference1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05">
    <w:name w:val="Table Grid Light1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6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407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408">
    <w:name w:val="Unresolved Mention1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09">
    <w:name w:val="Revision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0">
    <w:name w:val="EndNote Bibliography Title"/>
    <w:basedOn w:val="1"/>
    <w:link w:val="412"/>
    <w:qFormat/>
    <w:uiPriority w:val="0"/>
    <w:pPr>
      <w:jc w:val="center"/>
    </w:pPr>
    <w:rPr>
      <w:rFonts w:ascii="宋体" w:hAnsi="宋体"/>
      <w:sz w:val="20"/>
    </w:rPr>
  </w:style>
  <w:style w:type="character" w:customStyle="1" w:styleId="411">
    <w:name w:val="Plain Text Char"/>
    <w:basedOn w:val="231"/>
    <w:link w:val="45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412">
    <w:name w:val="EndNote Bibliography Title Char"/>
    <w:basedOn w:val="411"/>
    <w:link w:val="410"/>
    <w:qFormat/>
    <w:uiPriority w:val="0"/>
    <w:rPr>
      <w:rFonts w:ascii="宋体" w:hAnsi="宋体"/>
      <w:kern w:val="2"/>
      <w:sz w:val="21"/>
      <w:szCs w:val="24"/>
      <w:lang w:eastAsia="zh-CN"/>
    </w:rPr>
  </w:style>
  <w:style w:type="paragraph" w:customStyle="1" w:styleId="413">
    <w:name w:val="EndNote Bibliography"/>
    <w:basedOn w:val="1"/>
    <w:link w:val="414"/>
    <w:qFormat/>
    <w:uiPriority w:val="0"/>
    <w:rPr>
      <w:rFonts w:ascii="宋体" w:hAnsi="宋体"/>
      <w:sz w:val="20"/>
    </w:rPr>
  </w:style>
  <w:style w:type="character" w:customStyle="1" w:styleId="414">
    <w:name w:val="EndNote Bibliography Char"/>
    <w:basedOn w:val="411"/>
    <w:link w:val="413"/>
    <w:qFormat/>
    <w:uiPriority w:val="0"/>
    <w:rPr>
      <w:rFonts w:ascii="宋体" w:hAnsi="宋体"/>
      <w:kern w:val="2"/>
      <w:sz w:val="21"/>
      <w:szCs w:val="24"/>
      <w:lang w:eastAsia="zh-CN"/>
    </w:rPr>
  </w:style>
  <w:style w:type="paragraph" w:customStyle="1" w:styleId="415">
    <w:name w:val="MDPI_4.2_table_body"/>
    <w:qFormat/>
    <w:uiPriority w:val="0"/>
    <w:pPr>
      <w:adjustRightInd w:val="0"/>
      <w:snapToGrid w:val="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  <w14:ligatures w14:val="standardContextual"/>
    </w:rPr>
  </w:style>
  <w:style w:type="paragraph" w:customStyle="1" w:styleId="416">
    <w:name w:val="MDPI_6.2_BackMatter"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417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418">
    <w:name w:val="Unresolved Mention"/>
    <w:basedOn w:val="231"/>
    <w:semiHidden/>
    <w:unhideWhenUsed/>
    <w:uiPriority w:val="99"/>
    <w:rPr>
      <w:color w:val="605E5C"/>
      <w:shd w:val="clear" w:color="auto" w:fill="E1DFDD"/>
    </w:rPr>
  </w:style>
  <w:style w:type="paragraph" w:customStyle="1" w:styleId="419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3ED2F-8288-4A29-B555-CDF51EA81C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1012</Words>
  <Characters>4767</Characters>
  <Lines>575</Lines>
  <Paragraphs>90</Paragraphs>
  <TotalTime>7</TotalTime>
  <ScaleCrop>false</ScaleCrop>
  <LinksUpToDate>false</LinksUpToDate>
  <CharactersWithSpaces>5348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2024-10-09T12:13:00Z</dcterms:created>
  <dc:creator>86176</dc:creator>
  <cp:lastModifiedBy>于祥</cp:lastModifiedBy>
  <dcterms:modified xsi:type="dcterms:W3CDTF">2025-01-28T09:17:50Z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8BB061917B65446EA204275880FC0B04_13</vt:lpwstr>
  </property>
  <property fmtid="{D5CDD505-2E9C-101B-9397-08002B2CF9AE}" pid="3" name="KSOProductBuildVer">
    <vt:lpwstr>2052-12.1.0.19770</vt:lpwstr>
  </property>
  <property fmtid="{D5CDD505-2E9C-101B-9397-08002B2CF9AE}" pid="4" name="LE1">
    <vt:filetime>2024-08-15T03:08:03Z</vt:filetime>
  </property>
  <property fmtid="{D5CDD505-2E9C-101B-9397-08002B2CF9AE}" pid="5" name="KSOTemplateDocerSaveRecord">
    <vt:lpwstr>eyJoZGlkIjoiOWUxZTliNTFjZTZkYjg0YzhkMmIxYzQwYmZlZTFjNGYiLCJ1c2VySWQiOiIyNTI4NjY0NjEifQ==</vt:lpwstr>
  </property>
</Properties>
</file>