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D2CA3" w14:textId="77777777" w:rsidR="00EF4A07" w:rsidRPr="00EF4A07" w:rsidRDefault="00EF4A07" w:rsidP="00EF4A07">
      <w:pPr>
        <w:spacing w:after="600" w:line="360" w:lineRule="auto"/>
        <w:contextualSpacing/>
        <w:rPr>
          <w:rFonts w:ascii="Times New Roman" w:eastAsia="Times New Roman" w:hAnsi="Times New Roman" w:cs="Times New Roman"/>
          <w:b/>
          <w:bCs/>
          <w:spacing w:val="-10"/>
          <w:kern w:val="28"/>
          <w:sz w:val="32"/>
          <w:szCs w:val="32"/>
          <w:lang w:val="en-US" w:eastAsia="pl-PL"/>
          <w14:ligatures w14:val="none"/>
        </w:rPr>
      </w:pPr>
      <w:r w:rsidRPr="00EF4A07">
        <w:rPr>
          <w:rFonts w:ascii="Times New Roman" w:eastAsia="Times New Roman" w:hAnsi="Times New Roman" w:cs="Times New Roman"/>
          <w:b/>
          <w:bCs/>
          <w:spacing w:val="-10"/>
          <w:kern w:val="28"/>
          <w:sz w:val="32"/>
          <w:szCs w:val="32"/>
          <w:lang w:val="en-US" w:eastAsia="pl-PL"/>
          <w14:ligatures w14:val="none"/>
        </w:rPr>
        <w:t>Polycyclic Aromatic Hydrocarbons and Their Sources in a City with Diverse Air Quality Challenges</w:t>
      </w:r>
    </w:p>
    <w:p w14:paraId="4B761C04" w14:textId="77777777" w:rsidR="00EF4A07" w:rsidRPr="00EF4A07" w:rsidRDefault="00EF4A07" w:rsidP="00EF4A07">
      <w:pPr>
        <w:spacing w:after="400" w:line="360" w:lineRule="auto"/>
        <w:jc w:val="both"/>
        <w:rPr>
          <w:rFonts w:ascii="Times New Roman" w:eastAsia="Times New Roman" w:hAnsi="Times New Roman" w:cs="Times New Roman"/>
          <w:kern w:val="0"/>
          <w:szCs w:val="22"/>
          <w:lang w:eastAsia="pl-PL"/>
          <w14:ligatures w14:val="none"/>
        </w:rPr>
      </w:pPr>
      <w:r w:rsidRPr="00EF4A07">
        <w:rPr>
          <w:rFonts w:ascii="Times New Roman" w:eastAsia="Times New Roman" w:hAnsi="Times New Roman" w:cs="Times New Roman"/>
          <w:kern w:val="0"/>
          <w:szCs w:val="22"/>
          <w:lang w:eastAsia="pl-PL"/>
          <w14:ligatures w14:val="none"/>
        </w:rPr>
        <w:t>Katarzyna Szramowiat-Sala</w:t>
      </w:r>
      <w:r w:rsidRPr="00EF4A07">
        <w:rPr>
          <w:rFonts w:ascii="Times New Roman" w:eastAsia="Times New Roman" w:hAnsi="Times New Roman" w:cs="Times New Roman"/>
          <w:kern w:val="0"/>
          <w:szCs w:val="22"/>
          <w:vertAlign w:val="superscript"/>
          <w:lang w:eastAsia="pl-PL"/>
          <w14:ligatures w14:val="none"/>
        </w:rPr>
        <w:t>1</w:t>
      </w:r>
      <w:r w:rsidRPr="00EF4A07">
        <w:rPr>
          <w:rFonts w:ascii="Times New Roman" w:eastAsia="Times New Roman" w:hAnsi="Times New Roman" w:cs="Times New Roman"/>
          <w:kern w:val="0"/>
          <w:szCs w:val="22"/>
          <w:lang w:eastAsia="pl-PL"/>
          <w14:ligatures w14:val="none"/>
        </w:rPr>
        <w:t>, Marta Marczak-Grzesik</w:t>
      </w:r>
      <w:r w:rsidRPr="00EF4A07">
        <w:rPr>
          <w:rFonts w:ascii="Times New Roman" w:eastAsia="Times New Roman" w:hAnsi="Times New Roman" w:cs="Times New Roman"/>
          <w:kern w:val="0"/>
          <w:szCs w:val="22"/>
          <w:vertAlign w:val="superscript"/>
          <w:lang w:eastAsia="pl-PL"/>
          <w14:ligatures w14:val="none"/>
        </w:rPr>
        <w:t>2</w:t>
      </w:r>
      <w:r w:rsidRPr="00EF4A07">
        <w:rPr>
          <w:rFonts w:ascii="Times New Roman" w:eastAsia="Times New Roman" w:hAnsi="Times New Roman" w:cs="Times New Roman"/>
          <w:kern w:val="0"/>
          <w:szCs w:val="22"/>
          <w:lang w:eastAsia="pl-PL"/>
          <w14:ligatures w14:val="none"/>
        </w:rPr>
        <w:t>, Mateusz Karczewski</w:t>
      </w:r>
      <w:r w:rsidRPr="00EF4A07">
        <w:rPr>
          <w:rFonts w:ascii="Times New Roman" w:eastAsia="Times New Roman" w:hAnsi="Times New Roman" w:cs="Times New Roman"/>
          <w:kern w:val="0"/>
          <w:szCs w:val="22"/>
          <w:vertAlign w:val="superscript"/>
          <w:lang w:eastAsia="pl-PL"/>
          <w14:ligatures w14:val="none"/>
        </w:rPr>
        <w:t>1</w:t>
      </w:r>
      <w:r w:rsidRPr="00EF4A07">
        <w:rPr>
          <w:rFonts w:ascii="Times New Roman" w:eastAsia="Times New Roman" w:hAnsi="Times New Roman" w:cs="Times New Roman"/>
          <w:kern w:val="0"/>
          <w:szCs w:val="22"/>
          <w:lang w:eastAsia="pl-PL"/>
          <w14:ligatures w14:val="none"/>
        </w:rPr>
        <w:t>, Magdalena Kistler</w:t>
      </w:r>
      <w:r w:rsidRPr="00EF4A07">
        <w:rPr>
          <w:rFonts w:ascii="Times New Roman" w:eastAsia="Times New Roman" w:hAnsi="Times New Roman" w:cs="Times New Roman"/>
          <w:kern w:val="0"/>
          <w:szCs w:val="22"/>
          <w:vertAlign w:val="superscript"/>
          <w:lang w:eastAsia="pl-PL"/>
          <w14:ligatures w14:val="none"/>
        </w:rPr>
        <w:t>2</w:t>
      </w:r>
      <w:r w:rsidRPr="00EF4A07">
        <w:rPr>
          <w:rFonts w:ascii="Times New Roman" w:eastAsia="Times New Roman" w:hAnsi="Times New Roman" w:cs="Times New Roman"/>
          <w:kern w:val="0"/>
          <w:szCs w:val="22"/>
          <w:lang w:eastAsia="pl-PL"/>
          <w14:ligatures w14:val="none"/>
        </w:rPr>
        <w:t>, Anne Kasper Giebl</w:t>
      </w:r>
      <w:r w:rsidRPr="00EF4A07">
        <w:rPr>
          <w:rFonts w:ascii="Times New Roman" w:eastAsia="Times New Roman" w:hAnsi="Times New Roman" w:cs="Times New Roman"/>
          <w:kern w:val="0"/>
          <w:szCs w:val="22"/>
          <w:vertAlign w:val="superscript"/>
          <w:lang w:eastAsia="pl-PL"/>
          <w14:ligatures w14:val="none"/>
        </w:rPr>
        <w:t>2</w:t>
      </w:r>
      <w:r w:rsidRPr="00EF4A07">
        <w:rPr>
          <w:rFonts w:ascii="Times New Roman" w:eastAsia="Times New Roman" w:hAnsi="Times New Roman" w:cs="Times New Roman"/>
          <w:kern w:val="0"/>
          <w:szCs w:val="22"/>
          <w:lang w:eastAsia="pl-PL"/>
          <w14:ligatures w14:val="none"/>
        </w:rPr>
        <w:t>, Katarzyna Styszko</w:t>
      </w:r>
      <w:r w:rsidRPr="00EF4A07">
        <w:rPr>
          <w:rFonts w:ascii="Times New Roman" w:eastAsia="Times New Roman" w:hAnsi="Times New Roman" w:cs="Times New Roman"/>
          <w:kern w:val="0"/>
          <w:szCs w:val="22"/>
          <w:vertAlign w:val="superscript"/>
          <w:lang w:eastAsia="pl-PL"/>
          <w14:ligatures w14:val="none"/>
        </w:rPr>
        <w:t>1*</w:t>
      </w:r>
    </w:p>
    <w:p w14:paraId="0D1DA524" w14:textId="77777777" w:rsidR="00EF4A07" w:rsidRPr="00EF4A07" w:rsidRDefault="00EF4A07" w:rsidP="00EF4A0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Cs w:val="22"/>
          <w:vertAlign w:val="superscript"/>
          <w:lang w:eastAsia="pl-PL"/>
          <w14:ligatures w14:val="none"/>
        </w:rPr>
      </w:pPr>
      <w:r w:rsidRPr="00EF4A07">
        <w:rPr>
          <w:rFonts w:ascii="Times New Roman" w:eastAsia="Times New Roman" w:hAnsi="Times New Roman" w:cs="Times New Roman"/>
          <w:kern w:val="0"/>
          <w:szCs w:val="22"/>
          <w:vertAlign w:val="superscript"/>
          <w:lang w:val="en-GB" w:eastAsia="pl-PL"/>
          <w14:ligatures w14:val="none"/>
        </w:rPr>
        <w:t>1</w:t>
      </w:r>
      <w:r w:rsidRPr="00EF4A07">
        <w:rPr>
          <w:rFonts w:ascii="Times New Roman" w:eastAsia="Times New Roman" w:hAnsi="Times New Roman" w:cs="Times New Roman"/>
          <w:kern w:val="0"/>
          <w:szCs w:val="22"/>
          <w:lang w:val="en-GB" w:eastAsia="pl-PL"/>
          <w14:ligatures w14:val="none"/>
        </w:rPr>
        <w:t xml:space="preserve">AGH University of Kraków, Faculty of Energy and Fuels, Al. </w:t>
      </w:r>
      <w:r w:rsidRPr="00EF4A07">
        <w:rPr>
          <w:rFonts w:ascii="Times New Roman" w:eastAsia="Times New Roman" w:hAnsi="Times New Roman" w:cs="Times New Roman"/>
          <w:kern w:val="0"/>
          <w:szCs w:val="22"/>
          <w:lang w:eastAsia="pl-PL"/>
          <w14:ligatures w14:val="none"/>
        </w:rPr>
        <w:t>Mickiewicza 30, 30-059 Kraków, Poland</w:t>
      </w:r>
    </w:p>
    <w:p w14:paraId="455507D5" w14:textId="77777777" w:rsidR="00EF4A07" w:rsidRPr="00EF4A07" w:rsidRDefault="00EF4A07" w:rsidP="00EF4A0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Cs w:val="22"/>
          <w:lang w:eastAsia="pl-PL"/>
          <w14:ligatures w14:val="none"/>
        </w:rPr>
      </w:pPr>
      <w:r w:rsidRPr="00EF4A07">
        <w:rPr>
          <w:rFonts w:ascii="Times New Roman" w:eastAsia="Times New Roman" w:hAnsi="Times New Roman" w:cs="Times New Roman"/>
          <w:kern w:val="0"/>
          <w:szCs w:val="22"/>
          <w:vertAlign w:val="superscript"/>
          <w:lang w:eastAsia="pl-PL"/>
          <w14:ligatures w14:val="none"/>
        </w:rPr>
        <w:t>2</w:t>
      </w:r>
      <w:r w:rsidRPr="00EF4A07">
        <w:rPr>
          <w:rFonts w:ascii="Times New Roman" w:eastAsia="Times New Roman" w:hAnsi="Times New Roman" w:cs="Times New Roman"/>
          <w:kern w:val="0"/>
          <w:szCs w:val="22"/>
          <w:lang w:eastAsia="pl-PL"/>
          <w14:ligatures w14:val="none"/>
        </w:rPr>
        <w:t xml:space="preserve">Jagiellonian University in Kraków, </w:t>
      </w:r>
      <w:proofErr w:type="spellStart"/>
      <w:r w:rsidRPr="00EF4A07">
        <w:rPr>
          <w:rFonts w:ascii="Times New Roman" w:eastAsia="Times New Roman" w:hAnsi="Times New Roman" w:cs="Times New Roman"/>
          <w:kern w:val="0"/>
          <w:szCs w:val="22"/>
          <w:lang w:eastAsia="pl-PL"/>
          <w14:ligatures w14:val="none"/>
        </w:rPr>
        <w:t>Faculty</w:t>
      </w:r>
      <w:proofErr w:type="spellEnd"/>
      <w:r w:rsidRPr="00EF4A07">
        <w:rPr>
          <w:rFonts w:ascii="Times New Roman" w:eastAsia="Times New Roman" w:hAnsi="Times New Roman" w:cs="Times New Roman"/>
          <w:kern w:val="0"/>
          <w:szCs w:val="22"/>
          <w:lang w:eastAsia="pl-PL"/>
          <w14:ligatures w14:val="none"/>
        </w:rPr>
        <w:t xml:space="preserve"> of </w:t>
      </w:r>
      <w:proofErr w:type="spellStart"/>
      <w:r w:rsidRPr="00EF4A07">
        <w:rPr>
          <w:rFonts w:ascii="Times New Roman" w:eastAsia="Times New Roman" w:hAnsi="Times New Roman" w:cs="Times New Roman"/>
          <w:kern w:val="0"/>
          <w:szCs w:val="22"/>
          <w:lang w:eastAsia="pl-PL"/>
          <w14:ligatures w14:val="none"/>
        </w:rPr>
        <w:t>Chemistry</w:t>
      </w:r>
      <w:proofErr w:type="spellEnd"/>
      <w:r w:rsidRPr="00EF4A07">
        <w:rPr>
          <w:rFonts w:ascii="Times New Roman" w:eastAsia="Times New Roman" w:hAnsi="Times New Roman" w:cs="Times New Roman"/>
          <w:kern w:val="0"/>
          <w:szCs w:val="22"/>
          <w:lang w:eastAsia="pl-PL"/>
          <w14:ligatures w14:val="none"/>
        </w:rPr>
        <w:t>, ul. Gronostajowa 2, 30-387 Kraków</w:t>
      </w:r>
    </w:p>
    <w:p w14:paraId="6A1A413B" w14:textId="77777777" w:rsidR="00EF4A07" w:rsidRPr="00EF4A07" w:rsidRDefault="00EF4A07" w:rsidP="00EF4A0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Cs w:val="22"/>
          <w:lang w:val="en-GB" w:eastAsia="pl-PL"/>
          <w14:ligatures w14:val="none"/>
        </w:rPr>
      </w:pPr>
      <w:r w:rsidRPr="00EF4A07">
        <w:rPr>
          <w:rFonts w:ascii="Times New Roman" w:eastAsia="Times New Roman" w:hAnsi="Times New Roman" w:cs="Times New Roman"/>
          <w:kern w:val="0"/>
          <w:szCs w:val="22"/>
          <w:vertAlign w:val="superscript"/>
          <w:lang w:val="en-GB" w:eastAsia="pl-PL"/>
          <w14:ligatures w14:val="none"/>
        </w:rPr>
        <w:t>3</w:t>
      </w:r>
      <w:r w:rsidRPr="00EF4A07">
        <w:rPr>
          <w:rFonts w:ascii="Times New Roman" w:eastAsia="Times New Roman" w:hAnsi="Times New Roman" w:cs="Times New Roman"/>
          <w:kern w:val="0"/>
          <w:szCs w:val="22"/>
          <w:lang w:val="en-GB" w:eastAsia="pl-PL"/>
          <w14:ligatures w14:val="none"/>
        </w:rPr>
        <w:t xml:space="preserve">Institute of Chemical Technologies and Analytics, Vienna University of Technology, </w:t>
      </w:r>
      <w:proofErr w:type="spellStart"/>
      <w:r w:rsidRPr="00EF4A07">
        <w:rPr>
          <w:rFonts w:ascii="Times New Roman" w:eastAsia="Times New Roman" w:hAnsi="Times New Roman" w:cs="Times New Roman"/>
          <w:kern w:val="0"/>
          <w:szCs w:val="22"/>
          <w:lang w:val="en-GB" w:eastAsia="pl-PL"/>
          <w14:ligatures w14:val="none"/>
        </w:rPr>
        <w:t>Getreidemarkt</w:t>
      </w:r>
      <w:proofErr w:type="spellEnd"/>
      <w:r w:rsidRPr="00EF4A07">
        <w:rPr>
          <w:rFonts w:ascii="Times New Roman" w:eastAsia="Times New Roman" w:hAnsi="Times New Roman" w:cs="Times New Roman"/>
          <w:kern w:val="0"/>
          <w:szCs w:val="22"/>
          <w:lang w:val="en-GB" w:eastAsia="pl-PL"/>
          <w14:ligatures w14:val="none"/>
        </w:rPr>
        <w:t xml:space="preserve"> 9, 1060 Vienna, Austria</w:t>
      </w:r>
    </w:p>
    <w:p w14:paraId="6C40D05C" w14:textId="0C455FE2" w:rsidR="003A7293" w:rsidRDefault="00EF4A07" w:rsidP="00EF4A07">
      <w:pPr>
        <w:rPr>
          <w:rFonts w:ascii="Times New Roman" w:eastAsia="Times New Roman" w:hAnsi="Times New Roman" w:cs="Times New Roman"/>
          <w:kern w:val="0"/>
          <w:szCs w:val="22"/>
          <w:lang w:val="en-GB" w:eastAsia="pl-PL"/>
          <w14:ligatures w14:val="none"/>
        </w:rPr>
      </w:pPr>
      <w:r w:rsidRPr="00EF4A07">
        <w:rPr>
          <w:rFonts w:ascii="Times New Roman" w:eastAsia="Times New Roman" w:hAnsi="Times New Roman" w:cs="Times New Roman"/>
          <w:kern w:val="0"/>
          <w:szCs w:val="22"/>
          <w:lang w:val="en-GB" w:eastAsia="pl-PL"/>
          <w14:ligatures w14:val="none"/>
        </w:rPr>
        <w:t xml:space="preserve">*Corresponding author, Katarzyna Styszko, </w:t>
      </w:r>
      <w:hyperlink r:id="rId4" w:history="1">
        <w:r w:rsidRPr="00EF4A07">
          <w:rPr>
            <w:rFonts w:ascii="Times New Roman" w:eastAsia="Times New Roman" w:hAnsi="Times New Roman" w:cs="Times New Roman"/>
            <w:color w:val="0563C1"/>
            <w:kern w:val="0"/>
            <w:szCs w:val="22"/>
            <w:u w:val="single"/>
            <w:lang w:val="en-GB" w:eastAsia="pl-PL"/>
            <w14:ligatures w14:val="none"/>
          </w:rPr>
          <w:t>styszko@agh.edu.pl</w:t>
        </w:r>
      </w:hyperlink>
      <w:r w:rsidRPr="00EF4A07">
        <w:rPr>
          <w:rFonts w:ascii="Times New Roman" w:eastAsia="Times New Roman" w:hAnsi="Times New Roman" w:cs="Times New Roman"/>
          <w:kern w:val="0"/>
          <w:szCs w:val="22"/>
          <w:lang w:val="en-GB" w:eastAsia="pl-PL"/>
          <w14:ligatures w14:val="none"/>
        </w:rPr>
        <w:t>, tel. +48126172032</w:t>
      </w:r>
    </w:p>
    <w:p w14:paraId="18CD1390" w14:textId="77777777" w:rsidR="00EF4A07" w:rsidRDefault="00EF4A07" w:rsidP="00EF4A07">
      <w:pPr>
        <w:rPr>
          <w:rFonts w:ascii="Times New Roman" w:eastAsia="Times New Roman" w:hAnsi="Times New Roman" w:cs="Times New Roman"/>
          <w:kern w:val="0"/>
          <w:szCs w:val="22"/>
          <w:lang w:val="en-GB" w:eastAsia="pl-PL"/>
          <w14:ligatures w14:val="none"/>
        </w:rPr>
      </w:pPr>
    </w:p>
    <w:p w14:paraId="7933F957" w14:textId="77777777" w:rsidR="00EF4A07" w:rsidRPr="00EF4A07" w:rsidRDefault="00EF4A07" w:rsidP="00EF4A07">
      <w:pPr>
        <w:spacing w:line="259" w:lineRule="auto"/>
        <w:jc w:val="both"/>
        <w:rPr>
          <w:rFonts w:ascii="Times New Roman" w:eastAsia="Times New Roman" w:hAnsi="Times New Roman" w:cs="Times New Roman"/>
          <w:b/>
          <w:bCs/>
          <w:kern w:val="0"/>
          <w:szCs w:val="22"/>
          <w:lang w:val="en-GB" w:eastAsia="pl-PL"/>
          <w14:ligatures w14:val="none"/>
        </w:rPr>
      </w:pPr>
      <w:r w:rsidRPr="00EF4A07">
        <w:rPr>
          <w:rFonts w:ascii="Times New Roman" w:eastAsia="Times New Roman" w:hAnsi="Times New Roman" w:cs="Times New Roman"/>
          <w:b/>
          <w:bCs/>
          <w:kern w:val="0"/>
          <w:szCs w:val="22"/>
          <w:lang w:val="en-GB" w:eastAsia="pl-PL"/>
          <w14:ligatures w14:val="none"/>
        </w:rPr>
        <w:t>Supplementary material</w:t>
      </w:r>
    </w:p>
    <w:p w14:paraId="59F181BB" w14:textId="77777777" w:rsidR="00EF4A07" w:rsidRPr="00EF4A07" w:rsidRDefault="00EF4A07" w:rsidP="00EF4A07">
      <w:pPr>
        <w:spacing w:before="400" w:after="120" w:line="240" w:lineRule="auto"/>
        <w:rPr>
          <w:rFonts w:ascii="Times New Roman" w:eastAsia="Calibri" w:hAnsi="Times New Roman" w:cs="Times New Roman"/>
          <w:iCs/>
          <w:color w:val="000000"/>
          <w:kern w:val="0"/>
          <w:sz w:val="22"/>
          <w:szCs w:val="18"/>
          <w:lang w:val="en-GB"/>
          <w14:ligatures w14:val="none"/>
        </w:rPr>
      </w:pPr>
      <w:bookmarkStart w:id="0" w:name="_Ref145590501"/>
      <w:r w:rsidRPr="00EF4A07"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  <w:t>Table S</w:t>
      </w:r>
      <w:r w:rsidRPr="00EF4A07"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  <w:fldChar w:fldCharType="begin"/>
      </w:r>
      <w:r w:rsidRPr="00EF4A07"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  <w:instrText xml:space="preserve"> SEQ Table_S \* ARABIC </w:instrText>
      </w:r>
      <w:r w:rsidRPr="00EF4A07"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  <w:fldChar w:fldCharType="separate"/>
      </w:r>
      <w:r w:rsidRPr="00EF4A07">
        <w:rPr>
          <w:rFonts w:ascii="Times New Roman" w:eastAsia="Calibri" w:hAnsi="Times New Roman" w:cs="Times New Roman"/>
          <w:b/>
          <w:bCs/>
          <w:iCs/>
          <w:noProof/>
          <w:color w:val="000000"/>
          <w:kern w:val="0"/>
          <w:sz w:val="22"/>
          <w:szCs w:val="18"/>
          <w:lang w:val="en-GB"/>
          <w14:ligatures w14:val="none"/>
        </w:rPr>
        <w:t>1</w:t>
      </w:r>
      <w:r w:rsidRPr="00EF4A07"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  <w:fldChar w:fldCharType="end"/>
      </w:r>
      <w:bookmarkEnd w:id="0"/>
      <w:r w:rsidRPr="00EF4A07"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  <w:t>.</w:t>
      </w:r>
      <w:r w:rsidRPr="00EF4A07">
        <w:rPr>
          <w:rFonts w:ascii="Times New Roman" w:eastAsia="Calibri" w:hAnsi="Times New Roman" w:cs="Times New Roman"/>
          <w:iCs/>
          <w:color w:val="000000"/>
          <w:kern w:val="0"/>
          <w:sz w:val="22"/>
          <w:szCs w:val="18"/>
          <w:lang w:val="en-GB"/>
          <w14:ligatures w14:val="none"/>
        </w:rPr>
        <w:t xml:space="preserve"> Chemical and physical characterisation of particular polycyclic aromatic hydrocarbons </w:t>
      </w:r>
    </w:p>
    <w:tbl>
      <w:tblPr>
        <w:tblStyle w:val="Styl1"/>
        <w:tblW w:w="5000" w:type="pct"/>
        <w:tblLook w:val="04A0" w:firstRow="1" w:lastRow="0" w:firstColumn="1" w:lastColumn="0" w:noHBand="0" w:noVBand="1"/>
      </w:tblPr>
      <w:tblGrid>
        <w:gridCol w:w="513"/>
        <w:gridCol w:w="1043"/>
        <w:gridCol w:w="2132"/>
        <w:gridCol w:w="1553"/>
        <w:gridCol w:w="1641"/>
        <w:gridCol w:w="2190"/>
      </w:tblGrid>
      <w:tr w:rsidR="00EF4A07" w:rsidRPr="00EF4A07" w14:paraId="34F12D91" w14:textId="77777777" w:rsidTr="00E22F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tcW w:w="283" w:type="pct"/>
          </w:tcPr>
          <w:p w14:paraId="210AB7F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No.</w:t>
            </w:r>
          </w:p>
        </w:tc>
        <w:tc>
          <w:tcPr>
            <w:tcW w:w="575" w:type="pct"/>
          </w:tcPr>
          <w:p w14:paraId="3340D1E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No. of rings</w:t>
            </w:r>
          </w:p>
        </w:tc>
        <w:tc>
          <w:tcPr>
            <w:tcW w:w="1175" w:type="pct"/>
          </w:tcPr>
          <w:p w14:paraId="58C0795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PAHs</w:t>
            </w:r>
          </w:p>
        </w:tc>
        <w:tc>
          <w:tcPr>
            <w:tcW w:w="856" w:type="pct"/>
          </w:tcPr>
          <w:p w14:paraId="6AFB8E7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Formula of PAHs</w:t>
            </w:r>
          </w:p>
        </w:tc>
        <w:tc>
          <w:tcPr>
            <w:tcW w:w="904" w:type="pct"/>
          </w:tcPr>
          <w:p w14:paraId="4F963EB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PAHs’ structure</w:t>
            </w:r>
          </w:p>
        </w:tc>
        <w:tc>
          <w:tcPr>
            <w:tcW w:w="1207" w:type="pct"/>
          </w:tcPr>
          <w:p w14:paraId="51F1665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Molecular weight [g∙mol</w:t>
            </w:r>
            <w:r w:rsidRPr="00EF4A07">
              <w:rPr>
                <w:rFonts w:eastAsia="Calibri" w:cs="Times New Roman"/>
                <w:szCs w:val="20"/>
                <w:vertAlign w:val="superscript"/>
                <w:lang w:val="en-GB"/>
              </w:rPr>
              <w:t>-1</w:t>
            </w:r>
            <w:r w:rsidRPr="00EF4A07">
              <w:rPr>
                <w:rFonts w:eastAsia="Calibri" w:cs="Times New Roman"/>
                <w:szCs w:val="20"/>
                <w:lang w:val="en-GB"/>
              </w:rPr>
              <w:t>]</w:t>
            </w:r>
          </w:p>
        </w:tc>
      </w:tr>
      <w:tr w:rsidR="00EF4A07" w:rsidRPr="00EF4A07" w14:paraId="6E4AFA29" w14:textId="77777777" w:rsidTr="00E22F27">
        <w:trPr>
          <w:trHeight w:val="1134"/>
        </w:trPr>
        <w:tc>
          <w:tcPr>
            <w:tcW w:w="283" w:type="pct"/>
          </w:tcPr>
          <w:p w14:paraId="236DF27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</w:t>
            </w:r>
          </w:p>
        </w:tc>
        <w:tc>
          <w:tcPr>
            <w:tcW w:w="575" w:type="pct"/>
            <w:textDirection w:val="btLr"/>
          </w:tcPr>
          <w:p w14:paraId="4BFB6A17" w14:textId="77777777" w:rsidR="00EF4A07" w:rsidRPr="00EF4A07" w:rsidRDefault="00EF4A07" w:rsidP="00EF4A07">
            <w:pPr>
              <w:ind w:left="113" w:right="113"/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2-ringed</w:t>
            </w:r>
          </w:p>
        </w:tc>
        <w:tc>
          <w:tcPr>
            <w:tcW w:w="1175" w:type="pct"/>
          </w:tcPr>
          <w:p w14:paraId="0721CA4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proofErr w:type="spellStart"/>
            <w:r w:rsidRPr="00EF4A07">
              <w:rPr>
                <w:rFonts w:eastAsia="Calibri" w:cs="Times New Roman"/>
                <w:szCs w:val="20"/>
                <w:lang w:val="en-GB"/>
              </w:rPr>
              <w:t>Naphtalene</w:t>
            </w:r>
            <w:proofErr w:type="spellEnd"/>
          </w:p>
        </w:tc>
        <w:tc>
          <w:tcPr>
            <w:tcW w:w="856" w:type="pct"/>
          </w:tcPr>
          <w:p w14:paraId="365AAC9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  <w:p w14:paraId="4F9AD9D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C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10</w:t>
            </w:r>
            <w:r w:rsidRPr="00EF4A07">
              <w:rPr>
                <w:rFonts w:eastAsia="Calibri" w:cs="Times New Roman"/>
                <w:szCs w:val="20"/>
                <w:lang w:val="en-GB"/>
              </w:rPr>
              <w:t>H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8</w:t>
            </w:r>
          </w:p>
        </w:tc>
        <w:tc>
          <w:tcPr>
            <w:tcW w:w="904" w:type="pct"/>
          </w:tcPr>
          <w:p w14:paraId="02A3080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noProof/>
                <w:szCs w:val="20"/>
                <w:lang w:val="en-GB"/>
              </w:rPr>
              <w:drawing>
                <wp:inline distT="0" distB="0" distL="0" distR="0" wp14:anchorId="71DAA259" wp14:editId="6B93139C">
                  <wp:extent cx="495816" cy="289016"/>
                  <wp:effectExtent l="0" t="0" r="0" b="0"/>
                  <wp:docPr id="26" name="Obraz 26" descr="Obraz zawierający czarne, ciemność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Obraz 26" descr="Obraz zawierający czarne, ciemność&#10;&#10;Opis wygenerowany automatyczni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7130" cy="295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pct"/>
          </w:tcPr>
          <w:p w14:paraId="4378045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128.2</w:t>
            </w:r>
          </w:p>
        </w:tc>
      </w:tr>
      <w:tr w:rsidR="00EF4A07" w:rsidRPr="00EF4A07" w14:paraId="1D26106C" w14:textId="77777777" w:rsidTr="00E22F27">
        <w:trPr>
          <w:trHeight w:val="558"/>
        </w:trPr>
        <w:tc>
          <w:tcPr>
            <w:tcW w:w="283" w:type="pct"/>
          </w:tcPr>
          <w:p w14:paraId="4D6BDA1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</w:t>
            </w:r>
          </w:p>
        </w:tc>
        <w:tc>
          <w:tcPr>
            <w:tcW w:w="575" w:type="pct"/>
            <w:vMerge w:val="restart"/>
            <w:textDirection w:val="btLr"/>
          </w:tcPr>
          <w:p w14:paraId="3D9ADDCE" w14:textId="77777777" w:rsidR="00EF4A07" w:rsidRPr="00EF4A07" w:rsidRDefault="00EF4A07" w:rsidP="00EF4A07">
            <w:pPr>
              <w:ind w:left="113" w:right="113"/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3-ringed</w:t>
            </w:r>
          </w:p>
        </w:tc>
        <w:tc>
          <w:tcPr>
            <w:tcW w:w="1175" w:type="pct"/>
          </w:tcPr>
          <w:p w14:paraId="793BF0D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proofErr w:type="spellStart"/>
            <w:r w:rsidRPr="00EF4A07">
              <w:rPr>
                <w:rFonts w:eastAsia="Calibri" w:cs="Times New Roman"/>
                <w:szCs w:val="20"/>
                <w:lang w:val="en-GB"/>
              </w:rPr>
              <w:t>Acenaphtylene</w:t>
            </w:r>
            <w:proofErr w:type="spellEnd"/>
          </w:p>
        </w:tc>
        <w:tc>
          <w:tcPr>
            <w:tcW w:w="856" w:type="pct"/>
          </w:tcPr>
          <w:p w14:paraId="0B92589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  <w:p w14:paraId="085E856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C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12</w:t>
            </w:r>
            <w:r w:rsidRPr="00EF4A07">
              <w:rPr>
                <w:rFonts w:eastAsia="Calibri" w:cs="Times New Roman"/>
                <w:szCs w:val="20"/>
                <w:lang w:val="en-GB"/>
              </w:rPr>
              <w:t>H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8</w:t>
            </w:r>
          </w:p>
        </w:tc>
        <w:tc>
          <w:tcPr>
            <w:tcW w:w="904" w:type="pct"/>
          </w:tcPr>
          <w:p w14:paraId="2D2FCE3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noProof/>
                <w:szCs w:val="20"/>
                <w:lang w:val="en-GB"/>
              </w:rPr>
              <w:drawing>
                <wp:inline distT="0" distB="0" distL="0" distR="0" wp14:anchorId="04643B71" wp14:editId="14490398">
                  <wp:extent cx="556620" cy="460858"/>
                  <wp:effectExtent l="0" t="0" r="0" b="0"/>
                  <wp:docPr id="22" name="Obraz 22" descr="Obraz zawierający szkic, origami, Symetria, design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Obraz zawierający szkic, origami, Symetria, design&#10;&#10;Opis wygenerowany automatyczni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48" cy="474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pct"/>
          </w:tcPr>
          <w:p w14:paraId="1E0767C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154.2</w:t>
            </w:r>
          </w:p>
        </w:tc>
      </w:tr>
      <w:tr w:rsidR="00EF4A07" w:rsidRPr="00EF4A07" w14:paraId="33D6E45C" w14:textId="77777777" w:rsidTr="00E22F27">
        <w:trPr>
          <w:trHeight w:val="558"/>
        </w:trPr>
        <w:tc>
          <w:tcPr>
            <w:tcW w:w="283" w:type="pct"/>
          </w:tcPr>
          <w:p w14:paraId="5850B6C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</w:t>
            </w:r>
          </w:p>
        </w:tc>
        <w:tc>
          <w:tcPr>
            <w:tcW w:w="575" w:type="pct"/>
            <w:vMerge/>
            <w:textDirection w:val="btLr"/>
          </w:tcPr>
          <w:p w14:paraId="2B7FFACF" w14:textId="77777777" w:rsidR="00EF4A07" w:rsidRPr="00EF4A07" w:rsidRDefault="00EF4A07" w:rsidP="00EF4A07">
            <w:pPr>
              <w:ind w:left="113" w:right="113"/>
              <w:rPr>
                <w:rFonts w:eastAsia="Calibri" w:cs="Times New Roman"/>
                <w:szCs w:val="20"/>
                <w:lang w:val="en-GB"/>
              </w:rPr>
            </w:pPr>
          </w:p>
        </w:tc>
        <w:tc>
          <w:tcPr>
            <w:tcW w:w="1175" w:type="pct"/>
          </w:tcPr>
          <w:p w14:paraId="67C591D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proofErr w:type="spellStart"/>
            <w:r w:rsidRPr="00EF4A07">
              <w:rPr>
                <w:rFonts w:eastAsia="Calibri" w:cs="Times New Roman"/>
                <w:szCs w:val="20"/>
                <w:lang w:val="en-GB"/>
              </w:rPr>
              <w:t>Acenaphtene</w:t>
            </w:r>
            <w:proofErr w:type="spellEnd"/>
            <w:r w:rsidRPr="00EF4A07">
              <w:rPr>
                <w:rFonts w:eastAsia="Calibri" w:cs="Times New Roman"/>
                <w:szCs w:val="20"/>
                <w:lang w:val="en-GB"/>
              </w:rPr>
              <w:t xml:space="preserve"> </w:t>
            </w:r>
          </w:p>
        </w:tc>
        <w:tc>
          <w:tcPr>
            <w:tcW w:w="856" w:type="pct"/>
          </w:tcPr>
          <w:p w14:paraId="2179D41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C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12</w:t>
            </w:r>
            <w:r w:rsidRPr="00EF4A07">
              <w:rPr>
                <w:rFonts w:eastAsia="Calibri" w:cs="Times New Roman"/>
                <w:szCs w:val="20"/>
                <w:lang w:val="en-GB"/>
              </w:rPr>
              <w:t>H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04" w:type="pct"/>
          </w:tcPr>
          <w:p w14:paraId="59CADD3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noProof/>
                <w:szCs w:val="20"/>
                <w:lang w:val="en-GB"/>
              </w:rPr>
              <w:drawing>
                <wp:inline distT="0" distB="0" distL="0" distR="0" wp14:anchorId="501B91C5" wp14:editId="4CB40B35">
                  <wp:extent cx="539427" cy="446227"/>
                  <wp:effectExtent l="0" t="0" r="0" b="0"/>
                  <wp:docPr id="21" name="Obraz 21" descr="Obraz zawierający szkic, Symetria, origami, design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Obraz zawierający szkic, Symetria, origami, design&#10;&#10;Opis wygenerowany automatyczni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840" cy="459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pct"/>
          </w:tcPr>
          <w:p w14:paraId="56952C7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154.2</w:t>
            </w:r>
          </w:p>
        </w:tc>
      </w:tr>
      <w:tr w:rsidR="00EF4A07" w:rsidRPr="00EF4A07" w14:paraId="45E9FAE7" w14:textId="77777777" w:rsidTr="00E22F27">
        <w:trPr>
          <w:trHeight w:val="558"/>
        </w:trPr>
        <w:tc>
          <w:tcPr>
            <w:tcW w:w="283" w:type="pct"/>
          </w:tcPr>
          <w:p w14:paraId="56037A2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4</w:t>
            </w:r>
          </w:p>
        </w:tc>
        <w:tc>
          <w:tcPr>
            <w:tcW w:w="575" w:type="pct"/>
            <w:vMerge/>
            <w:textDirection w:val="btLr"/>
          </w:tcPr>
          <w:p w14:paraId="5E7331F7" w14:textId="77777777" w:rsidR="00EF4A07" w:rsidRPr="00EF4A07" w:rsidRDefault="00EF4A07" w:rsidP="00EF4A07">
            <w:pPr>
              <w:ind w:left="113" w:right="113"/>
              <w:rPr>
                <w:rFonts w:eastAsia="Calibri" w:cs="Times New Roman"/>
                <w:szCs w:val="20"/>
                <w:lang w:val="en-GB"/>
              </w:rPr>
            </w:pPr>
          </w:p>
        </w:tc>
        <w:tc>
          <w:tcPr>
            <w:tcW w:w="1175" w:type="pct"/>
          </w:tcPr>
          <w:p w14:paraId="0450C93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Fluorene</w:t>
            </w:r>
          </w:p>
        </w:tc>
        <w:tc>
          <w:tcPr>
            <w:tcW w:w="856" w:type="pct"/>
          </w:tcPr>
          <w:p w14:paraId="2A441FD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  <w:p w14:paraId="128570C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C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13</w:t>
            </w:r>
            <w:r w:rsidRPr="00EF4A07">
              <w:rPr>
                <w:rFonts w:eastAsia="Calibri" w:cs="Times New Roman"/>
                <w:szCs w:val="20"/>
                <w:lang w:val="en-GB"/>
              </w:rPr>
              <w:t>H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04" w:type="pct"/>
          </w:tcPr>
          <w:p w14:paraId="2444C36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noProof/>
                <w:szCs w:val="20"/>
                <w:lang w:val="en-GB"/>
              </w:rPr>
              <w:drawing>
                <wp:inline distT="0" distB="0" distL="0" distR="0" wp14:anchorId="321EC586" wp14:editId="618C7447">
                  <wp:extent cx="763051" cy="321869"/>
                  <wp:effectExtent l="0" t="0" r="0" b="2540"/>
                  <wp:docPr id="24" name="Obraz 24" descr="Obraz zawierający szkic, origami, Symetria, design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Obraz 24" descr="Obraz zawierający szkic, origami, Symetria, design&#10;&#10;Opis wygenerowany automatyczni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668" cy="332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pct"/>
          </w:tcPr>
          <w:p w14:paraId="7D0863C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166.2</w:t>
            </w:r>
          </w:p>
        </w:tc>
      </w:tr>
      <w:tr w:rsidR="00EF4A07" w:rsidRPr="00EF4A07" w14:paraId="7BA95AE8" w14:textId="77777777" w:rsidTr="00E22F27">
        <w:trPr>
          <w:trHeight w:val="558"/>
        </w:trPr>
        <w:tc>
          <w:tcPr>
            <w:tcW w:w="283" w:type="pct"/>
          </w:tcPr>
          <w:p w14:paraId="3C4B4FC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5</w:t>
            </w:r>
          </w:p>
        </w:tc>
        <w:tc>
          <w:tcPr>
            <w:tcW w:w="575" w:type="pct"/>
            <w:vMerge/>
            <w:textDirection w:val="btLr"/>
          </w:tcPr>
          <w:p w14:paraId="303F5ECE" w14:textId="77777777" w:rsidR="00EF4A07" w:rsidRPr="00EF4A07" w:rsidRDefault="00EF4A07" w:rsidP="00EF4A07">
            <w:pPr>
              <w:ind w:left="113" w:right="113"/>
              <w:rPr>
                <w:rFonts w:eastAsia="Calibri" w:cs="Times New Roman"/>
                <w:szCs w:val="20"/>
                <w:lang w:val="en-GB"/>
              </w:rPr>
            </w:pPr>
          </w:p>
        </w:tc>
        <w:tc>
          <w:tcPr>
            <w:tcW w:w="1175" w:type="pct"/>
          </w:tcPr>
          <w:p w14:paraId="0A24C77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Phenanthrene</w:t>
            </w:r>
          </w:p>
        </w:tc>
        <w:tc>
          <w:tcPr>
            <w:tcW w:w="856" w:type="pct"/>
          </w:tcPr>
          <w:p w14:paraId="40044C9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  <w:p w14:paraId="7FFBE19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  <w:p w14:paraId="7D0A9E1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C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14</w:t>
            </w:r>
            <w:r w:rsidRPr="00EF4A07">
              <w:rPr>
                <w:rFonts w:eastAsia="Calibri" w:cs="Times New Roman"/>
                <w:szCs w:val="20"/>
                <w:lang w:val="en-GB"/>
              </w:rPr>
              <w:t>H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04" w:type="pct"/>
          </w:tcPr>
          <w:p w14:paraId="1B60E8B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noProof/>
                <w:szCs w:val="20"/>
                <w:lang w:val="en-GB"/>
              </w:rPr>
              <w:drawing>
                <wp:inline distT="0" distB="0" distL="0" distR="0" wp14:anchorId="6455B663" wp14:editId="4742D1B3">
                  <wp:extent cx="621792" cy="500197"/>
                  <wp:effectExtent l="0" t="0" r="6985" b="0"/>
                  <wp:docPr id="25" name="Obraz 25" descr="Obraz zawierający szkic, Symetria, origami, design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5" descr="Obraz zawierający szkic, Symetria, origami, design&#10;&#10;Opis wygenerowany automatyczni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380" cy="513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pct"/>
          </w:tcPr>
          <w:p w14:paraId="6FCBE1F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178.2</w:t>
            </w:r>
          </w:p>
        </w:tc>
      </w:tr>
      <w:tr w:rsidR="00EF4A07" w:rsidRPr="00EF4A07" w14:paraId="3CF98746" w14:textId="77777777" w:rsidTr="00E22F27">
        <w:trPr>
          <w:trHeight w:val="558"/>
        </w:trPr>
        <w:tc>
          <w:tcPr>
            <w:tcW w:w="283" w:type="pct"/>
          </w:tcPr>
          <w:p w14:paraId="2B1178E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6</w:t>
            </w:r>
          </w:p>
        </w:tc>
        <w:tc>
          <w:tcPr>
            <w:tcW w:w="575" w:type="pct"/>
            <w:vMerge/>
            <w:textDirection w:val="btLr"/>
          </w:tcPr>
          <w:p w14:paraId="585740A7" w14:textId="77777777" w:rsidR="00EF4A07" w:rsidRPr="00EF4A07" w:rsidRDefault="00EF4A07" w:rsidP="00EF4A07">
            <w:pPr>
              <w:ind w:left="113" w:right="113"/>
              <w:rPr>
                <w:rFonts w:eastAsia="Calibri" w:cs="Times New Roman"/>
                <w:szCs w:val="20"/>
                <w:lang w:val="en-GB"/>
              </w:rPr>
            </w:pPr>
          </w:p>
        </w:tc>
        <w:tc>
          <w:tcPr>
            <w:tcW w:w="1175" w:type="pct"/>
          </w:tcPr>
          <w:p w14:paraId="26583C9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Anthracene</w:t>
            </w:r>
          </w:p>
        </w:tc>
        <w:tc>
          <w:tcPr>
            <w:tcW w:w="856" w:type="pct"/>
          </w:tcPr>
          <w:p w14:paraId="2219DC6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  <w:p w14:paraId="552929F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C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14</w:t>
            </w:r>
            <w:r w:rsidRPr="00EF4A07">
              <w:rPr>
                <w:rFonts w:eastAsia="Calibri" w:cs="Times New Roman"/>
                <w:szCs w:val="20"/>
                <w:lang w:val="en-GB"/>
              </w:rPr>
              <w:t>H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04" w:type="pct"/>
          </w:tcPr>
          <w:p w14:paraId="273AEA2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noProof/>
                <w:szCs w:val="20"/>
                <w:lang w:val="en-GB"/>
              </w:rPr>
              <w:drawing>
                <wp:inline distT="0" distB="0" distL="0" distR="0" wp14:anchorId="6973A2C8" wp14:editId="1438BBEF">
                  <wp:extent cx="718670" cy="307238"/>
                  <wp:effectExtent l="0" t="0" r="5715" b="0"/>
                  <wp:docPr id="17" name="Obraz 17" descr="Obraz zawierający Symetria, szkic, origami, wzór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Obraz zawierający Symetria, szkic, origami, wzór&#10;&#10;Opis wygenerowany automatyczni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01" cy="317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pct"/>
          </w:tcPr>
          <w:p w14:paraId="1A36A23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178.2</w:t>
            </w:r>
          </w:p>
        </w:tc>
      </w:tr>
      <w:tr w:rsidR="00EF4A07" w:rsidRPr="00EF4A07" w14:paraId="574294FB" w14:textId="77777777" w:rsidTr="00E22F27">
        <w:trPr>
          <w:trHeight w:val="558"/>
        </w:trPr>
        <w:tc>
          <w:tcPr>
            <w:tcW w:w="283" w:type="pct"/>
          </w:tcPr>
          <w:p w14:paraId="4BC74ED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7</w:t>
            </w:r>
          </w:p>
        </w:tc>
        <w:tc>
          <w:tcPr>
            <w:tcW w:w="575" w:type="pct"/>
            <w:vMerge w:val="restart"/>
            <w:textDirection w:val="btLr"/>
          </w:tcPr>
          <w:p w14:paraId="3829443C" w14:textId="77777777" w:rsidR="00EF4A07" w:rsidRPr="00EF4A07" w:rsidRDefault="00EF4A07" w:rsidP="00EF4A07">
            <w:pPr>
              <w:ind w:left="113" w:right="113"/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4-ringed</w:t>
            </w:r>
          </w:p>
        </w:tc>
        <w:tc>
          <w:tcPr>
            <w:tcW w:w="1175" w:type="pct"/>
          </w:tcPr>
          <w:p w14:paraId="222B845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Fluoranthene</w:t>
            </w:r>
          </w:p>
        </w:tc>
        <w:tc>
          <w:tcPr>
            <w:tcW w:w="856" w:type="pct"/>
          </w:tcPr>
          <w:p w14:paraId="7A81EA6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  <w:p w14:paraId="650B677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C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16</w:t>
            </w:r>
            <w:r w:rsidRPr="00EF4A07">
              <w:rPr>
                <w:rFonts w:eastAsia="Calibri" w:cs="Times New Roman"/>
                <w:szCs w:val="20"/>
                <w:lang w:val="en-GB"/>
              </w:rPr>
              <w:t>H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04" w:type="pct"/>
          </w:tcPr>
          <w:p w14:paraId="018CEA1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noProof/>
                <w:szCs w:val="20"/>
                <w:lang w:val="en-GB"/>
              </w:rPr>
              <w:drawing>
                <wp:inline distT="0" distB="0" distL="0" distR="0" wp14:anchorId="5F8E7B2A" wp14:editId="7817F510">
                  <wp:extent cx="651053" cy="466503"/>
                  <wp:effectExtent l="0" t="0" r="0" b="0"/>
                  <wp:docPr id="23" name="Obraz 23" descr="Obraz zawierający szkic, origami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Obraz zawierający szkic, origami&#10;&#10;Opis wygenerowany automatyczni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828" cy="479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pct"/>
          </w:tcPr>
          <w:p w14:paraId="15FE48F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202.3</w:t>
            </w:r>
          </w:p>
        </w:tc>
      </w:tr>
      <w:tr w:rsidR="00EF4A07" w:rsidRPr="00EF4A07" w14:paraId="4BEF6969" w14:textId="77777777" w:rsidTr="00E22F27">
        <w:trPr>
          <w:trHeight w:val="558"/>
        </w:trPr>
        <w:tc>
          <w:tcPr>
            <w:tcW w:w="283" w:type="pct"/>
          </w:tcPr>
          <w:p w14:paraId="305A57A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8</w:t>
            </w:r>
          </w:p>
        </w:tc>
        <w:tc>
          <w:tcPr>
            <w:tcW w:w="575" w:type="pct"/>
            <w:vMerge/>
            <w:textDirection w:val="btLr"/>
          </w:tcPr>
          <w:p w14:paraId="14E2A55A" w14:textId="77777777" w:rsidR="00EF4A07" w:rsidRPr="00EF4A07" w:rsidRDefault="00EF4A07" w:rsidP="00EF4A07">
            <w:pPr>
              <w:ind w:left="113" w:right="113"/>
              <w:rPr>
                <w:rFonts w:eastAsia="Calibri" w:cs="Times New Roman"/>
                <w:szCs w:val="20"/>
                <w:lang w:val="en-GB"/>
              </w:rPr>
            </w:pPr>
          </w:p>
        </w:tc>
        <w:tc>
          <w:tcPr>
            <w:tcW w:w="1175" w:type="pct"/>
          </w:tcPr>
          <w:p w14:paraId="55EE19D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 xml:space="preserve">Pyrene </w:t>
            </w:r>
          </w:p>
        </w:tc>
        <w:tc>
          <w:tcPr>
            <w:tcW w:w="856" w:type="pct"/>
          </w:tcPr>
          <w:p w14:paraId="2A61B35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  <w:p w14:paraId="01298B2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C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16</w:t>
            </w:r>
            <w:r w:rsidRPr="00EF4A07">
              <w:rPr>
                <w:rFonts w:eastAsia="Calibri" w:cs="Times New Roman"/>
                <w:szCs w:val="20"/>
                <w:lang w:val="en-GB"/>
              </w:rPr>
              <w:t>H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10</w:t>
            </w:r>
          </w:p>
        </w:tc>
        <w:tc>
          <w:tcPr>
            <w:tcW w:w="904" w:type="pct"/>
          </w:tcPr>
          <w:p w14:paraId="31CB8D9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noProof/>
                <w:szCs w:val="20"/>
                <w:lang w:val="en-GB"/>
              </w:rPr>
              <w:drawing>
                <wp:inline distT="0" distB="0" distL="0" distR="0" wp14:anchorId="4A215BDA" wp14:editId="7CCD898A">
                  <wp:extent cx="621665" cy="497882"/>
                  <wp:effectExtent l="0" t="0" r="6985" b="0"/>
                  <wp:docPr id="20" name="Obraz 20" descr="Obraz zawierający Symetria, szkic, origami, design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braz 20" descr="Obraz zawierający Symetria, szkic, origami, design&#10;&#10;Opis wygenerowany automatyczni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150" cy="507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pct"/>
          </w:tcPr>
          <w:p w14:paraId="6903A57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202.3</w:t>
            </w:r>
          </w:p>
        </w:tc>
      </w:tr>
      <w:tr w:rsidR="00EF4A07" w:rsidRPr="00EF4A07" w14:paraId="641B43F8" w14:textId="77777777" w:rsidTr="00E22F27">
        <w:trPr>
          <w:trHeight w:val="558"/>
        </w:trPr>
        <w:tc>
          <w:tcPr>
            <w:tcW w:w="283" w:type="pct"/>
          </w:tcPr>
          <w:p w14:paraId="3AABB28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9</w:t>
            </w:r>
          </w:p>
        </w:tc>
        <w:tc>
          <w:tcPr>
            <w:tcW w:w="575" w:type="pct"/>
            <w:vMerge/>
            <w:textDirection w:val="btLr"/>
          </w:tcPr>
          <w:p w14:paraId="67EC55D5" w14:textId="77777777" w:rsidR="00EF4A07" w:rsidRPr="00EF4A07" w:rsidRDefault="00EF4A07" w:rsidP="00EF4A07">
            <w:pPr>
              <w:ind w:left="113" w:right="113"/>
              <w:rPr>
                <w:rFonts w:eastAsia="Calibri" w:cs="Times New Roman"/>
                <w:szCs w:val="20"/>
                <w:lang w:val="en-GB"/>
              </w:rPr>
            </w:pPr>
          </w:p>
        </w:tc>
        <w:tc>
          <w:tcPr>
            <w:tcW w:w="1175" w:type="pct"/>
          </w:tcPr>
          <w:p w14:paraId="70A5AB1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Benzo(a)anthracene</w:t>
            </w:r>
          </w:p>
        </w:tc>
        <w:tc>
          <w:tcPr>
            <w:tcW w:w="856" w:type="pct"/>
          </w:tcPr>
          <w:p w14:paraId="1EA15B9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  <w:p w14:paraId="2F4449D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C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18</w:t>
            </w:r>
            <w:r w:rsidRPr="00EF4A07">
              <w:rPr>
                <w:rFonts w:eastAsia="Calibri" w:cs="Times New Roman"/>
                <w:szCs w:val="20"/>
                <w:lang w:val="en-GB"/>
              </w:rPr>
              <w:t>H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12</w:t>
            </w:r>
          </w:p>
        </w:tc>
        <w:tc>
          <w:tcPr>
            <w:tcW w:w="904" w:type="pct"/>
          </w:tcPr>
          <w:p w14:paraId="69D077B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noProof/>
                <w:szCs w:val="20"/>
                <w:lang w:val="en-GB"/>
              </w:rPr>
              <w:drawing>
                <wp:inline distT="0" distB="0" distL="0" distR="0" wp14:anchorId="7422810B" wp14:editId="6ABD8465">
                  <wp:extent cx="738835" cy="429610"/>
                  <wp:effectExtent l="0" t="0" r="4445" b="8890"/>
                  <wp:docPr id="12" name="Obraz 12" descr="Obraz zawierający szkic, Symetria, origami, wzór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Obraz zawierający szkic, Symetria, origami, wzór&#10;&#10;Opis wygenerowany automatyczni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267" cy="450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pct"/>
          </w:tcPr>
          <w:p w14:paraId="7D8EA34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228.3</w:t>
            </w:r>
          </w:p>
        </w:tc>
      </w:tr>
      <w:tr w:rsidR="00EF4A07" w:rsidRPr="00EF4A07" w14:paraId="2E59B13D" w14:textId="77777777" w:rsidTr="00E22F27">
        <w:trPr>
          <w:trHeight w:val="876"/>
        </w:trPr>
        <w:tc>
          <w:tcPr>
            <w:tcW w:w="283" w:type="pct"/>
          </w:tcPr>
          <w:p w14:paraId="050B652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lastRenderedPageBreak/>
              <w:t>10</w:t>
            </w:r>
          </w:p>
        </w:tc>
        <w:tc>
          <w:tcPr>
            <w:tcW w:w="575" w:type="pct"/>
            <w:vMerge/>
            <w:textDirection w:val="btLr"/>
          </w:tcPr>
          <w:p w14:paraId="213342E9" w14:textId="77777777" w:rsidR="00EF4A07" w:rsidRPr="00EF4A07" w:rsidRDefault="00EF4A07" w:rsidP="00EF4A07">
            <w:pPr>
              <w:ind w:left="113" w:right="113"/>
              <w:rPr>
                <w:rFonts w:eastAsia="Calibri" w:cs="Times New Roman"/>
                <w:szCs w:val="20"/>
                <w:lang w:val="en-GB"/>
              </w:rPr>
            </w:pPr>
          </w:p>
        </w:tc>
        <w:tc>
          <w:tcPr>
            <w:tcW w:w="1175" w:type="pct"/>
          </w:tcPr>
          <w:p w14:paraId="469AA6A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Chrysene</w:t>
            </w:r>
          </w:p>
        </w:tc>
        <w:tc>
          <w:tcPr>
            <w:tcW w:w="856" w:type="pct"/>
          </w:tcPr>
          <w:p w14:paraId="35F855D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  <w:p w14:paraId="13021F0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  <w:p w14:paraId="536C338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C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18</w:t>
            </w:r>
            <w:r w:rsidRPr="00EF4A07">
              <w:rPr>
                <w:rFonts w:eastAsia="Calibri" w:cs="Times New Roman"/>
                <w:szCs w:val="20"/>
                <w:lang w:val="en-GB"/>
              </w:rPr>
              <w:t>H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12</w:t>
            </w:r>
          </w:p>
        </w:tc>
        <w:tc>
          <w:tcPr>
            <w:tcW w:w="904" w:type="pct"/>
          </w:tcPr>
          <w:p w14:paraId="79022E9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noProof/>
                <w:szCs w:val="20"/>
                <w:lang w:val="en-GB"/>
              </w:rPr>
              <w:drawing>
                <wp:inline distT="0" distB="0" distL="0" distR="0" wp14:anchorId="038D0B35" wp14:editId="64274A81">
                  <wp:extent cx="736318" cy="438912"/>
                  <wp:effectExtent l="0" t="0" r="6985" b="0"/>
                  <wp:docPr id="18" name="Obraz 18" descr="Obraz zawierający szkic, Symetria, origami, design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az 18" descr="Obraz zawierający szkic, Symetria, origami, design&#10;&#10;Opis wygenerowany automatycznie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854" cy="451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pct"/>
          </w:tcPr>
          <w:p w14:paraId="63C2418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228.3</w:t>
            </w:r>
          </w:p>
        </w:tc>
      </w:tr>
      <w:tr w:rsidR="00EF4A07" w:rsidRPr="00EF4A07" w14:paraId="3AC5EC86" w14:textId="77777777" w:rsidTr="00E22F27">
        <w:trPr>
          <w:trHeight w:val="876"/>
        </w:trPr>
        <w:tc>
          <w:tcPr>
            <w:tcW w:w="283" w:type="pct"/>
          </w:tcPr>
          <w:p w14:paraId="41F1440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11</w:t>
            </w:r>
          </w:p>
        </w:tc>
        <w:tc>
          <w:tcPr>
            <w:tcW w:w="575" w:type="pct"/>
            <w:vMerge w:val="restart"/>
            <w:textDirection w:val="btLr"/>
          </w:tcPr>
          <w:p w14:paraId="5FCBBCB3" w14:textId="77777777" w:rsidR="00EF4A07" w:rsidRPr="00EF4A07" w:rsidRDefault="00EF4A07" w:rsidP="00EF4A07">
            <w:pPr>
              <w:ind w:left="113" w:right="113"/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5-ringed</w:t>
            </w:r>
          </w:p>
        </w:tc>
        <w:tc>
          <w:tcPr>
            <w:tcW w:w="1175" w:type="pct"/>
          </w:tcPr>
          <w:p w14:paraId="2612F80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Benzo(b)fluoranthene</w:t>
            </w:r>
          </w:p>
        </w:tc>
        <w:tc>
          <w:tcPr>
            <w:tcW w:w="856" w:type="pct"/>
          </w:tcPr>
          <w:p w14:paraId="40C28FB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  <w:p w14:paraId="03114C6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C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20</w:t>
            </w:r>
            <w:r w:rsidRPr="00EF4A07">
              <w:rPr>
                <w:rFonts w:eastAsia="Calibri" w:cs="Times New Roman"/>
                <w:szCs w:val="20"/>
                <w:lang w:val="en-GB"/>
              </w:rPr>
              <w:t>H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12</w:t>
            </w:r>
          </w:p>
        </w:tc>
        <w:tc>
          <w:tcPr>
            <w:tcW w:w="904" w:type="pct"/>
          </w:tcPr>
          <w:p w14:paraId="49AC15B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noProof/>
                <w:szCs w:val="20"/>
                <w:lang w:val="en-GB"/>
              </w:rPr>
              <w:drawing>
                <wp:inline distT="0" distB="0" distL="0" distR="0" wp14:anchorId="247510BC" wp14:editId="3A0FB671">
                  <wp:extent cx="754778" cy="408714"/>
                  <wp:effectExtent l="0" t="0" r="7620" b="0"/>
                  <wp:docPr id="41" name="Obraz 41" descr="Obraz zawierający szkic, origami, Symetri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Obraz 41" descr="Obraz zawierający szkic, origami, Symetria&#10;&#10;Opis wygenerowany automatycznie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227" cy="419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pct"/>
          </w:tcPr>
          <w:p w14:paraId="69C98CE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  <w:p w14:paraId="742E998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252.3</w:t>
            </w:r>
          </w:p>
        </w:tc>
      </w:tr>
      <w:tr w:rsidR="00EF4A07" w:rsidRPr="00EF4A07" w14:paraId="6CABB4F1" w14:textId="77777777" w:rsidTr="00E22F27">
        <w:trPr>
          <w:trHeight w:val="876"/>
        </w:trPr>
        <w:tc>
          <w:tcPr>
            <w:tcW w:w="283" w:type="pct"/>
          </w:tcPr>
          <w:p w14:paraId="560FA7F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12</w:t>
            </w:r>
          </w:p>
        </w:tc>
        <w:tc>
          <w:tcPr>
            <w:tcW w:w="575" w:type="pct"/>
            <w:vMerge/>
            <w:textDirection w:val="btLr"/>
          </w:tcPr>
          <w:p w14:paraId="31ABC663" w14:textId="77777777" w:rsidR="00EF4A07" w:rsidRPr="00EF4A07" w:rsidRDefault="00EF4A07" w:rsidP="00EF4A07">
            <w:pPr>
              <w:ind w:left="113" w:right="113"/>
              <w:rPr>
                <w:rFonts w:eastAsia="Calibri" w:cs="Times New Roman"/>
                <w:szCs w:val="20"/>
                <w:lang w:val="en-GB"/>
              </w:rPr>
            </w:pPr>
          </w:p>
        </w:tc>
        <w:tc>
          <w:tcPr>
            <w:tcW w:w="1175" w:type="pct"/>
          </w:tcPr>
          <w:p w14:paraId="25E6900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Benzo(k)fluoranthene</w:t>
            </w:r>
          </w:p>
        </w:tc>
        <w:tc>
          <w:tcPr>
            <w:tcW w:w="856" w:type="pct"/>
          </w:tcPr>
          <w:p w14:paraId="192FD14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  <w:p w14:paraId="5A7D6DB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C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20</w:t>
            </w:r>
            <w:r w:rsidRPr="00EF4A07">
              <w:rPr>
                <w:rFonts w:eastAsia="Calibri" w:cs="Times New Roman"/>
                <w:szCs w:val="20"/>
                <w:lang w:val="en-GB"/>
              </w:rPr>
              <w:t>H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12</w:t>
            </w:r>
          </w:p>
        </w:tc>
        <w:tc>
          <w:tcPr>
            <w:tcW w:w="904" w:type="pct"/>
          </w:tcPr>
          <w:p w14:paraId="18E79B5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noProof/>
                <w:szCs w:val="20"/>
                <w:lang w:val="en-GB"/>
              </w:rPr>
              <w:drawing>
                <wp:inline distT="0" distB="0" distL="0" distR="0" wp14:anchorId="07D6E518" wp14:editId="5A1F8D9A">
                  <wp:extent cx="767926" cy="444744"/>
                  <wp:effectExtent l="0" t="0" r="0" b="0"/>
                  <wp:docPr id="43" name="Obraz 43" descr="Obraz zawierający origami, szkic, Symetria, design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Obraz 43" descr="Obraz zawierający origami, szkic, Symetria, design&#10;&#10;Opis wygenerowany automatycznie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783" cy="449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pct"/>
          </w:tcPr>
          <w:p w14:paraId="083E39F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  <w:p w14:paraId="56433DE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252.3</w:t>
            </w:r>
          </w:p>
        </w:tc>
      </w:tr>
      <w:tr w:rsidR="00EF4A07" w:rsidRPr="00EF4A07" w14:paraId="077A23C5" w14:textId="77777777" w:rsidTr="00E22F27">
        <w:trPr>
          <w:trHeight w:val="876"/>
        </w:trPr>
        <w:tc>
          <w:tcPr>
            <w:tcW w:w="283" w:type="pct"/>
          </w:tcPr>
          <w:p w14:paraId="1249677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13</w:t>
            </w:r>
          </w:p>
        </w:tc>
        <w:tc>
          <w:tcPr>
            <w:tcW w:w="575" w:type="pct"/>
            <w:vMerge/>
            <w:textDirection w:val="btLr"/>
          </w:tcPr>
          <w:p w14:paraId="2512A82E" w14:textId="77777777" w:rsidR="00EF4A07" w:rsidRPr="00EF4A07" w:rsidRDefault="00EF4A07" w:rsidP="00EF4A07">
            <w:pPr>
              <w:ind w:left="113" w:right="113"/>
              <w:rPr>
                <w:rFonts w:eastAsia="Calibri" w:cs="Times New Roman"/>
                <w:szCs w:val="20"/>
                <w:lang w:val="en-GB"/>
              </w:rPr>
            </w:pPr>
          </w:p>
        </w:tc>
        <w:tc>
          <w:tcPr>
            <w:tcW w:w="1175" w:type="pct"/>
          </w:tcPr>
          <w:p w14:paraId="57CABAC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Benzo(a)pyrene</w:t>
            </w:r>
          </w:p>
        </w:tc>
        <w:tc>
          <w:tcPr>
            <w:tcW w:w="856" w:type="pct"/>
          </w:tcPr>
          <w:p w14:paraId="176C953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  <w:p w14:paraId="3BA499B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C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20</w:t>
            </w:r>
            <w:r w:rsidRPr="00EF4A07">
              <w:rPr>
                <w:rFonts w:eastAsia="Calibri" w:cs="Times New Roman"/>
                <w:szCs w:val="20"/>
                <w:lang w:val="en-GB"/>
              </w:rPr>
              <w:t>H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12</w:t>
            </w:r>
          </w:p>
        </w:tc>
        <w:tc>
          <w:tcPr>
            <w:tcW w:w="904" w:type="pct"/>
          </w:tcPr>
          <w:p w14:paraId="34AB148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noProof/>
                <w:szCs w:val="20"/>
                <w:lang w:val="en-GB"/>
              </w:rPr>
              <w:drawing>
                <wp:inline distT="0" distB="0" distL="0" distR="0" wp14:anchorId="07883C84" wp14:editId="10865931">
                  <wp:extent cx="713152" cy="425442"/>
                  <wp:effectExtent l="0" t="0" r="0" b="0"/>
                  <wp:docPr id="3" name="Obraz 3" descr="Obraz zawierający Symetria, wzór, szkic, origami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Obraz zawierający Symetria, wzór, szkic, origami&#10;&#10;Opis wygenerowany automatycznie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426" cy="430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pct"/>
          </w:tcPr>
          <w:p w14:paraId="223F0DE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  <w:p w14:paraId="6804493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252.3</w:t>
            </w:r>
          </w:p>
        </w:tc>
      </w:tr>
      <w:tr w:rsidR="00EF4A07" w:rsidRPr="00EF4A07" w14:paraId="64E9EBF0" w14:textId="77777777" w:rsidTr="00E22F27">
        <w:trPr>
          <w:trHeight w:val="876"/>
        </w:trPr>
        <w:tc>
          <w:tcPr>
            <w:tcW w:w="283" w:type="pct"/>
          </w:tcPr>
          <w:p w14:paraId="73BAED0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14</w:t>
            </w:r>
          </w:p>
        </w:tc>
        <w:tc>
          <w:tcPr>
            <w:tcW w:w="575" w:type="pct"/>
            <w:vMerge/>
            <w:textDirection w:val="btLr"/>
          </w:tcPr>
          <w:p w14:paraId="6524ACD7" w14:textId="77777777" w:rsidR="00EF4A07" w:rsidRPr="00EF4A07" w:rsidRDefault="00EF4A07" w:rsidP="00EF4A07">
            <w:pPr>
              <w:ind w:left="113" w:right="113"/>
              <w:rPr>
                <w:rFonts w:eastAsia="Calibri" w:cs="Times New Roman"/>
                <w:szCs w:val="20"/>
                <w:lang w:val="en-GB"/>
              </w:rPr>
            </w:pPr>
          </w:p>
        </w:tc>
        <w:tc>
          <w:tcPr>
            <w:tcW w:w="1175" w:type="pct"/>
          </w:tcPr>
          <w:p w14:paraId="4B07990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Benzo(e)pyrene</w:t>
            </w:r>
          </w:p>
        </w:tc>
        <w:tc>
          <w:tcPr>
            <w:tcW w:w="856" w:type="pct"/>
          </w:tcPr>
          <w:p w14:paraId="7D86BB7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  <w:p w14:paraId="34D1E1B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C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20</w:t>
            </w:r>
            <w:r w:rsidRPr="00EF4A07">
              <w:rPr>
                <w:rFonts w:eastAsia="Calibri" w:cs="Times New Roman"/>
                <w:szCs w:val="20"/>
                <w:lang w:val="en-GB"/>
              </w:rPr>
              <w:t>H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12</w:t>
            </w:r>
          </w:p>
        </w:tc>
        <w:tc>
          <w:tcPr>
            <w:tcW w:w="904" w:type="pct"/>
          </w:tcPr>
          <w:p w14:paraId="72CC6F6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noProof/>
                <w:szCs w:val="20"/>
                <w:lang w:val="en-GB"/>
              </w:rPr>
              <w:drawing>
                <wp:inline distT="0" distB="0" distL="0" distR="0" wp14:anchorId="0D1859FC" wp14:editId="7A40E053">
                  <wp:extent cx="675970" cy="639160"/>
                  <wp:effectExtent l="0" t="0" r="0" b="8890"/>
                  <wp:docPr id="42" name="Obraz 42" descr="Obraz zawierający Symetria, szkic, origami, design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Obraz 42" descr="Obraz zawierający Symetria, szkic, origami, design&#10;&#10;Opis wygenerowany automatycznie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966" cy="656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pct"/>
          </w:tcPr>
          <w:p w14:paraId="27DAF1C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  <w:p w14:paraId="15792E1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252.3</w:t>
            </w:r>
          </w:p>
        </w:tc>
      </w:tr>
      <w:tr w:rsidR="00EF4A07" w:rsidRPr="00EF4A07" w14:paraId="24D7FB8C" w14:textId="77777777" w:rsidTr="00E22F27">
        <w:trPr>
          <w:trHeight w:val="920"/>
        </w:trPr>
        <w:tc>
          <w:tcPr>
            <w:tcW w:w="283" w:type="pct"/>
          </w:tcPr>
          <w:p w14:paraId="7D0D503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15</w:t>
            </w:r>
          </w:p>
        </w:tc>
        <w:tc>
          <w:tcPr>
            <w:tcW w:w="575" w:type="pct"/>
            <w:vMerge/>
            <w:textDirection w:val="btLr"/>
          </w:tcPr>
          <w:p w14:paraId="02CC569C" w14:textId="77777777" w:rsidR="00EF4A07" w:rsidRPr="00EF4A07" w:rsidRDefault="00EF4A07" w:rsidP="00EF4A07">
            <w:pPr>
              <w:ind w:left="113" w:right="113"/>
              <w:rPr>
                <w:rFonts w:eastAsia="Calibri" w:cs="Times New Roman"/>
                <w:szCs w:val="20"/>
                <w:lang w:val="en-GB"/>
              </w:rPr>
            </w:pPr>
          </w:p>
        </w:tc>
        <w:tc>
          <w:tcPr>
            <w:tcW w:w="1175" w:type="pct"/>
          </w:tcPr>
          <w:p w14:paraId="74234A5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Perylene</w:t>
            </w:r>
          </w:p>
        </w:tc>
        <w:tc>
          <w:tcPr>
            <w:tcW w:w="856" w:type="pct"/>
          </w:tcPr>
          <w:p w14:paraId="08E85AE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  <w:p w14:paraId="54F52D2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C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20</w:t>
            </w:r>
            <w:r w:rsidRPr="00EF4A07">
              <w:rPr>
                <w:rFonts w:eastAsia="Calibri" w:cs="Times New Roman"/>
                <w:szCs w:val="20"/>
                <w:lang w:val="en-GB"/>
              </w:rPr>
              <w:t>H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12</w:t>
            </w:r>
          </w:p>
        </w:tc>
        <w:tc>
          <w:tcPr>
            <w:tcW w:w="904" w:type="pct"/>
          </w:tcPr>
          <w:p w14:paraId="5CD2496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noProof/>
                <w:szCs w:val="20"/>
                <w:lang w:val="en-GB"/>
              </w:rPr>
              <w:drawing>
                <wp:inline distT="0" distB="0" distL="0" distR="0" wp14:anchorId="25EAD0CE" wp14:editId="3C594408">
                  <wp:extent cx="506044" cy="692480"/>
                  <wp:effectExtent l="1905" t="0" r="0" b="0"/>
                  <wp:docPr id="40" name="Obraz 40" descr="Obraz zawierający czarne, ciemność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Obraz 40" descr="Obraz zawierający czarne, ciemność&#10;&#10;Opis wygenerowany automatycznie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11212" cy="699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pct"/>
          </w:tcPr>
          <w:p w14:paraId="0A5791A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  <w:p w14:paraId="5C7C3A5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252.3</w:t>
            </w:r>
          </w:p>
        </w:tc>
      </w:tr>
      <w:tr w:rsidR="00EF4A07" w:rsidRPr="00EF4A07" w14:paraId="005149EE" w14:textId="77777777" w:rsidTr="00E22F27">
        <w:trPr>
          <w:trHeight w:val="920"/>
        </w:trPr>
        <w:tc>
          <w:tcPr>
            <w:tcW w:w="283" w:type="pct"/>
          </w:tcPr>
          <w:p w14:paraId="0CD9E3B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16</w:t>
            </w:r>
          </w:p>
        </w:tc>
        <w:tc>
          <w:tcPr>
            <w:tcW w:w="575" w:type="pct"/>
            <w:vMerge/>
            <w:textDirection w:val="btLr"/>
          </w:tcPr>
          <w:p w14:paraId="1E0152EC" w14:textId="77777777" w:rsidR="00EF4A07" w:rsidRPr="00EF4A07" w:rsidRDefault="00EF4A07" w:rsidP="00EF4A07">
            <w:pPr>
              <w:ind w:left="113" w:right="113"/>
              <w:rPr>
                <w:rFonts w:eastAsia="Calibri" w:cs="Times New Roman"/>
                <w:szCs w:val="20"/>
                <w:lang w:val="en-GB"/>
              </w:rPr>
            </w:pPr>
          </w:p>
        </w:tc>
        <w:tc>
          <w:tcPr>
            <w:tcW w:w="1175" w:type="pct"/>
          </w:tcPr>
          <w:p w14:paraId="33D6FC1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Dibenzo(</w:t>
            </w:r>
            <w:proofErr w:type="spellStart"/>
            <w:r w:rsidRPr="00EF4A07">
              <w:rPr>
                <w:rFonts w:eastAsia="Calibri" w:cs="Times New Roman"/>
                <w:szCs w:val="20"/>
                <w:lang w:val="en-GB"/>
              </w:rPr>
              <w:t>a,h</w:t>
            </w:r>
            <w:proofErr w:type="spellEnd"/>
            <w:r w:rsidRPr="00EF4A07">
              <w:rPr>
                <w:rFonts w:eastAsia="Calibri" w:cs="Times New Roman"/>
                <w:szCs w:val="20"/>
                <w:lang w:val="en-GB"/>
              </w:rPr>
              <w:t>)anthracene</w:t>
            </w:r>
          </w:p>
        </w:tc>
        <w:tc>
          <w:tcPr>
            <w:tcW w:w="856" w:type="pct"/>
          </w:tcPr>
          <w:p w14:paraId="59925F8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  <w:p w14:paraId="5F671E4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C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22</w:t>
            </w:r>
            <w:r w:rsidRPr="00EF4A07">
              <w:rPr>
                <w:rFonts w:eastAsia="Calibri" w:cs="Times New Roman"/>
                <w:szCs w:val="20"/>
                <w:lang w:val="en-GB"/>
              </w:rPr>
              <w:t>H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14</w:t>
            </w:r>
          </w:p>
        </w:tc>
        <w:tc>
          <w:tcPr>
            <w:tcW w:w="904" w:type="pct"/>
          </w:tcPr>
          <w:p w14:paraId="12013CA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noProof/>
                <w:szCs w:val="20"/>
                <w:lang w:val="en-GB"/>
              </w:rPr>
              <w:drawing>
                <wp:inline distT="0" distB="0" distL="0" distR="0" wp14:anchorId="4793AE8A" wp14:editId="079BB07D">
                  <wp:extent cx="835106" cy="583946"/>
                  <wp:effectExtent l="0" t="0" r="3175" b="6985"/>
                  <wp:docPr id="5" name="Obraz 5" descr="Obraz zawierający szkic, Symetria, wzór, origami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az 5" descr="Obraz zawierający szkic, Symetria, wzór, origami&#10;&#10;Opis wygenerowany automatyczni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463" cy="58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pct"/>
          </w:tcPr>
          <w:p w14:paraId="548152C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278.4</w:t>
            </w:r>
          </w:p>
        </w:tc>
      </w:tr>
      <w:tr w:rsidR="00EF4A07" w:rsidRPr="00EF4A07" w14:paraId="1DFE1072" w14:textId="77777777" w:rsidTr="00E22F27">
        <w:trPr>
          <w:trHeight w:val="920"/>
        </w:trPr>
        <w:tc>
          <w:tcPr>
            <w:tcW w:w="283" w:type="pct"/>
          </w:tcPr>
          <w:p w14:paraId="498DD45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17</w:t>
            </w:r>
          </w:p>
        </w:tc>
        <w:tc>
          <w:tcPr>
            <w:tcW w:w="575" w:type="pct"/>
            <w:vMerge w:val="restart"/>
            <w:textDirection w:val="btLr"/>
          </w:tcPr>
          <w:p w14:paraId="61175C14" w14:textId="77777777" w:rsidR="00EF4A07" w:rsidRPr="00EF4A07" w:rsidRDefault="00EF4A07" w:rsidP="00EF4A07">
            <w:pPr>
              <w:ind w:left="113" w:right="113"/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6-ringed</w:t>
            </w:r>
          </w:p>
        </w:tc>
        <w:tc>
          <w:tcPr>
            <w:tcW w:w="1175" w:type="pct"/>
          </w:tcPr>
          <w:p w14:paraId="5834510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Benzo(</w:t>
            </w:r>
            <w:proofErr w:type="spellStart"/>
            <w:r w:rsidRPr="00EF4A07">
              <w:rPr>
                <w:rFonts w:eastAsia="Calibri" w:cs="Times New Roman"/>
                <w:szCs w:val="20"/>
                <w:lang w:val="en-GB"/>
              </w:rPr>
              <w:t>g,h,i</w:t>
            </w:r>
            <w:proofErr w:type="spellEnd"/>
            <w:r w:rsidRPr="00EF4A07">
              <w:rPr>
                <w:rFonts w:eastAsia="Calibri" w:cs="Times New Roman"/>
                <w:szCs w:val="20"/>
                <w:lang w:val="en-GB"/>
              </w:rPr>
              <w:t>)perylene</w:t>
            </w:r>
          </w:p>
        </w:tc>
        <w:tc>
          <w:tcPr>
            <w:tcW w:w="856" w:type="pct"/>
          </w:tcPr>
          <w:p w14:paraId="6A14F9E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  <w:p w14:paraId="41C482B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  <w:p w14:paraId="2AD67D5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C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22</w:t>
            </w:r>
            <w:r w:rsidRPr="00EF4A07">
              <w:rPr>
                <w:rFonts w:eastAsia="Calibri" w:cs="Times New Roman"/>
                <w:szCs w:val="20"/>
                <w:lang w:val="en-GB"/>
              </w:rPr>
              <w:t>H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12</w:t>
            </w:r>
          </w:p>
        </w:tc>
        <w:tc>
          <w:tcPr>
            <w:tcW w:w="904" w:type="pct"/>
          </w:tcPr>
          <w:p w14:paraId="01945A6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noProof/>
                <w:szCs w:val="20"/>
                <w:lang w:val="en-GB"/>
              </w:rPr>
              <w:drawing>
                <wp:inline distT="0" distB="0" distL="0" distR="0" wp14:anchorId="7ACE6267" wp14:editId="5AA2160F">
                  <wp:extent cx="778700" cy="729488"/>
                  <wp:effectExtent l="0" t="0" r="2540" b="0"/>
                  <wp:docPr id="19" name="Obraz 19" descr="Obraz zawierający Symetria, wzór, origami, design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Obraz 19" descr="Obraz zawierający Symetria, wzór, origami, design&#10;&#10;Opis wygenerowany automatycznie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691" cy="736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pct"/>
          </w:tcPr>
          <w:p w14:paraId="335D512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276.3</w:t>
            </w:r>
          </w:p>
        </w:tc>
      </w:tr>
      <w:tr w:rsidR="00EF4A07" w:rsidRPr="00EF4A07" w14:paraId="1B3C99FC" w14:textId="77777777" w:rsidTr="00E22F27">
        <w:trPr>
          <w:trHeight w:val="920"/>
        </w:trPr>
        <w:tc>
          <w:tcPr>
            <w:tcW w:w="283" w:type="pct"/>
          </w:tcPr>
          <w:p w14:paraId="36C99FE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18</w:t>
            </w:r>
          </w:p>
        </w:tc>
        <w:tc>
          <w:tcPr>
            <w:tcW w:w="575" w:type="pct"/>
            <w:vMerge/>
            <w:textDirection w:val="btLr"/>
          </w:tcPr>
          <w:p w14:paraId="7007F868" w14:textId="77777777" w:rsidR="00EF4A07" w:rsidRPr="00EF4A07" w:rsidRDefault="00EF4A07" w:rsidP="00EF4A07">
            <w:pPr>
              <w:ind w:left="113" w:right="113"/>
              <w:rPr>
                <w:rFonts w:eastAsia="Calibri" w:cs="Times New Roman"/>
                <w:szCs w:val="20"/>
                <w:lang w:val="en-GB"/>
              </w:rPr>
            </w:pPr>
          </w:p>
        </w:tc>
        <w:tc>
          <w:tcPr>
            <w:tcW w:w="1175" w:type="pct"/>
          </w:tcPr>
          <w:p w14:paraId="7CD198A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proofErr w:type="spellStart"/>
            <w:r w:rsidRPr="00EF4A07">
              <w:rPr>
                <w:rFonts w:eastAsia="Calibri" w:cs="Times New Roman"/>
                <w:szCs w:val="20"/>
                <w:lang w:val="en-GB"/>
              </w:rPr>
              <w:t>Indeno</w:t>
            </w:r>
            <w:proofErr w:type="spellEnd"/>
            <w:r w:rsidRPr="00EF4A07">
              <w:rPr>
                <w:rFonts w:eastAsia="Calibri" w:cs="Times New Roman"/>
                <w:szCs w:val="20"/>
                <w:lang w:val="en-GB"/>
              </w:rPr>
              <w:t>(1,2,3-c,d)pyrene</w:t>
            </w:r>
          </w:p>
        </w:tc>
        <w:tc>
          <w:tcPr>
            <w:tcW w:w="856" w:type="pct"/>
          </w:tcPr>
          <w:p w14:paraId="0FD9333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  <w:p w14:paraId="1A8F10B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C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22</w:t>
            </w:r>
            <w:r w:rsidRPr="00EF4A07">
              <w:rPr>
                <w:rFonts w:eastAsia="Calibri" w:cs="Times New Roman"/>
                <w:szCs w:val="20"/>
                <w:lang w:val="en-GB"/>
              </w:rPr>
              <w:t>H</w:t>
            </w:r>
            <w:r w:rsidRPr="00EF4A07">
              <w:rPr>
                <w:rFonts w:eastAsia="Calibri" w:cs="Times New Roman"/>
                <w:szCs w:val="20"/>
                <w:vertAlign w:val="subscript"/>
                <w:lang w:val="en-GB"/>
              </w:rPr>
              <w:t>12</w:t>
            </w:r>
          </w:p>
        </w:tc>
        <w:tc>
          <w:tcPr>
            <w:tcW w:w="904" w:type="pct"/>
          </w:tcPr>
          <w:p w14:paraId="7D80EB6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noProof/>
                <w:szCs w:val="20"/>
                <w:lang w:val="en-GB"/>
              </w:rPr>
              <w:drawing>
                <wp:inline distT="0" distB="0" distL="0" distR="0" wp14:anchorId="1735150B" wp14:editId="6A75076F">
                  <wp:extent cx="905102" cy="571786"/>
                  <wp:effectExtent l="0" t="0" r="0" b="0"/>
                  <wp:docPr id="16" name="Obraz 16" descr="Obraz zawierający szkic, origami, Symetri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Obraz zawierający szkic, origami, Symetria&#10;&#10;Opis wygenerowany automatycznie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946" cy="576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pct"/>
          </w:tcPr>
          <w:p w14:paraId="55D3039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276.3</w:t>
            </w:r>
          </w:p>
        </w:tc>
      </w:tr>
    </w:tbl>
    <w:p w14:paraId="7EEC16E2" w14:textId="77777777" w:rsidR="00EF4A07" w:rsidRPr="00EF4A07" w:rsidRDefault="00EF4A07" w:rsidP="00EF4A07">
      <w:pPr>
        <w:spacing w:line="259" w:lineRule="auto"/>
        <w:ind w:left="562"/>
        <w:jc w:val="both"/>
        <w:rPr>
          <w:rFonts w:ascii="Times New Roman" w:eastAsia="Times New Roman" w:hAnsi="Times New Roman" w:cs="Times New Roman"/>
          <w:b/>
          <w:kern w:val="0"/>
          <w:szCs w:val="22"/>
          <w:lang w:val="en-GB" w:eastAsia="pl-PL"/>
          <w14:ligatures w14:val="none"/>
        </w:rPr>
      </w:pPr>
    </w:p>
    <w:p w14:paraId="6D3390E7" w14:textId="77777777" w:rsidR="00EF4A07" w:rsidRDefault="00EF4A07" w:rsidP="00EF4A07">
      <w:pPr>
        <w:spacing w:before="400" w:after="120" w:line="240" w:lineRule="auto"/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</w:pPr>
    </w:p>
    <w:p w14:paraId="4A8159BD" w14:textId="77777777" w:rsidR="00EF4A07" w:rsidRDefault="00EF4A07" w:rsidP="00EF4A07">
      <w:pPr>
        <w:spacing w:before="400" w:after="120" w:line="240" w:lineRule="auto"/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</w:pPr>
    </w:p>
    <w:p w14:paraId="78B8F600" w14:textId="77777777" w:rsidR="00EF4A07" w:rsidRDefault="00EF4A07" w:rsidP="00EF4A07">
      <w:pPr>
        <w:spacing w:before="400" w:after="120" w:line="240" w:lineRule="auto"/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</w:pPr>
    </w:p>
    <w:p w14:paraId="3B6B9C3F" w14:textId="77777777" w:rsidR="00EF4A07" w:rsidRDefault="00EF4A07" w:rsidP="00EF4A07">
      <w:pPr>
        <w:spacing w:before="400" w:after="120" w:line="240" w:lineRule="auto"/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</w:pPr>
    </w:p>
    <w:p w14:paraId="3BAE145C" w14:textId="77777777" w:rsidR="00EF4A07" w:rsidRDefault="00EF4A07" w:rsidP="00EF4A07">
      <w:pPr>
        <w:spacing w:before="400" w:after="120" w:line="240" w:lineRule="auto"/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</w:pPr>
    </w:p>
    <w:p w14:paraId="335C730A" w14:textId="77777777" w:rsidR="00EF4A07" w:rsidRDefault="00EF4A07" w:rsidP="00EF4A07">
      <w:pPr>
        <w:spacing w:before="400" w:after="120" w:line="240" w:lineRule="auto"/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</w:pPr>
    </w:p>
    <w:p w14:paraId="71E8F50C" w14:textId="77777777" w:rsidR="00EF4A07" w:rsidRDefault="00EF4A07" w:rsidP="00EF4A07">
      <w:pPr>
        <w:spacing w:before="400" w:after="120" w:line="240" w:lineRule="auto"/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</w:pPr>
    </w:p>
    <w:p w14:paraId="4236E119" w14:textId="7CB61FA5" w:rsidR="00EF4A07" w:rsidRPr="00EF4A07" w:rsidRDefault="00EF4A07" w:rsidP="00EF4A07">
      <w:pPr>
        <w:spacing w:before="400" w:after="120" w:line="240" w:lineRule="auto"/>
        <w:rPr>
          <w:rFonts w:ascii="Times New Roman" w:eastAsia="Calibri" w:hAnsi="Times New Roman" w:cs="Times New Roman"/>
          <w:iCs/>
          <w:color w:val="000000"/>
          <w:kern w:val="0"/>
          <w:sz w:val="22"/>
          <w:szCs w:val="18"/>
          <w:lang w:val="en-GB"/>
          <w14:ligatures w14:val="none"/>
        </w:rPr>
      </w:pPr>
      <w:r w:rsidRPr="00EF4A07"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  <w:lastRenderedPageBreak/>
        <w:t>Table S</w:t>
      </w:r>
      <w:r w:rsidRPr="00EF4A07"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  <w:fldChar w:fldCharType="begin"/>
      </w:r>
      <w:r w:rsidRPr="00EF4A07"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  <w:instrText xml:space="preserve"> SEQ Table_S \* ARABIC </w:instrText>
      </w:r>
      <w:r w:rsidRPr="00EF4A07"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  <w:fldChar w:fldCharType="separate"/>
      </w:r>
      <w:r w:rsidRPr="00EF4A07">
        <w:rPr>
          <w:rFonts w:ascii="Times New Roman" w:eastAsia="Calibri" w:hAnsi="Times New Roman" w:cs="Times New Roman"/>
          <w:b/>
          <w:bCs/>
          <w:iCs/>
          <w:noProof/>
          <w:color w:val="000000"/>
          <w:kern w:val="0"/>
          <w:sz w:val="22"/>
          <w:szCs w:val="18"/>
          <w:lang w:val="en-GB"/>
          <w14:ligatures w14:val="none"/>
        </w:rPr>
        <w:t>2</w:t>
      </w:r>
      <w:r w:rsidRPr="00EF4A07"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  <w:fldChar w:fldCharType="end"/>
      </w:r>
      <w:r w:rsidRPr="00EF4A07"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  <w:t>.</w:t>
      </w:r>
      <w:r w:rsidRPr="00EF4A07">
        <w:rPr>
          <w:rFonts w:ascii="Times New Roman" w:eastAsia="Calibri" w:hAnsi="Times New Roman" w:cs="Times New Roman"/>
          <w:iCs/>
          <w:color w:val="000000"/>
          <w:kern w:val="0"/>
          <w:sz w:val="22"/>
          <w:szCs w:val="18"/>
          <w:lang w:val="en-GB"/>
          <w14:ligatures w14:val="none"/>
        </w:rPr>
        <w:t xml:space="preserve"> Analytical results of concentrations of polycyclic aromatic hydrocarbons bound to PM10 fraction (ng m</w:t>
      </w:r>
      <w:r w:rsidRPr="00EF4A07">
        <w:rPr>
          <w:rFonts w:ascii="Times New Roman" w:eastAsia="Calibri" w:hAnsi="Times New Roman" w:cs="Times New Roman"/>
          <w:iCs/>
          <w:color w:val="000000"/>
          <w:kern w:val="0"/>
          <w:sz w:val="22"/>
          <w:szCs w:val="18"/>
          <w:vertAlign w:val="superscript"/>
          <w:lang w:val="en-GB"/>
          <w14:ligatures w14:val="none"/>
        </w:rPr>
        <w:t>-3</w:t>
      </w:r>
      <w:r w:rsidRPr="00EF4A07">
        <w:rPr>
          <w:rFonts w:ascii="Times New Roman" w:eastAsia="Calibri" w:hAnsi="Times New Roman" w:cs="Times New Roman"/>
          <w:iCs/>
          <w:color w:val="000000"/>
          <w:kern w:val="0"/>
          <w:sz w:val="22"/>
          <w:szCs w:val="18"/>
          <w:lang w:val="en-GB"/>
          <w14:ligatures w14:val="none"/>
        </w:rPr>
        <w:t>)</w:t>
      </w:r>
    </w:p>
    <w:tbl>
      <w:tblPr>
        <w:tblStyle w:val="Styl1"/>
        <w:tblW w:w="5000" w:type="pct"/>
        <w:tblLook w:val="04A0" w:firstRow="1" w:lastRow="0" w:firstColumn="1" w:lastColumn="0" w:noHBand="0" w:noVBand="1"/>
      </w:tblPr>
      <w:tblGrid>
        <w:gridCol w:w="1019"/>
        <w:gridCol w:w="720"/>
        <w:gridCol w:w="720"/>
        <w:gridCol w:w="729"/>
        <w:gridCol w:w="726"/>
        <w:gridCol w:w="726"/>
        <w:gridCol w:w="726"/>
        <w:gridCol w:w="726"/>
        <w:gridCol w:w="728"/>
        <w:gridCol w:w="728"/>
        <w:gridCol w:w="729"/>
        <w:gridCol w:w="795"/>
      </w:tblGrid>
      <w:tr w:rsidR="00EF4A07" w:rsidRPr="00EF4A07" w14:paraId="604A38BA" w14:textId="77777777" w:rsidTr="00E22F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62" w:type="pct"/>
            <w:hideMark/>
          </w:tcPr>
          <w:p w14:paraId="4E6665C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Date</w:t>
            </w:r>
          </w:p>
        </w:tc>
        <w:tc>
          <w:tcPr>
            <w:tcW w:w="1195" w:type="pct"/>
            <w:gridSpan w:val="3"/>
            <w:hideMark/>
          </w:tcPr>
          <w:p w14:paraId="495C74FD" w14:textId="77777777" w:rsidR="00EF4A07" w:rsidRPr="00EF4A07" w:rsidRDefault="00EF4A07" w:rsidP="00EF4A07">
            <w:pPr>
              <w:rPr>
                <w:rFonts w:eastAsia="Calibri" w:cs="Times New Roman"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Cs/>
                <w:szCs w:val="20"/>
                <w:lang w:val="en-GB"/>
              </w:rPr>
              <w:t>November 2014</w:t>
            </w:r>
          </w:p>
        </w:tc>
        <w:tc>
          <w:tcPr>
            <w:tcW w:w="1200" w:type="pct"/>
            <w:gridSpan w:val="3"/>
            <w:hideMark/>
          </w:tcPr>
          <w:p w14:paraId="7B00EFF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December 2014</w:t>
            </w:r>
          </w:p>
        </w:tc>
        <w:tc>
          <w:tcPr>
            <w:tcW w:w="1604" w:type="pct"/>
            <w:gridSpan w:val="4"/>
            <w:hideMark/>
          </w:tcPr>
          <w:p w14:paraId="6E03B43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February 2015</w:t>
            </w:r>
          </w:p>
        </w:tc>
        <w:tc>
          <w:tcPr>
            <w:tcW w:w="438" w:type="pct"/>
            <w:hideMark/>
          </w:tcPr>
          <w:p w14:paraId="1F24C29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March 2015</w:t>
            </w:r>
          </w:p>
        </w:tc>
      </w:tr>
      <w:tr w:rsidR="00EF4A07" w:rsidRPr="00EF4A07" w14:paraId="089F101A" w14:textId="77777777" w:rsidTr="00E22F27">
        <w:trPr>
          <w:trHeight w:val="300"/>
        </w:trPr>
        <w:tc>
          <w:tcPr>
            <w:tcW w:w="562" w:type="pct"/>
            <w:hideMark/>
          </w:tcPr>
          <w:p w14:paraId="1A6F2CE9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PAHs</w:t>
            </w:r>
          </w:p>
        </w:tc>
        <w:tc>
          <w:tcPr>
            <w:tcW w:w="397" w:type="pct"/>
            <w:hideMark/>
          </w:tcPr>
          <w:p w14:paraId="361AAB5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szCs w:val="20"/>
                <w:lang w:val="en-GB"/>
              </w:rPr>
              <w:t>14/15</w:t>
            </w:r>
          </w:p>
        </w:tc>
        <w:tc>
          <w:tcPr>
            <w:tcW w:w="397" w:type="pct"/>
            <w:hideMark/>
          </w:tcPr>
          <w:p w14:paraId="382C8B3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szCs w:val="20"/>
                <w:lang w:val="en-GB"/>
              </w:rPr>
              <w:t>19/20</w:t>
            </w:r>
          </w:p>
        </w:tc>
        <w:tc>
          <w:tcPr>
            <w:tcW w:w="402" w:type="pct"/>
            <w:hideMark/>
          </w:tcPr>
          <w:p w14:paraId="1FE4951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szCs w:val="20"/>
                <w:lang w:val="en-GB"/>
              </w:rPr>
              <w:t>24/25</w:t>
            </w:r>
          </w:p>
        </w:tc>
        <w:tc>
          <w:tcPr>
            <w:tcW w:w="400" w:type="pct"/>
            <w:hideMark/>
          </w:tcPr>
          <w:p w14:paraId="1F3784D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szCs w:val="20"/>
                <w:lang w:val="en-GB"/>
              </w:rPr>
              <w:t>01/02</w:t>
            </w:r>
          </w:p>
        </w:tc>
        <w:tc>
          <w:tcPr>
            <w:tcW w:w="400" w:type="pct"/>
            <w:hideMark/>
          </w:tcPr>
          <w:p w14:paraId="2FF019E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szCs w:val="20"/>
                <w:lang w:val="en-GB"/>
              </w:rPr>
              <w:t>08/09</w:t>
            </w:r>
          </w:p>
        </w:tc>
        <w:tc>
          <w:tcPr>
            <w:tcW w:w="400" w:type="pct"/>
            <w:hideMark/>
          </w:tcPr>
          <w:p w14:paraId="291D843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szCs w:val="20"/>
                <w:lang w:val="en-GB"/>
              </w:rPr>
              <w:t>15/16</w:t>
            </w:r>
          </w:p>
        </w:tc>
        <w:tc>
          <w:tcPr>
            <w:tcW w:w="400" w:type="pct"/>
            <w:hideMark/>
          </w:tcPr>
          <w:p w14:paraId="6C64E8C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szCs w:val="20"/>
                <w:lang w:val="en-GB"/>
              </w:rPr>
              <w:t>02/03</w:t>
            </w:r>
          </w:p>
        </w:tc>
        <w:tc>
          <w:tcPr>
            <w:tcW w:w="401" w:type="pct"/>
            <w:hideMark/>
          </w:tcPr>
          <w:p w14:paraId="7643BF4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szCs w:val="20"/>
                <w:lang w:val="en-GB"/>
              </w:rPr>
              <w:t>12/13</w:t>
            </w:r>
          </w:p>
        </w:tc>
        <w:tc>
          <w:tcPr>
            <w:tcW w:w="401" w:type="pct"/>
            <w:hideMark/>
          </w:tcPr>
          <w:p w14:paraId="200D4F9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szCs w:val="20"/>
                <w:lang w:val="en-GB"/>
              </w:rPr>
              <w:t>19/20</w:t>
            </w:r>
          </w:p>
        </w:tc>
        <w:tc>
          <w:tcPr>
            <w:tcW w:w="402" w:type="pct"/>
            <w:hideMark/>
          </w:tcPr>
          <w:p w14:paraId="39B272F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szCs w:val="20"/>
                <w:lang w:val="en-GB"/>
              </w:rPr>
              <w:t>26/27</w:t>
            </w:r>
          </w:p>
        </w:tc>
        <w:tc>
          <w:tcPr>
            <w:tcW w:w="438" w:type="pct"/>
            <w:hideMark/>
          </w:tcPr>
          <w:p w14:paraId="0DF1999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szCs w:val="20"/>
                <w:lang w:val="en-GB"/>
              </w:rPr>
              <w:t>05/06</w:t>
            </w:r>
          </w:p>
        </w:tc>
      </w:tr>
      <w:tr w:rsidR="00EF4A07" w:rsidRPr="00EF4A07" w14:paraId="3DD19D36" w14:textId="77777777" w:rsidTr="00E22F27">
        <w:trPr>
          <w:trHeight w:val="3912"/>
        </w:trPr>
        <w:tc>
          <w:tcPr>
            <w:tcW w:w="562" w:type="pct"/>
            <w:hideMark/>
          </w:tcPr>
          <w:p w14:paraId="593976C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Naph</w:t>
            </w:r>
          </w:p>
          <w:p w14:paraId="0C8EBF7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proofErr w:type="spellStart"/>
            <w:r w:rsidRPr="00EF4A07">
              <w:rPr>
                <w:rFonts w:eastAsia="Calibri" w:cs="Times New Roman"/>
                <w:szCs w:val="20"/>
                <w:lang w:val="en-GB"/>
              </w:rPr>
              <w:t>Aceny</w:t>
            </w:r>
            <w:proofErr w:type="spellEnd"/>
          </w:p>
          <w:p w14:paraId="5B54AFF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Acene</w:t>
            </w:r>
          </w:p>
          <w:p w14:paraId="5AEE9DB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Flu</w:t>
            </w:r>
          </w:p>
          <w:p w14:paraId="0F258EA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proofErr w:type="spellStart"/>
            <w:r w:rsidRPr="00EF4A07">
              <w:rPr>
                <w:rFonts w:eastAsia="Calibri" w:cs="Times New Roman"/>
                <w:szCs w:val="20"/>
                <w:lang w:val="en-GB"/>
              </w:rPr>
              <w:t>Phe</w:t>
            </w:r>
            <w:proofErr w:type="spellEnd"/>
          </w:p>
          <w:p w14:paraId="2EDDC12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Anth</w:t>
            </w:r>
          </w:p>
          <w:p w14:paraId="0C48E3D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Fla</w:t>
            </w:r>
          </w:p>
          <w:p w14:paraId="635A938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proofErr w:type="spellStart"/>
            <w:r w:rsidRPr="00EF4A07">
              <w:rPr>
                <w:rFonts w:eastAsia="Calibri" w:cs="Times New Roman"/>
                <w:szCs w:val="20"/>
                <w:lang w:val="en-GB"/>
              </w:rPr>
              <w:t>Pyr</w:t>
            </w:r>
            <w:proofErr w:type="spellEnd"/>
          </w:p>
          <w:p w14:paraId="24DAF17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proofErr w:type="spellStart"/>
            <w:r w:rsidRPr="00EF4A07">
              <w:rPr>
                <w:rFonts w:eastAsia="Calibri" w:cs="Times New Roman"/>
                <w:szCs w:val="20"/>
                <w:lang w:val="en-GB"/>
              </w:rPr>
              <w:t>BaA</w:t>
            </w:r>
            <w:proofErr w:type="spellEnd"/>
          </w:p>
          <w:p w14:paraId="7E6D73D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Chr</w:t>
            </w:r>
          </w:p>
          <w:p w14:paraId="4802A9C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BeP</w:t>
            </w:r>
          </w:p>
          <w:p w14:paraId="2937C54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proofErr w:type="spellStart"/>
            <w:r w:rsidRPr="00EF4A07">
              <w:rPr>
                <w:rFonts w:eastAsia="Calibri" w:cs="Times New Roman"/>
                <w:szCs w:val="20"/>
                <w:lang w:val="en-GB"/>
              </w:rPr>
              <w:t>BbF+BkF</w:t>
            </w:r>
            <w:proofErr w:type="spellEnd"/>
          </w:p>
          <w:p w14:paraId="5B9919E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proofErr w:type="spellStart"/>
            <w:r w:rsidRPr="00EF4A07">
              <w:rPr>
                <w:rFonts w:eastAsia="Calibri" w:cs="Times New Roman"/>
                <w:szCs w:val="20"/>
                <w:lang w:val="en-GB"/>
              </w:rPr>
              <w:t>BaP</w:t>
            </w:r>
            <w:proofErr w:type="spellEnd"/>
          </w:p>
          <w:p w14:paraId="1B83813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Per</w:t>
            </w:r>
          </w:p>
          <w:p w14:paraId="1F01141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proofErr w:type="spellStart"/>
            <w:r w:rsidRPr="00EF4A07">
              <w:rPr>
                <w:rFonts w:eastAsia="Calibri" w:cs="Times New Roman"/>
                <w:szCs w:val="20"/>
                <w:lang w:val="en-GB"/>
              </w:rPr>
              <w:t>BghiP</w:t>
            </w:r>
            <w:proofErr w:type="spellEnd"/>
          </w:p>
          <w:p w14:paraId="076B980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DBA</w:t>
            </w:r>
          </w:p>
          <w:p w14:paraId="45B44C2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proofErr w:type="spellStart"/>
            <w:r w:rsidRPr="00EF4A07">
              <w:rPr>
                <w:rFonts w:eastAsia="Calibri" w:cs="Times New Roman"/>
                <w:szCs w:val="20"/>
                <w:lang w:val="en-GB"/>
              </w:rPr>
              <w:t>IcdP</w:t>
            </w:r>
            <w:proofErr w:type="spellEnd"/>
          </w:p>
        </w:tc>
        <w:tc>
          <w:tcPr>
            <w:tcW w:w="397" w:type="pct"/>
            <w:hideMark/>
          </w:tcPr>
          <w:p w14:paraId="30DAB84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2.3</w:t>
            </w:r>
          </w:p>
          <w:p w14:paraId="51DB7D0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3.2</w:t>
            </w:r>
          </w:p>
          <w:p w14:paraId="6C57CF6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3.0</w:t>
            </w:r>
          </w:p>
          <w:p w14:paraId="7FBC912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3.0</w:t>
            </w:r>
          </w:p>
          <w:p w14:paraId="0019BDB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1.5</w:t>
            </w:r>
          </w:p>
          <w:p w14:paraId="768FFE0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3.7</w:t>
            </w:r>
          </w:p>
          <w:p w14:paraId="0D10551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2.0</w:t>
            </w:r>
          </w:p>
          <w:p w14:paraId="469E1E9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2.6</w:t>
            </w:r>
          </w:p>
          <w:p w14:paraId="3B09482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2.6</w:t>
            </w:r>
          </w:p>
          <w:p w14:paraId="6E21AED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1.4</w:t>
            </w:r>
          </w:p>
          <w:p w14:paraId="1D3D9AE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4.0</w:t>
            </w:r>
          </w:p>
          <w:p w14:paraId="5F6BF19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8.0</w:t>
            </w:r>
          </w:p>
          <w:p w14:paraId="4B1F589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2.3</w:t>
            </w:r>
          </w:p>
          <w:p w14:paraId="0C96579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3.0</w:t>
            </w:r>
          </w:p>
          <w:p w14:paraId="7EAA572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5.3</w:t>
            </w:r>
          </w:p>
          <w:p w14:paraId="67DE483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7.1</w:t>
            </w:r>
          </w:p>
          <w:p w14:paraId="55851FC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1.6</w:t>
            </w:r>
          </w:p>
        </w:tc>
        <w:tc>
          <w:tcPr>
            <w:tcW w:w="397" w:type="pct"/>
            <w:hideMark/>
          </w:tcPr>
          <w:p w14:paraId="6F1FE44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2.2</w:t>
            </w:r>
          </w:p>
          <w:p w14:paraId="3586A98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3.0</w:t>
            </w:r>
          </w:p>
          <w:p w14:paraId="0A2373F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2.8</w:t>
            </w:r>
          </w:p>
          <w:p w14:paraId="0D25B51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2.8</w:t>
            </w:r>
          </w:p>
          <w:p w14:paraId="7AA0D05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1.4</w:t>
            </w:r>
          </w:p>
          <w:p w14:paraId="0665F1D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3.2</w:t>
            </w:r>
          </w:p>
          <w:p w14:paraId="0FFBF41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2.0</w:t>
            </w:r>
          </w:p>
          <w:p w14:paraId="4FCEE8A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2.5</w:t>
            </w:r>
          </w:p>
          <w:p w14:paraId="4FC0E6A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2.5</w:t>
            </w:r>
          </w:p>
          <w:p w14:paraId="365E4CA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2.0</w:t>
            </w:r>
          </w:p>
          <w:p w14:paraId="5AB0237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0.7</w:t>
            </w:r>
          </w:p>
          <w:p w14:paraId="324CB8C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6.5</w:t>
            </w:r>
          </w:p>
          <w:p w14:paraId="4458DD5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2.6</w:t>
            </w:r>
          </w:p>
          <w:p w14:paraId="20303DE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3.0</w:t>
            </w:r>
          </w:p>
          <w:p w14:paraId="75C3A4F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5.3</w:t>
            </w:r>
          </w:p>
          <w:p w14:paraId="6D9BFCE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7.0</w:t>
            </w:r>
          </w:p>
          <w:p w14:paraId="1442293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1.4</w:t>
            </w:r>
          </w:p>
        </w:tc>
        <w:tc>
          <w:tcPr>
            <w:tcW w:w="402" w:type="pct"/>
            <w:hideMark/>
          </w:tcPr>
          <w:p w14:paraId="49343A8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1.7</w:t>
            </w:r>
          </w:p>
          <w:p w14:paraId="73B76B6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2.3</w:t>
            </w:r>
          </w:p>
          <w:p w14:paraId="5E9FEDA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2.3</w:t>
            </w:r>
          </w:p>
          <w:p w14:paraId="386D62D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2.2</w:t>
            </w:r>
          </w:p>
          <w:p w14:paraId="57764C1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1.1</w:t>
            </w:r>
          </w:p>
          <w:p w14:paraId="7051003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2.7</w:t>
            </w:r>
          </w:p>
          <w:p w14:paraId="6E82283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1.7</w:t>
            </w:r>
          </w:p>
          <w:p w14:paraId="124E28C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0.4</w:t>
            </w:r>
          </w:p>
          <w:p w14:paraId="5B7FA0A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67.7</w:t>
            </w:r>
          </w:p>
          <w:p w14:paraId="4A4212C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12.8</w:t>
            </w:r>
          </w:p>
          <w:p w14:paraId="63D6873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18.7</w:t>
            </w:r>
          </w:p>
          <w:p w14:paraId="380F75D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25.7</w:t>
            </w:r>
          </w:p>
          <w:p w14:paraId="4429BAC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23.9</w:t>
            </w:r>
          </w:p>
          <w:p w14:paraId="0FEEA10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3.1</w:t>
            </w:r>
          </w:p>
          <w:p w14:paraId="50A39F3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25.2</w:t>
            </w:r>
          </w:p>
          <w:p w14:paraId="30200AD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4.4</w:t>
            </w:r>
          </w:p>
          <w:p w14:paraId="584D091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1.3</w:t>
            </w:r>
          </w:p>
        </w:tc>
        <w:tc>
          <w:tcPr>
            <w:tcW w:w="400" w:type="pct"/>
            <w:hideMark/>
          </w:tcPr>
          <w:p w14:paraId="1E6189A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2.2</w:t>
            </w:r>
          </w:p>
          <w:p w14:paraId="1EEB63A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3.0</w:t>
            </w:r>
          </w:p>
          <w:p w14:paraId="475BB5A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2.9</w:t>
            </w:r>
          </w:p>
          <w:p w14:paraId="2455487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2.8</w:t>
            </w:r>
          </w:p>
          <w:p w14:paraId="76C929C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1.6</w:t>
            </w:r>
          </w:p>
          <w:p w14:paraId="1E53EA5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2.8</w:t>
            </w:r>
          </w:p>
          <w:p w14:paraId="1451F6F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2.0</w:t>
            </w:r>
          </w:p>
          <w:p w14:paraId="277CB9D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0.9</w:t>
            </w:r>
          </w:p>
          <w:p w14:paraId="76F1A7C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10.2</w:t>
            </w:r>
          </w:p>
          <w:p w14:paraId="2FBF164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4.8</w:t>
            </w:r>
          </w:p>
          <w:p w14:paraId="50C65B4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5.8</w:t>
            </w:r>
          </w:p>
          <w:p w14:paraId="64A7FF6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11</w:t>
            </w:r>
          </w:p>
          <w:p w14:paraId="1BFD884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8.5</w:t>
            </w:r>
          </w:p>
          <w:p w14:paraId="6862DE2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2.0</w:t>
            </w:r>
          </w:p>
          <w:p w14:paraId="33F1FC8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15.2</w:t>
            </w:r>
          </w:p>
          <w:p w14:paraId="65727A6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6.4</w:t>
            </w:r>
          </w:p>
          <w:p w14:paraId="73CE785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1.0</w:t>
            </w:r>
          </w:p>
        </w:tc>
        <w:tc>
          <w:tcPr>
            <w:tcW w:w="400" w:type="pct"/>
            <w:hideMark/>
          </w:tcPr>
          <w:p w14:paraId="52EB80E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2.8</w:t>
            </w:r>
          </w:p>
          <w:p w14:paraId="2FBD6CA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3.7</w:t>
            </w:r>
          </w:p>
          <w:p w14:paraId="10FDD56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3.6</w:t>
            </w:r>
          </w:p>
          <w:p w14:paraId="74F093A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3.6</w:t>
            </w:r>
          </w:p>
          <w:p w14:paraId="4C5C5EB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2.1</w:t>
            </w:r>
          </w:p>
          <w:p w14:paraId="0EAA09B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4.0</w:t>
            </w:r>
          </w:p>
          <w:p w14:paraId="2C4381A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3.8</w:t>
            </w:r>
          </w:p>
          <w:p w14:paraId="34D1CB2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6.6</w:t>
            </w:r>
          </w:p>
          <w:p w14:paraId="6F6B1E5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30.2</w:t>
            </w:r>
          </w:p>
          <w:p w14:paraId="7B789A0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13.9</w:t>
            </w:r>
          </w:p>
          <w:p w14:paraId="5CBA841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26.5</w:t>
            </w:r>
          </w:p>
          <w:p w14:paraId="7A6B50E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30.9</w:t>
            </w:r>
          </w:p>
          <w:p w14:paraId="020CB91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38.8</w:t>
            </w:r>
          </w:p>
          <w:p w14:paraId="3D25804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7.7</w:t>
            </w:r>
          </w:p>
          <w:p w14:paraId="62B7AE6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33.9</w:t>
            </w:r>
          </w:p>
          <w:p w14:paraId="3BAA077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7.5</w:t>
            </w:r>
          </w:p>
          <w:p w14:paraId="04EC877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2.5</w:t>
            </w:r>
          </w:p>
        </w:tc>
        <w:tc>
          <w:tcPr>
            <w:tcW w:w="400" w:type="pct"/>
            <w:hideMark/>
          </w:tcPr>
          <w:p w14:paraId="0114CA8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2.5</w:t>
            </w:r>
          </w:p>
          <w:p w14:paraId="15AA53A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3.4</w:t>
            </w:r>
          </w:p>
          <w:p w14:paraId="42588A8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3.3</w:t>
            </w:r>
          </w:p>
          <w:p w14:paraId="59C8613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3.2</w:t>
            </w:r>
          </w:p>
          <w:p w14:paraId="77461AE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2.8</w:t>
            </w:r>
          </w:p>
          <w:p w14:paraId="5782D1E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3.8</w:t>
            </w:r>
          </w:p>
          <w:p w14:paraId="50BC725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2.4</w:t>
            </w:r>
          </w:p>
          <w:p w14:paraId="687BA6D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1.2</w:t>
            </w:r>
          </w:p>
          <w:p w14:paraId="6ABC25C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26.3</w:t>
            </w:r>
          </w:p>
          <w:p w14:paraId="4F02FCF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11.3</w:t>
            </w:r>
          </w:p>
          <w:p w14:paraId="40AE90B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28.5</w:t>
            </w:r>
          </w:p>
          <w:p w14:paraId="03F30DF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32.9</w:t>
            </w:r>
          </w:p>
          <w:p w14:paraId="1E6C2AE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34.6</w:t>
            </w:r>
          </w:p>
          <w:p w14:paraId="36B7B0A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4.5</w:t>
            </w:r>
          </w:p>
          <w:p w14:paraId="40008F0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38.1</w:t>
            </w:r>
          </w:p>
          <w:p w14:paraId="707B8DE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6.6</w:t>
            </w:r>
          </w:p>
          <w:p w14:paraId="4F00B88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2.5</w:t>
            </w:r>
          </w:p>
        </w:tc>
        <w:tc>
          <w:tcPr>
            <w:tcW w:w="400" w:type="pct"/>
            <w:hideMark/>
          </w:tcPr>
          <w:p w14:paraId="69B30CF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1.4</w:t>
            </w:r>
          </w:p>
          <w:p w14:paraId="15066E3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1.8</w:t>
            </w:r>
          </w:p>
          <w:p w14:paraId="32BE730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1.8</w:t>
            </w:r>
          </w:p>
          <w:p w14:paraId="4F4F4E2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1.8</w:t>
            </w:r>
          </w:p>
          <w:p w14:paraId="3075DEA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1.7</w:t>
            </w:r>
          </w:p>
          <w:p w14:paraId="34EB4DC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2.0</w:t>
            </w:r>
          </w:p>
          <w:p w14:paraId="4213FCC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1.3</w:t>
            </w:r>
          </w:p>
          <w:p w14:paraId="13D603B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1.0</w:t>
            </w:r>
          </w:p>
          <w:p w14:paraId="145942A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3.6</w:t>
            </w:r>
          </w:p>
          <w:p w14:paraId="3F5E928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2.6</w:t>
            </w:r>
          </w:p>
          <w:p w14:paraId="2A271B2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2.7</w:t>
            </w:r>
          </w:p>
          <w:p w14:paraId="394A960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8.6</w:t>
            </w:r>
          </w:p>
          <w:p w14:paraId="7D69FD4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3.6</w:t>
            </w:r>
          </w:p>
          <w:p w14:paraId="6626873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1.4</w:t>
            </w:r>
          </w:p>
          <w:p w14:paraId="6F1E8E6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9.1</w:t>
            </w:r>
          </w:p>
          <w:p w14:paraId="024A6A4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4.3</w:t>
            </w:r>
          </w:p>
          <w:p w14:paraId="7BDAE8E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1.2</w:t>
            </w:r>
          </w:p>
        </w:tc>
        <w:tc>
          <w:tcPr>
            <w:tcW w:w="401" w:type="pct"/>
            <w:hideMark/>
          </w:tcPr>
          <w:p w14:paraId="18259C9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3.4</w:t>
            </w:r>
          </w:p>
          <w:p w14:paraId="75F63AE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4.4</w:t>
            </w:r>
          </w:p>
          <w:p w14:paraId="023DAFA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4.5</w:t>
            </w:r>
          </w:p>
          <w:p w14:paraId="1388019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4.4</w:t>
            </w:r>
          </w:p>
          <w:p w14:paraId="63B2D87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3.4</w:t>
            </w:r>
          </w:p>
          <w:p w14:paraId="5F27952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5.1</w:t>
            </w:r>
          </w:p>
          <w:p w14:paraId="0C91513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9.3</w:t>
            </w:r>
          </w:p>
          <w:p w14:paraId="3DE6256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3.1</w:t>
            </w:r>
          </w:p>
          <w:p w14:paraId="413548D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74.8</w:t>
            </w:r>
          </w:p>
          <w:p w14:paraId="34374B7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16.3</w:t>
            </w:r>
          </w:p>
          <w:p w14:paraId="4856463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28.5</w:t>
            </w:r>
          </w:p>
          <w:p w14:paraId="30D11BE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34</w:t>
            </w:r>
          </w:p>
          <w:p w14:paraId="612837E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30.3</w:t>
            </w:r>
          </w:p>
          <w:p w14:paraId="5EF62BC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5.3</w:t>
            </w:r>
          </w:p>
          <w:p w14:paraId="24F96ED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37.6</w:t>
            </w:r>
          </w:p>
          <w:p w14:paraId="101E253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8.8</w:t>
            </w:r>
          </w:p>
          <w:p w14:paraId="6F878E0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2.4</w:t>
            </w:r>
          </w:p>
        </w:tc>
        <w:tc>
          <w:tcPr>
            <w:tcW w:w="401" w:type="pct"/>
            <w:hideMark/>
          </w:tcPr>
          <w:p w14:paraId="3E602F2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2.1</w:t>
            </w:r>
          </w:p>
          <w:p w14:paraId="0AFCF29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2.8</w:t>
            </w:r>
          </w:p>
          <w:p w14:paraId="24F41A8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2.8</w:t>
            </w:r>
          </w:p>
          <w:p w14:paraId="43AB387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2.7</w:t>
            </w:r>
          </w:p>
          <w:p w14:paraId="1AA1EB4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2.4</w:t>
            </w:r>
          </w:p>
          <w:p w14:paraId="50CB9F3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3.3</w:t>
            </w:r>
          </w:p>
          <w:p w14:paraId="2EA6EE9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6.4</w:t>
            </w:r>
          </w:p>
          <w:p w14:paraId="551B33B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2.0</w:t>
            </w:r>
          </w:p>
          <w:p w14:paraId="0F9C348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19.8</w:t>
            </w:r>
          </w:p>
          <w:p w14:paraId="7696C26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10.8</w:t>
            </w:r>
          </w:p>
          <w:p w14:paraId="10ABDFB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21.3</w:t>
            </w:r>
          </w:p>
          <w:p w14:paraId="2CB1B59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22.5</w:t>
            </w:r>
          </w:p>
          <w:p w14:paraId="388F1F7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22.9</w:t>
            </w:r>
          </w:p>
          <w:p w14:paraId="65B7F7D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3.3</w:t>
            </w:r>
          </w:p>
          <w:p w14:paraId="5DACEA5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25.1</w:t>
            </w:r>
          </w:p>
          <w:p w14:paraId="4DA724F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5.9</w:t>
            </w:r>
          </w:p>
          <w:p w14:paraId="2042AA6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1.7</w:t>
            </w:r>
          </w:p>
        </w:tc>
        <w:tc>
          <w:tcPr>
            <w:tcW w:w="402" w:type="pct"/>
            <w:hideMark/>
          </w:tcPr>
          <w:p w14:paraId="3890A0A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1.8</w:t>
            </w:r>
          </w:p>
          <w:p w14:paraId="1F7072C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2.4</w:t>
            </w:r>
          </w:p>
          <w:p w14:paraId="37EFE7A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2.3</w:t>
            </w:r>
          </w:p>
          <w:p w14:paraId="0997B83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1.5</w:t>
            </w:r>
          </w:p>
          <w:p w14:paraId="1C82935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1.4</w:t>
            </w:r>
          </w:p>
          <w:p w14:paraId="585BFC8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2.3</w:t>
            </w:r>
          </w:p>
          <w:p w14:paraId="5BF475A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1.7</w:t>
            </w:r>
          </w:p>
          <w:p w14:paraId="4C53607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0.7</w:t>
            </w:r>
          </w:p>
          <w:p w14:paraId="35A971C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14.5</w:t>
            </w:r>
          </w:p>
          <w:p w14:paraId="407FAFD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7.3</w:t>
            </w:r>
          </w:p>
          <w:p w14:paraId="7D8AD52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13</w:t>
            </w:r>
          </w:p>
          <w:p w14:paraId="52201C8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17.3</w:t>
            </w:r>
          </w:p>
          <w:p w14:paraId="34F3152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14.4</w:t>
            </w:r>
          </w:p>
          <w:p w14:paraId="6C7E3B4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4.7</w:t>
            </w:r>
          </w:p>
          <w:p w14:paraId="41B5C82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19.3</w:t>
            </w:r>
          </w:p>
          <w:p w14:paraId="75CD19A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4.8</w:t>
            </w:r>
          </w:p>
          <w:p w14:paraId="585EC59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</w:t>
            </w:r>
          </w:p>
        </w:tc>
        <w:tc>
          <w:tcPr>
            <w:tcW w:w="438" w:type="pct"/>
            <w:hideMark/>
          </w:tcPr>
          <w:p w14:paraId="46CEC6C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1.2</w:t>
            </w:r>
          </w:p>
          <w:p w14:paraId="05ABF45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1.6</w:t>
            </w:r>
          </w:p>
          <w:p w14:paraId="30C89A3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1.6</w:t>
            </w:r>
          </w:p>
          <w:p w14:paraId="1AD14B8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1.6</w:t>
            </w:r>
          </w:p>
          <w:p w14:paraId="6A4B7D8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1.1</w:t>
            </w:r>
          </w:p>
          <w:p w14:paraId="6D1C0ED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1.9</w:t>
            </w:r>
          </w:p>
          <w:p w14:paraId="68733E8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1.3</w:t>
            </w:r>
          </w:p>
          <w:p w14:paraId="28329FD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0.4</w:t>
            </w:r>
          </w:p>
          <w:p w14:paraId="392A593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51.2</w:t>
            </w:r>
          </w:p>
          <w:p w14:paraId="28AE4F1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6.5</w:t>
            </w:r>
          </w:p>
          <w:p w14:paraId="421D7F6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14.4</w:t>
            </w:r>
          </w:p>
          <w:p w14:paraId="00AD359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16.5</w:t>
            </w:r>
          </w:p>
          <w:p w14:paraId="0FEC900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17.9</w:t>
            </w:r>
          </w:p>
          <w:p w14:paraId="015F528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2.2</w:t>
            </w:r>
          </w:p>
          <w:p w14:paraId="40ED405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19.8</w:t>
            </w:r>
          </w:p>
          <w:p w14:paraId="68CB575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2.7</w:t>
            </w:r>
          </w:p>
          <w:p w14:paraId="5BE3661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1.2</w:t>
            </w:r>
          </w:p>
        </w:tc>
      </w:tr>
      <w:tr w:rsidR="00EF4A07" w:rsidRPr="00EF4A07" w14:paraId="0751DFC4" w14:textId="77777777" w:rsidTr="00E22F27">
        <w:trPr>
          <w:trHeight w:val="300"/>
        </w:trPr>
        <w:tc>
          <w:tcPr>
            <w:tcW w:w="562" w:type="pct"/>
            <w:hideMark/>
          </w:tcPr>
          <w:p w14:paraId="2D88F450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Total</w:t>
            </w:r>
          </w:p>
        </w:tc>
        <w:tc>
          <w:tcPr>
            <w:tcW w:w="397" w:type="pct"/>
            <w:hideMark/>
          </w:tcPr>
          <w:p w14:paraId="7A1176C7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56.6</w:t>
            </w:r>
          </w:p>
        </w:tc>
        <w:tc>
          <w:tcPr>
            <w:tcW w:w="397" w:type="pct"/>
            <w:hideMark/>
          </w:tcPr>
          <w:p w14:paraId="0B06A8B5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50.8</w:t>
            </w:r>
          </w:p>
        </w:tc>
        <w:tc>
          <w:tcPr>
            <w:tcW w:w="402" w:type="pct"/>
            <w:hideMark/>
          </w:tcPr>
          <w:p w14:paraId="1982D756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197.3</w:t>
            </w:r>
          </w:p>
        </w:tc>
        <w:tc>
          <w:tcPr>
            <w:tcW w:w="400" w:type="pct"/>
            <w:hideMark/>
          </w:tcPr>
          <w:p w14:paraId="4B8BBED4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83.2</w:t>
            </w:r>
          </w:p>
        </w:tc>
        <w:tc>
          <w:tcPr>
            <w:tcW w:w="400" w:type="pct"/>
            <w:hideMark/>
          </w:tcPr>
          <w:p w14:paraId="4B24BAE2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222.2</w:t>
            </w:r>
          </w:p>
        </w:tc>
        <w:tc>
          <w:tcPr>
            <w:tcW w:w="400" w:type="pct"/>
            <w:hideMark/>
          </w:tcPr>
          <w:p w14:paraId="5B225135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207.8</w:t>
            </w:r>
          </w:p>
        </w:tc>
        <w:tc>
          <w:tcPr>
            <w:tcW w:w="400" w:type="pct"/>
            <w:hideMark/>
          </w:tcPr>
          <w:p w14:paraId="4E9247AD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49.9</w:t>
            </w:r>
          </w:p>
        </w:tc>
        <w:tc>
          <w:tcPr>
            <w:tcW w:w="401" w:type="pct"/>
            <w:hideMark/>
          </w:tcPr>
          <w:p w14:paraId="5CD4A77D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275.6</w:t>
            </w:r>
          </w:p>
        </w:tc>
        <w:tc>
          <w:tcPr>
            <w:tcW w:w="401" w:type="pct"/>
            <w:hideMark/>
          </w:tcPr>
          <w:p w14:paraId="652A58F9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157.8</w:t>
            </w:r>
          </w:p>
        </w:tc>
        <w:tc>
          <w:tcPr>
            <w:tcW w:w="402" w:type="pct"/>
            <w:hideMark/>
          </w:tcPr>
          <w:p w14:paraId="24A43E3F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110.4</w:t>
            </w:r>
          </w:p>
        </w:tc>
        <w:tc>
          <w:tcPr>
            <w:tcW w:w="438" w:type="pct"/>
            <w:hideMark/>
          </w:tcPr>
          <w:p w14:paraId="4BF4BF0B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143.6</w:t>
            </w:r>
          </w:p>
        </w:tc>
      </w:tr>
    </w:tbl>
    <w:p w14:paraId="6B0222B7" w14:textId="77777777" w:rsidR="00EF4A07" w:rsidRPr="00EF4A07" w:rsidRDefault="00EF4A07" w:rsidP="00EF4A0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Cs w:val="22"/>
          <w:lang w:val="en-GB" w:eastAsia="pl-PL"/>
          <w14:ligatures w14:val="none"/>
        </w:rPr>
      </w:pPr>
    </w:p>
    <w:p w14:paraId="4BFAAF61" w14:textId="77777777" w:rsidR="00EF4A07" w:rsidRPr="00EF4A07" w:rsidRDefault="00EF4A07" w:rsidP="00EF4A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Cs w:val="22"/>
          <w:lang w:val="en-GB" w:eastAsia="pl-PL"/>
          <w14:ligatures w14:val="none"/>
        </w:rPr>
      </w:pPr>
    </w:p>
    <w:p w14:paraId="6B270177" w14:textId="77777777" w:rsidR="00EF4A07" w:rsidRPr="00EF4A07" w:rsidRDefault="00EF4A07" w:rsidP="00EF4A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Cs w:val="22"/>
          <w:lang w:val="en-GB" w:eastAsia="pl-PL"/>
          <w14:ligatures w14:val="none"/>
        </w:rPr>
      </w:pPr>
    </w:p>
    <w:p w14:paraId="52701B47" w14:textId="77777777" w:rsidR="00EF4A07" w:rsidRPr="00EF4A07" w:rsidRDefault="00EF4A07" w:rsidP="00EF4A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Cs w:val="22"/>
          <w:lang w:val="en-GB" w:eastAsia="pl-PL"/>
          <w14:ligatures w14:val="none"/>
        </w:rPr>
      </w:pPr>
    </w:p>
    <w:p w14:paraId="31D3661C" w14:textId="77777777" w:rsidR="00EF4A07" w:rsidRPr="00EF4A07" w:rsidRDefault="00EF4A07" w:rsidP="00EF4A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Cs w:val="22"/>
          <w:lang w:val="en-GB" w:eastAsia="pl-PL"/>
          <w14:ligatures w14:val="none"/>
        </w:rPr>
      </w:pPr>
    </w:p>
    <w:p w14:paraId="1601088E" w14:textId="77777777" w:rsidR="00EF4A07" w:rsidRPr="00EF4A07" w:rsidRDefault="00EF4A07" w:rsidP="00EF4A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Cs w:val="22"/>
          <w:lang w:val="en-GB" w:eastAsia="pl-PL"/>
          <w14:ligatures w14:val="none"/>
        </w:rPr>
      </w:pPr>
    </w:p>
    <w:p w14:paraId="40B1F4E5" w14:textId="77777777" w:rsidR="00EF4A07" w:rsidRPr="00EF4A07" w:rsidRDefault="00EF4A07" w:rsidP="00EF4A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Cs w:val="22"/>
          <w:lang w:val="en-GB" w:eastAsia="pl-PL"/>
          <w14:ligatures w14:val="none"/>
        </w:rPr>
      </w:pPr>
    </w:p>
    <w:p w14:paraId="060CCFB5" w14:textId="77777777" w:rsidR="00EF4A07" w:rsidRPr="00EF4A07" w:rsidRDefault="00EF4A07" w:rsidP="00EF4A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Cs w:val="22"/>
          <w:lang w:val="en-GB" w:eastAsia="pl-PL"/>
          <w14:ligatures w14:val="none"/>
        </w:rPr>
      </w:pPr>
    </w:p>
    <w:p w14:paraId="5A90D3AD" w14:textId="77777777" w:rsidR="00EF4A07" w:rsidRDefault="00EF4A07" w:rsidP="00EF4A07">
      <w:pPr>
        <w:spacing w:before="400" w:after="120" w:line="240" w:lineRule="auto"/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</w:pPr>
    </w:p>
    <w:p w14:paraId="323CBB26" w14:textId="77777777" w:rsidR="00EF4A07" w:rsidRDefault="00EF4A07" w:rsidP="00EF4A07">
      <w:pPr>
        <w:spacing w:before="400" w:after="120" w:line="240" w:lineRule="auto"/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</w:pPr>
    </w:p>
    <w:p w14:paraId="7BC0E5F3" w14:textId="77777777" w:rsidR="00EF4A07" w:rsidRDefault="00EF4A07" w:rsidP="00EF4A07">
      <w:pPr>
        <w:spacing w:before="400" w:after="120" w:line="240" w:lineRule="auto"/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</w:pPr>
    </w:p>
    <w:p w14:paraId="423399E8" w14:textId="77777777" w:rsidR="00EF4A07" w:rsidRDefault="00EF4A07" w:rsidP="00EF4A07">
      <w:pPr>
        <w:spacing w:before="400" w:after="120" w:line="240" w:lineRule="auto"/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</w:pPr>
    </w:p>
    <w:p w14:paraId="48A882A5" w14:textId="77777777" w:rsidR="00EF4A07" w:rsidRDefault="00EF4A07" w:rsidP="00EF4A07">
      <w:pPr>
        <w:spacing w:before="400" w:after="120" w:line="240" w:lineRule="auto"/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</w:pPr>
    </w:p>
    <w:p w14:paraId="7FC58DFC" w14:textId="77777777" w:rsidR="00EF4A07" w:rsidRDefault="00EF4A07" w:rsidP="00EF4A07">
      <w:pPr>
        <w:spacing w:before="400" w:after="120" w:line="240" w:lineRule="auto"/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</w:pPr>
    </w:p>
    <w:p w14:paraId="6545321C" w14:textId="77777777" w:rsidR="00EF4A07" w:rsidRDefault="00EF4A07" w:rsidP="00EF4A07">
      <w:pPr>
        <w:spacing w:before="400" w:after="120" w:line="240" w:lineRule="auto"/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</w:pPr>
    </w:p>
    <w:p w14:paraId="3489166A" w14:textId="58E506DD" w:rsidR="00EF4A07" w:rsidRPr="00EF4A07" w:rsidRDefault="00EF4A07" w:rsidP="00EF4A07">
      <w:pPr>
        <w:spacing w:before="400" w:after="120" w:line="240" w:lineRule="auto"/>
        <w:rPr>
          <w:rFonts w:ascii="Times New Roman" w:eastAsia="Calibri" w:hAnsi="Times New Roman" w:cs="Times New Roman"/>
          <w:iCs/>
          <w:color w:val="000000"/>
          <w:kern w:val="0"/>
          <w:sz w:val="22"/>
          <w:szCs w:val="18"/>
          <w:lang w:val="en-GB"/>
          <w14:ligatures w14:val="none"/>
        </w:rPr>
      </w:pPr>
      <w:r w:rsidRPr="00EF4A07"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  <w:lastRenderedPageBreak/>
        <w:t>Table S</w:t>
      </w:r>
      <w:r w:rsidRPr="00EF4A07"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  <w:fldChar w:fldCharType="begin"/>
      </w:r>
      <w:r w:rsidRPr="00EF4A07"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  <w:instrText xml:space="preserve"> SEQ Table_S \* ARABIC </w:instrText>
      </w:r>
      <w:r w:rsidRPr="00EF4A07"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  <w:fldChar w:fldCharType="separate"/>
      </w:r>
      <w:r w:rsidRPr="00EF4A07">
        <w:rPr>
          <w:rFonts w:ascii="Times New Roman" w:eastAsia="Calibri" w:hAnsi="Times New Roman" w:cs="Times New Roman"/>
          <w:b/>
          <w:bCs/>
          <w:iCs/>
          <w:noProof/>
          <w:color w:val="000000"/>
          <w:kern w:val="0"/>
          <w:sz w:val="22"/>
          <w:szCs w:val="18"/>
          <w:lang w:val="en-GB"/>
          <w14:ligatures w14:val="none"/>
        </w:rPr>
        <w:t>3</w:t>
      </w:r>
      <w:r w:rsidRPr="00EF4A07"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  <w:fldChar w:fldCharType="end"/>
      </w:r>
      <w:r w:rsidRPr="00EF4A07"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2"/>
          <w:szCs w:val="18"/>
          <w:lang w:val="en-GB"/>
          <w14:ligatures w14:val="none"/>
        </w:rPr>
        <w:t>.</w:t>
      </w:r>
      <w:r w:rsidRPr="00EF4A07">
        <w:rPr>
          <w:rFonts w:ascii="Times New Roman" w:eastAsia="Calibri" w:hAnsi="Times New Roman" w:cs="Times New Roman"/>
          <w:iCs/>
          <w:color w:val="000000"/>
          <w:kern w:val="0"/>
          <w:sz w:val="22"/>
          <w:szCs w:val="18"/>
          <w:lang w:val="en-GB"/>
          <w14:ligatures w14:val="none"/>
        </w:rPr>
        <w:t xml:space="preserve"> Analytical results of concentrations of polycyclic aromatic hydrocarbons bound to PM2.5 fraction (ng m</w:t>
      </w:r>
      <w:r w:rsidRPr="00EF4A07">
        <w:rPr>
          <w:rFonts w:ascii="Times New Roman" w:eastAsia="Calibri" w:hAnsi="Times New Roman" w:cs="Times New Roman"/>
          <w:iCs/>
          <w:color w:val="000000"/>
          <w:kern w:val="0"/>
          <w:sz w:val="22"/>
          <w:szCs w:val="18"/>
          <w:vertAlign w:val="superscript"/>
          <w:lang w:val="en-GB"/>
          <w14:ligatures w14:val="none"/>
        </w:rPr>
        <w:t>-3</w:t>
      </w:r>
      <w:r w:rsidRPr="00EF4A07">
        <w:rPr>
          <w:rFonts w:ascii="Times New Roman" w:eastAsia="Calibri" w:hAnsi="Times New Roman" w:cs="Times New Roman"/>
          <w:iCs/>
          <w:color w:val="000000"/>
          <w:kern w:val="0"/>
          <w:sz w:val="22"/>
          <w:szCs w:val="18"/>
          <w:lang w:val="en-GB"/>
          <w14:ligatures w14:val="none"/>
        </w:rPr>
        <w:t>)</w:t>
      </w:r>
    </w:p>
    <w:tbl>
      <w:tblPr>
        <w:tblStyle w:val="Styl1"/>
        <w:tblW w:w="5000" w:type="pct"/>
        <w:tblLook w:val="04A0" w:firstRow="1" w:lastRow="0" w:firstColumn="1" w:lastColumn="0" w:noHBand="0" w:noVBand="1"/>
      </w:tblPr>
      <w:tblGrid>
        <w:gridCol w:w="1524"/>
        <w:gridCol w:w="672"/>
        <w:gridCol w:w="672"/>
        <w:gridCol w:w="673"/>
        <w:gridCol w:w="672"/>
        <w:gridCol w:w="672"/>
        <w:gridCol w:w="679"/>
        <w:gridCol w:w="672"/>
        <w:gridCol w:w="676"/>
        <w:gridCol w:w="681"/>
        <w:gridCol w:w="685"/>
        <w:gridCol w:w="794"/>
      </w:tblGrid>
      <w:tr w:rsidR="00EF4A07" w:rsidRPr="00EF4A07" w14:paraId="3C6DB55F" w14:textId="77777777" w:rsidTr="00E22F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840" w:type="pct"/>
            <w:hideMark/>
          </w:tcPr>
          <w:p w14:paraId="0A2DBB2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Date</w:t>
            </w:r>
          </w:p>
        </w:tc>
        <w:tc>
          <w:tcPr>
            <w:tcW w:w="1112" w:type="pct"/>
            <w:gridSpan w:val="3"/>
            <w:hideMark/>
          </w:tcPr>
          <w:p w14:paraId="17725896" w14:textId="77777777" w:rsidR="00EF4A07" w:rsidRPr="00EF4A07" w:rsidRDefault="00EF4A07" w:rsidP="00EF4A07">
            <w:pPr>
              <w:rPr>
                <w:rFonts w:eastAsia="Calibri" w:cs="Times New Roman"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Cs/>
                <w:szCs w:val="20"/>
                <w:lang w:val="en-GB"/>
              </w:rPr>
              <w:t>November 2014</w:t>
            </w:r>
          </w:p>
        </w:tc>
        <w:tc>
          <w:tcPr>
            <w:tcW w:w="1112" w:type="pct"/>
            <w:gridSpan w:val="3"/>
            <w:hideMark/>
          </w:tcPr>
          <w:p w14:paraId="18BD1E8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December 2014</w:t>
            </w:r>
          </w:p>
        </w:tc>
        <w:tc>
          <w:tcPr>
            <w:tcW w:w="1497" w:type="pct"/>
            <w:gridSpan w:val="4"/>
            <w:hideMark/>
          </w:tcPr>
          <w:p w14:paraId="2A49D99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February 2015</w:t>
            </w:r>
          </w:p>
        </w:tc>
        <w:tc>
          <w:tcPr>
            <w:tcW w:w="438" w:type="pct"/>
            <w:hideMark/>
          </w:tcPr>
          <w:p w14:paraId="6E2C816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March 2015</w:t>
            </w:r>
          </w:p>
        </w:tc>
      </w:tr>
      <w:tr w:rsidR="00EF4A07" w:rsidRPr="00EF4A07" w14:paraId="0A5AC82A" w14:textId="77777777" w:rsidTr="00E22F27">
        <w:trPr>
          <w:trHeight w:val="300"/>
        </w:trPr>
        <w:tc>
          <w:tcPr>
            <w:tcW w:w="840" w:type="pct"/>
            <w:hideMark/>
          </w:tcPr>
          <w:p w14:paraId="57D3CCB6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PAHs</w:t>
            </w:r>
          </w:p>
        </w:tc>
        <w:tc>
          <w:tcPr>
            <w:tcW w:w="370" w:type="pct"/>
            <w:hideMark/>
          </w:tcPr>
          <w:p w14:paraId="73613BB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szCs w:val="20"/>
                <w:lang w:val="en-GB"/>
              </w:rPr>
              <w:t>15/16</w:t>
            </w:r>
          </w:p>
        </w:tc>
        <w:tc>
          <w:tcPr>
            <w:tcW w:w="370" w:type="pct"/>
            <w:hideMark/>
          </w:tcPr>
          <w:p w14:paraId="743D581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szCs w:val="20"/>
                <w:lang w:val="en-GB"/>
              </w:rPr>
              <w:t>20/21</w:t>
            </w:r>
          </w:p>
        </w:tc>
        <w:tc>
          <w:tcPr>
            <w:tcW w:w="371" w:type="pct"/>
            <w:hideMark/>
          </w:tcPr>
          <w:p w14:paraId="706843A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szCs w:val="20"/>
                <w:lang w:val="en-GB"/>
              </w:rPr>
              <w:t>25/26</w:t>
            </w:r>
          </w:p>
        </w:tc>
        <w:tc>
          <w:tcPr>
            <w:tcW w:w="367" w:type="pct"/>
            <w:hideMark/>
          </w:tcPr>
          <w:p w14:paraId="6AF7BEB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szCs w:val="20"/>
                <w:lang w:val="en-GB"/>
              </w:rPr>
              <w:t>02/03</w:t>
            </w:r>
          </w:p>
        </w:tc>
        <w:tc>
          <w:tcPr>
            <w:tcW w:w="370" w:type="pct"/>
            <w:hideMark/>
          </w:tcPr>
          <w:p w14:paraId="3D5C987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szCs w:val="20"/>
                <w:lang w:val="en-GB"/>
              </w:rPr>
              <w:t>09/10</w:t>
            </w:r>
          </w:p>
        </w:tc>
        <w:tc>
          <w:tcPr>
            <w:tcW w:w="375" w:type="pct"/>
            <w:hideMark/>
          </w:tcPr>
          <w:p w14:paraId="2451342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szCs w:val="20"/>
                <w:lang w:val="en-GB"/>
              </w:rPr>
              <w:t>16/17</w:t>
            </w:r>
          </w:p>
        </w:tc>
        <w:tc>
          <w:tcPr>
            <w:tcW w:w="370" w:type="pct"/>
            <w:hideMark/>
          </w:tcPr>
          <w:p w14:paraId="5A4A240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szCs w:val="20"/>
                <w:lang w:val="en-GB"/>
              </w:rPr>
              <w:t>03/04</w:t>
            </w:r>
          </w:p>
        </w:tc>
        <w:tc>
          <w:tcPr>
            <w:tcW w:w="373" w:type="pct"/>
            <w:hideMark/>
          </w:tcPr>
          <w:p w14:paraId="6955811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szCs w:val="20"/>
                <w:lang w:val="en-GB"/>
              </w:rPr>
              <w:t>13/14</w:t>
            </w:r>
          </w:p>
        </w:tc>
        <w:tc>
          <w:tcPr>
            <w:tcW w:w="376" w:type="pct"/>
            <w:hideMark/>
          </w:tcPr>
          <w:p w14:paraId="1046AAC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szCs w:val="20"/>
                <w:lang w:val="en-GB"/>
              </w:rPr>
              <w:t>20/21</w:t>
            </w:r>
          </w:p>
        </w:tc>
        <w:tc>
          <w:tcPr>
            <w:tcW w:w="378" w:type="pct"/>
            <w:hideMark/>
          </w:tcPr>
          <w:p w14:paraId="0211353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szCs w:val="20"/>
                <w:lang w:val="en-GB"/>
              </w:rPr>
              <w:t>27/28</w:t>
            </w:r>
          </w:p>
        </w:tc>
        <w:tc>
          <w:tcPr>
            <w:tcW w:w="438" w:type="pct"/>
            <w:hideMark/>
          </w:tcPr>
          <w:p w14:paraId="6933FC1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szCs w:val="20"/>
                <w:lang w:val="en-GB"/>
              </w:rPr>
              <w:t>06/07</w:t>
            </w:r>
          </w:p>
        </w:tc>
      </w:tr>
      <w:tr w:rsidR="00EF4A07" w:rsidRPr="00EF4A07" w14:paraId="38E04942" w14:textId="77777777" w:rsidTr="00E22F27">
        <w:trPr>
          <w:trHeight w:val="3920"/>
        </w:trPr>
        <w:tc>
          <w:tcPr>
            <w:tcW w:w="840" w:type="pct"/>
            <w:hideMark/>
          </w:tcPr>
          <w:p w14:paraId="57BDBA83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Naph</w:t>
            </w:r>
          </w:p>
          <w:p w14:paraId="24A929D4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proofErr w:type="spellStart"/>
            <w:r w:rsidRPr="00EF4A07">
              <w:rPr>
                <w:rFonts w:eastAsia="Calibri" w:cs="Times New Roman"/>
                <w:szCs w:val="20"/>
                <w:lang w:val="en-GB"/>
              </w:rPr>
              <w:t>Aceny</w:t>
            </w:r>
            <w:proofErr w:type="spellEnd"/>
          </w:p>
          <w:p w14:paraId="08B6759F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Acene</w:t>
            </w:r>
          </w:p>
          <w:p w14:paraId="5ACB12CD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Flu</w:t>
            </w:r>
          </w:p>
          <w:p w14:paraId="3B9D2B9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proofErr w:type="spellStart"/>
            <w:r w:rsidRPr="00EF4A07">
              <w:rPr>
                <w:rFonts w:eastAsia="Calibri" w:cs="Times New Roman"/>
                <w:szCs w:val="20"/>
                <w:lang w:val="en-GB"/>
              </w:rPr>
              <w:t>Phe</w:t>
            </w:r>
            <w:proofErr w:type="spellEnd"/>
          </w:p>
          <w:p w14:paraId="179E605B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Anth</w:t>
            </w:r>
          </w:p>
          <w:p w14:paraId="31E33962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Fla</w:t>
            </w:r>
          </w:p>
          <w:p w14:paraId="751D3286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proofErr w:type="spellStart"/>
            <w:r w:rsidRPr="00EF4A07">
              <w:rPr>
                <w:rFonts w:eastAsia="Calibri" w:cs="Times New Roman"/>
                <w:szCs w:val="20"/>
                <w:lang w:val="en-GB"/>
              </w:rPr>
              <w:t>Pyr</w:t>
            </w:r>
            <w:proofErr w:type="spellEnd"/>
          </w:p>
          <w:p w14:paraId="7C283B48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proofErr w:type="spellStart"/>
            <w:r w:rsidRPr="00EF4A07">
              <w:rPr>
                <w:rFonts w:eastAsia="Calibri" w:cs="Times New Roman"/>
                <w:szCs w:val="20"/>
                <w:lang w:val="en-GB"/>
              </w:rPr>
              <w:t>BaA</w:t>
            </w:r>
            <w:proofErr w:type="spellEnd"/>
          </w:p>
          <w:p w14:paraId="2E773C0F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Chr</w:t>
            </w:r>
          </w:p>
          <w:p w14:paraId="2F47CB84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BeP</w:t>
            </w:r>
          </w:p>
          <w:p w14:paraId="7057460A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proofErr w:type="spellStart"/>
            <w:r w:rsidRPr="00EF4A07">
              <w:rPr>
                <w:rFonts w:eastAsia="Calibri" w:cs="Times New Roman"/>
                <w:szCs w:val="20"/>
                <w:lang w:val="en-GB"/>
              </w:rPr>
              <w:t>BbF+BkF</w:t>
            </w:r>
            <w:proofErr w:type="spellEnd"/>
          </w:p>
          <w:p w14:paraId="5F26EB96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proofErr w:type="spellStart"/>
            <w:r w:rsidRPr="00EF4A07">
              <w:rPr>
                <w:rFonts w:eastAsia="Calibri" w:cs="Times New Roman"/>
                <w:szCs w:val="20"/>
                <w:lang w:val="en-GB"/>
              </w:rPr>
              <w:t>BaP</w:t>
            </w:r>
            <w:proofErr w:type="spellEnd"/>
          </w:p>
          <w:p w14:paraId="7328C05E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Per</w:t>
            </w:r>
          </w:p>
          <w:p w14:paraId="7D68BF0B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proofErr w:type="spellStart"/>
            <w:r w:rsidRPr="00EF4A07">
              <w:rPr>
                <w:rFonts w:eastAsia="Calibri" w:cs="Times New Roman"/>
                <w:szCs w:val="20"/>
                <w:lang w:val="en-GB"/>
              </w:rPr>
              <w:t>BghiP</w:t>
            </w:r>
            <w:proofErr w:type="spellEnd"/>
          </w:p>
          <w:p w14:paraId="36761497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DBA</w:t>
            </w:r>
          </w:p>
          <w:p w14:paraId="6B00A79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proofErr w:type="spellStart"/>
            <w:r w:rsidRPr="00EF4A07">
              <w:rPr>
                <w:rFonts w:eastAsia="Calibri" w:cs="Times New Roman"/>
                <w:szCs w:val="20"/>
                <w:lang w:val="en-GB"/>
              </w:rPr>
              <w:t>IcdP</w:t>
            </w:r>
            <w:proofErr w:type="spellEnd"/>
          </w:p>
        </w:tc>
        <w:tc>
          <w:tcPr>
            <w:tcW w:w="370" w:type="pct"/>
            <w:hideMark/>
          </w:tcPr>
          <w:p w14:paraId="132B2C2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1.4</w:t>
            </w:r>
          </w:p>
          <w:p w14:paraId="7A4A4A7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2.0</w:t>
            </w:r>
          </w:p>
          <w:p w14:paraId="0F17465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1.9</w:t>
            </w:r>
          </w:p>
          <w:p w14:paraId="0AF3524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1.8</w:t>
            </w:r>
          </w:p>
          <w:p w14:paraId="33A918C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1.0</w:t>
            </w:r>
          </w:p>
          <w:p w14:paraId="79279A9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2.1</w:t>
            </w:r>
          </w:p>
          <w:p w14:paraId="7F61D9E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1.3</w:t>
            </w:r>
          </w:p>
          <w:p w14:paraId="67F197A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1.2</w:t>
            </w:r>
          </w:p>
          <w:p w14:paraId="3A54FEE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1.6</w:t>
            </w:r>
          </w:p>
          <w:p w14:paraId="69C38DB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1.2</w:t>
            </w:r>
          </w:p>
          <w:p w14:paraId="0E21000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1.0</w:t>
            </w:r>
          </w:p>
          <w:p w14:paraId="230BA04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5.4</w:t>
            </w:r>
          </w:p>
          <w:p w14:paraId="1010AE6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2.0</w:t>
            </w:r>
          </w:p>
          <w:p w14:paraId="6B00048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2.6</w:t>
            </w:r>
          </w:p>
          <w:p w14:paraId="7ABB929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4.2</w:t>
            </w:r>
          </w:p>
          <w:p w14:paraId="08F30D4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4.7</w:t>
            </w:r>
          </w:p>
          <w:p w14:paraId="6F50808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1.4</w:t>
            </w:r>
          </w:p>
          <w:p w14:paraId="7E60B0C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</w:tc>
        <w:tc>
          <w:tcPr>
            <w:tcW w:w="370" w:type="pct"/>
            <w:hideMark/>
          </w:tcPr>
          <w:p w14:paraId="5E6AE9C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1.7</w:t>
            </w:r>
          </w:p>
          <w:p w14:paraId="4696901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2.3</w:t>
            </w:r>
          </w:p>
          <w:p w14:paraId="1923A42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2.2</w:t>
            </w:r>
          </w:p>
          <w:p w14:paraId="075DD43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2.2</w:t>
            </w:r>
          </w:p>
          <w:p w14:paraId="35A356F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1.1</w:t>
            </w:r>
          </w:p>
          <w:p w14:paraId="564B12E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2.6</w:t>
            </w:r>
          </w:p>
          <w:p w14:paraId="1921CA7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1.5</w:t>
            </w:r>
          </w:p>
          <w:p w14:paraId="406206A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1.8</w:t>
            </w:r>
          </w:p>
          <w:p w14:paraId="0BA7494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2.2</w:t>
            </w:r>
          </w:p>
          <w:p w14:paraId="2BB3239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1.6</w:t>
            </w:r>
          </w:p>
          <w:p w14:paraId="126999A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0.1</w:t>
            </w:r>
          </w:p>
          <w:p w14:paraId="783737F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6.4</w:t>
            </w:r>
          </w:p>
          <w:p w14:paraId="796AB1F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1.5</w:t>
            </w:r>
          </w:p>
          <w:p w14:paraId="0D3ACD5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2.8</w:t>
            </w:r>
          </w:p>
          <w:p w14:paraId="23E35BE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2.4</w:t>
            </w:r>
          </w:p>
          <w:p w14:paraId="64490DE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5.5</w:t>
            </w:r>
          </w:p>
          <w:p w14:paraId="61A702C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1.3</w:t>
            </w:r>
          </w:p>
          <w:p w14:paraId="5F21638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</w:p>
        </w:tc>
        <w:tc>
          <w:tcPr>
            <w:tcW w:w="371" w:type="pct"/>
            <w:hideMark/>
          </w:tcPr>
          <w:p w14:paraId="1EF5165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1.5</w:t>
            </w:r>
          </w:p>
          <w:p w14:paraId="3B6662E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</w:t>
            </w:r>
          </w:p>
          <w:p w14:paraId="61EC9E8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1.9</w:t>
            </w:r>
          </w:p>
          <w:p w14:paraId="4D8A180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1.9</w:t>
            </w:r>
          </w:p>
          <w:p w14:paraId="45C98C5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0.9</w:t>
            </w:r>
          </w:p>
          <w:p w14:paraId="601A4C8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2.3</w:t>
            </w:r>
          </w:p>
          <w:p w14:paraId="6BF6F69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1.4</w:t>
            </w:r>
          </w:p>
          <w:p w14:paraId="7C5DE77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0.2</w:t>
            </w:r>
          </w:p>
          <w:p w14:paraId="3986F6A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5.8</w:t>
            </w:r>
          </w:p>
          <w:p w14:paraId="09B09CA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4.0</w:t>
            </w:r>
          </w:p>
          <w:p w14:paraId="5776EA3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7.0</w:t>
            </w:r>
          </w:p>
          <w:p w14:paraId="0805271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16.2</w:t>
            </w:r>
          </w:p>
          <w:p w14:paraId="48BA4E2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12.2</w:t>
            </w:r>
          </w:p>
          <w:p w14:paraId="2E5577C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1.6</w:t>
            </w:r>
          </w:p>
          <w:p w14:paraId="1FE1C57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20.3</w:t>
            </w:r>
          </w:p>
          <w:p w14:paraId="3360755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3.7</w:t>
            </w:r>
          </w:p>
          <w:p w14:paraId="1681622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1.1</w:t>
            </w:r>
          </w:p>
        </w:tc>
        <w:tc>
          <w:tcPr>
            <w:tcW w:w="367" w:type="pct"/>
            <w:hideMark/>
          </w:tcPr>
          <w:p w14:paraId="7C9FD8D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1.2</w:t>
            </w:r>
          </w:p>
          <w:p w14:paraId="1B4FC74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1.7</w:t>
            </w:r>
          </w:p>
          <w:p w14:paraId="5E9C570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1.6</w:t>
            </w:r>
          </w:p>
          <w:p w14:paraId="2EC4049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1.6</w:t>
            </w:r>
          </w:p>
          <w:p w14:paraId="30F09BD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1.0</w:t>
            </w:r>
          </w:p>
          <w:p w14:paraId="1996C35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1.8</w:t>
            </w:r>
          </w:p>
          <w:p w14:paraId="47D1E58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1.2</w:t>
            </w:r>
          </w:p>
          <w:p w14:paraId="5A6074D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0.1</w:t>
            </w:r>
          </w:p>
          <w:p w14:paraId="416E55E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8.5</w:t>
            </w:r>
          </w:p>
          <w:p w14:paraId="40E2994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3.7</w:t>
            </w:r>
          </w:p>
          <w:p w14:paraId="501ECCC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3.5</w:t>
            </w:r>
          </w:p>
          <w:p w14:paraId="48A39B0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11.0</w:t>
            </w:r>
          </w:p>
          <w:p w14:paraId="478045F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6.4</w:t>
            </w:r>
          </w:p>
          <w:p w14:paraId="1F092BC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1.1</w:t>
            </w:r>
          </w:p>
          <w:p w14:paraId="3DE19F0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14.7</w:t>
            </w:r>
          </w:p>
          <w:p w14:paraId="139F982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3.2</w:t>
            </w:r>
          </w:p>
          <w:p w14:paraId="6C9DEA1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0.7</w:t>
            </w:r>
          </w:p>
        </w:tc>
        <w:tc>
          <w:tcPr>
            <w:tcW w:w="370" w:type="pct"/>
            <w:hideMark/>
          </w:tcPr>
          <w:p w14:paraId="012B265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2.6</w:t>
            </w:r>
          </w:p>
          <w:p w14:paraId="6F6B90B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3.4</w:t>
            </w:r>
          </w:p>
          <w:p w14:paraId="0C9C32B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3.4</w:t>
            </w:r>
          </w:p>
          <w:p w14:paraId="5F51B71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3.3</w:t>
            </w:r>
          </w:p>
          <w:p w14:paraId="5CEA0B2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1.9</w:t>
            </w:r>
          </w:p>
          <w:p w14:paraId="19BAC58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3.6</w:t>
            </w:r>
          </w:p>
          <w:p w14:paraId="2D3907F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2.6</w:t>
            </w:r>
          </w:p>
          <w:p w14:paraId="7FF3577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1.6</w:t>
            </w:r>
          </w:p>
          <w:p w14:paraId="3570183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29.7</w:t>
            </w:r>
          </w:p>
          <w:p w14:paraId="285D229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8.0</w:t>
            </w:r>
          </w:p>
          <w:p w14:paraId="1804A7F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14.1</w:t>
            </w:r>
          </w:p>
          <w:p w14:paraId="05AC6F8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18.4</w:t>
            </w:r>
          </w:p>
          <w:p w14:paraId="434005E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17.5</w:t>
            </w:r>
          </w:p>
          <w:p w14:paraId="0A2F6A0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3.1</w:t>
            </w:r>
          </w:p>
          <w:p w14:paraId="580352B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24.5</w:t>
            </w:r>
          </w:p>
          <w:p w14:paraId="12898EA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6.3</w:t>
            </w:r>
          </w:p>
          <w:p w14:paraId="4232516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1.5</w:t>
            </w:r>
          </w:p>
        </w:tc>
        <w:tc>
          <w:tcPr>
            <w:tcW w:w="375" w:type="pct"/>
            <w:hideMark/>
          </w:tcPr>
          <w:p w14:paraId="1F6A4AE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2.5</w:t>
            </w:r>
          </w:p>
          <w:p w14:paraId="4BC8D31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3.3</w:t>
            </w:r>
          </w:p>
          <w:p w14:paraId="725607C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3.2</w:t>
            </w:r>
          </w:p>
          <w:p w14:paraId="6974ED2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3.2</w:t>
            </w:r>
          </w:p>
          <w:p w14:paraId="45BBC4A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1.6</w:t>
            </w:r>
          </w:p>
          <w:p w14:paraId="4F74AE7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3.7</w:t>
            </w:r>
          </w:p>
          <w:p w14:paraId="4A56A72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2.2</w:t>
            </w:r>
          </w:p>
          <w:p w14:paraId="7956A64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0.5</w:t>
            </w:r>
          </w:p>
          <w:p w14:paraId="0C3502D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5.2</w:t>
            </w:r>
          </w:p>
          <w:p w14:paraId="68BA323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6.3</w:t>
            </w:r>
          </w:p>
          <w:p w14:paraId="4A245DF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14.7</w:t>
            </w:r>
          </w:p>
          <w:p w14:paraId="7035903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20.7</w:t>
            </w:r>
          </w:p>
          <w:p w14:paraId="51EB674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18.1</w:t>
            </w:r>
          </w:p>
          <w:p w14:paraId="4EE4DC1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3.0</w:t>
            </w:r>
          </w:p>
          <w:p w14:paraId="3CDC300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24.0</w:t>
            </w:r>
          </w:p>
          <w:p w14:paraId="662B55E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5.4</w:t>
            </w:r>
          </w:p>
          <w:p w14:paraId="278C800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1.5</w:t>
            </w:r>
          </w:p>
        </w:tc>
        <w:tc>
          <w:tcPr>
            <w:tcW w:w="370" w:type="pct"/>
            <w:hideMark/>
          </w:tcPr>
          <w:p w14:paraId="54193E7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1.3</w:t>
            </w:r>
          </w:p>
          <w:p w14:paraId="677E9A4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1.7</w:t>
            </w:r>
          </w:p>
          <w:p w14:paraId="7EF2367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1.7</w:t>
            </w:r>
          </w:p>
          <w:p w14:paraId="2D21544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1.7</w:t>
            </w:r>
          </w:p>
          <w:p w14:paraId="72AB96E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0.9</w:t>
            </w:r>
          </w:p>
          <w:p w14:paraId="3BC873E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1.8</w:t>
            </w:r>
          </w:p>
          <w:p w14:paraId="1413656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1.2</w:t>
            </w:r>
          </w:p>
          <w:p w14:paraId="4726A76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0.8</w:t>
            </w:r>
          </w:p>
          <w:p w14:paraId="30F17CC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2.9</w:t>
            </w:r>
          </w:p>
          <w:p w14:paraId="3B4CAE0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2.3</w:t>
            </w:r>
          </w:p>
          <w:p w14:paraId="07BCB37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0.9</w:t>
            </w:r>
          </w:p>
          <w:p w14:paraId="6D3E625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5.6</w:t>
            </w:r>
          </w:p>
          <w:p w14:paraId="0D4F18E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1.3</w:t>
            </w:r>
          </w:p>
          <w:p w14:paraId="2E7ABDB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0.8</w:t>
            </w:r>
          </w:p>
          <w:p w14:paraId="35CCFBF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4.9</w:t>
            </w:r>
          </w:p>
          <w:p w14:paraId="13EBB89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3.8</w:t>
            </w:r>
          </w:p>
          <w:p w14:paraId="5515E5C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0.6</w:t>
            </w:r>
          </w:p>
        </w:tc>
        <w:tc>
          <w:tcPr>
            <w:tcW w:w="373" w:type="pct"/>
            <w:hideMark/>
          </w:tcPr>
          <w:p w14:paraId="441CEA78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2.3</w:t>
            </w:r>
          </w:p>
          <w:p w14:paraId="245BDC0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2.9</w:t>
            </w:r>
          </w:p>
          <w:p w14:paraId="7313E71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3.0</w:t>
            </w:r>
          </w:p>
          <w:p w14:paraId="5D95E15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2.9</w:t>
            </w:r>
          </w:p>
          <w:p w14:paraId="59F3454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2.8</w:t>
            </w:r>
          </w:p>
          <w:p w14:paraId="64B5EA9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3.5</w:t>
            </w:r>
          </w:p>
          <w:p w14:paraId="31F4AFD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2.2</w:t>
            </w:r>
          </w:p>
          <w:p w14:paraId="130AABE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2.7</w:t>
            </w:r>
          </w:p>
          <w:p w14:paraId="1B71FD9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26.3</w:t>
            </w:r>
          </w:p>
          <w:p w14:paraId="7F1930B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11.8</w:t>
            </w:r>
          </w:p>
          <w:p w14:paraId="046EA73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22.7</w:t>
            </w:r>
          </w:p>
          <w:p w14:paraId="241093A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34.1</w:t>
            </w:r>
          </w:p>
          <w:p w14:paraId="2AFD8F3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30.3</w:t>
            </w:r>
          </w:p>
          <w:p w14:paraId="5C6BFC2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3.7</w:t>
            </w:r>
          </w:p>
          <w:p w14:paraId="35B4854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28.8</w:t>
            </w:r>
          </w:p>
          <w:p w14:paraId="696B032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5.9</w:t>
            </w:r>
          </w:p>
          <w:p w14:paraId="496619F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1.5</w:t>
            </w:r>
          </w:p>
        </w:tc>
        <w:tc>
          <w:tcPr>
            <w:tcW w:w="376" w:type="pct"/>
            <w:hideMark/>
          </w:tcPr>
          <w:p w14:paraId="6CFEBDD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2.1</w:t>
            </w:r>
          </w:p>
          <w:p w14:paraId="03C4F7C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2.7</w:t>
            </w:r>
          </w:p>
          <w:p w14:paraId="366198A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2.7</w:t>
            </w:r>
          </w:p>
          <w:p w14:paraId="5929397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2.7</w:t>
            </w:r>
          </w:p>
          <w:p w14:paraId="1D8DA5E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1.7</w:t>
            </w:r>
          </w:p>
          <w:p w14:paraId="5E22607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3.1</w:t>
            </w:r>
          </w:p>
          <w:p w14:paraId="67DA9A8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1.9</w:t>
            </w:r>
          </w:p>
          <w:p w14:paraId="48661D5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0.9</w:t>
            </w:r>
          </w:p>
          <w:p w14:paraId="108010E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18.8</w:t>
            </w:r>
          </w:p>
          <w:p w14:paraId="1C14812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7.0</w:t>
            </w:r>
          </w:p>
          <w:p w14:paraId="59AA65F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13.3</w:t>
            </w:r>
          </w:p>
          <w:p w14:paraId="7917920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22.5</w:t>
            </w:r>
          </w:p>
          <w:p w14:paraId="184AA8D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22.9</w:t>
            </w:r>
          </w:p>
          <w:p w14:paraId="033CB2F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2.8</w:t>
            </w:r>
          </w:p>
          <w:p w14:paraId="4AA9E28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21.2</w:t>
            </w:r>
          </w:p>
          <w:p w14:paraId="72633A9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5.0</w:t>
            </w:r>
          </w:p>
          <w:p w14:paraId="63CCA26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1.2</w:t>
            </w:r>
          </w:p>
        </w:tc>
        <w:tc>
          <w:tcPr>
            <w:tcW w:w="378" w:type="pct"/>
            <w:hideMark/>
          </w:tcPr>
          <w:p w14:paraId="3C7E3B2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1.7</w:t>
            </w:r>
          </w:p>
          <w:p w14:paraId="51AF3D4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2.3</w:t>
            </w:r>
          </w:p>
          <w:p w14:paraId="4ACF846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2.2</w:t>
            </w:r>
          </w:p>
          <w:p w14:paraId="1617E7B9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2.3</w:t>
            </w:r>
          </w:p>
          <w:p w14:paraId="2E21586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1.2</w:t>
            </w:r>
          </w:p>
          <w:p w14:paraId="504A64F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2.3</w:t>
            </w:r>
          </w:p>
          <w:p w14:paraId="510FBB2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1.6</w:t>
            </w:r>
          </w:p>
          <w:p w14:paraId="638CCC0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0.6</w:t>
            </w:r>
          </w:p>
          <w:p w14:paraId="2B7CB74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5.1</w:t>
            </w:r>
          </w:p>
          <w:p w14:paraId="6A8F431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4.9</w:t>
            </w:r>
          </w:p>
          <w:p w14:paraId="150D49E2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11.8</w:t>
            </w:r>
          </w:p>
          <w:p w14:paraId="39D820F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14.4</w:t>
            </w:r>
          </w:p>
          <w:p w14:paraId="33768B76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11.7</w:t>
            </w:r>
          </w:p>
          <w:p w14:paraId="65D109E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2.2</w:t>
            </w:r>
          </w:p>
          <w:p w14:paraId="1F74D8A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16.9</w:t>
            </w:r>
          </w:p>
          <w:p w14:paraId="60A939D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4.5</w:t>
            </w:r>
          </w:p>
          <w:p w14:paraId="571BE004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1.0</w:t>
            </w:r>
          </w:p>
        </w:tc>
        <w:tc>
          <w:tcPr>
            <w:tcW w:w="438" w:type="pct"/>
            <w:hideMark/>
          </w:tcPr>
          <w:p w14:paraId="636DD22B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0.9</w:t>
            </w:r>
          </w:p>
          <w:p w14:paraId="072497D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1.2</w:t>
            </w:r>
          </w:p>
          <w:p w14:paraId="21E29D6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1.2</w:t>
            </w:r>
          </w:p>
          <w:p w14:paraId="0DBD410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1.2</w:t>
            </w:r>
          </w:p>
          <w:p w14:paraId="30745D65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1.0</w:t>
            </w:r>
          </w:p>
          <w:p w14:paraId="7B2FB9D7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1.4</w:t>
            </w:r>
          </w:p>
          <w:p w14:paraId="70F95840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1.0</w:t>
            </w:r>
          </w:p>
          <w:p w14:paraId="28BB85D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0.3</w:t>
            </w:r>
          </w:p>
          <w:p w14:paraId="3D0B377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31.6</w:t>
            </w:r>
          </w:p>
          <w:p w14:paraId="725AC0D1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5.7</w:t>
            </w:r>
          </w:p>
          <w:p w14:paraId="1EA3F8CE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9.0</w:t>
            </w:r>
          </w:p>
          <w:p w14:paraId="138CB973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15.7</w:t>
            </w:r>
          </w:p>
          <w:p w14:paraId="18B3369D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14.7</w:t>
            </w:r>
          </w:p>
          <w:p w14:paraId="2E42E39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1.6</w:t>
            </w:r>
          </w:p>
          <w:p w14:paraId="5722581F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17.6</w:t>
            </w:r>
          </w:p>
          <w:p w14:paraId="5B9B7A8C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1.9</w:t>
            </w:r>
          </w:p>
          <w:p w14:paraId="76B92C2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w:r w:rsidRPr="00EF4A07">
              <w:rPr>
                <w:rFonts w:eastAsia="Calibri" w:cs="Times New Roman"/>
                <w:szCs w:val="20"/>
                <w:lang w:val="en-GB"/>
              </w:rPr>
              <w:t>0.8</w:t>
            </w:r>
          </w:p>
        </w:tc>
      </w:tr>
      <w:tr w:rsidR="00EF4A07" w:rsidRPr="00EF4A07" w14:paraId="22C45BEC" w14:textId="77777777" w:rsidTr="00E22F27">
        <w:trPr>
          <w:trHeight w:val="300"/>
        </w:trPr>
        <w:tc>
          <w:tcPr>
            <w:tcW w:w="840" w:type="pct"/>
            <w:hideMark/>
          </w:tcPr>
          <w:p w14:paraId="0F674883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Total</w:t>
            </w:r>
          </w:p>
        </w:tc>
        <w:tc>
          <w:tcPr>
            <w:tcW w:w="370" w:type="pct"/>
            <w:hideMark/>
          </w:tcPr>
          <w:p w14:paraId="085593C6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36.8</w:t>
            </w:r>
          </w:p>
        </w:tc>
        <w:tc>
          <w:tcPr>
            <w:tcW w:w="370" w:type="pct"/>
            <w:hideMark/>
          </w:tcPr>
          <w:p w14:paraId="5612BFA9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39.0</w:t>
            </w:r>
          </w:p>
        </w:tc>
        <w:tc>
          <w:tcPr>
            <w:tcW w:w="371" w:type="pct"/>
            <w:hideMark/>
          </w:tcPr>
          <w:p w14:paraId="284FA118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83.8</w:t>
            </w:r>
          </w:p>
        </w:tc>
        <w:tc>
          <w:tcPr>
            <w:tcW w:w="367" w:type="pct"/>
            <w:hideMark/>
          </w:tcPr>
          <w:p w14:paraId="11E3E260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62.9</w:t>
            </w:r>
          </w:p>
        </w:tc>
        <w:tc>
          <w:tcPr>
            <w:tcW w:w="370" w:type="pct"/>
            <w:hideMark/>
          </w:tcPr>
          <w:p w14:paraId="6E702961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145.7</w:t>
            </w:r>
          </w:p>
        </w:tc>
        <w:tc>
          <w:tcPr>
            <w:tcW w:w="375" w:type="pct"/>
            <w:hideMark/>
          </w:tcPr>
          <w:p w14:paraId="5FF06A65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119</w:t>
            </w:r>
          </w:p>
        </w:tc>
        <w:tc>
          <w:tcPr>
            <w:tcW w:w="370" w:type="pct"/>
            <w:hideMark/>
          </w:tcPr>
          <w:p w14:paraId="252E7DC8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34</w:t>
            </w:r>
          </w:p>
        </w:tc>
        <w:tc>
          <w:tcPr>
            <w:tcW w:w="373" w:type="pct"/>
            <w:hideMark/>
          </w:tcPr>
          <w:p w14:paraId="039C3A60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187.1</w:t>
            </w:r>
          </w:p>
        </w:tc>
        <w:tc>
          <w:tcPr>
            <w:tcW w:w="376" w:type="pct"/>
            <w:hideMark/>
          </w:tcPr>
          <w:p w14:paraId="1B782AC0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132.3</w:t>
            </w:r>
          </w:p>
        </w:tc>
        <w:tc>
          <w:tcPr>
            <w:tcW w:w="378" w:type="pct"/>
            <w:hideMark/>
          </w:tcPr>
          <w:p w14:paraId="6C0CD23A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86.4</w:t>
            </w:r>
          </w:p>
        </w:tc>
        <w:tc>
          <w:tcPr>
            <w:tcW w:w="438" w:type="pct"/>
            <w:hideMark/>
          </w:tcPr>
          <w:p w14:paraId="42E9EA0A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106.7</w:t>
            </w:r>
          </w:p>
        </w:tc>
      </w:tr>
      <w:tr w:rsidR="00EF4A07" w:rsidRPr="00EF4A07" w14:paraId="79EEE7B5" w14:textId="77777777" w:rsidTr="00E22F27">
        <w:trPr>
          <w:trHeight w:val="510"/>
        </w:trPr>
        <w:tc>
          <w:tcPr>
            <w:tcW w:w="840" w:type="pct"/>
            <w:hideMark/>
          </w:tcPr>
          <w:p w14:paraId="620741DA" w14:textId="77777777" w:rsidR="00EF4A07" w:rsidRPr="00EF4A07" w:rsidRDefault="00EF4A07" w:rsidP="00EF4A07">
            <w:pPr>
              <w:rPr>
                <w:rFonts w:eastAsia="Calibri" w:cs="Times New Roman"/>
                <w:szCs w:val="20"/>
                <w:lang w:val="en-GB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szCs w:val="20"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Cs w:val="20"/>
                            <w:lang w:val="en-GB"/>
                          </w:rPr>
                          <m:t>PAHs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Cs w:val="20"/>
                            <w:lang w:val="en-GB"/>
                          </w:rPr>
                          <m:t>PM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Cs w:val="20"/>
                            <w:lang w:val="en-GB"/>
                          </w:rPr>
                          <m:t>2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Cs w:val="20"/>
                            <w:lang w:val="en-GB"/>
                          </w:rPr>
                          <m:t>.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Cs w:val="20"/>
                            <w:lang w:val="en-GB"/>
                          </w:rPr>
                          <m:t>5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Cs w:val="20"/>
                            <w:lang w:val="en-GB"/>
                          </w:rPr>
                          <m:t>PAHs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Cs w:val="20"/>
                            <w:lang w:val="en-GB"/>
                          </w:rPr>
                          <m:t>PM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Cs w:val="20"/>
                            <w:lang w:val="en-GB"/>
                          </w:rPr>
                          <m:t>10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Cs w:val="20"/>
                    <w:lang w:val="en-GB"/>
                  </w:rPr>
                  <m:t>[%]</m:t>
                </m:r>
              </m:oMath>
            </m:oMathPara>
          </w:p>
        </w:tc>
        <w:tc>
          <w:tcPr>
            <w:tcW w:w="370" w:type="pct"/>
            <w:hideMark/>
          </w:tcPr>
          <w:p w14:paraId="4B762F39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65.0</w:t>
            </w:r>
          </w:p>
        </w:tc>
        <w:tc>
          <w:tcPr>
            <w:tcW w:w="370" w:type="pct"/>
            <w:hideMark/>
          </w:tcPr>
          <w:p w14:paraId="0FFE6E2F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76.8</w:t>
            </w:r>
          </w:p>
        </w:tc>
        <w:tc>
          <w:tcPr>
            <w:tcW w:w="371" w:type="pct"/>
            <w:hideMark/>
          </w:tcPr>
          <w:p w14:paraId="2ED5B7B3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42.5</w:t>
            </w:r>
          </w:p>
        </w:tc>
        <w:tc>
          <w:tcPr>
            <w:tcW w:w="367" w:type="pct"/>
            <w:hideMark/>
          </w:tcPr>
          <w:p w14:paraId="57F51176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75.6</w:t>
            </w:r>
          </w:p>
        </w:tc>
        <w:tc>
          <w:tcPr>
            <w:tcW w:w="370" w:type="pct"/>
            <w:hideMark/>
          </w:tcPr>
          <w:p w14:paraId="6FABC7FC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65.6</w:t>
            </w:r>
          </w:p>
        </w:tc>
        <w:tc>
          <w:tcPr>
            <w:tcW w:w="375" w:type="pct"/>
            <w:hideMark/>
          </w:tcPr>
          <w:p w14:paraId="2C2412DF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57.3</w:t>
            </w:r>
          </w:p>
        </w:tc>
        <w:tc>
          <w:tcPr>
            <w:tcW w:w="370" w:type="pct"/>
            <w:hideMark/>
          </w:tcPr>
          <w:p w14:paraId="7EF4C675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68.1</w:t>
            </w:r>
          </w:p>
        </w:tc>
        <w:tc>
          <w:tcPr>
            <w:tcW w:w="373" w:type="pct"/>
            <w:hideMark/>
          </w:tcPr>
          <w:p w14:paraId="0F6E615B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67.9</w:t>
            </w:r>
          </w:p>
        </w:tc>
        <w:tc>
          <w:tcPr>
            <w:tcW w:w="376" w:type="pct"/>
            <w:hideMark/>
          </w:tcPr>
          <w:p w14:paraId="18999470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83.9</w:t>
            </w:r>
          </w:p>
        </w:tc>
        <w:tc>
          <w:tcPr>
            <w:tcW w:w="378" w:type="pct"/>
            <w:hideMark/>
          </w:tcPr>
          <w:p w14:paraId="56E03EE3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78.3</w:t>
            </w:r>
          </w:p>
        </w:tc>
        <w:tc>
          <w:tcPr>
            <w:tcW w:w="438" w:type="pct"/>
            <w:hideMark/>
          </w:tcPr>
          <w:p w14:paraId="73D97F20" w14:textId="77777777" w:rsidR="00EF4A07" w:rsidRPr="00EF4A07" w:rsidRDefault="00EF4A07" w:rsidP="00EF4A07">
            <w:pPr>
              <w:rPr>
                <w:rFonts w:eastAsia="Calibri" w:cs="Times New Roman"/>
                <w:b/>
                <w:bCs/>
                <w:szCs w:val="20"/>
                <w:lang w:val="en-GB"/>
              </w:rPr>
            </w:pPr>
            <w:r w:rsidRPr="00EF4A07">
              <w:rPr>
                <w:rFonts w:eastAsia="Calibri" w:cs="Times New Roman"/>
                <w:b/>
                <w:bCs/>
                <w:szCs w:val="20"/>
                <w:lang w:val="en-GB"/>
              </w:rPr>
              <w:t>74.3</w:t>
            </w:r>
          </w:p>
        </w:tc>
      </w:tr>
    </w:tbl>
    <w:p w14:paraId="5D3BF8F9" w14:textId="77777777" w:rsidR="00EF4A07" w:rsidRPr="00EF4A07" w:rsidRDefault="00EF4A07" w:rsidP="00EF4A0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Cs w:val="22"/>
          <w:lang w:val="en-GB" w:eastAsia="pl-PL"/>
          <w14:ligatures w14:val="none"/>
        </w:rPr>
      </w:pPr>
    </w:p>
    <w:p w14:paraId="60CB49CA" w14:textId="77777777" w:rsidR="00EF4A07" w:rsidRPr="00EF4A07" w:rsidRDefault="00EF4A07" w:rsidP="00EF4A0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Cs w:val="22"/>
          <w:lang w:val="en-GB" w:eastAsia="pl-PL"/>
          <w14:ligatures w14:val="none"/>
        </w:rPr>
      </w:pPr>
    </w:p>
    <w:p w14:paraId="1C9AF162" w14:textId="77777777" w:rsidR="00EF4A07" w:rsidRDefault="00EF4A07" w:rsidP="00EF4A07"/>
    <w:sectPr w:rsidR="00EF4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A07"/>
    <w:rsid w:val="003A7293"/>
    <w:rsid w:val="004E3117"/>
    <w:rsid w:val="0060302D"/>
    <w:rsid w:val="00D7681A"/>
    <w:rsid w:val="00E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5D740"/>
  <w15:chartTrackingRefBased/>
  <w15:docId w15:val="{2BA4548A-A729-445F-B516-231C5C34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4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4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4A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4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4A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4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4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4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4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4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4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4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4A0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4A0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4A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4A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4A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4A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4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4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4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4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4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4A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4A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4A0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4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4A0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4A07"/>
    <w:rPr>
      <w:b/>
      <w:bCs/>
      <w:smallCaps/>
      <w:color w:val="0F4761" w:themeColor="accent1" w:themeShade="BF"/>
      <w:spacing w:val="5"/>
    </w:rPr>
  </w:style>
  <w:style w:type="table" w:customStyle="1" w:styleId="Styl1">
    <w:name w:val="Styl1"/>
    <w:basedOn w:val="Standardowy"/>
    <w:uiPriority w:val="99"/>
    <w:rsid w:val="00EF4A07"/>
    <w:pPr>
      <w:spacing w:after="0" w:line="240" w:lineRule="auto"/>
    </w:pPr>
    <w:rPr>
      <w:rFonts w:ascii="Times New Roman" w:eastAsia="Times New Roman" w:hAnsi="Times New Roman"/>
      <w:kern w:val="0"/>
      <w:sz w:val="20"/>
      <w:szCs w:val="22"/>
      <w:lang w:eastAsia="pl-PL"/>
      <w14:ligatures w14:val="none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vAlign w:val="center"/>
    </w:tcPr>
    <w:tblStylePr w:type="firstRow">
      <w:rPr>
        <w:rFonts w:ascii="Times New Roman" w:hAnsi="Times New Roman"/>
        <w:b/>
        <w:sz w:val="20"/>
      </w:rPr>
      <w:tblPr/>
      <w:tcPr>
        <w:tcBorders>
          <w:left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hyperlink" Target="mailto:styszko@agh.edu.pl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586</Words>
  <Characters>3522</Characters>
  <Application>Microsoft Office Word</Application>
  <DocSecurity>0</DocSecurity>
  <Lines>29</Lines>
  <Paragraphs>8</Paragraphs>
  <ScaleCrop>false</ScaleCrop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Szramowiat-Sala</dc:creator>
  <cp:keywords/>
  <dc:description/>
  <cp:lastModifiedBy>Katarzyna Szramowiat-Sala</cp:lastModifiedBy>
  <cp:revision>1</cp:revision>
  <dcterms:created xsi:type="dcterms:W3CDTF">2024-10-06T10:40:00Z</dcterms:created>
  <dcterms:modified xsi:type="dcterms:W3CDTF">2024-10-06T10:52:00Z</dcterms:modified>
</cp:coreProperties>
</file>