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S1</w:t>
      </w:r>
      <w:r>
        <w:rPr>
          <w:rFonts w:ascii="Times New Roman" w:hAnsi="Times New Roman" w:cs="Times New Roman"/>
          <w:b/>
          <w:bCs/>
          <w:sz w:val="28"/>
          <w:szCs w:val="28"/>
        </w:rPr>
        <w:t>. Sensitivity analysis with extreme values excluded.</w:t>
      </w:r>
    </w:p>
    <w:tbl>
      <w:tblPr>
        <w:tblStyle w:val="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937"/>
        <w:gridCol w:w="916"/>
        <w:gridCol w:w="1915"/>
        <w:gridCol w:w="938"/>
        <w:gridCol w:w="1884"/>
        <w:gridCol w:w="969"/>
        <w:gridCol w:w="1934"/>
        <w:gridCol w:w="919"/>
        <w:gridCol w:w="1903"/>
        <w:gridCol w:w="9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43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1</w:t>
            </w:r>
          </w:p>
        </w:tc>
        <w:tc>
          <w:tcPr>
            <w:tcW w:w="913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2</w:t>
            </w:r>
          </w:p>
        </w:tc>
        <w:tc>
          <w:tcPr>
            <w:tcW w:w="913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3</w:t>
            </w:r>
          </w:p>
        </w:tc>
        <w:tc>
          <w:tcPr>
            <w:tcW w:w="913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4</w:t>
            </w:r>
          </w:p>
        </w:tc>
        <w:tc>
          <w:tcPr>
            <w:tcW w:w="913" w:type="pct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 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43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  <w:tc>
          <w:tcPr>
            <w:tcW w:w="2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61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60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  <w:tc>
          <w:tcPr>
            <w:tcW w:w="30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61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  <w:tc>
          <w:tcPr>
            <w:tcW w:w="29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60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(95%CI)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HALP </w:t>
            </w:r>
          </w:p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10points</w:t>
            </w:r>
          </w:p>
        </w:tc>
        <w:tc>
          <w:tcPr>
            <w:tcW w:w="6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0.77(0.75~0.79)</w:t>
            </w:r>
          </w:p>
        </w:tc>
        <w:tc>
          <w:tcPr>
            <w:tcW w:w="2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0.79(0.77~0.81)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0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0.81(0.78~0.83)</w:t>
            </w:r>
          </w:p>
        </w:tc>
        <w:tc>
          <w:tcPr>
            <w:tcW w:w="30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1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0.85(0.82~0.88)</w:t>
            </w:r>
          </w:p>
        </w:tc>
        <w:tc>
          <w:tcPr>
            <w:tcW w:w="2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0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0.86(0.84~0.89)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HALP </w:t>
            </w:r>
          </w:p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quartile1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ef)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ef)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HALP </w:t>
            </w:r>
          </w:p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quartile2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0.54（0.47~0.62）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0.56（0.49~0.65）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0.6（0.52~0.69）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0.67（0.58~0.78）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0.72（0.62~0.84）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HALP </w:t>
            </w:r>
          </w:p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quartile3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0.36（0.31~0.42）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0.4（0.34~0.46）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0.44（0.37~0.51）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0.54（0.46~0.63）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0.59（0.5~0.69）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HALP</w:t>
            </w:r>
          </w:p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quartile4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0.26（0.22~0.3）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0.29（0.25~0.34）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0.33（0.28~0.39）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0.43（0.36~0.51）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0.48（0.4~0.57）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43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for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rend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1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0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Note：</w:t>
      </w:r>
      <w:r>
        <w:rPr>
          <w:rFonts w:hint="eastAsia" w:ascii="Times New Roman" w:hAnsi="Times New Roman" w:cs="Times New Roman"/>
          <w:sz w:val="24"/>
          <w:szCs w:val="24"/>
        </w:rPr>
        <w:t>A total of 254 extreme values with HALP scores ≥102 were excluded.</w:t>
      </w:r>
      <w:r>
        <w:rPr>
          <w:rFonts w:ascii="Times New Roman" w:hAnsi="Times New Roman" w:cs="Times New Roman"/>
          <w:sz w:val="24"/>
          <w:szCs w:val="24"/>
        </w:rPr>
        <w:t xml:space="preserve"> Model 1: </w:t>
      </w:r>
      <w:r>
        <w:rPr>
          <w:rFonts w:hint="eastAsia" w:ascii="Times New Roman" w:hAnsi="Times New Roman" w:cs="Times New Roman"/>
          <w:sz w:val="24"/>
          <w:szCs w:val="24"/>
        </w:rPr>
        <w:t>un</w:t>
      </w:r>
      <w:r>
        <w:rPr>
          <w:rFonts w:ascii="Times New Roman" w:hAnsi="Times New Roman" w:cs="Times New Roman"/>
          <w:sz w:val="24"/>
          <w:szCs w:val="24"/>
        </w:rPr>
        <w:t>adjusted. Model 2：adjusted for age,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sex.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Model 3：adjusted for model2+BMI</w:t>
      </w:r>
      <w:r>
        <w:rPr>
          <w:rFonts w:hint="eastAsia"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>CCI. Model 4：adjusted for model3+surgical divisions</w:t>
      </w:r>
      <w:r>
        <w:rPr>
          <w:rFonts w:hint="eastAsia"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>types of surgery.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Model 5: </w:t>
      </w:r>
      <w:r>
        <w:rPr>
          <w:rFonts w:hint="eastAsia" w:ascii="Times New Roman" w:hAnsi="Times New Roman" w:cs="Times New Roman"/>
          <w:sz w:val="24"/>
          <w:szCs w:val="24"/>
        </w:rPr>
        <w:t>adjusted for all covariates shown in Table 1.</w:t>
      </w:r>
      <w:r>
        <w:rPr>
          <w:rFonts w:ascii="Times New Roman" w:hAnsi="Times New Roman" w:cs="Times New Roman"/>
          <w:sz w:val="24"/>
          <w:szCs w:val="24"/>
        </w:rPr>
        <w:t>Abbreviations: CI, confidence interval; OR, odds ratio</w:t>
      </w:r>
      <w:r>
        <w:rPr>
          <w:rFonts w:hint="eastAsia" w:ascii="Times New Roman" w:hAnsi="Times New Roman" w:cs="Times New Roman"/>
          <w:sz w:val="24"/>
          <w:szCs w:val="24"/>
        </w:rPr>
        <w:t xml:space="preserve">; ref，reference.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mYmVhMGQ2YWQwOTc0ZDFkYmVkZTE0NzFkNThlYzIifQ=="/>
  </w:docVars>
  <w:rsids>
    <w:rsidRoot w:val="76DE05F8"/>
    <w:rsid w:val="60B5772F"/>
    <w:rsid w:val="76DE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981</Characters>
  <Lines>0</Lines>
  <Paragraphs>0</Paragraphs>
  <TotalTime>0</TotalTime>
  <ScaleCrop>false</ScaleCrop>
  <LinksUpToDate>false</LinksUpToDate>
  <CharactersWithSpaces>1054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2024-07-05T06:06:00Z</dcterms:created>
  <dc:creator>Xiahaoooo</dc:creator>
  <cp:lastModifiedBy>Xiahaoooo</cp:lastModifiedBy>
  <dcterms:modified xsi:type="dcterms:W3CDTF">2024-07-05T11:04:43Z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8CA4F750BDF14947A19DA18C49A93365_11</vt:lpwstr>
  </property>
</Properties>
</file>