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Toc67044252" w:displacedByCustomXml="next"/>
    <w:sdt>
      <w:sdtPr>
        <w:rPr>
          <w:rFonts w:ascii="Times New Roman" w:eastAsiaTheme="minorEastAsia" w:hAnsi="Times New Roman" w:cs="Times New Roman"/>
          <w:color w:val="auto"/>
          <w:kern w:val="2"/>
          <w:sz w:val="20"/>
          <w:szCs w:val="20"/>
          <w:lang w:val="zh-CN"/>
        </w:rPr>
        <w:id w:val="232671408"/>
        <w:docPartObj>
          <w:docPartGallery w:val="Table of Contents"/>
          <w:docPartUnique/>
        </w:docPartObj>
      </w:sdtPr>
      <w:sdtEndPr>
        <w:rPr>
          <w:b/>
          <w:bCs/>
          <w:sz w:val="30"/>
          <w:szCs w:val="30"/>
        </w:rPr>
      </w:sdtEndPr>
      <w:sdtContent>
        <w:p w14:paraId="2836D966" w14:textId="4202E951" w:rsidR="00112566" w:rsidRPr="00052855" w:rsidRDefault="00112566" w:rsidP="00052855">
          <w:pPr>
            <w:pStyle w:val="TOC"/>
            <w:spacing w:line="480" w:lineRule="auto"/>
            <w:rPr>
              <w:rFonts w:ascii="Times New Roman" w:hAnsi="Times New Roman" w:cs="Times New Roman"/>
              <w:color w:val="auto"/>
              <w:sz w:val="36"/>
              <w:szCs w:val="36"/>
            </w:rPr>
          </w:pPr>
          <w:r w:rsidRPr="00052855">
            <w:rPr>
              <w:rFonts w:ascii="Times New Roman" w:hAnsi="Times New Roman" w:cs="Times New Roman"/>
              <w:b/>
              <w:bCs/>
              <w:color w:val="auto"/>
              <w:sz w:val="36"/>
              <w:szCs w:val="36"/>
            </w:rPr>
            <w:t>Content</w:t>
          </w:r>
          <w:r w:rsidRPr="00052855">
            <w:rPr>
              <w:rFonts w:ascii="Times New Roman" w:hAnsi="Times New Roman" w:cs="Times New Roman"/>
              <w:color w:val="auto"/>
              <w:sz w:val="36"/>
              <w:szCs w:val="36"/>
            </w:rPr>
            <w:t xml:space="preserve"> </w:t>
          </w:r>
        </w:p>
        <w:p w14:paraId="4582CEF2" w14:textId="4BEA7639" w:rsidR="006F49CA" w:rsidRPr="00BC7BFE" w:rsidRDefault="00112566" w:rsidP="00BC7BFE">
          <w:pPr>
            <w:pStyle w:val="TOC1"/>
            <w:rPr>
              <w14:ligatures w14:val="standardContextual"/>
            </w:rPr>
          </w:pPr>
          <w:r w:rsidRPr="0056511C">
            <w:fldChar w:fldCharType="begin"/>
          </w:r>
          <w:r w:rsidRPr="0056511C">
            <w:instrText xml:space="preserve"> TOC \o "1-3" \h \z \u </w:instrText>
          </w:r>
          <w:r w:rsidRPr="0056511C">
            <w:fldChar w:fldCharType="separate"/>
          </w:r>
          <w:hyperlink w:anchor="_Toc164436639" w:history="1">
            <w:r w:rsidR="006F49CA" w:rsidRPr="00BC7BFE">
              <w:rPr>
                <w:rStyle w:val="a8"/>
              </w:rPr>
              <w:t>Supplementary 1: PRISMA Checklist</w:t>
            </w:r>
            <w:r w:rsidR="006F49CA" w:rsidRPr="00BC7BFE">
              <w:rPr>
                <w:webHidden/>
              </w:rPr>
              <w:tab/>
            </w:r>
            <w:r w:rsidR="006F49CA" w:rsidRPr="00BC7BFE">
              <w:rPr>
                <w:webHidden/>
              </w:rPr>
              <w:fldChar w:fldCharType="begin"/>
            </w:r>
            <w:r w:rsidR="006F49CA" w:rsidRPr="00BC7BFE">
              <w:rPr>
                <w:webHidden/>
              </w:rPr>
              <w:instrText xml:space="preserve"> PAGEREF _Toc164436639 \h </w:instrText>
            </w:r>
            <w:r w:rsidR="006F49CA" w:rsidRPr="00BC7BFE">
              <w:rPr>
                <w:webHidden/>
              </w:rPr>
            </w:r>
            <w:r w:rsidR="006F49CA" w:rsidRPr="00BC7BFE">
              <w:rPr>
                <w:webHidden/>
              </w:rPr>
              <w:fldChar w:fldCharType="separate"/>
            </w:r>
            <w:r w:rsidR="005C444B">
              <w:rPr>
                <w:webHidden/>
              </w:rPr>
              <w:t>1</w:t>
            </w:r>
            <w:r w:rsidR="006F49CA" w:rsidRPr="00BC7BFE">
              <w:rPr>
                <w:webHidden/>
              </w:rPr>
              <w:fldChar w:fldCharType="end"/>
            </w:r>
          </w:hyperlink>
        </w:p>
        <w:p w14:paraId="4649EBD0" w14:textId="5BF9B1C8" w:rsidR="006F49CA" w:rsidRPr="00BC7BFE" w:rsidRDefault="006F49CA" w:rsidP="00BC7BFE">
          <w:pPr>
            <w:pStyle w:val="TOC1"/>
            <w:rPr>
              <w14:ligatures w14:val="standardContextual"/>
            </w:rPr>
          </w:pPr>
          <w:hyperlink w:anchor="_Toc164436640" w:history="1">
            <w:r w:rsidRPr="00BC7BFE">
              <w:rPr>
                <w:rStyle w:val="a8"/>
              </w:rPr>
              <w:t>Supplementary 2: The search strategy</w:t>
            </w:r>
            <w:r w:rsidRPr="00BC7BFE">
              <w:rPr>
                <w:webHidden/>
              </w:rPr>
              <w:tab/>
            </w:r>
            <w:r w:rsidRPr="00BC7BFE">
              <w:rPr>
                <w:webHidden/>
              </w:rPr>
              <w:fldChar w:fldCharType="begin"/>
            </w:r>
            <w:r w:rsidRPr="00BC7BFE">
              <w:rPr>
                <w:webHidden/>
              </w:rPr>
              <w:instrText xml:space="preserve"> PAGEREF _Toc164436640 \h </w:instrText>
            </w:r>
            <w:r w:rsidRPr="00BC7BFE">
              <w:rPr>
                <w:webHidden/>
              </w:rPr>
            </w:r>
            <w:r w:rsidRPr="00BC7BFE">
              <w:rPr>
                <w:webHidden/>
              </w:rPr>
              <w:fldChar w:fldCharType="separate"/>
            </w:r>
            <w:r w:rsidR="005C444B">
              <w:rPr>
                <w:webHidden/>
              </w:rPr>
              <w:t>4</w:t>
            </w:r>
            <w:r w:rsidRPr="00BC7BFE">
              <w:rPr>
                <w:webHidden/>
              </w:rPr>
              <w:fldChar w:fldCharType="end"/>
            </w:r>
          </w:hyperlink>
        </w:p>
        <w:p w14:paraId="1CE8527F" w14:textId="74818690" w:rsidR="006F49CA" w:rsidRPr="00BC7BFE" w:rsidRDefault="006F49CA" w:rsidP="00BC7BFE">
          <w:pPr>
            <w:pStyle w:val="TOC1"/>
            <w:rPr>
              <w14:ligatures w14:val="standardContextual"/>
            </w:rPr>
          </w:pPr>
          <w:hyperlink w:anchor="_Toc164436641" w:history="1">
            <w:r w:rsidRPr="00BC7BFE">
              <w:rPr>
                <w:rStyle w:val="a8"/>
              </w:rPr>
              <w:t>Supplementary 3: Definitions of physical activity types</w:t>
            </w:r>
            <w:r w:rsidRPr="00BC7BFE">
              <w:rPr>
                <w:webHidden/>
              </w:rPr>
              <w:tab/>
            </w:r>
            <w:r w:rsidRPr="00BC7BFE">
              <w:rPr>
                <w:webHidden/>
              </w:rPr>
              <w:fldChar w:fldCharType="begin"/>
            </w:r>
            <w:r w:rsidRPr="00BC7BFE">
              <w:rPr>
                <w:webHidden/>
              </w:rPr>
              <w:instrText xml:space="preserve"> PAGEREF _Toc164436641 \h </w:instrText>
            </w:r>
            <w:r w:rsidRPr="00BC7BFE">
              <w:rPr>
                <w:webHidden/>
              </w:rPr>
            </w:r>
            <w:r w:rsidRPr="00BC7BFE">
              <w:rPr>
                <w:webHidden/>
              </w:rPr>
              <w:fldChar w:fldCharType="separate"/>
            </w:r>
            <w:r w:rsidR="005C444B">
              <w:rPr>
                <w:webHidden/>
              </w:rPr>
              <w:t>6</w:t>
            </w:r>
            <w:r w:rsidRPr="00BC7BFE">
              <w:rPr>
                <w:webHidden/>
              </w:rPr>
              <w:fldChar w:fldCharType="end"/>
            </w:r>
          </w:hyperlink>
        </w:p>
        <w:p w14:paraId="17B19400" w14:textId="2979F408" w:rsidR="006F49CA" w:rsidRPr="00BC7BFE" w:rsidRDefault="006F49CA" w:rsidP="00BC7BFE">
          <w:pPr>
            <w:pStyle w:val="TOC1"/>
            <w:rPr>
              <w14:ligatures w14:val="standardContextual"/>
            </w:rPr>
          </w:pPr>
          <w:hyperlink w:anchor="_Toc164436642" w:history="1">
            <w:r w:rsidRPr="00BC7BFE">
              <w:rPr>
                <w:rStyle w:val="a8"/>
              </w:rPr>
              <w:t>Supplementary 4: Bias risk summary of the included studies.</w:t>
            </w:r>
            <w:r w:rsidRPr="00BC7BFE">
              <w:rPr>
                <w:webHidden/>
              </w:rPr>
              <w:tab/>
            </w:r>
            <w:r w:rsidRPr="00BC7BFE">
              <w:rPr>
                <w:webHidden/>
              </w:rPr>
              <w:fldChar w:fldCharType="begin"/>
            </w:r>
            <w:r w:rsidRPr="00BC7BFE">
              <w:rPr>
                <w:webHidden/>
              </w:rPr>
              <w:instrText xml:space="preserve"> PAGEREF _Toc164436642 \h </w:instrText>
            </w:r>
            <w:r w:rsidRPr="00BC7BFE">
              <w:rPr>
                <w:webHidden/>
              </w:rPr>
            </w:r>
            <w:r w:rsidRPr="00BC7BFE">
              <w:rPr>
                <w:webHidden/>
              </w:rPr>
              <w:fldChar w:fldCharType="separate"/>
            </w:r>
            <w:r w:rsidR="005C444B">
              <w:rPr>
                <w:webHidden/>
              </w:rPr>
              <w:t>7</w:t>
            </w:r>
            <w:r w:rsidRPr="00BC7BFE">
              <w:rPr>
                <w:webHidden/>
              </w:rPr>
              <w:fldChar w:fldCharType="end"/>
            </w:r>
          </w:hyperlink>
        </w:p>
        <w:p w14:paraId="128790E1" w14:textId="2B15BF61" w:rsidR="006F49CA" w:rsidRDefault="006F49CA" w:rsidP="00BC7BFE">
          <w:pPr>
            <w:pStyle w:val="TOC1"/>
            <w:rPr>
              <w:rFonts w:asciiTheme="minorHAnsi" w:hAnsiTheme="minorHAnsi" w:cstheme="minorBidi"/>
              <w:sz w:val="21"/>
              <w:szCs w:val="22"/>
              <w14:ligatures w14:val="standardContextual"/>
            </w:rPr>
          </w:pPr>
          <w:hyperlink w:anchor="_Toc164436643" w:history="1">
            <w:r w:rsidRPr="00BC7BFE">
              <w:rPr>
                <w:rStyle w:val="a8"/>
              </w:rPr>
              <w:t>Supplementary 5</w:t>
            </w:r>
            <w:r w:rsidRPr="00BC7BFE">
              <w:rPr>
                <w:rStyle w:val="a8"/>
                <w:rFonts w:eastAsia="宋体"/>
              </w:rPr>
              <w:t>：</w:t>
            </w:r>
            <w:r w:rsidRPr="00BC7BFE">
              <w:rPr>
                <w:rStyle w:val="a8"/>
              </w:rPr>
              <w:t>Grading the evidence for primary outcome</w:t>
            </w:r>
            <w:r w:rsidRPr="00BC7BFE">
              <w:rPr>
                <w:webHidden/>
              </w:rPr>
              <w:tab/>
            </w:r>
            <w:r w:rsidRPr="00BC7BFE">
              <w:rPr>
                <w:webHidden/>
              </w:rPr>
              <w:fldChar w:fldCharType="begin"/>
            </w:r>
            <w:r w:rsidRPr="00BC7BFE">
              <w:rPr>
                <w:webHidden/>
              </w:rPr>
              <w:instrText xml:space="preserve"> PAGEREF _Toc164436643 \h </w:instrText>
            </w:r>
            <w:r w:rsidRPr="00BC7BFE">
              <w:rPr>
                <w:webHidden/>
              </w:rPr>
            </w:r>
            <w:r w:rsidRPr="00BC7BFE">
              <w:rPr>
                <w:webHidden/>
              </w:rPr>
              <w:fldChar w:fldCharType="separate"/>
            </w:r>
            <w:r w:rsidR="005C444B">
              <w:rPr>
                <w:webHidden/>
              </w:rPr>
              <w:t>8</w:t>
            </w:r>
            <w:r w:rsidRPr="00BC7BFE">
              <w:rPr>
                <w:webHidden/>
              </w:rPr>
              <w:fldChar w:fldCharType="end"/>
            </w:r>
          </w:hyperlink>
        </w:p>
        <w:p w14:paraId="75CDC926" w14:textId="6571F9F7" w:rsidR="006F49CA" w:rsidRPr="00BC7BFE" w:rsidRDefault="006F49CA">
          <w:pPr>
            <w:pStyle w:val="TOC2"/>
            <w:rPr>
              <w:rFonts w:ascii="Times New Roman" w:hAnsi="Times New Roman" w:cs="Times New Roman"/>
              <w:b/>
              <w:bCs/>
              <w:i/>
              <w:iCs/>
              <w:noProof/>
              <w14:ligatures w14:val="standardContextual"/>
            </w:rPr>
          </w:pPr>
          <w:hyperlink w:anchor="_Toc164436644" w:history="1">
            <w:r w:rsidRPr="00BC7BFE">
              <w:rPr>
                <w:rStyle w:val="a8"/>
                <w:rFonts w:ascii="Times New Roman" w:hAnsi="Times New Roman" w:cs="Times New Roman"/>
                <w:b/>
                <w:bCs/>
                <w:i/>
                <w:iCs/>
                <w:noProof/>
              </w:rPr>
              <w:t>5.1 Summary of study limitations of the included studies</w:t>
            </w:r>
            <w:r w:rsidRPr="00BC7BFE">
              <w:rPr>
                <w:rFonts w:ascii="Times New Roman" w:hAnsi="Times New Roman" w:cs="Times New Roman"/>
                <w:b/>
                <w:bCs/>
                <w:i/>
                <w:iCs/>
                <w:noProof/>
                <w:webHidden/>
              </w:rPr>
              <w:tab/>
            </w:r>
            <w:r w:rsidRPr="00BC7BFE">
              <w:rPr>
                <w:rFonts w:ascii="Times New Roman" w:hAnsi="Times New Roman" w:cs="Times New Roman"/>
                <w:b/>
                <w:bCs/>
                <w:i/>
                <w:iCs/>
                <w:noProof/>
                <w:webHidden/>
              </w:rPr>
              <w:fldChar w:fldCharType="begin"/>
            </w:r>
            <w:r w:rsidRPr="00BC7BFE">
              <w:rPr>
                <w:rFonts w:ascii="Times New Roman" w:hAnsi="Times New Roman" w:cs="Times New Roman"/>
                <w:b/>
                <w:bCs/>
                <w:i/>
                <w:iCs/>
                <w:noProof/>
                <w:webHidden/>
              </w:rPr>
              <w:instrText xml:space="preserve"> PAGEREF _Toc164436644 \h </w:instrText>
            </w:r>
            <w:r w:rsidRPr="00BC7BFE">
              <w:rPr>
                <w:rFonts w:ascii="Times New Roman" w:hAnsi="Times New Roman" w:cs="Times New Roman"/>
                <w:b/>
                <w:bCs/>
                <w:i/>
                <w:iCs/>
                <w:noProof/>
                <w:webHidden/>
              </w:rPr>
            </w:r>
            <w:r w:rsidRPr="00BC7BFE">
              <w:rPr>
                <w:rFonts w:ascii="Times New Roman" w:hAnsi="Times New Roman" w:cs="Times New Roman"/>
                <w:b/>
                <w:bCs/>
                <w:i/>
                <w:iCs/>
                <w:noProof/>
                <w:webHidden/>
              </w:rPr>
              <w:fldChar w:fldCharType="separate"/>
            </w:r>
            <w:r w:rsidR="005C444B">
              <w:rPr>
                <w:rFonts w:ascii="Times New Roman" w:hAnsi="Times New Roman" w:cs="Times New Roman"/>
                <w:b/>
                <w:bCs/>
                <w:i/>
                <w:iCs/>
                <w:noProof/>
                <w:webHidden/>
              </w:rPr>
              <w:t>8</w:t>
            </w:r>
            <w:r w:rsidRPr="00BC7BFE">
              <w:rPr>
                <w:rFonts w:ascii="Times New Roman" w:hAnsi="Times New Roman" w:cs="Times New Roman"/>
                <w:b/>
                <w:bCs/>
                <w:i/>
                <w:iCs/>
                <w:noProof/>
                <w:webHidden/>
              </w:rPr>
              <w:fldChar w:fldCharType="end"/>
            </w:r>
          </w:hyperlink>
        </w:p>
        <w:p w14:paraId="72AAA698" w14:textId="77E91F7B" w:rsidR="006F49CA" w:rsidRPr="00BC7BFE" w:rsidRDefault="006F49CA">
          <w:pPr>
            <w:pStyle w:val="TOC2"/>
            <w:rPr>
              <w:rFonts w:ascii="Times New Roman" w:hAnsi="Times New Roman" w:cs="Times New Roman"/>
              <w:b/>
              <w:bCs/>
              <w:i/>
              <w:iCs/>
              <w:noProof/>
              <w14:ligatures w14:val="standardContextual"/>
            </w:rPr>
          </w:pPr>
          <w:hyperlink w:anchor="_Toc164436645" w:history="1">
            <w:r w:rsidRPr="00BC7BFE">
              <w:rPr>
                <w:rStyle w:val="a8"/>
                <w:rFonts w:ascii="Times New Roman" w:hAnsi="Times New Roman" w:cs="Times New Roman"/>
                <w:b/>
                <w:bCs/>
                <w:i/>
                <w:iCs/>
                <w:noProof/>
              </w:rPr>
              <w:t>5.2 Reasons for downgrading</w:t>
            </w:r>
            <w:r w:rsidRPr="00BC7BFE">
              <w:rPr>
                <w:rFonts w:ascii="Times New Roman" w:hAnsi="Times New Roman" w:cs="Times New Roman"/>
                <w:b/>
                <w:bCs/>
                <w:i/>
                <w:iCs/>
                <w:noProof/>
                <w:webHidden/>
              </w:rPr>
              <w:tab/>
            </w:r>
            <w:r w:rsidRPr="00BC7BFE">
              <w:rPr>
                <w:rFonts w:ascii="Times New Roman" w:hAnsi="Times New Roman" w:cs="Times New Roman"/>
                <w:b/>
                <w:bCs/>
                <w:i/>
                <w:iCs/>
                <w:noProof/>
                <w:webHidden/>
              </w:rPr>
              <w:fldChar w:fldCharType="begin"/>
            </w:r>
            <w:r w:rsidRPr="00BC7BFE">
              <w:rPr>
                <w:rFonts w:ascii="Times New Roman" w:hAnsi="Times New Roman" w:cs="Times New Roman"/>
                <w:b/>
                <w:bCs/>
                <w:i/>
                <w:iCs/>
                <w:noProof/>
                <w:webHidden/>
              </w:rPr>
              <w:instrText xml:space="preserve"> PAGEREF _Toc164436645 \h </w:instrText>
            </w:r>
            <w:r w:rsidRPr="00BC7BFE">
              <w:rPr>
                <w:rFonts w:ascii="Times New Roman" w:hAnsi="Times New Roman" w:cs="Times New Roman"/>
                <w:b/>
                <w:bCs/>
                <w:i/>
                <w:iCs/>
                <w:noProof/>
                <w:webHidden/>
              </w:rPr>
            </w:r>
            <w:r w:rsidRPr="00BC7BFE">
              <w:rPr>
                <w:rFonts w:ascii="Times New Roman" w:hAnsi="Times New Roman" w:cs="Times New Roman"/>
                <w:b/>
                <w:bCs/>
                <w:i/>
                <w:iCs/>
                <w:noProof/>
                <w:webHidden/>
              </w:rPr>
              <w:fldChar w:fldCharType="separate"/>
            </w:r>
            <w:r w:rsidR="005C444B">
              <w:rPr>
                <w:rFonts w:ascii="Times New Roman" w:hAnsi="Times New Roman" w:cs="Times New Roman"/>
                <w:b/>
                <w:bCs/>
                <w:i/>
                <w:iCs/>
                <w:noProof/>
                <w:webHidden/>
              </w:rPr>
              <w:t>9</w:t>
            </w:r>
            <w:r w:rsidRPr="00BC7BFE">
              <w:rPr>
                <w:rFonts w:ascii="Times New Roman" w:hAnsi="Times New Roman" w:cs="Times New Roman"/>
                <w:b/>
                <w:bCs/>
                <w:i/>
                <w:iCs/>
                <w:noProof/>
                <w:webHidden/>
              </w:rPr>
              <w:fldChar w:fldCharType="end"/>
            </w:r>
          </w:hyperlink>
        </w:p>
        <w:p w14:paraId="17C615B9" w14:textId="0130B65B" w:rsidR="006F49CA" w:rsidRPr="00BC7BFE" w:rsidRDefault="006F49CA">
          <w:pPr>
            <w:pStyle w:val="TOC2"/>
            <w:rPr>
              <w:rFonts w:ascii="Times New Roman" w:hAnsi="Times New Roman" w:cs="Times New Roman"/>
              <w:b/>
              <w:bCs/>
              <w:i/>
              <w:iCs/>
              <w:noProof/>
              <w14:ligatures w14:val="standardContextual"/>
            </w:rPr>
          </w:pPr>
          <w:hyperlink w:anchor="_Toc164436646" w:history="1">
            <w:r w:rsidRPr="00BC7BFE">
              <w:rPr>
                <w:rStyle w:val="a8"/>
                <w:rFonts w:ascii="Times New Roman" w:hAnsi="Times New Roman" w:cs="Times New Roman"/>
                <w:b/>
                <w:bCs/>
                <w:i/>
                <w:iCs/>
                <w:noProof/>
              </w:rPr>
              <w:t>5.3 CINeMA for the primary outcome</w:t>
            </w:r>
            <w:r w:rsidRPr="00BC7BFE">
              <w:rPr>
                <w:rFonts w:ascii="Times New Roman" w:hAnsi="Times New Roman" w:cs="Times New Roman"/>
                <w:b/>
                <w:bCs/>
                <w:i/>
                <w:iCs/>
                <w:noProof/>
                <w:webHidden/>
              </w:rPr>
              <w:tab/>
            </w:r>
            <w:r w:rsidRPr="00BC7BFE">
              <w:rPr>
                <w:rFonts w:ascii="Times New Roman" w:hAnsi="Times New Roman" w:cs="Times New Roman"/>
                <w:b/>
                <w:bCs/>
                <w:i/>
                <w:iCs/>
                <w:noProof/>
                <w:webHidden/>
              </w:rPr>
              <w:fldChar w:fldCharType="begin"/>
            </w:r>
            <w:r w:rsidRPr="00BC7BFE">
              <w:rPr>
                <w:rFonts w:ascii="Times New Roman" w:hAnsi="Times New Roman" w:cs="Times New Roman"/>
                <w:b/>
                <w:bCs/>
                <w:i/>
                <w:iCs/>
                <w:noProof/>
                <w:webHidden/>
              </w:rPr>
              <w:instrText xml:space="preserve"> PAGEREF _Toc164436646 \h </w:instrText>
            </w:r>
            <w:r w:rsidRPr="00BC7BFE">
              <w:rPr>
                <w:rFonts w:ascii="Times New Roman" w:hAnsi="Times New Roman" w:cs="Times New Roman"/>
                <w:b/>
                <w:bCs/>
                <w:i/>
                <w:iCs/>
                <w:noProof/>
                <w:webHidden/>
              </w:rPr>
            </w:r>
            <w:r w:rsidRPr="00BC7BFE">
              <w:rPr>
                <w:rFonts w:ascii="Times New Roman" w:hAnsi="Times New Roman" w:cs="Times New Roman"/>
                <w:b/>
                <w:bCs/>
                <w:i/>
                <w:iCs/>
                <w:noProof/>
                <w:webHidden/>
              </w:rPr>
              <w:fldChar w:fldCharType="separate"/>
            </w:r>
            <w:r w:rsidR="005C444B">
              <w:rPr>
                <w:rFonts w:ascii="Times New Roman" w:hAnsi="Times New Roman" w:cs="Times New Roman"/>
                <w:b/>
                <w:bCs/>
                <w:i/>
                <w:iCs/>
                <w:noProof/>
                <w:webHidden/>
              </w:rPr>
              <w:t>12</w:t>
            </w:r>
            <w:r w:rsidRPr="00BC7BFE">
              <w:rPr>
                <w:rFonts w:ascii="Times New Roman" w:hAnsi="Times New Roman" w:cs="Times New Roman"/>
                <w:b/>
                <w:bCs/>
                <w:i/>
                <w:iCs/>
                <w:noProof/>
                <w:webHidden/>
              </w:rPr>
              <w:fldChar w:fldCharType="end"/>
            </w:r>
          </w:hyperlink>
        </w:p>
        <w:p w14:paraId="253C2177" w14:textId="0C7818EB" w:rsidR="006F49CA" w:rsidRPr="00BC7BFE" w:rsidRDefault="006F49CA" w:rsidP="00BC7BFE">
          <w:pPr>
            <w:pStyle w:val="TOC1"/>
            <w:rPr>
              <w14:ligatures w14:val="standardContextual"/>
            </w:rPr>
          </w:pPr>
          <w:hyperlink w:anchor="_Toc164436647" w:history="1">
            <w:r w:rsidRPr="00BC7BFE">
              <w:rPr>
                <w:rStyle w:val="a8"/>
              </w:rPr>
              <w:t>Supplementary 6: Evaluation of inconsistency</w:t>
            </w:r>
            <w:r w:rsidRPr="00BC7BFE">
              <w:rPr>
                <w:webHidden/>
              </w:rPr>
              <w:tab/>
            </w:r>
            <w:r w:rsidRPr="00BC7BFE">
              <w:rPr>
                <w:webHidden/>
              </w:rPr>
              <w:fldChar w:fldCharType="begin"/>
            </w:r>
            <w:r w:rsidRPr="00BC7BFE">
              <w:rPr>
                <w:webHidden/>
              </w:rPr>
              <w:instrText xml:space="preserve"> PAGEREF _Toc164436647 \h </w:instrText>
            </w:r>
            <w:r w:rsidRPr="00BC7BFE">
              <w:rPr>
                <w:webHidden/>
              </w:rPr>
            </w:r>
            <w:r w:rsidRPr="00BC7BFE">
              <w:rPr>
                <w:webHidden/>
              </w:rPr>
              <w:fldChar w:fldCharType="separate"/>
            </w:r>
            <w:r w:rsidR="005C444B">
              <w:rPr>
                <w:webHidden/>
              </w:rPr>
              <w:t>18</w:t>
            </w:r>
            <w:r w:rsidRPr="00BC7BFE">
              <w:rPr>
                <w:webHidden/>
              </w:rPr>
              <w:fldChar w:fldCharType="end"/>
            </w:r>
          </w:hyperlink>
        </w:p>
        <w:p w14:paraId="0EDCA21B" w14:textId="775C4D95" w:rsidR="006F49CA" w:rsidRPr="00BC7BFE" w:rsidRDefault="006F49CA" w:rsidP="00BC7BFE">
          <w:pPr>
            <w:pStyle w:val="TOC1"/>
            <w:rPr>
              <w14:ligatures w14:val="standardContextual"/>
            </w:rPr>
          </w:pPr>
          <w:hyperlink w:anchor="_Toc164436648" w:history="1">
            <w:r w:rsidRPr="00BC7BFE">
              <w:rPr>
                <w:rStyle w:val="a8"/>
              </w:rPr>
              <w:t>Supplementary 7: Assessment of the transitivity</w:t>
            </w:r>
            <w:r w:rsidRPr="00BC7BFE">
              <w:rPr>
                <w:webHidden/>
              </w:rPr>
              <w:tab/>
            </w:r>
            <w:r w:rsidRPr="00BC7BFE">
              <w:rPr>
                <w:webHidden/>
              </w:rPr>
              <w:fldChar w:fldCharType="begin"/>
            </w:r>
            <w:r w:rsidRPr="00BC7BFE">
              <w:rPr>
                <w:webHidden/>
              </w:rPr>
              <w:instrText xml:space="preserve"> PAGEREF _Toc164436648 \h </w:instrText>
            </w:r>
            <w:r w:rsidRPr="00BC7BFE">
              <w:rPr>
                <w:webHidden/>
              </w:rPr>
            </w:r>
            <w:r w:rsidRPr="00BC7BFE">
              <w:rPr>
                <w:webHidden/>
              </w:rPr>
              <w:fldChar w:fldCharType="separate"/>
            </w:r>
            <w:r w:rsidR="005C444B">
              <w:rPr>
                <w:webHidden/>
              </w:rPr>
              <w:t>22</w:t>
            </w:r>
            <w:r w:rsidRPr="00BC7BFE">
              <w:rPr>
                <w:webHidden/>
              </w:rPr>
              <w:fldChar w:fldCharType="end"/>
            </w:r>
          </w:hyperlink>
        </w:p>
        <w:p w14:paraId="4143B169" w14:textId="04A188AA" w:rsidR="006F49CA" w:rsidRPr="00BC7BFE" w:rsidRDefault="006F49CA">
          <w:pPr>
            <w:pStyle w:val="TOC2"/>
            <w:rPr>
              <w:rFonts w:ascii="Times New Roman" w:hAnsi="Times New Roman" w:cs="Times New Roman"/>
              <w:i/>
              <w:iCs/>
              <w:noProof/>
              <w14:ligatures w14:val="standardContextual"/>
            </w:rPr>
          </w:pPr>
          <w:hyperlink w:anchor="_Toc164436649" w:history="1">
            <w:r w:rsidRPr="00BC7BFE">
              <w:rPr>
                <w:rStyle w:val="a8"/>
                <w:rFonts w:ascii="Times New Roman" w:hAnsi="Times New Roman" w:cs="Times New Roman"/>
                <w:i/>
                <w:iCs/>
                <w:noProof/>
              </w:rPr>
              <w:t>7.1 Publish years</w:t>
            </w:r>
            <w:r w:rsidRPr="00BC7BFE">
              <w:rPr>
                <w:rFonts w:ascii="Times New Roman" w:hAnsi="Times New Roman" w:cs="Times New Roman"/>
                <w:i/>
                <w:iCs/>
                <w:noProof/>
                <w:webHidden/>
              </w:rPr>
              <w:tab/>
            </w:r>
            <w:r w:rsidRPr="00BC7BFE">
              <w:rPr>
                <w:rFonts w:ascii="Times New Roman" w:hAnsi="Times New Roman" w:cs="Times New Roman"/>
                <w:i/>
                <w:iCs/>
                <w:noProof/>
                <w:webHidden/>
              </w:rPr>
              <w:fldChar w:fldCharType="begin"/>
            </w:r>
            <w:r w:rsidRPr="00BC7BFE">
              <w:rPr>
                <w:rFonts w:ascii="Times New Roman" w:hAnsi="Times New Roman" w:cs="Times New Roman"/>
                <w:i/>
                <w:iCs/>
                <w:noProof/>
                <w:webHidden/>
              </w:rPr>
              <w:instrText xml:space="preserve"> PAGEREF _Toc164436649 \h </w:instrText>
            </w:r>
            <w:r w:rsidRPr="00BC7BFE">
              <w:rPr>
                <w:rFonts w:ascii="Times New Roman" w:hAnsi="Times New Roman" w:cs="Times New Roman"/>
                <w:i/>
                <w:iCs/>
                <w:noProof/>
                <w:webHidden/>
              </w:rPr>
            </w:r>
            <w:r w:rsidRPr="00BC7BFE">
              <w:rPr>
                <w:rFonts w:ascii="Times New Roman" w:hAnsi="Times New Roman" w:cs="Times New Roman"/>
                <w:i/>
                <w:iCs/>
                <w:noProof/>
                <w:webHidden/>
              </w:rPr>
              <w:fldChar w:fldCharType="separate"/>
            </w:r>
            <w:r w:rsidR="005C444B">
              <w:rPr>
                <w:rFonts w:ascii="Times New Roman" w:hAnsi="Times New Roman" w:cs="Times New Roman"/>
                <w:i/>
                <w:iCs/>
                <w:noProof/>
                <w:webHidden/>
              </w:rPr>
              <w:t>22</w:t>
            </w:r>
            <w:r w:rsidRPr="00BC7BFE">
              <w:rPr>
                <w:rFonts w:ascii="Times New Roman" w:hAnsi="Times New Roman" w:cs="Times New Roman"/>
                <w:i/>
                <w:iCs/>
                <w:noProof/>
                <w:webHidden/>
              </w:rPr>
              <w:fldChar w:fldCharType="end"/>
            </w:r>
          </w:hyperlink>
        </w:p>
        <w:p w14:paraId="5CF9ED8C" w14:textId="7F090E86" w:rsidR="006F49CA" w:rsidRPr="00BC7BFE" w:rsidRDefault="006F49CA">
          <w:pPr>
            <w:pStyle w:val="TOC2"/>
            <w:rPr>
              <w:rFonts w:ascii="Times New Roman" w:hAnsi="Times New Roman" w:cs="Times New Roman"/>
              <w:i/>
              <w:iCs/>
              <w:noProof/>
              <w14:ligatures w14:val="standardContextual"/>
            </w:rPr>
          </w:pPr>
          <w:hyperlink w:anchor="_Toc164436650" w:history="1">
            <w:r w:rsidRPr="00BC7BFE">
              <w:rPr>
                <w:rStyle w:val="a8"/>
                <w:rFonts w:ascii="Times New Roman" w:hAnsi="Times New Roman" w:cs="Times New Roman"/>
                <w:i/>
                <w:iCs/>
                <w:noProof/>
              </w:rPr>
              <w:t>7.2 Mean age</w:t>
            </w:r>
            <w:r w:rsidRPr="00BC7BFE">
              <w:rPr>
                <w:rFonts w:ascii="Times New Roman" w:hAnsi="Times New Roman" w:cs="Times New Roman"/>
                <w:i/>
                <w:iCs/>
                <w:noProof/>
                <w:webHidden/>
              </w:rPr>
              <w:tab/>
            </w:r>
            <w:r w:rsidRPr="00BC7BFE">
              <w:rPr>
                <w:rFonts w:ascii="Times New Roman" w:hAnsi="Times New Roman" w:cs="Times New Roman"/>
                <w:i/>
                <w:iCs/>
                <w:noProof/>
                <w:webHidden/>
              </w:rPr>
              <w:fldChar w:fldCharType="begin"/>
            </w:r>
            <w:r w:rsidRPr="00BC7BFE">
              <w:rPr>
                <w:rFonts w:ascii="Times New Roman" w:hAnsi="Times New Roman" w:cs="Times New Roman"/>
                <w:i/>
                <w:iCs/>
                <w:noProof/>
                <w:webHidden/>
              </w:rPr>
              <w:instrText xml:space="preserve"> PAGEREF _Toc164436650 \h </w:instrText>
            </w:r>
            <w:r w:rsidRPr="00BC7BFE">
              <w:rPr>
                <w:rFonts w:ascii="Times New Roman" w:hAnsi="Times New Roman" w:cs="Times New Roman"/>
                <w:i/>
                <w:iCs/>
                <w:noProof/>
                <w:webHidden/>
              </w:rPr>
            </w:r>
            <w:r w:rsidRPr="00BC7BFE">
              <w:rPr>
                <w:rFonts w:ascii="Times New Roman" w:hAnsi="Times New Roman" w:cs="Times New Roman"/>
                <w:i/>
                <w:iCs/>
                <w:noProof/>
                <w:webHidden/>
              </w:rPr>
              <w:fldChar w:fldCharType="separate"/>
            </w:r>
            <w:r w:rsidR="005C444B">
              <w:rPr>
                <w:rFonts w:ascii="Times New Roman" w:hAnsi="Times New Roman" w:cs="Times New Roman"/>
                <w:i/>
                <w:iCs/>
                <w:noProof/>
                <w:webHidden/>
              </w:rPr>
              <w:t>23</w:t>
            </w:r>
            <w:r w:rsidRPr="00BC7BFE">
              <w:rPr>
                <w:rFonts w:ascii="Times New Roman" w:hAnsi="Times New Roman" w:cs="Times New Roman"/>
                <w:i/>
                <w:iCs/>
                <w:noProof/>
                <w:webHidden/>
              </w:rPr>
              <w:fldChar w:fldCharType="end"/>
            </w:r>
          </w:hyperlink>
        </w:p>
        <w:p w14:paraId="7B1AFCFB" w14:textId="40C7B8D0" w:rsidR="006F49CA" w:rsidRPr="00BC7BFE" w:rsidRDefault="006F49CA">
          <w:pPr>
            <w:pStyle w:val="TOC2"/>
            <w:rPr>
              <w:rFonts w:ascii="Times New Roman" w:hAnsi="Times New Roman" w:cs="Times New Roman"/>
              <w:i/>
              <w:iCs/>
              <w:noProof/>
              <w14:ligatures w14:val="standardContextual"/>
            </w:rPr>
          </w:pPr>
          <w:hyperlink w:anchor="_Toc164436651" w:history="1">
            <w:r w:rsidRPr="00BC7BFE">
              <w:rPr>
                <w:rStyle w:val="a8"/>
                <w:rFonts w:ascii="Times New Roman" w:hAnsi="Times New Roman" w:cs="Times New Roman"/>
                <w:i/>
                <w:iCs/>
                <w:noProof/>
              </w:rPr>
              <w:t>7.3 Sample size</w:t>
            </w:r>
            <w:r w:rsidRPr="00BC7BFE">
              <w:rPr>
                <w:rFonts w:ascii="Times New Roman" w:hAnsi="Times New Roman" w:cs="Times New Roman"/>
                <w:i/>
                <w:iCs/>
                <w:noProof/>
                <w:webHidden/>
              </w:rPr>
              <w:tab/>
            </w:r>
            <w:r w:rsidRPr="00BC7BFE">
              <w:rPr>
                <w:rFonts w:ascii="Times New Roman" w:hAnsi="Times New Roman" w:cs="Times New Roman"/>
                <w:i/>
                <w:iCs/>
                <w:noProof/>
                <w:webHidden/>
              </w:rPr>
              <w:fldChar w:fldCharType="begin"/>
            </w:r>
            <w:r w:rsidRPr="00BC7BFE">
              <w:rPr>
                <w:rFonts w:ascii="Times New Roman" w:hAnsi="Times New Roman" w:cs="Times New Roman"/>
                <w:i/>
                <w:iCs/>
                <w:noProof/>
                <w:webHidden/>
              </w:rPr>
              <w:instrText xml:space="preserve"> PAGEREF _Toc164436651 \h </w:instrText>
            </w:r>
            <w:r w:rsidRPr="00BC7BFE">
              <w:rPr>
                <w:rFonts w:ascii="Times New Roman" w:hAnsi="Times New Roman" w:cs="Times New Roman"/>
                <w:i/>
                <w:iCs/>
                <w:noProof/>
                <w:webHidden/>
              </w:rPr>
            </w:r>
            <w:r w:rsidRPr="00BC7BFE">
              <w:rPr>
                <w:rFonts w:ascii="Times New Roman" w:hAnsi="Times New Roman" w:cs="Times New Roman"/>
                <w:i/>
                <w:iCs/>
                <w:noProof/>
                <w:webHidden/>
              </w:rPr>
              <w:fldChar w:fldCharType="separate"/>
            </w:r>
            <w:r w:rsidR="005C444B">
              <w:rPr>
                <w:rFonts w:ascii="Times New Roman" w:hAnsi="Times New Roman" w:cs="Times New Roman"/>
                <w:i/>
                <w:iCs/>
                <w:noProof/>
                <w:webHidden/>
              </w:rPr>
              <w:t>24</w:t>
            </w:r>
            <w:r w:rsidRPr="00BC7BFE">
              <w:rPr>
                <w:rFonts w:ascii="Times New Roman" w:hAnsi="Times New Roman" w:cs="Times New Roman"/>
                <w:i/>
                <w:iCs/>
                <w:noProof/>
                <w:webHidden/>
              </w:rPr>
              <w:fldChar w:fldCharType="end"/>
            </w:r>
          </w:hyperlink>
        </w:p>
        <w:p w14:paraId="55682351" w14:textId="1BF81927" w:rsidR="006F49CA" w:rsidRPr="00BC7BFE" w:rsidRDefault="006F49CA">
          <w:pPr>
            <w:pStyle w:val="TOC2"/>
            <w:rPr>
              <w:rFonts w:ascii="Times New Roman" w:hAnsi="Times New Roman" w:cs="Times New Roman"/>
              <w:b/>
              <w:bCs/>
              <w:i/>
              <w:iCs/>
              <w:noProof/>
              <w14:ligatures w14:val="standardContextual"/>
            </w:rPr>
          </w:pPr>
          <w:hyperlink w:anchor="_Toc164436652" w:history="1">
            <w:r w:rsidRPr="00BC7BFE">
              <w:rPr>
                <w:rStyle w:val="a8"/>
                <w:rFonts w:ascii="Times New Roman" w:hAnsi="Times New Roman" w:cs="Times New Roman"/>
                <w:i/>
                <w:iCs/>
                <w:noProof/>
              </w:rPr>
              <w:t>7.4 Exercise period</w:t>
            </w:r>
            <w:r w:rsidRPr="00BC7BFE">
              <w:rPr>
                <w:rFonts w:ascii="Times New Roman" w:hAnsi="Times New Roman" w:cs="Times New Roman"/>
                <w:i/>
                <w:iCs/>
                <w:noProof/>
                <w:webHidden/>
              </w:rPr>
              <w:tab/>
            </w:r>
            <w:r w:rsidRPr="00BC7BFE">
              <w:rPr>
                <w:rFonts w:ascii="Times New Roman" w:hAnsi="Times New Roman" w:cs="Times New Roman"/>
                <w:i/>
                <w:iCs/>
                <w:noProof/>
                <w:webHidden/>
              </w:rPr>
              <w:fldChar w:fldCharType="begin"/>
            </w:r>
            <w:r w:rsidRPr="00BC7BFE">
              <w:rPr>
                <w:rFonts w:ascii="Times New Roman" w:hAnsi="Times New Roman" w:cs="Times New Roman"/>
                <w:i/>
                <w:iCs/>
                <w:noProof/>
                <w:webHidden/>
              </w:rPr>
              <w:instrText xml:space="preserve"> PAGEREF _Toc164436652 \h </w:instrText>
            </w:r>
            <w:r w:rsidRPr="00BC7BFE">
              <w:rPr>
                <w:rFonts w:ascii="Times New Roman" w:hAnsi="Times New Roman" w:cs="Times New Roman"/>
                <w:i/>
                <w:iCs/>
                <w:noProof/>
                <w:webHidden/>
              </w:rPr>
            </w:r>
            <w:r w:rsidRPr="00BC7BFE">
              <w:rPr>
                <w:rFonts w:ascii="Times New Roman" w:hAnsi="Times New Roman" w:cs="Times New Roman"/>
                <w:i/>
                <w:iCs/>
                <w:noProof/>
                <w:webHidden/>
              </w:rPr>
              <w:fldChar w:fldCharType="separate"/>
            </w:r>
            <w:r w:rsidR="005C444B">
              <w:rPr>
                <w:rFonts w:ascii="Times New Roman" w:hAnsi="Times New Roman" w:cs="Times New Roman"/>
                <w:i/>
                <w:iCs/>
                <w:noProof/>
                <w:webHidden/>
              </w:rPr>
              <w:t>25</w:t>
            </w:r>
            <w:r w:rsidRPr="00BC7BFE">
              <w:rPr>
                <w:rFonts w:ascii="Times New Roman" w:hAnsi="Times New Roman" w:cs="Times New Roman"/>
                <w:i/>
                <w:iCs/>
                <w:noProof/>
                <w:webHidden/>
              </w:rPr>
              <w:fldChar w:fldCharType="end"/>
            </w:r>
          </w:hyperlink>
        </w:p>
        <w:p w14:paraId="171FB744" w14:textId="7849112C" w:rsidR="006F49CA" w:rsidRPr="00BC7BFE" w:rsidRDefault="006F49CA" w:rsidP="00BC7BFE">
          <w:pPr>
            <w:pStyle w:val="TOC1"/>
            <w:rPr>
              <w14:ligatures w14:val="standardContextual"/>
            </w:rPr>
          </w:pPr>
          <w:hyperlink w:anchor="_Toc164436653" w:history="1">
            <w:r w:rsidRPr="00BC7BFE">
              <w:rPr>
                <w:rStyle w:val="a8"/>
              </w:rPr>
              <w:t>Supplementary 8</w:t>
            </w:r>
            <w:r w:rsidRPr="00BC7BFE">
              <w:rPr>
                <w:rStyle w:val="a8"/>
                <w:rFonts w:eastAsia="宋体"/>
              </w:rPr>
              <w:t>：</w:t>
            </w:r>
            <w:r w:rsidRPr="00BC7BFE">
              <w:rPr>
                <w:rStyle w:val="a8"/>
              </w:rPr>
              <w:t>Sensitivity analyses</w:t>
            </w:r>
            <w:r w:rsidRPr="00BC7BFE">
              <w:rPr>
                <w:webHidden/>
              </w:rPr>
              <w:tab/>
            </w:r>
            <w:r w:rsidRPr="00BC7BFE">
              <w:rPr>
                <w:webHidden/>
              </w:rPr>
              <w:fldChar w:fldCharType="begin"/>
            </w:r>
            <w:r w:rsidRPr="00BC7BFE">
              <w:rPr>
                <w:webHidden/>
              </w:rPr>
              <w:instrText xml:space="preserve"> PAGEREF _Toc164436653 \h </w:instrText>
            </w:r>
            <w:r w:rsidRPr="00BC7BFE">
              <w:rPr>
                <w:webHidden/>
              </w:rPr>
            </w:r>
            <w:r w:rsidRPr="00BC7BFE">
              <w:rPr>
                <w:webHidden/>
              </w:rPr>
              <w:fldChar w:fldCharType="separate"/>
            </w:r>
            <w:r w:rsidR="005C444B">
              <w:rPr>
                <w:webHidden/>
              </w:rPr>
              <w:t>26</w:t>
            </w:r>
            <w:r w:rsidRPr="00BC7BFE">
              <w:rPr>
                <w:webHidden/>
              </w:rPr>
              <w:fldChar w:fldCharType="end"/>
            </w:r>
          </w:hyperlink>
        </w:p>
        <w:p w14:paraId="36C66134" w14:textId="696BCE40" w:rsidR="006F49CA" w:rsidRPr="00BC7BFE" w:rsidRDefault="006F49CA">
          <w:pPr>
            <w:pStyle w:val="TOC2"/>
            <w:rPr>
              <w:rFonts w:ascii="Times New Roman" w:hAnsi="Times New Roman" w:cs="Times New Roman"/>
              <w:i/>
              <w:iCs/>
              <w:noProof/>
              <w14:ligatures w14:val="standardContextual"/>
            </w:rPr>
          </w:pPr>
          <w:hyperlink w:anchor="_Toc164436654" w:history="1">
            <w:r w:rsidRPr="00BC7BFE">
              <w:rPr>
                <w:rStyle w:val="a8"/>
                <w:rFonts w:ascii="Times New Roman" w:hAnsi="Times New Roman" w:cs="Times New Roman"/>
                <w:i/>
                <w:iCs/>
                <w:noProof/>
              </w:rPr>
              <w:t>8.1 Exclude studies with high risk of bias</w:t>
            </w:r>
            <w:r w:rsidRPr="00BC7BFE">
              <w:rPr>
                <w:rFonts w:ascii="Times New Roman" w:hAnsi="Times New Roman" w:cs="Times New Roman"/>
                <w:i/>
                <w:iCs/>
                <w:noProof/>
                <w:webHidden/>
              </w:rPr>
              <w:tab/>
            </w:r>
            <w:r w:rsidRPr="00BC7BFE">
              <w:rPr>
                <w:rFonts w:ascii="Times New Roman" w:hAnsi="Times New Roman" w:cs="Times New Roman"/>
                <w:i/>
                <w:iCs/>
                <w:noProof/>
                <w:webHidden/>
              </w:rPr>
              <w:fldChar w:fldCharType="begin"/>
            </w:r>
            <w:r w:rsidRPr="00BC7BFE">
              <w:rPr>
                <w:rFonts w:ascii="Times New Roman" w:hAnsi="Times New Roman" w:cs="Times New Roman"/>
                <w:i/>
                <w:iCs/>
                <w:noProof/>
                <w:webHidden/>
              </w:rPr>
              <w:instrText xml:space="preserve"> PAGEREF _Toc164436654 \h </w:instrText>
            </w:r>
            <w:r w:rsidRPr="00BC7BFE">
              <w:rPr>
                <w:rFonts w:ascii="Times New Roman" w:hAnsi="Times New Roman" w:cs="Times New Roman"/>
                <w:i/>
                <w:iCs/>
                <w:noProof/>
                <w:webHidden/>
              </w:rPr>
            </w:r>
            <w:r w:rsidRPr="00BC7BFE">
              <w:rPr>
                <w:rFonts w:ascii="Times New Roman" w:hAnsi="Times New Roman" w:cs="Times New Roman"/>
                <w:i/>
                <w:iCs/>
                <w:noProof/>
                <w:webHidden/>
              </w:rPr>
              <w:fldChar w:fldCharType="separate"/>
            </w:r>
            <w:r w:rsidR="005C444B">
              <w:rPr>
                <w:rFonts w:ascii="Times New Roman" w:hAnsi="Times New Roman" w:cs="Times New Roman"/>
                <w:i/>
                <w:iCs/>
                <w:noProof/>
                <w:webHidden/>
              </w:rPr>
              <w:t>27</w:t>
            </w:r>
            <w:r w:rsidRPr="00BC7BFE">
              <w:rPr>
                <w:rFonts w:ascii="Times New Roman" w:hAnsi="Times New Roman" w:cs="Times New Roman"/>
                <w:i/>
                <w:iCs/>
                <w:noProof/>
                <w:webHidden/>
              </w:rPr>
              <w:fldChar w:fldCharType="end"/>
            </w:r>
          </w:hyperlink>
        </w:p>
        <w:p w14:paraId="738BD5E3" w14:textId="5B247090" w:rsidR="006F49CA" w:rsidRPr="00BC7BFE" w:rsidRDefault="006F49CA">
          <w:pPr>
            <w:pStyle w:val="TOC2"/>
            <w:rPr>
              <w:rFonts w:ascii="Times New Roman" w:hAnsi="Times New Roman" w:cs="Times New Roman"/>
              <w:b/>
              <w:bCs/>
              <w:i/>
              <w:iCs/>
              <w:noProof/>
              <w14:ligatures w14:val="standardContextual"/>
            </w:rPr>
          </w:pPr>
          <w:hyperlink w:anchor="_Toc164436655" w:history="1">
            <w:r w:rsidRPr="00BC7BFE">
              <w:rPr>
                <w:rStyle w:val="a8"/>
                <w:rFonts w:ascii="Times New Roman" w:hAnsi="Times New Roman" w:cs="Times New Roman"/>
                <w:i/>
                <w:iCs/>
                <w:noProof/>
              </w:rPr>
              <w:t>8.2 Exclude studies with sample size of less than 30</w:t>
            </w:r>
            <w:r w:rsidRPr="00BC7BFE">
              <w:rPr>
                <w:rFonts w:ascii="Times New Roman" w:hAnsi="Times New Roman" w:cs="Times New Roman"/>
                <w:i/>
                <w:iCs/>
                <w:noProof/>
                <w:webHidden/>
              </w:rPr>
              <w:tab/>
            </w:r>
            <w:r w:rsidRPr="00BC7BFE">
              <w:rPr>
                <w:rFonts w:ascii="Times New Roman" w:hAnsi="Times New Roman" w:cs="Times New Roman"/>
                <w:i/>
                <w:iCs/>
                <w:noProof/>
                <w:webHidden/>
              </w:rPr>
              <w:fldChar w:fldCharType="begin"/>
            </w:r>
            <w:r w:rsidRPr="00BC7BFE">
              <w:rPr>
                <w:rFonts w:ascii="Times New Roman" w:hAnsi="Times New Roman" w:cs="Times New Roman"/>
                <w:i/>
                <w:iCs/>
                <w:noProof/>
                <w:webHidden/>
              </w:rPr>
              <w:instrText xml:space="preserve"> PAGEREF _Toc164436655 \h </w:instrText>
            </w:r>
            <w:r w:rsidRPr="00BC7BFE">
              <w:rPr>
                <w:rFonts w:ascii="Times New Roman" w:hAnsi="Times New Roman" w:cs="Times New Roman"/>
                <w:i/>
                <w:iCs/>
                <w:noProof/>
                <w:webHidden/>
              </w:rPr>
            </w:r>
            <w:r w:rsidRPr="00BC7BFE">
              <w:rPr>
                <w:rFonts w:ascii="Times New Roman" w:hAnsi="Times New Roman" w:cs="Times New Roman"/>
                <w:i/>
                <w:iCs/>
                <w:noProof/>
                <w:webHidden/>
              </w:rPr>
              <w:fldChar w:fldCharType="separate"/>
            </w:r>
            <w:r w:rsidR="005C444B">
              <w:rPr>
                <w:rFonts w:ascii="Times New Roman" w:hAnsi="Times New Roman" w:cs="Times New Roman"/>
                <w:i/>
                <w:iCs/>
                <w:noProof/>
                <w:webHidden/>
              </w:rPr>
              <w:t>28</w:t>
            </w:r>
            <w:r w:rsidRPr="00BC7BFE">
              <w:rPr>
                <w:rFonts w:ascii="Times New Roman" w:hAnsi="Times New Roman" w:cs="Times New Roman"/>
                <w:i/>
                <w:iCs/>
                <w:noProof/>
                <w:webHidden/>
              </w:rPr>
              <w:fldChar w:fldCharType="end"/>
            </w:r>
          </w:hyperlink>
        </w:p>
        <w:p w14:paraId="5699690A" w14:textId="19CCE8FD" w:rsidR="006F49CA" w:rsidRPr="00BC7BFE" w:rsidRDefault="006F49CA" w:rsidP="00BC7BFE">
          <w:pPr>
            <w:pStyle w:val="TOC1"/>
            <w:rPr>
              <w14:ligatures w14:val="standardContextual"/>
            </w:rPr>
          </w:pPr>
          <w:hyperlink w:anchor="_Toc164436656" w:history="1">
            <w:r w:rsidRPr="00BC7BFE">
              <w:rPr>
                <w:rStyle w:val="a8"/>
              </w:rPr>
              <w:t>Supplementary 9: Publication bias</w:t>
            </w:r>
            <w:r w:rsidRPr="00BC7BFE">
              <w:rPr>
                <w:webHidden/>
              </w:rPr>
              <w:tab/>
            </w:r>
            <w:r w:rsidRPr="00BC7BFE">
              <w:rPr>
                <w:webHidden/>
              </w:rPr>
              <w:fldChar w:fldCharType="begin"/>
            </w:r>
            <w:r w:rsidRPr="00BC7BFE">
              <w:rPr>
                <w:webHidden/>
              </w:rPr>
              <w:instrText xml:space="preserve"> PAGEREF _Toc164436656 \h </w:instrText>
            </w:r>
            <w:r w:rsidRPr="00BC7BFE">
              <w:rPr>
                <w:webHidden/>
              </w:rPr>
            </w:r>
            <w:r w:rsidRPr="00BC7BFE">
              <w:rPr>
                <w:webHidden/>
              </w:rPr>
              <w:fldChar w:fldCharType="separate"/>
            </w:r>
            <w:r w:rsidR="005C444B">
              <w:rPr>
                <w:webHidden/>
              </w:rPr>
              <w:t>29</w:t>
            </w:r>
            <w:r w:rsidRPr="00BC7BFE">
              <w:rPr>
                <w:webHidden/>
              </w:rPr>
              <w:fldChar w:fldCharType="end"/>
            </w:r>
          </w:hyperlink>
        </w:p>
        <w:p w14:paraId="565F7CF9" w14:textId="22A8E51C" w:rsidR="006F49CA" w:rsidRPr="00BC7BFE" w:rsidRDefault="006F49CA" w:rsidP="00BC7BFE">
          <w:pPr>
            <w:pStyle w:val="TOC1"/>
            <w:rPr>
              <w14:ligatures w14:val="standardContextual"/>
            </w:rPr>
          </w:pPr>
          <w:hyperlink w:anchor="_Toc164436657" w:history="1">
            <w:r w:rsidRPr="00BC7BFE">
              <w:rPr>
                <w:rStyle w:val="a8"/>
              </w:rPr>
              <w:t>Supplementary 10: The list for the included studies</w:t>
            </w:r>
            <w:r w:rsidRPr="00BC7BFE">
              <w:rPr>
                <w:webHidden/>
              </w:rPr>
              <w:tab/>
            </w:r>
            <w:r w:rsidRPr="00BC7BFE">
              <w:rPr>
                <w:webHidden/>
              </w:rPr>
              <w:fldChar w:fldCharType="begin"/>
            </w:r>
            <w:r w:rsidRPr="00BC7BFE">
              <w:rPr>
                <w:webHidden/>
              </w:rPr>
              <w:instrText xml:space="preserve"> PAGEREF _Toc164436657 \h </w:instrText>
            </w:r>
            <w:r w:rsidRPr="00BC7BFE">
              <w:rPr>
                <w:webHidden/>
              </w:rPr>
            </w:r>
            <w:r w:rsidRPr="00BC7BFE">
              <w:rPr>
                <w:webHidden/>
              </w:rPr>
              <w:fldChar w:fldCharType="separate"/>
            </w:r>
            <w:r w:rsidR="005C444B">
              <w:rPr>
                <w:webHidden/>
              </w:rPr>
              <w:t>31</w:t>
            </w:r>
            <w:r w:rsidRPr="00BC7BFE">
              <w:rPr>
                <w:webHidden/>
              </w:rPr>
              <w:fldChar w:fldCharType="end"/>
            </w:r>
          </w:hyperlink>
        </w:p>
        <w:p w14:paraId="284A3C38" w14:textId="395D5D27" w:rsidR="006F49CA" w:rsidRPr="00BC7BFE" w:rsidRDefault="006F49CA" w:rsidP="00BC7BFE">
          <w:pPr>
            <w:pStyle w:val="TOC1"/>
            <w:rPr>
              <w14:ligatures w14:val="standardContextual"/>
            </w:rPr>
          </w:pPr>
          <w:hyperlink w:anchor="_Toc164436658" w:history="1">
            <w:r w:rsidRPr="00BC7BFE">
              <w:rPr>
                <w:rStyle w:val="a8"/>
              </w:rPr>
              <w:t>Supplementary 11: Study Characteristics</w:t>
            </w:r>
            <w:r w:rsidRPr="00BC7BFE">
              <w:rPr>
                <w:webHidden/>
              </w:rPr>
              <w:tab/>
            </w:r>
            <w:r w:rsidRPr="00BC7BFE">
              <w:rPr>
                <w:webHidden/>
              </w:rPr>
              <w:fldChar w:fldCharType="begin"/>
            </w:r>
            <w:r w:rsidRPr="00BC7BFE">
              <w:rPr>
                <w:webHidden/>
              </w:rPr>
              <w:instrText xml:space="preserve"> PAGEREF _Toc164436658 \h </w:instrText>
            </w:r>
            <w:r w:rsidRPr="00BC7BFE">
              <w:rPr>
                <w:webHidden/>
              </w:rPr>
            </w:r>
            <w:r w:rsidRPr="00BC7BFE">
              <w:rPr>
                <w:webHidden/>
              </w:rPr>
              <w:fldChar w:fldCharType="separate"/>
            </w:r>
            <w:r w:rsidR="005C444B">
              <w:rPr>
                <w:webHidden/>
              </w:rPr>
              <w:t>35</w:t>
            </w:r>
            <w:r w:rsidRPr="00BC7BFE">
              <w:rPr>
                <w:webHidden/>
              </w:rPr>
              <w:fldChar w:fldCharType="end"/>
            </w:r>
          </w:hyperlink>
        </w:p>
        <w:p w14:paraId="40C030D4" w14:textId="42F4E911" w:rsidR="00ED0F51" w:rsidRPr="00ED0F51" w:rsidRDefault="00112566" w:rsidP="0072519C">
          <w:pPr>
            <w:spacing w:line="480" w:lineRule="auto"/>
            <w:rPr>
              <w:rFonts w:ascii="Times New Roman" w:hAnsi="Times New Roman" w:cs="Times New Roman"/>
              <w:sz w:val="30"/>
              <w:szCs w:val="30"/>
            </w:rPr>
            <w:sectPr w:rsidR="00ED0F51" w:rsidRPr="00ED0F51" w:rsidSect="000E71DD">
              <w:footerReference w:type="default" r:id="rId8"/>
              <w:pgSz w:w="11906" w:h="16838"/>
              <w:pgMar w:top="1440" w:right="1797" w:bottom="1440" w:left="1797" w:header="851" w:footer="992" w:gutter="0"/>
              <w:cols w:space="720"/>
              <w:docGrid w:linePitch="312"/>
            </w:sectPr>
          </w:pPr>
          <w:r w:rsidRPr="0056511C">
            <w:rPr>
              <w:rFonts w:ascii="Times New Roman" w:hAnsi="Times New Roman" w:cs="Times New Roman"/>
              <w:b/>
              <w:bCs/>
              <w:sz w:val="20"/>
              <w:szCs w:val="20"/>
              <w:lang w:val="zh-CN"/>
            </w:rPr>
            <w:fldChar w:fldCharType="end"/>
          </w:r>
        </w:p>
      </w:sdtContent>
    </w:sdt>
    <w:p w14:paraId="6B864CF0" w14:textId="37C5E23E" w:rsidR="00ED0F51" w:rsidRDefault="00ED0F51" w:rsidP="00112566">
      <w:pPr>
        <w:pStyle w:val="1"/>
        <w:rPr>
          <w:rFonts w:ascii="Times New Roman" w:hAnsi="Times New Roman" w:cs="Times New Roman"/>
          <w:szCs w:val="28"/>
        </w:rPr>
      </w:pPr>
      <w:bookmarkStart w:id="1" w:name="_Toc164436639"/>
      <w:r w:rsidRPr="00ED0F51">
        <w:rPr>
          <w:rFonts w:ascii="Times New Roman" w:hAnsi="Times New Roman" w:cs="Times New Roman"/>
          <w:szCs w:val="28"/>
        </w:rPr>
        <w:lastRenderedPageBreak/>
        <w:t>Supplementary 1: PRISMA Checklist</w:t>
      </w:r>
      <w:bookmarkEnd w:id="1"/>
    </w:p>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ED0F51" w:rsidRPr="00ED0F51" w14:paraId="3BC0AB2E" w14:textId="77777777" w:rsidTr="005A188D">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0E07897C" w14:textId="77777777" w:rsidR="00ED0F51" w:rsidRPr="00ED0F51" w:rsidRDefault="00ED0F51" w:rsidP="00ED0F51">
            <w:pPr>
              <w:autoSpaceDE w:val="0"/>
              <w:autoSpaceDN w:val="0"/>
              <w:adjustRightInd w:val="0"/>
              <w:jc w:val="left"/>
              <w:rPr>
                <w:rFonts w:ascii="Arial" w:eastAsia="等线" w:hAnsi="Arial" w:cs="Arial"/>
                <w:color w:val="FFFFFF"/>
                <w:kern w:val="0"/>
                <w:sz w:val="18"/>
                <w:szCs w:val="18"/>
                <w:lang w:val="en-CA" w:eastAsia="en-CA"/>
              </w:rPr>
            </w:pPr>
            <w:r w:rsidRPr="00ED0F51">
              <w:rPr>
                <w:rFonts w:ascii="Arial" w:eastAsia="等线" w:hAnsi="Arial" w:cs="Arial"/>
                <w:b/>
                <w:bCs/>
                <w:color w:val="FFFFFF"/>
                <w:kern w:val="0"/>
                <w:sz w:val="18"/>
                <w:szCs w:val="18"/>
                <w:lang w:val="en-CA" w:eastAsia="en-CA"/>
              </w:rPr>
              <w:t xml:space="preserve">Section and Topic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523211F1" w14:textId="77777777" w:rsidR="00ED0F51" w:rsidRPr="00ED0F51" w:rsidRDefault="00ED0F51" w:rsidP="00ED0F51">
            <w:pPr>
              <w:autoSpaceDE w:val="0"/>
              <w:autoSpaceDN w:val="0"/>
              <w:adjustRightInd w:val="0"/>
              <w:jc w:val="left"/>
              <w:rPr>
                <w:rFonts w:ascii="Arial" w:eastAsia="等线" w:hAnsi="Arial" w:cs="Arial"/>
                <w:b/>
                <w:bCs/>
                <w:color w:val="FFFFFF"/>
                <w:kern w:val="0"/>
                <w:sz w:val="18"/>
                <w:szCs w:val="18"/>
                <w:lang w:val="en-CA" w:eastAsia="en-CA"/>
              </w:rPr>
            </w:pPr>
            <w:r w:rsidRPr="00ED0F51">
              <w:rPr>
                <w:rFonts w:ascii="Arial" w:eastAsia="等线" w:hAnsi="Arial" w:cs="Arial"/>
                <w:b/>
                <w:bCs/>
                <w:color w:val="FFFFFF"/>
                <w:kern w:val="0"/>
                <w:sz w:val="18"/>
                <w:szCs w:val="18"/>
                <w:lang w:val="en-CA" w:eastAsia="en-CA"/>
              </w:rPr>
              <w:t>Item #</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65E737B8" w14:textId="77777777" w:rsidR="00ED0F51" w:rsidRPr="00ED0F51" w:rsidRDefault="00ED0F51" w:rsidP="00ED0F51">
            <w:pPr>
              <w:autoSpaceDE w:val="0"/>
              <w:autoSpaceDN w:val="0"/>
              <w:adjustRightInd w:val="0"/>
              <w:jc w:val="left"/>
              <w:rPr>
                <w:rFonts w:ascii="Arial" w:eastAsia="等线" w:hAnsi="Arial" w:cs="Arial"/>
                <w:color w:val="FFFFFF"/>
                <w:kern w:val="0"/>
                <w:sz w:val="18"/>
                <w:szCs w:val="18"/>
                <w:lang w:val="en-CA" w:eastAsia="en-CA"/>
              </w:rPr>
            </w:pPr>
            <w:r w:rsidRPr="00ED0F51">
              <w:rPr>
                <w:rFonts w:ascii="Arial" w:eastAsia="等线" w:hAnsi="Arial" w:cs="Arial"/>
                <w:b/>
                <w:bCs/>
                <w:color w:val="FFFFFF"/>
                <w:kern w:val="0"/>
                <w:sz w:val="18"/>
                <w:szCs w:val="18"/>
                <w:lang w:val="en-CA" w:eastAsia="en-CA"/>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725180A2" w14:textId="77777777" w:rsidR="00ED0F51" w:rsidRPr="00ED0F51" w:rsidRDefault="00ED0F51" w:rsidP="00ED0F51">
            <w:pPr>
              <w:autoSpaceDE w:val="0"/>
              <w:autoSpaceDN w:val="0"/>
              <w:adjustRightInd w:val="0"/>
              <w:jc w:val="left"/>
              <w:rPr>
                <w:rFonts w:ascii="Arial" w:eastAsia="等线" w:hAnsi="Arial" w:cs="Arial"/>
                <w:color w:val="FFFFFF"/>
                <w:kern w:val="0"/>
                <w:sz w:val="18"/>
                <w:szCs w:val="18"/>
                <w:lang w:val="en-CA" w:eastAsia="en-CA"/>
              </w:rPr>
            </w:pPr>
            <w:r w:rsidRPr="00ED0F51">
              <w:rPr>
                <w:rFonts w:ascii="Arial" w:eastAsia="等线" w:hAnsi="Arial" w:cs="Arial"/>
                <w:b/>
                <w:bCs/>
                <w:color w:val="FFFFFF"/>
                <w:kern w:val="0"/>
                <w:sz w:val="18"/>
                <w:szCs w:val="18"/>
                <w:lang w:val="en-CA" w:eastAsia="en-CA"/>
              </w:rPr>
              <w:t xml:space="preserve">Location where item is reported </w:t>
            </w:r>
          </w:p>
        </w:tc>
      </w:tr>
      <w:tr w:rsidR="00ED0F51" w:rsidRPr="00ED0F51" w14:paraId="785FED55" w14:textId="77777777" w:rsidTr="005A188D">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6973E5F1" w14:textId="77777777" w:rsidR="00ED0F51" w:rsidRPr="00ED0F51" w:rsidRDefault="00ED0F51" w:rsidP="00ED0F51">
            <w:pPr>
              <w:autoSpaceDE w:val="0"/>
              <w:autoSpaceDN w:val="0"/>
              <w:adjustRightInd w:val="0"/>
              <w:jc w:val="left"/>
              <w:rPr>
                <w:rFonts w:ascii="Arial" w:eastAsia="等线" w:hAnsi="Arial" w:cs="Arial"/>
                <w:color w:val="000000"/>
                <w:kern w:val="0"/>
                <w:sz w:val="18"/>
                <w:szCs w:val="18"/>
                <w:lang w:val="en-CA" w:eastAsia="en-CA"/>
              </w:rPr>
            </w:pPr>
            <w:r w:rsidRPr="00ED0F51">
              <w:rPr>
                <w:rFonts w:ascii="Arial" w:eastAsia="等线" w:hAnsi="Arial" w:cs="Arial"/>
                <w:b/>
                <w:bCs/>
                <w:color w:val="000000"/>
                <w:kern w:val="0"/>
                <w:sz w:val="18"/>
                <w:szCs w:val="18"/>
                <w:lang w:val="en-CA" w:eastAsia="en-CA"/>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E492D6A" w14:textId="77777777" w:rsidR="00ED0F51" w:rsidRPr="00ED0F51" w:rsidRDefault="00ED0F51" w:rsidP="00ED0F51">
            <w:pPr>
              <w:autoSpaceDE w:val="0"/>
              <w:autoSpaceDN w:val="0"/>
              <w:adjustRightInd w:val="0"/>
              <w:jc w:val="right"/>
              <w:rPr>
                <w:rFonts w:ascii="Arial" w:eastAsia="等线" w:hAnsi="Arial" w:cs="Arial"/>
                <w:kern w:val="0"/>
                <w:sz w:val="18"/>
                <w:szCs w:val="18"/>
                <w:lang w:val="en-CA" w:eastAsia="en-CA"/>
              </w:rPr>
            </w:pPr>
          </w:p>
        </w:tc>
      </w:tr>
      <w:tr w:rsidR="00ED0F51" w:rsidRPr="00ED0F51" w14:paraId="74314419" w14:textId="77777777" w:rsidTr="005A188D">
        <w:trPr>
          <w:trHeight w:val="48"/>
        </w:trPr>
        <w:tc>
          <w:tcPr>
            <w:tcW w:w="1668" w:type="dxa"/>
            <w:tcBorders>
              <w:top w:val="single" w:sz="5" w:space="0" w:color="000000"/>
              <w:left w:val="single" w:sz="5" w:space="0" w:color="000000"/>
              <w:bottom w:val="double" w:sz="2" w:space="0" w:color="FFFFCC"/>
              <w:right w:val="single" w:sz="5" w:space="0" w:color="000000"/>
            </w:tcBorders>
          </w:tcPr>
          <w:p w14:paraId="1320CE11" w14:textId="77777777" w:rsidR="00ED0F51" w:rsidRPr="00ED0F51" w:rsidRDefault="00ED0F51" w:rsidP="00ED0F51">
            <w:pPr>
              <w:autoSpaceDE w:val="0"/>
              <w:autoSpaceDN w:val="0"/>
              <w:adjustRightInd w:val="0"/>
              <w:spacing w:before="40" w:after="40"/>
              <w:jc w:val="left"/>
              <w:rPr>
                <w:rFonts w:ascii="Arial" w:eastAsia="等线" w:hAnsi="Arial" w:cs="Arial"/>
                <w:color w:val="000000"/>
                <w:kern w:val="0"/>
                <w:sz w:val="18"/>
                <w:szCs w:val="18"/>
                <w:lang w:val="en-CA" w:eastAsia="en-CA"/>
              </w:rPr>
            </w:pPr>
            <w:r w:rsidRPr="00ED0F51">
              <w:rPr>
                <w:rFonts w:ascii="Arial" w:eastAsia="等线" w:hAnsi="Arial" w:cs="Arial"/>
                <w:color w:val="000000"/>
                <w:kern w:val="0"/>
                <w:sz w:val="18"/>
                <w:szCs w:val="18"/>
                <w:lang w:val="en-CA" w:eastAsia="en-CA"/>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6C8E2323" w14:textId="77777777" w:rsidR="00ED0F51" w:rsidRPr="00ED0F51" w:rsidRDefault="00ED0F51" w:rsidP="00ED0F51">
            <w:pPr>
              <w:autoSpaceDE w:val="0"/>
              <w:autoSpaceDN w:val="0"/>
              <w:adjustRightInd w:val="0"/>
              <w:spacing w:before="40" w:after="40"/>
              <w:jc w:val="right"/>
              <w:rPr>
                <w:rFonts w:ascii="Arial" w:eastAsia="等线" w:hAnsi="Arial" w:cs="Arial"/>
                <w:color w:val="000000"/>
                <w:kern w:val="0"/>
                <w:sz w:val="18"/>
                <w:szCs w:val="18"/>
                <w:lang w:val="en-CA" w:eastAsia="en-CA"/>
              </w:rPr>
            </w:pPr>
            <w:r w:rsidRPr="00ED0F51">
              <w:rPr>
                <w:rFonts w:ascii="Arial" w:eastAsia="等线" w:hAnsi="Arial" w:cs="Arial"/>
                <w:color w:val="000000"/>
                <w:kern w:val="0"/>
                <w:sz w:val="18"/>
                <w:szCs w:val="18"/>
                <w:lang w:val="en-CA" w:eastAsia="en-CA"/>
              </w:rPr>
              <w:t>1</w:t>
            </w:r>
          </w:p>
        </w:tc>
        <w:tc>
          <w:tcPr>
            <w:tcW w:w="11745" w:type="dxa"/>
            <w:tcBorders>
              <w:top w:val="single" w:sz="5" w:space="0" w:color="000000"/>
              <w:left w:val="single" w:sz="5" w:space="0" w:color="000000"/>
              <w:bottom w:val="double" w:sz="5" w:space="0" w:color="000000"/>
              <w:right w:val="single" w:sz="5" w:space="0" w:color="000000"/>
            </w:tcBorders>
          </w:tcPr>
          <w:p w14:paraId="23E6E210" w14:textId="77777777" w:rsidR="00ED0F51" w:rsidRPr="00ED0F51" w:rsidRDefault="00ED0F51" w:rsidP="00ED0F51">
            <w:pPr>
              <w:autoSpaceDE w:val="0"/>
              <w:autoSpaceDN w:val="0"/>
              <w:adjustRightInd w:val="0"/>
              <w:spacing w:before="40" w:after="40"/>
              <w:jc w:val="left"/>
              <w:rPr>
                <w:rFonts w:ascii="Arial" w:eastAsia="等线" w:hAnsi="Arial" w:cs="Arial"/>
                <w:color w:val="000000"/>
                <w:kern w:val="0"/>
                <w:sz w:val="18"/>
                <w:szCs w:val="18"/>
                <w:lang w:val="en-CA" w:eastAsia="en-CA"/>
              </w:rPr>
            </w:pPr>
            <w:r w:rsidRPr="00ED0F51">
              <w:rPr>
                <w:rFonts w:ascii="Arial" w:eastAsia="等线" w:hAnsi="Arial" w:cs="Arial"/>
                <w:color w:val="000000"/>
                <w:kern w:val="0"/>
                <w:sz w:val="18"/>
                <w:szCs w:val="18"/>
                <w:lang w:val="en-CA" w:eastAsia="en-CA"/>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6B7B4C76" w14:textId="77777777" w:rsidR="00ED0F51" w:rsidRPr="00ED0F51" w:rsidRDefault="00ED0F51" w:rsidP="00ED0F51">
            <w:pPr>
              <w:autoSpaceDE w:val="0"/>
              <w:autoSpaceDN w:val="0"/>
              <w:adjustRightInd w:val="0"/>
              <w:spacing w:before="40" w:after="40"/>
              <w:jc w:val="left"/>
              <w:rPr>
                <w:rFonts w:ascii="Arial" w:eastAsia="等线" w:hAnsi="Arial" w:cs="Arial"/>
                <w:kern w:val="0"/>
                <w:sz w:val="18"/>
                <w:szCs w:val="18"/>
                <w:lang w:val="en-CA"/>
              </w:rPr>
            </w:pPr>
            <w:r w:rsidRPr="00ED0F51">
              <w:rPr>
                <w:rFonts w:ascii="Arial" w:eastAsia="等线" w:hAnsi="Arial" w:cs="Arial"/>
                <w:kern w:val="0"/>
                <w:sz w:val="18"/>
                <w:szCs w:val="18"/>
                <w:lang w:val="en-CA"/>
              </w:rPr>
              <w:t>Page1</w:t>
            </w:r>
          </w:p>
        </w:tc>
      </w:tr>
      <w:tr w:rsidR="00ED0F51" w:rsidRPr="00ED0F51" w14:paraId="7F7653BE" w14:textId="77777777" w:rsidTr="005A188D">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210E6F64" w14:textId="77777777" w:rsidR="00ED0F51" w:rsidRPr="00ED0F51" w:rsidRDefault="00ED0F51" w:rsidP="00ED0F51">
            <w:pPr>
              <w:autoSpaceDE w:val="0"/>
              <w:autoSpaceDN w:val="0"/>
              <w:adjustRightInd w:val="0"/>
              <w:jc w:val="left"/>
              <w:rPr>
                <w:rFonts w:ascii="Arial" w:eastAsia="等线" w:hAnsi="Arial" w:cs="Arial"/>
                <w:color w:val="000000"/>
                <w:kern w:val="0"/>
                <w:sz w:val="18"/>
                <w:szCs w:val="18"/>
                <w:lang w:val="en-CA" w:eastAsia="en-CA"/>
              </w:rPr>
            </w:pPr>
            <w:r w:rsidRPr="00ED0F51">
              <w:rPr>
                <w:rFonts w:ascii="Arial" w:eastAsia="等线" w:hAnsi="Arial" w:cs="Arial"/>
                <w:b/>
                <w:bCs/>
                <w:color w:val="000000"/>
                <w:kern w:val="0"/>
                <w:sz w:val="18"/>
                <w:szCs w:val="18"/>
                <w:lang w:val="en-CA" w:eastAsia="en-CA"/>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1D40FFE" w14:textId="77777777" w:rsidR="00ED0F51" w:rsidRPr="00ED0F51" w:rsidRDefault="00ED0F51" w:rsidP="00ED0F51">
            <w:pPr>
              <w:autoSpaceDE w:val="0"/>
              <w:autoSpaceDN w:val="0"/>
              <w:adjustRightInd w:val="0"/>
              <w:jc w:val="right"/>
              <w:rPr>
                <w:rFonts w:ascii="Arial" w:eastAsia="等线" w:hAnsi="Arial" w:cs="Arial"/>
                <w:kern w:val="0"/>
                <w:sz w:val="18"/>
                <w:szCs w:val="18"/>
                <w:lang w:val="en-CA" w:eastAsia="en-CA"/>
              </w:rPr>
            </w:pPr>
          </w:p>
        </w:tc>
      </w:tr>
      <w:tr w:rsidR="00ED0F51" w:rsidRPr="00ED0F51" w14:paraId="08AE6384" w14:textId="77777777" w:rsidTr="005A188D">
        <w:trPr>
          <w:trHeight w:val="48"/>
        </w:trPr>
        <w:tc>
          <w:tcPr>
            <w:tcW w:w="1668" w:type="dxa"/>
            <w:tcBorders>
              <w:top w:val="single" w:sz="5" w:space="0" w:color="000000"/>
              <w:left w:val="single" w:sz="5" w:space="0" w:color="000000"/>
              <w:bottom w:val="double" w:sz="2" w:space="0" w:color="FFFFCC"/>
              <w:right w:val="single" w:sz="5" w:space="0" w:color="000000"/>
            </w:tcBorders>
          </w:tcPr>
          <w:p w14:paraId="7977A35F" w14:textId="77777777" w:rsidR="00ED0F51" w:rsidRPr="00ED0F51" w:rsidRDefault="00ED0F51" w:rsidP="00ED0F51">
            <w:pPr>
              <w:autoSpaceDE w:val="0"/>
              <w:autoSpaceDN w:val="0"/>
              <w:adjustRightInd w:val="0"/>
              <w:spacing w:before="40" w:after="40"/>
              <w:jc w:val="left"/>
              <w:rPr>
                <w:rFonts w:ascii="Arial" w:eastAsia="等线" w:hAnsi="Arial" w:cs="Arial"/>
                <w:color w:val="000000"/>
                <w:kern w:val="0"/>
                <w:sz w:val="18"/>
                <w:szCs w:val="18"/>
                <w:lang w:val="en-CA" w:eastAsia="en-CA"/>
              </w:rPr>
            </w:pPr>
            <w:r w:rsidRPr="00ED0F51">
              <w:rPr>
                <w:rFonts w:ascii="Arial" w:eastAsia="等线" w:hAnsi="Arial" w:cs="Arial"/>
                <w:color w:val="000000"/>
                <w:kern w:val="0"/>
                <w:sz w:val="18"/>
                <w:szCs w:val="18"/>
                <w:lang w:val="en-CA" w:eastAsia="en-CA"/>
              </w:rPr>
              <w:t xml:space="preserve">Abstract </w:t>
            </w:r>
          </w:p>
        </w:tc>
        <w:tc>
          <w:tcPr>
            <w:tcW w:w="587" w:type="dxa"/>
            <w:tcBorders>
              <w:top w:val="single" w:sz="5" w:space="0" w:color="000000"/>
              <w:left w:val="single" w:sz="5" w:space="0" w:color="000000"/>
              <w:bottom w:val="double" w:sz="2" w:space="0" w:color="FFFFCC"/>
              <w:right w:val="single" w:sz="5" w:space="0" w:color="000000"/>
            </w:tcBorders>
          </w:tcPr>
          <w:p w14:paraId="7DC35D62" w14:textId="77777777" w:rsidR="00ED0F51" w:rsidRPr="00ED0F51" w:rsidRDefault="00ED0F51" w:rsidP="00ED0F51">
            <w:pPr>
              <w:autoSpaceDE w:val="0"/>
              <w:autoSpaceDN w:val="0"/>
              <w:adjustRightInd w:val="0"/>
              <w:spacing w:before="40" w:after="40"/>
              <w:jc w:val="right"/>
              <w:rPr>
                <w:rFonts w:ascii="Arial" w:eastAsia="等线" w:hAnsi="Arial" w:cs="Arial"/>
                <w:color w:val="000000"/>
                <w:kern w:val="0"/>
                <w:sz w:val="18"/>
                <w:szCs w:val="18"/>
                <w:lang w:val="en-CA" w:eastAsia="en-CA"/>
              </w:rPr>
            </w:pPr>
            <w:r w:rsidRPr="00ED0F51">
              <w:rPr>
                <w:rFonts w:ascii="Arial" w:eastAsia="等线" w:hAnsi="Arial" w:cs="Arial"/>
                <w:color w:val="000000"/>
                <w:kern w:val="0"/>
                <w:sz w:val="18"/>
                <w:szCs w:val="18"/>
                <w:lang w:val="en-CA" w:eastAsia="en-CA"/>
              </w:rPr>
              <w:t>2</w:t>
            </w:r>
          </w:p>
        </w:tc>
        <w:tc>
          <w:tcPr>
            <w:tcW w:w="11745" w:type="dxa"/>
            <w:tcBorders>
              <w:top w:val="single" w:sz="5" w:space="0" w:color="000000"/>
              <w:left w:val="single" w:sz="5" w:space="0" w:color="000000"/>
              <w:bottom w:val="double" w:sz="5" w:space="0" w:color="000000"/>
              <w:right w:val="single" w:sz="5" w:space="0" w:color="000000"/>
            </w:tcBorders>
          </w:tcPr>
          <w:p w14:paraId="4AE26BC4" w14:textId="77777777" w:rsidR="00ED0F51" w:rsidRPr="00ED0F51" w:rsidRDefault="00ED0F51" w:rsidP="00ED0F51">
            <w:pPr>
              <w:autoSpaceDE w:val="0"/>
              <w:autoSpaceDN w:val="0"/>
              <w:adjustRightInd w:val="0"/>
              <w:spacing w:before="40" w:after="40"/>
              <w:jc w:val="left"/>
              <w:rPr>
                <w:rFonts w:ascii="Arial" w:eastAsia="等线" w:hAnsi="Arial" w:cs="Arial"/>
                <w:color w:val="000000"/>
                <w:kern w:val="0"/>
                <w:sz w:val="18"/>
                <w:szCs w:val="18"/>
                <w:lang w:val="en-CA" w:eastAsia="en-CA"/>
              </w:rPr>
            </w:pPr>
            <w:r w:rsidRPr="00ED0F51">
              <w:rPr>
                <w:rFonts w:ascii="Arial" w:eastAsia="等线" w:hAnsi="Arial" w:cs="Arial"/>
                <w:color w:val="000000"/>
                <w:kern w:val="0"/>
                <w:sz w:val="18"/>
                <w:szCs w:val="18"/>
                <w:lang w:val="en-CA" w:eastAsia="en-CA"/>
              </w:rPr>
              <w:t>See the PRISMA 2020 for Abstracts checklist.</w:t>
            </w:r>
          </w:p>
        </w:tc>
        <w:tc>
          <w:tcPr>
            <w:tcW w:w="1200" w:type="dxa"/>
            <w:tcBorders>
              <w:top w:val="single" w:sz="5" w:space="0" w:color="000000"/>
              <w:left w:val="single" w:sz="5" w:space="0" w:color="000000"/>
              <w:bottom w:val="double" w:sz="5" w:space="0" w:color="000000"/>
              <w:right w:val="single" w:sz="5" w:space="0" w:color="000000"/>
            </w:tcBorders>
          </w:tcPr>
          <w:p w14:paraId="6B4D1F15" w14:textId="77777777" w:rsidR="00ED0F51" w:rsidRPr="00ED0F51" w:rsidRDefault="00ED0F51" w:rsidP="00ED0F51">
            <w:pPr>
              <w:autoSpaceDE w:val="0"/>
              <w:autoSpaceDN w:val="0"/>
              <w:adjustRightInd w:val="0"/>
              <w:spacing w:before="40" w:after="40"/>
              <w:jc w:val="left"/>
              <w:rPr>
                <w:rFonts w:ascii="Arial" w:eastAsia="等线" w:hAnsi="Arial" w:cs="Arial"/>
                <w:kern w:val="0"/>
                <w:sz w:val="18"/>
                <w:szCs w:val="18"/>
                <w:lang w:val="en-CA"/>
              </w:rPr>
            </w:pPr>
            <w:r w:rsidRPr="00ED0F51">
              <w:rPr>
                <w:rFonts w:ascii="Arial" w:eastAsia="等线" w:hAnsi="Arial" w:cs="Arial"/>
                <w:kern w:val="0"/>
                <w:sz w:val="18"/>
                <w:szCs w:val="18"/>
                <w:lang w:val="en-CA"/>
              </w:rPr>
              <w:t>Page1</w:t>
            </w:r>
          </w:p>
        </w:tc>
      </w:tr>
      <w:tr w:rsidR="00ED0F51" w:rsidRPr="00ED0F51" w14:paraId="3CE0715D" w14:textId="77777777" w:rsidTr="005A188D">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252C6E3C" w14:textId="77777777" w:rsidR="00ED0F51" w:rsidRPr="00ED0F51" w:rsidRDefault="00ED0F51" w:rsidP="00ED0F51">
            <w:pPr>
              <w:autoSpaceDE w:val="0"/>
              <w:autoSpaceDN w:val="0"/>
              <w:adjustRightInd w:val="0"/>
              <w:jc w:val="left"/>
              <w:rPr>
                <w:rFonts w:ascii="Arial" w:eastAsia="等线" w:hAnsi="Arial" w:cs="Arial"/>
                <w:color w:val="000000"/>
                <w:kern w:val="0"/>
                <w:sz w:val="18"/>
                <w:szCs w:val="18"/>
                <w:lang w:val="en-CA" w:eastAsia="en-CA"/>
              </w:rPr>
            </w:pPr>
            <w:r w:rsidRPr="00ED0F51">
              <w:rPr>
                <w:rFonts w:ascii="Arial" w:eastAsia="等线" w:hAnsi="Arial" w:cs="Arial"/>
                <w:b/>
                <w:bCs/>
                <w:color w:val="000000"/>
                <w:kern w:val="0"/>
                <w:sz w:val="18"/>
                <w:szCs w:val="18"/>
                <w:lang w:val="en-CA" w:eastAsia="en-CA"/>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48DBEE0" w14:textId="77777777" w:rsidR="00ED0F51" w:rsidRPr="00ED0F51" w:rsidRDefault="00ED0F51" w:rsidP="00ED0F51">
            <w:pPr>
              <w:autoSpaceDE w:val="0"/>
              <w:autoSpaceDN w:val="0"/>
              <w:adjustRightInd w:val="0"/>
              <w:jc w:val="right"/>
              <w:rPr>
                <w:rFonts w:ascii="Arial" w:eastAsia="等线" w:hAnsi="Arial" w:cs="Arial"/>
                <w:kern w:val="0"/>
                <w:sz w:val="18"/>
                <w:szCs w:val="18"/>
                <w:lang w:val="en-CA" w:eastAsia="en-CA"/>
              </w:rPr>
            </w:pPr>
          </w:p>
        </w:tc>
      </w:tr>
      <w:tr w:rsidR="00ED0F51" w:rsidRPr="00ED0F51" w14:paraId="0777AEBD" w14:textId="77777777" w:rsidTr="005A188D">
        <w:trPr>
          <w:trHeight w:val="48"/>
        </w:trPr>
        <w:tc>
          <w:tcPr>
            <w:tcW w:w="1668" w:type="dxa"/>
            <w:tcBorders>
              <w:top w:val="single" w:sz="5" w:space="0" w:color="000000"/>
              <w:left w:val="single" w:sz="5" w:space="0" w:color="000000"/>
              <w:bottom w:val="single" w:sz="5" w:space="0" w:color="000000"/>
              <w:right w:val="single" w:sz="5" w:space="0" w:color="000000"/>
            </w:tcBorders>
          </w:tcPr>
          <w:p w14:paraId="0969DC66" w14:textId="77777777" w:rsidR="00ED0F51" w:rsidRPr="00ED0F51" w:rsidRDefault="00ED0F51" w:rsidP="00ED0F51">
            <w:pPr>
              <w:autoSpaceDE w:val="0"/>
              <w:autoSpaceDN w:val="0"/>
              <w:adjustRightInd w:val="0"/>
              <w:spacing w:before="40" w:after="40"/>
              <w:jc w:val="left"/>
              <w:rPr>
                <w:rFonts w:ascii="Arial" w:eastAsia="等线" w:hAnsi="Arial" w:cs="Arial"/>
                <w:color w:val="000000"/>
                <w:kern w:val="0"/>
                <w:sz w:val="18"/>
                <w:szCs w:val="18"/>
                <w:lang w:val="en-CA" w:eastAsia="en-CA"/>
              </w:rPr>
            </w:pPr>
            <w:r w:rsidRPr="00ED0F51">
              <w:rPr>
                <w:rFonts w:ascii="Arial" w:eastAsia="等线" w:hAnsi="Arial" w:cs="Arial"/>
                <w:color w:val="000000"/>
                <w:kern w:val="0"/>
                <w:sz w:val="18"/>
                <w:szCs w:val="18"/>
                <w:lang w:val="en-CA" w:eastAsia="en-CA"/>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3D38DFD7" w14:textId="77777777" w:rsidR="00ED0F51" w:rsidRPr="00ED0F51" w:rsidRDefault="00ED0F51" w:rsidP="00ED0F51">
            <w:pPr>
              <w:autoSpaceDE w:val="0"/>
              <w:autoSpaceDN w:val="0"/>
              <w:adjustRightInd w:val="0"/>
              <w:spacing w:before="40" w:after="40"/>
              <w:jc w:val="right"/>
              <w:rPr>
                <w:rFonts w:ascii="Arial" w:eastAsia="等线" w:hAnsi="Arial" w:cs="Arial"/>
                <w:color w:val="000000"/>
                <w:kern w:val="0"/>
                <w:sz w:val="18"/>
                <w:szCs w:val="18"/>
                <w:lang w:val="en-CA" w:eastAsia="en-CA"/>
              </w:rPr>
            </w:pPr>
            <w:r w:rsidRPr="00ED0F51">
              <w:rPr>
                <w:rFonts w:ascii="Arial" w:eastAsia="等线" w:hAnsi="Arial" w:cs="Arial"/>
                <w:color w:val="000000"/>
                <w:kern w:val="0"/>
                <w:sz w:val="18"/>
                <w:szCs w:val="18"/>
                <w:lang w:val="en-CA" w:eastAsia="en-CA"/>
              </w:rPr>
              <w:t>3</w:t>
            </w:r>
          </w:p>
        </w:tc>
        <w:tc>
          <w:tcPr>
            <w:tcW w:w="11745" w:type="dxa"/>
            <w:tcBorders>
              <w:top w:val="single" w:sz="5" w:space="0" w:color="000000"/>
              <w:left w:val="single" w:sz="5" w:space="0" w:color="000000"/>
              <w:bottom w:val="single" w:sz="5" w:space="0" w:color="000000"/>
              <w:right w:val="single" w:sz="5" w:space="0" w:color="000000"/>
            </w:tcBorders>
          </w:tcPr>
          <w:p w14:paraId="49F00A14" w14:textId="77777777" w:rsidR="00ED0F51" w:rsidRPr="00ED0F51" w:rsidRDefault="00ED0F51" w:rsidP="00ED0F51">
            <w:pPr>
              <w:autoSpaceDE w:val="0"/>
              <w:autoSpaceDN w:val="0"/>
              <w:adjustRightInd w:val="0"/>
              <w:spacing w:before="40" w:after="40"/>
              <w:jc w:val="left"/>
              <w:rPr>
                <w:rFonts w:ascii="Arial" w:eastAsia="等线" w:hAnsi="Arial" w:cs="Arial"/>
                <w:color w:val="000000"/>
                <w:kern w:val="0"/>
                <w:sz w:val="18"/>
                <w:szCs w:val="18"/>
                <w:lang w:val="en-CA" w:eastAsia="en-CA"/>
              </w:rPr>
            </w:pPr>
            <w:r w:rsidRPr="00ED0F51">
              <w:rPr>
                <w:rFonts w:ascii="Arial" w:eastAsia="等线" w:hAnsi="Arial" w:cs="Arial"/>
                <w:color w:val="000000"/>
                <w:kern w:val="0"/>
                <w:sz w:val="18"/>
                <w:szCs w:val="18"/>
                <w:lang w:val="en-CA" w:eastAsia="en-CA"/>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18BF8C57" w14:textId="77777777" w:rsidR="00ED0F51" w:rsidRPr="00ED0F51" w:rsidRDefault="00ED0F51" w:rsidP="00ED0F51">
            <w:pPr>
              <w:autoSpaceDE w:val="0"/>
              <w:autoSpaceDN w:val="0"/>
              <w:adjustRightInd w:val="0"/>
              <w:spacing w:before="40" w:after="40"/>
              <w:jc w:val="left"/>
              <w:rPr>
                <w:rFonts w:ascii="Arial" w:eastAsia="等线" w:hAnsi="Arial" w:cs="Arial"/>
                <w:kern w:val="0"/>
                <w:sz w:val="18"/>
                <w:szCs w:val="18"/>
                <w:lang w:val="en-CA"/>
              </w:rPr>
            </w:pPr>
            <w:r w:rsidRPr="00ED0F51">
              <w:rPr>
                <w:rFonts w:ascii="Arial" w:eastAsia="等线" w:hAnsi="Arial" w:cs="Arial"/>
                <w:kern w:val="0"/>
                <w:sz w:val="18"/>
                <w:szCs w:val="18"/>
                <w:lang w:val="en-CA"/>
              </w:rPr>
              <w:t>Page3-4</w:t>
            </w:r>
          </w:p>
        </w:tc>
      </w:tr>
      <w:tr w:rsidR="00ED0F51" w:rsidRPr="00ED0F51" w14:paraId="3837A169" w14:textId="77777777" w:rsidTr="005A188D">
        <w:trPr>
          <w:trHeight w:val="48"/>
        </w:trPr>
        <w:tc>
          <w:tcPr>
            <w:tcW w:w="1668" w:type="dxa"/>
            <w:tcBorders>
              <w:top w:val="single" w:sz="5" w:space="0" w:color="000000"/>
              <w:left w:val="single" w:sz="5" w:space="0" w:color="000000"/>
              <w:bottom w:val="double" w:sz="2" w:space="0" w:color="FFFFCC"/>
              <w:right w:val="single" w:sz="5" w:space="0" w:color="000000"/>
            </w:tcBorders>
          </w:tcPr>
          <w:p w14:paraId="157746EE" w14:textId="77777777" w:rsidR="00ED0F51" w:rsidRPr="00ED0F51" w:rsidRDefault="00ED0F51" w:rsidP="00ED0F51">
            <w:pPr>
              <w:autoSpaceDE w:val="0"/>
              <w:autoSpaceDN w:val="0"/>
              <w:adjustRightInd w:val="0"/>
              <w:spacing w:before="40" w:after="40"/>
              <w:jc w:val="left"/>
              <w:rPr>
                <w:rFonts w:ascii="Arial" w:eastAsia="等线" w:hAnsi="Arial" w:cs="Arial"/>
                <w:color w:val="000000"/>
                <w:kern w:val="0"/>
                <w:sz w:val="18"/>
                <w:szCs w:val="18"/>
                <w:lang w:val="en-CA" w:eastAsia="en-CA"/>
              </w:rPr>
            </w:pPr>
            <w:r w:rsidRPr="00ED0F51">
              <w:rPr>
                <w:rFonts w:ascii="Arial" w:eastAsia="等线" w:hAnsi="Arial" w:cs="Arial"/>
                <w:color w:val="000000"/>
                <w:kern w:val="0"/>
                <w:sz w:val="18"/>
                <w:szCs w:val="18"/>
                <w:lang w:val="en-CA" w:eastAsia="en-CA"/>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1BE8C9C4" w14:textId="77777777" w:rsidR="00ED0F51" w:rsidRPr="00ED0F51" w:rsidRDefault="00ED0F51" w:rsidP="00ED0F51">
            <w:pPr>
              <w:autoSpaceDE w:val="0"/>
              <w:autoSpaceDN w:val="0"/>
              <w:adjustRightInd w:val="0"/>
              <w:spacing w:before="40" w:after="40"/>
              <w:jc w:val="right"/>
              <w:rPr>
                <w:rFonts w:ascii="Arial" w:eastAsia="等线" w:hAnsi="Arial" w:cs="Arial"/>
                <w:color w:val="000000"/>
                <w:kern w:val="0"/>
                <w:sz w:val="18"/>
                <w:szCs w:val="18"/>
                <w:lang w:val="en-CA" w:eastAsia="en-CA"/>
              </w:rPr>
            </w:pPr>
            <w:r w:rsidRPr="00ED0F51">
              <w:rPr>
                <w:rFonts w:ascii="Arial" w:eastAsia="等线" w:hAnsi="Arial" w:cs="Arial"/>
                <w:color w:val="000000"/>
                <w:kern w:val="0"/>
                <w:sz w:val="18"/>
                <w:szCs w:val="18"/>
                <w:lang w:val="en-CA" w:eastAsia="en-CA"/>
              </w:rPr>
              <w:t>4</w:t>
            </w:r>
          </w:p>
        </w:tc>
        <w:tc>
          <w:tcPr>
            <w:tcW w:w="11745" w:type="dxa"/>
            <w:tcBorders>
              <w:top w:val="single" w:sz="5" w:space="0" w:color="000000"/>
              <w:left w:val="single" w:sz="5" w:space="0" w:color="000000"/>
              <w:bottom w:val="double" w:sz="5" w:space="0" w:color="000000"/>
              <w:right w:val="single" w:sz="5" w:space="0" w:color="000000"/>
            </w:tcBorders>
          </w:tcPr>
          <w:p w14:paraId="4C912B9C" w14:textId="77777777" w:rsidR="00ED0F51" w:rsidRPr="00ED0F51" w:rsidRDefault="00ED0F51" w:rsidP="00ED0F51">
            <w:pPr>
              <w:autoSpaceDE w:val="0"/>
              <w:autoSpaceDN w:val="0"/>
              <w:adjustRightInd w:val="0"/>
              <w:spacing w:before="40" w:after="40"/>
              <w:jc w:val="left"/>
              <w:rPr>
                <w:rFonts w:ascii="Arial" w:eastAsia="等线" w:hAnsi="Arial" w:cs="Arial"/>
                <w:color w:val="000000"/>
                <w:kern w:val="0"/>
                <w:sz w:val="18"/>
                <w:szCs w:val="18"/>
                <w:lang w:val="en-CA" w:eastAsia="en-CA"/>
              </w:rPr>
            </w:pPr>
            <w:r w:rsidRPr="00ED0F51">
              <w:rPr>
                <w:rFonts w:ascii="Arial" w:eastAsia="等线" w:hAnsi="Arial" w:cs="Arial"/>
                <w:color w:val="000000"/>
                <w:kern w:val="0"/>
                <w:sz w:val="18"/>
                <w:szCs w:val="18"/>
                <w:lang w:val="en-CA" w:eastAsia="en-CA"/>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7842DD7B" w14:textId="77777777" w:rsidR="00ED0F51" w:rsidRPr="00ED0F51" w:rsidRDefault="00ED0F51" w:rsidP="00ED0F51">
            <w:pPr>
              <w:autoSpaceDE w:val="0"/>
              <w:autoSpaceDN w:val="0"/>
              <w:adjustRightInd w:val="0"/>
              <w:spacing w:before="40" w:after="40"/>
              <w:jc w:val="left"/>
              <w:rPr>
                <w:rFonts w:ascii="Arial" w:eastAsia="等线" w:hAnsi="Arial" w:cs="Arial"/>
                <w:kern w:val="0"/>
                <w:sz w:val="18"/>
                <w:szCs w:val="18"/>
                <w:lang w:val="en-CA"/>
              </w:rPr>
            </w:pPr>
            <w:r w:rsidRPr="00ED0F51">
              <w:rPr>
                <w:rFonts w:ascii="Arial" w:eastAsia="等线" w:hAnsi="Arial" w:cs="Arial"/>
                <w:kern w:val="0"/>
                <w:sz w:val="18"/>
                <w:szCs w:val="18"/>
                <w:lang w:val="en-CA"/>
              </w:rPr>
              <w:t>Page3</w:t>
            </w:r>
          </w:p>
        </w:tc>
      </w:tr>
      <w:tr w:rsidR="00ED0F51" w:rsidRPr="00ED0F51" w14:paraId="3BDE9818" w14:textId="77777777" w:rsidTr="005A188D">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37F802" w14:textId="77777777" w:rsidR="00ED0F51" w:rsidRPr="00ED0F51" w:rsidRDefault="00ED0F51" w:rsidP="00ED0F51">
            <w:pPr>
              <w:autoSpaceDE w:val="0"/>
              <w:autoSpaceDN w:val="0"/>
              <w:adjustRightInd w:val="0"/>
              <w:jc w:val="left"/>
              <w:rPr>
                <w:rFonts w:ascii="Arial" w:eastAsia="等线" w:hAnsi="Arial" w:cs="Arial"/>
                <w:color w:val="000000"/>
                <w:kern w:val="0"/>
                <w:sz w:val="18"/>
                <w:szCs w:val="18"/>
                <w:lang w:val="en-CA" w:eastAsia="en-CA"/>
              </w:rPr>
            </w:pPr>
            <w:r w:rsidRPr="00ED0F51">
              <w:rPr>
                <w:rFonts w:ascii="Arial" w:eastAsia="等线" w:hAnsi="Arial" w:cs="Arial"/>
                <w:b/>
                <w:bCs/>
                <w:color w:val="000000"/>
                <w:kern w:val="0"/>
                <w:sz w:val="18"/>
                <w:szCs w:val="18"/>
                <w:lang w:val="en-CA" w:eastAsia="en-CA"/>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03324DC8" w14:textId="77777777" w:rsidR="00ED0F51" w:rsidRPr="00ED0F51" w:rsidRDefault="00ED0F51" w:rsidP="00ED0F51">
            <w:pPr>
              <w:autoSpaceDE w:val="0"/>
              <w:autoSpaceDN w:val="0"/>
              <w:adjustRightInd w:val="0"/>
              <w:jc w:val="right"/>
              <w:rPr>
                <w:rFonts w:ascii="Arial" w:eastAsia="等线" w:hAnsi="Arial" w:cs="Arial"/>
                <w:kern w:val="0"/>
                <w:sz w:val="18"/>
                <w:szCs w:val="18"/>
                <w:lang w:val="en-CA"/>
              </w:rPr>
            </w:pPr>
          </w:p>
        </w:tc>
      </w:tr>
      <w:tr w:rsidR="00ED0F51" w:rsidRPr="00ED0F51" w14:paraId="69DE8202" w14:textId="77777777" w:rsidTr="005A188D">
        <w:trPr>
          <w:trHeight w:val="48"/>
        </w:trPr>
        <w:tc>
          <w:tcPr>
            <w:tcW w:w="1668" w:type="dxa"/>
            <w:tcBorders>
              <w:top w:val="single" w:sz="5" w:space="0" w:color="000000"/>
              <w:left w:val="single" w:sz="5" w:space="0" w:color="000000"/>
              <w:bottom w:val="single" w:sz="5" w:space="0" w:color="000000"/>
              <w:right w:val="single" w:sz="5" w:space="0" w:color="000000"/>
            </w:tcBorders>
          </w:tcPr>
          <w:p w14:paraId="657DB187" w14:textId="77777777" w:rsidR="00ED0F51" w:rsidRPr="00ED0F51" w:rsidRDefault="00ED0F51" w:rsidP="00ED0F51">
            <w:pPr>
              <w:autoSpaceDE w:val="0"/>
              <w:autoSpaceDN w:val="0"/>
              <w:adjustRightInd w:val="0"/>
              <w:spacing w:before="40" w:after="40"/>
              <w:jc w:val="left"/>
              <w:rPr>
                <w:rFonts w:ascii="Arial" w:eastAsia="等线" w:hAnsi="Arial" w:cs="Arial"/>
                <w:color w:val="000000"/>
                <w:kern w:val="0"/>
                <w:sz w:val="18"/>
                <w:szCs w:val="18"/>
                <w:lang w:val="en-CA" w:eastAsia="en-CA"/>
              </w:rPr>
            </w:pPr>
            <w:r w:rsidRPr="00ED0F51">
              <w:rPr>
                <w:rFonts w:ascii="Arial" w:eastAsia="等线" w:hAnsi="Arial" w:cs="Arial"/>
                <w:color w:val="000000"/>
                <w:kern w:val="0"/>
                <w:sz w:val="18"/>
                <w:szCs w:val="18"/>
                <w:lang w:val="en-CA" w:eastAsia="en-CA"/>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22106C99" w14:textId="77777777" w:rsidR="00ED0F51" w:rsidRPr="00ED0F51" w:rsidRDefault="00ED0F51" w:rsidP="00ED0F51">
            <w:pPr>
              <w:autoSpaceDE w:val="0"/>
              <w:autoSpaceDN w:val="0"/>
              <w:adjustRightInd w:val="0"/>
              <w:spacing w:before="40" w:after="40"/>
              <w:jc w:val="right"/>
              <w:rPr>
                <w:rFonts w:ascii="Arial" w:eastAsia="等线" w:hAnsi="Arial" w:cs="Arial"/>
                <w:color w:val="000000"/>
                <w:kern w:val="0"/>
                <w:sz w:val="18"/>
                <w:szCs w:val="18"/>
                <w:lang w:val="en-CA" w:eastAsia="en-CA"/>
              </w:rPr>
            </w:pPr>
            <w:r w:rsidRPr="00ED0F51">
              <w:rPr>
                <w:rFonts w:ascii="Arial" w:eastAsia="等线" w:hAnsi="Arial" w:cs="Arial"/>
                <w:color w:val="000000"/>
                <w:kern w:val="0"/>
                <w:sz w:val="18"/>
                <w:szCs w:val="18"/>
                <w:lang w:val="en-CA" w:eastAsia="en-CA"/>
              </w:rPr>
              <w:t>5</w:t>
            </w:r>
          </w:p>
        </w:tc>
        <w:tc>
          <w:tcPr>
            <w:tcW w:w="11745" w:type="dxa"/>
            <w:tcBorders>
              <w:top w:val="single" w:sz="5" w:space="0" w:color="000000"/>
              <w:left w:val="single" w:sz="5" w:space="0" w:color="000000"/>
              <w:bottom w:val="single" w:sz="5" w:space="0" w:color="000000"/>
              <w:right w:val="single" w:sz="5" w:space="0" w:color="000000"/>
            </w:tcBorders>
          </w:tcPr>
          <w:p w14:paraId="6B22FA47" w14:textId="77777777" w:rsidR="00ED0F51" w:rsidRPr="00ED0F51" w:rsidRDefault="00ED0F51" w:rsidP="00ED0F51">
            <w:pPr>
              <w:autoSpaceDE w:val="0"/>
              <w:autoSpaceDN w:val="0"/>
              <w:adjustRightInd w:val="0"/>
              <w:spacing w:before="40" w:after="40"/>
              <w:jc w:val="left"/>
              <w:rPr>
                <w:rFonts w:ascii="Arial" w:eastAsia="等线" w:hAnsi="Arial" w:cs="Arial"/>
                <w:color w:val="000000"/>
                <w:kern w:val="0"/>
                <w:sz w:val="18"/>
                <w:szCs w:val="18"/>
                <w:lang w:val="en-CA" w:eastAsia="en-CA"/>
              </w:rPr>
            </w:pPr>
            <w:r w:rsidRPr="00ED0F51">
              <w:rPr>
                <w:rFonts w:ascii="Arial" w:eastAsia="等线" w:hAnsi="Arial" w:cs="Arial"/>
                <w:color w:val="000000"/>
                <w:kern w:val="0"/>
                <w:sz w:val="18"/>
                <w:szCs w:val="18"/>
                <w:lang w:val="en-CA" w:eastAsia="en-CA"/>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37E867AF" w14:textId="77777777" w:rsidR="00ED0F51" w:rsidRPr="00ED0F51" w:rsidRDefault="00ED0F51" w:rsidP="00ED0F51">
            <w:pPr>
              <w:autoSpaceDE w:val="0"/>
              <w:autoSpaceDN w:val="0"/>
              <w:adjustRightInd w:val="0"/>
              <w:spacing w:before="40" w:after="40"/>
              <w:jc w:val="left"/>
              <w:rPr>
                <w:rFonts w:ascii="Arial" w:eastAsia="等线" w:hAnsi="Arial" w:cs="Arial"/>
                <w:kern w:val="0"/>
                <w:sz w:val="18"/>
                <w:szCs w:val="18"/>
                <w:lang w:val="en-CA" w:eastAsia="en-CA"/>
              </w:rPr>
            </w:pPr>
            <w:r w:rsidRPr="00ED0F51">
              <w:rPr>
                <w:rFonts w:ascii="Arial" w:eastAsia="等线" w:hAnsi="Arial" w:cs="Arial"/>
                <w:kern w:val="0"/>
                <w:sz w:val="18"/>
                <w:szCs w:val="18"/>
                <w:lang w:val="en-CA" w:eastAsia="en-CA"/>
              </w:rPr>
              <w:t>Page4</w:t>
            </w:r>
          </w:p>
        </w:tc>
      </w:tr>
      <w:tr w:rsidR="00ED0F51" w:rsidRPr="00ED0F51" w14:paraId="2E6560A6" w14:textId="77777777" w:rsidTr="005A188D">
        <w:trPr>
          <w:trHeight w:val="191"/>
        </w:trPr>
        <w:tc>
          <w:tcPr>
            <w:tcW w:w="1668" w:type="dxa"/>
            <w:tcBorders>
              <w:top w:val="single" w:sz="5" w:space="0" w:color="000000"/>
              <w:left w:val="single" w:sz="5" w:space="0" w:color="000000"/>
              <w:bottom w:val="single" w:sz="5" w:space="0" w:color="000000"/>
              <w:right w:val="single" w:sz="5" w:space="0" w:color="000000"/>
            </w:tcBorders>
          </w:tcPr>
          <w:p w14:paraId="182E73FA" w14:textId="77777777" w:rsidR="00ED0F51" w:rsidRPr="00ED0F51" w:rsidRDefault="00ED0F51" w:rsidP="00ED0F51">
            <w:pPr>
              <w:autoSpaceDE w:val="0"/>
              <w:autoSpaceDN w:val="0"/>
              <w:adjustRightInd w:val="0"/>
              <w:spacing w:before="40" w:after="40"/>
              <w:jc w:val="left"/>
              <w:rPr>
                <w:rFonts w:ascii="Arial" w:eastAsia="等线" w:hAnsi="Arial" w:cs="Arial"/>
                <w:color w:val="000000"/>
                <w:kern w:val="0"/>
                <w:sz w:val="18"/>
                <w:szCs w:val="18"/>
                <w:lang w:val="en-CA" w:eastAsia="en-CA"/>
              </w:rPr>
            </w:pPr>
            <w:r w:rsidRPr="00ED0F51">
              <w:rPr>
                <w:rFonts w:ascii="Arial" w:eastAsia="等线" w:hAnsi="Arial" w:cs="Arial"/>
                <w:color w:val="000000"/>
                <w:kern w:val="0"/>
                <w:sz w:val="18"/>
                <w:szCs w:val="18"/>
                <w:lang w:val="en-CA" w:eastAsia="en-CA"/>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4923EADA" w14:textId="77777777" w:rsidR="00ED0F51" w:rsidRPr="00ED0F51" w:rsidRDefault="00ED0F51" w:rsidP="00ED0F51">
            <w:pPr>
              <w:autoSpaceDE w:val="0"/>
              <w:autoSpaceDN w:val="0"/>
              <w:adjustRightInd w:val="0"/>
              <w:spacing w:before="40" w:after="40"/>
              <w:jc w:val="right"/>
              <w:rPr>
                <w:rFonts w:ascii="Arial" w:eastAsia="等线" w:hAnsi="Arial" w:cs="Arial"/>
                <w:color w:val="000000"/>
                <w:kern w:val="0"/>
                <w:sz w:val="18"/>
                <w:szCs w:val="18"/>
                <w:lang w:val="en-CA" w:eastAsia="en-CA"/>
              </w:rPr>
            </w:pPr>
            <w:r w:rsidRPr="00ED0F51">
              <w:rPr>
                <w:rFonts w:ascii="Arial" w:eastAsia="等线" w:hAnsi="Arial" w:cs="Arial"/>
                <w:color w:val="000000"/>
                <w:kern w:val="0"/>
                <w:sz w:val="18"/>
                <w:szCs w:val="18"/>
                <w:lang w:val="en-CA" w:eastAsia="en-CA"/>
              </w:rPr>
              <w:t>6</w:t>
            </w:r>
          </w:p>
        </w:tc>
        <w:tc>
          <w:tcPr>
            <w:tcW w:w="11745" w:type="dxa"/>
            <w:tcBorders>
              <w:top w:val="single" w:sz="5" w:space="0" w:color="000000"/>
              <w:left w:val="single" w:sz="5" w:space="0" w:color="000000"/>
              <w:bottom w:val="single" w:sz="5" w:space="0" w:color="000000"/>
              <w:right w:val="single" w:sz="5" w:space="0" w:color="000000"/>
            </w:tcBorders>
          </w:tcPr>
          <w:p w14:paraId="01F58D68" w14:textId="77777777" w:rsidR="00ED0F51" w:rsidRPr="00ED0F51" w:rsidRDefault="00ED0F51" w:rsidP="00ED0F51">
            <w:pPr>
              <w:autoSpaceDE w:val="0"/>
              <w:autoSpaceDN w:val="0"/>
              <w:adjustRightInd w:val="0"/>
              <w:spacing w:before="40" w:after="40"/>
              <w:jc w:val="left"/>
              <w:rPr>
                <w:rFonts w:ascii="Arial" w:eastAsia="等线" w:hAnsi="Arial" w:cs="Arial"/>
                <w:color w:val="000000"/>
                <w:kern w:val="0"/>
                <w:sz w:val="18"/>
                <w:szCs w:val="18"/>
                <w:lang w:val="en-CA" w:eastAsia="en-CA"/>
              </w:rPr>
            </w:pPr>
            <w:r w:rsidRPr="00ED0F51">
              <w:rPr>
                <w:rFonts w:ascii="Arial" w:eastAsia="等线" w:hAnsi="Arial" w:cs="Arial"/>
                <w:color w:val="000000"/>
                <w:kern w:val="0"/>
                <w:sz w:val="18"/>
                <w:szCs w:val="18"/>
                <w:lang w:val="en-CA" w:eastAsia="en-CA"/>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443E8AF3" w14:textId="77777777" w:rsidR="00ED0F51" w:rsidRPr="00ED0F51" w:rsidRDefault="00ED0F51" w:rsidP="00ED0F51">
            <w:pPr>
              <w:autoSpaceDE w:val="0"/>
              <w:autoSpaceDN w:val="0"/>
              <w:adjustRightInd w:val="0"/>
              <w:spacing w:before="40" w:after="40"/>
              <w:jc w:val="left"/>
              <w:rPr>
                <w:rFonts w:ascii="Arial" w:eastAsia="等线" w:hAnsi="Arial" w:cs="Arial"/>
                <w:kern w:val="0"/>
                <w:sz w:val="18"/>
                <w:szCs w:val="18"/>
                <w:lang w:val="en-CA" w:eastAsia="en-CA"/>
              </w:rPr>
            </w:pPr>
            <w:r w:rsidRPr="00ED0F51">
              <w:rPr>
                <w:rFonts w:ascii="Arial" w:eastAsia="等线" w:hAnsi="Arial" w:cs="Arial"/>
                <w:kern w:val="0"/>
                <w:sz w:val="18"/>
                <w:szCs w:val="18"/>
                <w:lang w:val="en-CA" w:eastAsia="en-CA"/>
              </w:rPr>
              <w:t>Page4</w:t>
            </w:r>
          </w:p>
        </w:tc>
      </w:tr>
      <w:tr w:rsidR="00ED0F51" w:rsidRPr="00ED0F51" w14:paraId="1FCC110F" w14:textId="77777777" w:rsidTr="005A188D">
        <w:trPr>
          <w:trHeight w:val="48"/>
        </w:trPr>
        <w:tc>
          <w:tcPr>
            <w:tcW w:w="1668" w:type="dxa"/>
            <w:tcBorders>
              <w:top w:val="single" w:sz="5" w:space="0" w:color="000000"/>
              <w:left w:val="single" w:sz="5" w:space="0" w:color="000000"/>
              <w:bottom w:val="single" w:sz="5" w:space="0" w:color="000000"/>
              <w:right w:val="single" w:sz="5" w:space="0" w:color="000000"/>
            </w:tcBorders>
          </w:tcPr>
          <w:p w14:paraId="02399F05" w14:textId="77777777" w:rsidR="00ED0F51" w:rsidRPr="00ED0F51" w:rsidRDefault="00ED0F51" w:rsidP="00ED0F51">
            <w:pPr>
              <w:autoSpaceDE w:val="0"/>
              <w:autoSpaceDN w:val="0"/>
              <w:adjustRightInd w:val="0"/>
              <w:spacing w:before="40" w:after="40"/>
              <w:jc w:val="left"/>
              <w:rPr>
                <w:rFonts w:ascii="Arial" w:eastAsia="等线" w:hAnsi="Arial" w:cs="Arial"/>
                <w:color w:val="000000"/>
                <w:kern w:val="0"/>
                <w:sz w:val="18"/>
                <w:szCs w:val="18"/>
                <w:lang w:val="en-CA" w:eastAsia="en-CA"/>
              </w:rPr>
            </w:pPr>
            <w:r w:rsidRPr="00ED0F51">
              <w:rPr>
                <w:rFonts w:ascii="Arial" w:eastAsia="等线" w:hAnsi="Arial" w:cs="Arial"/>
                <w:color w:val="000000"/>
                <w:kern w:val="0"/>
                <w:sz w:val="18"/>
                <w:szCs w:val="18"/>
                <w:lang w:val="en-CA" w:eastAsia="en-CA"/>
              </w:rPr>
              <w:t>Search strategy</w:t>
            </w:r>
          </w:p>
        </w:tc>
        <w:tc>
          <w:tcPr>
            <w:tcW w:w="587" w:type="dxa"/>
            <w:tcBorders>
              <w:top w:val="single" w:sz="5" w:space="0" w:color="000000"/>
              <w:left w:val="single" w:sz="5" w:space="0" w:color="000000"/>
              <w:bottom w:val="single" w:sz="5" w:space="0" w:color="000000"/>
              <w:right w:val="single" w:sz="5" w:space="0" w:color="000000"/>
            </w:tcBorders>
          </w:tcPr>
          <w:p w14:paraId="779626B4" w14:textId="77777777" w:rsidR="00ED0F51" w:rsidRPr="00ED0F51" w:rsidRDefault="00ED0F51" w:rsidP="00ED0F51">
            <w:pPr>
              <w:autoSpaceDE w:val="0"/>
              <w:autoSpaceDN w:val="0"/>
              <w:adjustRightInd w:val="0"/>
              <w:spacing w:before="40" w:after="40"/>
              <w:jc w:val="right"/>
              <w:rPr>
                <w:rFonts w:ascii="Arial" w:eastAsia="等线" w:hAnsi="Arial" w:cs="Arial"/>
                <w:color w:val="000000"/>
                <w:kern w:val="0"/>
                <w:sz w:val="18"/>
                <w:szCs w:val="18"/>
                <w:lang w:val="en-CA" w:eastAsia="en-CA"/>
              </w:rPr>
            </w:pPr>
            <w:r w:rsidRPr="00ED0F51">
              <w:rPr>
                <w:rFonts w:ascii="Arial" w:eastAsia="等线" w:hAnsi="Arial" w:cs="Arial"/>
                <w:color w:val="000000"/>
                <w:kern w:val="0"/>
                <w:sz w:val="18"/>
                <w:szCs w:val="18"/>
                <w:lang w:val="en-CA" w:eastAsia="en-CA"/>
              </w:rPr>
              <w:t>7</w:t>
            </w:r>
          </w:p>
        </w:tc>
        <w:tc>
          <w:tcPr>
            <w:tcW w:w="11745" w:type="dxa"/>
            <w:tcBorders>
              <w:top w:val="single" w:sz="5" w:space="0" w:color="000000"/>
              <w:left w:val="single" w:sz="5" w:space="0" w:color="000000"/>
              <w:bottom w:val="single" w:sz="5" w:space="0" w:color="000000"/>
              <w:right w:val="single" w:sz="5" w:space="0" w:color="000000"/>
            </w:tcBorders>
          </w:tcPr>
          <w:p w14:paraId="5657C7D2" w14:textId="77777777" w:rsidR="00ED0F51" w:rsidRPr="00ED0F51" w:rsidRDefault="00ED0F51" w:rsidP="00ED0F51">
            <w:pPr>
              <w:autoSpaceDE w:val="0"/>
              <w:autoSpaceDN w:val="0"/>
              <w:adjustRightInd w:val="0"/>
              <w:spacing w:before="40" w:after="40"/>
              <w:jc w:val="left"/>
              <w:rPr>
                <w:rFonts w:ascii="Arial" w:eastAsia="等线" w:hAnsi="Arial" w:cs="Arial"/>
                <w:color w:val="000000"/>
                <w:kern w:val="0"/>
                <w:sz w:val="18"/>
                <w:szCs w:val="18"/>
                <w:lang w:val="en-CA" w:eastAsia="en-CA"/>
              </w:rPr>
            </w:pPr>
            <w:r w:rsidRPr="00ED0F51">
              <w:rPr>
                <w:rFonts w:ascii="Arial" w:eastAsia="等线" w:hAnsi="Arial" w:cs="Arial"/>
                <w:color w:val="000000"/>
                <w:kern w:val="0"/>
                <w:sz w:val="18"/>
                <w:szCs w:val="18"/>
                <w:lang w:val="en-CA" w:eastAsia="en-CA"/>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00999A96" w14:textId="77777777" w:rsidR="00ED0F51" w:rsidRPr="00ED0F51" w:rsidRDefault="00ED0F51" w:rsidP="00ED0F51">
            <w:pPr>
              <w:autoSpaceDE w:val="0"/>
              <w:autoSpaceDN w:val="0"/>
              <w:adjustRightInd w:val="0"/>
              <w:spacing w:before="40" w:after="40"/>
              <w:jc w:val="left"/>
              <w:rPr>
                <w:rFonts w:ascii="Arial" w:eastAsia="等线" w:hAnsi="Arial" w:cs="Arial"/>
                <w:kern w:val="0"/>
                <w:sz w:val="18"/>
                <w:szCs w:val="18"/>
                <w:lang w:val="en-CA" w:eastAsia="en-CA"/>
              </w:rPr>
            </w:pPr>
            <w:r w:rsidRPr="00ED0F51">
              <w:rPr>
                <w:rFonts w:ascii="Arial" w:eastAsia="等线" w:hAnsi="Arial" w:cs="Arial"/>
                <w:kern w:val="0"/>
                <w:sz w:val="18"/>
                <w:szCs w:val="18"/>
                <w:lang w:val="en-CA" w:eastAsia="en-CA"/>
              </w:rPr>
              <w:t>Page4</w:t>
            </w:r>
          </w:p>
        </w:tc>
      </w:tr>
      <w:tr w:rsidR="00ED0F51" w:rsidRPr="00ED0F51" w14:paraId="1149D729" w14:textId="77777777" w:rsidTr="005A188D">
        <w:trPr>
          <w:trHeight w:val="48"/>
        </w:trPr>
        <w:tc>
          <w:tcPr>
            <w:tcW w:w="1668" w:type="dxa"/>
            <w:tcBorders>
              <w:top w:val="single" w:sz="5" w:space="0" w:color="000000"/>
              <w:left w:val="single" w:sz="5" w:space="0" w:color="000000"/>
              <w:bottom w:val="single" w:sz="5" w:space="0" w:color="000000"/>
              <w:right w:val="single" w:sz="5" w:space="0" w:color="000000"/>
            </w:tcBorders>
          </w:tcPr>
          <w:p w14:paraId="72B73880" w14:textId="77777777" w:rsidR="00ED0F51" w:rsidRPr="00ED0F51" w:rsidRDefault="00ED0F51" w:rsidP="00ED0F51">
            <w:pPr>
              <w:autoSpaceDE w:val="0"/>
              <w:autoSpaceDN w:val="0"/>
              <w:adjustRightInd w:val="0"/>
              <w:spacing w:before="40" w:after="40"/>
              <w:jc w:val="left"/>
              <w:rPr>
                <w:rFonts w:ascii="Arial" w:eastAsia="等线" w:hAnsi="Arial" w:cs="Arial"/>
                <w:color w:val="000000"/>
                <w:kern w:val="0"/>
                <w:sz w:val="18"/>
                <w:szCs w:val="18"/>
                <w:lang w:val="en-CA" w:eastAsia="en-CA"/>
              </w:rPr>
            </w:pPr>
            <w:r w:rsidRPr="00ED0F51">
              <w:rPr>
                <w:rFonts w:ascii="Arial" w:eastAsia="等线" w:hAnsi="Arial" w:cs="Arial"/>
                <w:color w:val="000000"/>
                <w:kern w:val="0"/>
                <w:sz w:val="18"/>
                <w:szCs w:val="18"/>
                <w:lang w:val="en-CA" w:eastAsia="en-CA"/>
              </w:rPr>
              <w:t>Selection process</w:t>
            </w:r>
          </w:p>
        </w:tc>
        <w:tc>
          <w:tcPr>
            <w:tcW w:w="587" w:type="dxa"/>
            <w:tcBorders>
              <w:top w:val="single" w:sz="5" w:space="0" w:color="000000"/>
              <w:left w:val="single" w:sz="5" w:space="0" w:color="000000"/>
              <w:bottom w:val="single" w:sz="5" w:space="0" w:color="000000"/>
              <w:right w:val="single" w:sz="5" w:space="0" w:color="000000"/>
            </w:tcBorders>
          </w:tcPr>
          <w:p w14:paraId="79FF79D9" w14:textId="77777777" w:rsidR="00ED0F51" w:rsidRPr="00ED0F51" w:rsidRDefault="00ED0F51" w:rsidP="00ED0F51">
            <w:pPr>
              <w:autoSpaceDE w:val="0"/>
              <w:autoSpaceDN w:val="0"/>
              <w:adjustRightInd w:val="0"/>
              <w:spacing w:before="40" w:after="40"/>
              <w:jc w:val="right"/>
              <w:rPr>
                <w:rFonts w:ascii="Arial" w:eastAsia="等线" w:hAnsi="Arial" w:cs="Arial"/>
                <w:color w:val="000000"/>
                <w:kern w:val="0"/>
                <w:sz w:val="18"/>
                <w:szCs w:val="18"/>
                <w:lang w:val="en-CA" w:eastAsia="en-CA"/>
              </w:rPr>
            </w:pPr>
            <w:r w:rsidRPr="00ED0F51">
              <w:rPr>
                <w:rFonts w:ascii="Arial" w:eastAsia="等线" w:hAnsi="Arial" w:cs="Arial"/>
                <w:color w:val="000000"/>
                <w:kern w:val="0"/>
                <w:sz w:val="18"/>
                <w:szCs w:val="18"/>
                <w:lang w:val="en-CA" w:eastAsia="en-CA"/>
              </w:rPr>
              <w:t>8</w:t>
            </w:r>
          </w:p>
        </w:tc>
        <w:tc>
          <w:tcPr>
            <w:tcW w:w="11745" w:type="dxa"/>
            <w:tcBorders>
              <w:top w:val="single" w:sz="5" w:space="0" w:color="000000"/>
              <w:left w:val="single" w:sz="5" w:space="0" w:color="000000"/>
              <w:bottom w:val="single" w:sz="5" w:space="0" w:color="000000"/>
              <w:right w:val="single" w:sz="5" w:space="0" w:color="000000"/>
            </w:tcBorders>
          </w:tcPr>
          <w:p w14:paraId="58F27F47" w14:textId="77777777" w:rsidR="00ED0F51" w:rsidRPr="00ED0F51" w:rsidRDefault="00ED0F51" w:rsidP="00ED0F51">
            <w:pPr>
              <w:autoSpaceDE w:val="0"/>
              <w:autoSpaceDN w:val="0"/>
              <w:adjustRightInd w:val="0"/>
              <w:spacing w:before="40" w:after="40"/>
              <w:jc w:val="left"/>
              <w:rPr>
                <w:rFonts w:ascii="Arial" w:eastAsia="等线" w:hAnsi="Arial" w:cs="Arial"/>
                <w:color w:val="000000"/>
                <w:kern w:val="0"/>
                <w:sz w:val="18"/>
                <w:szCs w:val="18"/>
                <w:lang w:val="en-CA" w:eastAsia="en-CA"/>
              </w:rPr>
            </w:pPr>
            <w:r w:rsidRPr="00ED0F51">
              <w:rPr>
                <w:rFonts w:ascii="Arial" w:eastAsia="等线" w:hAnsi="Arial" w:cs="Arial"/>
                <w:color w:val="000000"/>
                <w:kern w:val="0"/>
                <w:sz w:val="18"/>
                <w:szCs w:val="18"/>
                <w:lang w:val="en-CA" w:eastAsia="en-CA"/>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6A09B3F6" w14:textId="77777777" w:rsidR="00ED0F51" w:rsidRPr="00ED0F51" w:rsidRDefault="00ED0F51" w:rsidP="00ED0F51">
            <w:pPr>
              <w:autoSpaceDE w:val="0"/>
              <w:autoSpaceDN w:val="0"/>
              <w:adjustRightInd w:val="0"/>
              <w:spacing w:before="40" w:after="40"/>
              <w:jc w:val="left"/>
              <w:rPr>
                <w:rFonts w:ascii="Arial" w:eastAsia="等线" w:hAnsi="Arial" w:cs="Arial"/>
                <w:kern w:val="0"/>
                <w:sz w:val="18"/>
                <w:szCs w:val="18"/>
                <w:lang w:val="en-CA" w:eastAsia="en-CA"/>
              </w:rPr>
            </w:pPr>
            <w:r w:rsidRPr="00ED0F51">
              <w:rPr>
                <w:rFonts w:ascii="Arial" w:eastAsia="等线" w:hAnsi="Arial" w:cs="Arial"/>
                <w:kern w:val="0"/>
                <w:sz w:val="18"/>
                <w:szCs w:val="18"/>
                <w:lang w:val="en-CA" w:eastAsia="en-CA"/>
              </w:rPr>
              <w:t>Page4-5</w:t>
            </w:r>
          </w:p>
        </w:tc>
      </w:tr>
      <w:tr w:rsidR="00ED0F51" w:rsidRPr="00ED0F51" w14:paraId="705AFFEA" w14:textId="77777777" w:rsidTr="005A188D">
        <w:trPr>
          <w:trHeight w:val="152"/>
        </w:trPr>
        <w:tc>
          <w:tcPr>
            <w:tcW w:w="1668" w:type="dxa"/>
            <w:tcBorders>
              <w:top w:val="single" w:sz="5" w:space="0" w:color="000000"/>
              <w:left w:val="single" w:sz="5" w:space="0" w:color="000000"/>
              <w:bottom w:val="single" w:sz="5" w:space="0" w:color="000000"/>
              <w:right w:val="single" w:sz="5" w:space="0" w:color="000000"/>
            </w:tcBorders>
          </w:tcPr>
          <w:p w14:paraId="58CFFDDC" w14:textId="77777777" w:rsidR="00ED0F51" w:rsidRPr="00ED0F51" w:rsidRDefault="00ED0F51" w:rsidP="00ED0F51">
            <w:pPr>
              <w:autoSpaceDE w:val="0"/>
              <w:autoSpaceDN w:val="0"/>
              <w:adjustRightInd w:val="0"/>
              <w:spacing w:before="40" w:after="40"/>
              <w:jc w:val="left"/>
              <w:rPr>
                <w:rFonts w:ascii="Arial" w:eastAsia="等线" w:hAnsi="Arial" w:cs="Arial"/>
                <w:color w:val="000000"/>
                <w:kern w:val="0"/>
                <w:sz w:val="18"/>
                <w:szCs w:val="18"/>
                <w:lang w:val="en-CA" w:eastAsia="en-CA"/>
              </w:rPr>
            </w:pPr>
            <w:r w:rsidRPr="00ED0F51">
              <w:rPr>
                <w:rFonts w:ascii="Arial" w:eastAsia="等线" w:hAnsi="Arial" w:cs="Arial"/>
                <w:color w:val="000000"/>
                <w:kern w:val="0"/>
                <w:sz w:val="18"/>
                <w:szCs w:val="18"/>
                <w:lang w:val="en-CA" w:eastAsia="en-CA"/>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3E4AC314" w14:textId="77777777" w:rsidR="00ED0F51" w:rsidRPr="00ED0F51" w:rsidRDefault="00ED0F51" w:rsidP="00ED0F51">
            <w:pPr>
              <w:autoSpaceDE w:val="0"/>
              <w:autoSpaceDN w:val="0"/>
              <w:adjustRightInd w:val="0"/>
              <w:spacing w:before="40" w:after="40"/>
              <w:jc w:val="right"/>
              <w:rPr>
                <w:rFonts w:ascii="Arial" w:eastAsia="等线" w:hAnsi="Arial" w:cs="Arial"/>
                <w:color w:val="000000"/>
                <w:kern w:val="0"/>
                <w:sz w:val="18"/>
                <w:szCs w:val="18"/>
                <w:lang w:val="en-CA" w:eastAsia="en-CA"/>
              </w:rPr>
            </w:pPr>
            <w:r w:rsidRPr="00ED0F51">
              <w:rPr>
                <w:rFonts w:ascii="Arial" w:eastAsia="等线" w:hAnsi="Arial" w:cs="Arial"/>
                <w:color w:val="000000"/>
                <w:kern w:val="0"/>
                <w:sz w:val="18"/>
                <w:szCs w:val="18"/>
                <w:lang w:val="en-CA" w:eastAsia="en-CA"/>
              </w:rPr>
              <w:t>9</w:t>
            </w:r>
          </w:p>
        </w:tc>
        <w:tc>
          <w:tcPr>
            <w:tcW w:w="11745" w:type="dxa"/>
            <w:tcBorders>
              <w:top w:val="single" w:sz="5" w:space="0" w:color="000000"/>
              <w:left w:val="single" w:sz="5" w:space="0" w:color="000000"/>
              <w:bottom w:val="single" w:sz="5" w:space="0" w:color="000000"/>
              <w:right w:val="single" w:sz="5" w:space="0" w:color="000000"/>
            </w:tcBorders>
          </w:tcPr>
          <w:p w14:paraId="552AAE28" w14:textId="77777777" w:rsidR="00ED0F51" w:rsidRPr="00ED0F51" w:rsidRDefault="00ED0F51" w:rsidP="00ED0F51">
            <w:pPr>
              <w:autoSpaceDE w:val="0"/>
              <w:autoSpaceDN w:val="0"/>
              <w:adjustRightInd w:val="0"/>
              <w:spacing w:before="40" w:after="40"/>
              <w:jc w:val="left"/>
              <w:rPr>
                <w:rFonts w:ascii="Arial" w:eastAsia="等线" w:hAnsi="Arial" w:cs="Arial"/>
                <w:color w:val="000000"/>
                <w:kern w:val="0"/>
                <w:sz w:val="18"/>
                <w:szCs w:val="18"/>
                <w:lang w:val="en-CA" w:eastAsia="en-CA"/>
              </w:rPr>
            </w:pPr>
            <w:r w:rsidRPr="00ED0F51">
              <w:rPr>
                <w:rFonts w:ascii="Arial" w:eastAsia="等线" w:hAnsi="Arial" w:cs="Arial"/>
                <w:color w:val="000000"/>
                <w:kern w:val="0"/>
                <w:sz w:val="18"/>
                <w:szCs w:val="18"/>
                <w:lang w:val="en-CA" w:eastAsia="en-CA"/>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616810D7" w14:textId="77777777" w:rsidR="00ED0F51" w:rsidRPr="00ED0F51" w:rsidRDefault="00ED0F51" w:rsidP="00ED0F51">
            <w:pPr>
              <w:autoSpaceDE w:val="0"/>
              <w:autoSpaceDN w:val="0"/>
              <w:adjustRightInd w:val="0"/>
              <w:spacing w:before="40" w:after="40"/>
              <w:jc w:val="left"/>
              <w:rPr>
                <w:rFonts w:ascii="Arial" w:eastAsia="等线" w:hAnsi="Arial" w:cs="Arial"/>
                <w:kern w:val="0"/>
                <w:sz w:val="18"/>
                <w:szCs w:val="18"/>
                <w:lang w:val="en-CA" w:eastAsia="en-CA"/>
              </w:rPr>
            </w:pPr>
            <w:r w:rsidRPr="00ED0F51">
              <w:rPr>
                <w:rFonts w:ascii="Arial" w:eastAsia="等线" w:hAnsi="Arial" w:cs="Arial"/>
                <w:kern w:val="0"/>
                <w:sz w:val="18"/>
                <w:szCs w:val="18"/>
                <w:lang w:val="en-CA" w:eastAsia="en-CA"/>
              </w:rPr>
              <w:t>Page5-6</w:t>
            </w:r>
          </w:p>
        </w:tc>
      </w:tr>
      <w:tr w:rsidR="00ED0F51" w:rsidRPr="00ED0F51" w14:paraId="38906EEB" w14:textId="77777777" w:rsidTr="005A188D">
        <w:trPr>
          <w:trHeight w:val="48"/>
        </w:trPr>
        <w:tc>
          <w:tcPr>
            <w:tcW w:w="1668" w:type="dxa"/>
            <w:vMerge w:val="restart"/>
            <w:tcBorders>
              <w:top w:val="single" w:sz="5" w:space="0" w:color="000000"/>
              <w:left w:val="single" w:sz="5" w:space="0" w:color="000000"/>
              <w:right w:val="single" w:sz="5" w:space="0" w:color="000000"/>
            </w:tcBorders>
          </w:tcPr>
          <w:p w14:paraId="6E189EDA" w14:textId="77777777" w:rsidR="00ED0F51" w:rsidRPr="00ED0F51" w:rsidRDefault="00ED0F51" w:rsidP="00ED0F51">
            <w:pPr>
              <w:autoSpaceDE w:val="0"/>
              <w:autoSpaceDN w:val="0"/>
              <w:adjustRightInd w:val="0"/>
              <w:spacing w:before="40" w:after="40"/>
              <w:jc w:val="left"/>
              <w:rPr>
                <w:rFonts w:ascii="Arial" w:eastAsia="等线" w:hAnsi="Arial" w:cs="Arial"/>
                <w:color w:val="000000"/>
                <w:kern w:val="0"/>
                <w:sz w:val="18"/>
                <w:szCs w:val="18"/>
                <w:lang w:val="en-CA" w:eastAsia="en-CA"/>
              </w:rPr>
            </w:pPr>
            <w:r w:rsidRPr="00ED0F51">
              <w:rPr>
                <w:rFonts w:ascii="Arial" w:eastAsia="等线" w:hAnsi="Arial" w:cs="Arial"/>
                <w:color w:val="000000"/>
                <w:kern w:val="0"/>
                <w:sz w:val="18"/>
                <w:szCs w:val="18"/>
                <w:lang w:val="en-CA" w:eastAsia="en-CA"/>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4193124C" w14:textId="77777777" w:rsidR="00ED0F51" w:rsidRPr="00ED0F51" w:rsidRDefault="00ED0F51" w:rsidP="00ED0F51">
            <w:pPr>
              <w:autoSpaceDE w:val="0"/>
              <w:autoSpaceDN w:val="0"/>
              <w:adjustRightInd w:val="0"/>
              <w:spacing w:before="40" w:after="40"/>
              <w:jc w:val="right"/>
              <w:rPr>
                <w:rFonts w:ascii="Arial" w:eastAsia="等线" w:hAnsi="Arial" w:cs="Arial"/>
                <w:color w:val="000000"/>
                <w:kern w:val="0"/>
                <w:sz w:val="18"/>
                <w:szCs w:val="18"/>
                <w:lang w:val="en-CA" w:eastAsia="en-CA"/>
              </w:rPr>
            </w:pPr>
            <w:r w:rsidRPr="00ED0F51">
              <w:rPr>
                <w:rFonts w:ascii="Arial" w:eastAsia="等线" w:hAnsi="Arial" w:cs="Arial"/>
                <w:color w:val="000000"/>
                <w:kern w:val="0"/>
                <w:sz w:val="18"/>
                <w:szCs w:val="18"/>
                <w:lang w:val="en-CA" w:eastAsia="en-CA"/>
              </w:rPr>
              <w:t>10a</w:t>
            </w:r>
          </w:p>
        </w:tc>
        <w:tc>
          <w:tcPr>
            <w:tcW w:w="11745" w:type="dxa"/>
            <w:tcBorders>
              <w:top w:val="single" w:sz="5" w:space="0" w:color="000000"/>
              <w:left w:val="single" w:sz="5" w:space="0" w:color="000000"/>
              <w:bottom w:val="single" w:sz="5" w:space="0" w:color="000000"/>
              <w:right w:val="single" w:sz="5" w:space="0" w:color="000000"/>
            </w:tcBorders>
          </w:tcPr>
          <w:p w14:paraId="4231C640" w14:textId="77777777" w:rsidR="00ED0F51" w:rsidRPr="00ED0F51" w:rsidRDefault="00ED0F51" w:rsidP="00ED0F51">
            <w:pPr>
              <w:autoSpaceDE w:val="0"/>
              <w:autoSpaceDN w:val="0"/>
              <w:adjustRightInd w:val="0"/>
              <w:spacing w:before="40" w:after="40"/>
              <w:jc w:val="left"/>
              <w:rPr>
                <w:rFonts w:ascii="Arial" w:eastAsia="等线" w:hAnsi="Arial" w:cs="Arial"/>
                <w:color w:val="000000"/>
                <w:kern w:val="0"/>
                <w:sz w:val="18"/>
                <w:szCs w:val="18"/>
                <w:lang w:val="en-CA" w:eastAsia="en-CA"/>
              </w:rPr>
            </w:pPr>
            <w:r w:rsidRPr="00ED0F51">
              <w:rPr>
                <w:rFonts w:ascii="Arial" w:eastAsia="等线" w:hAnsi="Arial" w:cs="Arial"/>
                <w:color w:val="000000"/>
                <w:kern w:val="0"/>
                <w:sz w:val="18"/>
                <w:szCs w:val="18"/>
                <w:lang w:val="en-CA" w:eastAsia="en-CA"/>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0A8F5A86" w14:textId="77777777" w:rsidR="00ED0F51" w:rsidRPr="00ED0F51" w:rsidRDefault="00ED0F51" w:rsidP="00ED0F51">
            <w:pPr>
              <w:autoSpaceDE w:val="0"/>
              <w:autoSpaceDN w:val="0"/>
              <w:adjustRightInd w:val="0"/>
              <w:spacing w:before="40" w:after="40"/>
              <w:jc w:val="left"/>
              <w:rPr>
                <w:rFonts w:ascii="Arial" w:eastAsia="等线" w:hAnsi="Arial" w:cs="Arial"/>
                <w:kern w:val="0"/>
                <w:sz w:val="18"/>
                <w:szCs w:val="18"/>
                <w:lang w:val="en-CA" w:eastAsia="en-CA"/>
              </w:rPr>
            </w:pPr>
            <w:r w:rsidRPr="00ED0F51">
              <w:rPr>
                <w:rFonts w:ascii="Arial" w:eastAsia="等线" w:hAnsi="Arial" w:cs="Arial"/>
                <w:kern w:val="0"/>
                <w:sz w:val="18"/>
                <w:szCs w:val="18"/>
                <w:lang w:val="en-CA" w:eastAsia="en-CA"/>
              </w:rPr>
              <w:t>Page4-5</w:t>
            </w:r>
          </w:p>
        </w:tc>
      </w:tr>
      <w:tr w:rsidR="00ED0F51" w:rsidRPr="00ED0F51" w14:paraId="18173826" w14:textId="77777777" w:rsidTr="005A188D">
        <w:trPr>
          <w:trHeight w:val="48"/>
        </w:trPr>
        <w:tc>
          <w:tcPr>
            <w:tcW w:w="1668" w:type="dxa"/>
            <w:vMerge/>
            <w:tcBorders>
              <w:left w:val="single" w:sz="5" w:space="0" w:color="000000"/>
              <w:bottom w:val="single" w:sz="5" w:space="0" w:color="000000"/>
              <w:right w:val="single" w:sz="5" w:space="0" w:color="000000"/>
            </w:tcBorders>
          </w:tcPr>
          <w:p w14:paraId="17FBF59B" w14:textId="77777777" w:rsidR="00ED0F51" w:rsidRPr="00ED0F51" w:rsidRDefault="00ED0F51" w:rsidP="00ED0F51">
            <w:pPr>
              <w:autoSpaceDE w:val="0"/>
              <w:autoSpaceDN w:val="0"/>
              <w:adjustRightInd w:val="0"/>
              <w:spacing w:before="40" w:after="40"/>
              <w:jc w:val="left"/>
              <w:rPr>
                <w:rFonts w:ascii="Arial" w:eastAsia="等线" w:hAnsi="Arial" w:cs="Arial"/>
                <w:color w:val="000000"/>
                <w:kern w:val="0"/>
                <w:sz w:val="18"/>
                <w:szCs w:val="18"/>
                <w:lang w:val="en-CA" w:eastAsia="en-CA"/>
              </w:rPr>
            </w:pPr>
          </w:p>
        </w:tc>
        <w:tc>
          <w:tcPr>
            <w:tcW w:w="587" w:type="dxa"/>
            <w:tcBorders>
              <w:top w:val="single" w:sz="5" w:space="0" w:color="000000"/>
              <w:left w:val="single" w:sz="5" w:space="0" w:color="000000"/>
              <w:bottom w:val="single" w:sz="5" w:space="0" w:color="000000"/>
              <w:right w:val="single" w:sz="5" w:space="0" w:color="000000"/>
            </w:tcBorders>
          </w:tcPr>
          <w:p w14:paraId="3809F2AE" w14:textId="77777777" w:rsidR="00ED0F51" w:rsidRPr="00ED0F51" w:rsidRDefault="00ED0F51" w:rsidP="00ED0F51">
            <w:pPr>
              <w:autoSpaceDE w:val="0"/>
              <w:autoSpaceDN w:val="0"/>
              <w:adjustRightInd w:val="0"/>
              <w:spacing w:before="40" w:after="40"/>
              <w:jc w:val="right"/>
              <w:rPr>
                <w:rFonts w:ascii="Arial" w:eastAsia="等线" w:hAnsi="Arial" w:cs="Arial"/>
                <w:color w:val="000000"/>
                <w:kern w:val="0"/>
                <w:sz w:val="18"/>
                <w:szCs w:val="18"/>
                <w:lang w:val="en-CA" w:eastAsia="en-CA"/>
              </w:rPr>
            </w:pPr>
            <w:r w:rsidRPr="00ED0F51">
              <w:rPr>
                <w:rFonts w:ascii="Arial" w:eastAsia="等线" w:hAnsi="Arial" w:cs="Arial"/>
                <w:color w:val="000000"/>
                <w:kern w:val="0"/>
                <w:sz w:val="18"/>
                <w:szCs w:val="18"/>
                <w:lang w:val="en-CA" w:eastAsia="en-CA"/>
              </w:rPr>
              <w:t>10b</w:t>
            </w:r>
          </w:p>
        </w:tc>
        <w:tc>
          <w:tcPr>
            <w:tcW w:w="11745" w:type="dxa"/>
            <w:tcBorders>
              <w:top w:val="single" w:sz="5" w:space="0" w:color="000000"/>
              <w:left w:val="single" w:sz="5" w:space="0" w:color="000000"/>
              <w:bottom w:val="single" w:sz="5" w:space="0" w:color="000000"/>
              <w:right w:val="single" w:sz="5" w:space="0" w:color="000000"/>
            </w:tcBorders>
          </w:tcPr>
          <w:p w14:paraId="70AFDFF7" w14:textId="77777777" w:rsidR="00ED0F51" w:rsidRPr="00ED0F51" w:rsidRDefault="00ED0F51" w:rsidP="00ED0F51">
            <w:pPr>
              <w:autoSpaceDE w:val="0"/>
              <w:autoSpaceDN w:val="0"/>
              <w:adjustRightInd w:val="0"/>
              <w:spacing w:before="40" w:after="40"/>
              <w:jc w:val="left"/>
              <w:rPr>
                <w:rFonts w:ascii="Arial" w:eastAsia="等线" w:hAnsi="Arial" w:cs="Arial"/>
                <w:color w:val="000000"/>
                <w:kern w:val="0"/>
                <w:sz w:val="18"/>
                <w:szCs w:val="18"/>
                <w:lang w:val="en-CA" w:eastAsia="en-CA"/>
              </w:rPr>
            </w:pPr>
            <w:r w:rsidRPr="00ED0F51">
              <w:rPr>
                <w:rFonts w:ascii="Arial" w:eastAsia="等线" w:hAnsi="Arial" w:cs="Arial"/>
                <w:color w:val="000000"/>
                <w:kern w:val="0"/>
                <w:sz w:val="18"/>
                <w:szCs w:val="18"/>
                <w:lang w:val="en-CA" w:eastAsia="en-CA"/>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262FF002" w14:textId="77777777" w:rsidR="00ED0F51" w:rsidRPr="00ED0F51" w:rsidRDefault="00ED0F51" w:rsidP="00ED0F51">
            <w:pPr>
              <w:autoSpaceDE w:val="0"/>
              <w:autoSpaceDN w:val="0"/>
              <w:adjustRightInd w:val="0"/>
              <w:spacing w:before="40" w:after="40"/>
              <w:jc w:val="left"/>
              <w:rPr>
                <w:rFonts w:ascii="Arial" w:eastAsia="等线" w:hAnsi="Arial" w:cs="Arial"/>
                <w:kern w:val="0"/>
                <w:sz w:val="18"/>
                <w:szCs w:val="18"/>
                <w:lang w:val="en-CA" w:eastAsia="en-CA"/>
              </w:rPr>
            </w:pPr>
            <w:r w:rsidRPr="00ED0F51">
              <w:rPr>
                <w:rFonts w:ascii="Arial" w:eastAsia="等线" w:hAnsi="Arial" w:cs="Arial"/>
                <w:kern w:val="0"/>
                <w:sz w:val="18"/>
                <w:szCs w:val="18"/>
                <w:lang w:val="en-CA" w:eastAsia="en-CA"/>
              </w:rPr>
              <w:t>Page4-5</w:t>
            </w:r>
          </w:p>
        </w:tc>
      </w:tr>
      <w:tr w:rsidR="00ED0F51" w:rsidRPr="00ED0F51" w14:paraId="23E9903C" w14:textId="77777777" w:rsidTr="005A188D">
        <w:trPr>
          <w:trHeight w:val="48"/>
        </w:trPr>
        <w:tc>
          <w:tcPr>
            <w:tcW w:w="1668" w:type="dxa"/>
            <w:tcBorders>
              <w:top w:val="single" w:sz="5" w:space="0" w:color="000000"/>
              <w:left w:val="single" w:sz="5" w:space="0" w:color="000000"/>
              <w:bottom w:val="single" w:sz="5" w:space="0" w:color="000000"/>
              <w:right w:val="single" w:sz="5" w:space="0" w:color="000000"/>
            </w:tcBorders>
          </w:tcPr>
          <w:p w14:paraId="4DD1BEDA" w14:textId="77777777" w:rsidR="00ED0F51" w:rsidRPr="00ED0F51" w:rsidRDefault="00ED0F51" w:rsidP="00ED0F51">
            <w:pPr>
              <w:autoSpaceDE w:val="0"/>
              <w:autoSpaceDN w:val="0"/>
              <w:adjustRightInd w:val="0"/>
              <w:spacing w:before="40" w:after="40"/>
              <w:jc w:val="left"/>
              <w:rPr>
                <w:rFonts w:ascii="Arial" w:eastAsia="等线" w:hAnsi="Arial" w:cs="Arial"/>
                <w:color w:val="000000"/>
                <w:kern w:val="0"/>
                <w:sz w:val="18"/>
                <w:szCs w:val="18"/>
                <w:lang w:val="en-CA" w:eastAsia="en-CA"/>
              </w:rPr>
            </w:pPr>
            <w:r w:rsidRPr="00ED0F51">
              <w:rPr>
                <w:rFonts w:ascii="Arial" w:eastAsia="等线" w:hAnsi="Arial" w:cs="Arial"/>
                <w:color w:val="000000"/>
                <w:kern w:val="0"/>
                <w:sz w:val="18"/>
                <w:szCs w:val="18"/>
                <w:lang w:val="en-CA" w:eastAsia="en-CA"/>
              </w:rPr>
              <w:t>Study risk of bias assessment</w:t>
            </w:r>
          </w:p>
        </w:tc>
        <w:tc>
          <w:tcPr>
            <w:tcW w:w="587" w:type="dxa"/>
            <w:tcBorders>
              <w:top w:val="single" w:sz="5" w:space="0" w:color="000000"/>
              <w:left w:val="single" w:sz="5" w:space="0" w:color="000000"/>
              <w:bottom w:val="single" w:sz="5" w:space="0" w:color="000000"/>
              <w:right w:val="single" w:sz="5" w:space="0" w:color="000000"/>
            </w:tcBorders>
          </w:tcPr>
          <w:p w14:paraId="0293A21E" w14:textId="77777777" w:rsidR="00ED0F51" w:rsidRPr="00ED0F51" w:rsidRDefault="00ED0F51" w:rsidP="00ED0F51">
            <w:pPr>
              <w:autoSpaceDE w:val="0"/>
              <w:autoSpaceDN w:val="0"/>
              <w:adjustRightInd w:val="0"/>
              <w:spacing w:before="40" w:after="40"/>
              <w:jc w:val="right"/>
              <w:rPr>
                <w:rFonts w:ascii="Arial" w:eastAsia="等线" w:hAnsi="Arial" w:cs="Arial"/>
                <w:color w:val="000000"/>
                <w:kern w:val="0"/>
                <w:sz w:val="18"/>
                <w:szCs w:val="18"/>
                <w:lang w:val="en-CA" w:eastAsia="en-CA"/>
              </w:rPr>
            </w:pPr>
            <w:r w:rsidRPr="00ED0F51">
              <w:rPr>
                <w:rFonts w:ascii="Arial" w:eastAsia="等线" w:hAnsi="Arial" w:cs="Arial"/>
                <w:color w:val="000000"/>
                <w:kern w:val="0"/>
                <w:sz w:val="18"/>
                <w:szCs w:val="18"/>
                <w:lang w:val="en-CA" w:eastAsia="en-CA"/>
              </w:rPr>
              <w:t>11</w:t>
            </w:r>
          </w:p>
        </w:tc>
        <w:tc>
          <w:tcPr>
            <w:tcW w:w="11745" w:type="dxa"/>
            <w:tcBorders>
              <w:top w:val="single" w:sz="5" w:space="0" w:color="000000"/>
              <w:left w:val="single" w:sz="5" w:space="0" w:color="000000"/>
              <w:bottom w:val="single" w:sz="5" w:space="0" w:color="000000"/>
              <w:right w:val="single" w:sz="5" w:space="0" w:color="000000"/>
            </w:tcBorders>
          </w:tcPr>
          <w:p w14:paraId="74BF021B" w14:textId="77777777" w:rsidR="00ED0F51" w:rsidRPr="00ED0F51" w:rsidRDefault="00ED0F51" w:rsidP="00ED0F51">
            <w:pPr>
              <w:autoSpaceDE w:val="0"/>
              <w:autoSpaceDN w:val="0"/>
              <w:adjustRightInd w:val="0"/>
              <w:spacing w:before="40" w:after="40"/>
              <w:jc w:val="left"/>
              <w:rPr>
                <w:rFonts w:ascii="Arial" w:eastAsia="等线" w:hAnsi="Arial" w:cs="Arial"/>
                <w:color w:val="000000"/>
                <w:kern w:val="0"/>
                <w:sz w:val="18"/>
                <w:szCs w:val="18"/>
                <w:lang w:val="en-CA" w:eastAsia="en-CA"/>
              </w:rPr>
            </w:pPr>
            <w:r w:rsidRPr="00ED0F51">
              <w:rPr>
                <w:rFonts w:ascii="Arial" w:eastAsia="等线" w:hAnsi="Arial" w:cs="Arial"/>
                <w:color w:val="000000"/>
                <w:kern w:val="0"/>
                <w:sz w:val="18"/>
                <w:szCs w:val="18"/>
                <w:lang w:val="en-CA" w:eastAsia="en-CA"/>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5EC0C244" w14:textId="77777777" w:rsidR="00ED0F51" w:rsidRPr="00ED0F51" w:rsidRDefault="00ED0F51" w:rsidP="00ED0F51">
            <w:pPr>
              <w:autoSpaceDE w:val="0"/>
              <w:autoSpaceDN w:val="0"/>
              <w:adjustRightInd w:val="0"/>
              <w:spacing w:before="40" w:after="40"/>
              <w:jc w:val="left"/>
              <w:rPr>
                <w:rFonts w:ascii="Arial" w:eastAsia="等线" w:hAnsi="Arial" w:cs="Arial"/>
                <w:kern w:val="0"/>
                <w:sz w:val="18"/>
                <w:szCs w:val="18"/>
                <w:lang w:val="en-CA" w:eastAsia="en-CA"/>
              </w:rPr>
            </w:pPr>
            <w:r w:rsidRPr="00ED0F51">
              <w:rPr>
                <w:rFonts w:ascii="Arial" w:eastAsia="等线" w:hAnsi="Arial" w:cs="Arial"/>
                <w:kern w:val="0"/>
                <w:sz w:val="18"/>
                <w:szCs w:val="18"/>
                <w:lang w:val="en-CA" w:eastAsia="en-CA"/>
              </w:rPr>
              <w:t>Page5-6</w:t>
            </w:r>
          </w:p>
        </w:tc>
      </w:tr>
      <w:tr w:rsidR="00ED0F51" w:rsidRPr="00ED0F51" w14:paraId="19AC8318" w14:textId="77777777" w:rsidTr="005A188D">
        <w:trPr>
          <w:trHeight w:val="48"/>
        </w:trPr>
        <w:tc>
          <w:tcPr>
            <w:tcW w:w="1668" w:type="dxa"/>
            <w:tcBorders>
              <w:top w:val="single" w:sz="5" w:space="0" w:color="000000"/>
              <w:left w:val="single" w:sz="5" w:space="0" w:color="000000"/>
              <w:bottom w:val="single" w:sz="5" w:space="0" w:color="000000"/>
              <w:right w:val="single" w:sz="5" w:space="0" w:color="000000"/>
            </w:tcBorders>
          </w:tcPr>
          <w:p w14:paraId="524F05FE" w14:textId="77777777" w:rsidR="00ED0F51" w:rsidRPr="00ED0F51" w:rsidRDefault="00ED0F51" w:rsidP="00ED0F51">
            <w:pPr>
              <w:autoSpaceDE w:val="0"/>
              <w:autoSpaceDN w:val="0"/>
              <w:adjustRightInd w:val="0"/>
              <w:spacing w:before="40" w:after="40"/>
              <w:jc w:val="left"/>
              <w:rPr>
                <w:rFonts w:ascii="Arial" w:eastAsia="等线" w:hAnsi="Arial" w:cs="Arial"/>
                <w:color w:val="000000"/>
                <w:kern w:val="0"/>
                <w:sz w:val="18"/>
                <w:szCs w:val="18"/>
                <w:lang w:val="en-CA" w:eastAsia="en-CA"/>
              </w:rPr>
            </w:pPr>
            <w:r w:rsidRPr="00ED0F51">
              <w:rPr>
                <w:rFonts w:ascii="Arial" w:eastAsia="等线" w:hAnsi="Arial" w:cs="Arial"/>
                <w:color w:val="000000"/>
                <w:kern w:val="0"/>
                <w:sz w:val="18"/>
                <w:szCs w:val="18"/>
                <w:lang w:val="en-CA" w:eastAsia="en-CA"/>
              </w:rPr>
              <w:t xml:space="preserve">Effect measures </w:t>
            </w:r>
          </w:p>
        </w:tc>
        <w:tc>
          <w:tcPr>
            <w:tcW w:w="587" w:type="dxa"/>
            <w:tcBorders>
              <w:top w:val="single" w:sz="5" w:space="0" w:color="000000"/>
              <w:left w:val="single" w:sz="5" w:space="0" w:color="000000"/>
              <w:bottom w:val="single" w:sz="5" w:space="0" w:color="000000"/>
              <w:right w:val="single" w:sz="5" w:space="0" w:color="000000"/>
            </w:tcBorders>
          </w:tcPr>
          <w:p w14:paraId="3CA5C3F4" w14:textId="77777777" w:rsidR="00ED0F51" w:rsidRPr="00ED0F51" w:rsidRDefault="00ED0F51" w:rsidP="00ED0F51">
            <w:pPr>
              <w:autoSpaceDE w:val="0"/>
              <w:autoSpaceDN w:val="0"/>
              <w:adjustRightInd w:val="0"/>
              <w:spacing w:before="40" w:after="40"/>
              <w:jc w:val="right"/>
              <w:rPr>
                <w:rFonts w:ascii="Arial" w:eastAsia="等线" w:hAnsi="Arial" w:cs="Arial"/>
                <w:color w:val="000000"/>
                <w:kern w:val="0"/>
                <w:sz w:val="18"/>
                <w:szCs w:val="18"/>
                <w:lang w:val="en-CA" w:eastAsia="en-CA"/>
              </w:rPr>
            </w:pPr>
            <w:r w:rsidRPr="00ED0F51">
              <w:rPr>
                <w:rFonts w:ascii="Arial" w:eastAsia="等线" w:hAnsi="Arial" w:cs="Arial"/>
                <w:color w:val="000000"/>
                <w:kern w:val="0"/>
                <w:sz w:val="18"/>
                <w:szCs w:val="18"/>
                <w:lang w:val="en-CA" w:eastAsia="en-CA"/>
              </w:rPr>
              <w:t>12</w:t>
            </w:r>
          </w:p>
        </w:tc>
        <w:tc>
          <w:tcPr>
            <w:tcW w:w="11745" w:type="dxa"/>
            <w:tcBorders>
              <w:top w:val="single" w:sz="5" w:space="0" w:color="000000"/>
              <w:left w:val="single" w:sz="5" w:space="0" w:color="000000"/>
              <w:bottom w:val="single" w:sz="5" w:space="0" w:color="000000"/>
              <w:right w:val="single" w:sz="5" w:space="0" w:color="000000"/>
            </w:tcBorders>
          </w:tcPr>
          <w:p w14:paraId="3E5B49F2" w14:textId="77777777" w:rsidR="00ED0F51" w:rsidRPr="00ED0F51" w:rsidRDefault="00ED0F51" w:rsidP="00ED0F51">
            <w:pPr>
              <w:autoSpaceDE w:val="0"/>
              <w:autoSpaceDN w:val="0"/>
              <w:adjustRightInd w:val="0"/>
              <w:spacing w:before="40" w:after="40"/>
              <w:jc w:val="left"/>
              <w:rPr>
                <w:rFonts w:ascii="Arial" w:eastAsia="等线" w:hAnsi="Arial" w:cs="Arial"/>
                <w:color w:val="000000"/>
                <w:kern w:val="0"/>
                <w:sz w:val="18"/>
                <w:szCs w:val="18"/>
                <w:lang w:val="en-CA" w:eastAsia="en-CA"/>
              </w:rPr>
            </w:pPr>
            <w:r w:rsidRPr="00ED0F51">
              <w:rPr>
                <w:rFonts w:ascii="Arial" w:eastAsia="等线" w:hAnsi="Arial" w:cs="Arial"/>
                <w:color w:val="000000"/>
                <w:kern w:val="0"/>
                <w:sz w:val="18"/>
                <w:szCs w:val="18"/>
                <w:lang w:val="en-CA" w:eastAsia="en-CA"/>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F30AEBE" w14:textId="77777777" w:rsidR="00ED0F51" w:rsidRPr="00ED0F51" w:rsidRDefault="00ED0F51" w:rsidP="00ED0F51">
            <w:pPr>
              <w:autoSpaceDE w:val="0"/>
              <w:autoSpaceDN w:val="0"/>
              <w:adjustRightInd w:val="0"/>
              <w:spacing w:before="40" w:after="40"/>
              <w:jc w:val="left"/>
              <w:rPr>
                <w:rFonts w:ascii="Arial" w:eastAsia="等线" w:hAnsi="Arial" w:cs="Arial"/>
                <w:kern w:val="0"/>
                <w:sz w:val="18"/>
                <w:szCs w:val="18"/>
                <w:lang w:val="en-CA" w:eastAsia="en-CA"/>
              </w:rPr>
            </w:pPr>
            <w:r w:rsidRPr="00ED0F51">
              <w:rPr>
                <w:rFonts w:ascii="Arial" w:eastAsia="等线" w:hAnsi="Arial" w:cs="Arial"/>
                <w:kern w:val="0"/>
                <w:sz w:val="18"/>
                <w:szCs w:val="18"/>
                <w:lang w:val="en-CA" w:eastAsia="en-CA"/>
              </w:rPr>
              <w:t>Page6</w:t>
            </w:r>
          </w:p>
        </w:tc>
      </w:tr>
      <w:tr w:rsidR="00ED0F51" w:rsidRPr="00ED0F51" w14:paraId="330CD5CF" w14:textId="77777777" w:rsidTr="005A188D">
        <w:trPr>
          <w:trHeight w:val="48"/>
        </w:trPr>
        <w:tc>
          <w:tcPr>
            <w:tcW w:w="1668" w:type="dxa"/>
            <w:vMerge w:val="restart"/>
            <w:tcBorders>
              <w:top w:val="single" w:sz="5" w:space="0" w:color="000000"/>
              <w:left w:val="single" w:sz="5" w:space="0" w:color="000000"/>
              <w:right w:val="single" w:sz="5" w:space="0" w:color="000000"/>
            </w:tcBorders>
          </w:tcPr>
          <w:p w14:paraId="0A2E01EB" w14:textId="77777777" w:rsidR="00ED0F51" w:rsidRPr="00ED0F51" w:rsidRDefault="00ED0F51" w:rsidP="00ED0F51">
            <w:pPr>
              <w:autoSpaceDE w:val="0"/>
              <w:autoSpaceDN w:val="0"/>
              <w:adjustRightInd w:val="0"/>
              <w:spacing w:before="40" w:after="40"/>
              <w:jc w:val="left"/>
              <w:rPr>
                <w:rFonts w:ascii="Arial" w:eastAsia="等线" w:hAnsi="Arial" w:cs="Arial"/>
                <w:color w:val="000000"/>
                <w:kern w:val="0"/>
                <w:sz w:val="18"/>
                <w:szCs w:val="18"/>
                <w:lang w:val="en-CA" w:eastAsia="en-CA"/>
              </w:rPr>
            </w:pPr>
            <w:r w:rsidRPr="00ED0F51">
              <w:rPr>
                <w:rFonts w:ascii="Arial" w:eastAsia="等线" w:hAnsi="Arial" w:cs="Arial"/>
                <w:color w:val="000000"/>
                <w:kern w:val="0"/>
                <w:sz w:val="18"/>
                <w:szCs w:val="18"/>
                <w:lang w:val="en-CA" w:eastAsia="en-CA"/>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220C51D0" w14:textId="77777777" w:rsidR="00ED0F51" w:rsidRPr="00ED0F51" w:rsidRDefault="00ED0F51" w:rsidP="00ED0F51">
            <w:pPr>
              <w:autoSpaceDE w:val="0"/>
              <w:autoSpaceDN w:val="0"/>
              <w:adjustRightInd w:val="0"/>
              <w:spacing w:before="40" w:after="40"/>
              <w:jc w:val="right"/>
              <w:rPr>
                <w:rFonts w:ascii="Arial" w:eastAsia="等线" w:hAnsi="Arial" w:cs="Arial"/>
                <w:color w:val="000000"/>
                <w:kern w:val="0"/>
                <w:sz w:val="18"/>
                <w:szCs w:val="18"/>
                <w:lang w:val="en-CA" w:eastAsia="en-CA"/>
              </w:rPr>
            </w:pPr>
            <w:r w:rsidRPr="00ED0F51">
              <w:rPr>
                <w:rFonts w:ascii="Arial" w:eastAsia="等线" w:hAnsi="Arial" w:cs="Arial"/>
                <w:color w:val="000000"/>
                <w:kern w:val="0"/>
                <w:sz w:val="18"/>
                <w:szCs w:val="18"/>
                <w:lang w:val="en-CA" w:eastAsia="en-CA"/>
              </w:rPr>
              <w:t>13a</w:t>
            </w:r>
          </w:p>
        </w:tc>
        <w:tc>
          <w:tcPr>
            <w:tcW w:w="11745" w:type="dxa"/>
            <w:tcBorders>
              <w:top w:val="single" w:sz="5" w:space="0" w:color="000000"/>
              <w:left w:val="single" w:sz="5" w:space="0" w:color="000000"/>
              <w:bottom w:val="single" w:sz="5" w:space="0" w:color="000000"/>
              <w:right w:val="single" w:sz="5" w:space="0" w:color="000000"/>
            </w:tcBorders>
          </w:tcPr>
          <w:p w14:paraId="4DAB704E" w14:textId="77777777" w:rsidR="00ED0F51" w:rsidRPr="00ED0F51" w:rsidRDefault="00ED0F51" w:rsidP="00ED0F51">
            <w:pPr>
              <w:autoSpaceDE w:val="0"/>
              <w:autoSpaceDN w:val="0"/>
              <w:adjustRightInd w:val="0"/>
              <w:spacing w:before="40" w:after="40"/>
              <w:jc w:val="left"/>
              <w:rPr>
                <w:rFonts w:ascii="Arial" w:eastAsia="等线" w:hAnsi="Arial" w:cs="Arial"/>
                <w:color w:val="000000"/>
                <w:kern w:val="0"/>
                <w:sz w:val="18"/>
                <w:szCs w:val="18"/>
                <w:lang w:val="en-CA" w:eastAsia="en-CA"/>
              </w:rPr>
            </w:pPr>
            <w:r w:rsidRPr="00ED0F51">
              <w:rPr>
                <w:rFonts w:ascii="Arial" w:eastAsia="等线" w:hAnsi="Arial" w:cs="Arial"/>
                <w:color w:val="000000"/>
                <w:kern w:val="0"/>
                <w:sz w:val="18"/>
                <w:szCs w:val="18"/>
                <w:lang w:val="en-CA" w:eastAsia="en-CA"/>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5002EB6" w14:textId="77777777" w:rsidR="00ED0F51" w:rsidRPr="00ED0F51" w:rsidRDefault="00ED0F51" w:rsidP="00ED0F51">
            <w:pPr>
              <w:autoSpaceDE w:val="0"/>
              <w:autoSpaceDN w:val="0"/>
              <w:adjustRightInd w:val="0"/>
              <w:spacing w:before="40" w:after="40"/>
              <w:jc w:val="left"/>
              <w:rPr>
                <w:rFonts w:ascii="Arial" w:eastAsia="等线" w:hAnsi="Arial" w:cs="Arial"/>
                <w:kern w:val="0"/>
                <w:sz w:val="18"/>
                <w:szCs w:val="18"/>
                <w:lang w:val="en-CA" w:eastAsia="en-CA"/>
              </w:rPr>
            </w:pPr>
            <w:r w:rsidRPr="00ED0F51">
              <w:rPr>
                <w:rFonts w:ascii="Arial" w:eastAsia="等线" w:hAnsi="Arial" w:cs="Arial"/>
                <w:kern w:val="0"/>
                <w:sz w:val="18"/>
                <w:szCs w:val="18"/>
                <w:lang w:val="en-CA" w:eastAsia="en-CA"/>
              </w:rPr>
              <w:t>Page4-5</w:t>
            </w:r>
          </w:p>
        </w:tc>
      </w:tr>
      <w:tr w:rsidR="00ED0F51" w:rsidRPr="00ED0F51" w14:paraId="1E1D2EC0" w14:textId="77777777" w:rsidTr="005A188D">
        <w:trPr>
          <w:trHeight w:val="48"/>
        </w:trPr>
        <w:tc>
          <w:tcPr>
            <w:tcW w:w="1668" w:type="dxa"/>
            <w:vMerge/>
            <w:tcBorders>
              <w:left w:val="single" w:sz="5" w:space="0" w:color="000000"/>
              <w:right w:val="single" w:sz="5" w:space="0" w:color="000000"/>
            </w:tcBorders>
          </w:tcPr>
          <w:p w14:paraId="0E7329F0" w14:textId="77777777" w:rsidR="00ED0F51" w:rsidRPr="00ED0F51" w:rsidRDefault="00ED0F51" w:rsidP="00ED0F51">
            <w:pPr>
              <w:autoSpaceDE w:val="0"/>
              <w:autoSpaceDN w:val="0"/>
              <w:adjustRightInd w:val="0"/>
              <w:spacing w:before="40" w:after="40"/>
              <w:jc w:val="left"/>
              <w:rPr>
                <w:rFonts w:ascii="Arial" w:eastAsia="等线" w:hAnsi="Arial" w:cs="Arial"/>
                <w:color w:val="000000"/>
                <w:kern w:val="0"/>
                <w:sz w:val="18"/>
                <w:szCs w:val="18"/>
                <w:lang w:val="en-CA" w:eastAsia="en-CA"/>
              </w:rPr>
            </w:pPr>
          </w:p>
        </w:tc>
        <w:tc>
          <w:tcPr>
            <w:tcW w:w="587" w:type="dxa"/>
            <w:tcBorders>
              <w:top w:val="single" w:sz="5" w:space="0" w:color="000000"/>
              <w:left w:val="single" w:sz="5" w:space="0" w:color="000000"/>
              <w:bottom w:val="single" w:sz="5" w:space="0" w:color="000000"/>
              <w:right w:val="single" w:sz="5" w:space="0" w:color="000000"/>
            </w:tcBorders>
          </w:tcPr>
          <w:p w14:paraId="731C9774" w14:textId="77777777" w:rsidR="00ED0F51" w:rsidRPr="00ED0F51" w:rsidRDefault="00ED0F51" w:rsidP="00ED0F51">
            <w:pPr>
              <w:autoSpaceDE w:val="0"/>
              <w:autoSpaceDN w:val="0"/>
              <w:adjustRightInd w:val="0"/>
              <w:spacing w:before="40" w:after="40"/>
              <w:jc w:val="right"/>
              <w:rPr>
                <w:rFonts w:ascii="Arial" w:eastAsia="等线" w:hAnsi="Arial" w:cs="Arial"/>
                <w:color w:val="000000"/>
                <w:kern w:val="0"/>
                <w:sz w:val="18"/>
                <w:szCs w:val="18"/>
                <w:lang w:val="en-CA" w:eastAsia="en-CA"/>
              </w:rPr>
            </w:pPr>
            <w:r w:rsidRPr="00ED0F51">
              <w:rPr>
                <w:rFonts w:ascii="Arial" w:eastAsia="等线" w:hAnsi="Arial" w:cs="Arial"/>
                <w:color w:val="000000"/>
                <w:kern w:val="0"/>
                <w:sz w:val="18"/>
                <w:szCs w:val="18"/>
                <w:lang w:val="en-CA" w:eastAsia="en-CA"/>
              </w:rPr>
              <w:t>13b</w:t>
            </w:r>
          </w:p>
        </w:tc>
        <w:tc>
          <w:tcPr>
            <w:tcW w:w="11745" w:type="dxa"/>
            <w:tcBorders>
              <w:top w:val="single" w:sz="5" w:space="0" w:color="000000"/>
              <w:left w:val="single" w:sz="5" w:space="0" w:color="000000"/>
              <w:bottom w:val="single" w:sz="5" w:space="0" w:color="000000"/>
              <w:right w:val="single" w:sz="5" w:space="0" w:color="000000"/>
            </w:tcBorders>
          </w:tcPr>
          <w:p w14:paraId="2AEB30FB" w14:textId="77777777" w:rsidR="00ED0F51" w:rsidRPr="00ED0F51" w:rsidRDefault="00ED0F51" w:rsidP="00ED0F51">
            <w:pPr>
              <w:autoSpaceDE w:val="0"/>
              <w:autoSpaceDN w:val="0"/>
              <w:adjustRightInd w:val="0"/>
              <w:spacing w:before="40" w:after="40"/>
              <w:jc w:val="left"/>
              <w:rPr>
                <w:rFonts w:ascii="Arial" w:eastAsia="等线" w:hAnsi="Arial" w:cs="Arial"/>
                <w:color w:val="000000"/>
                <w:kern w:val="0"/>
                <w:sz w:val="18"/>
                <w:szCs w:val="18"/>
                <w:lang w:val="en-CA" w:eastAsia="en-CA"/>
              </w:rPr>
            </w:pPr>
            <w:r w:rsidRPr="00ED0F51">
              <w:rPr>
                <w:rFonts w:ascii="Arial" w:eastAsia="等线" w:hAnsi="Arial" w:cs="Arial"/>
                <w:color w:val="000000"/>
                <w:kern w:val="0"/>
                <w:sz w:val="18"/>
                <w:szCs w:val="18"/>
                <w:lang w:val="en-CA" w:eastAsia="en-CA"/>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1BC2E022" w14:textId="77777777" w:rsidR="00ED0F51" w:rsidRPr="00ED0F51" w:rsidRDefault="00ED0F51" w:rsidP="00ED0F51">
            <w:pPr>
              <w:autoSpaceDE w:val="0"/>
              <w:autoSpaceDN w:val="0"/>
              <w:adjustRightInd w:val="0"/>
              <w:spacing w:before="40" w:after="40"/>
              <w:jc w:val="left"/>
              <w:rPr>
                <w:rFonts w:ascii="Arial" w:eastAsia="等线" w:hAnsi="Arial" w:cs="Arial"/>
                <w:kern w:val="0"/>
                <w:sz w:val="18"/>
                <w:szCs w:val="18"/>
                <w:lang w:val="en-CA" w:eastAsia="en-CA"/>
              </w:rPr>
            </w:pPr>
            <w:r w:rsidRPr="00ED0F51">
              <w:rPr>
                <w:rFonts w:ascii="Arial" w:eastAsia="等线" w:hAnsi="Arial" w:cs="Arial"/>
                <w:kern w:val="0"/>
                <w:sz w:val="18"/>
                <w:szCs w:val="18"/>
                <w:lang w:val="en-CA" w:eastAsia="en-CA"/>
              </w:rPr>
              <w:t>Page6</w:t>
            </w:r>
          </w:p>
        </w:tc>
      </w:tr>
      <w:tr w:rsidR="00ED0F51" w:rsidRPr="00ED0F51" w14:paraId="5039699F" w14:textId="77777777" w:rsidTr="005A188D">
        <w:trPr>
          <w:trHeight w:val="48"/>
        </w:trPr>
        <w:tc>
          <w:tcPr>
            <w:tcW w:w="1668" w:type="dxa"/>
            <w:vMerge/>
            <w:tcBorders>
              <w:left w:val="single" w:sz="5" w:space="0" w:color="000000"/>
              <w:right w:val="single" w:sz="5" w:space="0" w:color="000000"/>
            </w:tcBorders>
          </w:tcPr>
          <w:p w14:paraId="609750A4" w14:textId="77777777" w:rsidR="00ED0F51" w:rsidRPr="00ED0F51" w:rsidRDefault="00ED0F51" w:rsidP="00ED0F51">
            <w:pPr>
              <w:autoSpaceDE w:val="0"/>
              <w:autoSpaceDN w:val="0"/>
              <w:adjustRightInd w:val="0"/>
              <w:spacing w:before="40" w:after="40"/>
              <w:jc w:val="left"/>
              <w:rPr>
                <w:rFonts w:ascii="Arial" w:eastAsia="等线" w:hAnsi="Arial" w:cs="Arial"/>
                <w:color w:val="000000"/>
                <w:kern w:val="0"/>
                <w:sz w:val="18"/>
                <w:szCs w:val="18"/>
                <w:lang w:val="en-CA" w:eastAsia="en-CA"/>
              </w:rPr>
            </w:pPr>
          </w:p>
        </w:tc>
        <w:tc>
          <w:tcPr>
            <w:tcW w:w="587" w:type="dxa"/>
            <w:tcBorders>
              <w:top w:val="single" w:sz="5" w:space="0" w:color="000000"/>
              <w:left w:val="single" w:sz="5" w:space="0" w:color="000000"/>
              <w:bottom w:val="single" w:sz="5" w:space="0" w:color="000000"/>
              <w:right w:val="single" w:sz="5" w:space="0" w:color="000000"/>
            </w:tcBorders>
          </w:tcPr>
          <w:p w14:paraId="27FD9C11" w14:textId="77777777" w:rsidR="00ED0F51" w:rsidRPr="00ED0F51" w:rsidRDefault="00ED0F51" w:rsidP="00ED0F51">
            <w:pPr>
              <w:autoSpaceDE w:val="0"/>
              <w:autoSpaceDN w:val="0"/>
              <w:adjustRightInd w:val="0"/>
              <w:spacing w:before="40" w:after="40"/>
              <w:jc w:val="right"/>
              <w:rPr>
                <w:rFonts w:ascii="Arial" w:eastAsia="等线" w:hAnsi="Arial" w:cs="Arial"/>
                <w:color w:val="000000"/>
                <w:kern w:val="0"/>
                <w:sz w:val="18"/>
                <w:szCs w:val="18"/>
                <w:lang w:val="en-CA" w:eastAsia="en-CA"/>
              </w:rPr>
            </w:pPr>
            <w:r w:rsidRPr="00ED0F51">
              <w:rPr>
                <w:rFonts w:ascii="Arial" w:eastAsia="等线" w:hAnsi="Arial" w:cs="Arial"/>
                <w:color w:val="000000"/>
                <w:kern w:val="0"/>
                <w:sz w:val="18"/>
                <w:szCs w:val="18"/>
                <w:lang w:val="en-CA" w:eastAsia="en-CA"/>
              </w:rPr>
              <w:t>13c</w:t>
            </w:r>
          </w:p>
        </w:tc>
        <w:tc>
          <w:tcPr>
            <w:tcW w:w="11745" w:type="dxa"/>
            <w:tcBorders>
              <w:top w:val="single" w:sz="5" w:space="0" w:color="000000"/>
              <w:left w:val="single" w:sz="5" w:space="0" w:color="000000"/>
              <w:bottom w:val="single" w:sz="5" w:space="0" w:color="000000"/>
              <w:right w:val="single" w:sz="5" w:space="0" w:color="000000"/>
            </w:tcBorders>
          </w:tcPr>
          <w:p w14:paraId="4758EEA6" w14:textId="77777777" w:rsidR="00ED0F51" w:rsidRPr="00ED0F51" w:rsidRDefault="00ED0F51" w:rsidP="00ED0F51">
            <w:pPr>
              <w:autoSpaceDE w:val="0"/>
              <w:autoSpaceDN w:val="0"/>
              <w:adjustRightInd w:val="0"/>
              <w:spacing w:before="40" w:after="40"/>
              <w:jc w:val="left"/>
              <w:rPr>
                <w:rFonts w:ascii="Arial" w:eastAsia="等线" w:hAnsi="Arial" w:cs="Arial"/>
                <w:color w:val="000000"/>
                <w:kern w:val="0"/>
                <w:sz w:val="18"/>
                <w:szCs w:val="18"/>
                <w:lang w:val="en-CA" w:eastAsia="en-CA"/>
              </w:rPr>
            </w:pPr>
            <w:r w:rsidRPr="00ED0F51">
              <w:rPr>
                <w:rFonts w:ascii="Arial" w:eastAsia="等线" w:hAnsi="Arial" w:cs="Arial"/>
                <w:color w:val="000000"/>
                <w:kern w:val="0"/>
                <w:sz w:val="18"/>
                <w:szCs w:val="18"/>
                <w:lang w:val="en-CA" w:eastAsia="en-CA"/>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9C8322B" w14:textId="77777777" w:rsidR="00ED0F51" w:rsidRPr="00ED0F51" w:rsidRDefault="00ED0F51" w:rsidP="00ED0F51">
            <w:pPr>
              <w:autoSpaceDE w:val="0"/>
              <w:autoSpaceDN w:val="0"/>
              <w:adjustRightInd w:val="0"/>
              <w:spacing w:before="40" w:after="40"/>
              <w:jc w:val="left"/>
              <w:rPr>
                <w:rFonts w:ascii="Arial" w:eastAsia="等线" w:hAnsi="Arial" w:cs="Arial"/>
                <w:kern w:val="0"/>
                <w:sz w:val="18"/>
                <w:szCs w:val="18"/>
                <w:lang w:val="en-CA" w:eastAsia="en-CA"/>
              </w:rPr>
            </w:pPr>
            <w:r w:rsidRPr="00ED0F51">
              <w:rPr>
                <w:rFonts w:ascii="Arial" w:eastAsia="等线" w:hAnsi="Arial" w:cs="Arial"/>
                <w:kern w:val="0"/>
                <w:sz w:val="18"/>
                <w:szCs w:val="18"/>
                <w:lang w:val="en-CA" w:eastAsia="en-CA"/>
              </w:rPr>
              <w:t>Page6</w:t>
            </w:r>
          </w:p>
        </w:tc>
      </w:tr>
      <w:tr w:rsidR="00ED0F51" w:rsidRPr="00ED0F51" w14:paraId="71E71007" w14:textId="77777777" w:rsidTr="005A188D">
        <w:trPr>
          <w:trHeight w:val="48"/>
        </w:trPr>
        <w:tc>
          <w:tcPr>
            <w:tcW w:w="1668" w:type="dxa"/>
            <w:vMerge/>
            <w:tcBorders>
              <w:left w:val="single" w:sz="5" w:space="0" w:color="000000"/>
              <w:right w:val="single" w:sz="5" w:space="0" w:color="000000"/>
            </w:tcBorders>
          </w:tcPr>
          <w:p w14:paraId="4595D5F9" w14:textId="77777777" w:rsidR="00ED0F51" w:rsidRPr="00ED0F51" w:rsidRDefault="00ED0F51" w:rsidP="00ED0F51">
            <w:pPr>
              <w:autoSpaceDE w:val="0"/>
              <w:autoSpaceDN w:val="0"/>
              <w:adjustRightInd w:val="0"/>
              <w:spacing w:before="40" w:after="40"/>
              <w:jc w:val="left"/>
              <w:rPr>
                <w:rFonts w:ascii="Arial" w:eastAsia="等线" w:hAnsi="Arial" w:cs="Arial"/>
                <w:color w:val="000000"/>
                <w:kern w:val="0"/>
                <w:sz w:val="18"/>
                <w:szCs w:val="18"/>
                <w:lang w:val="en-CA" w:eastAsia="en-CA"/>
              </w:rPr>
            </w:pPr>
          </w:p>
        </w:tc>
        <w:tc>
          <w:tcPr>
            <w:tcW w:w="587" w:type="dxa"/>
            <w:tcBorders>
              <w:top w:val="single" w:sz="5" w:space="0" w:color="000000"/>
              <w:left w:val="single" w:sz="5" w:space="0" w:color="000000"/>
              <w:bottom w:val="single" w:sz="5" w:space="0" w:color="000000"/>
              <w:right w:val="single" w:sz="5" w:space="0" w:color="000000"/>
            </w:tcBorders>
          </w:tcPr>
          <w:p w14:paraId="203E89CD" w14:textId="77777777" w:rsidR="00ED0F51" w:rsidRPr="00ED0F51" w:rsidRDefault="00ED0F51" w:rsidP="00ED0F51">
            <w:pPr>
              <w:autoSpaceDE w:val="0"/>
              <w:autoSpaceDN w:val="0"/>
              <w:adjustRightInd w:val="0"/>
              <w:spacing w:before="40" w:after="40"/>
              <w:jc w:val="right"/>
              <w:rPr>
                <w:rFonts w:ascii="Arial" w:eastAsia="等线" w:hAnsi="Arial" w:cs="Arial"/>
                <w:color w:val="000000"/>
                <w:kern w:val="0"/>
                <w:sz w:val="18"/>
                <w:szCs w:val="18"/>
                <w:lang w:val="en-CA" w:eastAsia="en-CA"/>
              </w:rPr>
            </w:pPr>
            <w:r w:rsidRPr="00ED0F51">
              <w:rPr>
                <w:rFonts w:ascii="Arial" w:eastAsia="等线" w:hAnsi="Arial" w:cs="Arial"/>
                <w:color w:val="000000"/>
                <w:kern w:val="0"/>
                <w:sz w:val="18"/>
                <w:szCs w:val="18"/>
                <w:lang w:val="en-CA" w:eastAsia="en-CA"/>
              </w:rPr>
              <w:t>13d</w:t>
            </w:r>
          </w:p>
        </w:tc>
        <w:tc>
          <w:tcPr>
            <w:tcW w:w="11745" w:type="dxa"/>
            <w:tcBorders>
              <w:top w:val="single" w:sz="5" w:space="0" w:color="000000"/>
              <w:left w:val="single" w:sz="5" w:space="0" w:color="000000"/>
              <w:bottom w:val="single" w:sz="5" w:space="0" w:color="000000"/>
              <w:right w:val="single" w:sz="5" w:space="0" w:color="000000"/>
            </w:tcBorders>
          </w:tcPr>
          <w:p w14:paraId="1A3936DF" w14:textId="77777777" w:rsidR="00ED0F51" w:rsidRPr="00ED0F51" w:rsidRDefault="00ED0F51" w:rsidP="00ED0F51">
            <w:pPr>
              <w:autoSpaceDE w:val="0"/>
              <w:autoSpaceDN w:val="0"/>
              <w:adjustRightInd w:val="0"/>
              <w:spacing w:before="40" w:after="40"/>
              <w:jc w:val="left"/>
              <w:rPr>
                <w:rFonts w:ascii="Arial" w:eastAsia="等线" w:hAnsi="Arial" w:cs="Arial"/>
                <w:color w:val="000000"/>
                <w:kern w:val="0"/>
                <w:sz w:val="18"/>
                <w:szCs w:val="18"/>
                <w:lang w:val="en-CA" w:eastAsia="en-CA"/>
              </w:rPr>
            </w:pPr>
            <w:r w:rsidRPr="00ED0F51">
              <w:rPr>
                <w:rFonts w:ascii="Arial" w:eastAsia="等线" w:hAnsi="Arial" w:cs="Arial"/>
                <w:color w:val="000000"/>
                <w:kern w:val="0"/>
                <w:sz w:val="18"/>
                <w:szCs w:val="18"/>
                <w:lang w:val="en-CA" w:eastAsia="en-CA"/>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FFAC1BC" w14:textId="77777777" w:rsidR="00ED0F51" w:rsidRPr="00ED0F51" w:rsidRDefault="00ED0F51" w:rsidP="00ED0F51">
            <w:pPr>
              <w:autoSpaceDE w:val="0"/>
              <w:autoSpaceDN w:val="0"/>
              <w:adjustRightInd w:val="0"/>
              <w:spacing w:before="40" w:after="40"/>
              <w:jc w:val="left"/>
              <w:rPr>
                <w:rFonts w:ascii="Arial" w:eastAsia="等线" w:hAnsi="Arial" w:cs="Arial"/>
                <w:kern w:val="0"/>
                <w:sz w:val="18"/>
                <w:szCs w:val="18"/>
                <w:lang w:val="en-CA" w:eastAsia="en-CA"/>
              </w:rPr>
            </w:pPr>
            <w:r w:rsidRPr="00ED0F51">
              <w:rPr>
                <w:rFonts w:ascii="Arial" w:eastAsia="等线" w:hAnsi="Arial" w:cs="Arial"/>
                <w:kern w:val="0"/>
                <w:sz w:val="18"/>
                <w:szCs w:val="18"/>
                <w:lang w:val="en-CA" w:eastAsia="en-CA"/>
              </w:rPr>
              <w:t>Page6</w:t>
            </w:r>
          </w:p>
        </w:tc>
      </w:tr>
      <w:tr w:rsidR="00ED0F51" w:rsidRPr="00ED0F51" w14:paraId="38649B49" w14:textId="77777777" w:rsidTr="005A188D">
        <w:trPr>
          <w:trHeight w:val="48"/>
        </w:trPr>
        <w:tc>
          <w:tcPr>
            <w:tcW w:w="1668" w:type="dxa"/>
            <w:vMerge/>
            <w:tcBorders>
              <w:left w:val="single" w:sz="5" w:space="0" w:color="000000"/>
              <w:right w:val="single" w:sz="5" w:space="0" w:color="000000"/>
            </w:tcBorders>
          </w:tcPr>
          <w:p w14:paraId="485EC85D" w14:textId="77777777" w:rsidR="00ED0F51" w:rsidRPr="00ED0F51" w:rsidRDefault="00ED0F51" w:rsidP="00ED0F51">
            <w:pPr>
              <w:autoSpaceDE w:val="0"/>
              <w:autoSpaceDN w:val="0"/>
              <w:adjustRightInd w:val="0"/>
              <w:spacing w:before="40" w:after="40"/>
              <w:jc w:val="left"/>
              <w:rPr>
                <w:rFonts w:ascii="Arial" w:eastAsia="等线" w:hAnsi="Arial" w:cs="Arial"/>
                <w:color w:val="000000"/>
                <w:kern w:val="0"/>
                <w:sz w:val="18"/>
                <w:szCs w:val="18"/>
                <w:lang w:val="en-CA" w:eastAsia="en-CA"/>
              </w:rPr>
            </w:pPr>
          </w:p>
        </w:tc>
        <w:tc>
          <w:tcPr>
            <w:tcW w:w="587" w:type="dxa"/>
            <w:tcBorders>
              <w:top w:val="single" w:sz="5" w:space="0" w:color="000000"/>
              <w:left w:val="single" w:sz="5" w:space="0" w:color="000000"/>
              <w:bottom w:val="single" w:sz="5" w:space="0" w:color="000000"/>
              <w:right w:val="single" w:sz="5" w:space="0" w:color="000000"/>
            </w:tcBorders>
          </w:tcPr>
          <w:p w14:paraId="7739804F" w14:textId="77777777" w:rsidR="00ED0F51" w:rsidRPr="00ED0F51" w:rsidRDefault="00ED0F51" w:rsidP="00ED0F51">
            <w:pPr>
              <w:autoSpaceDE w:val="0"/>
              <w:autoSpaceDN w:val="0"/>
              <w:adjustRightInd w:val="0"/>
              <w:spacing w:before="40" w:after="40"/>
              <w:jc w:val="right"/>
              <w:rPr>
                <w:rFonts w:ascii="Arial" w:eastAsia="等线" w:hAnsi="Arial" w:cs="Arial"/>
                <w:color w:val="000000"/>
                <w:kern w:val="0"/>
                <w:sz w:val="18"/>
                <w:szCs w:val="18"/>
                <w:lang w:val="en-CA" w:eastAsia="en-CA"/>
              </w:rPr>
            </w:pPr>
            <w:r w:rsidRPr="00ED0F51">
              <w:rPr>
                <w:rFonts w:ascii="Arial" w:eastAsia="等线" w:hAnsi="Arial" w:cs="Arial"/>
                <w:color w:val="000000"/>
                <w:kern w:val="0"/>
                <w:sz w:val="18"/>
                <w:szCs w:val="18"/>
                <w:lang w:val="en-CA" w:eastAsia="en-CA"/>
              </w:rPr>
              <w:t>13e</w:t>
            </w:r>
          </w:p>
        </w:tc>
        <w:tc>
          <w:tcPr>
            <w:tcW w:w="11745" w:type="dxa"/>
            <w:tcBorders>
              <w:top w:val="single" w:sz="5" w:space="0" w:color="000000"/>
              <w:left w:val="single" w:sz="5" w:space="0" w:color="000000"/>
              <w:bottom w:val="single" w:sz="5" w:space="0" w:color="000000"/>
              <w:right w:val="single" w:sz="5" w:space="0" w:color="000000"/>
            </w:tcBorders>
          </w:tcPr>
          <w:p w14:paraId="73FC3F72" w14:textId="77777777" w:rsidR="00ED0F51" w:rsidRPr="00ED0F51" w:rsidRDefault="00ED0F51" w:rsidP="00ED0F51">
            <w:pPr>
              <w:autoSpaceDE w:val="0"/>
              <w:autoSpaceDN w:val="0"/>
              <w:adjustRightInd w:val="0"/>
              <w:spacing w:before="40" w:after="40"/>
              <w:jc w:val="left"/>
              <w:rPr>
                <w:rFonts w:ascii="Arial" w:eastAsia="等线" w:hAnsi="Arial" w:cs="Arial"/>
                <w:color w:val="000000"/>
                <w:kern w:val="0"/>
                <w:sz w:val="18"/>
                <w:szCs w:val="18"/>
                <w:lang w:val="en-CA" w:eastAsia="en-CA"/>
              </w:rPr>
            </w:pPr>
            <w:r w:rsidRPr="00ED0F51">
              <w:rPr>
                <w:rFonts w:ascii="Arial" w:eastAsia="等线" w:hAnsi="Arial" w:cs="Arial"/>
                <w:color w:val="000000"/>
                <w:kern w:val="0"/>
                <w:sz w:val="18"/>
                <w:szCs w:val="18"/>
                <w:lang w:val="en-CA" w:eastAsia="en-CA"/>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2F1AF638" w14:textId="77777777" w:rsidR="00ED0F51" w:rsidRPr="00ED0F51" w:rsidRDefault="00ED0F51" w:rsidP="00ED0F51">
            <w:pPr>
              <w:autoSpaceDE w:val="0"/>
              <w:autoSpaceDN w:val="0"/>
              <w:adjustRightInd w:val="0"/>
              <w:spacing w:before="40" w:after="40"/>
              <w:jc w:val="left"/>
              <w:rPr>
                <w:rFonts w:ascii="Arial" w:eastAsia="等线" w:hAnsi="Arial" w:cs="Arial"/>
                <w:kern w:val="0"/>
                <w:sz w:val="18"/>
                <w:szCs w:val="18"/>
                <w:lang w:val="en-CA" w:eastAsia="en-CA"/>
              </w:rPr>
            </w:pPr>
            <w:r w:rsidRPr="00ED0F51">
              <w:rPr>
                <w:rFonts w:ascii="Arial" w:eastAsia="等线" w:hAnsi="Arial" w:cs="Arial"/>
                <w:kern w:val="0"/>
                <w:sz w:val="18"/>
                <w:szCs w:val="18"/>
                <w:lang w:val="en-CA" w:eastAsia="en-CA"/>
              </w:rPr>
              <w:t>Page6</w:t>
            </w:r>
          </w:p>
        </w:tc>
      </w:tr>
      <w:tr w:rsidR="00ED0F51" w:rsidRPr="00ED0F51" w14:paraId="2759EDA4" w14:textId="77777777" w:rsidTr="005A188D">
        <w:trPr>
          <w:trHeight w:val="50"/>
        </w:trPr>
        <w:tc>
          <w:tcPr>
            <w:tcW w:w="1668" w:type="dxa"/>
            <w:vMerge/>
            <w:tcBorders>
              <w:left w:val="single" w:sz="5" w:space="0" w:color="000000"/>
              <w:bottom w:val="single" w:sz="5" w:space="0" w:color="000000"/>
              <w:right w:val="single" w:sz="5" w:space="0" w:color="000000"/>
            </w:tcBorders>
          </w:tcPr>
          <w:p w14:paraId="06A60A4D" w14:textId="77777777" w:rsidR="00ED0F51" w:rsidRPr="00ED0F51" w:rsidRDefault="00ED0F51" w:rsidP="00ED0F51">
            <w:pPr>
              <w:autoSpaceDE w:val="0"/>
              <w:autoSpaceDN w:val="0"/>
              <w:adjustRightInd w:val="0"/>
              <w:spacing w:before="40" w:after="40"/>
              <w:jc w:val="left"/>
              <w:rPr>
                <w:rFonts w:ascii="Arial" w:eastAsia="等线" w:hAnsi="Arial" w:cs="Arial"/>
                <w:color w:val="000000"/>
                <w:kern w:val="0"/>
                <w:sz w:val="18"/>
                <w:szCs w:val="18"/>
                <w:lang w:val="en-CA" w:eastAsia="en-CA"/>
              </w:rPr>
            </w:pPr>
          </w:p>
        </w:tc>
        <w:tc>
          <w:tcPr>
            <w:tcW w:w="587" w:type="dxa"/>
            <w:tcBorders>
              <w:top w:val="single" w:sz="5" w:space="0" w:color="000000"/>
              <w:left w:val="single" w:sz="5" w:space="0" w:color="000000"/>
              <w:bottom w:val="single" w:sz="5" w:space="0" w:color="000000"/>
              <w:right w:val="single" w:sz="5" w:space="0" w:color="000000"/>
            </w:tcBorders>
          </w:tcPr>
          <w:p w14:paraId="2AE5EA17" w14:textId="77777777" w:rsidR="00ED0F51" w:rsidRPr="00ED0F51" w:rsidRDefault="00ED0F51" w:rsidP="00ED0F51">
            <w:pPr>
              <w:autoSpaceDE w:val="0"/>
              <w:autoSpaceDN w:val="0"/>
              <w:adjustRightInd w:val="0"/>
              <w:spacing w:before="40" w:after="40"/>
              <w:jc w:val="right"/>
              <w:rPr>
                <w:rFonts w:ascii="Arial" w:eastAsia="等线" w:hAnsi="Arial" w:cs="Arial"/>
                <w:color w:val="000000"/>
                <w:kern w:val="0"/>
                <w:sz w:val="18"/>
                <w:szCs w:val="18"/>
                <w:lang w:val="en-CA" w:eastAsia="en-CA"/>
              </w:rPr>
            </w:pPr>
            <w:r w:rsidRPr="00ED0F51">
              <w:rPr>
                <w:rFonts w:ascii="Arial" w:eastAsia="等线" w:hAnsi="Arial" w:cs="Arial"/>
                <w:color w:val="000000"/>
                <w:kern w:val="0"/>
                <w:sz w:val="18"/>
                <w:szCs w:val="18"/>
                <w:lang w:val="en-CA" w:eastAsia="en-CA"/>
              </w:rPr>
              <w:t>13f</w:t>
            </w:r>
          </w:p>
        </w:tc>
        <w:tc>
          <w:tcPr>
            <w:tcW w:w="11745" w:type="dxa"/>
            <w:tcBorders>
              <w:top w:val="single" w:sz="5" w:space="0" w:color="000000"/>
              <w:left w:val="single" w:sz="5" w:space="0" w:color="000000"/>
              <w:bottom w:val="single" w:sz="5" w:space="0" w:color="000000"/>
              <w:right w:val="single" w:sz="5" w:space="0" w:color="000000"/>
            </w:tcBorders>
          </w:tcPr>
          <w:p w14:paraId="51523E16" w14:textId="77777777" w:rsidR="00ED0F51" w:rsidRPr="00ED0F51" w:rsidRDefault="00ED0F51" w:rsidP="00ED0F51">
            <w:pPr>
              <w:autoSpaceDE w:val="0"/>
              <w:autoSpaceDN w:val="0"/>
              <w:adjustRightInd w:val="0"/>
              <w:spacing w:before="40" w:after="40"/>
              <w:jc w:val="left"/>
              <w:rPr>
                <w:rFonts w:ascii="Arial" w:eastAsia="等线" w:hAnsi="Arial" w:cs="Arial"/>
                <w:color w:val="000000"/>
                <w:kern w:val="0"/>
                <w:sz w:val="18"/>
                <w:szCs w:val="18"/>
                <w:lang w:val="en-CA" w:eastAsia="en-CA"/>
              </w:rPr>
            </w:pPr>
            <w:r w:rsidRPr="00ED0F51">
              <w:rPr>
                <w:rFonts w:ascii="Arial" w:eastAsia="等线" w:hAnsi="Arial" w:cs="Arial"/>
                <w:color w:val="000000"/>
                <w:kern w:val="0"/>
                <w:sz w:val="18"/>
                <w:szCs w:val="18"/>
                <w:lang w:val="en-CA" w:eastAsia="en-CA"/>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5B24A1A4" w14:textId="77777777" w:rsidR="00ED0F51" w:rsidRPr="00ED0F51" w:rsidRDefault="00ED0F51" w:rsidP="00ED0F51">
            <w:pPr>
              <w:autoSpaceDE w:val="0"/>
              <w:autoSpaceDN w:val="0"/>
              <w:adjustRightInd w:val="0"/>
              <w:spacing w:before="40" w:after="40"/>
              <w:jc w:val="left"/>
              <w:rPr>
                <w:rFonts w:ascii="Arial" w:eastAsia="等线" w:hAnsi="Arial" w:cs="Arial"/>
                <w:kern w:val="0"/>
                <w:sz w:val="18"/>
                <w:szCs w:val="18"/>
                <w:lang w:val="en-CA" w:eastAsia="en-CA"/>
              </w:rPr>
            </w:pPr>
            <w:r w:rsidRPr="00ED0F51">
              <w:rPr>
                <w:rFonts w:ascii="Arial" w:eastAsia="等线" w:hAnsi="Arial" w:cs="Arial"/>
                <w:kern w:val="0"/>
                <w:sz w:val="18"/>
                <w:szCs w:val="18"/>
                <w:lang w:val="en-CA" w:eastAsia="en-CA"/>
              </w:rPr>
              <w:t>Page6</w:t>
            </w:r>
          </w:p>
        </w:tc>
      </w:tr>
      <w:tr w:rsidR="00ED0F51" w:rsidRPr="00ED0F51" w14:paraId="7CA7CB09" w14:textId="77777777" w:rsidTr="005A188D">
        <w:trPr>
          <w:trHeight w:val="48"/>
        </w:trPr>
        <w:tc>
          <w:tcPr>
            <w:tcW w:w="1668" w:type="dxa"/>
            <w:tcBorders>
              <w:top w:val="single" w:sz="5" w:space="0" w:color="000000"/>
              <w:left w:val="single" w:sz="5" w:space="0" w:color="000000"/>
              <w:bottom w:val="single" w:sz="5" w:space="0" w:color="000000"/>
              <w:right w:val="single" w:sz="5" w:space="0" w:color="000000"/>
            </w:tcBorders>
          </w:tcPr>
          <w:p w14:paraId="3FFE76FB" w14:textId="77777777" w:rsidR="00ED0F51" w:rsidRPr="00ED0F51" w:rsidRDefault="00ED0F51" w:rsidP="00ED0F51">
            <w:pPr>
              <w:autoSpaceDE w:val="0"/>
              <w:autoSpaceDN w:val="0"/>
              <w:adjustRightInd w:val="0"/>
              <w:spacing w:before="40" w:after="40"/>
              <w:jc w:val="left"/>
              <w:rPr>
                <w:rFonts w:ascii="Arial" w:eastAsia="等线" w:hAnsi="Arial" w:cs="Arial"/>
                <w:color w:val="000000"/>
                <w:kern w:val="0"/>
                <w:sz w:val="18"/>
                <w:szCs w:val="18"/>
                <w:lang w:val="en-CA" w:eastAsia="en-CA"/>
              </w:rPr>
            </w:pPr>
            <w:r w:rsidRPr="00ED0F51">
              <w:rPr>
                <w:rFonts w:ascii="Arial" w:eastAsia="等线" w:hAnsi="Arial" w:cs="Arial"/>
                <w:color w:val="000000"/>
                <w:kern w:val="0"/>
                <w:sz w:val="18"/>
                <w:szCs w:val="18"/>
                <w:lang w:val="en-CA" w:eastAsia="en-CA"/>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20276330" w14:textId="77777777" w:rsidR="00ED0F51" w:rsidRPr="00ED0F51" w:rsidRDefault="00ED0F51" w:rsidP="00ED0F51">
            <w:pPr>
              <w:autoSpaceDE w:val="0"/>
              <w:autoSpaceDN w:val="0"/>
              <w:adjustRightInd w:val="0"/>
              <w:spacing w:before="40" w:after="40"/>
              <w:jc w:val="right"/>
              <w:rPr>
                <w:rFonts w:ascii="Arial" w:eastAsia="等线" w:hAnsi="Arial" w:cs="Arial"/>
                <w:color w:val="000000"/>
                <w:kern w:val="0"/>
                <w:sz w:val="18"/>
                <w:szCs w:val="18"/>
                <w:lang w:val="en-CA" w:eastAsia="en-CA"/>
              </w:rPr>
            </w:pPr>
            <w:r w:rsidRPr="00ED0F51">
              <w:rPr>
                <w:rFonts w:ascii="Arial" w:eastAsia="等线" w:hAnsi="Arial" w:cs="Arial"/>
                <w:color w:val="000000"/>
                <w:kern w:val="0"/>
                <w:sz w:val="18"/>
                <w:szCs w:val="18"/>
                <w:lang w:val="en-CA" w:eastAsia="en-CA"/>
              </w:rPr>
              <w:t>14</w:t>
            </w:r>
          </w:p>
        </w:tc>
        <w:tc>
          <w:tcPr>
            <w:tcW w:w="11745" w:type="dxa"/>
            <w:tcBorders>
              <w:top w:val="single" w:sz="5" w:space="0" w:color="000000"/>
              <w:left w:val="single" w:sz="5" w:space="0" w:color="000000"/>
              <w:bottom w:val="single" w:sz="5" w:space="0" w:color="000000"/>
              <w:right w:val="single" w:sz="5" w:space="0" w:color="000000"/>
            </w:tcBorders>
          </w:tcPr>
          <w:p w14:paraId="2214E069" w14:textId="77777777" w:rsidR="00ED0F51" w:rsidRPr="00ED0F51" w:rsidRDefault="00ED0F51" w:rsidP="00ED0F51">
            <w:pPr>
              <w:autoSpaceDE w:val="0"/>
              <w:autoSpaceDN w:val="0"/>
              <w:adjustRightInd w:val="0"/>
              <w:spacing w:before="40" w:after="40"/>
              <w:jc w:val="left"/>
              <w:rPr>
                <w:rFonts w:ascii="Arial" w:eastAsia="等线" w:hAnsi="Arial" w:cs="Arial"/>
                <w:color w:val="000000"/>
                <w:kern w:val="0"/>
                <w:sz w:val="18"/>
                <w:szCs w:val="18"/>
                <w:lang w:val="en-CA" w:eastAsia="en-CA"/>
              </w:rPr>
            </w:pPr>
            <w:r w:rsidRPr="00ED0F51">
              <w:rPr>
                <w:rFonts w:ascii="Arial" w:eastAsia="等线" w:hAnsi="Arial" w:cs="Arial"/>
                <w:color w:val="000000"/>
                <w:kern w:val="0"/>
                <w:sz w:val="18"/>
                <w:szCs w:val="18"/>
                <w:lang w:val="en-CA" w:eastAsia="en-CA"/>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5F1E9EC" w14:textId="77777777" w:rsidR="00ED0F51" w:rsidRPr="00ED0F51" w:rsidRDefault="00ED0F51" w:rsidP="00ED0F51">
            <w:pPr>
              <w:autoSpaceDE w:val="0"/>
              <w:autoSpaceDN w:val="0"/>
              <w:adjustRightInd w:val="0"/>
              <w:spacing w:before="40" w:after="40"/>
              <w:jc w:val="left"/>
              <w:rPr>
                <w:rFonts w:ascii="Arial" w:eastAsia="等线" w:hAnsi="Arial" w:cs="Arial"/>
                <w:kern w:val="0"/>
                <w:sz w:val="18"/>
                <w:szCs w:val="18"/>
                <w:lang w:val="en-CA" w:eastAsia="en-CA"/>
              </w:rPr>
            </w:pPr>
            <w:r w:rsidRPr="00ED0F51">
              <w:rPr>
                <w:rFonts w:ascii="Arial" w:eastAsia="等线" w:hAnsi="Arial" w:cs="Arial"/>
                <w:kern w:val="0"/>
                <w:sz w:val="18"/>
                <w:szCs w:val="18"/>
                <w:lang w:val="en-CA" w:eastAsia="en-CA"/>
              </w:rPr>
              <w:t>Page5-6</w:t>
            </w:r>
          </w:p>
        </w:tc>
      </w:tr>
      <w:tr w:rsidR="00ED0F51" w:rsidRPr="00ED0F51" w14:paraId="1C2FF4FD" w14:textId="77777777" w:rsidTr="005A188D">
        <w:trPr>
          <w:trHeight w:val="48"/>
        </w:trPr>
        <w:tc>
          <w:tcPr>
            <w:tcW w:w="1668" w:type="dxa"/>
            <w:tcBorders>
              <w:top w:val="single" w:sz="5" w:space="0" w:color="000000"/>
              <w:left w:val="single" w:sz="5" w:space="0" w:color="000000"/>
              <w:bottom w:val="single" w:sz="5" w:space="0" w:color="000000"/>
              <w:right w:val="single" w:sz="5" w:space="0" w:color="000000"/>
            </w:tcBorders>
          </w:tcPr>
          <w:p w14:paraId="4C252356" w14:textId="77777777" w:rsidR="00ED0F51" w:rsidRPr="00ED0F51" w:rsidRDefault="00ED0F51" w:rsidP="00ED0F51">
            <w:pPr>
              <w:autoSpaceDE w:val="0"/>
              <w:autoSpaceDN w:val="0"/>
              <w:adjustRightInd w:val="0"/>
              <w:spacing w:before="40" w:after="40"/>
              <w:jc w:val="left"/>
              <w:rPr>
                <w:rFonts w:ascii="Arial" w:eastAsia="等线" w:hAnsi="Arial" w:cs="Arial"/>
                <w:color w:val="000000"/>
                <w:kern w:val="0"/>
                <w:sz w:val="18"/>
                <w:szCs w:val="18"/>
                <w:lang w:val="en-CA" w:eastAsia="en-CA"/>
              </w:rPr>
            </w:pPr>
            <w:r w:rsidRPr="00ED0F51">
              <w:rPr>
                <w:rFonts w:ascii="Arial" w:eastAsia="等线" w:hAnsi="Arial" w:cs="Arial"/>
                <w:color w:val="000000"/>
                <w:kern w:val="0"/>
                <w:sz w:val="18"/>
                <w:szCs w:val="18"/>
                <w:lang w:val="en-CA" w:eastAsia="en-CA"/>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47C978E0" w14:textId="77777777" w:rsidR="00ED0F51" w:rsidRPr="00ED0F51" w:rsidRDefault="00ED0F51" w:rsidP="00ED0F51">
            <w:pPr>
              <w:autoSpaceDE w:val="0"/>
              <w:autoSpaceDN w:val="0"/>
              <w:adjustRightInd w:val="0"/>
              <w:spacing w:before="40" w:after="40"/>
              <w:jc w:val="right"/>
              <w:rPr>
                <w:rFonts w:ascii="Arial" w:eastAsia="等线" w:hAnsi="Arial" w:cs="Arial"/>
                <w:color w:val="000000"/>
                <w:kern w:val="0"/>
                <w:sz w:val="18"/>
                <w:szCs w:val="18"/>
                <w:lang w:val="en-CA" w:eastAsia="en-CA"/>
              </w:rPr>
            </w:pPr>
            <w:r w:rsidRPr="00ED0F51">
              <w:rPr>
                <w:rFonts w:ascii="Arial" w:eastAsia="等线" w:hAnsi="Arial" w:cs="Arial"/>
                <w:color w:val="000000"/>
                <w:kern w:val="0"/>
                <w:sz w:val="18"/>
                <w:szCs w:val="18"/>
                <w:lang w:val="en-CA" w:eastAsia="en-CA"/>
              </w:rPr>
              <w:t>15</w:t>
            </w:r>
          </w:p>
        </w:tc>
        <w:tc>
          <w:tcPr>
            <w:tcW w:w="11745" w:type="dxa"/>
            <w:tcBorders>
              <w:top w:val="single" w:sz="5" w:space="0" w:color="000000"/>
              <w:left w:val="single" w:sz="5" w:space="0" w:color="000000"/>
              <w:bottom w:val="single" w:sz="5" w:space="0" w:color="000000"/>
              <w:right w:val="single" w:sz="5" w:space="0" w:color="000000"/>
            </w:tcBorders>
          </w:tcPr>
          <w:p w14:paraId="172F1307" w14:textId="77777777" w:rsidR="00ED0F51" w:rsidRPr="00ED0F51" w:rsidRDefault="00ED0F51" w:rsidP="00ED0F51">
            <w:pPr>
              <w:autoSpaceDE w:val="0"/>
              <w:autoSpaceDN w:val="0"/>
              <w:adjustRightInd w:val="0"/>
              <w:spacing w:before="40" w:after="40"/>
              <w:jc w:val="left"/>
              <w:rPr>
                <w:rFonts w:ascii="Arial" w:eastAsia="等线" w:hAnsi="Arial" w:cs="Arial"/>
                <w:color w:val="000000"/>
                <w:kern w:val="0"/>
                <w:sz w:val="18"/>
                <w:szCs w:val="18"/>
                <w:lang w:val="en-CA" w:eastAsia="en-CA"/>
              </w:rPr>
            </w:pPr>
            <w:r w:rsidRPr="00ED0F51">
              <w:rPr>
                <w:rFonts w:ascii="Arial" w:eastAsia="等线" w:hAnsi="Arial" w:cs="Arial"/>
                <w:color w:val="000000"/>
                <w:kern w:val="0"/>
                <w:sz w:val="18"/>
                <w:szCs w:val="18"/>
                <w:lang w:val="en-CA" w:eastAsia="en-CA"/>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03F9AB5E" w14:textId="77777777" w:rsidR="00ED0F51" w:rsidRPr="00ED0F51" w:rsidRDefault="00ED0F51" w:rsidP="00ED0F51">
            <w:pPr>
              <w:autoSpaceDE w:val="0"/>
              <w:autoSpaceDN w:val="0"/>
              <w:adjustRightInd w:val="0"/>
              <w:spacing w:before="40" w:after="40"/>
              <w:jc w:val="left"/>
              <w:rPr>
                <w:rFonts w:ascii="Arial" w:eastAsia="等线" w:hAnsi="Arial" w:cs="Arial"/>
                <w:kern w:val="0"/>
                <w:sz w:val="18"/>
                <w:szCs w:val="18"/>
                <w:lang w:val="en-CA" w:eastAsia="en-CA"/>
              </w:rPr>
            </w:pPr>
            <w:r w:rsidRPr="00ED0F51">
              <w:rPr>
                <w:rFonts w:ascii="Arial" w:eastAsia="等线" w:hAnsi="Arial" w:cs="Arial"/>
                <w:kern w:val="0"/>
                <w:sz w:val="18"/>
                <w:szCs w:val="18"/>
                <w:lang w:val="en-CA" w:eastAsia="en-CA"/>
              </w:rPr>
              <w:t>Page5-6</w:t>
            </w:r>
          </w:p>
        </w:tc>
      </w:tr>
      <w:tr w:rsidR="00ED0F51" w:rsidRPr="00ED0F51" w14:paraId="2CE97855" w14:textId="77777777" w:rsidTr="005A188D">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6D65E74" w14:textId="77777777" w:rsidR="00ED0F51" w:rsidRPr="00ED0F51" w:rsidRDefault="00ED0F51" w:rsidP="00ED0F51">
            <w:pPr>
              <w:autoSpaceDE w:val="0"/>
              <w:autoSpaceDN w:val="0"/>
              <w:adjustRightInd w:val="0"/>
              <w:jc w:val="left"/>
              <w:rPr>
                <w:rFonts w:ascii="Arial" w:eastAsia="等线" w:hAnsi="Arial" w:cs="Arial"/>
                <w:color w:val="000000"/>
                <w:kern w:val="0"/>
                <w:sz w:val="18"/>
                <w:szCs w:val="18"/>
                <w:lang w:val="en-CA" w:eastAsia="en-CA"/>
              </w:rPr>
            </w:pPr>
            <w:r w:rsidRPr="00ED0F51">
              <w:rPr>
                <w:rFonts w:ascii="Arial" w:eastAsia="等线" w:hAnsi="Arial" w:cs="Arial"/>
                <w:b/>
                <w:bCs/>
                <w:color w:val="000000"/>
                <w:kern w:val="0"/>
                <w:sz w:val="18"/>
                <w:szCs w:val="18"/>
                <w:lang w:val="en-CA" w:eastAsia="en-CA"/>
              </w:rPr>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8F29276" w14:textId="77777777" w:rsidR="00ED0F51" w:rsidRPr="00ED0F51" w:rsidRDefault="00ED0F51" w:rsidP="00ED0F51">
            <w:pPr>
              <w:autoSpaceDE w:val="0"/>
              <w:autoSpaceDN w:val="0"/>
              <w:adjustRightInd w:val="0"/>
              <w:jc w:val="center"/>
              <w:rPr>
                <w:rFonts w:ascii="Arial" w:eastAsia="等线" w:hAnsi="Arial" w:cs="Arial"/>
                <w:kern w:val="0"/>
                <w:sz w:val="18"/>
                <w:szCs w:val="18"/>
                <w:lang w:val="en-CA" w:eastAsia="en-CA"/>
              </w:rPr>
            </w:pPr>
          </w:p>
        </w:tc>
      </w:tr>
      <w:tr w:rsidR="00ED0F51" w:rsidRPr="00ED0F51" w14:paraId="18BFB382" w14:textId="77777777" w:rsidTr="005A188D">
        <w:trPr>
          <w:trHeight w:val="48"/>
        </w:trPr>
        <w:tc>
          <w:tcPr>
            <w:tcW w:w="1668" w:type="dxa"/>
            <w:vMerge w:val="restart"/>
            <w:tcBorders>
              <w:top w:val="single" w:sz="5" w:space="0" w:color="000000"/>
              <w:left w:val="single" w:sz="5" w:space="0" w:color="000000"/>
              <w:right w:val="single" w:sz="5" w:space="0" w:color="000000"/>
            </w:tcBorders>
          </w:tcPr>
          <w:p w14:paraId="13BA28F4" w14:textId="77777777" w:rsidR="00ED0F51" w:rsidRPr="00ED0F51" w:rsidRDefault="00ED0F51" w:rsidP="00ED0F51">
            <w:pPr>
              <w:autoSpaceDE w:val="0"/>
              <w:autoSpaceDN w:val="0"/>
              <w:adjustRightInd w:val="0"/>
              <w:spacing w:before="40" w:after="40"/>
              <w:jc w:val="left"/>
              <w:rPr>
                <w:rFonts w:ascii="Arial" w:eastAsia="等线" w:hAnsi="Arial" w:cs="Arial"/>
                <w:color w:val="000000"/>
                <w:kern w:val="0"/>
                <w:sz w:val="18"/>
                <w:szCs w:val="18"/>
                <w:lang w:val="en-CA" w:eastAsia="en-CA"/>
              </w:rPr>
            </w:pPr>
            <w:r w:rsidRPr="00ED0F51">
              <w:rPr>
                <w:rFonts w:ascii="Arial" w:eastAsia="等线" w:hAnsi="Arial" w:cs="Arial"/>
                <w:color w:val="000000"/>
                <w:kern w:val="0"/>
                <w:sz w:val="18"/>
                <w:szCs w:val="18"/>
                <w:lang w:val="en-CA" w:eastAsia="en-CA"/>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67C1C479" w14:textId="77777777" w:rsidR="00ED0F51" w:rsidRPr="00ED0F51" w:rsidRDefault="00ED0F51" w:rsidP="00ED0F51">
            <w:pPr>
              <w:autoSpaceDE w:val="0"/>
              <w:autoSpaceDN w:val="0"/>
              <w:adjustRightInd w:val="0"/>
              <w:spacing w:before="40" w:after="40"/>
              <w:jc w:val="right"/>
              <w:rPr>
                <w:rFonts w:ascii="Arial" w:eastAsia="等线" w:hAnsi="Arial" w:cs="Arial"/>
                <w:color w:val="000000"/>
                <w:kern w:val="0"/>
                <w:sz w:val="18"/>
                <w:szCs w:val="18"/>
                <w:lang w:val="en-CA" w:eastAsia="en-CA"/>
              </w:rPr>
            </w:pPr>
            <w:r w:rsidRPr="00ED0F51">
              <w:rPr>
                <w:rFonts w:ascii="Arial" w:eastAsia="等线" w:hAnsi="Arial" w:cs="Arial"/>
                <w:color w:val="000000"/>
                <w:kern w:val="0"/>
                <w:sz w:val="18"/>
                <w:szCs w:val="18"/>
                <w:lang w:val="en-CA" w:eastAsia="en-CA"/>
              </w:rPr>
              <w:t>16a</w:t>
            </w:r>
          </w:p>
        </w:tc>
        <w:tc>
          <w:tcPr>
            <w:tcW w:w="11745" w:type="dxa"/>
            <w:tcBorders>
              <w:top w:val="single" w:sz="5" w:space="0" w:color="000000"/>
              <w:left w:val="single" w:sz="5" w:space="0" w:color="000000"/>
              <w:bottom w:val="single" w:sz="5" w:space="0" w:color="000000"/>
              <w:right w:val="single" w:sz="5" w:space="0" w:color="000000"/>
            </w:tcBorders>
          </w:tcPr>
          <w:p w14:paraId="0F9B39C4" w14:textId="77777777" w:rsidR="00ED0F51" w:rsidRPr="00ED0F51" w:rsidRDefault="00ED0F51" w:rsidP="00ED0F51">
            <w:pPr>
              <w:autoSpaceDE w:val="0"/>
              <w:autoSpaceDN w:val="0"/>
              <w:adjustRightInd w:val="0"/>
              <w:spacing w:before="40" w:after="40"/>
              <w:jc w:val="left"/>
              <w:rPr>
                <w:rFonts w:ascii="Arial" w:eastAsia="等线" w:hAnsi="Arial" w:cs="Arial"/>
                <w:color w:val="000000"/>
                <w:kern w:val="0"/>
                <w:sz w:val="18"/>
                <w:szCs w:val="18"/>
                <w:lang w:val="en-CA" w:eastAsia="en-CA"/>
              </w:rPr>
            </w:pPr>
            <w:r w:rsidRPr="00ED0F51">
              <w:rPr>
                <w:rFonts w:ascii="Arial" w:eastAsia="等线" w:hAnsi="Arial" w:cs="Arial"/>
                <w:color w:val="000000"/>
                <w:kern w:val="0"/>
                <w:sz w:val="18"/>
                <w:szCs w:val="18"/>
                <w:lang w:val="en-CA" w:eastAsia="en-CA"/>
              </w:rPr>
              <w:t>Describe the results of the search and selection process, from the number of records identified in the search to the number of studies included in the review, ideally using a flow diagram.</w:t>
            </w:r>
          </w:p>
        </w:tc>
        <w:tc>
          <w:tcPr>
            <w:tcW w:w="1200" w:type="dxa"/>
            <w:tcBorders>
              <w:top w:val="single" w:sz="5" w:space="0" w:color="000000"/>
              <w:left w:val="single" w:sz="5" w:space="0" w:color="000000"/>
              <w:bottom w:val="single" w:sz="5" w:space="0" w:color="000000"/>
              <w:right w:val="single" w:sz="5" w:space="0" w:color="000000"/>
            </w:tcBorders>
          </w:tcPr>
          <w:p w14:paraId="5103C595" w14:textId="77777777" w:rsidR="00ED0F51" w:rsidRPr="00ED0F51" w:rsidRDefault="00ED0F51" w:rsidP="00ED0F51">
            <w:pPr>
              <w:autoSpaceDE w:val="0"/>
              <w:autoSpaceDN w:val="0"/>
              <w:adjustRightInd w:val="0"/>
              <w:spacing w:before="40" w:after="40"/>
              <w:jc w:val="left"/>
              <w:rPr>
                <w:rFonts w:ascii="Arial" w:eastAsia="等线" w:hAnsi="Arial" w:cs="Arial"/>
                <w:kern w:val="0"/>
                <w:sz w:val="18"/>
                <w:szCs w:val="18"/>
                <w:lang w:val="en-CA" w:eastAsia="en-CA"/>
              </w:rPr>
            </w:pPr>
            <w:r w:rsidRPr="00ED0F51">
              <w:rPr>
                <w:rFonts w:ascii="Arial" w:eastAsia="等线" w:hAnsi="Arial" w:cs="Arial"/>
                <w:kern w:val="0"/>
                <w:sz w:val="18"/>
                <w:szCs w:val="18"/>
                <w:lang w:val="en-CA" w:eastAsia="en-CA"/>
              </w:rPr>
              <w:t>Page6-7</w:t>
            </w:r>
          </w:p>
        </w:tc>
      </w:tr>
      <w:tr w:rsidR="00ED0F51" w:rsidRPr="00ED0F51" w14:paraId="168FE3EA" w14:textId="77777777" w:rsidTr="005A188D">
        <w:trPr>
          <w:trHeight w:val="48"/>
        </w:trPr>
        <w:tc>
          <w:tcPr>
            <w:tcW w:w="1668" w:type="dxa"/>
            <w:vMerge/>
            <w:tcBorders>
              <w:left w:val="single" w:sz="5" w:space="0" w:color="000000"/>
              <w:bottom w:val="single" w:sz="5" w:space="0" w:color="000000"/>
              <w:right w:val="single" w:sz="5" w:space="0" w:color="000000"/>
            </w:tcBorders>
          </w:tcPr>
          <w:p w14:paraId="0D56358E" w14:textId="77777777" w:rsidR="00ED0F51" w:rsidRPr="00ED0F51" w:rsidRDefault="00ED0F51" w:rsidP="00ED0F51">
            <w:pPr>
              <w:autoSpaceDE w:val="0"/>
              <w:autoSpaceDN w:val="0"/>
              <w:adjustRightInd w:val="0"/>
              <w:spacing w:before="40" w:after="40"/>
              <w:jc w:val="left"/>
              <w:rPr>
                <w:rFonts w:ascii="Arial" w:eastAsia="等线" w:hAnsi="Arial" w:cs="Arial"/>
                <w:color w:val="000000"/>
                <w:kern w:val="0"/>
                <w:sz w:val="18"/>
                <w:szCs w:val="18"/>
                <w:lang w:val="en-CA" w:eastAsia="en-CA"/>
              </w:rPr>
            </w:pPr>
          </w:p>
        </w:tc>
        <w:tc>
          <w:tcPr>
            <w:tcW w:w="587" w:type="dxa"/>
            <w:tcBorders>
              <w:top w:val="single" w:sz="5" w:space="0" w:color="000000"/>
              <w:left w:val="single" w:sz="5" w:space="0" w:color="000000"/>
              <w:bottom w:val="single" w:sz="5" w:space="0" w:color="000000"/>
              <w:right w:val="single" w:sz="5" w:space="0" w:color="000000"/>
            </w:tcBorders>
          </w:tcPr>
          <w:p w14:paraId="3F514C52" w14:textId="77777777" w:rsidR="00ED0F51" w:rsidRPr="00ED0F51" w:rsidRDefault="00ED0F51" w:rsidP="00ED0F51">
            <w:pPr>
              <w:autoSpaceDE w:val="0"/>
              <w:autoSpaceDN w:val="0"/>
              <w:adjustRightInd w:val="0"/>
              <w:spacing w:before="40" w:after="40"/>
              <w:jc w:val="right"/>
              <w:rPr>
                <w:rFonts w:ascii="Arial" w:eastAsia="等线" w:hAnsi="Arial" w:cs="Arial"/>
                <w:color w:val="000000"/>
                <w:kern w:val="0"/>
                <w:sz w:val="18"/>
                <w:szCs w:val="18"/>
                <w:lang w:val="en-CA" w:eastAsia="en-CA"/>
              </w:rPr>
            </w:pPr>
            <w:r w:rsidRPr="00ED0F51">
              <w:rPr>
                <w:rFonts w:ascii="Arial" w:eastAsia="等线" w:hAnsi="Arial" w:cs="Arial"/>
                <w:color w:val="000000"/>
                <w:kern w:val="0"/>
                <w:sz w:val="18"/>
                <w:szCs w:val="18"/>
                <w:lang w:val="en-CA" w:eastAsia="en-CA"/>
              </w:rPr>
              <w:t>16b</w:t>
            </w:r>
          </w:p>
        </w:tc>
        <w:tc>
          <w:tcPr>
            <w:tcW w:w="11745" w:type="dxa"/>
            <w:tcBorders>
              <w:top w:val="single" w:sz="5" w:space="0" w:color="000000"/>
              <w:left w:val="single" w:sz="5" w:space="0" w:color="000000"/>
              <w:bottom w:val="single" w:sz="5" w:space="0" w:color="000000"/>
              <w:right w:val="single" w:sz="5" w:space="0" w:color="000000"/>
            </w:tcBorders>
          </w:tcPr>
          <w:p w14:paraId="2CE9C76C" w14:textId="77777777" w:rsidR="00ED0F51" w:rsidRPr="00ED0F51" w:rsidRDefault="00ED0F51" w:rsidP="00ED0F51">
            <w:pPr>
              <w:autoSpaceDE w:val="0"/>
              <w:autoSpaceDN w:val="0"/>
              <w:adjustRightInd w:val="0"/>
              <w:spacing w:before="40" w:after="40"/>
              <w:jc w:val="left"/>
              <w:rPr>
                <w:rFonts w:ascii="Arial" w:eastAsia="等线" w:hAnsi="Arial" w:cs="Arial"/>
                <w:color w:val="000000"/>
                <w:kern w:val="0"/>
                <w:sz w:val="18"/>
                <w:szCs w:val="18"/>
                <w:lang w:val="en-CA" w:eastAsia="en-CA"/>
              </w:rPr>
            </w:pPr>
            <w:r w:rsidRPr="00ED0F51">
              <w:rPr>
                <w:rFonts w:ascii="Arial" w:eastAsia="等线" w:hAnsi="Arial" w:cs="Arial"/>
                <w:color w:val="000000"/>
                <w:kern w:val="0"/>
                <w:sz w:val="18"/>
                <w:szCs w:val="18"/>
                <w:lang w:val="en-CA" w:eastAsia="en-CA"/>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1F9447B6" w14:textId="77777777" w:rsidR="00ED0F51" w:rsidRPr="00ED0F51" w:rsidRDefault="00ED0F51" w:rsidP="00ED0F51">
            <w:pPr>
              <w:autoSpaceDE w:val="0"/>
              <w:autoSpaceDN w:val="0"/>
              <w:adjustRightInd w:val="0"/>
              <w:spacing w:before="40" w:after="40"/>
              <w:jc w:val="left"/>
              <w:rPr>
                <w:rFonts w:ascii="Arial" w:eastAsia="等线" w:hAnsi="Arial" w:cs="Arial"/>
                <w:kern w:val="0"/>
                <w:sz w:val="18"/>
                <w:szCs w:val="18"/>
                <w:lang w:val="en-CA" w:eastAsia="en-CA"/>
              </w:rPr>
            </w:pPr>
            <w:r w:rsidRPr="00ED0F51">
              <w:rPr>
                <w:rFonts w:ascii="Arial" w:eastAsia="等线" w:hAnsi="Arial" w:cs="Arial"/>
                <w:kern w:val="0"/>
                <w:sz w:val="18"/>
                <w:szCs w:val="18"/>
                <w:lang w:val="en-CA" w:eastAsia="en-CA"/>
              </w:rPr>
              <w:t>Page7</w:t>
            </w:r>
          </w:p>
        </w:tc>
      </w:tr>
      <w:tr w:rsidR="00ED0F51" w:rsidRPr="00ED0F51" w14:paraId="431DD49E" w14:textId="77777777" w:rsidTr="005A188D">
        <w:trPr>
          <w:trHeight w:val="103"/>
        </w:trPr>
        <w:tc>
          <w:tcPr>
            <w:tcW w:w="1668" w:type="dxa"/>
            <w:tcBorders>
              <w:top w:val="single" w:sz="5" w:space="0" w:color="000000"/>
              <w:left w:val="single" w:sz="5" w:space="0" w:color="000000"/>
              <w:bottom w:val="single" w:sz="5" w:space="0" w:color="000000"/>
              <w:right w:val="single" w:sz="5" w:space="0" w:color="000000"/>
            </w:tcBorders>
          </w:tcPr>
          <w:p w14:paraId="292756D6" w14:textId="77777777" w:rsidR="00ED0F51" w:rsidRPr="00ED0F51" w:rsidRDefault="00ED0F51" w:rsidP="00ED0F51">
            <w:pPr>
              <w:autoSpaceDE w:val="0"/>
              <w:autoSpaceDN w:val="0"/>
              <w:adjustRightInd w:val="0"/>
              <w:spacing w:before="40" w:after="40"/>
              <w:jc w:val="left"/>
              <w:rPr>
                <w:rFonts w:ascii="Arial" w:eastAsia="等线" w:hAnsi="Arial" w:cs="Arial"/>
                <w:color w:val="000000"/>
                <w:kern w:val="0"/>
                <w:sz w:val="18"/>
                <w:szCs w:val="18"/>
                <w:lang w:val="en-CA" w:eastAsia="en-CA"/>
              </w:rPr>
            </w:pPr>
            <w:r w:rsidRPr="00ED0F51">
              <w:rPr>
                <w:rFonts w:ascii="Arial" w:eastAsia="等线" w:hAnsi="Arial" w:cs="Arial"/>
                <w:color w:val="000000"/>
                <w:kern w:val="0"/>
                <w:sz w:val="18"/>
                <w:szCs w:val="18"/>
                <w:lang w:val="en-CA" w:eastAsia="en-CA"/>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653B0683" w14:textId="77777777" w:rsidR="00ED0F51" w:rsidRPr="00ED0F51" w:rsidRDefault="00ED0F51" w:rsidP="00ED0F51">
            <w:pPr>
              <w:autoSpaceDE w:val="0"/>
              <w:autoSpaceDN w:val="0"/>
              <w:adjustRightInd w:val="0"/>
              <w:spacing w:before="40" w:after="40"/>
              <w:jc w:val="right"/>
              <w:rPr>
                <w:rFonts w:ascii="Arial" w:eastAsia="等线" w:hAnsi="Arial" w:cs="Arial"/>
                <w:color w:val="000000"/>
                <w:kern w:val="0"/>
                <w:sz w:val="18"/>
                <w:szCs w:val="18"/>
                <w:lang w:val="en-CA" w:eastAsia="en-CA"/>
              </w:rPr>
            </w:pPr>
            <w:r w:rsidRPr="00ED0F51">
              <w:rPr>
                <w:rFonts w:ascii="Arial" w:eastAsia="等线" w:hAnsi="Arial" w:cs="Arial"/>
                <w:color w:val="000000"/>
                <w:kern w:val="0"/>
                <w:sz w:val="18"/>
                <w:szCs w:val="18"/>
                <w:lang w:val="en-CA" w:eastAsia="en-CA"/>
              </w:rPr>
              <w:t>17</w:t>
            </w:r>
          </w:p>
        </w:tc>
        <w:tc>
          <w:tcPr>
            <w:tcW w:w="11745" w:type="dxa"/>
            <w:tcBorders>
              <w:top w:val="single" w:sz="5" w:space="0" w:color="000000"/>
              <w:left w:val="single" w:sz="5" w:space="0" w:color="000000"/>
              <w:bottom w:val="single" w:sz="5" w:space="0" w:color="000000"/>
              <w:right w:val="single" w:sz="5" w:space="0" w:color="000000"/>
            </w:tcBorders>
          </w:tcPr>
          <w:p w14:paraId="2475C754" w14:textId="77777777" w:rsidR="00ED0F51" w:rsidRPr="00ED0F51" w:rsidRDefault="00ED0F51" w:rsidP="00ED0F51">
            <w:pPr>
              <w:autoSpaceDE w:val="0"/>
              <w:autoSpaceDN w:val="0"/>
              <w:adjustRightInd w:val="0"/>
              <w:spacing w:before="40" w:after="40"/>
              <w:jc w:val="left"/>
              <w:rPr>
                <w:rFonts w:ascii="Arial" w:eastAsia="等线" w:hAnsi="Arial" w:cs="Arial"/>
                <w:color w:val="000000"/>
                <w:kern w:val="0"/>
                <w:sz w:val="18"/>
                <w:szCs w:val="18"/>
                <w:lang w:val="en-CA" w:eastAsia="en-CA"/>
              </w:rPr>
            </w:pPr>
            <w:r w:rsidRPr="00ED0F51">
              <w:rPr>
                <w:rFonts w:ascii="Arial" w:eastAsia="等线" w:hAnsi="Arial" w:cs="Arial"/>
                <w:color w:val="000000"/>
                <w:kern w:val="0"/>
                <w:sz w:val="18"/>
                <w:szCs w:val="18"/>
                <w:lang w:val="en-CA" w:eastAsia="en-CA"/>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556C9F08" w14:textId="77777777" w:rsidR="00ED0F51" w:rsidRPr="00ED0F51" w:rsidRDefault="00ED0F51" w:rsidP="00ED0F51">
            <w:pPr>
              <w:autoSpaceDE w:val="0"/>
              <w:autoSpaceDN w:val="0"/>
              <w:adjustRightInd w:val="0"/>
              <w:spacing w:before="40" w:after="40"/>
              <w:jc w:val="left"/>
              <w:rPr>
                <w:rFonts w:ascii="Arial" w:eastAsia="等线" w:hAnsi="Arial" w:cs="Arial"/>
                <w:kern w:val="0"/>
                <w:sz w:val="18"/>
                <w:szCs w:val="18"/>
                <w:lang w:val="en-CA" w:eastAsia="en-CA"/>
              </w:rPr>
            </w:pPr>
            <w:r w:rsidRPr="00ED0F51">
              <w:rPr>
                <w:rFonts w:ascii="Arial" w:eastAsia="等线" w:hAnsi="Arial" w:cs="Arial"/>
                <w:kern w:val="0"/>
                <w:sz w:val="18"/>
                <w:szCs w:val="18"/>
                <w:lang w:val="en-CA" w:eastAsia="en-CA"/>
              </w:rPr>
              <w:t>Page6-7</w:t>
            </w:r>
          </w:p>
        </w:tc>
      </w:tr>
      <w:tr w:rsidR="00ED0F51" w:rsidRPr="00ED0F51" w14:paraId="794E89BF" w14:textId="77777777" w:rsidTr="005A188D">
        <w:trPr>
          <w:trHeight w:val="48"/>
        </w:trPr>
        <w:tc>
          <w:tcPr>
            <w:tcW w:w="1668" w:type="dxa"/>
            <w:tcBorders>
              <w:top w:val="single" w:sz="5" w:space="0" w:color="000000"/>
              <w:left w:val="single" w:sz="5" w:space="0" w:color="000000"/>
              <w:bottom w:val="single" w:sz="5" w:space="0" w:color="000000"/>
              <w:right w:val="single" w:sz="5" w:space="0" w:color="000000"/>
            </w:tcBorders>
          </w:tcPr>
          <w:p w14:paraId="6A727BA6" w14:textId="77777777" w:rsidR="00ED0F51" w:rsidRPr="00ED0F51" w:rsidRDefault="00ED0F51" w:rsidP="00ED0F51">
            <w:pPr>
              <w:autoSpaceDE w:val="0"/>
              <w:autoSpaceDN w:val="0"/>
              <w:adjustRightInd w:val="0"/>
              <w:spacing w:before="40" w:after="40"/>
              <w:jc w:val="left"/>
              <w:rPr>
                <w:rFonts w:ascii="Arial" w:eastAsia="等线" w:hAnsi="Arial" w:cs="Arial"/>
                <w:color w:val="000000"/>
                <w:kern w:val="0"/>
                <w:sz w:val="18"/>
                <w:szCs w:val="18"/>
                <w:lang w:val="en-CA" w:eastAsia="en-CA"/>
              </w:rPr>
            </w:pPr>
            <w:r w:rsidRPr="00ED0F51">
              <w:rPr>
                <w:rFonts w:ascii="Arial" w:eastAsia="等线" w:hAnsi="Arial" w:cs="Arial"/>
                <w:color w:val="000000"/>
                <w:kern w:val="0"/>
                <w:sz w:val="18"/>
                <w:szCs w:val="18"/>
                <w:lang w:val="en-CA" w:eastAsia="en-CA"/>
              </w:rPr>
              <w:t xml:space="preserve">Risk of bias in studies </w:t>
            </w:r>
          </w:p>
        </w:tc>
        <w:tc>
          <w:tcPr>
            <w:tcW w:w="587" w:type="dxa"/>
            <w:tcBorders>
              <w:top w:val="single" w:sz="5" w:space="0" w:color="000000"/>
              <w:left w:val="single" w:sz="5" w:space="0" w:color="000000"/>
              <w:bottom w:val="single" w:sz="5" w:space="0" w:color="000000"/>
              <w:right w:val="single" w:sz="5" w:space="0" w:color="000000"/>
            </w:tcBorders>
          </w:tcPr>
          <w:p w14:paraId="44FE8FBB" w14:textId="77777777" w:rsidR="00ED0F51" w:rsidRPr="00ED0F51" w:rsidRDefault="00ED0F51" w:rsidP="00ED0F51">
            <w:pPr>
              <w:autoSpaceDE w:val="0"/>
              <w:autoSpaceDN w:val="0"/>
              <w:adjustRightInd w:val="0"/>
              <w:spacing w:before="40" w:after="40"/>
              <w:jc w:val="right"/>
              <w:rPr>
                <w:rFonts w:ascii="Arial" w:eastAsia="等线" w:hAnsi="Arial" w:cs="Arial"/>
                <w:color w:val="000000"/>
                <w:kern w:val="0"/>
                <w:sz w:val="18"/>
                <w:szCs w:val="18"/>
                <w:lang w:val="en-CA" w:eastAsia="en-CA"/>
              </w:rPr>
            </w:pPr>
            <w:r w:rsidRPr="00ED0F51">
              <w:rPr>
                <w:rFonts w:ascii="Arial" w:eastAsia="等线" w:hAnsi="Arial" w:cs="Arial"/>
                <w:color w:val="000000"/>
                <w:kern w:val="0"/>
                <w:sz w:val="18"/>
                <w:szCs w:val="18"/>
                <w:lang w:val="en-CA" w:eastAsia="en-CA"/>
              </w:rPr>
              <w:t>18</w:t>
            </w:r>
          </w:p>
        </w:tc>
        <w:tc>
          <w:tcPr>
            <w:tcW w:w="11745" w:type="dxa"/>
            <w:tcBorders>
              <w:top w:val="single" w:sz="5" w:space="0" w:color="000000"/>
              <w:left w:val="single" w:sz="5" w:space="0" w:color="000000"/>
              <w:bottom w:val="single" w:sz="5" w:space="0" w:color="000000"/>
              <w:right w:val="single" w:sz="5" w:space="0" w:color="000000"/>
            </w:tcBorders>
          </w:tcPr>
          <w:p w14:paraId="74DCDF82" w14:textId="77777777" w:rsidR="00ED0F51" w:rsidRPr="00ED0F51" w:rsidRDefault="00ED0F51" w:rsidP="00ED0F51">
            <w:pPr>
              <w:autoSpaceDE w:val="0"/>
              <w:autoSpaceDN w:val="0"/>
              <w:adjustRightInd w:val="0"/>
              <w:spacing w:before="40" w:after="40"/>
              <w:jc w:val="left"/>
              <w:rPr>
                <w:rFonts w:ascii="Arial" w:eastAsia="等线" w:hAnsi="Arial" w:cs="Arial"/>
                <w:color w:val="000000"/>
                <w:kern w:val="0"/>
                <w:sz w:val="18"/>
                <w:szCs w:val="18"/>
                <w:lang w:val="en-CA" w:eastAsia="en-CA"/>
              </w:rPr>
            </w:pPr>
            <w:r w:rsidRPr="00ED0F51">
              <w:rPr>
                <w:rFonts w:ascii="Arial" w:eastAsia="等线" w:hAnsi="Arial" w:cs="Arial"/>
                <w:color w:val="000000"/>
                <w:kern w:val="0"/>
                <w:sz w:val="18"/>
                <w:szCs w:val="18"/>
                <w:lang w:val="en-CA" w:eastAsia="en-CA"/>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5877719D" w14:textId="77777777" w:rsidR="00ED0F51" w:rsidRPr="00ED0F51" w:rsidRDefault="00ED0F51" w:rsidP="00ED0F51">
            <w:pPr>
              <w:autoSpaceDE w:val="0"/>
              <w:autoSpaceDN w:val="0"/>
              <w:adjustRightInd w:val="0"/>
              <w:spacing w:before="40" w:after="40"/>
              <w:jc w:val="left"/>
              <w:rPr>
                <w:rFonts w:ascii="Arial" w:eastAsia="等线" w:hAnsi="Arial" w:cs="Arial"/>
                <w:kern w:val="0"/>
                <w:sz w:val="18"/>
                <w:szCs w:val="18"/>
                <w:lang w:val="en-CA" w:eastAsia="en-CA"/>
              </w:rPr>
            </w:pPr>
            <w:r w:rsidRPr="00ED0F51">
              <w:rPr>
                <w:rFonts w:ascii="Arial" w:eastAsia="等线" w:hAnsi="Arial" w:cs="Arial"/>
                <w:kern w:val="0"/>
                <w:sz w:val="18"/>
                <w:szCs w:val="18"/>
                <w:lang w:val="en-CA" w:eastAsia="en-CA"/>
              </w:rPr>
              <w:t>Page7-8</w:t>
            </w:r>
          </w:p>
        </w:tc>
      </w:tr>
      <w:tr w:rsidR="00ED0F51" w:rsidRPr="00ED0F51" w14:paraId="0D1A06FC" w14:textId="77777777" w:rsidTr="005A188D">
        <w:trPr>
          <w:trHeight w:val="48"/>
        </w:trPr>
        <w:tc>
          <w:tcPr>
            <w:tcW w:w="1668" w:type="dxa"/>
            <w:tcBorders>
              <w:top w:val="single" w:sz="5" w:space="0" w:color="000000"/>
              <w:left w:val="single" w:sz="5" w:space="0" w:color="000000"/>
              <w:bottom w:val="single" w:sz="5" w:space="0" w:color="000000"/>
              <w:right w:val="single" w:sz="5" w:space="0" w:color="000000"/>
            </w:tcBorders>
          </w:tcPr>
          <w:p w14:paraId="55074BF0" w14:textId="77777777" w:rsidR="00ED0F51" w:rsidRPr="00ED0F51" w:rsidRDefault="00ED0F51" w:rsidP="00ED0F51">
            <w:pPr>
              <w:autoSpaceDE w:val="0"/>
              <w:autoSpaceDN w:val="0"/>
              <w:adjustRightInd w:val="0"/>
              <w:spacing w:before="40" w:after="40"/>
              <w:jc w:val="left"/>
              <w:rPr>
                <w:rFonts w:ascii="Arial" w:eastAsia="等线" w:hAnsi="Arial" w:cs="Arial"/>
                <w:color w:val="000000"/>
                <w:kern w:val="0"/>
                <w:sz w:val="18"/>
                <w:szCs w:val="18"/>
                <w:lang w:val="en-CA" w:eastAsia="en-CA"/>
              </w:rPr>
            </w:pPr>
            <w:r w:rsidRPr="00ED0F51">
              <w:rPr>
                <w:rFonts w:ascii="Arial" w:eastAsia="等线" w:hAnsi="Arial" w:cs="Arial"/>
                <w:color w:val="000000"/>
                <w:kern w:val="0"/>
                <w:sz w:val="18"/>
                <w:szCs w:val="18"/>
                <w:lang w:val="en-CA" w:eastAsia="en-CA"/>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13F9113A" w14:textId="77777777" w:rsidR="00ED0F51" w:rsidRPr="00ED0F51" w:rsidRDefault="00ED0F51" w:rsidP="00ED0F51">
            <w:pPr>
              <w:autoSpaceDE w:val="0"/>
              <w:autoSpaceDN w:val="0"/>
              <w:adjustRightInd w:val="0"/>
              <w:spacing w:before="40" w:after="40"/>
              <w:jc w:val="right"/>
              <w:rPr>
                <w:rFonts w:ascii="Arial" w:eastAsia="等线" w:hAnsi="Arial" w:cs="Arial"/>
                <w:color w:val="000000"/>
                <w:kern w:val="0"/>
                <w:sz w:val="18"/>
                <w:szCs w:val="18"/>
                <w:lang w:val="en-CA" w:eastAsia="en-CA"/>
              </w:rPr>
            </w:pPr>
            <w:r w:rsidRPr="00ED0F51">
              <w:rPr>
                <w:rFonts w:ascii="Arial" w:eastAsia="等线" w:hAnsi="Arial" w:cs="Arial"/>
                <w:color w:val="000000"/>
                <w:kern w:val="0"/>
                <w:sz w:val="18"/>
                <w:szCs w:val="18"/>
                <w:lang w:val="en-CA" w:eastAsia="en-CA"/>
              </w:rPr>
              <w:t>19</w:t>
            </w:r>
          </w:p>
        </w:tc>
        <w:tc>
          <w:tcPr>
            <w:tcW w:w="11745" w:type="dxa"/>
            <w:tcBorders>
              <w:top w:val="single" w:sz="5" w:space="0" w:color="000000"/>
              <w:left w:val="single" w:sz="5" w:space="0" w:color="000000"/>
              <w:bottom w:val="single" w:sz="5" w:space="0" w:color="000000"/>
              <w:right w:val="single" w:sz="5" w:space="0" w:color="000000"/>
            </w:tcBorders>
          </w:tcPr>
          <w:p w14:paraId="5516AC25" w14:textId="77777777" w:rsidR="00ED0F51" w:rsidRPr="00ED0F51" w:rsidRDefault="00ED0F51" w:rsidP="00ED0F51">
            <w:pPr>
              <w:autoSpaceDE w:val="0"/>
              <w:autoSpaceDN w:val="0"/>
              <w:adjustRightInd w:val="0"/>
              <w:spacing w:before="40" w:after="40"/>
              <w:jc w:val="left"/>
              <w:rPr>
                <w:rFonts w:ascii="Arial" w:eastAsia="等线" w:hAnsi="Arial" w:cs="Arial"/>
                <w:color w:val="000000"/>
                <w:kern w:val="0"/>
                <w:sz w:val="18"/>
                <w:szCs w:val="18"/>
                <w:lang w:val="en-CA" w:eastAsia="en-CA"/>
              </w:rPr>
            </w:pPr>
            <w:r w:rsidRPr="00ED0F51">
              <w:rPr>
                <w:rFonts w:ascii="Arial" w:eastAsia="等线" w:hAnsi="Arial" w:cs="Arial"/>
                <w:color w:val="000000"/>
                <w:kern w:val="0"/>
                <w:sz w:val="18"/>
                <w:szCs w:val="18"/>
                <w:lang w:val="en-CA" w:eastAsia="en-CA"/>
              </w:rPr>
              <w:t xml:space="preserve">For all outcomes, present, for each study: (a) summary statistics for each group (where appropriate) and (b) an effect </w:t>
            </w:r>
            <w:proofErr w:type="gramStart"/>
            <w:r w:rsidRPr="00ED0F51">
              <w:rPr>
                <w:rFonts w:ascii="Arial" w:eastAsia="等线" w:hAnsi="Arial" w:cs="Arial"/>
                <w:color w:val="000000"/>
                <w:kern w:val="0"/>
                <w:sz w:val="18"/>
                <w:szCs w:val="18"/>
                <w:lang w:val="en-CA" w:eastAsia="en-CA"/>
              </w:rPr>
              <w:t>estimate</w:t>
            </w:r>
            <w:proofErr w:type="gramEnd"/>
            <w:r w:rsidRPr="00ED0F51">
              <w:rPr>
                <w:rFonts w:ascii="Arial" w:eastAsia="等线" w:hAnsi="Arial" w:cs="Arial"/>
                <w:color w:val="000000"/>
                <w:kern w:val="0"/>
                <w:sz w:val="18"/>
                <w:szCs w:val="18"/>
                <w:lang w:val="en-CA" w:eastAsia="en-CA"/>
              </w:rPr>
              <w:t xml:space="preserv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61D6EB9E" w14:textId="77777777" w:rsidR="00ED0F51" w:rsidRPr="00ED0F51" w:rsidRDefault="00ED0F51" w:rsidP="00ED0F51">
            <w:pPr>
              <w:autoSpaceDE w:val="0"/>
              <w:autoSpaceDN w:val="0"/>
              <w:adjustRightInd w:val="0"/>
              <w:spacing w:before="40" w:after="40"/>
              <w:jc w:val="left"/>
              <w:rPr>
                <w:rFonts w:ascii="Arial" w:eastAsia="等线" w:hAnsi="Arial" w:cs="Arial"/>
                <w:kern w:val="0"/>
                <w:sz w:val="18"/>
                <w:szCs w:val="18"/>
                <w:lang w:val="en-CA" w:eastAsia="en-CA"/>
              </w:rPr>
            </w:pPr>
            <w:r w:rsidRPr="00ED0F51">
              <w:rPr>
                <w:rFonts w:ascii="Arial" w:eastAsia="等线" w:hAnsi="Arial" w:cs="Arial"/>
                <w:kern w:val="0"/>
                <w:sz w:val="18"/>
                <w:szCs w:val="18"/>
                <w:lang w:val="en-CA" w:eastAsia="en-CA"/>
              </w:rPr>
              <w:t>Page6-7</w:t>
            </w:r>
          </w:p>
        </w:tc>
      </w:tr>
      <w:tr w:rsidR="00ED0F51" w:rsidRPr="00ED0F51" w14:paraId="1473FD77" w14:textId="77777777" w:rsidTr="005A188D">
        <w:trPr>
          <w:trHeight w:val="48"/>
        </w:trPr>
        <w:tc>
          <w:tcPr>
            <w:tcW w:w="1668" w:type="dxa"/>
            <w:vMerge w:val="restart"/>
            <w:tcBorders>
              <w:top w:val="single" w:sz="5" w:space="0" w:color="000000"/>
              <w:left w:val="single" w:sz="5" w:space="0" w:color="000000"/>
              <w:right w:val="single" w:sz="5" w:space="0" w:color="000000"/>
            </w:tcBorders>
          </w:tcPr>
          <w:p w14:paraId="3A8AAB51" w14:textId="77777777" w:rsidR="00ED0F51" w:rsidRPr="00ED0F51" w:rsidRDefault="00ED0F51" w:rsidP="00ED0F51">
            <w:pPr>
              <w:autoSpaceDE w:val="0"/>
              <w:autoSpaceDN w:val="0"/>
              <w:adjustRightInd w:val="0"/>
              <w:spacing w:before="40" w:after="40"/>
              <w:jc w:val="left"/>
              <w:rPr>
                <w:rFonts w:ascii="Arial" w:eastAsia="等线" w:hAnsi="Arial" w:cs="Arial"/>
                <w:color w:val="000000"/>
                <w:kern w:val="0"/>
                <w:sz w:val="18"/>
                <w:szCs w:val="18"/>
                <w:lang w:val="en-CA" w:eastAsia="en-CA"/>
              </w:rPr>
            </w:pPr>
            <w:r w:rsidRPr="00ED0F51">
              <w:rPr>
                <w:rFonts w:ascii="Arial" w:eastAsia="等线" w:hAnsi="Arial" w:cs="Arial"/>
                <w:color w:val="000000"/>
                <w:kern w:val="0"/>
                <w:sz w:val="18"/>
                <w:szCs w:val="18"/>
                <w:lang w:val="en-CA" w:eastAsia="en-CA"/>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74DB1DFC" w14:textId="77777777" w:rsidR="00ED0F51" w:rsidRPr="00ED0F51" w:rsidRDefault="00ED0F51" w:rsidP="00ED0F51">
            <w:pPr>
              <w:autoSpaceDE w:val="0"/>
              <w:autoSpaceDN w:val="0"/>
              <w:adjustRightInd w:val="0"/>
              <w:spacing w:before="40" w:after="40"/>
              <w:jc w:val="right"/>
              <w:rPr>
                <w:rFonts w:ascii="Arial" w:eastAsia="等线" w:hAnsi="Arial" w:cs="Arial"/>
                <w:color w:val="000000"/>
                <w:kern w:val="0"/>
                <w:sz w:val="18"/>
                <w:szCs w:val="18"/>
                <w:lang w:val="en-CA" w:eastAsia="en-CA"/>
              </w:rPr>
            </w:pPr>
            <w:r w:rsidRPr="00ED0F51">
              <w:rPr>
                <w:rFonts w:ascii="Arial" w:eastAsia="等线" w:hAnsi="Arial" w:cs="Arial"/>
                <w:color w:val="000000"/>
                <w:kern w:val="0"/>
                <w:sz w:val="18"/>
                <w:szCs w:val="18"/>
                <w:lang w:val="en-CA" w:eastAsia="en-CA"/>
              </w:rPr>
              <w:t>20a</w:t>
            </w:r>
          </w:p>
        </w:tc>
        <w:tc>
          <w:tcPr>
            <w:tcW w:w="11745" w:type="dxa"/>
            <w:tcBorders>
              <w:top w:val="single" w:sz="5" w:space="0" w:color="000000"/>
              <w:left w:val="single" w:sz="5" w:space="0" w:color="000000"/>
              <w:bottom w:val="single" w:sz="5" w:space="0" w:color="000000"/>
              <w:right w:val="single" w:sz="5" w:space="0" w:color="000000"/>
            </w:tcBorders>
          </w:tcPr>
          <w:p w14:paraId="151A4B67" w14:textId="77777777" w:rsidR="00ED0F51" w:rsidRPr="00ED0F51" w:rsidRDefault="00ED0F51" w:rsidP="00ED0F51">
            <w:pPr>
              <w:autoSpaceDE w:val="0"/>
              <w:autoSpaceDN w:val="0"/>
              <w:adjustRightInd w:val="0"/>
              <w:spacing w:before="40" w:after="40"/>
              <w:jc w:val="left"/>
              <w:rPr>
                <w:rFonts w:ascii="Arial" w:eastAsia="等线" w:hAnsi="Arial" w:cs="Arial"/>
                <w:color w:val="000000"/>
                <w:kern w:val="0"/>
                <w:sz w:val="18"/>
                <w:szCs w:val="18"/>
                <w:lang w:val="en-CA" w:eastAsia="en-CA"/>
              </w:rPr>
            </w:pPr>
            <w:r w:rsidRPr="00ED0F51">
              <w:rPr>
                <w:rFonts w:ascii="Arial" w:eastAsia="等线" w:hAnsi="Arial" w:cs="Arial"/>
                <w:color w:val="000000"/>
                <w:kern w:val="0"/>
                <w:sz w:val="18"/>
                <w:szCs w:val="18"/>
                <w:lang w:val="en-CA" w:eastAsia="en-CA"/>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2CCB75D3" w14:textId="77777777" w:rsidR="00ED0F51" w:rsidRPr="00ED0F51" w:rsidRDefault="00ED0F51" w:rsidP="00ED0F51">
            <w:pPr>
              <w:autoSpaceDE w:val="0"/>
              <w:autoSpaceDN w:val="0"/>
              <w:adjustRightInd w:val="0"/>
              <w:spacing w:before="40" w:after="40"/>
              <w:jc w:val="left"/>
              <w:rPr>
                <w:rFonts w:ascii="Arial" w:eastAsia="等线" w:hAnsi="Arial" w:cs="Arial"/>
                <w:kern w:val="0"/>
                <w:sz w:val="18"/>
                <w:szCs w:val="18"/>
                <w:lang w:val="en-CA" w:eastAsia="en-CA"/>
              </w:rPr>
            </w:pPr>
            <w:r w:rsidRPr="00ED0F51">
              <w:rPr>
                <w:rFonts w:ascii="Arial" w:eastAsia="等线" w:hAnsi="Arial" w:cs="Arial"/>
                <w:kern w:val="0"/>
                <w:sz w:val="18"/>
                <w:szCs w:val="18"/>
                <w:lang w:val="en-CA" w:eastAsia="en-CA"/>
              </w:rPr>
              <w:t>Page6-8</w:t>
            </w:r>
          </w:p>
        </w:tc>
      </w:tr>
      <w:tr w:rsidR="00ED0F51" w:rsidRPr="00ED0F51" w14:paraId="06C53092" w14:textId="77777777" w:rsidTr="005A188D">
        <w:trPr>
          <w:trHeight w:val="203"/>
        </w:trPr>
        <w:tc>
          <w:tcPr>
            <w:tcW w:w="1668" w:type="dxa"/>
            <w:vMerge/>
            <w:tcBorders>
              <w:left w:val="single" w:sz="5" w:space="0" w:color="000000"/>
              <w:right w:val="single" w:sz="5" w:space="0" w:color="000000"/>
            </w:tcBorders>
          </w:tcPr>
          <w:p w14:paraId="40CF8197" w14:textId="77777777" w:rsidR="00ED0F51" w:rsidRPr="00ED0F51" w:rsidRDefault="00ED0F51" w:rsidP="00ED0F51">
            <w:pPr>
              <w:autoSpaceDE w:val="0"/>
              <w:autoSpaceDN w:val="0"/>
              <w:adjustRightInd w:val="0"/>
              <w:spacing w:before="40" w:after="40"/>
              <w:jc w:val="left"/>
              <w:rPr>
                <w:rFonts w:ascii="Arial" w:eastAsia="等线" w:hAnsi="Arial" w:cs="Arial"/>
                <w:color w:val="000000"/>
                <w:kern w:val="0"/>
                <w:sz w:val="18"/>
                <w:szCs w:val="18"/>
                <w:lang w:val="en-CA" w:eastAsia="en-CA"/>
              </w:rPr>
            </w:pPr>
          </w:p>
        </w:tc>
        <w:tc>
          <w:tcPr>
            <w:tcW w:w="587" w:type="dxa"/>
            <w:tcBorders>
              <w:top w:val="single" w:sz="5" w:space="0" w:color="000000"/>
              <w:left w:val="single" w:sz="5" w:space="0" w:color="000000"/>
              <w:bottom w:val="single" w:sz="5" w:space="0" w:color="000000"/>
              <w:right w:val="single" w:sz="5" w:space="0" w:color="000000"/>
            </w:tcBorders>
          </w:tcPr>
          <w:p w14:paraId="73AB6301" w14:textId="77777777" w:rsidR="00ED0F51" w:rsidRPr="00ED0F51" w:rsidRDefault="00ED0F51" w:rsidP="00ED0F51">
            <w:pPr>
              <w:autoSpaceDE w:val="0"/>
              <w:autoSpaceDN w:val="0"/>
              <w:adjustRightInd w:val="0"/>
              <w:spacing w:before="40" w:after="40"/>
              <w:jc w:val="right"/>
              <w:rPr>
                <w:rFonts w:ascii="Arial" w:eastAsia="等线" w:hAnsi="Arial" w:cs="Arial"/>
                <w:color w:val="000000"/>
                <w:kern w:val="0"/>
                <w:sz w:val="18"/>
                <w:szCs w:val="18"/>
                <w:lang w:val="en-CA" w:eastAsia="en-CA"/>
              </w:rPr>
            </w:pPr>
            <w:r w:rsidRPr="00ED0F51">
              <w:rPr>
                <w:rFonts w:ascii="Arial" w:eastAsia="等线" w:hAnsi="Arial" w:cs="Arial"/>
                <w:color w:val="000000"/>
                <w:kern w:val="0"/>
                <w:sz w:val="18"/>
                <w:szCs w:val="18"/>
                <w:lang w:val="en-CA" w:eastAsia="en-CA"/>
              </w:rPr>
              <w:t>20b</w:t>
            </w:r>
          </w:p>
        </w:tc>
        <w:tc>
          <w:tcPr>
            <w:tcW w:w="11745" w:type="dxa"/>
            <w:tcBorders>
              <w:top w:val="single" w:sz="5" w:space="0" w:color="000000"/>
              <w:left w:val="single" w:sz="5" w:space="0" w:color="000000"/>
              <w:bottom w:val="single" w:sz="5" w:space="0" w:color="000000"/>
              <w:right w:val="single" w:sz="5" w:space="0" w:color="000000"/>
            </w:tcBorders>
          </w:tcPr>
          <w:p w14:paraId="110225D0" w14:textId="77777777" w:rsidR="00ED0F51" w:rsidRPr="00ED0F51" w:rsidRDefault="00ED0F51" w:rsidP="00ED0F51">
            <w:pPr>
              <w:autoSpaceDE w:val="0"/>
              <w:autoSpaceDN w:val="0"/>
              <w:adjustRightInd w:val="0"/>
              <w:spacing w:before="40" w:after="40"/>
              <w:jc w:val="left"/>
              <w:rPr>
                <w:rFonts w:ascii="Arial" w:eastAsia="等线" w:hAnsi="Arial" w:cs="Arial"/>
                <w:color w:val="000000"/>
                <w:kern w:val="0"/>
                <w:sz w:val="18"/>
                <w:szCs w:val="18"/>
                <w:lang w:val="en-CA" w:eastAsia="en-CA"/>
              </w:rPr>
            </w:pPr>
            <w:r w:rsidRPr="00ED0F51">
              <w:rPr>
                <w:rFonts w:ascii="Arial" w:eastAsia="等线" w:hAnsi="Arial" w:cs="Arial"/>
                <w:color w:val="000000"/>
                <w:kern w:val="0"/>
                <w:sz w:val="18"/>
                <w:szCs w:val="18"/>
                <w:lang w:val="en-CA" w:eastAsia="en-CA"/>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1A714733" w14:textId="77777777" w:rsidR="00ED0F51" w:rsidRPr="00ED0F51" w:rsidRDefault="00ED0F51" w:rsidP="00ED0F51">
            <w:pPr>
              <w:autoSpaceDE w:val="0"/>
              <w:autoSpaceDN w:val="0"/>
              <w:adjustRightInd w:val="0"/>
              <w:spacing w:before="40" w:after="40"/>
              <w:jc w:val="left"/>
              <w:rPr>
                <w:rFonts w:ascii="Arial" w:eastAsia="等线" w:hAnsi="Arial" w:cs="Arial"/>
                <w:kern w:val="0"/>
                <w:sz w:val="18"/>
                <w:szCs w:val="18"/>
                <w:lang w:val="en-CA" w:eastAsia="en-CA"/>
              </w:rPr>
            </w:pPr>
            <w:r w:rsidRPr="00ED0F51">
              <w:rPr>
                <w:rFonts w:ascii="Arial" w:eastAsia="等线" w:hAnsi="Arial" w:cs="Arial"/>
                <w:kern w:val="0"/>
                <w:sz w:val="18"/>
                <w:szCs w:val="18"/>
                <w:lang w:val="en-CA" w:eastAsia="en-CA"/>
              </w:rPr>
              <w:t>Page8-10</w:t>
            </w:r>
          </w:p>
        </w:tc>
      </w:tr>
      <w:tr w:rsidR="00ED0F51" w:rsidRPr="00ED0F51" w14:paraId="238D6700" w14:textId="77777777" w:rsidTr="005A188D">
        <w:trPr>
          <w:trHeight w:val="48"/>
        </w:trPr>
        <w:tc>
          <w:tcPr>
            <w:tcW w:w="1668" w:type="dxa"/>
            <w:vMerge/>
            <w:tcBorders>
              <w:left w:val="single" w:sz="5" w:space="0" w:color="000000"/>
              <w:right w:val="single" w:sz="5" w:space="0" w:color="000000"/>
            </w:tcBorders>
          </w:tcPr>
          <w:p w14:paraId="55E4F7A0" w14:textId="77777777" w:rsidR="00ED0F51" w:rsidRPr="00ED0F51" w:rsidRDefault="00ED0F51" w:rsidP="00ED0F51">
            <w:pPr>
              <w:autoSpaceDE w:val="0"/>
              <w:autoSpaceDN w:val="0"/>
              <w:adjustRightInd w:val="0"/>
              <w:spacing w:before="40" w:after="40"/>
              <w:jc w:val="left"/>
              <w:rPr>
                <w:rFonts w:ascii="Arial" w:eastAsia="等线" w:hAnsi="Arial" w:cs="Arial"/>
                <w:color w:val="000000"/>
                <w:kern w:val="0"/>
                <w:sz w:val="18"/>
                <w:szCs w:val="18"/>
                <w:lang w:val="en-CA" w:eastAsia="en-CA"/>
              </w:rPr>
            </w:pPr>
          </w:p>
        </w:tc>
        <w:tc>
          <w:tcPr>
            <w:tcW w:w="587" w:type="dxa"/>
            <w:tcBorders>
              <w:top w:val="single" w:sz="5" w:space="0" w:color="000000"/>
              <w:left w:val="single" w:sz="5" w:space="0" w:color="000000"/>
              <w:bottom w:val="single" w:sz="5" w:space="0" w:color="000000"/>
              <w:right w:val="single" w:sz="5" w:space="0" w:color="000000"/>
            </w:tcBorders>
          </w:tcPr>
          <w:p w14:paraId="4BFCA3DE" w14:textId="77777777" w:rsidR="00ED0F51" w:rsidRPr="00ED0F51" w:rsidRDefault="00ED0F51" w:rsidP="00ED0F51">
            <w:pPr>
              <w:autoSpaceDE w:val="0"/>
              <w:autoSpaceDN w:val="0"/>
              <w:adjustRightInd w:val="0"/>
              <w:spacing w:before="40" w:after="40"/>
              <w:jc w:val="right"/>
              <w:rPr>
                <w:rFonts w:ascii="Arial" w:eastAsia="等线" w:hAnsi="Arial" w:cs="Arial"/>
                <w:color w:val="000000"/>
                <w:kern w:val="0"/>
                <w:sz w:val="18"/>
                <w:szCs w:val="18"/>
                <w:lang w:val="en-CA" w:eastAsia="en-CA"/>
              </w:rPr>
            </w:pPr>
            <w:r w:rsidRPr="00ED0F51">
              <w:rPr>
                <w:rFonts w:ascii="Arial" w:eastAsia="等线" w:hAnsi="Arial" w:cs="Arial"/>
                <w:color w:val="000000"/>
                <w:kern w:val="0"/>
                <w:sz w:val="18"/>
                <w:szCs w:val="18"/>
                <w:lang w:val="en-CA" w:eastAsia="en-CA"/>
              </w:rPr>
              <w:t>20c</w:t>
            </w:r>
          </w:p>
        </w:tc>
        <w:tc>
          <w:tcPr>
            <w:tcW w:w="11745" w:type="dxa"/>
            <w:tcBorders>
              <w:top w:val="single" w:sz="5" w:space="0" w:color="000000"/>
              <w:left w:val="single" w:sz="5" w:space="0" w:color="000000"/>
              <w:bottom w:val="single" w:sz="5" w:space="0" w:color="000000"/>
              <w:right w:val="single" w:sz="5" w:space="0" w:color="000000"/>
            </w:tcBorders>
          </w:tcPr>
          <w:p w14:paraId="36276752" w14:textId="77777777" w:rsidR="00ED0F51" w:rsidRPr="00ED0F51" w:rsidRDefault="00ED0F51" w:rsidP="00ED0F51">
            <w:pPr>
              <w:autoSpaceDE w:val="0"/>
              <w:autoSpaceDN w:val="0"/>
              <w:adjustRightInd w:val="0"/>
              <w:spacing w:before="40" w:after="40"/>
              <w:jc w:val="left"/>
              <w:rPr>
                <w:rFonts w:ascii="Arial" w:eastAsia="等线" w:hAnsi="Arial" w:cs="Arial"/>
                <w:color w:val="000000"/>
                <w:kern w:val="0"/>
                <w:sz w:val="18"/>
                <w:szCs w:val="18"/>
                <w:lang w:val="en-CA" w:eastAsia="en-CA"/>
              </w:rPr>
            </w:pPr>
            <w:r w:rsidRPr="00ED0F51">
              <w:rPr>
                <w:rFonts w:ascii="Arial" w:eastAsia="等线" w:hAnsi="Arial" w:cs="Arial"/>
                <w:color w:val="000000"/>
                <w:kern w:val="0"/>
                <w:sz w:val="18"/>
                <w:szCs w:val="18"/>
                <w:lang w:val="en-CA" w:eastAsia="en-CA"/>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20B38F4E" w14:textId="77777777" w:rsidR="00ED0F51" w:rsidRPr="00ED0F51" w:rsidRDefault="00ED0F51" w:rsidP="00ED0F51">
            <w:pPr>
              <w:autoSpaceDE w:val="0"/>
              <w:autoSpaceDN w:val="0"/>
              <w:adjustRightInd w:val="0"/>
              <w:spacing w:before="40" w:after="40"/>
              <w:jc w:val="left"/>
              <w:rPr>
                <w:rFonts w:ascii="Arial" w:eastAsia="等线" w:hAnsi="Arial" w:cs="Arial"/>
                <w:kern w:val="0"/>
                <w:sz w:val="18"/>
                <w:szCs w:val="18"/>
                <w:lang w:val="en-CA" w:eastAsia="en-CA"/>
              </w:rPr>
            </w:pPr>
            <w:r w:rsidRPr="00ED0F51">
              <w:rPr>
                <w:rFonts w:ascii="Arial" w:eastAsia="等线" w:hAnsi="Arial" w:cs="Arial"/>
                <w:kern w:val="0"/>
                <w:sz w:val="18"/>
                <w:szCs w:val="18"/>
                <w:lang w:val="en-CA" w:eastAsia="en-CA"/>
              </w:rPr>
              <w:t>Page8-10</w:t>
            </w:r>
          </w:p>
        </w:tc>
      </w:tr>
      <w:tr w:rsidR="00ED0F51" w:rsidRPr="00ED0F51" w14:paraId="7E13DF86" w14:textId="77777777" w:rsidTr="005A188D">
        <w:trPr>
          <w:trHeight w:val="48"/>
        </w:trPr>
        <w:tc>
          <w:tcPr>
            <w:tcW w:w="1668" w:type="dxa"/>
            <w:vMerge/>
            <w:tcBorders>
              <w:left w:val="single" w:sz="5" w:space="0" w:color="000000"/>
              <w:bottom w:val="single" w:sz="5" w:space="0" w:color="000000"/>
              <w:right w:val="single" w:sz="5" w:space="0" w:color="000000"/>
            </w:tcBorders>
          </w:tcPr>
          <w:p w14:paraId="02B51F4E" w14:textId="77777777" w:rsidR="00ED0F51" w:rsidRPr="00ED0F51" w:rsidRDefault="00ED0F51" w:rsidP="00ED0F51">
            <w:pPr>
              <w:autoSpaceDE w:val="0"/>
              <w:autoSpaceDN w:val="0"/>
              <w:adjustRightInd w:val="0"/>
              <w:spacing w:before="40" w:after="40"/>
              <w:jc w:val="left"/>
              <w:rPr>
                <w:rFonts w:ascii="Arial" w:eastAsia="等线" w:hAnsi="Arial" w:cs="Arial"/>
                <w:color w:val="000000"/>
                <w:kern w:val="0"/>
                <w:sz w:val="18"/>
                <w:szCs w:val="18"/>
                <w:lang w:val="en-CA" w:eastAsia="en-CA"/>
              </w:rPr>
            </w:pPr>
          </w:p>
        </w:tc>
        <w:tc>
          <w:tcPr>
            <w:tcW w:w="587" w:type="dxa"/>
            <w:tcBorders>
              <w:top w:val="single" w:sz="5" w:space="0" w:color="000000"/>
              <w:left w:val="single" w:sz="5" w:space="0" w:color="000000"/>
              <w:bottom w:val="single" w:sz="5" w:space="0" w:color="000000"/>
              <w:right w:val="single" w:sz="5" w:space="0" w:color="000000"/>
            </w:tcBorders>
          </w:tcPr>
          <w:p w14:paraId="797E9E91" w14:textId="77777777" w:rsidR="00ED0F51" w:rsidRPr="00ED0F51" w:rsidRDefault="00ED0F51" w:rsidP="00ED0F51">
            <w:pPr>
              <w:autoSpaceDE w:val="0"/>
              <w:autoSpaceDN w:val="0"/>
              <w:adjustRightInd w:val="0"/>
              <w:spacing w:before="40" w:after="40"/>
              <w:jc w:val="right"/>
              <w:rPr>
                <w:rFonts w:ascii="Arial" w:eastAsia="等线" w:hAnsi="Arial" w:cs="Arial"/>
                <w:color w:val="000000"/>
                <w:kern w:val="0"/>
                <w:sz w:val="18"/>
                <w:szCs w:val="18"/>
                <w:lang w:val="en-CA" w:eastAsia="en-CA"/>
              </w:rPr>
            </w:pPr>
            <w:r w:rsidRPr="00ED0F51">
              <w:rPr>
                <w:rFonts w:ascii="Arial" w:eastAsia="等线" w:hAnsi="Arial" w:cs="Arial"/>
                <w:color w:val="000000"/>
                <w:kern w:val="0"/>
                <w:sz w:val="18"/>
                <w:szCs w:val="18"/>
                <w:lang w:val="en-CA" w:eastAsia="en-CA"/>
              </w:rPr>
              <w:t>20d</w:t>
            </w:r>
          </w:p>
        </w:tc>
        <w:tc>
          <w:tcPr>
            <w:tcW w:w="11745" w:type="dxa"/>
            <w:tcBorders>
              <w:top w:val="single" w:sz="5" w:space="0" w:color="000000"/>
              <w:left w:val="single" w:sz="5" w:space="0" w:color="000000"/>
              <w:bottom w:val="single" w:sz="5" w:space="0" w:color="000000"/>
              <w:right w:val="single" w:sz="5" w:space="0" w:color="000000"/>
            </w:tcBorders>
          </w:tcPr>
          <w:p w14:paraId="09961977" w14:textId="77777777" w:rsidR="00ED0F51" w:rsidRPr="00ED0F51" w:rsidRDefault="00ED0F51" w:rsidP="00ED0F51">
            <w:pPr>
              <w:autoSpaceDE w:val="0"/>
              <w:autoSpaceDN w:val="0"/>
              <w:adjustRightInd w:val="0"/>
              <w:spacing w:before="40" w:after="40"/>
              <w:jc w:val="left"/>
              <w:rPr>
                <w:rFonts w:ascii="Arial" w:eastAsia="等线" w:hAnsi="Arial" w:cs="Arial"/>
                <w:color w:val="000000"/>
                <w:kern w:val="0"/>
                <w:sz w:val="18"/>
                <w:szCs w:val="18"/>
                <w:lang w:val="en-CA" w:eastAsia="en-CA"/>
              </w:rPr>
            </w:pPr>
            <w:r w:rsidRPr="00ED0F51">
              <w:rPr>
                <w:rFonts w:ascii="Arial" w:eastAsia="等线" w:hAnsi="Arial" w:cs="Arial"/>
                <w:color w:val="000000"/>
                <w:kern w:val="0"/>
                <w:sz w:val="18"/>
                <w:szCs w:val="18"/>
                <w:lang w:val="en-CA" w:eastAsia="en-CA"/>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5E5BAD4A" w14:textId="77777777" w:rsidR="00ED0F51" w:rsidRPr="00ED0F51" w:rsidRDefault="00ED0F51" w:rsidP="00ED0F51">
            <w:pPr>
              <w:autoSpaceDE w:val="0"/>
              <w:autoSpaceDN w:val="0"/>
              <w:adjustRightInd w:val="0"/>
              <w:spacing w:before="40" w:after="40"/>
              <w:jc w:val="left"/>
              <w:rPr>
                <w:rFonts w:ascii="Arial" w:eastAsia="等线" w:hAnsi="Arial" w:cs="Arial"/>
                <w:kern w:val="0"/>
                <w:sz w:val="18"/>
                <w:szCs w:val="18"/>
                <w:lang w:val="en-CA" w:eastAsia="en-CA"/>
              </w:rPr>
            </w:pPr>
            <w:r w:rsidRPr="00ED0F51">
              <w:rPr>
                <w:rFonts w:ascii="Arial" w:eastAsia="等线" w:hAnsi="Arial" w:cs="Arial"/>
                <w:kern w:val="0"/>
                <w:sz w:val="18"/>
                <w:szCs w:val="18"/>
                <w:lang w:val="en-CA" w:eastAsia="en-CA"/>
              </w:rPr>
              <w:t>Page8-10</w:t>
            </w:r>
          </w:p>
        </w:tc>
      </w:tr>
      <w:tr w:rsidR="00ED0F51" w:rsidRPr="00ED0F51" w14:paraId="0219EF55" w14:textId="77777777" w:rsidTr="005A188D">
        <w:trPr>
          <w:trHeight w:val="48"/>
        </w:trPr>
        <w:tc>
          <w:tcPr>
            <w:tcW w:w="1668" w:type="dxa"/>
            <w:tcBorders>
              <w:top w:val="single" w:sz="5" w:space="0" w:color="000000"/>
              <w:left w:val="single" w:sz="5" w:space="0" w:color="000000"/>
              <w:bottom w:val="single" w:sz="5" w:space="0" w:color="000000"/>
              <w:right w:val="single" w:sz="5" w:space="0" w:color="000000"/>
            </w:tcBorders>
          </w:tcPr>
          <w:p w14:paraId="5B730A3E" w14:textId="77777777" w:rsidR="00ED0F51" w:rsidRPr="00ED0F51" w:rsidRDefault="00ED0F51" w:rsidP="00ED0F51">
            <w:pPr>
              <w:autoSpaceDE w:val="0"/>
              <w:autoSpaceDN w:val="0"/>
              <w:adjustRightInd w:val="0"/>
              <w:spacing w:before="40" w:after="40"/>
              <w:jc w:val="left"/>
              <w:rPr>
                <w:rFonts w:ascii="Arial" w:eastAsia="等线" w:hAnsi="Arial" w:cs="Arial"/>
                <w:color w:val="000000"/>
                <w:kern w:val="0"/>
                <w:sz w:val="18"/>
                <w:szCs w:val="18"/>
                <w:lang w:val="en-CA" w:eastAsia="en-CA"/>
              </w:rPr>
            </w:pPr>
            <w:r w:rsidRPr="00ED0F51">
              <w:rPr>
                <w:rFonts w:ascii="Arial" w:eastAsia="等线" w:hAnsi="Arial" w:cs="Arial"/>
                <w:color w:val="000000"/>
                <w:kern w:val="0"/>
                <w:sz w:val="18"/>
                <w:szCs w:val="18"/>
                <w:lang w:val="en-CA" w:eastAsia="en-CA"/>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675CE262" w14:textId="77777777" w:rsidR="00ED0F51" w:rsidRPr="00ED0F51" w:rsidRDefault="00ED0F51" w:rsidP="00ED0F51">
            <w:pPr>
              <w:autoSpaceDE w:val="0"/>
              <w:autoSpaceDN w:val="0"/>
              <w:adjustRightInd w:val="0"/>
              <w:spacing w:before="40" w:after="40"/>
              <w:jc w:val="right"/>
              <w:rPr>
                <w:rFonts w:ascii="Arial" w:eastAsia="等线" w:hAnsi="Arial" w:cs="Arial"/>
                <w:color w:val="000000"/>
                <w:kern w:val="0"/>
                <w:sz w:val="18"/>
                <w:szCs w:val="18"/>
                <w:lang w:val="en-CA" w:eastAsia="en-CA"/>
              </w:rPr>
            </w:pPr>
            <w:r w:rsidRPr="00ED0F51">
              <w:rPr>
                <w:rFonts w:ascii="Arial" w:eastAsia="等线" w:hAnsi="Arial" w:cs="Arial"/>
                <w:color w:val="000000"/>
                <w:kern w:val="0"/>
                <w:sz w:val="18"/>
                <w:szCs w:val="18"/>
                <w:lang w:val="en-CA" w:eastAsia="en-CA"/>
              </w:rPr>
              <w:t>21</w:t>
            </w:r>
          </w:p>
        </w:tc>
        <w:tc>
          <w:tcPr>
            <w:tcW w:w="11745" w:type="dxa"/>
            <w:tcBorders>
              <w:top w:val="single" w:sz="5" w:space="0" w:color="000000"/>
              <w:left w:val="single" w:sz="5" w:space="0" w:color="000000"/>
              <w:bottom w:val="single" w:sz="5" w:space="0" w:color="000000"/>
              <w:right w:val="single" w:sz="5" w:space="0" w:color="000000"/>
            </w:tcBorders>
          </w:tcPr>
          <w:p w14:paraId="7165BF16" w14:textId="77777777" w:rsidR="00ED0F51" w:rsidRPr="00ED0F51" w:rsidRDefault="00ED0F51" w:rsidP="00ED0F51">
            <w:pPr>
              <w:autoSpaceDE w:val="0"/>
              <w:autoSpaceDN w:val="0"/>
              <w:adjustRightInd w:val="0"/>
              <w:spacing w:before="40" w:after="40"/>
              <w:jc w:val="left"/>
              <w:rPr>
                <w:rFonts w:ascii="Arial" w:eastAsia="等线" w:hAnsi="Arial" w:cs="Arial"/>
                <w:color w:val="000000"/>
                <w:kern w:val="0"/>
                <w:sz w:val="18"/>
                <w:szCs w:val="18"/>
                <w:lang w:val="en-CA" w:eastAsia="en-CA"/>
              </w:rPr>
            </w:pPr>
            <w:r w:rsidRPr="00ED0F51">
              <w:rPr>
                <w:rFonts w:ascii="Arial" w:eastAsia="等线" w:hAnsi="Arial" w:cs="Arial"/>
                <w:color w:val="000000"/>
                <w:kern w:val="0"/>
                <w:sz w:val="18"/>
                <w:szCs w:val="18"/>
                <w:lang w:val="en-CA" w:eastAsia="en-CA"/>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6760A800" w14:textId="77777777" w:rsidR="00ED0F51" w:rsidRPr="00ED0F51" w:rsidRDefault="00ED0F51" w:rsidP="00ED0F51">
            <w:pPr>
              <w:autoSpaceDE w:val="0"/>
              <w:autoSpaceDN w:val="0"/>
              <w:adjustRightInd w:val="0"/>
              <w:spacing w:before="40" w:after="40"/>
              <w:jc w:val="left"/>
              <w:rPr>
                <w:rFonts w:ascii="Arial" w:eastAsia="等线" w:hAnsi="Arial" w:cs="Arial"/>
                <w:kern w:val="0"/>
                <w:sz w:val="18"/>
                <w:szCs w:val="18"/>
                <w:lang w:val="en-CA" w:eastAsia="en-CA"/>
              </w:rPr>
            </w:pPr>
            <w:r w:rsidRPr="00ED0F51">
              <w:rPr>
                <w:rFonts w:ascii="Arial" w:eastAsia="等线" w:hAnsi="Arial" w:cs="Arial"/>
                <w:kern w:val="0"/>
                <w:sz w:val="18"/>
                <w:szCs w:val="18"/>
                <w:lang w:val="en-CA" w:eastAsia="en-CA"/>
              </w:rPr>
              <w:t>Page7-8</w:t>
            </w:r>
          </w:p>
        </w:tc>
      </w:tr>
      <w:tr w:rsidR="00ED0F51" w:rsidRPr="00ED0F51" w14:paraId="0EA5F4A5" w14:textId="77777777" w:rsidTr="005A188D">
        <w:trPr>
          <w:trHeight w:val="48"/>
        </w:trPr>
        <w:tc>
          <w:tcPr>
            <w:tcW w:w="1668" w:type="dxa"/>
            <w:tcBorders>
              <w:top w:val="single" w:sz="5" w:space="0" w:color="000000"/>
              <w:left w:val="single" w:sz="5" w:space="0" w:color="000000"/>
              <w:bottom w:val="single" w:sz="5" w:space="0" w:color="000000"/>
              <w:right w:val="single" w:sz="5" w:space="0" w:color="000000"/>
            </w:tcBorders>
          </w:tcPr>
          <w:p w14:paraId="37FF2F80" w14:textId="77777777" w:rsidR="00ED0F51" w:rsidRPr="00ED0F51" w:rsidRDefault="00ED0F51" w:rsidP="00ED0F51">
            <w:pPr>
              <w:autoSpaceDE w:val="0"/>
              <w:autoSpaceDN w:val="0"/>
              <w:adjustRightInd w:val="0"/>
              <w:spacing w:before="40" w:after="40"/>
              <w:jc w:val="left"/>
              <w:rPr>
                <w:rFonts w:ascii="Arial" w:eastAsia="等线" w:hAnsi="Arial" w:cs="Arial"/>
                <w:color w:val="000000"/>
                <w:kern w:val="0"/>
                <w:sz w:val="18"/>
                <w:szCs w:val="18"/>
                <w:lang w:val="en-CA" w:eastAsia="en-CA"/>
              </w:rPr>
            </w:pPr>
            <w:r w:rsidRPr="00ED0F51">
              <w:rPr>
                <w:rFonts w:ascii="Arial" w:eastAsia="等线" w:hAnsi="Arial" w:cs="Arial"/>
                <w:color w:val="000000"/>
                <w:kern w:val="0"/>
                <w:sz w:val="18"/>
                <w:szCs w:val="18"/>
                <w:lang w:val="en-CA" w:eastAsia="en-CA"/>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53CE0E01" w14:textId="77777777" w:rsidR="00ED0F51" w:rsidRPr="00ED0F51" w:rsidRDefault="00ED0F51" w:rsidP="00ED0F51">
            <w:pPr>
              <w:autoSpaceDE w:val="0"/>
              <w:autoSpaceDN w:val="0"/>
              <w:adjustRightInd w:val="0"/>
              <w:spacing w:before="40" w:after="40"/>
              <w:jc w:val="right"/>
              <w:rPr>
                <w:rFonts w:ascii="Arial" w:eastAsia="等线" w:hAnsi="Arial" w:cs="Arial"/>
                <w:color w:val="000000"/>
                <w:kern w:val="0"/>
                <w:sz w:val="18"/>
                <w:szCs w:val="18"/>
                <w:lang w:val="en-CA" w:eastAsia="en-CA"/>
              </w:rPr>
            </w:pPr>
            <w:r w:rsidRPr="00ED0F51">
              <w:rPr>
                <w:rFonts w:ascii="Arial" w:eastAsia="等线" w:hAnsi="Arial" w:cs="Arial"/>
                <w:color w:val="000000"/>
                <w:kern w:val="0"/>
                <w:sz w:val="18"/>
                <w:szCs w:val="18"/>
                <w:lang w:val="en-CA" w:eastAsia="en-CA"/>
              </w:rPr>
              <w:t>22</w:t>
            </w:r>
          </w:p>
        </w:tc>
        <w:tc>
          <w:tcPr>
            <w:tcW w:w="11745" w:type="dxa"/>
            <w:tcBorders>
              <w:top w:val="single" w:sz="5" w:space="0" w:color="000000"/>
              <w:left w:val="single" w:sz="5" w:space="0" w:color="000000"/>
              <w:bottom w:val="single" w:sz="5" w:space="0" w:color="000000"/>
              <w:right w:val="single" w:sz="5" w:space="0" w:color="000000"/>
            </w:tcBorders>
          </w:tcPr>
          <w:p w14:paraId="22FC184D" w14:textId="77777777" w:rsidR="00ED0F51" w:rsidRPr="00ED0F51" w:rsidRDefault="00ED0F51" w:rsidP="00ED0F51">
            <w:pPr>
              <w:autoSpaceDE w:val="0"/>
              <w:autoSpaceDN w:val="0"/>
              <w:adjustRightInd w:val="0"/>
              <w:spacing w:before="40" w:after="40"/>
              <w:jc w:val="left"/>
              <w:rPr>
                <w:rFonts w:ascii="Arial" w:eastAsia="等线" w:hAnsi="Arial" w:cs="Arial"/>
                <w:color w:val="000000"/>
                <w:kern w:val="0"/>
                <w:sz w:val="18"/>
                <w:szCs w:val="18"/>
                <w:lang w:val="en-CA" w:eastAsia="en-CA"/>
              </w:rPr>
            </w:pPr>
            <w:r w:rsidRPr="00ED0F51">
              <w:rPr>
                <w:rFonts w:ascii="Arial" w:eastAsia="等线" w:hAnsi="Arial" w:cs="Arial"/>
                <w:color w:val="000000"/>
                <w:kern w:val="0"/>
                <w:sz w:val="18"/>
                <w:szCs w:val="18"/>
                <w:lang w:val="en-CA" w:eastAsia="en-CA"/>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3C3D16F1" w14:textId="77777777" w:rsidR="00ED0F51" w:rsidRPr="00ED0F51" w:rsidRDefault="00ED0F51" w:rsidP="00ED0F51">
            <w:pPr>
              <w:autoSpaceDE w:val="0"/>
              <w:autoSpaceDN w:val="0"/>
              <w:adjustRightInd w:val="0"/>
              <w:spacing w:before="40" w:after="40"/>
              <w:jc w:val="left"/>
              <w:rPr>
                <w:rFonts w:ascii="Arial" w:eastAsia="等线" w:hAnsi="Arial" w:cs="Arial"/>
                <w:kern w:val="0"/>
                <w:sz w:val="18"/>
                <w:szCs w:val="18"/>
                <w:lang w:val="en-CA" w:eastAsia="en-CA"/>
              </w:rPr>
            </w:pPr>
            <w:r w:rsidRPr="00ED0F51">
              <w:rPr>
                <w:rFonts w:ascii="Arial" w:eastAsia="等线" w:hAnsi="Arial" w:cs="Arial"/>
                <w:kern w:val="0"/>
                <w:sz w:val="18"/>
                <w:szCs w:val="18"/>
                <w:lang w:val="en-CA" w:eastAsia="en-CA"/>
              </w:rPr>
              <w:t>Page8-10</w:t>
            </w:r>
          </w:p>
        </w:tc>
      </w:tr>
      <w:tr w:rsidR="00ED0F51" w:rsidRPr="00ED0F51" w14:paraId="17920487" w14:textId="77777777" w:rsidTr="005A188D">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0FA7104C" w14:textId="77777777" w:rsidR="00ED0F51" w:rsidRPr="00ED0F51" w:rsidRDefault="00ED0F51" w:rsidP="00ED0F51">
            <w:pPr>
              <w:autoSpaceDE w:val="0"/>
              <w:autoSpaceDN w:val="0"/>
              <w:adjustRightInd w:val="0"/>
              <w:jc w:val="left"/>
              <w:rPr>
                <w:rFonts w:ascii="Arial" w:eastAsia="等线" w:hAnsi="Arial" w:cs="Arial"/>
                <w:color w:val="000000"/>
                <w:kern w:val="0"/>
                <w:sz w:val="18"/>
                <w:szCs w:val="18"/>
                <w:lang w:val="en-CA" w:eastAsia="en-CA"/>
              </w:rPr>
            </w:pPr>
            <w:r w:rsidRPr="00ED0F51">
              <w:rPr>
                <w:rFonts w:ascii="Arial" w:eastAsia="等线" w:hAnsi="Arial" w:cs="Arial"/>
                <w:b/>
                <w:bCs/>
                <w:color w:val="000000"/>
                <w:kern w:val="0"/>
                <w:sz w:val="18"/>
                <w:szCs w:val="18"/>
                <w:lang w:val="en-CA" w:eastAsia="en-CA"/>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728E97C" w14:textId="77777777" w:rsidR="00ED0F51" w:rsidRPr="00ED0F51" w:rsidRDefault="00ED0F51" w:rsidP="00ED0F51">
            <w:pPr>
              <w:autoSpaceDE w:val="0"/>
              <w:autoSpaceDN w:val="0"/>
              <w:adjustRightInd w:val="0"/>
              <w:jc w:val="center"/>
              <w:rPr>
                <w:rFonts w:ascii="Arial" w:eastAsia="等线" w:hAnsi="Arial" w:cs="Arial"/>
                <w:kern w:val="0"/>
                <w:sz w:val="18"/>
                <w:szCs w:val="18"/>
                <w:lang w:val="en-CA" w:eastAsia="en-CA"/>
              </w:rPr>
            </w:pPr>
          </w:p>
        </w:tc>
      </w:tr>
      <w:tr w:rsidR="00ED0F51" w:rsidRPr="00ED0F51" w14:paraId="23997E57" w14:textId="77777777" w:rsidTr="005A188D">
        <w:trPr>
          <w:trHeight w:val="48"/>
        </w:trPr>
        <w:tc>
          <w:tcPr>
            <w:tcW w:w="1668" w:type="dxa"/>
            <w:vMerge w:val="restart"/>
            <w:tcBorders>
              <w:top w:val="single" w:sz="5" w:space="0" w:color="000000"/>
              <w:left w:val="single" w:sz="5" w:space="0" w:color="000000"/>
              <w:right w:val="single" w:sz="5" w:space="0" w:color="000000"/>
            </w:tcBorders>
          </w:tcPr>
          <w:p w14:paraId="57C477A6" w14:textId="77777777" w:rsidR="00ED0F51" w:rsidRPr="00ED0F51" w:rsidRDefault="00ED0F51" w:rsidP="00ED0F51">
            <w:pPr>
              <w:autoSpaceDE w:val="0"/>
              <w:autoSpaceDN w:val="0"/>
              <w:adjustRightInd w:val="0"/>
              <w:spacing w:before="40" w:after="40"/>
              <w:jc w:val="left"/>
              <w:rPr>
                <w:rFonts w:ascii="Arial" w:eastAsia="等线" w:hAnsi="Arial" w:cs="Arial"/>
                <w:color w:val="000000"/>
                <w:kern w:val="0"/>
                <w:sz w:val="18"/>
                <w:szCs w:val="18"/>
                <w:lang w:val="en-CA" w:eastAsia="en-CA"/>
              </w:rPr>
            </w:pPr>
            <w:r w:rsidRPr="00ED0F51">
              <w:rPr>
                <w:rFonts w:ascii="Arial" w:eastAsia="等线" w:hAnsi="Arial" w:cs="Arial"/>
                <w:color w:val="000000"/>
                <w:kern w:val="0"/>
                <w:sz w:val="18"/>
                <w:szCs w:val="18"/>
                <w:lang w:val="en-CA" w:eastAsia="en-CA"/>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272EF585" w14:textId="77777777" w:rsidR="00ED0F51" w:rsidRPr="00ED0F51" w:rsidRDefault="00ED0F51" w:rsidP="00ED0F51">
            <w:pPr>
              <w:autoSpaceDE w:val="0"/>
              <w:autoSpaceDN w:val="0"/>
              <w:adjustRightInd w:val="0"/>
              <w:spacing w:before="40" w:after="40"/>
              <w:jc w:val="right"/>
              <w:rPr>
                <w:rFonts w:ascii="Arial" w:eastAsia="等线" w:hAnsi="Arial" w:cs="Arial"/>
                <w:color w:val="000000"/>
                <w:kern w:val="0"/>
                <w:sz w:val="18"/>
                <w:szCs w:val="18"/>
                <w:lang w:val="en-CA" w:eastAsia="en-CA"/>
              </w:rPr>
            </w:pPr>
            <w:r w:rsidRPr="00ED0F51">
              <w:rPr>
                <w:rFonts w:ascii="Arial" w:eastAsia="等线" w:hAnsi="Arial" w:cs="Arial"/>
                <w:color w:val="000000"/>
                <w:kern w:val="0"/>
                <w:sz w:val="18"/>
                <w:szCs w:val="18"/>
                <w:lang w:val="en-CA" w:eastAsia="en-CA"/>
              </w:rPr>
              <w:t>23a</w:t>
            </w:r>
          </w:p>
        </w:tc>
        <w:tc>
          <w:tcPr>
            <w:tcW w:w="11745" w:type="dxa"/>
            <w:tcBorders>
              <w:top w:val="single" w:sz="5" w:space="0" w:color="000000"/>
              <w:left w:val="single" w:sz="5" w:space="0" w:color="000000"/>
              <w:bottom w:val="single" w:sz="5" w:space="0" w:color="000000"/>
              <w:right w:val="single" w:sz="5" w:space="0" w:color="000000"/>
            </w:tcBorders>
          </w:tcPr>
          <w:p w14:paraId="4F8DBD77" w14:textId="77777777" w:rsidR="00ED0F51" w:rsidRPr="00ED0F51" w:rsidRDefault="00ED0F51" w:rsidP="00ED0F51">
            <w:pPr>
              <w:autoSpaceDE w:val="0"/>
              <w:autoSpaceDN w:val="0"/>
              <w:adjustRightInd w:val="0"/>
              <w:spacing w:before="40" w:after="40"/>
              <w:jc w:val="left"/>
              <w:rPr>
                <w:rFonts w:ascii="Arial" w:eastAsia="等线" w:hAnsi="Arial" w:cs="Arial"/>
                <w:color w:val="000000"/>
                <w:kern w:val="0"/>
                <w:sz w:val="18"/>
                <w:szCs w:val="18"/>
                <w:lang w:val="en-CA" w:eastAsia="en-CA"/>
              </w:rPr>
            </w:pPr>
            <w:r w:rsidRPr="00ED0F51">
              <w:rPr>
                <w:rFonts w:ascii="Arial" w:eastAsia="等线" w:hAnsi="Arial" w:cs="Arial"/>
                <w:color w:val="000000"/>
                <w:kern w:val="0"/>
                <w:sz w:val="18"/>
                <w:szCs w:val="18"/>
                <w:lang w:val="en-CA" w:eastAsia="en-CA"/>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0BAA6962" w14:textId="77777777" w:rsidR="00ED0F51" w:rsidRPr="00ED0F51" w:rsidRDefault="00ED0F51" w:rsidP="00ED0F51">
            <w:pPr>
              <w:autoSpaceDE w:val="0"/>
              <w:autoSpaceDN w:val="0"/>
              <w:adjustRightInd w:val="0"/>
              <w:spacing w:before="40" w:after="40"/>
              <w:jc w:val="left"/>
              <w:rPr>
                <w:rFonts w:ascii="Arial" w:eastAsia="等线" w:hAnsi="Arial" w:cs="Arial"/>
                <w:kern w:val="0"/>
                <w:sz w:val="18"/>
                <w:szCs w:val="18"/>
                <w:lang w:val="en-CA" w:eastAsia="en-CA"/>
              </w:rPr>
            </w:pPr>
            <w:r w:rsidRPr="00ED0F51">
              <w:rPr>
                <w:rFonts w:ascii="Arial" w:eastAsia="等线" w:hAnsi="Arial" w:cs="Arial"/>
                <w:kern w:val="0"/>
                <w:sz w:val="18"/>
                <w:szCs w:val="18"/>
                <w:lang w:val="en-CA" w:eastAsia="en-CA"/>
              </w:rPr>
              <w:t>Page10-13</w:t>
            </w:r>
          </w:p>
        </w:tc>
      </w:tr>
      <w:tr w:rsidR="00ED0F51" w:rsidRPr="00ED0F51" w14:paraId="6017A5AE" w14:textId="77777777" w:rsidTr="005A188D">
        <w:trPr>
          <w:trHeight w:val="48"/>
        </w:trPr>
        <w:tc>
          <w:tcPr>
            <w:tcW w:w="1668" w:type="dxa"/>
            <w:vMerge/>
            <w:tcBorders>
              <w:left w:val="single" w:sz="5" w:space="0" w:color="000000"/>
              <w:right w:val="single" w:sz="5" w:space="0" w:color="000000"/>
            </w:tcBorders>
          </w:tcPr>
          <w:p w14:paraId="529089C0" w14:textId="77777777" w:rsidR="00ED0F51" w:rsidRPr="00ED0F51" w:rsidRDefault="00ED0F51" w:rsidP="00ED0F51">
            <w:pPr>
              <w:autoSpaceDE w:val="0"/>
              <w:autoSpaceDN w:val="0"/>
              <w:adjustRightInd w:val="0"/>
              <w:spacing w:before="40" w:after="40"/>
              <w:jc w:val="left"/>
              <w:rPr>
                <w:rFonts w:ascii="Arial" w:eastAsia="等线" w:hAnsi="Arial" w:cs="Arial"/>
                <w:color w:val="000000"/>
                <w:kern w:val="0"/>
                <w:sz w:val="18"/>
                <w:szCs w:val="18"/>
                <w:lang w:val="en-CA" w:eastAsia="en-CA"/>
              </w:rPr>
            </w:pPr>
          </w:p>
        </w:tc>
        <w:tc>
          <w:tcPr>
            <w:tcW w:w="587" w:type="dxa"/>
            <w:tcBorders>
              <w:top w:val="single" w:sz="5" w:space="0" w:color="000000"/>
              <w:left w:val="single" w:sz="5" w:space="0" w:color="000000"/>
              <w:bottom w:val="single" w:sz="5" w:space="0" w:color="000000"/>
              <w:right w:val="single" w:sz="5" w:space="0" w:color="000000"/>
            </w:tcBorders>
          </w:tcPr>
          <w:p w14:paraId="0E0162CB" w14:textId="77777777" w:rsidR="00ED0F51" w:rsidRPr="00ED0F51" w:rsidRDefault="00ED0F51" w:rsidP="00ED0F51">
            <w:pPr>
              <w:autoSpaceDE w:val="0"/>
              <w:autoSpaceDN w:val="0"/>
              <w:adjustRightInd w:val="0"/>
              <w:spacing w:before="40" w:after="40"/>
              <w:jc w:val="right"/>
              <w:rPr>
                <w:rFonts w:ascii="Arial" w:eastAsia="等线" w:hAnsi="Arial" w:cs="Arial"/>
                <w:color w:val="000000"/>
                <w:kern w:val="0"/>
                <w:sz w:val="18"/>
                <w:szCs w:val="18"/>
                <w:lang w:val="en-CA" w:eastAsia="en-CA"/>
              </w:rPr>
            </w:pPr>
            <w:r w:rsidRPr="00ED0F51">
              <w:rPr>
                <w:rFonts w:ascii="Arial" w:eastAsia="等线" w:hAnsi="Arial" w:cs="Arial"/>
                <w:color w:val="000000"/>
                <w:kern w:val="0"/>
                <w:sz w:val="18"/>
                <w:szCs w:val="18"/>
                <w:lang w:val="en-CA" w:eastAsia="en-CA"/>
              </w:rPr>
              <w:t>23b</w:t>
            </w:r>
          </w:p>
        </w:tc>
        <w:tc>
          <w:tcPr>
            <w:tcW w:w="11745" w:type="dxa"/>
            <w:tcBorders>
              <w:top w:val="single" w:sz="5" w:space="0" w:color="000000"/>
              <w:left w:val="single" w:sz="5" w:space="0" w:color="000000"/>
              <w:bottom w:val="single" w:sz="5" w:space="0" w:color="000000"/>
              <w:right w:val="single" w:sz="5" w:space="0" w:color="000000"/>
            </w:tcBorders>
          </w:tcPr>
          <w:p w14:paraId="6637C9A1" w14:textId="77777777" w:rsidR="00ED0F51" w:rsidRPr="00ED0F51" w:rsidRDefault="00ED0F51" w:rsidP="00ED0F51">
            <w:pPr>
              <w:autoSpaceDE w:val="0"/>
              <w:autoSpaceDN w:val="0"/>
              <w:adjustRightInd w:val="0"/>
              <w:spacing w:before="40" w:after="40"/>
              <w:jc w:val="left"/>
              <w:rPr>
                <w:rFonts w:ascii="Arial" w:eastAsia="等线" w:hAnsi="Arial" w:cs="Arial"/>
                <w:color w:val="000000"/>
                <w:kern w:val="0"/>
                <w:sz w:val="18"/>
                <w:szCs w:val="18"/>
                <w:lang w:val="en-CA" w:eastAsia="en-CA"/>
              </w:rPr>
            </w:pPr>
            <w:r w:rsidRPr="00ED0F51">
              <w:rPr>
                <w:rFonts w:ascii="Arial" w:eastAsia="等线" w:hAnsi="Arial" w:cs="Arial"/>
                <w:color w:val="000000"/>
                <w:kern w:val="0"/>
                <w:sz w:val="18"/>
                <w:szCs w:val="18"/>
                <w:lang w:val="en-CA" w:eastAsia="en-CA"/>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053F150F" w14:textId="77777777" w:rsidR="00ED0F51" w:rsidRPr="00ED0F51" w:rsidRDefault="00ED0F51" w:rsidP="00ED0F51">
            <w:pPr>
              <w:autoSpaceDE w:val="0"/>
              <w:autoSpaceDN w:val="0"/>
              <w:adjustRightInd w:val="0"/>
              <w:spacing w:before="40" w:after="40"/>
              <w:jc w:val="left"/>
              <w:rPr>
                <w:rFonts w:ascii="Arial" w:eastAsia="等线" w:hAnsi="Arial" w:cs="Arial"/>
                <w:kern w:val="0"/>
                <w:sz w:val="18"/>
                <w:szCs w:val="18"/>
                <w:lang w:val="en-CA" w:eastAsia="en-CA"/>
              </w:rPr>
            </w:pPr>
            <w:r w:rsidRPr="00ED0F51">
              <w:rPr>
                <w:rFonts w:ascii="Arial" w:eastAsia="等线" w:hAnsi="Arial" w:cs="Arial"/>
                <w:kern w:val="0"/>
                <w:sz w:val="18"/>
                <w:szCs w:val="18"/>
                <w:lang w:val="en-CA" w:eastAsia="en-CA"/>
              </w:rPr>
              <w:t>Page10-13</w:t>
            </w:r>
          </w:p>
        </w:tc>
      </w:tr>
      <w:tr w:rsidR="00ED0F51" w:rsidRPr="00ED0F51" w14:paraId="6293E43D" w14:textId="77777777" w:rsidTr="005A188D">
        <w:trPr>
          <w:trHeight w:val="48"/>
        </w:trPr>
        <w:tc>
          <w:tcPr>
            <w:tcW w:w="1668" w:type="dxa"/>
            <w:vMerge/>
            <w:tcBorders>
              <w:left w:val="single" w:sz="5" w:space="0" w:color="000000"/>
              <w:right w:val="single" w:sz="5" w:space="0" w:color="000000"/>
            </w:tcBorders>
          </w:tcPr>
          <w:p w14:paraId="063BFE20" w14:textId="77777777" w:rsidR="00ED0F51" w:rsidRPr="00ED0F51" w:rsidRDefault="00ED0F51" w:rsidP="00ED0F51">
            <w:pPr>
              <w:autoSpaceDE w:val="0"/>
              <w:autoSpaceDN w:val="0"/>
              <w:adjustRightInd w:val="0"/>
              <w:spacing w:before="40" w:after="40"/>
              <w:jc w:val="left"/>
              <w:rPr>
                <w:rFonts w:ascii="Arial" w:eastAsia="等线" w:hAnsi="Arial" w:cs="Arial"/>
                <w:color w:val="000000"/>
                <w:kern w:val="0"/>
                <w:sz w:val="18"/>
                <w:szCs w:val="18"/>
                <w:lang w:val="en-CA" w:eastAsia="en-CA"/>
              </w:rPr>
            </w:pPr>
          </w:p>
        </w:tc>
        <w:tc>
          <w:tcPr>
            <w:tcW w:w="587" w:type="dxa"/>
            <w:tcBorders>
              <w:top w:val="single" w:sz="5" w:space="0" w:color="000000"/>
              <w:left w:val="single" w:sz="5" w:space="0" w:color="000000"/>
              <w:bottom w:val="single" w:sz="4" w:space="0" w:color="auto"/>
              <w:right w:val="single" w:sz="5" w:space="0" w:color="000000"/>
            </w:tcBorders>
          </w:tcPr>
          <w:p w14:paraId="4690B30B" w14:textId="77777777" w:rsidR="00ED0F51" w:rsidRPr="00ED0F51" w:rsidRDefault="00ED0F51" w:rsidP="00ED0F51">
            <w:pPr>
              <w:autoSpaceDE w:val="0"/>
              <w:autoSpaceDN w:val="0"/>
              <w:adjustRightInd w:val="0"/>
              <w:spacing w:before="40" w:after="40"/>
              <w:jc w:val="right"/>
              <w:rPr>
                <w:rFonts w:ascii="Arial" w:eastAsia="等线" w:hAnsi="Arial" w:cs="Arial"/>
                <w:color w:val="000000"/>
                <w:kern w:val="0"/>
                <w:sz w:val="18"/>
                <w:szCs w:val="18"/>
                <w:lang w:val="en-CA" w:eastAsia="en-CA"/>
              </w:rPr>
            </w:pPr>
            <w:r w:rsidRPr="00ED0F51">
              <w:rPr>
                <w:rFonts w:ascii="Arial" w:eastAsia="等线" w:hAnsi="Arial" w:cs="Arial"/>
                <w:color w:val="000000"/>
                <w:kern w:val="0"/>
                <w:sz w:val="18"/>
                <w:szCs w:val="18"/>
                <w:lang w:val="en-CA" w:eastAsia="en-CA"/>
              </w:rPr>
              <w:t>23c</w:t>
            </w:r>
          </w:p>
        </w:tc>
        <w:tc>
          <w:tcPr>
            <w:tcW w:w="11745" w:type="dxa"/>
            <w:tcBorders>
              <w:top w:val="single" w:sz="5" w:space="0" w:color="000000"/>
              <w:left w:val="single" w:sz="5" w:space="0" w:color="000000"/>
              <w:bottom w:val="single" w:sz="5" w:space="0" w:color="000000"/>
              <w:right w:val="single" w:sz="5" w:space="0" w:color="000000"/>
            </w:tcBorders>
          </w:tcPr>
          <w:p w14:paraId="38318749" w14:textId="77777777" w:rsidR="00ED0F51" w:rsidRPr="00ED0F51" w:rsidRDefault="00ED0F51" w:rsidP="00ED0F51">
            <w:pPr>
              <w:autoSpaceDE w:val="0"/>
              <w:autoSpaceDN w:val="0"/>
              <w:adjustRightInd w:val="0"/>
              <w:spacing w:before="40" w:after="40"/>
              <w:jc w:val="left"/>
              <w:rPr>
                <w:rFonts w:ascii="Arial" w:eastAsia="等线" w:hAnsi="Arial" w:cs="Arial"/>
                <w:color w:val="000000"/>
                <w:kern w:val="0"/>
                <w:sz w:val="18"/>
                <w:szCs w:val="18"/>
                <w:lang w:val="en-CA" w:eastAsia="en-CA"/>
              </w:rPr>
            </w:pPr>
            <w:r w:rsidRPr="00ED0F51">
              <w:rPr>
                <w:rFonts w:ascii="Arial" w:eastAsia="等线" w:hAnsi="Arial" w:cs="Arial"/>
                <w:color w:val="000000"/>
                <w:kern w:val="0"/>
                <w:sz w:val="18"/>
                <w:szCs w:val="18"/>
                <w:lang w:val="en-CA" w:eastAsia="en-CA"/>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F1FD0A3" w14:textId="77777777" w:rsidR="00ED0F51" w:rsidRPr="00ED0F51" w:rsidRDefault="00ED0F51" w:rsidP="00ED0F51">
            <w:pPr>
              <w:autoSpaceDE w:val="0"/>
              <w:autoSpaceDN w:val="0"/>
              <w:adjustRightInd w:val="0"/>
              <w:spacing w:before="40" w:after="40"/>
              <w:jc w:val="left"/>
              <w:rPr>
                <w:rFonts w:ascii="Arial" w:eastAsia="等线" w:hAnsi="Arial" w:cs="Arial"/>
                <w:kern w:val="0"/>
                <w:sz w:val="18"/>
                <w:szCs w:val="18"/>
                <w:lang w:val="en-CA" w:eastAsia="en-CA"/>
              </w:rPr>
            </w:pPr>
            <w:r w:rsidRPr="00ED0F51">
              <w:rPr>
                <w:rFonts w:ascii="Arial" w:eastAsia="等线" w:hAnsi="Arial" w:cs="Arial"/>
                <w:kern w:val="0"/>
                <w:sz w:val="18"/>
                <w:szCs w:val="18"/>
                <w:lang w:val="en-CA" w:eastAsia="en-CA"/>
              </w:rPr>
              <w:t>Page10-13</w:t>
            </w:r>
          </w:p>
        </w:tc>
      </w:tr>
      <w:tr w:rsidR="00ED0F51" w:rsidRPr="00ED0F51" w14:paraId="31FA5493" w14:textId="77777777" w:rsidTr="005A188D">
        <w:trPr>
          <w:trHeight w:val="48"/>
        </w:trPr>
        <w:tc>
          <w:tcPr>
            <w:tcW w:w="1668" w:type="dxa"/>
            <w:vMerge/>
            <w:tcBorders>
              <w:left w:val="single" w:sz="5" w:space="0" w:color="000000"/>
              <w:bottom w:val="single" w:sz="4" w:space="0" w:color="auto"/>
              <w:right w:val="single" w:sz="5" w:space="0" w:color="000000"/>
            </w:tcBorders>
          </w:tcPr>
          <w:p w14:paraId="5EA7EEFF" w14:textId="77777777" w:rsidR="00ED0F51" w:rsidRPr="00ED0F51" w:rsidRDefault="00ED0F51" w:rsidP="00ED0F51">
            <w:pPr>
              <w:autoSpaceDE w:val="0"/>
              <w:autoSpaceDN w:val="0"/>
              <w:adjustRightInd w:val="0"/>
              <w:spacing w:before="40" w:after="40"/>
              <w:jc w:val="left"/>
              <w:rPr>
                <w:rFonts w:ascii="Arial" w:eastAsia="等线" w:hAnsi="Arial" w:cs="Arial"/>
                <w:color w:val="000000"/>
                <w:kern w:val="0"/>
                <w:sz w:val="18"/>
                <w:szCs w:val="18"/>
                <w:lang w:val="en-CA" w:eastAsia="en-CA"/>
              </w:rPr>
            </w:pPr>
          </w:p>
        </w:tc>
        <w:tc>
          <w:tcPr>
            <w:tcW w:w="587" w:type="dxa"/>
            <w:tcBorders>
              <w:top w:val="single" w:sz="4" w:space="0" w:color="auto"/>
              <w:left w:val="single" w:sz="5" w:space="0" w:color="000000"/>
              <w:bottom w:val="single" w:sz="4" w:space="0" w:color="auto"/>
              <w:right w:val="single" w:sz="4" w:space="0" w:color="auto"/>
            </w:tcBorders>
          </w:tcPr>
          <w:p w14:paraId="6B88899F" w14:textId="77777777" w:rsidR="00ED0F51" w:rsidRPr="00ED0F51" w:rsidRDefault="00ED0F51" w:rsidP="00ED0F51">
            <w:pPr>
              <w:autoSpaceDE w:val="0"/>
              <w:autoSpaceDN w:val="0"/>
              <w:adjustRightInd w:val="0"/>
              <w:spacing w:before="40" w:after="40"/>
              <w:jc w:val="right"/>
              <w:rPr>
                <w:rFonts w:ascii="Arial" w:eastAsia="等线" w:hAnsi="Arial" w:cs="Arial"/>
                <w:color w:val="000000"/>
                <w:kern w:val="0"/>
                <w:sz w:val="18"/>
                <w:szCs w:val="18"/>
                <w:lang w:val="en-CA" w:eastAsia="en-CA"/>
              </w:rPr>
            </w:pPr>
            <w:r w:rsidRPr="00ED0F51">
              <w:rPr>
                <w:rFonts w:ascii="Arial" w:eastAsia="等线" w:hAnsi="Arial" w:cs="Arial"/>
                <w:color w:val="000000"/>
                <w:kern w:val="0"/>
                <w:sz w:val="18"/>
                <w:szCs w:val="18"/>
                <w:lang w:val="en-CA" w:eastAsia="en-CA"/>
              </w:rPr>
              <w:t>23d</w:t>
            </w:r>
          </w:p>
        </w:tc>
        <w:tc>
          <w:tcPr>
            <w:tcW w:w="11745" w:type="dxa"/>
            <w:tcBorders>
              <w:top w:val="single" w:sz="5" w:space="0" w:color="000000"/>
              <w:left w:val="single" w:sz="4" w:space="0" w:color="auto"/>
              <w:bottom w:val="double" w:sz="5" w:space="0" w:color="000000"/>
              <w:right w:val="single" w:sz="5" w:space="0" w:color="000000"/>
            </w:tcBorders>
          </w:tcPr>
          <w:p w14:paraId="7014828F" w14:textId="77777777" w:rsidR="00ED0F51" w:rsidRPr="00ED0F51" w:rsidRDefault="00ED0F51" w:rsidP="00ED0F51">
            <w:pPr>
              <w:autoSpaceDE w:val="0"/>
              <w:autoSpaceDN w:val="0"/>
              <w:adjustRightInd w:val="0"/>
              <w:spacing w:before="40" w:after="40"/>
              <w:jc w:val="left"/>
              <w:rPr>
                <w:rFonts w:ascii="Arial" w:eastAsia="等线" w:hAnsi="Arial" w:cs="Arial"/>
                <w:color w:val="000000"/>
                <w:kern w:val="0"/>
                <w:sz w:val="18"/>
                <w:szCs w:val="18"/>
                <w:lang w:val="en-CA" w:eastAsia="en-CA"/>
              </w:rPr>
            </w:pPr>
            <w:r w:rsidRPr="00ED0F51">
              <w:rPr>
                <w:rFonts w:ascii="Arial" w:eastAsia="等线" w:hAnsi="Arial" w:cs="Arial"/>
                <w:color w:val="000000"/>
                <w:kern w:val="0"/>
                <w:sz w:val="18"/>
                <w:szCs w:val="18"/>
                <w:lang w:val="en-CA" w:eastAsia="en-CA"/>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5DE19412" w14:textId="77777777" w:rsidR="00ED0F51" w:rsidRPr="00ED0F51" w:rsidRDefault="00ED0F51" w:rsidP="00ED0F51">
            <w:pPr>
              <w:autoSpaceDE w:val="0"/>
              <w:autoSpaceDN w:val="0"/>
              <w:adjustRightInd w:val="0"/>
              <w:spacing w:before="40" w:after="40"/>
              <w:jc w:val="left"/>
              <w:rPr>
                <w:rFonts w:ascii="Arial" w:eastAsia="等线" w:hAnsi="Arial" w:cs="Arial"/>
                <w:kern w:val="0"/>
                <w:sz w:val="18"/>
                <w:szCs w:val="18"/>
                <w:lang w:val="en-CA" w:eastAsia="en-CA"/>
              </w:rPr>
            </w:pPr>
            <w:r w:rsidRPr="00ED0F51">
              <w:rPr>
                <w:rFonts w:ascii="Arial" w:eastAsia="等线" w:hAnsi="Arial" w:cs="Arial"/>
                <w:kern w:val="0"/>
                <w:sz w:val="18"/>
                <w:szCs w:val="18"/>
                <w:lang w:val="en-CA" w:eastAsia="en-CA"/>
              </w:rPr>
              <w:t>Page10-13</w:t>
            </w:r>
          </w:p>
        </w:tc>
      </w:tr>
      <w:tr w:rsidR="00ED0F51" w:rsidRPr="00ED0F51" w14:paraId="638120EC" w14:textId="77777777" w:rsidTr="005A188D">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6B8B63AA" w14:textId="77777777" w:rsidR="00ED0F51" w:rsidRPr="00ED0F51" w:rsidRDefault="00ED0F51" w:rsidP="00ED0F51">
            <w:pPr>
              <w:autoSpaceDE w:val="0"/>
              <w:autoSpaceDN w:val="0"/>
              <w:adjustRightInd w:val="0"/>
              <w:jc w:val="left"/>
              <w:rPr>
                <w:rFonts w:ascii="Arial" w:eastAsia="等线" w:hAnsi="Arial" w:cs="Arial"/>
                <w:color w:val="000000"/>
                <w:kern w:val="0"/>
                <w:sz w:val="18"/>
                <w:szCs w:val="18"/>
                <w:lang w:val="en-CA" w:eastAsia="en-CA"/>
              </w:rPr>
            </w:pPr>
            <w:r w:rsidRPr="00ED0F51">
              <w:rPr>
                <w:rFonts w:ascii="Arial" w:eastAsia="等线" w:hAnsi="Arial" w:cs="Arial"/>
                <w:b/>
                <w:bCs/>
                <w:color w:val="000000"/>
                <w:kern w:val="0"/>
                <w:sz w:val="18"/>
                <w:szCs w:val="18"/>
                <w:lang w:val="en-CA" w:eastAsia="en-CA"/>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D7B6FE9" w14:textId="77777777" w:rsidR="00ED0F51" w:rsidRPr="00ED0F51" w:rsidRDefault="00ED0F51" w:rsidP="00ED0F51">
            <w:pPr>
              <w:autoSpaceDE w:val="0"/>
              <w:autoSpaceDN w:val="0"/>
              <w:adjustRightInd w:val="0"/>
              <w:jc w:val="center"/>
              <w:rPr>
                <w:rFonts w:ascii="Arial" w:eastAsia="等线" w:hAnsi="Arial" w:cs="Arial"/>
                <w:kern w:val="0"/>
                <w:sz w:val="18"/>
                <w:szCs w:val="18"/>
                <w:lang w:val="en-CA" w:eastAsia="en-CA"/>
              </w:rPr>
            </w:pPr>
          </w:p>
        </w:tc>
      </w:tr>
      <w:tr w:rsidR="00ED0F51" w:rsidRPr="00ED0F51" w14:paraId="4C03FAD9" w14:textId="77777777" w:rsidTr="005A188D">
        <w:trPr>
          <w:trHeight w:val="48"/>
        </w:trPr>
        <w:tc>
          <w:tcPr>
            <w:tcW w:w="1668" w:type="dxa"/>
            <w:vMerge w:val="restart"/>
            <w:tcBorders>
              <w:top w:val="single" w:sz="5" w:space="0" w:color="000000"/>
              <w:left w:val="single" w:sz="5" w:space="0" w:color="000000"/>
              <w:right w:val="single" w:sz="5" w:space="0" w:color="000000"/>
            </w:tcBorders>
          </w:tcPr>
          <w:p w14:paraId="6BD8F16C" w14:textId="77777777" w:rsidR="00ED0F51" w:rsidRPr="00ED0F51" w:rsidRDefault="00ED0F51" w:rsidP="00ED0F51">
            <w:pPr>
              <w:autoSpaceDE w:val="0"/>
              <w:autoSpaceDN w:val="0"/>
              <w:adjustRightInd w:val="0"/>
              <w:spacing w:before="40" w:after="40"/>
              <w:jc w:val="left"/>
              <w:rPr>
                <w:rFonts w:ascii="Arial" w:eastAsia="等线" w:hAnsi="Arial" w:cs="Arial"/>
                <w:color w:val="000000"/>
                <w:kern w:val="0"/>
                <w:sz w:val="18"/>
                <w:szCs w:val="18"/>
                <w:lang w:val="en-CA" w:eastAsia="en-CA"/>
              </w:rPr>
            </w:pPr>
            <w:r w:rsidRPr="00ED0F51">
              <w:rPr>
                <w:rFonts w:ascii="Arial" w:eastAsia="等线" w:hAnsi="Arial" w:cs="Arial"/>
                <w:color w:val="000000"/>
                <w:kern w:val="0"/>
                <w:sz w:val="18"/>
                <w:szCs w:val="18"/>
                <w:lang w:val="en-CA" w:eastAsia="en-CA"/>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CB2A774" w14:textId="77777777" w:rsidR="00ED0F51" w:rsidRPr="00ED0F51" w:rsidRDefault="00ED0F51" w:rsidP="00ED0F51">
            <w:pPr>
              <w:autoSpaceDE w:val="0"/>
              <w:autoSpaceDN w:val="0"/>
              <w:adjustRightInd w:val="0"/>
              <w:spacing w:before="40" w:after="40"/>
              <w:jc w:val="right"/>
              <w:rPr>
                <w:rFonts w:ascii="Arial" w:eastAsia="等线" w:hAnsi="Arial" w:cs="Arial"/>
                <w:color w:val="000000"/>
                <w:kern w:val="0"/>
                <w:sz w:val="18"/>
                <w:szCs w:val="18"/>
                <w:lang w:val="en-CA" w:eastAsia="en-CA"/>
              </w:rPr>
            </w:pPr>
            <w:r w:rsidRPr="00ED0F51">
              <w:rPr>
                <w:rFonts w:ascii="Arial" w:eastAsia="等线" w:hAnsi="Arial" w:cs="Arial"/>
                <w:color w:val="000000"/>
                <w:kern w:val="0"/>
                <w:sz w:val="18"/>
                <w:szCs w:val="18"/>
                <w:lang w:val="en-CA" w:eastAsia="en-CA"/>
              </w:rPr>
              <w:t>24a</w:t>
            </w:r>
          </w:p>
        </w:tc>
        <w:tc>
          <w:tcPr>
            <w:tcW w:w="11745" w:type="dxa"/>
            <w:tcBorders>
              <w:top w:val="single" w:sz="5" w:space="0" w:color="000000"/>
              <w:left w:val="single" w:sz="5" w:space="0" w:color="000000"/>
              <w:bottom w:val="single" w:sz="5" w:space="0" w:color="000000"/>
              <w:right w:val="single" w:sz="5" w:space="0" w:color="000000"/>
            </w:tcBorders>
          </w:tcPr>
          <w:p w14:paraId="6CCF0AA5" w14:textId="77777777" w:rsidR="00ED0F51" w:rsidRPr="00ED0F51" w:rsidRDefault="00ED0F51" w:rsidP="00ED0F51">
            <w:pPr>
              <w:autoSpaceDE w:val="0"/>
              <w:autoSpaceDN w:val="0"/>
              <w:adjustRightInd w:val="0"/>
              <w:spacing w:before="40" w:after="40"/>
              <w:jc w:val="left"/>
              <w:rPr>
                <w:rFonts w:ascii="Arial" w:eastAsia="等线" w:hAnsi="Arial" w:cs="Arial"/>
                <w:color w:val="000000"/>
                <w:kern w:val="0"/>
                <w:sz w:val="18"/>
                <w:szCs w:val="18"/>
                <w:lang w:val="en-CA" w:eastAsia="en-CA"/>
              </w:rPr>
            </w:pPr>
            <w:r w:rsidRPr="00ED0F51">
              <w:rPr>
                <w:rFonts w:ascii="Arial" w:eastAsia="等线" w:hAnsi="Arial" w:cs="Arial"/>
                <w:color w:val="000000"/>
                <w:kern w:val="0"/>
                <w:sz w:val="18"/>
                <w:szCs w:val="18"/>
                <w:lang w:val="en-CA" w:eastAsia="en-CA"/>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5DD83F5F" w14:textId="77777777" w:rsidR="00ED0F51" w:rsidRPr="00ED0F51" w:rsidRDefault="00ED0F51" w:rsidP="00ED0F51">
            <w:pPr>
              <w:autoSpaceDE w:val="0"/>
              <w:autoSpaceDN w:val="0"/>
              <w:adjustRightInd w:val="0"/>
              <w:spacing w:before="40" w:after="40"/>
              <w:jc w:val="left"/>
              <w:rPr>
                <w:rFonts w:ascii="Arial" w:eastAsia="等线" w:hAnsi="Arial" w:cs="Arial"/>
                <w:kern w:val="0"/>
                <w:sz w:val="18"/>
                <w:szCs w:val="18"/>
                <w:lang w:val="en-CA" w:eastAsia="en-CA"/>
              </w:rPr>
            </w:pPr>
            <w:r w:rsidRPr="00ED0F51">
              <w:rPr>
                <w:rFonts w:ascii="Arial" w:eastAsia="等线" w:hAnsi="Arial" w:cs="Arial"/>
                <w:kern w:val="0"/>
                <w:sz w:val="18"/>
                <w:szCs w:val="18"/>
                <w:lang w:val="en-CA" w:eastAsia="en-CA"/>
              </w:rPr>
              <w:t>Page</w:t>
            </w:r>
          </w:p>
        </w:tc>
      </w:tr>
      <w:tr w:rsidR="00ED0F51" w:rsidRPr="00ED0F51" w14:paraId="25511F88" w14:textId="77777777" w:rsidTr="005A188D">
        <w:trPr>
          <w:trHeight w:val="57"/>
        </w:trPr>
        <w:tc>
          <w:tcPr>
            <w:tcW w:w="1668" w:type="dxa"/>
            <w:vMerge/>
            <w:tcBorders>
              <w:left w:val="single" w:sz="5" w:space="0" w:color="000000"/>
              <w:right w:val="single" w:sz="5" w:space="0" w:color="000000"/>
            </w:tcBorders>
          </w:tcPr>
          <w:p w14:paraId="4FBB40C8" w14:textId="77777777" w:rsidR="00ED0F51" w:rsidRPr="00ED0F51" w:rsidRDefault="00ED0F51" w:rsidP="00ED0F51">
            <w:pPr>
              <w:autoSpaceDE w:val="0"/>
              <w:autoSpaceDN w:val="0"/>
              <w:adjustRightInd w:val="0"/>
              <w:spacing w:before="40" w:after="40"/>
              <w:jc w:val="left"/>
              <w:rPr>
                <w:rFonts w:ascii="Arial" w:eastAsia="等线" w:hAnsi="Arial" w:cs="Arial"/>
                <w:color w:val="000000"/>
                <w:kern w:val="0"/>
                <w:sz w:val="18"/>
                <w:szCs w:val="18"/>
                <w:lang w:val="en-CA" w:eastAsia="en-CA"/>
              </w:rPr>
            </w:pPr>
          </w:p>
        </w:tc>
        <w:tc>
          <w:tcPr>
            <w:tcW w:w="587" w:type="dxa"/>
            <w:tcBorders>
              <w:top w:val="single" w:sz="5" w:space="0" w:color="000000"/>
              <w:left w:val="single" w:sz="5" w:space="0" w:color="000000"/>
              <w:bottom w:val="single" w:sz="5" w:space="0" w:color="000000"/>
              <w:right w:val="single" w:sz="5" w:space="0" w:color="000000"/>
            </w:tcBorders>
          </w:tcPr>
          <w:p w14:paraId="5DB10C5A" w14:textId="77777777" w:rsidR="00ED0F51" w:rsidRPr="00ED0F51" w:rsidRDefault="00ED0F51" w:rsidP="00ED0F51">
            <w:pPr>
              <w:autoSpaceDE w:val="0"/>
              <w:autoSpaceDN w:val="0"/>
              <w:adjustRightInd w:val="0"/>
              <w:spacing w:before="40" w:after="40"/>
              <w:jc w:val="right"/>
              <w:rPr>
                <w:rFonts w:ascii="Arial" w:eastAsia="等线" w:hAnsi="Arial" w:cs="Arial"/>
                <w:color w:val="000000"/>
                <w:kern w:val="0"/>
                <w:sz w:val="18"/>
                <w:szCs w:val="18"/>
                <w:lang w:val="en-CA" w:eastAsia="en-CA"/>
              </w:rPr>
            </w:pPr>
            <w:r w:rsidRPr="00ED0F51">
              <w:rPr>
                <w:rFonts w:ascii="Arial" w:eastAsia="等线" w:hAnsi="Arial" w:cs="Arial"/>
                <w:color w:val="000000"/>
                <w:kern w:val="0"/>
                <w:sz w:val="18"/>
                <w:szCs w:val="18"/>
                <w:lang w:val="en-CA" w:eastAsia="en-CA"/>
              </w:rPr>
              <w:t>24b</w:t>
            </w:r>
          </w:p>
        </w:tc>
        <w:tc>
          <w:tcPr>
            <w:tcW w:w="11745" w:type="dxa"/>
            <w:tcBorders>
              <w:top w:val="single" w:sz="5" w:space="0" w:color="000000"/>
              <w:left w:val="single" w:sz="5" w:space="0" w:color="000000"/>
              <w:bottom w:val="single" w:sz="5" w:space="0" w:color="000000"/>
              <w:right w:val="single" w:sz="5" w:space="0" w:color="000000"/>
            </w:tcBorders>
          </w:tcPr>
          <w:p w14:paraId="6C33AE69" w14:textId="77777777" w:rsidR="00ED0F51" w:rsidRPr="00ED0F51" w:rsidRDefault="00ED0F51" w:rsidP="00ED0F51">
            <w:pPr>
              <w:autoSpaceDE w:val="0"/>
              <w:autoSpaceDN w:val="0"/>
              <w:adjustRightInd w:val="0"/>
              <w:spacing w:before="40" w:after="40"/>
              <w:jc w:val="left"/>
              <w:rPr>
                <w:rFonts w:ascii="Arial" w:eastAsia="等线" w:hAnsi="Arial" w:cs="Arial"/>
                <w:color w:val="000000"/>
                <w:kern w:val="0"/>
                <w:sz w:val="18"/>
                <w:szCs w:val="18"/>
                <w:lang w:val="en-CA" w:eastAsia="en-CA"/>
              </w:rPr>
            </w:pPr>
            <w:r w:rsidRPr="00ED0F51">
              <w:rPr>
                <w:rFonts w:ascii="Arial" w:eastAsia="等线" w:hAnsi="Arial" w:cs="Arial"/>
                <w:color w:val="000000"/>
                <w:kern w:val="0"/>
                <w:sz w:val="18"/>
                <w:szCs w:val="18"/>
                <w:lang w:val="en-CA" w:eastAsia="en-CA"/>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15B6EA8F" w14:textId="77777777" w:rsidR="00ED0F51" w:rsidRPr="00ED0F51" w:rsidRDefault="00ED0F51" w:rsidP="00ED0F51">
            <w:pPr>
              <w:autoSpaceDE w:val="0"/>
              <w:autoSpaceDN w:val="0"/>
              <w:adjustRightInd w:val="0"/>
              <w:spacing w:before="40" w:after="40"/>
              <w:jc w:val="left"/>
              <w:rPr>
                <w:rFonts w:ascii="Arial" w:eastAsia="等线" w:hAnsi="Arial" w:cs="Arial"/>
                <w:kern w:val="0"/>
                <w:sz w:val="18"/>
                <w:szCs w:val="18"/>
                <w:lang w:val="en-CA" w:eastAsia="en-CA"/>
              </w:rPr>
            </w:pPr>
            <w:r w:rsidRPr="00ED0F51">
              <w:rPr>
                <w:rFonts w:ascii="Arial" w:eastAsia="等线" w:hAnsi="Arial" w:cs="Arial"/>
                <w:kern w:val="0"/>
                <w:sz w:val="18"/>
                <w:szCs w:val="18"/>
                <w:lang w:val="en-CA" w:eastAsia="en-CA"/>
              </w:rPr>
              <w:t>Page</w:t>
            </w:r>
          </w:p>
        </w:tc>
      </w:tr>
      <w:tr w:rsidR="00ED0F51" w:rsidRPr="00ED0F51" w14:paraId="0BCE35C9" w14:textId="77777777" w:rsidTr="005A188D">
        <w:trPr>
          <w:trHeight w:val="48"/>
        </w:trPr>
        <w:tc>
          <w:tcPr>
            <w:tcW w:w="1668" w:type="dxa"/>
            <w:vMerge/>
            <w:tcBorders>
              <w:left w:val="single" w:sz="5" w:space="0" w:color="000000"/>
              <w:bottom w:val="single" w:sz="5" w:space="0" w:color="000000"/>
              <w:right w:val="single" w:sz="5" w:space="0" w:color="000000"/>
            </w:tcBorders>
          </w:tcPr>
          <w:p w14:paraId="343364FF" w14:textId="77777777" w:rsidR="00ED0F51" w:rsidRPr="00ED0F51" w:rsidRDefault="00ED0F51" w:rsidP="00ED0F51">
            <w:pPr>
              <w:autoSpaceDE w:val="0"/>
              <w:autoSpaceDN w:val="0"/>
              <w:adjustRightInd w:val="0"/>
              <w:spacing w:before="40" w:after="40"/>
              <w:jc w:val="left"/>
              <w:rPr>
                <w:rFonts w:ascii="Arial" w:eastAsia="等线" w:hAnsi="Arial" w:cs="Arial"/>
                <w:color w:val="000000"/>
                <w:kern w:val="0"/>
                <w:sz w:val="18"/>
                <w:szCs w:val="18"/>
                <w:lang w:val="en-CA" w:eastAsia="en-CA"/>
              </w:rPr>
            </w:pPr>
          </w:p>
        </w:tc>
        <w:tc>
          <w:tcPr>
            <w:tcW w:w="587" w:type="dxa"/>
            <w:tcBorders>
              <w:top w:val="single" w:sz="5" w:space="0" w:color="000000"/>
              <w:left w:val="single" w:sz="5" w:space="0" w:color="000000"/>
              <w:bottom w:val="single" w:sz="5" w:space="0" w:color="000000"/>
              <w:right w:val="single" w:sz="5" w:space="0" w:color="000000"/>
            </w:tcBorders>
          </w:tcPr>
          <w:p w14:paraId="32B65424" w14:textId="77777777" w:rsidR="00ED0F51" w:rsidRPr="00ED0F51" w:rsidRDefault="00ED0F51" w:rsidP="00ED0F51">
            <w:pPr>
              <w:autoSpaceDE w:val="0"/>
              <w:autoSpaceDN w:val="0"/>
              <w:adjustRightInd w:val="0"/>
              <w:spacing w:before="40" w:after="40"/>
              <w:jc w:val="right"/>
              <w:rPr>
                <w:rFonts w:ascii="Arial" w:eastAsia="等线" w:hAnsi="Arial" w:cs="Arial"/>
                <w:color w:val="000000"/>
                <w:kern w:val="0"/>
                <w:sz w:val="18"/>
                <w:szCs w:val="18"/>
                <w:lang w:val="en-CA" w:eastAsia="en-CA"/>
              </w:rPr>
            </w:pPr>
            <w:r w:rsidRPr="00ED0F51">
              <w:rPr>
                <w:rFonts w:ascii="Arial" w:eastAsia="等线" w:hAnsi="Arial" w:cs="Arial"/>
                <w:color w:val="000000"/>
                <w:kern w:val="0"/>
                <w:sz w:val="18"/>
                <w:szCs w:val="18"/>
                <w:lang w:val="en-CA" w:eastAsia="en-CA"/>
              </w:rPr>
              <w:t>24c</w:t>
            </w:r>
          </w:p>
        </w:tc>
        <w:tc>
          <w:tcPr>
            <w:tcW w:w="11745" w:type="dxa"/>
            <w:tcBorders>
              <w:top w:val="single" w:sz="5" w:space="0" w:color="000000"/>
              <w:left w:val="single" w:sz="5" w:space="0" w:color="000000"/>
              <w:bottom w:val="single" w:sz="5" w:space="0" w:color="000000"/>
              <w:right w:val="single" w:sz="5" w:space="0" w:color="000000"/>
            </w:tcBorders>
          </w:tcPr>
          <w:p w14:paraId="17C6CA30" w14:textId="77777777" w:rsidR="00ED0F51" w:rsidRPr="00ED0F51" w:rsidRDefault="00ED0F51" w:rsidP="00ED0F51">
            <w:pPr>
              <w:autoSpaceDE w:val="0"/>
              <w:autoSpaceDN w:val="0"/>
              <w:adjustRightInd w:val="0"/>
              <w:spacing w:before="40" w:after="40"/>
              <w:jc w:val="left"/>
              <w:rPr>
                <w:rFonts w:ascii="Arial" w:eastAsia="等线" w:hAnsi="Arial" w:cs="Arial"/>
                <w:color w:val="000000"/>
                <w:kern w:val="0"/>
                <w:sz w:val="18"/>
                <w:szCs w:val="18"/>
                <w:lang w:val="en-CA" w:eastAsia="en-CA"/>
              </w:rPr>
            </w:pPr>
            <w:r w:rsidRPr="00ED0F51">
              <w:rPr>
                <w:rFonts w:ascii="Arial" w:eastAsia="等线" w:hAnsi="Arial" w:cs="Arial"/>
                <w:color w:val="000000"/>
                <w:kern w:val="0"/>
                <w:sz w:val="18"/>
                <w:szCs w:val="18"/>
                <w:lang w:val="en-CA" w:eastAsia="en-CA"/>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40475680" w14:textId="77777777" w:rsidR="00ED0F51" w:rsidRPr="00ED0F51" w:rsidRDefault="00ED0F51" w:rsidP="00ED0F51">
            <w:pPr>
              <w:autoSpaceDE w:val="0"/>
              <w:autoSpaceDN w:val="0"/>
              <w:adjustRightInd w:val="0"/>
              <w:spacing w:before="40" w:after="40"/>
              <w:jc w:val="left"/>
              <w:rPr>
                <w:rFonts w:ascii="Arial" w:eastAsia="等线" w:hAnsi="Arial" w:cs="Arial"/>
                <w:kern w:val="0"/>
                <w:sz w:val="18"/>
                <w:szCs w:val="18"/>
                <w:lang w:val="en-CA" w:eastAsia="en-CA"/>
              </w:rPr>
            </w:pPr>
            <w:r w:rsidRPr="00ED0F51">
              <w:rPr>
                <w:rFonts w:ascii="Arial" w:eastAsia="等线" w:hAnsi="Arial" w:cs="Arial"/>
                <w:kern w:val="0"/>
                <w:sz w:val="18"/>
                <w:szCs w:val="18"/>
                <w:lang w:val="en-CA" w:eastAsia="en-CA"/>
              </w:rPr>
              <w:t>Page</w:t>
            </w:r>
          </w:p>
        </w:tc>
      </w:tr>
      <w:tr w:rsidR="00ED0F51" w:rsidRPr="00ED0F51" w14:paraId="2E8D0183" w14:textId="77777777" w:rsidTr="005A188D">
        <w:trPr>
          <w:trHeight w:val="48"/>
        </w:trPr>
        <w:tc>
          <w:tcPr>
            <w:tcW w:w="1668" w:type="dxa"/>
            <w:tcBorders>
              <w:top w:val="single" w:sz="5" w:space="0" w:color="000000"/>
              <w:left w:val="single" w:sz="5" w:space="0" w:color="000000"/>
              <w:bottom w:val="single" w:sz="5" w:space="0" w:color="000000"/>
              <w:right w:val="single" w:sz="5" w:space="0" w:color="000000"/>
            </w:tcBorders>
          </w:tcPr>
          <w:p w14:paraId="00F205DD" w14:textId="77777777" w:rsidR="00ED0F51" w:rsidRPr="00ED0F51" w:rsidRDefault="00ED0F51" w:rsidP="00ED0F51">
            <w:pPr>
              <w:autoSpaceDE w:val="0"/>
              <w:autoSpaceDN w:val="0"/>
              <w:adjustRightInd w:val="0"/>
              <w:spacing w:before="40" w:after="40"/>
              <w:jc w:val="left"/>
              <w:rPr>
                <w:rFonts w:ascii="Arial" w:eastAsia="等线" w:hAnsi="Arial" w:cs="Arial"/>
                <w:color w:val="000000"/>
                <w:kern w:val="0"/>
                <w:sz w:val="18"/>
                <w:szCs w:val="18"/>
                <w:lang w:val="en-CA" w:eastAsia="en-CA"/>
              </w:rPr>
            </w:pPr>
            <w:r w:rsidRPr="00ED0F51">
              <w:rPr>
                <w:rFonts w:ascii="Arial" w:eastAsia="等线" w:hAnsi="Arial" w:cs="Arial"/>
                <w:color w:val="000000"/>
                <w:kern w:val="0"/>
                <w:sz w:val="18"/>
                <w:szCs w:val="18"/>
                <w:lang w:val="en-CA" w:eastAsia="en-CA"/>
              </w:rPr>
              <w:t>Support</w:t>
            </w:r>
          </w:p>
        </w:tc>
        <w:tc>
          <w:tcPr>
            <w:tcW w:w="587" w:type="dxa"/>
            <w:tcBorders>
              <w:top w:val="single" w:sz="5" w:space="0" w:color="000000"/>
              <w:left w:val="single" w:sz="5" w:space="0" w:color="000000"/>
              <w:bottom w:val="single" w:sz="5" w:space="0" w:color="000000"/>
              <w:right w:val="single" w:sz="5" w:space="0" w:color="000000"/>
            </w:tcBorders>
          </w:tcPr>
          <w:p w14:paraId="5FD79858" w14:textId="77777777" w:rsidR="00ED0F51" w:rsidRPr="00ED0F51" w:rsidRDefault="00ED0F51" w:rsidP="00ED0F51">
            <w:pPr>
              <w:autoSpaceDE w:val="0"/>
              <w:autoSpaceDN w:val="0"/>
              <w:adjustRightInd w:val="0"/>
              <w:spacing w:before="40" w:after="40"/>
              <w:jc w:val="right"/>
              <w:rPr>
                <w:rFonts w:ascii="Arial" w:eastAsia="等线" w:hAnsi="Arial" w:cs="Arial"/>
                <w:color w:val="000000"/>
                <w:kern w:val="0"/>
                <w:sz w:val="18"/>
                <w:szCs w:val="18"/>
                <w:lang w:val="en-CA" w:eastAsia="en-CA"/>
              </w:rPr>
            </w:pPr>
            <w:r w:rsidRPr="00ED0F51">
              <w:rPr>
                <w:rFonts w:ascii="Arial" w:eastAsia="等线" w:hAnsi="Arial" w:cs="Arial"/>
                <w:color w:val="000000"/>
                <w:kern w:val="0"/>
                <w:sz w:val="18"/>
                <w:szCs w:val="18"/>
                <w:lang w:val="en-CA" w:eastAsia="en-CA"/>
              </w:rPr>
              <w:t>25</w:t>
            </w:r>
          </w:p>
        </w:tc>
        <w:tc>
          <w:tcPr>
            <w:tcW w:w="11745" w:type="dxa"/>
            <w:tcBorders>
              <w:top w:val="single" w:sz="5" w:space="0" w:color="000000"/>
              <w:left w:val="single" w:sz="5" w:space="0" w:color="000000"/>
              <w:bottom w:val="single" w:sz="5" w:space="0" w:color="000000"/>
              <w:right w:val="single" w:sz="5" w:space="0" w:color="000000"/>
            </w:tcBorders>
          </w:tcPr>
          <w:p w14:paraId="6CFC567D" w14:textId="77777777" w:rsidR="00ED0F51" w:rsidRPr="00ED0F51" w:rsidRDefault="00ED0F51" w:rsidP="00ED0F51">
            <w:pPr>
              <w:autoSpaceDE w:val="0"/>
              <w:autoSpaceDN w:val="0"/>
              <w:adjustRightInd w:val="0"/>
              <w:spacing w:before="40" w:after="40"/>
              <w:jc w:val="left"/>
              <w:rPr>
                <w:rFonts w:ascii="Arial" w:eastAsia="等线" w:hAnsi="Arial" w:cs="Arial"/>
                <w:color w:val="000000"/>
                <w:kern w:val="0"/>
                <w:sz w:val="18"/>
                <w:szCs w:val="18"/>
                <w:lang w:val="en-CA" w:eastAsia="en-CA"/>
              </w:rPr>
            </w:pPr>
            <w:r w:rsidRPr="00ED0F51">
              <w:rPr>
                <w:rFonts w:ascii="Arial" w:eastAsia="等线" w:hAnsi="Arial" w:cs="Arial"/>
                <w:color w:val="000000"/>
                <w:kern w:val="0"/>
                <w:sz w:val="18"/>
                <w:szCs w:val="18"/>
                <w:lang w:val="en-CA" w:eastAsia="en-CA"/>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278EDBA5" w14:textId="77777777" w:rsidR="00ED0F51" w:rsidRPr="00ED0F51" w:rsidRDefault="00ED0F51" w:rsidP="00ED0F51">
            <w:pPr>
              <w:autoSpaceDE w:val="0"/>
              <w:autoSpaceDN w:val="0"/>
              <w:adjustRightInd w:val="0"/>
              <w:spacing w:before="40" w:after="40"/>
              <w:jc w:val="left"/>
              <w:rPr>
                <w:rFonts w:ascii="Arial" w:eastAsia="等线" w:hAnsi="Arial" w:cs="Arial"/>
                <w:kern w:val="0"/>
                <w:sz w:val="18"/>
                <w:szCs w:val="18"/>
                <w:lang w:val="en-CA" w:eastAsia="en-CA"/>
              </w:rPr>
            </w:pPr>
            <w:r w:rsidRPr="00ED0F51">
              <w:rPr>
                <w:rFonts w:ascii="Arial" w:eastAsia="等线" w:hAnsi="Arial" w:cs="Arial"/>
                <w:kern w:val="0"/>
                <w:sz w:val="18"/>
                <w:szCs w:val="18"/>
                <w:lang w:val="en-CA" w:eastAsia="en-CA"/>
              </w:rPr>
              <w:t>Page</w:t>
            </w:r>
          </w:p>
        </w:tc>
      </w:tr>
      <w:tr w:rsidR="00ED0F51" w:rsidRPr="00ED0F51" w14:paraId="646A6797" w14:textId="77777777" w:rsidTr="005A188D">
        <w:trPr>
          <w:trHeight w:val="48"/>
        </w:trPr>
        <w:tc>
          <w:tcPr>
            <w:tcW w:w="1668" w:type="dxa"/>
            <w:tcBorders>
              <w:top w:val="single" w:sz="5" w:space="0" w:color="000000"/>
              <w:left w:val="single" w:sz="5" w:space="0" w:color="000000"/>
              <w:bottom w:val="single" w:sz="5" w:space="0" w:color="000000"/>
              <w:right w:val="single" w:sz="5" w:space="0" w:color="000000"/>
            </w:tcBorders>
          </w:tcPr>
          <w:p w14:paraId="727FDDBF" w14:textId="77777777" w:rsidR="00ED0F51" w:rsidRPr="00ED0F51" w:rsidRDefault="00ED0F51" w:rsidP="00ED0F51">
            <w:pPr>
              <w:autoSpaceDE w:val="0"/>
              <w:autoSpaceDN w:val="0"/>
              <w:adjustRightInd w:val="0"/>
              <w:spacing w:before="40" w:after="40"/>
              <w:jc w:val="left"/>
              <w:rPr>
                <w:rFonts w:ascii="Arial" w:eastAsia="等线" w:hAnsi="Arial" w:cs="Arial"/>
                <w:color w:val="000000"/>
                <w:kern w:val="0"/>
                <w:sz w:val="18"/>
                <w:szCs w:val="18"/>
                <w:lang w:val="en-CA" w:eastAsia="en-CA"/>
              </w:rPr>
            </w:pPr>
            <w:r w:rsidRPr="00ED0F51">
              <w:rPr>
                <w:rFonts w:ascii="Arial" w:eastAsia="等线" w:hAnsi="Arial" w:cs="Arial"/>
                <w:color w:val="000000"/>
                <w:kern w:val="0"/>
                <w:sz w:val="18"/>
                <w:szCs w:val="18"/>
                <w:lang w:val="en-CA" w:eastAsia="en-CA"/>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2E6ADC74" w14:textId="77777777" w:rsidR="00ED0F51" w:rsidRPr="00ED0F51" w:rsidRDefault="00ED0F51" w:rsidP="00ED0F51">
            <w:pPr>
              <w:autoSpaceDE w:val="0"/>
              <w:autoSpaceDN w:val="0"/>
              <w:adjustRightInd w:val="0"/>
              <w:spacing w:before="40" w:after="40"/>
              <w:jc w:val="right"/>
              <w:rPr>
                <w:rFonts w:ascii="Arial" w:eastAsia="等线" w:hAnsi="Arial" w:cs="Arial"/>
                <w:color w:val="000000"/>
                <w:kern w:val="0"/>
                <w:sz w:val="18"/>
                <w:szCs w:val="18"/>
                <w:lang w:val="en-CA" w:eastAsia="en-CA"/>
              </w:rPr>
            </w:pPr>
            <w:r w:rsidRPr="00ED0F51">
              <w:rPr>
                <w:rFonts w:ascii="Arial" w:eastAsia="等线" w:hAnsi="Arial" w:cs="Arial"/>
                <w:color w:val="000000"/>
                <w:kern w:val="0"/>
                <w:sz w:val="18"/>
                <w:szCs w:val="18"/>
                <w:lang w:val="en-CA" w:eastAsia="en-CA"/>
              </w:rPr>
              <w:t>26</w:t>
            </w:r>
          </w:p>
        </w:tc>
        <w:tc>
          <w:tcPr>
            <w:tcW w:w="11745" w:type="dxa"/>
            <w:tcBorders>
              <w:top w:val="single" w:sz="5" w:space="0" w:color="000000"/>
              <w:left w:val="single" w:sz="5" w:space="0" w:color="000000"/>
              <w:bottom w:val="single" w:sz="5" w:space="0" w:color="000000"/>
              <w:right w:val="single" w:sz="5" w:space="0" w:color="000000"/>
            </w:tcBorders>
          </w:tcPr>
          <w:p w14:paraId="54980F8D" w14:textId="77777777" w:rsidR="00ED0F51" w:rsidRPr="00ED0F51" w:rsidRDefault="00ED0F51" w:rsidP="00ED0F51">
            <w:pPr>
              <w:autoSpaceDE w:val="0"/>
              <w:autoSpaceDN w:val="0"/>
              <w:adjustRightInd w:val="0"/>
              <w:spacing w:before="40" w:after="40"/>
              <w:jc w:val="left"/>
              <w:rPr>
                <w:rFonts w:ascii="Arial" w:eastAsia="等线" w:hAnsi="Arial" w:cs="Arial"/>
                <w:color w:val="000000"/>
                <w:kern w:val="0"/>
                <w:sz w:val="18"/>
                <w:szCs w:val="18"/>
                <w:lang w:val="en-CA" w:eastAsia="en-CA"/>
              </w:rPr>
            </w:pPr>
            <w:r w:rsidRPr="00ED0F51">
              <w:rPr>
                <w:rFonts w:ascii="Arial" w:eastAsia="等线" w:hAnsi="Arial" w:cs="Arial"/>
                <w:color w:val="000000"/>
                <w:kern w:val="0"/>
                <w:sz w:val="18"/>
                <w:szCs w:val="18"/>
                <w:lang w:val="en-CA" w:eastAsia="en-CA"/>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8998403" w14:textId="77777777" w:rsidR="00ED0F51" w:rsidRPr="00ED0F51" w:rsidRDefault="00ED0F51" w:rsidP="00ED0F51">
            <w:pPr>
              <w:autoSpaceDE w:val="0"/>
              <w:autoSpaceDN w:val="0"/>
              <w:adjustRightInd w:val="0"/>
              <w:spacing w:before="40" w:after="40"/>
              <w:jc w:val="left"/>
              <w:rPr>
                <w:rFonts w:ascii="Arial" w:eastAsia="等线" w:hAnsi="Arial" w:cs="Arial"/>
                <w:kern w:val="0"/>
                <w:sz w:val="18"/>
                <w:szCs w:val="18"/>
                <w:lang w:val="en-CA" w:eastAsia="en-CA"/>
              </w:rPr>
            </w:pPr>
            <w:r w:rsidRPr="00ED0F51">
              <w:rPr>
                <w:rFonts w:ascii="Arial" w:eastAsia="等线" w:hAnsi="Arial" w:cs="Arial"/>
                <w:kern w:val="0"/>
                <w:sz w:val="18"/>
                <w:szCs w:val="18"/>
                <w:lang w:val="en-CA" w:eastAsia="en-CA"/>
              </w:rPr>
              <w:t>Page</w:t>
            </w:r>
          </w:p>
        </w:tc>
      </w:tr>
      <w:tr w:rsidR="00ED0F51" w:rsidRPr="00ED0F51" w14:paraId="594BB510" w14:textId="77777777" w:rsidTr="005A188D">
        <w:trPr>
          <w:trHeight w:val="219"/>
        </w:trPr>
        <w:tc>
          <w:tcPr>
            <w:tcW w:w="1668" w:type="dxa"/>
            <w:tcBorders>
              <w:top w:val="single" w:sz="5" w:space="0" w:color="000000"/>
              <w:left w:val="single" w:sz="5" w:space="0" w:color="000000"/>
              <w:bottom w:val="double" w:sz="5" w:space="0" w:color="000000"/>
              <w:right w:val="single" w:sz="5" w:space="0" w:color="000000"/>
            </w:tcBorders>
          </w:tcPr>
          <w:p w14:paraId="6114F966" w14:textId="77777777" w:rsidR="00ED0F51" w:rsidRPr="00ED0F51" w:rsidRDefault="00ED0F51" w:rsidP="00ED0F51">
            <w:pPr>
              <w:autoSpaceDE w:val="0"/>
              <w:autoSpaceDN w:val="0"/>
              <w:adjustRightInd w:val="0"/>
              <w:spacing w:before="40" w:after="40"/>
              <w:jc w:val="left"/>
              <w:rPr>
                <w:rFonts w:ascii="Arial" w:eastAsia="等线" w:hAnsi="Arial" w:cs="Arial"/>
                <w:color w:val="000000"/>
                <w:kern w:val="0"/>
                <w:sz w:val="18"/>
                <w:szCs w:val="18"/>
                <w:lang w:val="en-CA" w:eastAsia="en-CA"/>
              </w:rPr>
            </w:pPr>
            <w:r w:rsidRPr="00ED0F51">
              <w:rPr>
                <w:rFonts w:ascii="Arial" w:eastAsia="等线" w:hAnsi="Arial" w:cs="Arial"/>
                <w:color w:val="000000"/>
                <w:kern w:val="0"/>
                <w:sz w:val="18"/>
                <w:szCs w:val="18"/>
                <w:lang w:val="en-CA" w:eastAsia="en-CA"/>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7CB0AD52" w14:textId="77777777" w:rsidR="00ED0F51" w:rsidRPr="00ED0F51" w:rsidRDefault="00ED0F51" w:rsidP="00ED0F51">
            <w:pPr>
              <w:autoSpaceDE w:val="0"/>
              <w:autoSpaceDN w:val="0"/>
              <w:adjustRightInd w:val="0"/>
              <w:spacing w:before="40" w:after="40"/>
              <w:jc w:val="right"/>
              <w:rPr>
                <w:rFonts w:ascii="Arial" w:eastAsia="等线" w:hAnsi="Arial" w:cs="Arial"/>
                <w:color w:val="000000"/>
                <w:kern w:val="0"/>
                <w:sz w:val="18"/>
                <w:szCs w:val="18"/>
                <w:lang w:val="en-CA" w:eastAsia="en-CA"/>
              </w:rPr>
            </w:pPr>
            <w:r w:rsidRPr="00ED0F51">
              <w:rPr>
                <w:rFonts w:ascii="Arial" w:eastAsia="等线" w:hAnsi="Arial" w:cs="Arial"/>
                <w:color w:val="000000"/>
                <w:kern w:val="0"/>
                <w:sz w:val="18"/>
                <w:szCs w:val="18"/>
                <w:lang w:val="en-CA" w:eastAsia="en-CA"/>
              </w:rPr>
              <w:t>27</w:t>
            </w:r>
          </w:p>
        </w:tc>
        <w:tc>
          <w:tcPr>
            <w:tcW w:w="11745" w:type="dxa"/>
            <w:tcBorders>
              <w:top w:val="single" w:sz="5" w:space="0" w:color="000000"/>
              <w:left w:val="single" w:sz="5" w:space="0" w:color="000000"/>
              <w:bottom w:val="double" w:sz="5" w:space="0" w:color="000000"/>
              <w:right w:val="single" w:sz="5" w:space="0" w:color="000000"/>
            </w:tcBorders>
          </w:tcPr>
          <w:p w14:paraId="20F618E1" w14:textId="77777777" w:rsidR="00ED0F51" w:rsidRPr="00ED0F51" w:rsidRDefault="00ED0F51" w:rsidP="00ED0F51">
            <w:pPr>
              <w:autoSpaceDE w:val="0"/>
              <w:autoSpaceDN w:val="0"/>
              <w:adjustRightInd w:val="0"/>
              <w:spacing w:before="40" w:after="40"/>
              <w:jc w:val="left"/>
              <w:rPr>
                <w:rFonts w:ascii="Arial" w:eastAsia="等线" w:hAnsi="Arial" w:cs="Arial"/>
                <w:color w:val="000000"/>
                <w:kern w:val="0"/>
                <w:sz w:val="18"/>
                <w:szCs w:val="18"/>
                <w:lang w:val="en-CA" w:eastAsia="en-CA"/>
              </w:rPr>
            </w:pPr>
            <w:r w:rsidRPr="00ED0F51">
              <w:rPr>
                <w:rFonts w:ascii="Arial" w:eastAsia="等线" w:hAnsi="Arial" w:cs="Arial"/>
                <w:color w:val="000000"/>
                <w:kern w:val="0"/>
                <w:sz w:val="18"/>
                <w:szCs w:val="18"/>
                <w:lang w:val="en-CA" w:eastAsia="en-CA"/>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1C252D68" w14:textId="77777777" w:rsidR="00ED0F51" w:rsidRPr="00ED0F51" w:rsidRDefault="00ED0F51" w:rsidP="00ED0F51">
            <w:pPr>
              <w:autoSpaceDE w:val="0"/>
              <w:autoSpaceDN w:val="0"/>
              <w:adjustRightInd w:val="0"/>
              <w:spacing w:before="40" w:after="40"/>
              <w:jc w:val="left"/>
              <w:rPr>
                <w:rFonts w:ascii="Arial" w:eastAsia="等线" w:hAnsi="Arial" w:cs="Arial"/>
                <w:kern w:val="0"/>
                <w:sz w:val="18"/>
                <w:szCs w:val="18"/>
                <w:lang w:val="en-CA" w:eastAsia="en-CA"/>
              </w:rPr>
            </w:pPr>
            <w:r w:rsidRPr="00ED0F51">
              <w:rPr>
                <w:rFonts w:ascii="Arial" w:eastAsia="等线" w:hAnsi="Arial" w:cs="Arial"/>
                <w:kern w:val="0"/>
                <w:sz w:val="18"/>
                <w:szCs w:val="18"/>
                <w:lang w:val="en-CA" w:eastAsia="en-CA"/>
              </w:rPr>
              <w:t>Page</w:t>
            </w:r>
          </w:p>
        </w:tc>
      </w:tr>
    </w:tbl>
    <w:p w14:paraId="486E0F30" w14:textId="77777777" w:rsidR="00ED0F51" w:rsidRPr="00ED0F51" w:rsidRDefault="00ED0F51" w:rsidP="00ED0F51">
      <w:pPr>
        <w:autoSpaceDE w:val="0"/>
        <w:autoSpaceDN w:val="0"/>
        <w:adjustRightInd w:val="0"/>
        <w:jc w:val="left"/>
        <w:rPr>
          <w:rFonts w:ascii="Arial" w:eastAsia="等线" w:hAnsi="Arial" w:cs="Arial"/>
          <w:kern w:val="0"/>
          <w:sz w:val="24"/>
          <w:szCs w:val="24"/>
          <w:lang w:val="en-CA" w:eastAsia="en-CA"/>
        </w:rPr>
      </w:pPr>
    </w:p>
    <w:p w14:paraId="41497F40" w14:textId="77777777" w:rsidR="00ED0F51" w:rsidRPr="00ED0F51" w:rsidRDefault="00ED0F51" w:rsidP="00ED0F51">
      <w:pPr>
        <w:autoSpaceDE w:val="0"/>
        <w:autoSpaceDN w:val="0"/>
        <w:adjustRightInd w:val="0"/>
        <w:spacing w:line="183" w:lineRule="atLeast"/>
        <w:rPr>
          <w:rFonts w:ascii="Arial" w:eastAsia="等线" w:hAnsi="Arial" w:cs="Arial"/>
          <w:kern w:val="0"/>
          <w:sz w:val="16"/>
          <w:szCs w:val="16"/>
          <w:lang w:val="da-DK" w:eastAsia="en-CA"/>
        </w:rPr>
      </w:pPr>
      <w:r w:rsidRPr="00ED0F51">
        <w:rPr>
          <w:rFonts w:ascii="Arial" w:eastAsia="等线" w:hAnsi="Arial" w:cs="Arial"/>
          <w:i/>
          <w:iCs/>
          <w:kern w:val="0"/>
          <w:sz w:val="16"/>
          <w:szCs w:val="16"/>
          <w:lang w:val="en-CA" w:eastAsia="en-CA"/>
        </w:rPr>
        <w:t xml:space="preserve">From: </w:t>
      </w:r>
      <w:r w:rsidRPr="00ED0F51">
        <w:rPr>
          <w:rFonts w:ascii="Arial" w:eastAsia="等线" w:hAnsi="Arial" w:cs="Arial"/>
          <w:kern w:val="0"/>
          <w:sz w:val="16"/>
          <w:szCs w:val="16"/>
          <w:lang w:val="en-CA" w:eastAsia="en-CA"/>
        </w:rPr>
        <w:t xml:space="preserve"> Page MJ, McKenzie JE, Bossuyt PM, </w:t>
      </w:r>
      <w:proofErr w:type="spellStart"/>
      <w:r w:rsidRPr="00ED0F51">
        <w:rPr>
          <w:rFonts w:ascii="Arial" w:eastAsia="等线" w:hAnsi="Arial" w:cs="Arial"/>
          <w:kern w:val="0"/>
          <w:sz w:val="16"/>
          <w:szCs w:val="16"/>
          <w:lang w:val="en-CA" w:eastAsia="en-CA"/>
        </w:rPr>
        <w:t>Boutron</w:t>
      </w:r>
      <w:proofErr w:type="spellEnd"/>
      <w:r w:rsidRPr="00ED0F51">
        <w:rPr>
          <w:rFonts w:ascii="Arial" w:eastAsia="等线" w:hAnsi="Arial" w:cs="Arial"/>
          <w:kern w:val="0"/>
          <w:sz w:val="16"/>
          <w:szCs w:val="16"/>
          <w:lang w:val="en-CA" w:eastAsia="en-CA"/>
        </w:rPr>
        <w:t xml:space="preserve"> I, Hoffmann TC, Mulrow CD, et al. The PRISMA 2020 statement: an updated guideline for reporting systematic reviews. BMJ 2021;</w:t>
      </w:r>
      <w:proofErr w:type="gramStart"/>
      <w:r w:rsidRPr="00ED0F51">
        <w:rPr>
          <w:rFonts w:ascii="Arial" w:eastAsia="等线" w:hAnsi="Arial" w:cs="Arial"/>
          <w:kern w:val="0"/>
          <w:sz w:val="16"/>
          <w:szCs w:val="16"/>
          <w:lang w:val="en-CA" w:eastAsia="en-CA"/>
        </w:rPr>
        <w:t>372:n</w:t>
      </w:r>
      <w:proofErr w:type="gramEnd"/>
      <w:r w:rsidRPr="00ED0F51">
        <w:rPr>
          <w:rFonts w:ascii="Arial" w:eastAsia="等线" w:hAnsi="Arial" w:cs="Arial"/>
          <w:kern w:val="0"/>
          <w:sz w:val="16"/>
          <w:szCs w:val="16"/>
          <w:lang w:val="en-CA" w:eastAsia="en-CA"/>
        </w:rPr>
        <w:t xml:space="preserve">71. </w:t>
      </w:r>
      <w:proofErr w:type="spellStart"/>
      <w:r w:rsidRPr="00ED0F51">
        <w:rPr>
          <w:rFonts w:ascii="Arial" w:eastAsia="等线" w:hAnsi="Arial" w:cs="Arial"/>
          <w:kern w:val="0"/>
          <w:sz w:val="16"/>
          <w:szCs w:val="16"/>
          <w:lang w:val="en-CA" w:eastAsia="en-CA"/>
        </w:rPr>
        <w:t>doi</w:t>
      </w:r>
      <w:proofErr w:type="spellEnd"/>
      <w:r w:rsidRPr="00ED0F51">
        <w:rPr>
          <w:rFonts w:ascii="Arial" w:eastAsia="等线" w:hAnsi="Arial" w:cs="Arial"/>
          <w:kern w:val="0"/>
          <w:sz w:val="16"/>
          <w:szCs w:val="16"/>
          <w:lang w:val="en-CA" w:eastAsia="en-CA"/>
        </w:rPr>
        <w:t>: 10.1136/</w:t>
      </w:r>
      <w:proofErr w:type="gramStart"/>
      <w:r w:rsidRPr="00ED0F51">
        <w:rPr>
          <w:rFonts w:ascii="Arial" w:eastAsia="等线" w:hAnsi="Arial" w:cs="Arial"/>
          <w:kern w:val="0"/>
          <w:sz w:val="16"/>
          <w:szCs w:val="16"/>
          <w:lang w:val="en-CA" w:eastAsia="en-CA"/>
        </w:rPr>
        <w:t>bmj.n</w:t>
      </w:r>
      <w:proofErr w:type="gramEnd"/>
      <w:r w:rsidRPr="00ED0F51">
        <w:rPr>
          <w:rFonts w:ascii="Arial" w:eastAsia="等线" w:hAnsi="Arial" w:cs="Arial"/>
          <w:kern w:val="0"/>
          <w:sz w:val="16"/>
          <w:szCs w:val="16"/>
          <w:lang w:val="en-CA" w:eastAsia="en-CA"/>
        </w:rPr>
        <w:t>71</w:t>
      </w:r>
    </w:p>
    <w:p w14:paraId="3DB43971" w14:textId="460C89F4" w:rsidR="00ED0F51" w:rsidRDefault="00ED0F51" w:rsidP="00ED0F51">
      <w:pPr>
        <w:autoSpaceDE w:val="0"/>
        <w:autoSpaceDN w:val="0"/>
        <w:adjustRightInd w:val="0"/>
        <w:spacing w:after="130"/>
        <w:jc w:val="center"/>
        <w:rPr>
          <w:rFonts w:ascii="Arial" w:eastAsia="等线" w:hAnsi="Arial" w:cs="Arial"/>
          <w:color w:val="000000"/>
          <w:kern w:val="0"/>
          <w:sz w:val="16"/>
          <w:szCs w:val="16"/>
          <w:lang w:val="da-DK" w:eastAsia="en-CA"/>
        </w:rPr>
        <w:sectPr w:rsidR="00ED0F51" w:rsidSect="000E71DD">
          <w:footerReference w:type="default" r:id="rId9"/>
          <w:pgSz w:w="16838" w:h="11906" w:orient="landscape"/>
          <w:pgMar w:top="1797" w:right="1440" w:bottom="1797" w:left="1440" w:header="851" w:footer="992" w:gutter="0"/>
          <w:pgNumType w:start="1"/>
          <w:cols w:space="720"/>
          <w:docGrid w:linePitch="312"/>
        </w:sectPr>
      </w:pPr>
      <w:r w:rsidRPr="00ED0F51">
        <w:rPr>
          <w:rFonts w:ascii="Arial" w:eastAsia="等线" w:hAnsi="Arial" w:cs="Arial"/>
          <w:color w:val="333399"/>
          <w:kern w:val="0"/>
          <w:sz w:val="18"/>
          <w:szCs w:val="18"/>
          <w:lang w:val="en-CA" w:eastAsia="en-CA"/>
        </w:rPr>
        <w:t>For more information, visit:</w:t>
      </w:r>
      <w:r w:rsidRPr="00ED0F51">
        <w:rPr>
          <w:rFonts w:ascii="Arial" w:eastAsia="等线" w:hAnsi="Arial" w:cs="Arial"/>
          <w:color w:val="000000"/>
          <w:kern w:val="0"/>
          <w:sz w:val="18"/>
          <w:szCs w:val="18"/>
          <w:lang w:val="da-DK" w:eastAsia="en-CA"/>
        </w:rPr>
        <w:t xml:space="preserve"> </w:t>
      </w:r>
      <w:hyperlink r:id="rId10" w:history="1">
        <w:r w:rsidRPr="00ED0F51">
          <w:rPr>
            <w:rFonts w:ascii="Arial" w:eastAsia="等线" w:hAnsi="Arial" w:cs="Arial"/>
            <w:color w:val="0563C1"/>
            <w:kern w:val="0"/>
            <w:sz w:val="18"/>
            <w:szCs w:val="18"/>
            <w:u w:val="single"/>
            <w:lang w:val="da-DK" w:eastAsia="en-CA"/>
          </w:rPr>
          <w:t>http://www.prisma-statement.org/</w:t>
        </w:r>
      </w:hyperlink>
    </w:p>
    <w:p w14:paraId="434604F7" w14:textId="63D9E7C2" w:rsidR="00D6294F" w:rsidRDefault="00D10831" w:rsidP="00112566">
      <w:pPr>
        <w:pStyle w:val="1"/>
        <w:rPr>
          <w:rFonts w:ascii="Times New Roman" w:hAnsi="Times New Roman" w:cs="Times New Roman"/>
          <w:szCs w:val="28"/>
        </w:rPr>
      </w:pPr>
      <w:bookmarkStart w:id="2" w:name="_Toc164436640"/>
      <w:r w:rsidRPr="00112566">
        <w:rPr>
          <w:rFonts w:ascii="Times New Roman" w:hAnsi="Times New Roman" w:cs="Times New Roman"/>
          <w:szCs w:val="28"/>
        </w:rPr>
        <w:t xml:space="preserve">Supplementary </w:t>
      </w:r>
      <w:r w:rsidR="00ED0F51">
        <w:rPr>
          <w:rFonts w:ascii="Times New Roman" w:hAnsi="Times New Roman" w:cs="Times New Roman"/>
          <w:szCs w:val="28"/>
        </w:rPr>
        <w:t>2</w:t>
      </w:r>
      <w:r w:rsidR="00071E28" w:rsidRPr="00112566">
        <w:rPr>
          <w:rFonts w:ascii="Times New Roman" w:hAnsi="Times New Roman" w:cs="Times New Roman"/>
          <w:szCs w:val="28"/>
        </w:rPr>
        <w:t xml:space="preserve">: </w:t>
      </w:r>
      <w:r w:rsidR="00D6294F" w:rsidRPr="00112566">
        <w:rPr>
          <w:rFonts w:ascii="Times New Roman" w:hAnsi="Times New Roman" w:cs="Times New Roman"/>
          <w:szCs w:val="28"/>
        </w:rPr>
        <w:t>The search strategy</w:t>
      </w:r>
      <w:bookmarkStart w:id="3" w:name="_Hlk69889191"/>
      <w:bookmarkEnd w:id="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77"/>
        <w:gridCol w:w="6382"/>
        <w:gridCol w:w="1069"/>
      </w:tblGrid>
      <w:tr w:rsidR="00946D65" w:rsidRPr="00C41499" w14:paraId="48A51C01" w14:textId="77777777" w:rsidTr="00DC59AA">
        <w:trPr>
          <w:trHeight w:val="162"/>
        </w:trPr>
        <w:tc>
          <w:tcPr>
            <w:tcW w:w="631" w:type="pct"/>
            <w:shd w:val="clear" w:color="auto" w:fill="FFFFFF"/>
          </w:tcPr>
          <w:p w14:paraId="73E3CBAD" w14:textId="772A1374" w:rsidR="00C41499" w:rsidRPr="00C41499" w:rsidRDefault="00C41499" w:rsidP="005A188D">
            <w:pPr>
              <w:jc w:val="center"/>
              <w:rPr>
                <w:rFonts w:ascii="Times New Roman" w:hAnsi="Times New Roman"/>
                <w:b/>
                <w:bCs/>
                <w:szCs w:val="21"/>
              </w:rPr>
            </w:pPr>
            <w:r w:rsidRPr="00C41499">
              <w:rPr>
                <w:rFonts w:ascii="Times New Roman" w:hAnsi="Times New Roman"/>
                <w:b/>
                <w:bCs/>
                <w:szCs w:val="21"/>
              </w:rPr>
              <w:t>D</w:t>
            </w:r>
            <w:r w:rsidRPr="00C41499">
              <w:rPr>
                <w:rFonts w:ascii="Times New Roman" w:hAnsi="Times New Roman" w:hint="eastAsia"/>
                <w:b/>
                <w:bCs/>
                <w:szCs w:val="21"/>
              </w:rPr>
              <w:t>atabase</w:t>
            </w:r>
          </w:p>
        </w:tc>
        <w:tc>
          <w:tcPr>
            <w:tcW w:w="3742" w:type="pct"/>
            <w:shd w:val="clear" w:color="auto" w:fill="FFFFFF"/>
          </w:tcPr>
          <w:p w14:paraId="05099B92" w14:textId="77FD7A5E" w:rsidR="00C41499" w:rsidRPr="00C41499" w:rsidRDefault="00C41499" w:rsidP="005A188D">
            <w:pPr>
              <w:rPr>
                <w:rFonts w:ascii="Times New Roman" w:eastAsia="宋体" w:hAnsi="Times New Roman"/>
                <w:b/>
                <w:bCs/>
                <w:szCs w:val="21"/>
              </w:rPr>
            </w:pPr>
            <w:r w:rsidRPr="00C41499">
              <w:rPr>
                <w:rFonts w:ascii="Times New Roman" w:hAnsi="Times New Roman"/>
                <w:b/>
                <w:bCs/>
                <w:szCs w:val="21"/>
              </w:rPr>
              <w:t>S</w:t>
            </w:r>
            <w:r w:rsidRPr="00C41499">
              <w:rPr>
                <w:rFonts w:ascii="Times New Roman" w:hAnsi="Times New Roman" w:hint="eastAsia"/>
                <w:b/>
                <w:bCs/>
                <w:szCs w:val="21"/>
              </w:rPr>
              <w:t>ear</w:t>
            </w:r>
            <w:r w:rsidRPr="00C41499">
              <w:rPr>
                <w:rFonts w:ascii="Times New Roman" w:hAnsi="Times New Roman"/>
                <w:b/>
                <w:bCs/>
                <w:szCs w:val="21"/>
              </w:rPr>
              <w:t>ch strategy</w:t>
            </w:r>
          </w:p>
        </w:tc>
        <w:tc>
          <w:tcPr>
            <w:tcW w:w="627" w:type="pct"/>
            <w:shd w:val="clear" w:color="auto" w:fill="FFFFFF"/>
          </w:tcPr>
          <w:p w14:paraId="5CA1DCEB" w14:textId="165E89D9" w:rsidR="00C41499" w:rsidRPr="00C41499" w:rsidRDefault="004315AF" w:rsidP="005A188D">
            <w:pPr>
              <w:spacing w:line="360" w:lineRule="auto"/>
              <w:rPr>
                <w:rFonts w:ascii="Times New Roman" w:eastAsia="宋体" w:hAnsi="Times New Roman"/>
                <w:b/>
                <w:bCs/>
                <w:szCs w:val="21"/>
              </w:rPr>
            </w:pPr>
            <w:r>
              <w:rPr>
                <w:rFonts w:ascii="Times New Roman" w:hAnsi="Times New Roman"/>
                <w:b/>
                <w:bCs/>
                <w:szCs w:val="21"/>
              </w:rPr>
              <w:t>5983</w:t>
            </w:r>
          </w:p>
        </w:tc>
      </w:tr>
      <w:bookmarkEnd w:id="3"/>
      <w:tr w:rsidR="00C41499" w:rsidRPr="00946D65" w14:paraId="6643250C" w14:textId="77777777" w:rsidTr="00946D65">
        <w:trPr>
          <w:trHeight w:val="341"/>
        </w:trPr>
        <w:tc>
          <w:tcPr>
            <w:tcW w:w="5000" w:type="pct"/>
            <w:gridSpan w:val="3"/>
            <w:tcBorders>
              <w:bottom w:val="single" w:sz="4" w:space="0" w:color="auto"/>
            </w:tcBorders>
            <w:shd w:val="clear" w:color="auto" w:fill="ECECEC"/>
          </w:tcPr>
          <w:p w14:paraId="548AA75B" w14:textId="77777777" w:rsidR="00C41499" w:rsidRPr="00946D65" w:rsidRDefault="00C41499" w:rsidP="00C41499">
            <w:pPr>
              <w:jc w:val="left"/>
              <w:rPr>
                <w:rFonts w:ascii="Times New Roman" w:eastAsia="宋体" w:hAnsi="Times New Roman"/>
                <w:b/>
                <w:szCs w:val="21"/>
              </w:rPr>
            </w:pPr>
            <w:r w:rsidRPr="00946D65">
              <w:rPr>
                <w:rFonts w:ascii="Times New Roman" w:eastAsia="宋体" w:hAnsi="Times New Roman" w:hint="eastAsia"/>
                <w:b/>
                <w:szCs w:val="21"/>
              </w:rPr>
              <w:t>PubMed</w:t>
            </w:r>
          </w:p>
        </w:tc>
      </w:tr>
      <w:tr w:rsidR="00946D65" w:rsidRPr="00946D65" w14:paraId="26157374" w14:textId="77777777" w:rsidTr="00946D65">
        <w:trPr>
          <w:trHeight w:val="596"/>
        </w:trPr>
        <w:tc>
          <w:tcPr>
            <w:tcW w:w="631" w:type="pct"/>
            <w:shd w:val="clear" w:color="auto" w:fill="FFFFFF"/>
          </w:tcPr>
          <w:p w14:paraId="38F13924" w14:textId="77777777" w:rsidR="00946D65" w:rsidRPr="00946D65" w:rsidRDefault="00946D65" w:rsidP="00946D65">
            <w:pPr>
              <w:jc w:val="center"/>
              <w:rPr>
                <w:rFonts w:ascii="Times New Roman" w:eastAsia="宋体" w:hAnsi="Times New Roman"/>
                <w:szCs w:val="21"/>
              </w:rPr>
            </w:pPr>
            <w:r w:rsidRPr="00946D65">
              <w:rPr>
                <w:rFonts w:ascii="Times New Roman" w:eastAsia="宋体" w:hAnsi="Times New Roman"/>
                <w:szCs w:val="21"/>
              </w:rPr>
              <w:t>#1</w:t>
            </w:r>
          </w:p>
        </w:tc>
        <w:tc>
          <w:tcPr>
            <w:tcW w:w="3742" w:type="pct"/>
            <w:shd w:val="clear" w:color="auto" w:fill="FFFFFF"/>
            <w:vAlign w:val="center"/>
          </w:tcPr>
          <w:p w14:paraId="1929F69E" w14:textId="58DF8F30" w:rsidR="00946D65" w:rsidRPr="00946D65" w:rsidRDefault="00946D65" w:rsidP="00946D65">
            <w:pPr>
              <w:rPr>
                <w:rFonts w:ascii="Times New Roman" w:eastAsia="宋体" w:hAnsi="Times New Roman"/>
                <w:szCs w:val="21"/>
              </w:rPr>
            </w:pPr>
            <w:r w:rsidRPr="00946D65">
              <w:rPr>
                <w:rFonts w:ascii="Times New Roman" w:eastAsia="宋体" w:hAnsi="Times New Roman" w:cs="Times New Roman"/>
                <w:color w:val="000000" w:themeColor="text1"/>
                <w:szCs w:val="21"/>
              </w:rPr>
              <w:t>Search ((((((</w:t>
            </w:r>
            <w:proofErr w:type="gramStart"/>
            <w:r w:rsidRPr="00946D65">
              <w:rPr>
                <w:rFonts w:ascii="Times New Roman" w:eastAsia="宋体" w:hAnsi="Times New Roman" w:cs="Times New Roman"/>
                <w:color w:val="000000" w:themeColor="text1"/>
                <w:szCs w:val="21"/>
              </w:rPr>
              <w:t>Osteoporosis[</w:t>
            </w:r>
            <w:proofErr w:type="spellStart"/>
            <w:proofErr w:type="gramEnd"/>
            <w:r w:rsidRPr="00946D65">
              <w:rPr>
                <w:rFonts w:ascii="Times New Roman" w:eastAsia="宋体" w:hAnsi="Times New Roman" w:cs="Times New Roman"/>
                <w:color w:val="000000" w:themeColor="text1"/>
                <w:szCs w:val="21"/>
              </w:rPr>
              <w:t>MeSH</w:t>
            </w:r>
            <w:proofErr w:type="spellEnd"/>
            <w:r w:rsidRPr="00946D65">
              <w:rPr>
                <w:rFonts w:ascii="Times New Roman" w:eastAsia="宋体" w:hAnsi="Times New Roman" w:cs="Times New Roman"/>
                <w:color w:val="000000" w:themeColor="text1"/>
                <w:szCs w:val="21"/>
              </w:rPr>
              <w:t xml:space="preserve"> Terms]) OR osteopenia[</w:t>
            </w:r>
            <w:proofErr w:type="spellStart"/>
            <w:r w:rsidRPr="00946D65">
              <w:rPr>
                <w:rFonts w:ascii="Times New Roman" w:eastAsia="宋体" w:hAnsi="Times New Roman" w:cs="Times New Roman"/>
                <w:color w:val="000000" w:themeColor="text1"/>
                <w:szCs w:val="21"/>
              </w:rPr>
              <w:t>MeSH</w:t>
            </w:r>
            <w:proofErr w:type="spellEnd"/>
            <w:r w:rsidRPr="00946D65">
              <w:rPr>
                <w:rFonts w:ascii="Times New Roman" w:eastAsia="宋体" w:hAnsi="Times New Roman" w:cs="Times New Roman"/>
                <w:color w:val="000000" w:themeColor="text1"/>
                <w:szCs w:val="21"/>
              </w:rPr>
              <w:t xml:space="preserve"> Terms]) OR Osteoporosis[Title/Abstract]) OR </w:t>
            </w:r>
            <w:proofErr w:type="spellStart"/>
            <w:r w:rsidRPr="00946D65">
              <w:rPr>
                <w:rFonts w:ascii="Times New Roman" w:eastAsia="宋体" w:hAnsi="Times New Roman" w:cs="Times New Roman"/>
                <w:color w:val="000000" w:themeColor="text1"/>
                <w:szCs w:val="21"/>
              </w:rPr>
              <w:t>Osteoporoses</w:t>
            </w:r>
            <w:proofErr w:type="spellEnd"/>
            <w:r w:rsidRPr="00946D65">
              <w:rPr>
                <w:rFonts w:ascii="Times New Roman" w:eastAsia="宋体" w:hAnsi="Times New Roman" w:cs="Times New Roman"/>
                <w:color w:val="000000" w:themeColor="text1"/>
                <w:szCs w:val="21"/>
              </w:rPr>
              <w:t>[Title/Abstract]) OR osteopenia[Title/Abstract]) OR "Bone Losses"[Title/Abstract]) OR "bone mineral densit</w:t>
            </w:r>
            <w:r w:rsidR="005F4A57">
              <w:rPr>
                <w:rFonts w:ascii="Times New Roman" w:eastAsia="宋体" w:hAnsi="Times New Roman" w:cs="Times New Roman"/>
                <w:color w:val="000000" w:themeColor="text1"/>
                <w:szCs w:val="21"/>
              </w:rPr>
              <w:t>y</w:t>
            </w:r>
            <w:r w:rsidRPr="00946D65">
              <w:rPr>
                <w:rFonts w:ascii="Times New Roman" w:eastAsia="宋体" w:hAnsi="Times New Roman" w:cs="Times New Roman"/>
                <w:color w:val="000000" w:themeColor="text1"/>
                <w:szCs w:val="21"/>
              </w:rPr>
              <w:t>"[Title/Abstract] Sort by: Best Match</w:t>
            </w:r>
          </w:p>
        </w:tc>
        <w:tc>
          <w:tcPr>
            <w:tcW w:w="627" w:type="pct"/>
            <w:shd w:val="clear" w:color="auto" w:fill="FFFFFF"/>
          </w:tcPr>
          <w:p w14:paraId="79E6CB62" w14:textId="03887535" w:rsidR="00946D65" w:rsidRPr="005F4A57" w:rsidRDefault="005F4A57" w:rsidP="00946D65">
            <w:pPr>
              <w:spacing w:line="360" w:lineRule="auto"/>
              <w:rPr>
                <w:rFonts w:ascii="Times New Roman" w:eastAsia="宋体" w:hAnsi="Times New Roman"/>
                <w:szCs w:val="21"/>
              </w:rPr>
            </w:pPr>
            <w:r>
              <w:rPr>
                <w:rFonts w:ascii="Times New Roman" w:eastAsia="宋体" w:hAnsi="Times New Roman"/>
                <w:szCs w:val="21"/>
              </w:rPr>
              <w:t>148596</w:t>
            </w:r>
          </w:p>
        </w:tc>
      </w:tr>
      <w:tr w:rsidR="00946D65" w:rsidRPr="00946D65" w14:paraId="06692009" w14:textId="77777777" w:rsidTr="00946D65">
        <w:trPr>
          <w:trHeight w:val="417"/>
        </w:trPr>
        <w:tc>
          <w:tcPr>
            <w:tcW w:w="631" w:type="pct"/>
            <w:shd w:val="clear" w:color="auto" w:fill="FFFFFF"/>
          </w:tcPr>
          <w:p w14:paraId="1FFADE91" w14:textId="77777777" w:rsidR="00946D65" w:rsidRPr="00946D65" w:rsidRDefault="00946D65" w:rsidP="00946D65">
            <w:pPr>
              <w:jc w:val="center"/>
              <w:rPr>
                <w:rFonts w:ascii="Times New Roman" w:eastAsia="宋体" w:hAnsi="Times New Roman"/>
                <w:szCs w:val="21"/>
              </w:rPr>
            </w:pPr>
            <w:r w:rsidRPr="00946D65">
              <w:rPr>
                <w:rFonts w:ascii="Times New Roman" w:eastAsia="宋体" w:hAnsi="Times New Roman"/>
                <w:szCs w:val="21"/>
              </w:rPr>
              <w:t>#2</w:t>
            </w:r>
          </w:p>
        </w:tc>
        <w:tc>
          <w:tcPr>
            <w:tcW w:w="3742" w:type="pct"/>
            <w:shd w:val="clear" w:color="auto" w:fill="FFFFFF"/>
            <w:vAlign w:val="center"/>
          </w:tcPr>
          <w:p w14:paraId="763927B4" w14:textId="47954A20" w:rsidR="00946D65" w:rsidRPr="00946D65" w:rsidRDefault="00946D65" w:rsidP="00946D65">
            <w:pPr>
              <w:rPr>
                <w:rFonts w:ascii="Times New Roman" w:eastAsia="宋体" w:hAnsi="Times New Roman"/>
                <w:szCs w:val="21"/>
              </w:rPr>
            </w:pPr>
            <w:r w:rsidRPr="00946D65">
              <w:rPr>
                <w:rFonts w:ascii="Times New Roman" w:eastAsia="宋体" w:hAnsi="Times New Roman" w:cs="Times New Roman"/>
                <w:color w:val="000000" w:themeColor="text1"/>
                <w:szCs w:val="21"/>
              </w:rPr>
              <w:t>Search ((((((((((exercise[</w:t>
            </w:r>
            <w:proofErr w:type="spellStart"/>
            <w:r w:rsidRPr="00946D65">
              <w:rPr>
                <w:rFonts w:ascii="Times New Roman" w:eastAsia="宋体" w:hAnsi="Times New Roman" w:cs="Times New Roman"/>
                <w:color w:val="000000" w:themeColor="text1"/>
                <w:szCs w:val="21"/>
              </w:rPr>
              <w:t>MeSH</w:t>
            </w:r>
            <w:proofErr w:type="spellEnd"/>
            <w:r w:rsidRPr="00946D65">
              <w:rPr>
                <w:rFonts w:ascii="Times New Roman" w:eastAsia="宋体" w:hAnsi="Times New Roman" w:cs="Times New Roman"/>
                <w:color w:val="000000" w:themeColor="text1"/>
                <w:szCs w:val="21"/>
              </w:rPr>
              <w:t xml:space="preserve"> Terms]) OR exercise[Title/Abstract]) OR physical activit</w:t>
            </w:r>
            <w:r w:rsidR="00760653">
              <w:rPr>
                <w:rFonts w:ascii="Times New Roman" w:eastAsia="宋体" w:hAnsi="Times New Roman" w:cs="Times New Roman"/>
                <w:color w:val="000000" w:themeColor="text1"/>
                <w:szCs w:val="21"/>
              </w:rPr>
              <w:t>y</w:t>
            </w:r>
            <w:r w:rsidRPr="00946D65">
              <w:rPr>
                <w:rFonts w:ascii="Times New Roman" w:eastAsia="宋体" w:hAnsi="Times New Roman" w:cs="Times New Roman"/>
                <w:color w:val="000000" w:themeColor="text1"/>
                <w:szCs w:val="21"/>
              </w:rPr>
              <w:t xml:space="preserve">*[Title/Abstract]) OR training*[Title/Abstract]) OR </w:t>
            </w:r>
            <w:r w:rsidR="007908BE" w:rsidRPr="007908BE">
              <w:rPr>
                <w:rFonts w:ascii="Times New Roman" w:eastAsia="宋体" w:hAnsi="Times New Roman" w:cs="Times New Roman"/>
                <w:color w:val="000000" w:themeColor="text1"/>
                <w:szCs w:val="21"/>
              </w:rPr>
              <w:t>resistance exercise</w:t>
            </w:r>
            <w:r w:rsidRPr="00946D65">
              <w:rPr>
                <w:rFonts w:ascii="Times New Roman" w:eastAsia="宋体" w:hAnsi="Times New Roman" w:cs="Times New Roman"/>
                <w:color w:val="000000" w:themeColor="text1"/>
                <w:szCs w:val="21"/>
              </w:rPr>
              <w:t xml:space="preserve">*[Title/Abstract]) OR </w:t>
            </w:r>
            <w:r w:rsidR="007908BE" w:rsidRPr="007908BE">
              <w:rPr>
                <w:rFonts w:ascii="Times New Roman" w:eastAsia="宋体" w:hAnsi="Times New Roman" w:cs="Times New Roman"/>
                <w:color w:val="000000" w:themeColor="text1"/>
                <w:szCs w:val="21"/>
              </w:rPr>
              <w:t>aerobics</w:t>
            </w:r>
            <w:r w:rsidRPr="00946D65">
              <w:rPr>
                <w:rFonts w:ascii="Times New Roman" w:eastAsia="宋体" w:hAnsi="Times New Roman" w:cs="Times New Roman"/>
                <w:color w:val="000000" w:themeColor="text1"/>
                <w:szCs w:val="21"/>
              </w:rPr>
              <w:t xml:space="preserve">[Title/Abstract]) OR tai chi[Title/Abstract]) OR </w:t>
            </w:r>
            <w:r w:rsidR="00237065">
              <w:rPr>
                <w:rFonts w:ascii="Times New Roman" w:eastAsia="宋体" w:hAnsi="Times New Roman" w:cs="Times New Roman"/>
                <w:color w:val="000000" w:themeColor="text1"/>
                <w:szCs w:val="21"/>
              </w:rPr>
              <w:t>w</w:t>
            </w:r>
            <w:r w:rsidR="00237065" w:rsidRPr="00237065">
              <w:rPr>
                <w:rFonts w:ascii="Times New Roman" w:eastAsia="宋体" w:hAnsi="Times New Roman" w:cs="Times New Roman"/>
                <w:color w:val="000000" w:themeColor="text1"/>
                <w:szCs w:val="21"/>
              </w:rPr>
              <w:t xml:space="preserve">hole </w:t>
            </w:r>
            <w:r w:rsidR="00237065">
              <w:rPr>
                <w:rFonts w:ascii="Times New Roman" w:eastAsia="宋体" w:hAnsi="Times New Roman" w:cs="Times New Roman"/>
                <w:color w:val="000000" w:themeColor="text1"/>
                <w:szCs w:val="21"/>
              </w:rPr>
              <w:t>b</w:t>
            </w:r>
            <w:r w:rsidR="00237065" w:rsidRPr="00237065">
              <w:rPr>
                <w:rFonts w:ascii="Times New Roman" w:eastAsia="宋体" w:hAnsi="Times New Roman" w:cs="Times New Roman"/>
                <w:color w:val="000000" w:themeColor="text1"/>
                <w:szCs w:val="21"/>
              </w:rPr>
              <w:t xml:space="preserve">ody </w:t>
            </w:r>
            <w:r w:rsidR="00237065">
              <w:rPr>
                <w:rFonts w:ascii="Times New Roman" w:eastAsia="宋体" w:hAnsi="Times New Roman" w:cs="Times New Roman"/>
                <w:color w:val="000000" w:themeColor="text1"/>
                <w:szCs w:val="21"/>
              </w:rPr>
              <w:t>v</w:t>
            </w:r>
            <w:r w:rsidR="00237065" w:rsidRPr="00237065">
              <w:rPr>
                <w:rFonts w:ascii="Times New Roman" w:eastAsia="宋体" w:hAnsi="Times New Roman" w:cs="Times New Roman"/>
                <w:color w:val="000000" w:themeColor="text1"/>
                <w:szCs w:val="21"/>
              </w:rPr>
              <w:t>ibration</w:t>
            </w:r>
            <w:r w:rsidRPr="00946D65">
              <w:rPr>
                <w:rFonts w:ascii="Times New Roman" w:eastAsia="宋体" w:hAnsi="Times New Roman" w:cs="Times New Roman"/>
                <w:color w:val="000000" w:themeColor="text1"/>
                <w:szCs w:val="21"/>
              </w:rPr>
              <w:t xml:space="preserve">[Title/Abstract]) OR </w:t>
            </w:r>
            <w:r w:rsidR="006720B3">
              <w:rPr>
                <w:rFonts w:ascii="Times New Roman" w:eastAsia="宋体" w:hAnsi="Times New Roman" w:cs="Times New Roman"/>
                <w:color w:val="000000" w:themeColor="text1"/>
                <w:szCs w:val="21"/>
              </w:rPr>
              <w:t>a</w:t>
            </w:r>
            <w:r w:rsidR="006720B3" w:rsidRPr="006720B3">
              <w:rPr>
                <w:rFonts w:ascii="Times New Roman" w:eastAsia="宋体" w:hAnsi="Times New Roman" w:cs="Times New Roman"/>
                <w:color w:val="000000" w:themeColor="text1"/>
                <w:szCs w:val="21"/>
              </w:rPr>
              <w:t>erobic combined with resistance exercise</w:t>
            </w:r>
            <w:r w:rsidRPr="00946D65">
              <w:rPr>
                <w:rFonts w:ascii="Times New Roman" w:eastAsia="宋体" w:hAnsi="Times New Roman" w:cs="Times New Roman"/>
                <w:color w:val="000000" w:themeColor="text1"/>
                <w:szCs w:val="21"/>
              </w:rPr>
              <w:t xml:space="preserve">[Title/Abstract]) OR </w:t>
            </w:r>
            <w:r w:rsidR="006720B3">
              <w:rPr>
                <w:rFonts w:ascii="Times New Roman" w:eastAsia="宋体" w:hAnsi="Times New Roman" w:cs="Times New Roman"/>
                <w:color w:val="000000" w:themeColor="text1"/>
                <w:szCs w:val="21"/>
              </w:rPr>
              <w:t>walking</w:t>
            </w:r>
            <w:r w:rsidRPr="00946D65">
              <w:rPr>
                <w:rFonts w:ascii="Times New Roman" w:eastAsia="宋体" w:hAnsi="Times New Roman" w:cs="Times New Roman"/>
                <w:color w:val="000000" w:themeColor="text1"/>
                <w:szCs w:val="21"/>
              </w:rPr>
              <w:t xml:space="preserve">[Title/Abstract]) OR </w:t>
            </w:r>
            <w:r w:rsidR="00B61B2D">
              <w:rPr>
                <w:rFonts w:ascii="Times New Roman" w:eastAsia="宋体" w:hAnsi="Times New Roman" w:cs="Times New Roman"/>
                <w:color w:val="000000" w:themeColor="text1"/>
                <w:szCs w:val="21"/>
              </w:rPr>
              <w:t>impact exercise</w:t>
            </w:r>
            <w:r w:rsidRPr="00946D65">
              <w:rPr>
                <w:rFonts w:ascii="Times New Roman" w:eastAsia="宋体" w:hAnsi="Times New Roman" w:cs="Times New Roman"/>
                <w:color w:val="000000" w:themeColor="text1"/>
                <w:szCs w:val="21"/>
              </w:rPr>
              <w:t xml:space="preserve">[Title/Abstract] </w:t>
            </w:r>
            <w:r w:rsidR="00400531" w:rsidRPr="00400531">
              <w:rPr>
                <w:rFonts w:ascii="Times New Roman" w:eastAsia="宋体" w:hAnsi="Times New Roman" w:cs="Times New Roman"/>
                <w:color w:val="000000" w:themeColor="text1"/>
                <w:szCs w:val="21"/>
              </w:rPr>
              <w:t xml:space="preserve">OR </w:t>
            </w:r>
            <w:r w:rsidR="00400531">
              <w:rPr>
                <w:rFonts w:ascii="Times New Roman" w:eastAsia="宋体" w:hAnsi="Times New Roman" w:cs="Times New Roman"/>
                <w:color w:val="000000" w:themeColor="text1"/>
                <w:szCs w:val="21"/>
              </w:rPr>
              <w:t>mixed exercise</w:t>
            </w:r>
            <w:r w:rsidR="00400531" w:rsidRPr="00400531">
              <w:rPr>
                <w:rFonts w:ascii="Times New Roman" w:eastAsia="宋体" w:hAnsi="Times New Roman" w:cs="Times New Roman"/>
                <w:color w:val="000000" w:themeColor="text1"/>
                <w:szCs w:val="21"/>
              </w:rPr>
              <w:t xml:space="preserve">[Title/Abstract] </w:t>
            </w:r>
            <w:r w:rsidRPr="00946D65">
              <w:rPr>
                <w:rFonts w:ascii="Times New Roman" w:eastAsia="宋体" w:hAnsi="Times New Roman" w:cs="Times New Roman"/>
                <w:color w:val="000000" w:themeColor="text1"/>
                <w:szCs w:val="21"/>
              </w:rPr>
              <w:t>Sort by: Best Match</w:t>
            </w:r>
          </w:p>
        </w:tc>
        <w:tc>
          <w:tcPr>
            <w:tcW w:w="627" w:type="pct"/>
            <w:shd w:val="clear" w:color="auto" w:fill="FFFFFF"/>
          </w:tcPr>
          <w:p w14:paraId="09B52C17" w14:textId="4BB79AA9" w:rsidR="00946D65" w:rsidRPr="00946D65" w:rsidRDefault="00E155F0" w:rsidP="00946D65">
            <w:pPr>
              <w:spacing w:line="360" w:lineRule="auto"/>
              <w:rPr>
                <w:rFonts w:ascii="Times New Roman" w:eastAsia="宋体" w:hAnsi="Times New Roman"/>
                <w:szCs w:val="21"/>
              </w:rPr>
            </w:pPr>
            <w:r>
              <w:rPr>
                <w:rFonts w:ascii="Times New Roman" w:eastAsia="宋体" w:hAnsi="Times New Roman" w:hint="eastAsia"/>
                <w:szCs w:val="21"/>
              </w:rPr>
              <w:t>1</w:t>
            </w:r>
            <w:r>
              <w:rPr>
                <w:rFonts w:ascii="Times New Roman" w:eastAsia="宋体" w:hAnsi="Times New Roman"/>
                <w:szCs w:val="21"/>
              </w:rPr>
              <w:t>061038</w:t>
            </w:r>
          </w:p>
        </w:tc>
      </w:tr>
      <w:tr w:rsidR="00946D65" w:rsidRPr="00946D65" w14:paraId="26D16FBD" w14:textId="77777777" w:rsidTr="00946D65">
        <w:trPr>
          <w:trHeight w:val="596"/>
        </w:trPr>
        <w:tc>
          <w:tcPr>
            <w:tcW w:w="631" w:type="pct"/>
            <w:shd w:val="clear" w:color="auto" w:fill="FFFFFF"/>
          </w:tcPr>
          <w:p w14:paraId="09FEBD28" w14:textId="77777777" w:rsidR="00946D65" w:rsidRPr="00946D65" w:rsidRDefault="00946D65" w:rsidP="00946D65">
            <w:pPr>
              <w:jc w:val="center"/>
              <w:rPr>
                <w:rFonts w:ascii="Times New Roman" w:eastAsia="宋体" w:hAnsi="Times New Roman"/>
                <w:szCs w:val="21"/>
              </w:rPr>
            </w:pPr>
            <w:r w:rsidRPr="00946D65">
              <w:rPr>
                <w:rFonts w:ascii="Times New Roman" w:eastAsia="宋体" w:hAnsi="Times New Roman" w:hint="eastAsia"/>
                <w:szCs w:val="21"/>
              </w:rPr>
              <w:t>#3</w:t>
            </w:r>
          </w:p>
        </w:tc>
        <w:tc>
          <w:tcPr>
            <w:tcW w:w="3742" w:type="pct"/>
            <w:shd w:val="clear" w:color="auto" w:fill="FFFFFF"/>
            <w:vAlign w:val="center"/>
          </w:tcPr>
          <w:p w14:paraId="0CAB70BD" w14:textId="2A17742D" w:rsidR="00946D65" w:rsidRPr="00946D65" w:rsidRDefault="00946D65" w:rsidP="00946D65">
            <w:pPr>
              <w:rPr>
                <w:rFonts w:ascii="Times New Roman" w:eastAsia="宋体" w:hAnsi="Times New Roman"/>
                <w:szCs w:val="21"/>
              </w:rPr>
            </w:pPr>
            <w:r w:rsidRPr="00946D65">
              <w:rPr>
                <w:rFonts w:ascii="Times New Roman" w:eastAsia="宋体" w:hAnsi="Times New Roman" w:cs="Times New Roman"/>
                <w:color w:val="000000" w:themeColor="text1"/>
                <w:szCs w:val="21"/>
              </w:rPr>
              <w:t>Search ((randomized controlled trial [pt] OR controlled clinical trial [pt] OR randomized [</w:t>
            </w:r>
            <w:proofErr w:type="spellStart"/>
            <w:r w:rsidRPr="00946D65">
              <w:rPr>
                <w:rFonts w:ascii="Times New Roman" w:eastAsia="宋体" w:hAnsi="Times New Roman" w:cs="Times New Roman"/>
                <w:color w:val="000000" w:themeColor="text1"/>
                <w:szCs w:val="21"/>
              </w:rPr>
              <w:t>tiab</w:t>
            </w:r>
            <w:proofErr w:type="spellEnd"/>
            <w:r w:rsidRPr="00946D65">
              <w:rPr>
                <w:rFonts w:ascii="Times New Roman" w:eastAsia="宋体" w:hAnsi="Times New Roman" w:cs="Times New Roman"/>
                <w:color w:val="000000" w:themeColor="text1"/>
                <w:szCs w:val="21"/>
              </w:rPr>
              <w:t>] OR placebo [</w:t>
            </w:r>
            <w:proofErr w:type="spellStart"/>
            <w:r w:rsidRPr="00946D65">
              <w:rPr>
                <w:rFonts w:ascii="Times New Roman" w:eastAsia="宋体" w:hAnsi="Times New Roman" w:cs="Times New Roman"/>
                <w:color w:val="000000" w:themeColor="text1"/>
                <w:szCs w:val="21"/>
              </w:rPr>
              <w:t>tiab</w:t>
            </w:r>
            <w:proofErr w:type="spellEnd"/>
            <w:r w:rsidRPr="00946D65">
              <w:rPr>
                <w:rFonts w:ascii="Times New Roman" w:eastAsia="宋体" w:hAnsi="Times New Roman" w:cs="Times New Roman"/>
                <w:color w:val="000000" w:themeColor="text1"/>
                <w:szCs w:val="21"/>
              </w:rPr>
              <w:t xml:space="preserve">] OR clinical trials as topic [mesh: </w:t>
            </w:r>
            <w:proofErr w:type="spellStart"/>
            <w:r w:rsidRPr="00946D65">
              <w:rPr>
                <w:rFonts w:ascii="Times New Roman" w:eastAsia="宋体" w:hAnsi="Times New Roman" w:cs="Times New Roman"/>
                <w:color w:val="000000" w:themeColor="text1"/>
                <w:szCs w:val="21"/>
              </w:rPr>
              <w:t>noexp</w:t>
            </w:r>
            <w:proofErr w:type="spellEnd"/>
            <w:r w:rsidRPr="00946D65">
              <w:rPr>
                <w:rFonts w:ascii="Times New Roman" w:eastAsia="宋体" w:hAnsi="Times New Roman" w:cs="Times New Roman"/>
                <w:color w:val="000000" w:themeColor="text1"/>
                <w:szCs w:val="21"/>
              </w:rPr>
              <w:t>] OR randomly [</w:t>
            </w:r>
            <w:proofErr w:type="spellStart"/>
            <w:r w:rsidRPr="00946D65">
              <w:rPr>
                <w:rFonts w:ascii="Times New Roman" w:eastAsia="宋体" w:hAnsi="Times New Roman" w:cs="Times New Roman"/>
                <w:color w:val="000000" w:themeColor="text1"/>
                <w:szCs w:val="21"/>
              </w:rPr>
              <w:t>tiab</w:t>
            </w:r>
            <w:proofErr w:type="spellEnd"/>
            <w:r w:rsidRPr="00946D65">
              <w:rPr>
                <w:rFonts w:ascii="Times New Roman" w:eastAsia="宋体" w:hAnsi="Times New Roman" w:cs="Times New Roman"/>
                <w:color w:val="000000" w:themeColor="text1"/>
                <w:szCs w:val="21"/>
              </w:rPr>
              <w:t>] OR trial [</w:t>
            </w:r>
            <w:proofErr w:type="spellStart"/>
            <w:r w:rsidRPr="00946D65">
              <w:rPr>
                <w:rFonts w:ascii="Times New Roman" w:eastAsia="宋体" w:hAnsi="Times New Roman" w:cs="Times New Roman"/>
                <w:color w:val="000000" w:themeColor="text1"/>
                <w:szCs w:val="21"/>
              </w:rPr>
              <w:t>ti</w:t>
            </w:r>
            <w:proofErr w:type="spellEnd"/>
            <w:r w:rsidRPr="00946D65">
              <w:rPr>
                <w:rFonts w:ascii="Times New Roman" w:eastAsia="宋体" w:hAnsi="Times New Roman" w:cs="Times New Roman"/>
                <w:color w:val="000000" w:themeColor="text1"/>
                <w:szCs w:val="21"/>
              </w:rPr>
              <w:t>]) NOT (animals [</w:t>
            </w:r>
            <w:proofErr w:type="spellStart"/>
            <w:r w:rsidRPr="00946D65">
              <w:rPr>
                <w:rFonts w:ascii="Times New Roman" w:eastAsia="宋体" w:hAnsi="Times New Roman" w:cs="Times New Roman"/>
                <w:color w:val="000000" w:themeColor="text1"/>
                <w:szCs w:val="21"/>
              </w:rPr>
              <w:t>mh</w:t>
            </w:r>
            <w:proofErr w:type="spellEnd"/>
            <w:r w:rsidRPr="00946D65">
              <w:rPr>
                <w:rFonts w:ascii="Times New Roman" w:eastAsia="宋体" w:hAnsi="Times New Roman" w:cs="Times New Roman"/>
                <w:color w:val="000000" w:themeColor="text1"/>
                <w:szCs w:val="21"/>
              </w:rPr>
              <w:t>] NOT humans [</w:t>
            </w:r>
            <w:proofErr w:type="spellStart"/>
            <w:r w:rsidRPr="00946D65">
              <w:rPr>
                <w:rFonts w:ascii="Times New Roman" w:eastAsia="宋体" w:hAnsi="Times New Roman" w:cs="Times New Roman"/>
                <w:color w:val="000000" w:themeColor="text1"/>
                <w:szCs w:val="21"/>
              </w:rPr>
              <w:t>mh</w:t>
            </w:r>
            <w:proofErr w:type="spellEnd"/>
            <w:r w:rsidRPr="00946D65">
              <w:rPr>
                <w:rFonts w:ascii="Times New Roman" w:eastAsia="宋体" w:hAnsi="Times New Roman" w:cs="Times New Roman"/>
                <w:color w:val="000000" w:themeColor="text1"/>
                <w:szCs w:val="21"/>
              </w:rPr>
              <w:t>]))</w:t>
            </w:r>
          </w:p>
        </w:tc>
        <w:tc>
          <w:tcPr>
            <w:tcW w:w="627" w:type="pct"/>
            <w:shd w:val="clear" w:color="auto" w:fill="FFFFFF"/>
          </w:tcPr>
          <w:p w14:paraId="2810C7E5" w14:textId="63E3393B" w:rsidR="00946D65" w:rsidRPr="00946D65" w:rsidRDefault="003F459D" w:rsidP="00946D65">
            <w:pPr>
              <w:spacing w:line="360" w:lineRule="auto"/>
              <w:rPr>
                <w:rFonts w:ascii="Times New Roman" w:eastAsia="宋体" w:hAnsi="Times New Roman"/>
                <w:szCs w:val="21"/>
              </w:rPr>
            </w:pPr>
            <w:r>
              <w:rPr>
                <w:rFonts w:ascii="Times New Roman" w:eastAsia="宋体" w:hAnsi="Times New Roman" w:hint="eastAsia"/>
                <w:szCs w:val="21"/>
              </w:rPr>
              <w:t>1</w:t>
            </w:r>
            <w:r>
              <w:rPr>
                <w:rFonts w:ascii="Times New Roman" w:eastAsia="宋体" w:hAnsi="Times New Roman"/>
                <w:szCs w:val="21"/>
              </w:rPr>
              <w:t>68822</w:t>
            </w:r>
          </w:p>
        </w:tc>
      </w:tr>
      <w:tr w:rsidR="00946D65" w:rsidRPr="00946D65" w14:paraId="3505F65E" w14:textId="77777777" w:rsidTr="00946D65">
        <w:trPr>
          <w:trHeight w:val="503"/>
        </w:trPr>
        <w:tc>
          <w:tcPr>
            <w:tcW w:w="631" w:type="pct"/>
            <w:shd w:val="clear" w:color="auto" w:fill="FFFFFF"/>
          </w:tcPr>
          <w:p w14:paraId="2350FECC" w14:textId="6659D6C6" w:rsidR="00C41499" w:rsidRPr="00946D65" w:rsidRDefault="00C41499" w:rsidP="00C41499">
            <w:pPr>
              <w:jc w:val="center"/>
              <w:rPr>
                <w:rFonts w:ascii="Times New Roman" w:eastAsia="宋体" w:hAnsi="Times New Roman"/>
                <w:szCs w:val="21"/>
              </w:rPr>
            </w:pPr>
            <w:r w:rsidRPr="00946D65">
              <w:rPr>
                <w:rFonts w:ascii="Times New Roman" w:eastAsia="宋体" w:hAnsi="Times New Roman"/>
                <w:szCs w:val="21"/>
              </w:rPr>
              <w:t>#</w:t>
            </w:r>
            <w:r w:rsidR="00946D65" w:rsidRPr="00946D65">
              <w:rPr>
                <w:rFonts w:ascii="Times New Roman" w:eastAsia="宋体" w:hAnsi="Times New Roman"/>
                <w:szCs w:val="21"/>
              </w:rPr>
              <w:t>4</w:t>
            </w:r>
          </w:p>
        </w:tc>
        <w:tc>
          <w:tcPr>
            <w:tcW w:w="3742" w:type="pct"/>
            <w:shd w:val="clear" w:color="auto" w:fill="FFFFFF"/>
          </w:tcPr>
          <w:p w14:paraId="754B9A45" w14:textId="77777777" w:rsidR="00C41499" w:rsidRPr="00946D65" w:rsidRDefault="00C41499" w:rsidP="00C41499">
            <w:pPr>
              <w:rPr>
                <w:rFonts w:ascii="Times New Roman" w:eastAsia="宋体" w:hAnsi="Times New Roman"/>
                <w:szCs w:val="21"/>
              </w:rPr>
            </w:pPr>
            <w:r w:rsidRPr="00946D65">
              <w:rPr>
                <w:rFonts w:ascii="Times New Roman" w:eastAsia="宋体" w:hAnsi="Times New Roman" w:hint="eastAsia"/>
                <w:szCs w:val="21"/>
              </w:rPr>
              <w:t>#</w:t>
            </w:r>
            <w:r w:rsidRPr="00946D65">
              <w:rPr>
                <w:rFonts w:ascii="Times New Roman" w:eastAsia="宋体" w:hAnsi="Times New Roman"/>
                <w:szCs w:val="21"/>
              </w:rPr>
              <w:t xml:space="preserve">1 AND #2 AND #3  </w:t>
            </w:r>
          </w:p>
        </w:tc>
        <w:tc>
          <w:tcPr>
            <w:tcW w:w="627" w:type="pct"/>
            <w:shd w:val="clear" w:color="auto" w:fill="FFFFFF"/>
          </w:tcPr>
          <w:p w14:paraId="706A31D0" w14:textId="4095D9C2" w:rsidR="00C41499" w:rsidRPr="00946D65" w:rsidRDefault="003F459D" w:rsidP="00C41499">
            <w:pPr>
              <w:spacing w:line="360" w:lineRule="auto"/>
              <w:rPr>
                <w:rFonts w:ascii="Times New Roman" w:eastAsia="宋体" w:hAnsi="Times New Roman"/>
                <w:szCs w:val="21"/>
              </w:rPr>
            </w:pPr>
            <w:r>
              <w:rPr>
                <w:rFonts w:ascii="Times New Roman" w:eastAsia="宋体" w:hAnsi="Times New Roman"/>
                <w:szCs w:val="21"/>
              </w:rPr>
              <w:t>167</w:t>
            </w:r>
          </w:p>
        </w:tc>
      </w:tr>
      <w:tr w:rsidR="00C41499" w:rsidRPr="00946D65" w14:paraId="059F3623" w14:textId="77777777" w:rsidTr="00946D65">
        <w:trPr>
          <w:trHeight w:val="341"/>
        </w:trPr>
        <w:tc>
          <w:tcPr>
            <w:tcW w:w="5000" w:type="pct"/>
            <w:gridSpan w:val="3"/>
            <w:tcBorders>
              <w:bottom w:val="single" w:sz="4" w:space="0" w:color="auto"/>
            </w:tcBorders>
            <w:shd w:val="clear" w:color="auto" w:fill="ECECEC"/>
          </w:tcPr>
          <w:p w14:paraId="40C94D17" w14:textId="77777777" w:rsidR="00C41499" w:rsidRPr="00946D65" w:rsidRDefault="00C41499" w:rsidP="00C41499">
            <w:pPr>
              <w:jc w:val="left"/>
              <w:rPr>
                <w:rFonts w:ascii="Times New Roman" w:eastAsia="宋体" w:hAnsi="Times New Roman"/>
                <w:b/>
                <w:szCs w:val="21"/>
              </w:rPr>
            </w:pPr>
            <w:r w:rsidRPr="00946D65">
              <w:rPr>
                <w:rFonts w:ascii="Times New Roman" w:eastAsia="宋体" w:hAnsi="Times New Roman" w:hint="eastAsia"/>
                <w:b/>
                <w:szCs w:val="21"/>
              </w:rPr>
              <w:t>Embase</w:t>
            </w:r>
          </w:p>
        </w:tc>
      </w:tr>
      <w:tr w:rsidR="00946D65" w:rsidRPr="00946D65" w14:paraId="0729D15B" w14:textId="77777777" w:rsidTr="00946D65">
        <w:trPr>
          <w:trHeight w:val="596"/>
        </w:trPr>
        <w:tc>
          <w:tcPr>
            <w:tcW w:w="631" w:type="pct"/>
            <w:shd w:val="clear" w:color="auto" w:fill="FFFFFF"/>
          </w:tcPr>
          <w:p w14:paraId="47EC9AD5" w14:textId="77777777" w:rsidR="00C41499" w:rsidRPr="00946D65" w:rsidRDefault="00C41499" w:rsidP="00C41499">
            <w:pPr>
              <w:jc w:val="center"/>
              <w:rPr>
                <w:rFonts w:ascii="Times New Roman" w:eastAsia="宋体" w:hAnsi="Times New Roman"/>
                <w:szCs w:val="21"/>
              </w:rPr>
            </w:pPr>
            <w:r w:rsidRPr="00946D65">
              <w:rPr>
                <w:rFonts w:ascii="Times New Roman" w:eastAsia="宋体" w:hAnsi="Times New Roman"/>
                <w:szCs w:val="21"/>
              </w:rPr>
              <w:t>#1</w:t>
            </w:r>
          </w:p>
        </w:tc>
        <w:tc>
          <w:tcPr>
            <w:tcW w:w="3742" w:type="pct"/>
            <w:shd w:val="clear" w:color="auto" w:fill="FFFFFF"/>
          </w:tcPr>
          <w:p w14:paraId="5AFCA71B" w14:textId="77777777" w:rsidR="00C41499" w:rsidRPr="00946D65" w:rsidRDefault="00C41499" w:rsidP="00C41499">
            <w:pPr>
              <w:rPr>
                <w:rFonts w:ascii="Times New Roman" w:eastAsia="宋体" w:hAnsi="Times New Roman"/>
                <w:szCs w:val="21"/>
              </w:rPr>
            </w:pPr>
            <w:proofErr w:type="spellStart"/>
            <w:proofErr w:type="gramStart"/>
            <w:r w:rsidRPr="00946D65">
              <w:rPr>
                <w:rFonts w:ascii="Times New Roman" w:eastAsia="宋体" w:hAnsi="Times New Roman" w:hint="eastAsia"/>
                <w:szCs w:val="21"/>
              </w:rPr>
              <w:t>osteoporosis:ab</w:t>
            </w:r>
            <w:proofErr w:type="gramEnd"/>
            <w:r w:rsidRPr="00946D65">
              <w:rPr>
                <w:rFonts w:ascii="Times New Roman" w:eastAsia="宋体" w:hAnsi="Times New Roman" w:hint="eastAsia"/>
                <w:szCs w:val="21"/>
              </w:rPr>
              <w:t>,ti</w:t>
            </w:r>
            <w:proofErr w:type="spellEnd"/>
            <w:r w:rsidRPr="00946D65">
              <w:rPr>
                <w:rFonts w:ascii="Times New Roman" w:eastAsia="宋体" w:hAnsi="Times New Roman" w:hint="eastAsia"/>
                <w:szCs w:val="21"/>
              </w:rPr>
              <w:t xml:space="preserve"> OR 'bone losses':</w:t>
            </w:r>
            <w:proofErr w:type="spellStart"/>
            <w:r w:rsidRPr="00946D65">
              <w:rPr>
                <w:rFonts w:ascii="Times New Roman" w:eastAsia="宋体" w:hAnsi="Times New Roman" w:hint="eastAsia"/>
                <w:szCs w:val="21"/>
              </w:rPr>
              <w:t>ab,ti</w:t>
            </w:r>
            <w:proofErr w:type="spellEnd"/>
            <w:r w:rsidRPr="00946D65">
              <w:rPr>
                <w:rFonts w:ascii="Times New Roman" w:eastAsia="宋体" w:hAnsi="Times New Roman" w:hint="eastAsia"/>
                <w:szCs w:val="21"/>
              </w:rPr>
              <w:t xml:space="preserve"> OR </w:t>
            </w:r>
            <w:proofErr w:type="spellStart"/>
            <w:r w:rsidRPr="00946D65">
              <w:rPr>
                <w:rFonts w:ascii="Times New Roman" w:eastAsia="宋体" w:hAnsi="Times New Roman" w:hint="eastAsia"/>
                <w:szCs w:val="21"/>
              </w:rPr>
              <w:t>osteoporoses:ab,ti</w:t>
            </w:r>
            <w:proofErr w:type="spellEnd"/>
            <w:r w:rsidRPr="00946D65">
              <w:rPr>
                <w:rFonts w:ascii="Times New Roman" w:eastAsia="宋体" w:hAnsi="Times New Roman" w:hint="eastAsia"/>
                <w:szCs w:val="21"/>
              </w:rPr>
              <w:t xml:space="preserve"> OR 'bone density':</w:t>
            </w:r>
            <w:proofErr w:type="spellStart"/>
            <w:r w:rsidRPr="00946D65">
              <w:rPr>
                <w:rFonts w:ascii="Times New Roman" w:eastAsia="宋体" w:hAnsi="Times New Roman" w:hint="eastAsia"/>
                <w:szCs w:val="21"/>
              </w:rPr>
              <w:t>ab,ti</w:t>
            </w:r>
            <w:proofErr w:type="spellEnd"/>
            <w:r w:rsidRPr="00946D65">
              <w:rPr>
                <w:rFonts w:ascii="Times New Roman" w:eastAsia="宋体" w:hAnsi="Times New Roman" w:hint="eastAsia"/>
                <w:szCs w:val="21"/>
              </w:rPr>
              <w:t xml:space="preserve"> OR 'bone mineral density'</w:t>
            </w:r>
          </w:p>
        </w:tc>
        <w:tc>
          <w:tcPr>
            <w:tcW w:w="627" w:type="pct"/>
            <w:shd w:val="clear" w:color="auto" w:fill="FFFFFF"/>
          </w:tcPr>
          <w:p w14:paraId="29A3ACD3" w14:textId="50BE0127" w:rsidR="00C41499" w:rsidRPr="00946D65" w:rsidRDefault="00AA524A" w:rsidP="00C41499">
            <w:pPr>
              <w:spacing w:line="360" w:lineRule="auto"/>
              <w:rPr>
                <w:rFonts w:ascii="Times New Roman" w:eastAsia="宋体" w:hAnsi="Times New Roman"/>
                <w:szCs w:val="21"/>
              </w:rPr>
            </w:pPr>
            <w:r>
              <w:rPr>
                <w:rFonts w:ascii="Times New Roman" w:eastAsia="宋体" w:hAnsi="Times New Roman"/>
                <w:szCs w:val="21"/>
              </w:rPr>
              <w:t>175032</w:t>
            </w:r>
          </w:p>
        </w:tc>
      </w:tr>
      <w:tr w:rsidR="00946D65" w:rsidRPr="00946D65" w14:paraId="55090B81" w14:textId="77777777" w:rsidTr="00946D65">
        <w:trPr>
          <w:trHeight w:val="417"/>
        </w:trPr>
        <w:tc>
          <w:tcPr>
            <w:tcW w:w="631" w:type="pct"/>
            <w:shd w:val="clear" w:color="auto" w:fill="FFFFFF"/>
          </w:tcPr>
          <w:p w14:paraId="6A513419" w14:textId="77777777" w:rsidR="00C41499" w:rsidRPr="00946D65" w:rsidRDefault="00C41499" w:rsidP="00C41499">
            <w:pPr>
              <w:jc w:val="center"/>
              <w:rPr>
                <w:rFonts w:ascii="Times New Roman" w:eastAsia="宋体" w:hAnsi="Times New Roman"/>
                <w:szCs w:val="21"/>
              </w:rPr>
            </w:pPr>
            <w:r w:rsidRPr="00946D65">
              <w:rPr>
                <w:rFonts w:ascii="Times New Roman" w:eastAsia="宋体" w:hAnsi="Times New Roman" w:hint="eastAsia"/>
                <w:szCs w:val="21"/>
              </w:rPr>
              <w:t xml:space="preserve">   </w:t>
            </w:r>
            <w:r w:rsidRPr="00946D65">
              <w:rPr>
                <w:rFonts w:ascii="Times New Roman" w:eastAsia="宋体" w:hAnsi="Times New Roman"/>
                <w:szCs w:val="21"/>
              </w:rPr>
              <w:t>#2</w:t>
            </w:r>
          </w:p>
        </w:tc>
        <w:tc>
          <w:tcPr>
            <w:tcW w:w="3742" w:type="pct"/>
            <w:shd w:val="clear" w:color="auto" w:fill="FFFFFF"/>
          </w:tcPr>
          <w:p w14:paraId="48488B15" w14:textId="45497FBF" w:rsidR="00C41499" w:rsidRPr="00946D65" w:rsidRDefault="00C41499" w:rsidP="00C41499">
            <w:pPr>
              <w:rPr>
                <w:rFonts w:ascii="Times New Roman" w:eastAsia="宋体" w:hAnsi="Times New Roman"/>
                <w:szCs w:val="21"/>
              </w:rPr>
            </w:pPr>
            <w:proofErr w:type="spellStart"/>
            <w:r w:rsidRPr="00946D65">
              <w:rPr>
                <w:rFonts w:ascii="Times New Roman" w:eastAsia="宋体" w:hAnsi="Times New Roman" w:hint="eastAsia"/>
                <w:szCs w:val="21"/>
              </w:rPr>
              <w:t>exercise:ab,ti</w:t>
            </w:r>
            <w:proofErr w:type="spellEnd"/>
            <w:r w:rsidRPr="00946D65">
              <w:rPr>
                <w:rFonts w:ascii="Times New Roman" w:eastAsia="宋体" w:hAnsi="Times New Roman" w:hint="eastAsia"/>
                <w:szCs w:val="21"/>
              </w:rPr>
              <w:t xml:space="preserve"> OR 'physical activity':</w:t>
            </w:r>
            <w:proofErr w:type="spellStart"/>
            <w:r w:rsidRPr="00946D65">
              <w:rPr>
                <w:rFonts w:ascii="Times New Roman" w:eastAsia="宋体" w:hAnsi="Times New Roman" w:hint="eastAsia"/>
                <w:szCs w:val="21"/>
              </w:rPr>
              <w:t>ab,ti</w:t>
            </w:r>
            <w:proofErr w:type="spellEnd"/>
            <w:r w:rsidRPr="00946D65">
              <w:rPr>
                <w:rFonts w:ascii="Times New Roman" w:eastAsia="宋体" w:hAnsi="Times New Roman" w:hint="eastAsia"/>
                <w:szCs w:val="21"/>
              </w:rPr>
              <w:t xml:space="preserve"> OR training*:</w:t>
            </w:r>
            <w:proofErr w:type="spellStart"/>
            <w:r w:rsidRPr="00946D65">
              <w:rPr>
                <w:rFonts w:ascii="Times New Roman" w:eastAsia="宋体" w:hAnsi="Times New Roman" w:hint="eastAsia"/>
                <w:szCs w:val="21"/>
              </w:rPr>
              <w:t>ab,ti</w:t>
            </w:r>
            <w:proofErr w:type="spellEnd"/>
            <w:r w:rsidRPr="00946D65">
              <w:rPr>
                <w:rFonts w:ascii="Times New Roman" w:eastAsia="宋体" w:hAnsi="Times New Roman" w:hint="eastAsia"/>
                <w:szCs w:val="21"/>
              </w:rPr>
              <w:t xml:space="preserve"> OR </w:t>
            </w:r>
            <w:r w:rsidR="00884A81" w:rsidRPr="00884A81">
              <w:rPr>
                <w:rFonts w:ascii="Times New Roman" w:eastAsia="宋体" w:hAnsi="Times New Roman"/>
                <w:szCs w:val="21"/>
              </w:rPr>
              <w:t>resistance exercis</w:t>
            </w:r>
            <w:r w:rsidR="00884A81">
              <w:rPr>
                <w:rFonts w:ascii="Times New Roman" w:eastAsia="宋体" w:hAnsi="Times New Roman"/>
                <w:szCs w:val="21"/>
              </w:rPr>
              <w:t>e</w:t>
            </w:r>
            <w:r w:rsidRPr="00946D65">
              <w:rPr>
                <w:rFonts w:ascii="MS Mincho" w:eastAsia="MS Mincho" w:hAnsi="MS Mincho" w:cs="MS Mincho" w:hint="eastAsia"/>
                <w:szCs w:val="21"/>
              </w:rPr>
              <w:t>∗</w:t>
            </w:r>
            <w:r w:rsidRPr="00946D65">
              <w:rPr>
                <w:rFonts w:ascii="Times New Roman" w:eastAsia="宋体" w:hAnsi="Times New Roman" w:hint="eastAsia"/>
                <w:szCs w:val="21"/>
              </w:rPr>
              <w:t>:</w:t>
            </w:r>
            <w:proofErr w:type="spellStart"/>
            <w:proofErr w:type="gramStart"/>
            <w:r w:rsidRPr="00946D65">
              <w:rPr>
                <w:rFonts w:ascii="Times New Roman" w:eastAsia="宋体" w:hAnsi="Times New Roman" w:hint="eastAsia"/>
                <w:szCs w:val="21"/>
              </w:rPr>
              <w:t>ab,ti</w:t>
            </w:r>
            <w:proofErr w:type="spellEnd"/>
            <w:proofErr w:type="gramEnd"/>
            <w:r w:rsidRPr="00946D65">
              <w:rPr>
                <w:rFonts w:ascii="Times New Roman" w:eastAsia="宋体" w:hAnsi="Times New Roman" w:hint="eastAsia"/>
                <w:szCs w:val="21"/>
              </w:rPr>
              <w:t xml:space="preserve"> OR </w:t>
            </w:r>
            <w:proofErr w:type="spellStart"/>
            <w:r w:rsidR="00884A81" w:rsidRPr="00884A81">
              <w:rPr>
                <w:rFonts w:ascii="Times New Roman" w:eastAsia="宋体" w:hAnsi="Times New Roman"/>
                <w:szCs w:val="21"/>
              </w:rPr>
              <w:t>aerobics</w:t>
            </w:r>
            <w:r w:rsidRPr="00946D65">
              <w:rPr>
                <w:rFonts w:ascii="Times New Roman" w:eastAsia="宋体" w:hAnsi="Times New Roman" w:hint="eastAsia"/>
                <w:szCs w:val="21"/>
              </w:rPr>
              <w:t>:ab,ti</w:t>
            </w:r>
            <w:proofErr w:type="spellEnd"/>
            <w:r w:rsidRPr="00946D65">
              <w:rPr>
                <w:rFonts w:ascii="Times New Roman" w:eastAsia="宋体" w:hAnsi="Times New Roman" w:hint="eastAsia"/>
                <w:szCs w:val="21"/>
              </w:rPr>
              <w:t xml:space="preserve"> OR </w:t>
            </w:r>
            <w:proofErr w:type="spellStart"/>
            <w:r w:rsidRPr="00946D65">
              <w:rPr>
                <w:rFonts w:ascii="Times New Roman" w:eastAsia="宋体" w:hAnsi="Times New Roman" w:hint="eastAsia"/>
                <w:szCs w:val="21"/>
              </w:rPr>
              <w:t>taichi:ab,ti</w:t>
            </w:r>
            <w:proofErr w:type="spellEnd"/>
            <w:r w:rsidRPr="00946D65">
              <w:rPr>
                <w:rFonts w:ascii="Times New Roman" w:eastAsia="宋体" w:hAnsi="Times New Roman" w:hint="eastAsia"/>
                <w:szCs w:val="21"/>
              </w:rPr>
              <w:t xml:space="preserve"> OR </w:t>
            </w:r>
            <w:r w:rsidR="001476A9" w:rsidRPr="001476A9">
              <w:rPr>
                <w:rFonts w:ascii="Times New Roman" w:eastAsia="宋体" w:hAnsi="Times New Roman"/>
                <w:szCs w:val="21"/>
              </w:rPr>
              <w:t xml:space="preserve">whole body </w:t>
            </w:r>
            <w:proofErr w:type="spellStart"/>
            <w:r w:rsidR="001476A9" w:rsidRPr="001476A9">
              <w:rPr>
                <w:rFonts w:ascii="Times New Roman" w:eastAsia="宋体" w:hAnsi="Times New Roman"/>
                <w:szCs w:val="21"/>
              </w:rPr>
              <w:t>vibration</w:t>
            </w:r>
            <w:r w:rsidRPr="00946D65">
              <w:rPr>
                <w:rFonts w:ascii="Times New Roman" w:eastAsia="宋体" w:hAnsi="Times New Roman" w:hint="eastAsia"/>
                <w:szCs w:val="21"/>
              </w:rPr>
              <w:t>:ab,ti</w:t>
            </w:r>
            <w:proofErr w:type="spellEnd"/>
            <w:r w:rsidRPr="00946D65">
              <w:rPr>
                <w:rFonts w:ascii="Times New Roman" w:eastAsia="宋体" w:hAnsi="Times New Roman" w:hint="eastAsia"/>
                <w:szCs w:val="21"/>
              </w:rPr>
              <w:t xml:space="preserve"> OR </w:t>
            </w:r>
            <w:r w:rsidR="001476A9" w:rsidRPr="001476A9">
              <w:rPr>
                <w:rFonts w:ascii="Times New Roman" w:eastAsia="宋体" w:hAnsi="Times New Roman"/>
                <w:szCs w:val="21"/>
              </w:rPr>
              <w:t xml:space="preserve">aerobic combined with resistance </w:t>
            </w:r>
            <w:proofErr w:type="spellStart"/>
            <w:r w:rsidR="001476A9" w:rsidRPr="001476A9">
              <w:rPr>
                <w:rFonts w:ascii="Times New Roman" w:eastAsia="宋体" w:hAnsi="Times New Roman"/>
                <w:szCs w:val="21"/>
              </w:rPr>
              <w:t>exercise</w:t>
            </w:r>
            <w:r w:rsidRPr="00946D65">
              <w:rPr>
                <w:rFonts w:ascii="Times New Roman" w:eastAsia="宋体" w:hAnsi="Times New Roman" w:hint="eastAsia"/>
                <w:szCs w:val="21"/>
              </w:rPr>
              <w:t>:ab,ti</w:t>
            </w:r>
            <w:proofErr w:type="spellEnd"/>
            <w:r w:rsidRPr="00946D65">
              <w:rPr>
                <w:rFonts w:ascii="Times New Roman" w:eastAsia="宋体" w:hAnsi="Times New Roman" w:hint="eastAsia"/>
                <w:szCs w:val="21"/>
              </w:rPr>
              <w:t xml:space="preserve"> OR </w:t>
            </w:r>
            <w:proofErr w:type="spellStart"/>
            <w:r w:rsidR="00B61B2D" w:rsidRPr="00B61B2D">
              <w:rPr>
                <w:rFonts w:ascii="Times New Roman" w:eastAsia="宋体" w:hAnsi="Times New Roman"/>
                <w:szCs w:val="21"/>
              </w:rPr>
              <w:t>walking</w:t>
            </w:r>
            <w:r w:rsidRPr="00946D65">
              <w:rPr>
                <w:rFonts w:ascii="Times New Roman" w:eastAsia="宋体" w:hAnsi="Times New Roman" w:hint="eastAsia"/>
                <w:szCs w:val="21"/>
              </w:rPr>
              <w:t>:ab,ti</w:t>
            </w:r>
            <w:proofErr w:type="spellEnd"/>
            <w:r w:rsidRPr="00946D65">
              <w:rPr>
                <w:rFonts w:ascii="Times New Roman" w:eastAsia="宋体" w:hAnsi="Times New Roman" w:hint="eastAsia"/>
                <w:szCs w:val="21"/>
              </w:rPr>
              <w:t xml:space="preserve"> OR </w:t>
            </w:r>
            <w:r w:rsidR="00E2382A" w:rsidRPr="00E2382A">
              <w:rPr>
                <w:rFonts w:ascii="Times New Roman" w:eastAsia="宋体" w:hAnsi="Times New Roman"/>
                <w:szCs w:val="21"/>
              </w:rPr>
              <w:t xml:space="preserve">impact </w:t>
            </w:r>
            <w:proofErr w:type="spellStart"/>
            <w:r w:rsidR="00E2382A" w:rsidRPr="00E2382A">
              <w:rPr>
                <w:rFonts w:ascii="Times New Roman" w:eastAsia="宋体" w:hAnsi="Times New Roman"/>
                <w:szCs w:val="21"/>
              </w:rPr>
              <w:t>exercise</w:t>
            </w:r>
            <w:r w:rsidRPr="00946D65">
              <w:rPr>
                <w:rFonts w:ascii="Times New Roman" w:eastAsia="宋体" w:hAnsi="Times New Roman" w:hint="eastAsia"/>
                <w:szCs w:val="21"/>
              </w:rPr>
              <w:t>:ab,ti</w:t>
            </w:r>
            <w:proofErr w:type="spellEnd"/>
            <w:r w:rsidR="00B61B2D">
              <w:rPr>
                <w:rFonts w:ascii="Times New Roman" w:eastAsia="宋体" w:hAnsi="Times New Roman"/>
                <w:szCs w:val="21"/>
              </w:rPr>
              <w:t xml:space="preserve"> </w:t>
            </w:r>
            <w:r w:rsidR="00E2382A" w:rsidRPr="00E2382A">
              <w:rPr>
                <w:rFonts w:ascii="Times New Roman" w:eastAsia="宋体" w:hAnsi="Times New Roman"/>
                <w:szCs w:val="21"/>
              </w:rPr>
              <w:t xml:space="preserve">OR </w:t>
            </w:r>
            <w:r w:rsidR="00F3524A" w:rsidRPr="00F3524A">
              <w:rPr>
                <w:rFonts w:ascii="Times New Roman" w:eastAsia="宋体" w:hAnsi="Times New Roman"/>
                <w:szCs w:val="21"/>
              </w:rPr>
              <w:t xml:space="preserve">mixed </w:t>
            </w:r>
            <w:proofErr w:type="spellStart"/>
            <w:r w:rsidR="00F3524A" w:rsidRPr="00F3524A">
              <w:rPr>
                <w:rFonts w:ascii="Times New Roman" w:eastAsia="宋体" w:hAnsi="Times New Roman"/>
                <w:szCs w:val="21"/>
              </w:rPr>
              <w:t>exercise</w:t>
            </w:r>
            <w:r w:rsidR="00E2382A" w:rsidRPr="00E2382A">
              <w:rPr>
                <w:rFonts w:ascii="Times New Roman" w:eastAsia="宋体" w:hAnsi="Times New Roman"/>
                <w:szCs w:val="21"/>
              </w:rPr>
              <w:t>:ab,t</w:t>
            </w:r>
            <w:r w:rsidR="00E2382A">
              <w:rPr>
                <w:rFonts w:ascii="Times New Roman" w:eastAsia="宋体" w:hAnsi="Times New Roman"/>
                <w:szCs w:val="21"/>
              </w:rPr>
              <w:t>i</w:t>
            </w:r>
            <w:proofErr w:type="spellEnd"/>
          </w:p>
        </w:tc>
        <w:tc>
          <w:tcPr>
            <w:tcW w:w="627" w:type="pct"/>
            <w:shd w:val="clear" w:color="auto" w:fill="FFFFFF"/>
          </w:tcPr>
          <w:p w14:paraId="220C82F7" w14:textId="0BFC87CD" w:rsidR="00C41499" w:rsidRPr="00946D65" w:rsidRDefault="00AA524A" w:rsidP="00C41499">
            <w:pPr>
              <w:spacing w:line="360" w:lineRule="auto"/>
              <w:rPr>
                <w:rFonts w:ascii="Times New Roman" w:eastAsia="宋体" w:hAnsi="Times New Roman"/>
                <w:szCs w:val="21"/>
              </w:rPr>
            </w:pPr>
            <w:r>
              <w:rPr>
                <w:rFonts w:ascii="Times New Roman" w:eastAsia="宋体" w:hAnsi="Times New Roman"/>
                <w:szCs w:val="21"/>
              </w:rPr>
              <w:t>25953</w:t>
            </w:r>
          </w:p>
        </w:tc>
      </w:tr>
      <w:tr w:rsidR="00946D65" w:rsidRPr="00946D65" w14:paraId="7554D87B" w14:textId="77777777" w:rsidTr="00946D65">
        <w:trPr>
          <w:trHeight w:val="596"/>
        </w:trPr>
        <w:tc>
          <w:tcPr>
            <w:tcW w:w="631" w:type="pct"/>
            <w:shd w:val="clear" w:color="auto" w:fill="FFFFFF"/>
          </w:tcPr>
          <w:p w14:paraId="570B4288" w14:textId="77777777" w:rsidR="00C41499" w:rsidRPr="00946D65" w:rsidRDefault="00C41499" w:rsidP="00C41499">
            <w:pPr>
              <w:jc w:val="center"/>
              <w:rPr>
                <w:rFonts w:ascii="Times New Roman" w:eastAsia="宋体" w:hAnsi="Times New Roman"/>
                <w:szCs w:val="21"/>
              </w:rPr>
            </w:pPr>
            <w:r w:rsidRPr="00946D65">
              <w:rPr>
                <w:rFonts w:ascii="Times New Roman" w:eastAsia="宋体" w:hAnsi="Times New Roman"/>
                <w:szCs w:val="21"/>
              </w:rPr>
              <w:t>#3</w:t>
            </w:r>
          </w:p>
        </w:tc>
        <w:tc>
          <w:tcPr>
            <w:tcW w:w="3742" w:type="pct"/>
            <w:shd w:val="clear" w:color="auto" w:fill="FFFFFF"/>
          </w:tcPr>
          <w:p w14:paraId="6604401C" w14:textId="77777777" w:rsidR="00C41499" w:rsidRPr="00946D65" w:rsidRDefault="00C41499" w:rsidP="00C41499">
            <w:pPr>
              <w:rPr>
                <w:rFonts w:ascii="Times New Roman" w:eastAsia="宋体" w:hAnsi="Times New Roman"/>
                <w:szCs w:val="21"/>
              </w:rPr>
            </w:pPr>
            <w:r w:rsidRPr="00946D65">
              <w:rPr>
                <w:rFonts w:ascii="Times New Roman" w:eastAsia="宋体" w:hAnsi="Times New Roman"/>
                <w:szCs w:val="21"/>
              </w:rPr>
              <w:t xml:space="preserve">'randomized controlled trial'/exp OR 'controlled clinical trial'/exp OR 'clinical trial'/exp OR </w:t>
            </w:r>
            <w:proofErr w:type="spellStart"/>
            <w:proofErr w:type="gramStart"/>
            <w:r w:rsidRPr="00946D65">
              <w:rPr>
                <w:rFonts w:ascii="Times New Roman" w:eastAsia="宋体" w:hAnsi="Times New Roman"/>
                <w:szCs w:val="21"/>
              </w:rPr>
              <w:t>randomized:ab</w:t>
            </w:r>
            <w:proofErr w:type="gramEnd"/>
            <w:r w:rsidRPr="00946D65">
              <w:rPr>
                <w:rFonts w:ascii="Times New Roman" w:eastAsia="宋体" w:hAnsi="Times New Roman"/>
                <w:szCs w:val="21"/>
              </w:rPr>
              <w:t>,ti</w:t>
            </w:r>
            <w:proofErr w:type="spellEnd"/>
            <w:r w:rsidRPr="00946D65">
              <w:rPr>
                <w:rFonts w:ascii="Times New Roman" w:eastAsia="宋体" w:hAnsi="Times New Roman"/>
                <w:szCs w:val="21"/>
              </w:rPr>
              <w:t xml:space="preserve"> OR </w:t>
            </w:r>
            <w:proofErr w:type="spellStart"/>
            <w:r w:rsidRPr="00946D65">
              <w:rPr>
                <w:rFonts w:ascii="Times New Roman" w:eastAsia="宋体" w:hAnsi="Times New Roman"/>
                <w:szCs w:val="21"/>
              </w:rPr>
              <w:t>placebo:ab,ti</w:t>
            </w:r>
            <w:proofErr w:type="spellEnd"/>
            <w:r w:rsidRPr="00946D65">
              <w:rPr>
                <w:rFonts w:ascii="Times New Roman" w:eastAsia="宋体" w:hAnsi="Times New Roman"/>
                <w:szCs w:val="21"/>
              </w:rPr>
              <w:t xml:space="preserve"> OR </w:t>
            </w:r>
            <w:proofErr w:type="spellStart"/>
            <w:r w:rsidRPr="00946D65">
              <w:rPr>
                <w:rFonts w:ascii="Times New Roman" w:eastAsia="宋体" w:hAnsi="Times New Roman"/>
                <w:szCs w:val="21"/>
              </w:rPr>
              <w:t>randomly:ab,ti</w:t>
            </w:r>
            <w:proofErr w:type="spellEnd"/>
            <w:r w:rsidRPr="00946D65">
              <w:rPr>
                <w:rFonts w:ascii="Times New Roman" w:eastAsia="宋体" w:hAnsi="Times New Roman"/>
                <w:szCs w:val="21"/>
              </w:rPr>
              <w:t xml:space="preserve"> OR </w:t>
            </w:r>
            <w:proofErr w:type="spellStart"/>
            <w:r w:rsidRPr="00946D65">
              <w:rPr>
                <w:rFonts w:ascii="Times New Roman" w:eastAsia="宋体" w:hAnsi="Times New Roman"/>
                <w:szCs w:val="21"/>
              </w:rPr>
              <w:t>trial:ti</w:t>
            </w:r>
            <w:proofErr w:type="spellEnd"/>
            <w:r w:rsidRPr="00946D65">
              <w:rPr>
                <w:rFonts w:ascii="Times New Roman" w:eastAsia="宋体" w:hAnsi="Times New Roman"/>
                <w:szCs w:val="21"/>
              </w:rPr>
              <w:t xml:space="preserve"> OR blind*:</w:t>
            </w:r>
            <w:proofErr w:type="spellStart"/>
            <w:r w:rsidRPr="00946D65">
              <w:rPr>
                <w:rFonts w:ascii="Times New Roman" w:eastAsia="宋体" w:hAnsi="Times New Roman"/>
                <w:szCs w:val="21"/>
              </w:rPr>
              <w:t>ab,ti</w:t>
            </w:r>
            <w:proofErr w:type="spellEnd"/>
          </w:p>
        </w:tc>
        <w:tc>
          <w:tcPr>
            <w:tcW w:w="627" w:type="pct"/>
            <w:shd w:val="clear" w:color="auto" w:fill="FFFFFF"/>
          </w:tcPr>
          <w:p w14:paraId="4C1C50CE" w14:textId="299901F6" w:rsidR="00C41499" w:rsidRPr="00946D65" w:rsidRDefault="00784912" w:rsidP="00C41499">
            <w:pPr>
              <w:spacing w:line="360" w:lineRule="auto"/>
              <w:rPr>
                <w:rFonts w:ascii="Times New Roman" w:eastAsia="宋体" w:hAnsi="Times New Roman"/>
                <w:szCs w:val="21"/>
              </w:rPr>
            </w:pPr>
            <w:r>
              <w:rPr>
                <w:rFonts w:ascii="Times New Roman" w:eastAsia="宋体" w:hAnsi="Times New Roman"/>
                <w:szCs w:val="21"/>
              </w:rPr>
              <w:t>2952679</w:t>
            </w:r>
          </w:p>
        </w:tc>
      </w:tr>
      <w:tr w:rsidR="00946D65" w:rsidRPr="00946D65" w14:paraId="1041ABB0" w14:textId="77777777" w:rsidTr="00946D65">
        <w:trPr>
          <w:trHeight w:val="596"/>
        </w:trPr>
        <w:tc>
          <w:tcPr>
            <w:tcW w:w="631" w:type="pct"/>
            <w:shd w:val="clear" w:color="auto" w:fill="FFFFFF"/>
          </w:tcPr>
          <w:p w14:paraId="5301EB3B" w14:textId="77777777" w:rsidR="00C41499" w:rsidRPr="00946D65" w:rsidRDefault="00C41499" w:rsidP="00C41499">
            <w:pPr>
              <w:jc w:val="center"/>
              <w:rPr>
                <w:rFonts w:ascii="Times New Roman" w:eastAsia="宋体" w:hAnsi="Times New Roman"/>
                <w:szCs w:val="21"/>
              </w:rPr>
            </w:pPr>
            <w:r w:rsidRPr="00946D65">
              <w:rPr>
                <w:rFonts w:ascii="Times New Roman" w:eastAsia="宋体" w:hAnsi="Times New Roman" w:hint="eastAsia"/>
                <w:szCs w:val="21"/>
              </w:rPr>
              <w:t>#</w:t>
            </w:r>
            <w:r w:rsidRPr="00946D65">
              <w:rPr>
                <w:rFonts w:ascii="Times New Roman" w:eastAsia="宋体" w:hAnsi="Times New Roman"/>
                <w:szCs w:val="21"/>
              </w:rPr>
              <w:t>4</w:t>
            </w:r>
          </w:p>
        </w:tc>
        <w:tc>
          <w:tcPr>
            <w:tcW w:w="3742" w:type="pct"/>
            <w:shd w:val="clear" w:color="auto" w:fill="FFFFFF"/>
          </w:tcPr>
          <w:p w14:paraId="0BAA1CB7" w14:textId="77777777" w:rsidR="00C41499" w:rsidRPr="00946D65" w:rsidRDefault="00C41499" w:rsidP="00C41499">
            <w:pPr>
              <w:rPr>
                <w:rFonts w:ascii="Times New Roman" w:eastAsia="宋体" w:hAnsi="Times New Roman"/>
                <w:szCs w:val="21"/>
              </w:rPr>
            </w:pPr>
            <w:r w:rsidRPr="00946D65">
              <w:rPr>
                <w:rFonts w:ascii="Times New Roman" w:eastAsia="宋体" w:hAnsi="Times New Roman" w:hint="eastAsia"/>
                <w:szCs w:val="21"/>
              </w:rPr>
              <w:t>#</w:t>
            </w:r>
            <w:r w:rsidRPr="00946D65">
              <w:rPr>
                <w:rFonts w:ascii="Times New Roman" w:eastAsia="宋体" w:hAnsi="Times New Roman"/>
                <w:szCs w:val="21"/>
              </w:rPr>
              <w:t>1 AND #2 AND #3 AND [humans]/</w:t>
            </w:r>
            <w:proofErr w:type="spellStart"/>
            <w:r w:rsidRPr="00946D65">
              <w:rPr>
                <w:rFonts w:ascii="Times New Roman" w:eastAsia="宋体" w:hAnsi="Times New Roman"/>
                <w:szCs w:val="21"/>
              </w:rPr>
              <w:t>lim</w:t>
            </w:r>
            <w:proofErr w:type="spellEnd"/>
            <w:r w:rsidRPr="00946D65">
              <w:rPr>
                <w:rFonts w:ascii="Times New Roman" w:eastAsia="宋体" w:hAnsi="Times New Roman"/>
                <w:szCs w:val="21"/>
              </w:rPr>
              <w:t xml:space="preserve"> AND [</w:t>
            </w:r>
            <w:proofErr w:type="spellStart"/>
            <w:r w:rsidRPr="00946D65">
              <w:rPr>
                <w:rFonts w:ascii="Times New Roman" w:eastAsia="宋体" w:hAnsi="Times New Roman"/>
                <w:szCs w:val="21"/>
              </w:rPr>
              <w:t>embase</w:t>
            </w:r>
            <w:proofErr w:type="spellEnd"/>
            <w:r w:rsidRPr="00946D65">
              <w:rPr>
                <w:rFonts w:ascii="Times New Roman" w:eastAsia="宋体" w:hAnsi="Times New Roman"/>
                <w:szCs w:val="21"/>
              </w:rPr>
              <w:t>]/</w:t>
            </w:r>
            <w:proofErr w:type="spellStart"/>
            <w:r w:rsidRPr="00946D65">
              <w:rPr>
                <w:rFonts w:ascii="Times New Roman" w:eastAsia="宋体" w:hAnsi="Times New Roman"/>
                <w:szCs w:val="21"/>
              </w:rPr>
              <w:t>lim</w:t>
            </w:r>
            <w:proofErr w:type="spellEnd"/>
          </w:p>
        </w:tc>
        <w:tc>
          <w:tcPr>
            <w:tcW w:w="627" w:type="pct"/>
            <w:shd w:val="clear" w:color="auto" w:fill="FFFFFF"/>
          </w:tcPr>
          <w:p w14:paraId="181C49A3" w14:textId="5536D310" w:rsidR="00C41499" w:rsidRPr="00946D65" w:rsidRDefault="005F17CE" w:rsidP="00C41499">
            <w:pPr>
              <w:spacing w:line="360" w:lineRule="auto"/>
              <w:jc w:val="left"/>
              <w:rPr>
                <w:rFonts w:ascii="Times New Roman" w:eastAsia="宋体" w:hAnsi="Times New Roman"/>
                <w:szCs w:val="21"/>
              </w:rPr>
            </w:pPr>
            <w:r>
              <w:rPr>
                <w:rFonts w:ascii="Times New Roman" w:eastAsia="宋体" w:hAnsi="Times New Roman"/>
                <w:szCs w:val="21"/>
              </w:rPr>
              <w:t>226</w:t>
            </w:r>
          </w:p>
        </w:tc>
      </w:tr>
      <w:tr w:rsidR="00C41499" w:rsidRPr="00946D65" w14:paraId="1AC3691A" w14:textId="77777777" w:rsidTr="00946D65">
        <w:trPr>
          <w:trHeight w:val="341"/>
        </w:trPr>
        <w:tc>
          <w:tcPr>
            <w:tcW w:w="5000" w:type="pct"/>
            <w:gridSpan w:val="3"/>
            <w:tcBorders>
              <w:bottom w:val="single" w:sz="4" w:space="0" w:color="auto"/>
            </w:tcBorders>
            <w:shd w:val="clear" w:color="auto" w:fill="ECECEC"/>
          </w:tcPr>
          <w:p w14:paraId="42643EA0" w14:textId="77777777" w:rsidR="00C41499" w:rsidRPr="00946D65" w:rsidRDefault="00C41499" w:rsidP="00C41499">
            <w:pPr>
              <w:jc w:val="left"/>
              <w:rPr>
                <w:rFonts w:ascii="Times New Roman" w:eastAsia="宋体" w:hAnsi="Times New Roman"/>
                <w:b/>
                <w:szCs w:val="21"/>
              </w:rPr>
            </w:pPr>
            <w:r w:rsidRPr="00946D65">
              <w:rPr>
                <w:rFonts w:ascii="Times New Roman" w:eastAsia="宋体" w:hAnsi="Times New Roman"/>
                <w:b/>
                <w:szCs w:val="21"/>
              </w:rPr>
              <w:t>Cochrane</w:t>
            </w:r>
          </w:p>
        </w:tc>
      </w:tr>
      <w:tr w:rsidR="00946D65" w:rsidRPr="00946D65" w14:paraId="304D12E3" w14:textId="77777777" w:rsidTr="00946D65">
        <w:trPr>
          <w:trHeight w:val="596"/>
        </w:trPr>
        <w:tc>
          <w:tcPr>
            <w:tcW w:w="631" w:type="pct"/>
            <w:shd w:val="clear" w:color="auto" w:fill="FFFFFF"/>
          </w:tcPr>
          <w:p w14:paraId="55A3D047" w14:textId="77777777" w:rsidR="00C41499" w:rsidRPr="00946D65" w:rsidRDefault="00C41499" w:rsidP="00C41499">
            <w:pPr>
              <w:jc w:val="center"/>
              <w:rPr>
                <w:rFonts w:ascii="Times New Roman" w:eastAsia="宋体" w:hAnsi="Times New Roman"/>
                <w:szCs w:val="21"/>
              </w:rPr>
            </w:pPr>
            <w:r w:rsidRPr="00946D65">
              <w:rPr>
                <w:rFonts w:ascii="Times New Roman" w:eastAsia="宋体" w:hAnsi="Times New Roman"/>
                <w:szCs w:val="21"/>
              </w:rPr>
              <w:t>#1</w:t>
            </w:r>
          </w:p>
        </w:tc>
        <w:tc>
          <w:tcPr>
            <w:tcW w:w="3742" w:type="pct"/>
            <w:shd w:val="clear" w:color="auto" w:fill="FFFFFF"/>
          </w:tcPr>
          <w:p w14:paraId="087A18BA" w14:textId="77777777" w:rsidR="00C41499" w:rsidRPr="00946D65" w:rsidRDefault="00C41499" w:rsidP="00C41499">
            <w:pPr>
              <w:rPr>
                <w:rFonts w:ascii="Times New Roman" w:eastAsia="宋体" w:hAnsi="Times New Roman"/>
                <w:szCs w:val="21"/>
              </w:rPr>
            </w:pPr>
            <w:proofErr w:type="spellStart"/>
            <w:r w:rsidRPr="00946D65">
              <w:rPr>
                <w:rFonts w:ascii="Times New Roman" w:eastAsia="宋体" w:hAnsi="Times New Roman"/>
                <w:szCs w:val="21"/>
              </w:rPr>
              <w:t>MeSH</w:t>
            </w:r>
            <w:proofErr w:type="spellEnd"/>
            <w:r w:rsidRPr="00946D65">
              <w:rPr>
                <w:rFonts w:ascii="Times New Roman" w:eastAsia="宋体" w:hAnsi="Times New Roman"/>
                <w:szCs w:val="21"/>
              </w:rPr>
              <w:t xml:space="preserve"> descriptor: [</w:t>
            </w:r>
            <w:r w:rsidRPr="00946D65">
              <w:rPr>
                <w:rFonts w:ascii="Times New Roman" w:eastAsia="宋体" w:hAnsi="Times New Roman" w:hint="eastAsia"/>
                <w:szCs w:val="21"/>
              </w:rPr>
              <w:t>osteoporosis</w:t>
            </w:r>
            <w:r w:rsidRPr="00946D65">
              <w:rPr>
                <w:rFonts w:ascii="Times New Roman" w:eastAsia="宋体" w:hAnsi="Times New Roman"/>
                <w:szCs w:val="21"/>
              </w:rPr>
              <w:t>] explode all trees</w:t>
            </w:r>
          </w:p>
        </w:tc>
        <w:tc>
          <w:tcPr>
            <w:tcW w:w="627" w:type="pct"/>
            <w:shd w:val="clear" w:color="auto" w:fill="FFFFFF"/>
          </w:tcPr>
          <w:p w14:paraId="4F133E62" w14:textId="293420DF" w:rsidR="00C41499" w:rsidRPr="00946D65" w:rsidRDefault="00C41499" w:rsidP="00C41499">
            <w:pPr>
              <w:spacing w:line="360" w:lineRule="auto"/>
              <w:rPr>
                <w:rFonts w:ascii="Times New Roman" w:eastAsia="宋体" w:hAnsi="Times New Roman"/>
                <w:szCs w:val="21"/>
              </w:rPr>
            </w:pPr>
          </w:p>
        </w:tc>
      </w:tr>
      <w:tr w:rsidR="00946D65" w:rsidRPr="00946D65" w14:paraId="7FFB13EC" w14:textId="77777777" w:rsidTr="00946D65">
        <w:trPr>
          <w:trHeight w:val="596"/>
        </w:trPr>
        <w:tc>
          <w:tcPr>
            <w:tcW w:w="631" w:type="pct"/>
            <w:shd w:val="clear" w:color="auto" w:fill="FFFFFF"/>
          </w:tcPr>
          <w:p w14:paraId="17DA6DC7" w14:textId="77777777" w:rsidR="00C41499" w:rsidRPr="00946D65" w:rsidRDefault="00C41499" w:rsidP="00C41499">
            <w:pPr>
              <w:jc w:val="center"/>
              <w:rPr>
                <w:rFonts w:ascii="Times New Roman" w:eastAsia="宋体" w:hAnsi="Times New Roman"/>
                <w:szCs w:val="21"/>
              </w:rPr>
            </w:pPr>
            <w:r w:rsidRPr="00946D65">
              <w:rPr>
                <w:rFonts w:ascii="Times New Roman" w:eastAsia="宋体" w:hAnsi="Times New Roman" w:hint="eastAsia"/>
                <w:szCs w:val="21"/>
              </w:rPr>
              <w:t>#2</w:t>
            </w:r>
          </w:p>
        </w:tc>
        <w:tc>
          <w:tcPr>
            <w:tcW w:w="3742" w:type="pct"/>
            <w:shd w:val="clear" w:color="auto" w:fill="FFFFFF"/>
          </w:tcPr>
          <w:p w14:paraId="31B22091" w14:textId="77777777" w:rsidR="00C41499" w:rsidRPr="00946D65" w:rsidRDefault="00C41499" w:rsidP="00C41499">
            <w:pPr>
              <w:rPr>
                <w:rFonts w:ascii="Times New Roman" w:eastAsia="宋体" w:hAnsi="Times New Roman"/>
                <w:szCs w:val="21"/>
              </w:rPr>
            </w:pPr>
            <w:proofErr w:type="spellStart"/>
            <w:r w:rsidRPr="00946D65">
              <w:rPr>
                <w:rFonts w:ascii="Times New Roman" w:eastAsia="宋体" w:hAnsi="Times New Roman" w:hint="eastAsia"/>
                <w:szCs w:val="21"/>
              </w:rPr>
              <w:t>MeSH</w:t>
            </w:r>
            <w:proofErr w:type="spellEnd"/>
            <w:r w:rsidRPr="00946D65">
              <w:rPr>
                <w:rFonts w:ascii="Times New Roman" w:eastAsia="宋体" w:hAnsi="Times New Roman" w:hint="eastAsia"/>
                <w:szCs w:val="21"/>
              </w:rPr>
              <w:t xml:space="preserve"> descriptor: [bone density] explode all trees</w:t>
            </w:r>
          </w:p>
        </w:tc>
        <w:tc>
          <w:tcPr>
            <w:tcW w:w="627" w:type="pct"/>
            <w:shd w:val="clear" w:color="auto" w:fill="FFFFFF"/>
          </w:tcPr>
          <w:p w14:paraId="19983A23" w14:textId="14B2C4C9" w:rsidR="00C41499" w:rsidRPr="00946D65" w:rsidRDefault="00C41499" w:rsidP="00C41499">
            <w:pPr>
              <w:spacing w:line="360" w:lineRule="auto"/>
              <w:rPr>
                <w:rFonts w:ascii="Times New Roman" w:eastAsia="宋体" w:hAnsi="Times New Roman"/>
                <w:szCs w:val="21"/>
              </w:rPr>
            </w:pPr>
          </w:p>
        </w:tc>
      </w:tr>
      <w:tr w:rsidR="00946D65" w:rsidRPr="00946D65" w14:paraId="41831D31" w14:textId="77777777" w:rsidTr="00946D65">
        <w:trPr>
          <w:trHeight w:val="596"/>
        </w:trPr>
        <w:tc>
          <w:tcPr>
            <w:tcW w:w="631" w:type="pct"/>
            <w:shd w:val="clear" w:color="auto" w:fill="FFFFFF"/>
          </w:tcPr>
          <w:p w14:paraId="5E384250" w14:textId="77777777" w:rsidR="00C41499" w:rsidRPr="00946D65" w:rsidRDefault="00C41499" w:rsidP="00C41499">
            <w:pPr>
              <w:jc w:val="center"/>
              <w:rPr>
                <w:rFonts w:ascii="Times New Roman" w:eastAsia="宋体" w:hAnsi="Times New Roman"/>
                <w:szCs w:val="21"/>
              </w:rPr>
            </w:pPr>
            <w:r w:rsidRPr="00946D65">
              <w:rPr>
                <w:rFonts w:ascii="Times New Roman" w:eastAsia="宋体" w:hAnsi="Times New Roman" w:hint="eastAsia"/>
                <w:szCs w:val="21"/>
              </w:rPr>
              <w:t>#</w:t>
            </w:r>
            <w:r w:rsidRPr="00946D65">
              <w:rPr>
                <w:rFonts w:ascii="Times New Roman" w:eastAsia="宋体" w:hAnsi="Times New Roman"/>
                <w:szCs w:val="21"/>
              </w:rPr>
              <w:t>3</w:t>
            </w:r>
          </w:p>
        </w:tc>
        <w:tc>
          <w:tcPr>
            <w:tcW w:w="3742" w:type="pct"/>
            <w:shd w:val="clear" w:color="auto" w:fill="FFFFFF"/>
          </w:tcPr>
          <w:p w14:paraId="2F54E163" w14:textId="3D23692F" w:rsidR="00C41499" w:rsidRPr="00946D65" w:rsidRDefault="00C41499" w:rsidP="00C41499">
            <w:pPr>
              <w:rPr>
                <w:rFonts w:ascii="Times New Roman" w:eastAsia="宋体" w:hAnsi="Times New Roman"/>
                <w:szCs w:val="21"/>
              </w:rPr>
            </w:pPr>
            <w:r w:rsidRPr="00946D65">
              <w:rPr>
                <w:rFonts w:ascii="Times New Roman" w:eastAsia="宋体" w:hAnsi="Times New Roman" w:hint="eastAsia"/>
                <w:szCs w:val="21"/>
              </w:rPr>
              <w:t>(</w:t>
            </w:r>
            <w:r w:rsidR="00016377">
              <w:rPr>
                <w:rFonts w:ascii="Times New Roman" w:eastAsia="宋体" w:hAnsi="Times New Roman"/>
                <w:szCs w:val="21"/>
              </w:rPr>
              <w:t>o</w:t>
            </w:r>
            <w:r w:rsidRPr="00946D65">
              <w:rPr>
                <w:rFonts w:ascii="Times New Roman" w:eastAsia="宋体" w:hAnsi="Times New Roman" w:hint="eastAsia"/>
                <w:szCs w:val="21"/>
              </w:rPr>
              <w:t>steoporosis</w:t>
            </w:r>
            <w:proofErr w:type="gramStart"/>
            <w:r w:rsidRPr="00946D65">
              <w:rPr>
                <w:rFonts w:ascii="Times New Roman" w:eastAsia="宋体" w:hAnsi="Times New Roman" w:hint="eastAsia"/>
                <w:szCs w:val="21"/>
              </w:rPr>
              <w:t>):</w:t>
            </w:r>
            <w:proofErr w:type="spellStart"/>
            <w:r w:rsidRPr="00946D65">
              <w:rPr>
                <w:rFonts w:ascii="Times New Roman" w:eastAsia="宋体" w:hAnsi="Times New Roman" w:hint="eastAsia"/>
                <w:szCs w:val="21"/>
              </w:rPr>
              <w:t>ti</w:t>
            </w:r>
            <w:proofErr w:type="gramEnd"/>
            <w:r w:rsidRPr="00946D65">
              <w:rPr>
                <w:rFonts w:ascii="Times New Roman" w:eastAsia="宋体" w:hAnsi="Times New Roman" w:hint="eastAsia"/>
                <w:szCs w:val="21"/>
              </w:rPr>
              <w:t>,ab,kw</w:t>
            </w:r>
            <w:proofErr w:type="spellEnd"/>
            <w:r w:rsidRPr="00946D65">
              <w:rPr>
                <w:rFonts w:ascii="Times New Roman" w:eastAsia="宋体" w:hAnsi="Times New Roman" w:hint="eastAsia"/>
                <w:szCs w:val="21"/>
              </w:rPr>
              <w:t xml:space="preserve"> OR ('bone losses'):</w:t>
            </w:r>
            <w:proofErr w:type="spellStart"/>
            <w:r w:rsidRPr="00946D65">
              <w:rPr>
                <w:rFonts w:ascii="Times New Roman" w:eastAsia="宋体" w:hAnsi="Times New Roman" w:hint="eastAsia"/>
                <w:szCs w:val="21"/>
              </w:rPr>
              <w:t>ti,ab,kw</w:t>
            </w:r>
            <w:proofErr w:type="spellEnd"/>
          </w:p>
        </w:tc>
        <w:tc>
          <w:tcPr>
            <w:tcW w:w="627" w:type="pct"/>
            <w:shd w:val="clear" w:color="auto" w:fill="FFFFFF"/>
          </w:tcPr>
          <w:p w14:paraId="66576323" w14:textId="1AF3C3FF" w:rsidR="00C41499" w:rsidRPr="00946D65" w:rsidRDefault="00C41499" w:rsidP="00C41499">
            <w:pPr>
              <w:spacing w:line="360" w:lineRule="auto"/>
              <w:rPr>
                <w:rFonts w:ascii="Times New Roman" w:eastAsia="宋体" w:hAnsi="Times New Roman"/>
                <w:szCs w:val="21"/>
              </w:rPr>
            </w:pPr>
          </w:p>
        </w:tc>
      </w:tr>
      <w:tr w:rsidR="00946D65" w:rsidRPr="00946D65" w14:paraId="16AF40CA" w14:textId="77777777" w:rsidTr="00946D65">
        <w:trPr>
          <w:trHeight w:val="596"/>
        </w:trPr>
        <w:tc>
          <w:tcPr>
            <w:tcW w:w="631" w:type="pct"/>
            <w:shd w:val="clear" w:color="auto" w:fill="FFFFFF"/>
          </w:tcPr>
          <w:p w14:paraId="5E03B4B8" w14:textId="77777777" w:rsidR="00C41499" w:rsidRPr="00946D65" w:rsidRDefault="00C41499" w:rsidP="00C41499">
            <w:pPr>
              <w:jc w:val="center"/>
              <w:rPr>
                <w:rFonts w:ascii="Times New Roman" w:eastAsia="宋体" w:hAnsi="Times New Roman"/>
                <w:szCs w:val="21"/>
              </w:rPr>
            </w:pPr>
            <w:r w:rsidRPr="00946D65">
              <w:rPr>
                <w:rFonts w:ascii="Times New Roman" w:eastAsia="宋体" w:hAnsi="Times New Roman" w:hint="eastAsia"/>
                <w:szCs w:val="21"/>
              </w:rPr>
              <w:t>#4</w:t>
            </w:r>
          </w:p>
        </w:tc>
        <w:tc>
          <w:tcPr>
            <w:tcW w:w="3742" w:type="pct"/>
            <w:shd w:val="clear" w:color="auto" w:fill="FFFFFF"/>
          </w:tcPr>
          <w:p w14:paraId="4F38E177" w14:textId="77777777" w:rsidR="00C41499" w:rsidRPr="00946D65" w:rsidRDefault="00C41499" w:rsidP="00C41499">
            <w:pPr>
              <w:rPr>
                <w:rFonts w:ascii="Times New Roman" w:eastAsia="宋体" w:hAnsi="Times New Roman"/>
                <w:szCs w:val="21"/>
              </w:rPr>
            </w:pPr>
            <w:r w:rsidRPr="00946D65">
              <w:rPr>
                <w:rFonts w:ascii="Times New Roman" w:eastAsia="宋体" w:hAnsi="Times New Roman"/>
                <w:szCs w:val="21"/>
              </w:rPr>
              <w:t>#1 or #2 or #3</w:t>
            </w:r>
          </w:p>
        </w:tc>
        <w:tc>
          <w:tcPr>
            <w:tcW w:w="627" w:type="pct"/>
            <w:shd w:val="clear" w:color="auto" w:fill="FFFFFF"/>
          </w:tcPr>
          <w:p w14:paraId="542E7E47" w14:textId="654B75D1" w:rsidR="00C41499" w:rsidRPr="00946D65" w:rsidRDefault="00C41499" w:rsidP="00C41499">
            <w:pPr>
              <w:spacing w:line="360" w:lineRule="auto"/>
              <w:rPr>
                <w:rFonts w:ascii="Times New Roman" w:eastAsia="宋体" w:hAnsi="Times New Roman"/>
                <w:szCs w:val="21"/>
              </w:rPr>
            </w:pPr>
          </w:p>
        </w:tc>
      </w:tr>
      <w:tr w:rsidR="00946D65" w:rsidRPr="00946D65" w14:paraId="2300BBF0" w14:textId="77777777" w:rsidTr="00946D65">
        <w:trPr>
          <w:trHeight w:val="596"/>
        </w:trPr>
        <w:tc>
          <w:tcPr>
            <w:tcW w:w="631" w:type="pct"/>
            <w:shd w:val="clear" w:color="auto" w:fill="FFFFFF"/>
          </w:tcPr>
          <w:p w14:paraId="5C553470" w14:textId="77777777" w:rsidR="00C41499" w:rsidRPr="00946D65" w:rsidRDefault="00C41499" w:rsidP="00C41499">
            <w:pPr>
              <w:jc w:val="center"/>
              <w:rPr>
                <w:rFonts w:ascii="Times New Roman" w:eastAsia="宋体" w:hAnsi="Times New Roman"/>
                <w:szCs w:val="21"/>
              </w:rPr>
            </w:pPr>
            <w:r w:rsidRPr="00946D65">
              <w:rPr>
                <w:rFonts w:ascii="Times New Roman" w:eastAsia="宋体" w:hAnsi="Times New Roman" w:hint="eastAsia"/>
                <w:szCs w:val="21"/>
              </w:rPr>
              <w:t>#5</w:t>
            </w:r>
          </w:p>
        </w:tc>
        <w:tc>
          <w:tcPr>
            <w:tcW w:w="3742" w:type="pct"/>
            <w:shd w:val="clear" w:color="auto" w:fill="FFFFFF"/>
          </w:tcPr>
          <w:p w14:paraId="4BC98939" w14:textId="77777777" w:rsidR="00C41499" w:rsidRPr="00946D65" w:rsidRDefault="00C41499" w:rsidP="00C41499">
            <w:pPr>
              <w:rPr>
                <w:rFonts w:ascii="Times New Roman" w:eastAsia="宋体" w:hAnsi="Times New Roman"/>
                <w:szCs w:val="21"/>
              </w:rPr>
            </w:pPr>
            <w:proofErr w:type="spellStart"/>
            <w:r w:rsidRPr="00946D65">
              <w:rPr>
                <w:rFonts w:ascii="Times New Roman" w:eastAsia="宋体" w:hAnsi="Times New Roman"/>
                <w:szCs w:val="21"/>
              </w:rPr>
              <w:t>MeSH</w:t>
            </w:r>
            <w:proofErr w:type="spellEnd"/>
            <w:r w:rsidRPr="00946D65">
              <w:rPr>
                <w:rFonts w:ascii="Times New Roman" w:eastAsia="宋体" w:hAnsi="Times New Roman"/>
                <w:szCs w:val="21"/>
              </w:rPr>
              <w:t xml:space="preserve"> descriptor: [Exercise] explode all trees</w:t>
            </w:r>
          </w:p>
        </w:tc>
        <w:tc>
          <w:tcPr>
            <w:tcW w:w="627" w:type="pct"/>
            <w:shd w:val="clear" w:color="auto" w:fill="FFFFFF"/>
          </w:tcPr>
          <w:p w14:paraId="0DA23610" w14:textId="4CF16F66" w:rsidR="00C41499" w:rsidRPr="00946D65" w:rsidRDefault="00C41499" w:rsidP="00C41499">
            <w:pPr>
              <w:spacing w:line="360" w:lineRule="auto"/>
              <w:rPr>
                <w:rFonts w:ascii="Times New Roman" w:eastAsia="宋体" w:hAnsi="Times New Roman"/>
                <w:szCs w:val="21"/>
              </w:rPr>
            </w:pPr>
          </w:p>
        </w:tc>
      </w:tr>
      <w:tr w:rsidR="00946D65" w:rsidRPr="00946D65" w14:paraId="16DFC0DD" w14:textId="77777777" w:rsidTr="00946D65">
        <w:trPr>
          <w:trHeight w:val="596"/>
        </w:trPr>
        <w:tc>
          <w:tcPr>
            <w:tcW w:w="631" w:type="pct"/>
            <w:shd w:val="clear" w:color="auto" w:fill="FFFFFF"/>
          </w:tcPr>
          <w:p w14:paraId="6E369B89" w14:textId="77777777" w:rsidR="00C41499" w:rsidRPr="00946D65" w:rsidRDefault="00C41499" w:rsidP="00C41499">
            <w:pPr>
              <w:jc w:val="center"/>
              <w:rPr>
                <w:rFonts w:ascii="Times New Roman" w:eastAsia="宋体" w:hAnsi="Times New Roman"/>
                <w:szCs w:val="21"/>
              </w:rPr>
            </w:pPr>
            <w:r w:rsidRPr="00946D65">
              <w:rPr>
                <w:rFonts w:ascii="Times New Roman" w:eastAsia="宋体" w:hAnsi="Times New Roman" w:hint="eastAsia"/>
                <w:szCs w:val="21"/>
              </w:rPr>
              <w:t>#6</w:t>
            </w:r>
          </w:p>
        </w:tc>
        <w:tc>
          <w:tcPr>
            <w:tcW w:w="3742" w:type="pct"/>
            <w:shd w:val="clear" w:color="auto" w:fill="FFFFFF"/>
          </w:tcPr>
          <w:p w14:paraId="3FF9BD32" w14:textId="357BAC6B" w:rsidR="00C41499" w:rsidRPr="00946D65" w:rsidRDefault="00C41499" w:rsidP="00C41499">
            <w:pPr>
              <w:rPr>
                <w:rFonts w:ascii="Times New Roman" w:eastAsia="宋体" w:hAnsi="Times New Roman"/>
                <w:szCs w:val="21"/>
              </w:rPr>
            </w:pPr>
            <w:r w:rsidRPr="00946D65">
              <w:rPr>
                <w:rFonts w:ascii="Times New Roman" w:eastAsia="宋体" w:hAnsi="Times New Roman"/>
                <w:szCs w:val="21"/>
              </w:rPr>
              <w:t>(physical</w:t>
            </w:r>
            <w:r w:rsidRPr="00946D65">
              <w:rPr>
                <w:rFonts w:ascii="Times New Roman" w:eastAsia="宋体" w:hAnsi="Times New Roman" w:hint="eastAsia"/>
                <w:szCs w:val="21"/>
              </w:rPr>
              <w:t xml:space="preserve"> </w:t>
            </w:r>
            <w:r w:rsidRPr="00946D65">
              <w:rPr>
                <w:rFonts w:ascii="Times New Roman" w:eastAsia="宋体" w:hAnsi="Times New Roman"/>
                <w:szCs w:val="21"/>
              </w:rPr>
              <w:t>activit</w:t>
            </w:r>
            <w:r w:rsidR="00767E84">
              <w:rPr>
                <w:rFonts w:ascii="Times New Roman" w:eastAsia="宋体" w:hAnsi="Times New Roman"/>
                <w:szCs w:val="21"/>
              </w:rPr>
              <w:t>y</w:t>
            </w:r>
            <w:r w:rsidRPr="00946D65">
              <w:rPr>
                <w:rFonts w:ascii="Times New Roman" w:eastAsia="宋体" w:hAnsi="Times New Roman"/>
                <w:szCs w:val="21"/>
              </w:rPr>
              <w:t>*</w:t>
            </w:r>
            <w:proofErr w:type="gramStart"/>
            <w:r w:rsidRPr="00946D65">
              <w:rPr>
                <w:rFonts w:ascii="Times New Roman" w:eastAsia="宋体" w:hAnsi="Times New Roman"/>
                <w:szCs w:val="21"/>
              </w:rPr>
              <w:t>):</w:t>
            </w:r>
            <w:proofErr w:type="spellStart"/>
            <w:r w:rsidRPr="00946D65">
              <w:rPr>
                <w:rFonts w:ascii="Times New Roman" w:eastAsia="宋体" w:hAnsi="Times New Roman"/>
                <w:szCs w:val="21"/>
              </w:rPr>
              <w:t>ti</w:t>
            </w:r>
            <w:proofErr w:type="gramEnd"/>
            <w:r w:rsidRPr="00946D65">
              <w:rPr>
                <w:rFonts w:ascii="Times New Roman" w:eastAsia="宋体" w:hAnsi="Times New Roman"/>
                <w:szCs w:val="21"/>
              </w:rPr>
              <w:t>,ab,kw</w:t>
            </w:r>
            <w:proofErr w:type="spellEnd"/>
            <w:r w:rsidRPr="00946D65">
              <w:rPr>
                <w:rFonts w:ascii="Times New Roman" w:eastAsia="宋体" w:hAnsi="Times New Roman"/>
                <w:szCs w:val="21"/>
              </w:rPr>
              <w:t xml:space="preserve"> OR (training*):</w:t>
            </w:r>
            <w:proofErr w:type="spellStart"/>
            <w:r w:rsidRPr="00946D65">
              <w:rPr>
                <w:rFonts w:ascii="Times New Roman" w:eastAsia="宋体" w:hAnsi="Times New Roman"/>
                <w:szCs w:val="21"/>
              </w:rPr>
              <w:t>ti,ab,kw</w:t>
            </w:r>
            <w:proofErr w:type="spellEnd"/>
            <w:r w:rsidRPr="00946D65">
              <w:rPr>
                <w:rFonts w:ascii="Times New Roman" w:eastAsia="宋体" w:hAnsi="Times New Roman"/>
                <w:szCs w:val="21"/>
              </w:rPr>
              <w:t xml:space="preserve"> OR (exercise):</w:t>
            </w:r>
            <w:proofErr w:type="spellStart"/>
            <w:r w:rsidRPr="00946D65">
              <w:rPr>
                <w:rFonts w:ascii="Times New Roman" w:eastAsia="宋体" w:hAnsi="Times New Roman"/>
                <w:szCs w:val="21"/>
              </w:rPr>
              <w:t>ti,ab,kw</w:t>
            </w:r>
            <w:proofErr w:type="spellEnd"/>
          </w:p>
        </w:tc>
        <w:tc>
          <w:tcPr>
            <w:tcW w:w="627" w:type="pct"/>
            <w:shd w:val="clear" w:color="auto" w:fill="FFFFFF"/>
          </w:tcPr>
          <w:p w14:paraId="6ADC0CB1" w14:textId="3A4039AD" w:rsidR="00C41499" w:rsidRPr="00946D65" w:rsidRDefault="00C41499" w:rsidP="00C41499">
            <w:pPr>
              <w:spacing w:line="360" w:lineRule="auto"/>
              <w:rPr>
                <w:rFonts w:ascii="Times New Roman" w:eastAsia="宋体" w:hAnsi="Times New Roman"/>
                <w:szCs w:val="21"/>
              </w:rPr>
            </w:pPr>
          </w:p>
        </w:tc>
      </w:tr>
      <w:tr w:rsidR="00946D65" w:rsidRPr="00602A50" w14:paraId="705D04BD" w14:textId="77777777" w:rsidTr="00946D65">
        <w:trPr>
          <w:trHeight w:val="596"/>
        </w:trPr>
        <w:tc>
          <w:tcPr>
            <w:tcW w:w="631" w:type="pct"/>
            <w:shd w:val="clear" w:color="auto" w:fill="FFFFFF"/>
          </w:tcPr>
          <w:p w14:paraId="20F69AC1" w14:textId="77777777" w:rsidR="00C41499" w:rsidRPr="00946D65" w:rsidRDefault="00C41499" w:rsidP="00C41499">
            <w:pPr>
              <w:jc w:val="center"/>
              <w:rPr>
                <w:rFonts w:ascii="Times New Roman" w:eastAsia="宋体" w:hAnsi="Times New Roman"/>
                <w:szCs w:val="21"/>
              </w:rPr>
            </w:pPr>
            <w:r w:rsidRPr="00946D65">
              <w:rPr>
                <w:rFonts w:ascii="Times New Roman" w:eastAsia="宋体" w:hAnsi="Times New Roman" w:hint="eastAsia"/>
                <w:szCs w:val="21"/>
              </w:rPr>
              <w:t>#7</w:t>
            </w:r>
          </w:p>
        </w:tc>
        <w:tc>
          <w:tcPr>
            <w:tcW w:w="3742" w:type="pct"/>
            <w:shd w:val="clear" w:color="auto" w:fill="FFFFFF"/>
          </w:tcPr>
          <w:p w14:paraId="2F9BA7FE" w14:textId="2FB69F39" w:rsidR="00C41499" w:rsidRPr="00946D65" w:rsidRDefault="00C41499" w:rsidP="00C41499">
            <w:pPr>
              <w:rPr>
                <w:rFonts w:ascii="Times New Roman" w:eastAsia="宋体" w:hAnsi="Times New Roman"/>
                <w:szCs w:val="21"/>
              </w:rPr>
            </w:pPr>
            <w:r w:rsidRPr="00946D65">
              <w:rPr>
                <w:rFonts w:ascii="Times New Roman" w:eastAsia="宋体" w:hAnsi="Times New Roman"/>
                <w:szCs w:val="21"/>
              </w:rPr>
              <w:t>(</w:t>
            </w:r>
            <w:r w:rsidR="00190F59" w:rsidRPr="00190F59">
              <w:rPr>
                <w:rFonts w:ascii="Times New Roman" w:eastAsia="宋体" w:hAnsi="Times New Roman"/>
                <w:szCs w:val="21"/>
              </w:rPr>
              <w:t>resistance</w:t>
            </w:r>
            <w:r w:rsidR="00C40557">
              <w:rPr>
                <w:rFonts w:ascii="Times New Roman" w:eastAsia="宋体" w:hAnsi="Times New Roman"/>
                <w:szCs w:val="21"/>
              </w:rPr>
              <w:t xml:space="preserve"> </w:t>
            </w:r>
            <w:r w:rsidR="00190F59" w:rsidRPr="00190F59">
              <w:rPr>
                <w:rFonts w:ascii="Times New Roman" w:eastAsia="宋体" w:hAnsi="Times New Roman"/>
                <w:szCs w:val="21"/>
              </w:rPr>
              <w:t>exercise</w:t>
            </w:r>
            <w:proofErr w:type="gramStart"/>
            <w:r w:rsidRPr="00946D65">
              <w:rPr>
                <w:rFonts w:ascii="Times New Roman" w:eastAsia="宋体" w:hAnsi="Times New Roman"/>
                <w:szCs w:val="21"/>
              </w:rPr>
              <w:t>):</w:t>
            </w:r>
            <w:proofErr w:type="spellStart"/>
            <w:r w:rsidRPr="00946D65">
              <w:rPr>
                <w:rFonts w:ascii="Times New Roman" w:eastAsia="宋体" w:hAnsi="Times New Roman"/>
                <w:szCs w:val="21"/>
              </w:rPr>
              <w:t>ti</w:t>
            </w:r>
            <w:proofErr w:type="gramEnd"/>
            <w:r w:rsidRPr="00946D65">
              <w:rPr>
                <w:rFonts w:ascii="Times New Roman" w:eastAsia="宋体" w:hAnsi="Times New Roman"/>
                <w:szCs w:val="21"/>
              </w:rPr>
              <w:t>,ab,kw</w:t>
            </w:r>
            <w:proofErr w:type="spellEnd"/>
            <w:r w:rsidRPr="00946D65">
              <w:rPr>
                <w:rFonts w:ascii="Times New Roman" w:eastAsia="宋体" w:hAnsi="Times New Roman"/>
                <w:szCs w:val="21"/>
              </w:rPr>
              <w:t xml:space="preserve"> OR (</w:t>
            </w:r>
            <w:proofErr w:type="spellStart"/>
            <w:r w:rsidRPr="00946D65">
              <w:rPr>
                <w:rFonts w:ascii="Times New Roman" w:eastAsia="宋体" w:hAnsi="Times New Roman"/>
                <w:szCs w:val="21"/>
              </w:rPr>
              <w:t>taichi</w:t>
            </w:r>
            <w:proofErr w:type="spellEnd"/>
            <w:r w:rsidRPr="00946D65">
              <w:rPr>
                <w:rFonts w:ascii="Times New Roman" w:eastAsia="宋体" w:hAnsi="Times New Roman"/>
                <w:szCs w:val="21"/>
              </w:rPr>
              <w:t>):</w:t>
            </w:r>
            <w:proofErr w:type="spellStart"/>
            <w:r w:rsidRPr="00946D65">
              <w:rPr>
                <w:rFonts w:ascii="Times New Roman" w:eastAsia="宋体" w:hAnsi="Times New Roman"/>
                <w:szCs w:val="21"/>
              </w:rPr>
              <w:t>ti,ab,kw</w:t>
            </w:r>
            <w:proofErr w:type="spellEnd"/>
            <w:r w:rsidRPr="00946D65">
              <w:rPr>
                <w:rFonts w:ascii="Times New Roman" w:eastAsia="宋体" w:hAnsi="Times New Roman"/>
                <w:szCs w:val="21"/>
              </w:rPr>
              <w:t xml:space="preserve"> OR (</w:t>
            </w:r>
            <w:r w:rsidR="00190F59" w:rsidRPr="00190F59">
              <w:rPr>
                <w:rFonts w:ascii="Times New Roman" w:eastAsia="宋体" w:hAnsi="Times New Roman"/>
                <w:szCs w:val="21"/>
              </w:rPr>
              <w:t>aerobics</w:t>
            </w:r>
            <w:r w:rsidRPr="00946D65">
              <w:rPr>
                <w:rFonts w:ascii="Times New Roman" w:eastAsia="宋体" w:hAnsi="Times New Roman"/>
                <w:szCs w:val="21"/>
              </w:rPr>
              <w:t>):</w:t>
            </w:r>
            <w:proofErr w:type="spellStart"/>
            <w:r w:rsidRPr="00946D65">
              <w:rPr>
                <w:rFonts w:ascii="Times New Roman" w:eastAsia="宋体" w:hAnsi="Times New Roman"/>
                <w:szCs w:val="21"/>
              </w:rPr>
              <w:t>ti,ab,kw</w:t>
            </w:r>
            <w:proofErr w:type="spellEnd"/>
            <w:r w:rsidRPr="00946D65">
              <w:rPr>
                <w:rFonts w:ascii="Times New Roman" w:eastAsia="宋体" w:hAnsi="Times New Roman"/>
                <w:szCs w:val="21"/>
              </w:rPr>
              <w:t xml:space="preserve"> OR (</w:t>
            </w:r>
            <w:r w:rsidR="000C25EA" w:rsidRPr="000C25EA">
              <w:rPr>
                <w:rFonts w:ascii="Times New Roman" w:eastAsia="宋体" w:hAnsi="Times New Roman"/>
                <w:szCs w:val="21"/>
              </w:rPr>
              <w:t>whole body vibration</w:t>
            </w:r>
            <w:r w:rsidRPr="00946D65">
              <w:rPr>
                <w:rFonts w:ascii="Times New Roman" w:eastAsia="宋体" w:hAnsi="Times New Roman"/>
                <w:szCs w:val="21"/>
              </w:rPr>
              <w:t>):</w:t>
            </w:r>
            <w:proofErr w:type="spellStart"/>
            <w:r w:rsidRPr="00946D65">
              <w:rPr>
                <w:rFonts w:ascii="Times New Roman" w:eastAsia="宋体" w:hAnsi="Times New Roman"/>
                <w:szCs w:val="21"/>
              </w:rPr>
              <w:t>ti,ab,kw</w:t>
            </w:r>
            <w:proofErr w:type="spellEnd"/>
            <w:r w:rsidRPr="00946D65">
              <w:rPr>
                <w:rFonts w:ascii="Times New Roman" w:eastAsia="宋体" w:hAnsi="Times New Roman"/>
                <w:szCs w:val="21"/>
              </w:rPr>
              <w:t xml:space="preserve"> OR (</w:t>
            </w:r>
            <w:r w:rsidR="009537CA" w:rsidRPr="009537CA">
              <w:rPr>
                <w:rFonts w:ascii="Times New Roman" w:eastAsia="宋体" w:hAnsi="Times New Roman"/>
                <w:szCs w:val="21"/>
              </w:rPr>
              <w:t>aerobic combined with resistance exercise</w:t>
            </w:r>
            <w:r w:rsidRPr="00946D65">
              <w:rPr>
                <w:rFonts w:ascii="Times New Roman" w:eastAsia="宋体" w:hAnsi="Times New Roman"/>
                <w:szCs w:val="21"/>
              </w:rPr>
              <w:t>):</w:t>
            </w:r>
            <w:proofErr w:type="spellStart"/>
            <w:r w:rsidRPr="00946D65">
              <w:rPr>
                <w:rFonts w:ascii="Times New Roman" w:eastAsia="宋体" w:hAnsi="Times New Roman"/>
                <w:szCs w:val="21"/>
              </w:rPr>
              <w:t>ti,ab,kw</w:t>
            </w:r>
            <w:proofErr w:type="spellEnd"/>
            <w:r w:rsidR="00F3524A">
              <w:rPr>
                <w:rFonts w:ascii="Times New Roman" w:eastAsia="宋体" w:hAnsi="Times New Roman"/>
                <w:szCs w:val="21"/>
              </w:rPr>
              <w:t xml:space="preserve"> OR</w:t>
            </w:r>
            <w:r w:rsidR="00F3524A" w:rsidRPr="00F3524A">
              <w:rPr>
                <w:rFonts w:ascii="Times New Roman" w:eastAsia="宋体" w:hAnsi="Times New Roman"/>
                <w:szCs w:val="21"/>
              </w:rPr>
              <w:t xml:space="preserve"> (</w:t>
            </w:r>
            <w:r w:rsidR="009537CA" w:rsidRPr="009537CA">
              <w:rPr>
                <w:rFonts w:ascii="Times New Roman" w:eastAsia="宋体" w:hAnsi="Times New Roman"/>
                <w:szCs w:val="21"/>
              </w:rPr>
              <w:t>walking</w:t>
            </w:r>
            <w:r w:rsidR="00F3524A" w:rsidRPr="00F3524A">
              <w:rPr>
                <w:rFonts w:ascii="Times New Roman" w:eastAsia="宋体" w:hAnsi="Times New Roman"/>
                <w:szCs w:val="21"/>
              </w:rPr>
              <w:t>):</w:t>
            </w:r>
            <w:proofErr w:type="spellStart"/>
            <w:r w:rsidR="00F3524A" w:rsidRPr="00F3524A">
              <w:rPr>
                <w:rFonts w:ascii="Times New Roman" w:eastAsia="宋体" w:hAnsi="Times New Roman"/>
                <w:szCs w:val="21"/>
              </w:rPr>
              <w:t>ti,ab,kw</w:t>
            </w:r>
            <w:proofErr w:type="spellEnd"/>
            <w:r w:rsidR="00F3524A" w:rsidRPr="00F3524A">
              <w:rPr>
                <w:rFonts w:ascii="Times New Roman" w:eastAsia="宋体" w:hAnsi="Times New Roman"/>
                <w:szCs w:val="21"/>
              </w:rPr>
              <w:t xml:space="preserve"> OR (</w:t>
            </w:r>
            <w:r w:rsidR="00602A50" w:rsidRPr="00602A50">
              <w:rPr>
                <w:rFonts w:ascii="Times New Roman" w:eastAsia="宋体" w:hAnsi="Times New Roman"/>
                <w:szCs w:val="21"/>
              </w:rPr>
              <w:t>impact exercise</w:t>
            </w:r>
            <w:r w:rsidR="00F3524A" w:rsidRPr="00F3524A">
              <w:rPr>
                <w:rFonts w:ascii="Times New Roman" w:eastAsia="宋体" w:hAnsi="Times New Roman"/>
                <w:szCs w:val="21"/>
              </w:rPr>
              <w:t>):</w:t>
            </w:r>
            <w:proofErr w:type="spellStart"/>
            <w:r w:rsidR="00F3524A" w:rsidRPr="00F3524A">
              <w:rPr>
                <w:rFonts w:ascii="Times New Roman" w:eastAsia="宋体" w:hAnsi="Times New Roman"/>
                <w:szCs w:val="21"/>
              </w:rPr>
              <w:t>ti,ab,kw</w:t>
            </w:r>
            <w:proofErr w:type="spellEnd"/>
            <w:r w:rsidR="00F3524A" w:rsidRPr="00F3524A">
              <w:rPr>
                <w:rFonts w:ascii="Times New Roman" w:eastAsia="宋体" w:hAnsi="Times New Roman"/>
                <w:szCs w:val="21"/>
              </w:rPr>
              <w:t xml:space="preserve"> OR (</w:t>
            </w:r>
            <w:r w:rsidR="00602A50" w:rsidRPr="00602A50">
              <w:rPr>
                <w:rFonts w:ascii="Times New Roman" w:eastAsia="宋体" w:hAnsi="Times New Roman"/>
                <w:szCs w:val="21"/>
              </w:rPr>
              <w:t>mixed exercise</w:t>
            </w:r>
            <w:r w:rsidR="00F3524A" w:rsidRPr="00F3524A">
              <w:rPr>
                <w:rFonts w:ascii="Times New Roman" w:eastAsia="宋体" w:hAnsi="Times New Roman"/>
                <w:szCs w:val="21"/>
              </w:rPr>
              <w:t>):</w:t>
            </w:r>
            <w:proofErr w:type="spellStart"/>
            <w:r w:rsidR="00F3524A" w:rsidRPr="00F3524A">
              <w:rPr>
                <w:rFonts w:ascii="Times New Roman" w:eastAsia="宋体" w:hAnsi="Times New Roman"/>
                <w:szCs w:val="21"/>
              </w:rPr>
              <w:t>ti,ab,kw</w:t>
            </w:r>
            <w:proofErr w:type="spellEnd"/>
          </w:p>
        </w:tc>
        <w:tc>
          <w:tcPr>
            <w:tcW w:w="627" w:type="pct"/>
            <w:shd w:val="clear" w:color="auto" w:fill="FFFFFF"/>
          </w:tcPr>
          <w:p w14:paraId="018898DD" w14:textId="44F9B276" w:rsidR="00C41499" w:rsidRPr="00946D65" w:rsidRDefault="00C41499" w:rsidP="00C41499">
            <w:pPr>
              <w:spacing w:line="360" w:lineRule="auto"/>
              <w:rPr>
                <w:rFonts w:ascii="Times New Roman" w:eastAsia="宋体" w:hAnsi="Times New Roman"/>
                <w:szCs w:val="21"/>
              </w:rPr>
            </w:pPr>
          </w:p>
        </w:tc>
      </w:tr>
      <w:tr w:rsidR="00946D65" w:rsidRPr="00946D65" w14:paraId="35A07B3A" w14:textId="77777777" w:rsidTr="00946D65">
        <w:trPr>
          <w:trHeight w:val="596"/>
        </w:trPr>
        <w:tc>
          <w:tcPr>
            <w:tcW w:w="631" w:type="pct"/>
            <w:shd w:val="clear" w:color="auto" w:fill="FFFFFF"/>
          </w:tcPr>
          <w:p w14:paraId="3B8BB82E" w14:textId="77777777" w:rsidR="00C41499" w:rsidRPr="00946D65" w:rsidRDefault="00C41499" w:rsidP="00C41499">
            <w:pPr>
              <w:jc w:val="center"/>
              <w:rPr>
                <w:rFonts w:ascii="Times New Roman" w:eastAsia="宋体" w:hAnsi="Times New Roman"/>
                <w:szCs w:val="21"/>
              </w:rPr>
            </w:pPr>
            <w:r w:rsidRPr="00946D65">
              <w:rPr>
                <w:rFonts w:ascii="Times New Roman" w:eastAsia="宋体" w:hAnsi="Times New Roman" w:hint="eastAsia"/>
                <w:szCs w:val="21"/>
              </w:rPr>
              <w:t>#8</w:t>
            </w:r>
          </w:p>
        </w:tc>
        <w:tc>
          <w:tcPr>
            <w:tcW w:w="3742" w:type="pct"/>
            <w:shd w:val="clear" w:color="auto" w:fill="FFFFFF"/>
          </w:tcPr>
          <w:p w14:paraId="7A2582EA" w14:textId="77777777" w:rsidR="00C41499" w:rsidRPr="00946D65" w:rsidRDefault="00C41499" w:rsidP="00C41499">
            <w:pPr>
              <w:rPr>
                <w:rFonts w:ascii="Times New Roman" w:eastAsia="宋体" w:hAnsi="Times New Roman"/>
                <w:szCs w:val="21"/>
              </w:rPr>
            </w:pPr>
            <w:r w:rsidRPr="00946D65">
              <w:rPr>
                <w:rFonts w:ascii="Times New Roman" w:eastAsia="宋体" w:hAnsi="Times New Roman" w:hint="eastAsia"/>
                <w:szCs w:val="21"/>
              </w:rPr>
              <w:t>#5</w:t>
            </w:r>
            <w:r w:rsidRPr="00946D65">
              <w:rPr>
                <w:rFonts w:ascii="Times New Roman" w:eastAsia="宋体" w:hAnsi="Times New Roman"/>
                <w:szCs w:val="21"/>
              </w:rPr>
              <w:t xml:space="preserve"> </w:t>
            </w:r>
            <w:r w:rsidRPr="00946D65">
              <w:rPr>
                <w:rFonts w:ascii="Times New Roman" w:eastAsia="宋体" w:hAnsi="Times New Roman" w:hint="eastAsia"/>
                <w:szCs w:val="21"/>
              </w:rPr>
              <w:t>or</w:t>
            </w:r>
            <w:r w:rsidRPr="00946D65">
              <w:rPr>
                <w:rFonts w:ascii="Times New Roman" w:eastAsia="宋体" w:hAnsi="Times New Roman"/>
                <w:szCs w:val="21"/>
              </w:rPr>
              <w:t xml:space="preserve"> </w:t>
            </w:r>
            <w:r w:rsidRPr="00946D65">
              <w:rPr>
                <w:rFonts w:ascii="Times New Roman" w:eastAsia="宋体" w:hAnsi="Times New Roman" w:hint="eastAsia"/>
                <w:szCs w:val="21"/>
              </w:rPr>
              <w:t>#6 or</w:t>
            </w:r>
            <w:r w:rsidRPr="00946D65">
              <w:rPr>
                <w:rFonts w:ascii="Times New Roman" w:eastAsia="宋体" w:hAnsi="Times New Roman"/>
                <w:szCs w:val="21"/>
              </w:rPr>
              <w:t xml:space="preserve"> </w:t>
            </w:r>
            <w:r w:rsidRPr="00946D65">
              <w:rPr>
                <w:rFonts w:ascii="Times New Roman" w:eastAsia="宋体" w:hAnsi="Times New Roman" w:hint="eastAsia"/>
                <w:szCs w:val="21"/>
              </w:rPr>
              <w:t>#7</w:t>
            </w:r>
          </w:p>
        </w:tc>
        <w:tc>
          <w:tcPr>
            <w:tcW w:w="627" w:type="pct"/>
            <w:shd w:val="clear" w:color="auto" w:fill="FFFFFF"/>
          </w:tcPr>
          <w:p w14:paraId="0C1C52C8" w14:textId="77777777" w:rsidR="00C41499" w:rsidRPr="00946D65" w:rsidRDefault="00C41499" w:rsidP="00C41499">
            <w:pPr>
              <w:spacing w:line="360" w:lineRule="auto"/>
              <w:rPr>
                <w:rFonts w:ascii="Times New Roman" w:eastAsia="宋体" w:hAnsi="Times New Roman"/>
                <w:szCs w:val="21"/>
              </w:rPr>
            </w:pPr>
          </w:p>
        </w:tc>
      </w:tr>
      <w:tr w:rsidR="00946D65" w:rsidRPr="00946D65" w14:paraId="3FD5A38D" w14:textId="77777777" w:rsidTr="00946D65">
        <w:trPr>
          <w:trHeight w:val="596"/>
        </w:trPr>
        <w:tc>
          <w:tcPr>
            <w:tcW w:w="631" w:type="pct"/>
            <w:shd w:val="clear" w:color="auto" w:fill="FFFFFF"/>
          </w:tcPr>
          <w:p w14:paraId="68A43F3A" w14:textId="77777777" w:rsidR="00C41499" w:rsidRPr="00946D65" w:rsidRDefault="00C41499" w:rsidP="00C41499">
            <w:pPr>
              <w:jc w:val="center"/>
              <w:rPr>
                <w:rFonts w:ascii="Times New Roman" w:eastAsia="宋体" w:hAnsi="Times New Roman"/>
                <w:szCs w:val="21"/>
              </w:rPr>
            </w:pPr>
            <w:r w:rsidRPr="00946D65">
              <w:rPr>
                <w:rFonts w:ascii="Times New Roman" w:eastAsia="宋体" w:hAnsi="Times New Roman" w:hint="eastAsia"/>
                <w:szCs w:val="21"/>
              </w:rPr>
              <w:t>#9</w:t>
            </w:r>
          </w:p>
        </w:tc>
        <w:tc>
          <w:tcPr>
            <w:tcW w:w="3742" w:type="pct"/>
            <w:shd w:val="clear" w:color="auto" w:fill="FFFFFF"/>
          </w:tcPr>
          <w:p w14:paraId="001A8823" w14:textId="77777777" w:rsidR="00C41499" w:rsidRPr="00946D65" w:rsidRDefault="00C41499" w:rsidP="00C41499">
            <w:pPr>
              <w:rPr>
                <w:rFonts w:ascii="Times New Roman" w:eastAsia="宋体" w:hAnsi="Times New Roman"/>
                <w:szCs w:val="21"/>
              </w:rPr>
            </w:pPr>
            <w:r w:rsidRPr="00946D65">
              <w:rPr>
                <w:rFonts w:ascii="Times New Roman" w:eastAsia="宋体" w:hAnsi="Times New Roman" w:hint="eastAsia"/>
                <w:szCs w:val="21"/>
              </w:rPr>
              <w:t>#4</w:t>
            </w:r>
            <w:r w:rsidRPr="00946D65">
              <w:rPr>
                <w:rFonts w:ascii="Times New Roman" w:eastAsia="宋体" w:hAnsi="Times New Roman"/>
                <w:szCs w:val="21"/>
              </w:rPr>
              <w:t xml:space="preserve"> </w:t>
            </w:r>
            <w:r w:rsidRPr="00946D65">
              <w:rPr>
                <w:rFonts w:ascii="Times New Roman" w:eastAsia="宋体" w:hAnsi="Times New Roman" w:hint="eastAsia"/>
                <w:szCs w:val="21"/>
              </w:rPr>
              <w:t>and</w:t>
            </w:r>
            <w:r w:rsidRPr="00946D65">
              <w:rPr>
                <w:rFonts w:ascii="Times New Roman" w:eastAsia="宋体" w:hAnsi="Times New Roman"/>
                <w:szCs w:val="21"/>
              </w:rPr>
              <w:t xml:space="preserve"> </w:t>
            </w:r>
            <w:r w:rsidRPr="00946D65">
              <w:rPr>
                <w:rFonts w:ascii="Times New Roman" w:eastAsia="宋体" w:hAnsi="Times New Roman" w:hint="eastAsia"/>
                <w:szCs w:val="21"/>
              </w:rPr>
              <w:t>#8</w:t>
            </w:r>
          </w:p>
        </w:tc>
        <w:tc>
          <w:tcPr>
            <w:tcW w:w="627" w:type="pct"/>
            <w:shd w:val="clear" w:color="auto" w:fill="FFFFFF"/>
          </w:tcPr>
          <w:p w14:paraId="14E5680E" w14:textId="1C719E07" w:rsidR="00C41499" w:rsidRPr="00946D65" w:rsidRDefault="000A17AA" w:rsidP="00C41499">
            <w:pPr>
              <w:spacing w:line="360" w:lineRule="auto"/>
              <w:rPr>
                <w:rFonts w:ascii="Times New Roman" w:eastAsia="宋体" w:hAnsi="Times New Roman"/>
                <w:szCs w:val="21"/>
              </w:rPr>
            </w:pPr>
            <w:r>
              <w:rPr>
                <w:rFonts w:ascii="Times New Roman" w:eastAsia="宋体" w:hAnsi="Times New Roman"/>
                <w:szCs w:val="21"/>
              </w:rPr>
              <w:t>724</w:t>
            </w:r>
          </w:p>
        </w:tc>
      </w:tr>
      <w:tr w:rsidR="00C41499" w:rsidRPr="00946D65" w14:paraId="73CE6B49" w14:textId="77777777" w:rsidTr="00946D65">
        <w:trPr>
          <w:trHeight w:val="341"/>
        </w:trPr>
        <w:tc>
          <w:tcPr>
            <w:tcW w:w="5000" w:type="pct"/>
            <w:gridSpan w:val="3"/>
            <w:tcBorders>
              <w:bottom w:val="single" w:sz="4" w:space="0" w:color="auto"/>
            </w:tcBorders>
            <w:shd w:val="clear" w:color="auto" w:fill="ECECEC"/>
          </w:tcPr>
          <w:p w14:paraId="01F01E7E" w14:textId="77777777" w:rsidR="00C41499" w:rsidRPr="00946D65" w:rsidRDefault="00C41499" w:rsidP="00C41499">
            <w:pPr>
              <w:jc w:val="left"/>
              <w:rPr>
                <w:rFonts w:ascii="Times New Roman" w:eastAsia="宋体" w:hAnsi="Times New Roman"/>
                <w:b/>
                <w:szCs w:val="21"/>
              </w:rPr>
            </w:pPr>
            <w:r w:rsidRPr="00946D65">
              <w:rPr>
                <w:rFonts w:ascii="Times New Roman" w:eastAsia="宋体" w:hAnsi="Times New Roman" w:hint="eastAsia"/>
                <w:b/>
                <w:szCs w:val="21"/>
              </w:rPr>
              <w:t>Web</w:t>
            </w:r>
            <w:r w:rsidRPr="00946D65">
              <w:rPr>
                <w:rFonts w:ascii="Times New Roman" w:eastAsia="宋体" w:hAnsi="Times New Roman"/>
                <w:b/>
                <w:szCs w:val="21"/>
              </w:rPr>
              <w:t xml:space="preserve"> </w:t>
            </w:r>
            <w:r w:rsidRPr="00946D65">
              <w:rPr>
                <w:rFonts w:ascii="Times New Roman" w:eastAsia="宋体" w:hAnsi="Times New Roman" w:hint="eastAsia"/>
                <w:b/>
                <w:szCs w:val="21"/>
              </w:rPr>
              <w:t>of</w:t>
            </w:r>
            <w:r w:rsidRPr="00946D65">
              <w:rPr>
                <w:rFonts w:ascii="Times New Roman" w:eastAsia="宋体" w:hAnsi="Times New Roman"/>
                <w:b/>
                <w:szCs w:val="21"/>
              </w:rPr>
              <w:t xml:space="preserve"> </w:t>
            </w:r>
            <w:r w:rsidRPr="00946D65">
              <w:rPr>
                <w:rFonts w:ascii="Times New Roman" w:eastAsia="宋体" w:hAnsi="Times New Roman" w:hint="eastAsia"/>
                <w:b/>
                <w:szCs w:val="21"/>
              </w:rPr>
              <w:t>science</w:t>
            </w:r>
          </w:p>
        </w:tc>
      </w:tr>
      <w:tr w:rsidR="00946D65" w:rsidRPr="00946D65" w14:paraId="021B78CA" w14:textId="77777777" w:rsidTr="00946D65">
        <w:trPr>
          <w:trHeight w:val="596"/>
        </w:trPr>
        <w:tc>
          <w:tcPr>
            <w:tcW w:w="631" w:type="pct"/>
            <w:shd w:val="clear" w:color="auto" w:fill="FFFFFF"/>
          </w:tcPr>
          <w:p w14:paraId="50F6D378" w14:textId="77777777" w:rsidR="00C41499" w:rsidRPr="00946D65" w:rsidRDefault="00C41499" w:rsidP="00C41499">
            <w:pPr>
              <w:jc w:val="center"/>
              <w:rPr>
                <w:rFonts w:ascii="Times New Roman" w:eastAsia="宋体" w:hAnsi="Times New Roman"/>
                <w:szCs w:val="21"/>
              </w:rPr>
            </w:pPr>
            <w:r w:rsidRPr="00946D65">
              <w:rPr>
                <w:rFonts w:ascii="Times New Roman" w:eastAsia="宋体" w:hAnsi="Times New Roman" w:hint="eastAsia"/>
                <w:szCs w:val="21"/>
              </w:rPr>
              <w:t>#</w:t>
            </w:r>
            <w:r w:rsidRPr="00946D65">
              <w:rPr>
                <w:rFonts w:ascii="Times New Roman" w:eastAsia="宋体" w:hAnsi="Times New Roman"/>
                <w:szCs w:val="21"/>
              </w:rPr>
              <w:t>1</w:t>
            </w:r>
          </w:p>
        </w:tc>
        <w:tc>
          <w:tcPr>
            <w:tcW w:w="3742" w:type="pct"/>
            <w:shd w:val="clear" w:color="auto" w:fill="FFFFFF"/>
          </w:tcPr>
          <w:p w14:paraId="281B8E6B" w14:textId="77777777" w:rsidR="00C41499" w:rsidRPr="00946D65" w:rsidRDefault="00C41499" w:rsidP="00C41499">
            <w:pPr>
              <w:rPr>
                <w:rFonts w:ascii="Times New Roman" w:eastAsia="宋体" w:hAnsi="Times New Roman"/>
                <w:szCs w:val="21"/>
              </w:rPr>
            </w:pPr>
            <w:r w:rsidRPr="00946D65">
              <w:rPr>
                <w:rFonts w:ascii="Times New Roman" w:eastAsia="宋体" w:hAnsi="Times New Roman"/>
                <w:szCs w:val="21"/>
              </w:rPr>
              <w:t>TOPIC: (</w:t>
            </w:r>
            <w:r w:rsidRPr="00946D65">
              <w:rPr>
                <w:rFonts w:ascii="Times New Roman" w:eastAsia="宋体" w:hAnsi="Times New Roman" w:hint="eastAsia"/>
                <w:szCs w:val="21"/>
              </w:rPr>
              <w:t>osteoporosis</w:t>
            </w:r>
            <w:r w:rsidRPr="00946D65">
              <w:rPr>
                <w:rFonts w:ascii="Times New Roman" w:eastAsia="宋体" w:hAnsi="Times New Roman"/>
                <w:szCs w:val="21"/>
              </w:rPr>
              <w:t>) OR TOPIC: (</w:t>
            </w:r>
            <w:r w:rsidRPr="00946D65">
              <w:rPr>
                <w:rFonts w:ascii="Times New Roman" w:eastAsia="宋体" w:hAnsi="Times New Roman" w:hint="eastAsia"/>
                <w:szCs w:val="21"/>
              </w:rPr>
              <w:t xml:space="preserve">bone </w:t>
            </w:r>
            <w:proofErr w:type="spellStart"/>
            <w:r w:rsidRPr="00946D65">
              <w:rPr>
                <w:rFonts w:ascii="Times New Roman" w:eastAsia="宋体" w:hAnsi="Times New Roman" w:hint="eastAsia"/>
                <w:szCs w:val="21"/>
              </w:rPr>
              <w:t>losses</w:t>
            </w:r>
            <w:r w:rsidRPr="00946D65">
              <w:rPr>
                <w:rFonts w:ascii="Times New Roman" w:eastAsia="宋体" w:hAnsi="Times New Roman"/>
                <w:szCs w:val="21"/>
              </w:rPr>
              <w:t>t</w:t>
            </w:r>
            <w:proofErr w:type="spellEnd"/>
            <w:r w:rsidRPr="00946D65">
              <w:rPr>
                <w:rFonts w:ascii="Times New Roman" w:eastAsia="宋体" w:hAnsi="Times New Roman"/>
                <w:szCs w:val="21"/>
              </w:rPr>
              <w:t>) OR TOPIC: (</w:t>
            </w:r>
            <w:r w:rsidRPr="00946D65">
              <w:rPr>
                <w:rFonts w:ascii="Times New Roman" w:eastAsia="宋体" w:hAnsi="Times New Roman" w:hint="eastAsia"/>
                <w:szCs w:val="21"/>
              </w:rPr>
              <w:t>bone mineral density</w:t>
            </w:r>
            <w:r w:rsidRPr="00946D65">
              <w:rPr>
                <w:rFonts w:ascii="Times New Roman" w:eastAsia="宋体" w:hAnsi="Times New Roman"/>
                <w:szCs w:val="21"/>
              </w:rPr>
              <w:t>)</w:t>
            </w:r>
          </w:p>
        </w:tc>
        <w:tc>
          <w:tcPr>
            <w:tcW w:w="627" w:type="pct"/>
            <w:shd w:val="clear" w:color="auto" w:fill="FFFFFF"/>
          </w:tcPr>
          <w:p w14:paraId="443360F5" w14:textId="77777777" w:rsidR="00C41499" w:rsidRPr="00946D65" w:rsidRDefault="00C41499" w:rsidP="00C41499">
            <w:pPr>
              <w:spacing w:line="360" w:lineRule="auto"/>
              <w:rPr>
                <w:rFonts w:ascii="Times New Roman" w:eastAsia="宋体" w:hAnsi="Times New Roman"/>
                <w:szCs w:val="21"/>
              </w:rPr>
            </w:pPr>
          </w:p>
        </w:tc>
      </w:tr>
      <w:tr w:rsidR="00946D65" w:rsidRPr="00E530D5" w14:paraId="3B3ABD7E" w14:textId="77777777" w:rsidTr="00946D65">
        <w:trPr>
          <w:trHeight w:val="596"/>
        </w:trPr>
        <w:tc>
          <w:tcPr>
            <w:tcW w:w="631" w:type="pct"/>
            <w:shd w:val="clear" w:color="auto" w:fill="FFFFFF"/>
          </w:tcPr>
          <w:p w14:paraId="72F5926E" w14:textId="77777777" w:rsidR="00C41499" w:rsidRPr="00946D65" w:rsidRDefault="00C41499" w:rsidP="00C41499">
            <w:pPr>
              <w:jc w:val="center"/>
              <w:rPr>
                <w:rFonts w:ascii="Times New Roman" w:eastAsia="宋体" w:hAnsi="Times New Roman"/>
                <w:szCs w:val="21"/>
              </w:rPr>
            </w:pPr>
            <w:r w:rsidRPr="00946D65">
              <w:rPr>
                <w:rFonts w:ascii="Times New Roman" w:eastAsia="宋体" w:hAnsi="Times New Roman" w:hint="eastAsia"/>
                <w:szCs w:val="21"/>
              </w:rPr>
              <w:t>#</w:t>
            </w:r>
            <w:r w:rsidRPr="00946D65">
              <w:rPr>
                <w:rFonts w:ascii="Times New Roman" w:eastAsia="宋体" w:hAnsi="Times New Roman"/>
                <w:szCs w:val="21"/>
              </w:rPr>
              <w:t>2</w:t>
            </w:r>
          </w:p>
        </w:tc>
        <w:tc>
          <w:tcPr>
            <w:tcW w:w="3742" w:type="pct"/>
            <w:shd w:val="clear" w:color="auto" w:fill="FFFFFF"/>
          </w:tcPr>
          <w:p w14:paraId="51FF76E1" w14:textId="0C072993" w:rsidR="00C41499" w:rsidRPr="00946D65" w:rsidRDefault="00C41499" w:rsidP="00C41499">
            <w:pPr>
              <w:rPr>
                <w:rFonts w:ascii="Times New Roman" w:eastAsia="宋体" w:hAnsi="Times New Roman"/>
                <w:szCs w:val="21"/>
              </w:rPr>
            </w:pPr>
            <w:r w:rsidRPr="00946D65">
              <w:rPr>
                <w:rFonts w:ascii="Times New Roman" w:eastAsia="宋体" w:hAnsi="Times New Roman"/>
                <w:szCs w:val="21"/>
              </w:rPr>
              <w:t>TOPIC: (exercise*) OR TOPIC: (physical activit</w:t>
            </w:r>
            <w:r w:rsidR="00E530D5">
              <w:rPr>
                <w:rFonts w:ascii="Times New Roman" w:eastAsia="宋体" w:hAnsi="Times New Roman"/>
                <w:szCs w:val="21"/>
              </w:rPr>
              <w:t>y</w:t>
            </w:r>
            <w:r w:rsidRPr="00946D65">
              <w:rPr>
                <w:rFonts w:ascii="Times New Roman" w:eastAsia="宋体" w:hAnsi="Times New Roman"/>
                <w:szCs w:val="21"/>
              </w:rPr>
              <w:t>*) OR TOPIC: (training*) OR TOPIC: (</w:t>
            </w:r>
            <w:r w:rsidR="00BA7922" w:rsidRPr="00BA7922">
              <w:rPr>
                <w:rFonts w:ascii="Times New Roman" w:eastAsia="宋体" w:hAnsi="Times New Roman"/>
                <w:szCs w:val="21"/>
              </w:rPr>
              <w:t>resistance exercise</w:t>
            </w:r>
            <w:r w:rsidRPr="00946D65">
              <w:rPr>
                <w:rFonts w:ascii="Times New Roman" w:eastAsia="宋体" w:hAnsi="Times New Roman"/>
                <w:szCs w:val="21"/>
              </w:rPr>
              <w:t>*) OR TOPIC: (</w:t>
            </w:r>
            <w:proofErr w:type="spellStart"/>
            <w:r w:rsidR="00BA7922" w:rsidRPr="00BA7922">
              <w:rPr>
                <w:rFonts w:ascii="Times New Roman" w:eastAsia="宋体" w:hAnsi="Times New Roman"/>
                <w:szCs w:val="21"/>
              </w:rPr>
              <w:t>taichi</w:t>
            </w:r>
            <w:proofErr w:type="spellEnd"/>
            <w:r w:rsidRPr="00946D65">
              <w:rPr>
                <w:rFonts w:ascii="Times New Roman" w:eastAsia="宋体" w:hAnsi="Times New Roman"/>
                <w:szCs w:val="21"/>
              </w:rPr>
              <w:t>) OR TOPIC: (</w:t>
            </w:r>
            <w:r w:rsidR="00BA7922" w:rsidRPr="00BA7922">
              <w:rPr>
                <w:rFonts w:ascii="Times New Roman" w:eastAsia="宋体" w:hAnsi="Times New Roman"/>
                <w:szCs w:val="21"/>
              </w:rPr>
              <w:t>aerobics</w:t>
            </w:r>
            <w:r w:rsidRPr="00946D65">
              <w:rPr>
                <w:rFonts w:ascii="Times New Roman" w:eastAsia="宋体" w:hAnsi="Times New Roman"/>
                <w:szCs w:val="21"/>
              </w:rPr>
              <w:t>) OR TOPIC: (</w:t>
            </w:r>
            <w:r w:rsidR="000C25EA" w:rsidRPr="000C25EA">
              <w:rPr>
                <w:rFonts w:ascii="Times New Roman" w:eastAsia="宋体" w:hAnsi="Times New Roman"/>
                <w:szCs w:val="21"/>
              </w:rPr>
              <w:t>whole body vibration</w:t>
            </w:r>
            <w:r w:rsidRPr="00946D65">
              <w:rPr>
                <w:rFonts w:ascii="Times New Roman" w:eastAsia="宋体" w:hAnsi="Times New Roman"/>
                <w:szCs w:val="21"/>
              </w:rPr>
              <w:t>) OR TOPIC: (</w:t>
            </w:r>
            <w:r w:rsidR="00F42E2E" w:rsidRPr="00F42E2E">
              <w:rPr>
                <w:rFonts w:ascii="Times New Roman" w:eastAsia="宋体" w:hAnsi="Times New Roman"/>
                <w:szCs w:val="21"/>
              </w:rPr>
              <w:t>kw OR (aerobic combined with resistance exercise</w:t>
            </w:r>
            <w:r w:rsidRPr="00946D65">
              <w:rPr>
                <w:rFonts w:ascii="Times New Roman" w:eastAsia="宋体" w:hAnsi="Times New Roman"/>
                <w:szCs w:val="21"/>
              </w:rPr>
              <w:t>) OR TOPIC: (</w:t>
            </w:r>
            <w:r w:rsidR="00F42E2E" w:rsidRPr="00F42E2E">
              <w:rPr>
                <w:rFonts w:ascii="Times New Roman" w:eastAsia="宋体" w:hAnsi="Times New Roman"/>
                <w:szCs w:val="21"/>
              </w:rPr>
              <w:t>walking</w:t>
            </w:r>
            <w:r w:rsidRPr="00946D65">
              <w:rPr>
                <w:rFonts w:ascii="Times New Roman" w:eastAsia="宋体" w:hAnsi="Times New Roman"/>
                <w:szCs w:val="21"/>
              </w:rPr>
              <w:t>)</w:t>
            </w:r>
            <w:r w:rsidR="005E5A0A">
              <w:rPr>
                <w:rFonts w:ascii="Times New Roman" w:eastAsia="宋体" w:hAnsi="Times New Roman"/>
                <w:szCs w:val="21"/>
              </w:rPr>
              <w:t xml:space="preserve"> </w:t>
            </w:r>
            <w:r w:rsidR="005E5A0A" w:rsidRPr="005E5A0A">
              <w:rPr>
                <w:rFonts w:ascii="Times New Roman" w:eastAsia="宋体" w:hAnsi="Times New Roman"/>
                <w:szCs w:val="21"/>
              </w:rPr>
              <w:t>OR TOPIC: (</w:t>
            </w:r>
            <w:r w:rsidR="00F42E2E" w:rsidRPr="00F42E2E">
              <w:rPr>
                <w:rFonts w:ascii="Times New Roman" w:eastAsia="宋体" w:hAnsi="Times New Roman"/>
                <w:szCs w:val="21"/>
              </w:rPr>
              <w:t>impact exercise</w:t>
            </w:r>
            <w:r w:rsidR="005E5A0A" w:rsidRPr="005E5A0A">
              <w:rPr>
                <w:rFonts w:ascii="Times New Roman" w:eastAsia="宋体" w:hAnsi="Times New Roman"/>
                <w:szCs w:val="21"/>
              </w:rPr>
              <w:t>*) OR TOPIC: (</w:t>
            </w:r>
            <w:r w:rsidR="00F42E2E" w:rsidRPr="00F42E2E">
              <w:rPr>
                <w:rFonts w:ascii="Times New Roman" w:eastAsia="宋体" w:hAnsi="Times New Roman"/>
                <w:szCs w:val="21"/>
              </w:rPr>
              <w:t>mixed exercise</w:t>
            </w:r>
            <w:r w:rsidR="005E5A0A" w:rsidRPr="005E5A0A">
              <w:rPr>
                <w:rFonts w:ascii="Times New Roman" w:eastAsia="宋体" w:hAnsi="Times New Roman"/>
                <w:szCs w:val="21"/>
              </w:rPr>
              <w:t xml:space="preserve">) </w:t>
            </w:r>
          </w:p>
        </w:tc>
        <w:tc>
          <w:tcPr>
            <w:tcW w:w="627" w:type="pct"/>
            <w:shd w:val="clear" w:color="auto" w:fill="FFFFFF"/>
          </w:tcPr>
          <w:p w14:paraId="50807C50" w14:textId="77777777" w:rsidR="00C41499" w:rsidRPr="00946D65" w:rsidRDefault="00C41499" w:rsidP="00C41499">
            <w:pPr>
              <w:spacing w:line="360" w:lineRule="auto"/>
              <w:rPr>
                <w:rFonts w:ascii="Times New Roman" w:eastAsia="宋体" w:hAnsi="Times New Roman"/>
                <w:szCs w:val="21"/>
              </w:rPr>
            </w:pPr>
          </w:p>
          <w:p w14:paraId="6C2DFC73" w14:textId="77777777" w:rsidR="00C41499" w:rsidRPr="00946D65" w:rsidRDefault="00C41499" w:rsidP="00C41499">
            <w:pPr>
              <w:spacing w:line="360" w:lineRule="auto"/>
              <w:rPr>
                <w:rFonts w:ascii="Times New Roman" w:eastAsia="宋体" w:hAnsi="Times New Roman"/>
                <w:szCs w:val="21"/>
              </w:rPr>
            </w:pPr>
          </w:p>
        </w:tc>
      </w:tr>
      <w:tr w:rsidR="00946D65" w:rsidRPr="00946D65" w14:paraId="09FE182A" w14:textId="77777777" w:rsidTr="00946D65">
        <w:trPr>
          <w:trHeight w:val="596"/>
        </w:trPr>
        <w:tc>
          <w:tcPr>
            <w:tcW w:w="631" w:type="pct"/>
            <w:shd w:val="clear" w:color="auto" w:fill="FFFFFF"/>
          </w:tcPr>
          <w:p w14:paraId="57844C09" w14:textId="77777777" w:rsidR="00C41499" w:rsidRPr="00946D65" w:rsidRDefault="00C41499" w:rsidP="00C41499">
            <w:pPr>
              <w:jc w:val="center"/>
              <w:rPr>
                <w:rFonts w:ascii="Times New Roman" w:eastAsia="宋体" w:hAnsi="Times New Roman"/>
                <w:szCs w:val="21"/>
              </w:rPr>
            </w:pPr>
            <w:r w:rsidRPr="00946D65">
              <w:rPr>
                <w:rFonts w:ascii="Times New Roman" w:eastAsia="宋体" w:hAnsi="Times New Roman" w:hint="eastAsia"/>
                <w:szCs w:val="21"/>
              </w:rPr>
              <w:t>#</w:t>
            </w:r>
            <w:r w:rsidRPr="00946D65">
              <w:rPr>
                <w:rFonts w:ascii="Times New Roman" w:eastAsia="宋体" w:hAnsi="Times New Roman"/>
                <w:szCs w:val="21"/>
              </w:rPr>
              <w:t>3</w:t>
            </w:r>
          </w:p>
        </w:tc>
        <w:tc>
          <w:tcPr>
            <w:tcW w:w="3742" w:type="pct"/>
            <w:shd w:val="clear" w:color="auto" w:fill="FFFFFF"/>
          </w:tcPr>
          <w:p w14:paraId="0965D721" w14:textId="77777777" w:rsidR="00C41499" w:rsidRPr="00946D65" w:rsidRDefault="00C41499" w:rsidP="00C41499">
            <w:pPr>
              <w:rPr>
                <w:rFonts w:ascii="Times New Roman" w:eastAsia="宋体" w:hAnsi="Times New Roman"/>
                <w:szCs w:val="21"/>
              </w:rPr>
            </w:pPr>
            <w:r w:rsidRPr="00946D65">
              <w:rPr>
                <w:rFonts w:ascii="Times New Roman" w:eastAsia="宋体" w:hAnsi="Times New Roman"/>
                <w:szCs w:val="21"/>
              </w:rPr>
              <w:t>TOPIC: (randomized controlled trial) OR TOPIC: (controlled clinical trial) OR TOPIC: (clinical trial) AND TOPIC: (randomized) OR TOPIC: (placebo) OR TOPIC: (randomly) OR TOPIC: (trial) OR TOPIC: (blind*)</w:t>
            </w:r>
          </w:p>
        </w:tc>
        <w:tc>
          <w:tcPr>
            <w:tcW w:w="627" w:type="pct"/>
            <w:shd w:val="clear" w:color="auto" w:fill="FFFFFF"/>
          </w:tcPr>
          <w:p w14:paraId="22FAC902" w14:textId="77777777" w:rsidR="00C41499" w:rsidRPr="00946D65" w:rsidRDefault="00C41499" w:rsidP="00C41499">
            <w:pPr>
              <w:spacing w:line="360" w:lineRule="auto"/>
              <w:rPr>
                <w:rFonts w:ascii="Times New Roman" w:eastAsia="宋体" w:hAnsi="Times New Roman"/>
                <w:szCs w:val="21"/>
              </w:rPr>
            </w:pPr>
          </w:p>
        </w:tc>
      </w:tr>
      <w:tr w:rsidR="00946D65" w:rsidRPr="00946D65" w14:paraId="2A491240" w14:textId="77777777" w:rsidTr="00946D65">
        <w:trPr>
          <w:trHeight w:val="596"/>
        </w:trPr>
        <w:tc>
          <w:tcPr>
            <w:tcW w:w="631" w:type="pct"/>
            <w:shd w:val="clear" w:color="auto" w:fill="FFFFFF"/>
          </w:tcPr>
          <w:p w14:paraId="73F1ACD7" w14:textId="77777777" w:rsidR="00C41499" w:rsidRPr="00946D65" w:rsidRDefault="00C41499" w:rsidP="00C41499">
            <w:pPr>
              <w:jc w:val="center"/>
              <w:rPr>
                <w:rFonts w:ascii="Times New Roman" w:eastAsia="宋体" w:hAnsi="Times New Roman"/>
                <w:szCs w:val="21"/>
              </w:rPr>
            </w:pPr>
            <w:r w:rsidRPr="00946D65">
              <w:rPr>
                <w:rFonts w:ascii="Times New Roman" w:eastAsia="宋体" w:hAnsi="Times New Roman" w:hint="eastAsia"/>
                <w:szCs w:val="21"/>
              </w:rPr>
              <w:t>#</w:t>
            </w:r>
            <w:r w:rsidRPr="00946D65">
              <w:rPr>
                <w:rFonts w:ascii="Times New Roman" w:eastAsia="宋体" w:hAnsi="Times New Roman"/>
                <w:szCs w:val="21"/>
              </w:rPr>
              <w:t>4</w:t>
            </w:r>
          </w:p>
        </w:tc>
        <w:tc>
          <w:tcPr>
            <w:tcW w:w="3742" w:type="pct"/>
            <w:shd w:val="clear" w:color="auto" w:fill="FFFFFF"/>
          </w:tcPr>
          <w:p w14:paraId="1980AD0B" w14:textId="77777777" w:rsidR="00C41499" w:rsidRPr="00946D65" w:rsidRDefault="00C41499" w:rsidP="00C41499">
            <w:pPr>
              <w:rPr>
                <w:rFonts w:ascii="Times New Roman" w:eastAsia="宋体" w:hAnsi="Times New Roman"/>
                <w:szCs w:val="21"/>
              </w:rPr>
            </w:pPr>
            <w:r w:rsidRPr="00946D65">
              <w:rPr>
                <w:rFonts w:ascii="Times New Roman" w:eastAsia="宋体" w:hAnsi="Times New Roman" w:hint="eastAsia"/>
                <w:szCs w:val="21"/>
              </w:rPr>
              <w:t>#</w:t>
            </w:r>
            <w:r w:rsidRPr="00946D65">
              <w:rPr>
                <w:rFonts w:ascii="Times New Roman" w:eastAsia="宋体" w:hAnsi="Times New Roman"/>
                <w:szCs w:val="21"/>
              </w:rPr>
              <w:t>1 AND #2 AND #3</w:t>
            </w:r>
          </w:p>
        </w:tc>
        <w:tc>
          <w:tcPr>
            <w:tcW w:w="627" w:type="pct"/>
            <w:shd w:val="clear" w:color="auto" w:fill="FFFFFF"/>
          </w:tcPr>
          <w:p w14:paraId="787B3910" w14:textId="21D16D1E" w:rsidR="00C41499" w:rsidRPr="00946D65" w:rsidRDefault="00C41499" w:rsidP="00C41499">
            <w:pPr>
              <w:spacing w:line="360" w:lineRule="auto"/>
              <w:rPr>
                <w:rFonts w:ascii="Times New Roman" w:eastAsia="宋体" w:hAnsi="Times New Roman"/>
                <w:szCs w:val="21"/>
              </w:rPr>
            </w:pPr>
            <w:r w:rsidRPr="00946D65">
              <w:rPr>
                <w:rFonts w:ascii="Times New Roman" w:eastAsia="宋体" w:hAnsi="Times New Roman" w:hint="eastAsia"/>
                <w:szCs w:val="21"/>
              </w:rPr>
              <w:t>4490</w:t>
            </w:r>
          </w:p>
        </w:tc>
      </w:tr>
      <w:tr w:rsidR="00C41499" w:rsidRPr="00946D65" w14:paraId="340E2041" w14:textId="77777777" w:rsidTr="00946D65">
        <w:trPr>
          <w:trHeight w:val="341"/>
        </w:trPr>
        <w:tc>
          <w:tcPr>
            <w:tcW w:w="5000" w:type="pct"/>
            <w:gridSpan w:val="3"/>
            <w:tcBorders>
              <w:bottom w:val="single" w:sz="4" w:space="0" w:color="auto"/>
            </w:tcBorders>
            <w:shd w:val="clear" w:color="auto" w:fill="ECECEC"/>
          </w:tcPr>
          <w:p w14:paraId="51653E26" w14:textId="77777777" w:rsidR="00C41499" w:rsidRPr="00946D65" w:rsidRDefault="00C41499" w:rsidP="00C41499">
            <w:pPr>
              <w:jc w:val="left"/>
              <w:rPr>
                <w:rFonts w:ascii="Times New Roman" w:eastAsia="宋体" w:hAnsi="Times New Roman"/>
                <w:b/>
                <w:szCs w:val="21"/>
              </w:rPr>
            </w:pPr>
            <w:r w:rsidRPr="00946D65">
              <w:rPr>
                <w:rFonts w:ascii="Times New Roman" w:eastAsia="宋体" w:hAnsi="Times New Roman" w:hint="eastAsia"/>
                <w:b/>
                <w:szCs w:val="21"/>
              </w:rPr>
              <w:t>SCOPUS</w:t>
            </w:r>
          </w:p>
        </w:tc>
      </w:tr>
      <w:tr w:rsidR="00946D65" w:rsidRPr="00946D65" w14:paraId="548E266F" w14:textId="77777777" w:rsidTr="00946D65">
        <w:trPr>
          <w:trHeight w:val="596"/>
        </w:trPr>
        <w:tc>
          <w:tcPr>
            <w:tcW w:w="631" w:type="pct"/>
            <w:shd w:val="clear" w:color="auto" w:fill="FFFFFF"/>
          </w:tcPr>
          <w:p w14:paraId="1CF83F66" w14:textId="77777777" w:rsidR="00C41499" w:rsidRPr="00946D65" w:rsidRDefault="00C41499" w:rsidP="00C41499">
            <w:pPr>
              <w:jc w:val="center"/>
              <w:rPr>
                <w:rFonts w:ascii="Times New Roman" w:eastAsia="宋体" w:hAnsi="Times New Roman"/>
                <w:szCs w:val="21"/>
              </w:rPr>
            </w:pPr>
            <w:r w:rsidRPr="00946D65">
              <w:rPr>
                <w:rFonts w:ascii="Times New Roman" w:eastAsia="宋体" w:hAnsi="Times New Roman" w:hint="eastAsia"/>
                <w:szCs w:val="21"/>
              </w:rPr>
              <w:t>#</w:t>
            </w:r>
            <w:r w:rsidRPr="00946D65">
              <w:rPr>
                <w:rFonts w:ascii="Times New Roman" w:eastAsia="宋体" w:hAnsi="Times New Roman"/>
                <w:szCs w:val="21"/>
              </w:rPr>
              <w:t>1</w:t>
            </w:r>
          </w:p>
        </w:tc>
        <w:tc>
          <w:tcPr>
            <w:tcW w:w="3742" w:type="pct"/>
            <w:shd w:val="clear" w:color="auto" w:fill="FFFFFF"/>
          </w:tcPr>
          <w:p w14:paraId="7AA4E11A" w14:textId="77777777" w:rsidR="00C41499" w:rsidRPr="00946D65" w:rsidRDefault="00C41499" w:rsidP="00C41499">
            <w:pPr>
              <w:rPr>
                <w:rFonts w:ascii="Times New Roman" w:eastAsia="宋体" w:hAnsi="Times New Roman"/>
                <w:szCs w:val="21"/>
              </w:rPr>
            </w:pPr>
            <w:r w:rsidRPr="00946D65">
              <w:rPr>
                <w:rFonts w:ascii="Times New Roman" w:eastAsia="宋体" w:hAnsi="Times New Roman" w:hint="eastAsia"/>
                <w:szCs w:val="21"/>
              </w:rPr>
              <w:t xml:space="preserve">TITLE-ABS </w:t>
            </w:r>
            <w:proofErr w:type="gramStart"/>
            <w:r w:rsidRPr="00946D65">
              <w:rPr>
                <w:rFonts w:ascii="Times New Roman" w:eastAsia="宋体" w:hAnsi="Times New Roman" w:hint="eastAsia"/>
                <w:szCs w:val="21"/>
              </w:rPr>
              <w:t>( osteoporosis</w:t>
            </w:r>
            <w:proofErr w:type="gramEnd"/>
            <w:r w:rsidRPr="00946D65">
              <w:rPr>
                <w:rFonts w:ascii="Times New Roman" w:eastAsia="宋体" w:hAnsi="Times New Roman" w:hint="eastAsia"/>
                <w:szCs w:val="21"/>
              </w:rPr>
              <w:t xml:space="preserve">  OR  osteoporosis  OR  ( bone  AND losses )  OR  ( bone  AND mineral  AND density ) )</w:t>
            </w:r>
          </w:p>
        </w:tc>
        <w:tc>
          <w:tcPr>
            <w:tcW w:w="627" w:type="pct"/>
            <w:shd w:val="clear" w:color="auto" w:fill="FFFFFF"/>
          </w:tcPr>
          <w:p w14:paraId="225C935D" w14:textId="77777777" w:rsidR="00C41499" w:rsidRPr="00946D65" w:rsidRDefault="00C41499" w:rsidP="00C41499">
            <w:pPr>
              <w:spacing w:line="360" w:lineRule="auto"/>
              <w:rPr>
                <w:rFonts w:ascii="Times New Roman" w:eastAsia="宋体" w:hAnsi="Times New Roman"/>
                <w:szCs w:val="21"/>
              </w:rPr>
            </w:pPr>
          </w:p>
        </w:tc>
      </w:tr>
      <w:tr w:rsidR="00946D65" w:rsidRPr="00946D65" w14:paraId="3C8AD703" w14:textId="77777777" w:rsidTr="00946D65">
        <w:trPr>
          <w:trHeight w:val="596"/>
        </w:trPr>
        <w:tc>
          <w:tcPr>
            <w:tcW w:w="631" w:type="pct"/>
            <w:shd w:val="clear" w:color="auto" w:fill="FFFFFF"/>
          </w:tcPr>
          <w:p w14:paraId="6C654D62" w14:textId="77777777" w:rsidR="00C41499" w:rsidRPr="00946D65" w:rsidRDefault="00C41499" w:rsidP="00C41499">
            <w:pPr>
              <w:jc w:val="center"/>
              <w:rPr>
                <w:rFonts w:ascii="Times New Roman" w:eastAsia="宋体" w:hAnsi="Times New Roman"/>
                <w:szCs w:val="21"/>
              </w:rPr>
            </w:pPr>
            <w:r w:rsidRPr="00946D65">
              <w:rPr>
                <w:rFonts w:ascii="Times New Roman" w:eastAsia="宋体" w:hAnsi="Times New Roman" w:hint="eastAsia"/>
                <w:szCs w:val="21"/>
              </w:rPr>
              <w:t>#2</w:t>
            </w:r>
          </w:p>
        </w:tc>
        <w:tc>
          <w:tcPr>
            <w:tcW w:w="3742" w:type="pct"/>
            <w:shd w:val="clear" w:color="auto" w:fill="FFFFFF"/>
          </w:tcPr>
          <w:p w14:paraId="0556995F" w14:textId="09D2940B" w:rsidR="00C41499" w:rsidRPr="00946D65" w:rsidRDefault="00C41499" w:rsidP="00C41499">
            <w:pPr>
              <w:rPr>
                <w:rFonts w:ascii="Times New Roman" w:eastAsia="宋体" w:hAnsi="Times New Roman"/>
                <w:szCs w:val="21"/>
              </w:rPr>
            </w:pPr>
            <w:r w:rsidRPr="00946D65">
              <w:rPr>
                <w:rFonts w:ascii="Times New Roman" w:eastAsia="宋体" w:hAnsi="Times New Roman" w:hint="eastAsia"/>
                <w:szCs w:val="21"/>
              </w:rPr>
              <w:t xml:space="preserve">TITLE-ABS </w:t>
            </w:r>
            <w:proofErr w:type="gramStart"/>
            <w:r w:rsidRPr="00946D65">
              <w:rPr>
                <w:rFonts w:ascii="Times New Roman" w:eastAsia="宋体" w:hAnsi="Times New Roman" w:hint="eastAsia"/>
                <w:szCs w:val="21"/>
              </w:rPr>
              <w:t>( exercise</w:t>
            </w:r>
            <w:proofErr w:type="gramEnd"/>
            <w:r w:rsidRPr="00946D65">
              <w:rPr>
                <w:rFonts w:ascii="Times New Roman" w:eastAsia="宋体" w:hAnsi="Times New Roman" w:hint="eastAsia"/>
                <w:szCs w:val="21"/>
              </w:rPr>
              <w:t xml:space="preserve">  OR  ( physical  AND activit</w:t>
            </w:r>
            <w:r w:rsidR="008710D9">
              <w:rPr>
                <w:rFonts w:ascii="Times New Roman" w:eastAsia="宋体" w:hAnsi="Times New Roman"/>
                <w:szCs w:val="21"/>
              </w:rPr>
              <w:t>y</w:t>
            </w:r>
            <w:r w:rsidRPr="00946D65">
              <w:rPr>
                <w:rFonts w:ascii="Times New Roman" w:eastAsia="宋体" w:hAnsi="Times New Roman" w:hint="eastAsia"/>
                <w:szCs w:val="21"/>
              </w:rPr>
              <w:t xml:space="preserve">* )  OR  training*  OR  </w:t>
            </w:r>
            <w:r w:rsidR="008710D9" w:rsidRPr="008710D9">
              <w:rPr>
                <w:rFonts w:ascii="Times New Roman" w:eastAsia="宋体" w:hAnsi="Times New Roman"/>
                <w:szCs w:val="21"/>
              </w:rPr>
              <w:t>resistance exercise</w:t>
            </w:r>
            <w:r w:rsidRPr="00946D65">
              <w:rPr>
                <w:rFonts w:ascii="Times New Roman" w:eastAsia="宋体" w:hAnsi="Times New Roman" w:hint="eastAsia"/>
                <w:szCs w:val="21"/>
              </w:rPr>
              <w:t xml:space="preserve">*  OR  </w:t>
            </w:r>
            <w:r w:rsidR="008710D9" w:rsidRPr="008710D9">
              <w:rPr>
                <w:rFonts w:ascii="Times New Roman" w:eastAsia="宋体" w:hAnsi="Times New Roman"/>
                <w:szCs w:val="21"/>
              </w:rPr>
              <w:t>aerobics</w:t>
            </w:r>
            <w:r w:rsidRPr="00946D65">
              <w:rPr>
                <w:rFonts w:ascii="Times New Roman" w:eastAsia="宋体" w:hAnsi="Times New Roman" w:hint="eastAsia"/>
                <w:szCs w:val="21"/>
              </w:rPr>
              <w:t xml:space="preserve">  OR  </w:t>
            </w:r>
            <w:proofErr w:type="spellStart"/>
            <w:r w:rsidRPr="00946D65">
              <w:rPr>
                <w:rFonts w:ascii="Times New Roman" w:eastAsia="宋体" w:hAnsi="Times New Roman" w:hint="eastAsia"/>
                <w:szCs w:val="21"/>
              </w:rPr>
              <w:t>taichi</w:t>
            </w:r>
            <w:proofErr w:type="spellEnd"/>
            <w:r w:rsidRPr="00946D65">
              <w:rPr>
                <w:rFonts w:ascii="Times New Roman" w:eastAsia="宋体" w:hAnsi="Times New Roman" w:hint="eastAsia"/>
                <w:szCs w:val="21"/>
              </w:rPr>
              <w:t xml:space="preserve">  OR  </w:t>
            </w:r>
            <w:r w:rsidR="00423BC4" w:rsidRPr="00423BC4">
              <w:rPr>
                <w:rFonts w:ascii="Times New Roman" w:eastAsia="宋体" w:hAnsi="Times New Roman"/>
                <w:szCs w:val="21"/>
              </w:rPr>
              <w:t>whole body vibration</w:t>
            </w:r>
            <w:r w:rsidRPr="00946D65">
              <w:rPr>
                <w:rFonts w:ascii="Times New Roman" w:eastAsia="宋体" w:hAnsi="Times New Roman" w:hint="eastAsia"/>
                <w:szCs w:val="21"/>
              </w:rPr>
              <w:t xml:space="preserve">  OR  </w:t>
            </w:r>
            <w:r w:rsidR="00423BC4" w:rsidRPr="00423BC4">
              <w:rPr>
                <w:rFonts w:ascii="Times New Roman" w:eastAsia="宋体" w:hAnsi="Times New Roman"/>
                <w:szCs w:val="21"/>
              </w:rPr>
              <w:t>aerobic combined with resistance exercise</w:t>
            </w:r>
            <w:r w:rsidRPr="00946D65">
              <w:rPr>
                <w:rFonts w:ascii="Times New Roman" w:eastAsia="宋体" w:hAnsi="Times New Roman" w:hint="eastAsia"/>
                <w:szCs w:val="21"/>
              </w:rPr>
              <w:t xml:space="preserve">  OR  </w:t>
            </w:r>
            <w:r w:rsidR="00423BC4" w:rsidRPr="00423BC4">
              <w:rPr>
                <w:rFonts w:ascii="Times New Roman" w:eastAsia="宋体" w:hAnsi="Times New Roman"/>
                <w:szCs w:val="21"/>
              </w:rPr>
              <w:t>walking</w:t>
            </w:r>
            <w:r w:rsidRPr="00946D65">
              <w:rPr>
                <w:rFonts w:ascii="Times New Roman" w:eastAsia="宋体" w:hAnsi="Times New Roman" w:hint="eastAsia"/>
                <w:szCs w:val="21"/>
              </w:rPr>
              <w:t xml:space="preserve">  OR  </w:t>
            </w:r>
            <w:r w:rsidR="00423BC4" w:rsidRPr="00423BC4">
              <w:rPr>
                <w:rFonts w:ascii="Times New Roman" w:eastAsia="宋体" w:hAnsi="Times New Roman"/>
                <w:szCs w:val="21"/>
              </w:rPr>
              <w:t>impact exercise</w:t>
            </w:r>
            <w:r w:rsidR="00423BC4">
              <w:rPr>
                <w:rFonts w:ascii="Times New Roman" w:eastAsia="宋体" w:hAnsi="Times New Roman"/>
                <w:szCs w:val="21"/>
              </w:rPr>
              <w:t xml:space="preserve"> OR </w:t>
            </w:r>
            <w:r w:rsidR="00C40748" w:rsidRPr="00C40748">
              <w:rPr>
                <w:rFonts w:ascii="Times New Roman" w:eastAsia="宋体" w:hAnsi="Times New Roman"/>
                <w:szCs w:val="21"/>
              </w:rPr>
              <w:t>mixed exercise</w:t>
            </w:r>
            <w:r w:rsidRPr="00946D65">
              <w:rPr>
                <w:rFonts w:ascii="Times New Roman" w:eastAsia="宋体" w:hAnsi="Times New Roman" w:hint="eastAsia"/>
                <w:szCs w:val="21"/>
              </w:rPr>
              <w:t xml:space="preserve">)  </w:t>
            </w:r>
          </w:p>
        </w:tc>
        <w:tc>
          <w:tcPr>
            <w:tcW w:w="627" w:type="pct"/>
            <w:shd w:val="clear" w:color="auto" w:fill="FFFFFF"/>
          </w:tcPr>
          <w:p w14:paraId="66469339" w14:textId="77777777" w:rsidR="00C41499" w:rsidRPr="00946D65" w:rsidRDefault="00C41499" w:rsidP="00C41499">
            <w:pPr>
              <w:spacing w:line="360" w:lineRule="auto"/>
              <w:ind w:firstLineChars="100" w:firstLine="210"/>
              <w:rPr>
                <w:rFonts w:ascii="Times New Roman" w:eastAsia="宋体" w:hAnsi="Times New Roman"/>
                <w:szCs w:val="21"/>
              </w:rPr>
            </w:pPr>
          </w:p>
        </w:tc>
      </w:tr>
      <w:tr w:rsidR="00946D65" w:rsidRPr="00946D65" w14:paraId="332A8774" w14:textId="77777777" w:rsidTr="00946D65">
        <w:trPr>
          <w:trHeight w:val="596"/>
        </w:trPr>
        <w:tc>
          <w:tcPr>
            <w:tcW w:w="631" w:type="pct"/>
            <w:shd w:val="clear" w:color="auto" w:fill="FFFFFF"/>
          </w:tcPr>
          <w:p w14:paraId="356757BF" w14:textId="77777777" w:rsidR="00C41499" w:rsidRPr="00946D65" w:rsidRDefault="00C41499" w:rsidP="00C41499">
            <w:pPr>
              <w:jc w:val="center"/>
              <w:rPr>
                <w:rFonts w:ascii="Times New Roman" w:eastAsia="宋体" w:hAnsi="Times New Roman"/>
                <w:szCs w:val="21"/>
              </w:rPr>
            </w:pPr>
            <w:r w:rsidRPr="00946D65">
              <w:rPr>
                <w:rFonts w:ascii="Times New Roman" w:eastAsia="宋体" w:hAnsi="Times New Roman" w:hint="eastAsia"/>
                <w:szCs w:val="21"/>
              </w:rPr>
              <w:t>#3</w:t>
            </w:r>
          </w:p>
        </w:tc>
        <w:tc>
          <w:tcPr>
            <w:tcW w:w="3742" w:type="pct"/>
            <w:shd w:val="clear" w:color="auto" w:fill="FFFFFF"/>
          </w:tcPr>
          <w:p w14:paraId="589E0311" w14:textId="77777777" w:rsidR="00C41499" w:rsidRPr="00946D65" w:rsidRDefault="00C41499" w:rsidP="00C41499">
            <w:pPr>
              <w:rPr>
                <w:rFonts w:ascii="Times New Roman" w:eastAsia="宋体" w:hAnsi="Times New Roman"/>
                <w:szCs w:val="21"/>
              </w:rPr>
            </w:pPr>
            <w:r w:rsidRPr="00946D65">
              <w:rPr>
                <w:rFonts w:ascii="Times New Roman" w:eastAsia="宋体" w:hAnsi="Times New Roman" w:hint="eastAsia"/>
                <w:szCs w:val="21"/>
              </w:rPr>
              <w:t xml:space="preserve">TITLE-ABS </w:t>
            </w:r>
            <w:proofErr w:type="gramStart"/>
            <w:r w:rsidRPr="00946D65">
              <w:rPr>
                <w:rFonts w:ascii="Times New Roman" w:eastAsia="宋体" w:hAnsi="Times New Roman" w:hint="eastAsia"/>
                <w:szCs w:val="21"/>
              </w:rPr>
              <w:t>( randomized</w:t>
            </w:r>
            <w:proofErr w:type="gramEnd"/>
            <w:r w:rsidRPr="00946D65">
              <w:rPr>
                <w:rFonts w:ascii="Times New Roman" w:eastAsia="宋体" w:hAnsi="Times New Roman" w:hint="eastAsia"/>
                <w:szCs w:val="21"/>
              </w:rPr>
              <w:t xml:space="preserve">  AND controlled  AND trials  OR  controlled  AND clinical  AND trial  OR  clinical  AND trial  OR  placebo  OR  randomly  OR  blind*  OR  randomized ) </w:t>
            </w:r>
          </w:p>
        </w:tc>
        <w:tc>
          <w:tcPr>
            <w:tcW w:w="627" w:type="pct"/>
            <w:shd w:val="clear" w:color="auto" w:fill="FFFFFF"/>
          </w:tcPr>
          <w:p w14:paraId="40E8845C" w14:textId="77777777" w:rsidR="00C41499" w:rsidRPr="00946D65" w:rsidRDefault="00C41499" w:rsidP="00C41499">
            <w:pPr>
              <w:spacing w:line="360" w:lineRule="auto"/>
              <w:ind w:firstLineChars="100" w:firstLine="210"/>
              <w:rPr>
                <w:rFonts w:ascii="Times New Roman" w:eastAsia="宋体" w:hAnsi="Times New Roman"/>
                <w:szCs w:val="21"/>
              </w:rPr>
            </w:pPr>
          </w:p>
        </w:tc>
      </w:tr>
      <w:tr w:rsidR="00946D65" w:rsidRPr="00946D65" w14:paraId="64444A00" w14:textId="77777777" w:rsidTr="00946D65">
        <w:trPr>
          <w:trHeight w:val="596"/>
        </w:trPr>
        <w:tc>
          <w:tcPr>
            <w:tcW w:w="631" w:type="pct"/>
            <w:shd w:val="clear" w:color="auto" w:fill="FFFFFF"/>
          </w:tcPr>
          <w:p w14:paraId="019B324E" w14:textId="77777777" w:rsidR="00C41499" w:rsidRPr="00946D65" w:rsidRDefault="00C41499" w:rsidP="00C41499">
            <w:pPr>
              <w:jc w:val="center"/>
              <w:rPr>
                <w:rFonts w:ascii="Times New Roman" w:eastAsia="宋体" w:hAnsi="Times New Roman"/>
                <w:szCs w:val="21"/>
              </w:rPr>
            </w:pPr>
            <w:r w:rsidRPr="00946D65">
              <w:rPr>
                <w:rFonts w:ascii="Times New Roman" w:eastAsia="宋体" w:hAnsi="Times New Roman" w:hint="eastAsia"/>
                <w:szCs w:val="21"/>
              </w:rPr>
              <w:t>#4</w:t>
            </w:r>
          </w:p>
        </w:tc>
        <w:tc>
          <w:tcPr>
            <w:tcW w:w="3742" w:type="pct"/>
            <w:shd w:val="clear" w:color="auto" w:fill="FFFFFF"/>
          </w:tcPr>
          <w:p w14:paraId="39E5808D" w14:textId="77777777" w:rsidR="00C41499" w:rsidRPr="00946D65" w:rsidRDefault="00C41499" w:rsidP="00C41499">
            <w:pPr>
              <w:rPr>
                <w:rFonts w:ascii="Times New Roman" w:eastAsia="宋体" w:hAnsi="Times New Roman"/>
                <w:szCs w:val="21"/>
              </w:rPr>
            </w:pPr>
            <w:r w:rsidRPr="00946D65">
              <w:rPr>
                <w:rFonts w:ascii="Times New Roman" w:eastAsia="宋体" w:hAnsi="Times New Roman" w:hint="eastAsia"/>
                <w:szCs w:val="21"/>
              </w:rPr>
              <w:t>#1 AND #2 AND #3</w:t>
            </w:r>
          </w:p>
        </w:tc>
        <w:tc>
          <w:tcPr>
            <w:tcW w:w="627" w:type="pct"/>
            <w:shd w:val="clear" w:color="auto" w:fill="FFFFFF"/>
          </w:tcPr>
          <w:p w14:paraId="34816D21" w14:textId="4CE3C973" w:rsidR="00C41499" w:rsidRPr="00946D65" w:rsidRDefault="000A17AA" w:rsidP="00C41499">
            <w:pPr>
              <w:spacing w:line="360" w:lineRule="auto"/>
              <w:rPr>
                <w:rFonts w:ascii="Times New Roman" w:eastAsia="宋体" w:hAnsi="Times New Roman"/>
                <w:szCs w:val="21"/>
              </w:rPr>
            </w:pPr>
            <w:r>
              <w:rPr>
                <w:rFonts w:ascii="Times New Roman" w:eastAsia="宋体" w:hAnsi="Times New Roman"/>
                <w:szCs w:val="21"/>
              </w:rPr>
              <w:t>3</w:t>
            </w:r>
            <w:r w:rsidR="00C41499" w:rsidRPr="00946D65">
              <w:rPr>
                <w:rFonts w:ascii="Times New Roman" w:eastAsia="宋体" w:hAnsi="Times New Roman" w:hint="eastAsia"/>
                <w:szCs w:val="21"/>
              </w:rPr>
              <w:t>76</w:t>
            </w:r>
          </w:p>
        </w:tc>
      </w:tr>
    </w:tbl>
    <w:p w14:paraId="3A00B750" w14:textId="77777777" w:rsidR="00981351" w:rsidRDefault="00981351" w:rsidP="00D6294F">
      <w:pPr>
        <w:rPr>
          <w:rFonts w:ascii="Times New Roman" w:eastAsia="宋体" w:hAnsi="Times New Roman"/>
          <w:szCs w:val="21"/>
        </w:rPr>
        <w:sectPr w:rsidR="00981351" w:rsidSect="000E71DD">
          <w:pgSz w:w="11906" w:h="16838"/>
          <w:pgMar w:top="1440" w:right="1797" w:bottom="1440" w:left="1797" w:header="851" w:footer="992" w:gutter="0"/>
          <w:cols w:space="720"/>
          <w:docGrid w:linePitch="312"/>
        </w:sectPr>
      </w:pPr>
    </w:p>
    <w:p w14:paraId="5B867A59" w14:textId="39756A43" w:rsidR="00981351" w:rsidRDefault="00981351" w:rsidP="00981351">
      <w:pPr>
        <w:pStyle w:val="1"/>
        <w:rPr>
          <w:rFonts w:ascii="Times New Roman" w:hAnsi="Times New Roman" w:cs="Times New Roman"/>
          <w:szCs w:val="28"/>
        </w:rPr>
      </w:pPr>
      <w:bookmarkStart w:id="4" w:name="_Toc164436641"/>
      <w:r w:rsidRPr="00E90807">
        <w:rPr>
          <w:rFonts w:ascii="Times New Roman" w:hAnsi="Times New Roman" w:cs="Times New Roman"/>
          <w:szCs w:val="28"/>
        </w:rPr>
        <w:t xml:space="preserve">Supplementary </w:t>
      </w:r>
      <w:r w:rsidR="00FC7D89">
        <w:rPr>
          <w:rFonts w:ascii="Times New Roman" w:hAnsi="Times New Roman" w:cs="Times New Roman"/>
          <w:szCs w:val="28"/>
        </w:rPr>
        <w:t>3</w:t>
      </w:r>
      <w:r w:rsidRPr="00E90807">
        <w:rPr>
          <w:rFonts w:ascii="Times New Roman" w:hAnsi="Times New Roman" w:cs="Times New Roman"/>
          <w:szCs w:val="28"/>
        </w:rPr>
        <w:t>: Definitions of physical activity types and non-exercise training control</w:t>
      </w:r>
      <w:bookmarkEnd w:id="4"/>
    </w:p>
    <w:tbl>
      <w:tblPr>
        <w:tblW w:w="8973" w:type="dxa"/>
        <w:jc w:val="center"/>
        <w:tblBorders>
          <w:top w:val="single" w:sz="4" w:space="0" w:color="auto"/>
          <w:bottom w:val="single" w:sz="4" w:space="0" w:color="auto"/>
        </w:tblBorders>
        <w:tblLook w:val="04A0" w:firstRow="1" w:lastRow="0" w:firstColumn="1" w:lastColumn="0" w:noHBand="0" w:noVBand="1"/>
      </w:tblPr>
      <w:tblGrid>
        <w:gridCol w:w="1216"/>
        <w:gridCol w:w="1732"/>
        <w:gridCol w:w="6025"/>
      </w:tblGrid>
      <w:tr w:rsidR="00981351" w:rsidRPr="006E52DD" w14:paraId="49C53032" w14:textId="77777777" w:rsidTr="00906034">
        <w:trPr>
          <w:trHeight w:val="635"/>
          <w:tblHeader/>
          <w:jc w:val="center"/>
        </w:trPr>
        <w:tc>
          <w:tcPr>
            <w:tcW w:w="1216" w:type="dxa"/>
            <w:tcBorders>
              <w:top w:val="single" w:sz="8" w:space="0" w:color="auto"/>
              <w:left w:val="single" w:sz="8" w:space="0" w:color="auto"/>
              <w:bottom w:val="single" w:sz="8" w:space="0" w:color="auto"/>
              <w:right w:val="single" w:sz="8" w:space="0" w:color="auto"/>
            </w:tcBorders>
            <w:vAlign w:val="center"/>
          </w:tcPr>
          <w:p w14:paraId="511085C4" w14:textId="77777777" w:rsidR="00981351" w:rsidRPr="006E52DD" w:rsidRDefault="00981351" w:rsidP="005A188D">
            <w:pPr>
              <w:widowControl/>
              <w:spacing w:line="220" w:lineRule="exact"/>
              <w:jc w:val="center"/>
              <w:rPr>
                <w:rFonts w:ascii="Times New Roman" w:eastAsia="宋体" w:hAnsi="Times New Roman" w:cs="Times New Roman"/>
                <w:color w:val="000000" w:themeColor="text1"/>
                <w:kern w:val="0"/>
                <w:sz w:val="20"/>
                <w:szCs w:val="20"/>
                <w:lang w:eastAsia="zh-TW"/>
              </w:rPr>
            </w:pPr>
            <w:r w:rsidRPr="006E52DD">
              <w:rPr>
                <w:rFonts w:ascii="Times New Roman" w:eastAsia="宋体" w:hAnsi="Times New Roman" w:cs="Times New Roman"/>
                <w:color w:val="000000" w:themeColor="text1"/>
                <w:kern w:val="0"/>
                <w:sz w:val="20"/>
                <w:szCs w:val="20"/>
                <w:lang w:eastAsia="zh-TW"/>
              </w:rPr>
              <w:t>abbreviation</w:t>
            </w:r>
          </w:p>
        </w:tc>
        <w:tc>
          <w:tcPr>
            <w:tcW w:w="1732" w:type="dxa"/>
            <w:tcBorders>
              <w:top w:val="single" w:sz="8" w:space="0" w:color="auto"/>
              <w:left w:val="single" w:sz="8" w:space="0" w:color="auto"/>
              <w:bottom w:val="single" w:sz="8" w:space="0" w:color="auto"/>
              <w:right w:val="single" w:sz="8" w:space="0" w:color="auto"/>
            </w:tcBorders>
            <w:vAlign w:val="center"/>
          </w:tcPr>
          <w:p w14:paraId="01E89D74" w14:textId="77777777" w:rsidR="00981351" w:rsidRPr="006E52DD" w:rsidRDefault="00981351" w:rsidP="005A188D">
            <w:pPr>
              <w:widowControl/>
              <w:spacing w:line="220" w:lineRule="exact"/>
              <w:jc w:val="center"/>
              <w:rPr>
                <w:rFonts w:ascii="Times New Roman" w:eastAsia="宋体" w:hAnsi="Times New Roman" w:cs="Times New Roman"/>
                <w:color w:val="000000" w:themeColor="text1"/>
                <w:kern w:val="0"/>
                <w:sz w:val="20"/>
                <w:szCs w:val="20"/>
                <w:lang w:eastAsia="zh-TW"/>
              </w:rPr>
            </w:pPr>
            <w:r w:rsidRPr="006E52DD">
              <w:rPr>
                <w:rFonts w:ascii="Times New Roman" w:eastAsia="宋体" w:hAnsi="Times New Roman" w:cs="Times New Roman"/>
                <w:color w:val="000000" w:themeColor="text1"/>
                <w:kern w:val="0"/>
                <w:sz w:val="20"/>
                <w:szCs w:val="20"/>
                <w:lang w:eastAsia="zh-TW"/>
              </w:rPr>
              <w:t>Full name</w:t>
            </w:r>
          </w:p>
        </w:tc>
        <w:tc>
          <w:tcPr>
            <w:tcW w:w="6025" w:type="dxa"/>
            <w:tcBorders>
              <w:top w:val="single" w:sz="8" w:space="0" w:color="auto"/>
              <w:left w:val="single" w:sz="8" w:space="0" w:color="auto"/>
              <w:bottom w:val="single" w:sz="8" w:space="0" w:color="auto"/>
              <w:right w:val="single" w:sz="8" w:space="0" w:color="auto"/>
            </w:tcBorders>
            <w:vAlign w:val="center"/>
          </w:tcPr>
          <w:p w14:paraId="53ED182C" w14:textId="77777777" w:rsidR="00981351" w:rsidRPr="006E52DD" w:rsidRDefault="00981351" w:rsidP="005A188D">
            <w:pPr>
              <w:widowControl/>
              <w:spacing w:line="220" w:lineRule="exact"/>
              <w:jc w:val="center"/>
              <w:rPr>
                <w:rFonts w:ascii="Times New Roman" w:eastAsia="宋体" w:hAnsi="Times New Roman" w:cs="Times New Roman"/>
                <w:color w:val="000000" w:themeColor="text1"/>
                <w:kern w:val="0"/>
                <w:sz w:val="20"/>
                <w:szCs w:val="20"/>
                <w:lang w:eastAsia="zh-TW"/>
              </w:rPr>
            </w:pPr>
            <w:r w:rsidRPr="006E52DD">
              <w:rPr>
                <w:rFonts w:ascii="Times New Roman" w:eastAsia="宋体" w:hAnsi="Times New Roman" w:cs="Times New Roman"/>
                <w:color w:val="000000" w:themeColor="text1"/>
                <w:kern w:val="0"/>
                <w:sz w:val="20"/>
                <w:szCs w:val="20"/>
                <w:lang w:eastAsia="zh-TW"/>
              </w:rPr>
              <w:t>Definitions</w:t>
            </w:r>
          </w:p>
        </w:tc>
      </w:tr>
      <w:tr w:rsidR="00981351" w:rsidRPr="006E52DD" w14:paraId="41EB0993" w14:textId="77777777" w:rsidTr="00906034">
        <w:trPr>
          <w:trHeight w:val="850"/>
          <w:jc w:val="center"/>
        </w:trPr>
        <w:tc>
          <w:tcPr>
            <w:tcW w:w="1216" w:type="dxa"/>
            <w:tcBorders>
              <w:top w:val="single" w:sz="8" w:space="0" w:color="auto"/>
              <w:left w:val="single" w:sz="8" w:space="0" w:color="auto"/>
              <w:bottom w:val="single" w:sz="8" w:space="0" w:color="auto"/>
              <w:right w:val="single" w:sz="8" w:space="0" w:color="auto"/>
            </w:tcBorders>
            <w:vAlign w:val="center"/>
          </w:tcPr>
          <w:p w14:paraId="2CD6C156" w14:textId="77777777" w:rsidR="00981351" w:rsidRPr="006E52DD" w:rsidRDefault="00981351" w:rsidP="005A188D">
            <w:pPr>
              <w:widowControl/>
              <w:spacing w:line="220" w:lineRule="exact"/>
              <w:jc w:val="center"/>
              <w:rPr>
                <w:rFonts w:ascii="Times New Roman" w:eastAsia="宋体" w:hAnsi="Times New Roman" w:cs="Times New Roman"/>
                <w:color w:val="000000" w:themeColor="text1"/>
                <w:kern w:val="0"/>
                <w:sz w:val="20"/>
                <w:szCs w:val="20"/>
                <w:lang w:eastAsia="zh-TW"/>
              </w:rPr>
            </w:pPr>
            <w:r w:rsidRPr="006E52DD">
              <w:rPr>
                <w:rFonts w:ascii="Times New Roman" w:eastAsia="宋体" w:hAnsi="Times New Roman" w:cs="Times New Roman"/>
                <w:color w:val="000000" w:themeColor="text1"/>
                <w:kern w:val="0"/>
                <w:sz w:val="20"/>
                <w:szCs w:val="20"/>
                <w:lang w:eastAsia="zh-TW"/>
              </w:rPr>
              <w:t>AE</w:t>
            </w:r>
          </w:p>
        </w:tc>
        <w:tc>
          <w:tcPr>
            <w:tcW w:w="1732" w:type="dxa"/>
            <w:tcBorders>
              <w:top w:val="single" w:sz="8" w:space="0" w:color="auto"/>
              <w:left w:val="single" w:sz="8" w:space="0" w:color="auto"/>
              <w:bottom w:val="single" w:sz="8" w:space="0" w:color="auto"/>
              <w:right w:val="single" w:sz="8" w:space="0" w:color="auto"/>
            </w:tcBorders>
            <w:vAlign w:val="center"/>
          </w:tcPr>
          <w:p w14:paraId="45C3CB8C" w14:textId="77777777" w:rsidR="00981351" w:rsidRPr="006E52DD" w:rsidRDefault="00981351" w:rsidP="005A188D">
            <w:pPr>
              <w:widowControl/>
              <w:spacing w:line="220" w:lineRule="exact"/>
              <w:jc w:val="center"/>
              <w:rPr>
                <w:rFonts w:ascii="Times New Roman" w:eastAsia="宋体" w:hAnsi="Times New Roman" w:cs="Times New Roman"/>
                <w:color w:val="000000" w:themeColor="text1"/>
                <w:kern w:val="0"/>
                <w:sz w:val="20"/>
                <w:szCs w:val="20"/>
                <w:lang w:eastAsia="zh-TW"/>
              </w:rPr>
            </w:pPr>
            <w:r w:rsidRPr="006E52DD">
              <w:rPr>
                <w:rFonts w:ascii="Times New Roman" w:eastAsia="宋体" w:hAnsi="Times New Roman" w:cs="Times New Roman"/>
                <w:color w:val="000000" w:themeColor="text1"/>
                <w:kern w:val="0"/>
                <w:sz w:val="20"/>
                <w:szCs w:val="20"/>
                <w:lang w:eastAsia="zh-TW"/>
              </w:rPr>
              <w:t>Aerobic Exercise</w:t>
            </w:r>
          </w:p>
        </w:tc>
        <w:tc>
          <w:tcPr>
            <w:tcW w:w="6025" w:type="dxa"/>
            <w:tcBorders>
              <w:top w:val="single" w:sz="8" w:space="0" w:color="auto"/>
              <w:left w:val="single" w:sz="8" w:space="0" w:color="auto"/>
              <w:bottom w:val="single" w:sz="8" w:space="0" w:color="auto"/>
              <w:right w:val="single" w:sz="8" w:space="0" w:color="auto"/>
            </w:tcBorders>
            <w:vAlign w:val="center"/>
          </w:tcPr>
          <w:p w14:paraId="03648265" w14:textId="5AF13D74" w:rsidR="00981351" w:rsidRPr="006E52DD" w:rsidRDefault="00981351" w:rsidP="005A188D">
            <w:pPr>
              <w:widowControl/>
              <w:spacing w:line="220" w:lineRule="exact"/>
              <w:rPr>
                <w:rFonts w:ascii="Times New Roman" w:eastAsia="宋体" w:hAnsi="Times New Roman" w:cs="Times New Roman"/>
                <w:color w:val="000000" w:themeColor="text1"/>
                <w:kern w:val="0"/>
                <w:sz w:val="20"/>
                <w:szCs w:val="20"/>
                <w:lang w:eastAsia="zh-TW"/>
              </w:rPr>
            </w:pPr>
            <w:r w:rsidRPr="006E52DD">
              <w:rPr>
                <w:rFonts w:ascii="Times New Roman" w:eastAsia="宋体" w:hAnsi="Times New Roman" w:cs="Times New Roman"/>
                <w:color w:val="000000" w:themeColor="text1"/>
                <w:kern w:val="0"/>
                <w:sz w:val="20"/>
                <w:szCs w:val="20"/>
                <w:lang w:eastAsia="zh-TW"/>
              </w:rPr>
              <w:t xml:space="preserve">Aerobic exercise is performed by repeating sequences of light-to-moderate intensity activities for extended periods of </w:t>
            </w:r>
            <w:proofErr w:type="spellStart"/>
            <w:r w:rsidRPr="006E52DD">
              <w:rPr>
                <w:rFonts w:ascii="Times New Roman" w:eastAsia="宋体" w:hAnsi="Times New Roman" w:cs="Times New Roman"/>
                <w:color w:val="000000" w:themeColor="text1"/>
                <w:kern w:val="0"/>
                <w:sz w:val="20"/>
                <w:szCs w:val="20"/>
                <w:lang w:eastAsia="zh-TW"/>
              </w:rPr>
              <w:t>time.e.g</w:t>
            </w:r>
            <w:proofErr w:type="spellEnd"/>
            <w:r w:rsidRPr="006E52DD">
              <w:rPr>
                <w:rFonts w:ascii="Times New Roman" w:eastAsia="宋体" w:hAnsi="Times New Roman" w:cs="Times New Roman"/>
                <w:color w:val="000000" w:themeColor="text1"/>
                <w:kern w:val="0"/>
                <w:sz w:val="20"/>
                <w:szCs w:val="20"/>
                <w:lang w:eastAsia="zh-TW"/>
              </w:rPr>
              <w:t xml:space="preserve">., </w:t>
            </w:r>
            <w:r w:rsidR="000C4A4D">
              <w:rPr>
                <w:rFonts w:ascii="Times New Roman" w:eastAsia="宋体" w:hAnsi="Times New Roman" w:cs="Times New Roman"/>
                <w:color w:val="000000" w:themeColor="text1"/>
                <w:kern w:val="0"/>
                <w:sz w:val="20"/>
                <w:szCs w:val="20"/>
                <w:lang w:eastAsia="zh-TW"/>
              </w:rPr>
              <w:t>jogging</w:t>
            </w:r>
            <w:r w:rsidRPr="006E52DD">
              <w:rPr>
                <w:rFonts w:ascii="Times New Roman" w:eastAsia="宋体" w:hAnsi="Times New Roman" w:cs="Times New Roman"/>
                <w:color w:val="000000" w:themeColor="text1"/>
                <w:kern w:val="0"/>
                <w:sz w:val="20"/>
                <w:szCs w:val="20"/>
                <w:lang w:eastAsia="zh-TW"/>
              </w:rPr>
              <w:t>, bicycle, etc.</w:t>
            </w:r>
          </w:p>
        </w:tc>
      </w:tr>
      <w:tr w:rsidR="00981351" w:rsidRPr="006E52DD" w14:paraId="74F43BFA" w14:textId="77777777" w:rsidTr="00906034">
        <w:trPr>
          <w:trHeight w:val="850"/>
          <w:jc w:val="center"/>
        </w:trPr>
        <w:tc>
          <w:tcPr>
            <w:tcW w:w="1216" w:type="dxa"/>
            <w:tcBorders>
              <w:top w:val="single" w:sz="8" w:space="0" w:color="auto"/>
              <w:left w:val="single" w:sz="8" w:space="0" w:color="auto"/>
              <w:bottom w:val="single" w:sz="8" w:space="0" w:color="auto"/>
              <w:right w:val="single" w:sz="8" w:space="0" w:color="auto"/>
            </w:tcBorders>
            <w:vAlign w:val="center"/>
          </w:tcPr>
          <w:p w14:paraId="7732EAEF" w14:textId="77777777" w:rsidR="00981351" w:rsidRPr="006E52DD" w:rsidRDefault="00981351" w:rsidP="005A188D">
            <w:pPr>
              <w:widowControl/>
              <w:spacing w:line="220" w:lineRule="exact"/>
              <w:jc w:val="center"/>
              <w:rPr>
                <w:rFonts w:ascii="Times New Roman" w:eastAsia="宋体" w:hAnsi="Times New Roman" w:cs="Times New Roman"/>
                <w:kern w:val="0"/>
                <w:sz w:val="20"/>
                <w:szCs w:val="20"/>
              </w:rPr>
            </w:pPr>
            <w:r w:rsidRPr="006E52DD">
              <w:rPr>
                <w:rFonts w:ascii="Times New Roman" w:eastAsia="宋体" w:hAnsi="Times New Roman" w:cs="Times New Roman"/>
                <w:color w:val="000000" w:themeColor="text1"/>
                <w:kern w:val="0"/>
                <w:sz w:val="20"/>
                <w:szCs w:val="20"/>
                <w:lang w:eastAsia="zh-TW"/>
              </w:rPr>
              <w:t>CON</w:t>
            </w:r>
          </w:p>
        </w:tc>
        <w:tc>
          <w:tcPr>
            <w:tcW w:w="1732" w:type="dxa"/>
            <w:tcBorders>
              <w:top w:val="single" w:sz="8" w:space="0" w:color="auto"/>
              <w:left w:val="single" w:sz="8" w:space="0" w:color="auto"/>
              <w:bottom w:val="single" w:sz="8" w:space="0" w:color="auto"/>
              <w:right w:val="single" w:sz="8" w:space="0" w:color="auto"/>
            </w:tcBorders>
            <w:vAlign w:val="center"/>
          </w:tcPr>
          <w:p w14:paraId="776BCF0D" w14:textId="77777777" w:rsidR="00981351" w:rsidRPr="006E52DD" w:rsidRDefault="00981351" w:rsidP="005A188D">
            <w:pPr>
              <w:widowControl/>
              <w:spacing w:line="220" w:lineRule="exact"/>
              <w:jc w:val="center"/>
              <w:rPr>
                <w:rFonts w:ascii="Times New Roman" w:eastAsia="宋体" w:hAnsi="Times New Roman" w:cs="Times New Roman"/>
                <w:color w:val="000000" w:themeColor="text1"/>
                <w:kern w:val="0"/>
                <w:sz w:val="20"/>
                <w:szCs w:val="20"/>
                <w:lang w:eastAsia="zh-TW"/>
              </w:rPr>
            </w:pPr>
            <w:r w:rsidRPr="006E52DD">
              <w:rPr>
                <w:rFonts w:ascii="Times New Roman" w:eastAsia="宋体" w:hAnsi="Times New Roman" w:cs="Times New Roman"/>
                <w:color w:val="000000" w:themeColor="text1"/>
                <w:kern w:val="0"/>
                <w:sz w:val="20"/>
                <w:szCs w:val="20"/>
                <w:lang w:eastAsia="zh-TW"/>
              </w:rPr>
              <w:t>Control group</w:t>
            </w:r>
          </w:p>
        </w:tc>
        <w:tc>
          <w:tcPr>
            <w:tcW w:w="6025" w:type="dxa"/>
            <w:tcBorders>
              <w:top w:val="single" w:sz="8" w:space="0" w:color="auto"/>
              <w:left w:val="single" w:sz="8" w:space="0" w:color="auto"/>
              <w:bottom w:val="single" w:sz="8" w:space="0" w:color="auto"/>
              <w:right w:val="single" w:sz="8" w:space="0" w:color="auto"/>
            </w:tcBorders>
            <w:vAlign w:val="center"/>
          </w:tcPr>
          <w:p w14:paraId="7DF32C37" w14:textId="77777777" w:rsidR="00981351" w:rsidRPr="006E52DD" w:rsidRDefault="00981351" w:rsidP="005A188D">
            <w:pPr>
              <w:widowControl/>
              <w:spacing w:line="220" w:lineRule="exact"/>
              <w:rPr>
                <w:rFonts w:ascii="Times New Roman" w:eastAsia="宋体" w:hAnsi="Times New Roman" w:cs="Times New Roman"/>
                <w:color w:val="000000" w:themeColor="text1"/>
                <w:kern w:val="0"/>
                <w:sz w:val="20"/>
                <w:szCs w:val="20"/>
                <w:lang w:eastAsia="zh-TW"/>
              </w:rPr>
            </w:pPr>
            <w:r w:rsidRPr="006E52DD">
              <w:rPr>
                <w:rFonts w:ascii="Times New Roman" w:eastAsia="宋体" w:hAnsi="Times New Roman" w:cs="Times New Roman"/>
                <w:color w:val="000000" w:themeColor="text1"/>
                <w:kern w:val="0"/>
                <w:sz w:val="20"/>
                <w:szCs w:val="20"/>
                <w:lang w:eastAsia="zh-TW"/>
              </w:rPr>
              <w:t>Non-exercise intervention, usual care, or health education</w:t>
            </w:r>
          </w:p>
        </w:tc>
      </w:tr>
      <w:tr w:rsidR="00981351" w:rsidRPr="006E52DD" w14:paraId="3527A305" w14:textId="77777777" w:rsidTr="00906034">
        <w:trPr>
          <w:trHeight w:val="850"/>
          <w:jc w:val="center"/>
        </w:trPr>
        <w:tc>
          <w:tcPr>
            <w:tcW w:w="1216" w:type="dxa"/>
            <w:tcBorders>
              <w:top w:val="single" w:sz="8" w:space="0" w:color="auto"/>
              <w:left w:val="single" w:sz="8" w:space="0" w:color="auto"/>
              <w:bottom w:val="single" w:sz="8" w:space="0" w:color="auto"/>
              <w:right w:val="single" w:sz="8" w:space="0" w:color="auto"/>
            </w:tcBorders>
            <w:vAlign w:val="center"/>
          </w:tcPr>
          <w:p w14:paraId="58ADEBB7" w14:textId="77777777" w:rsidR="00981351" w:rsidRPr="006E52DD" w:rsidRDefault="00981351" w:rsidP="005A188D">
            <w:pPr>
              <w:widowControl/>
              <w:spacing w:line="220" w:lineRule="exact"/>
              <w:jc w:val="center"/>
              <w:rPr>
                <w:rFonts w:ascii="Times New Roman" w:eastAsia="宋体" w:hAnsi="Times New Roman" w:cs="Times New Roman"/>
                <w:color w:val="000000" w:themeColor="text1"/>
                <w:kern w:val="0"/>
                <w:sz w:val="20"/>
                <w:szCs w:val="20"/>
                <w:lang w:eastAsia="zh-TW"/>
              </w:rPr>
            </w:pPr>
            <w:r w:rsidRPr="006E52DD">
              <w:rPr>
                <w:rFonts w:ascii="Times New Roman" w:eastAsia="宋体" w:hAnsi="Times New Roman" w:cs="Times New Roman"/>
                <w:color w:val="000000" w:themeColor="text1"/>
                <w:kern w:val="0"/>
                <w:sz w:val="20"/>
                <w:szCs w:val="20"/>
                <w:lang w:eastAsia="zh-TW"/>
              </w:rPr>
              <w:t>RT</w:t>
            </w:r>
          </w:p>
        </w:tc>
        <w:tc>
          <w:tcPr>
            <w:tcW w:w="1732" w:type="dxa"/>
            <w:tcBorders>
              <w:top w:val="single" w:sz="8" w:space="0" w:color="auto"/>
              <w:left w:val="single" w:sz="8" w:space="0" w:color="auto"/>
              <w:bottom w:val="single" w:sz="8" w:space="0" w:color="auto"/>
              <w:right w:val="single" w:sz="8" w:space="0" w:color="auto"/>
            </w:tcBorders>
            <w:vAlign w:val="center"/>
          </w:tcPr>
          <w:p w14:paraId="2338BC1A" w14:textId="77777777" w:rsidR="00981351" w:rsidRPr="006E52DD" w:rsidRDefault="00981351" w:rsidP="005A188D">
            <w:pPr>
              <w:widowControl/>
              <w:spacing w:line="220" w:lineRule="exact"/>
              <w:jc w:val="center"/>
              <w:rPr>
                <w:rFonts w:ascii="Times New Roman" w:eastAsia="宋体" w:hAnsi="Times New Roman" w:cs="Times New Roman"/>
                <w:color w:val="000000" w:themeColor="text1"/>
                <w:kern w:val="0"/>
                <w:sz w:val="20"/>
                <w:szCs w:val="20"/>
                <w:lang w:eastAsia="zh-TW"/>
              </w:rPr>
            </w:pPr>
            <w:r w:rsidRPr="006E52DD">
              <w:rPr>
                <w:rFonts w:ascii="Times New Roman" w:eastAsia="宋体" w:hAnsi="Times New Roman" w:cs="Times New Roman"/>
                <w:color w:val="000000" w:themeColor="text1"/>
                <w:kern w:val="0"/>
                <w:sz w:val="20"/>
                <w:szCs w:val="20"/>
                <w:lang w:eastAsia="zh-TW"/>
              </w:rPr>
              <w:t>Resistance Training</w:t>
            </w:r>
          </w:p>
        </w:tc>
        <w:tc>
          <w:tcPr>
            <w:tcW w:w="6025" w:type="dxa"/>
            <w:tcBorders>
              <w:top w:val="single" w:sz="8" w:space="0" w:color="auto"/>
              <w:left w:val="single" w:sz="8" w:space="0" w:color="auto"/>
              <w:bottom w:val="single" w:sz="8" w:space="0" w:color="auto"/>
              <w:right w:val="single" w:sz="8" w:space="0" w:color="auto"/>
            </w:tcBorders>
            <w:vAlign w:val="center"/>
          </w:tcPr>
          <w:p w14:paraId="5294E525" w14:textId="77777777" w:rsidR="00981351" w:rsidRPr="006E52DD" w:rsidRDefault="00981351" w:rsidP="005A188D">
            <w:pPr>
              <w:widowControl/>
              <w:spacing w:line="220" w:lineRule="exact"/>
              <w:rPr>
                <w:rFonts w:ascii="Times New Roman" w:eastAsia="宋体" w:hAnsi="Times New Roman" w:cs="Times New Roman"/>
                <w:color w:val="000000" w:themeColor="text1"/>
                <w:kern w:val="0"/>
                <w:sz w:val="20"/>
                <w:szCs w:val="20"/>
                <w:lang w:eastAsia="zh-TW"/>
              </w:rPr>
            </w:pPr>
            <w:r w:rsidRPr="006E52DD">
              <w:rPr>
                <w:rFonts w:ascii="Times New Roman" w:eastAsia="宋体" w:hAnsi="Times New Roman" w:cs="Times New Roman"/>
                <w:color w:val="000000" w:themeColor="text1"/>
                <w:kern w:val="0"/>
                <w:sz w:val="20"/>
                <w:szCs w:val="20"/>
                <w:lang w:eastAsia="zh-TW"/>
              </w:rPr>
              <w:t>Exercise training designed to improve the strength, power, endurance and size of skeletal muscles.</w:t>
            </w:r>
          </w:p>
        </w:tc>
      </w:tr>
      <w:tr w:rsidR="00981351" w:rsidRPr="006E52DD" w14:paraId="06EBFC36" w14:textId="77777777" w:rsidTr="00906034">
        <w:trPr>
          <w:trHeight w:val="850"/>
          <w:jc w:val="center"/>
        </w:trPr>
        <w:tc>
          <w:tcPr>
            <w:tcW w:w="1216" w:type="dxa"/>
            <w:tcBorders>
              <w:top w:val="single" w:sz="8" w:space="0" w:color="auto"/>
              <w:left w:val="single" w:sz="8" w:space="0" w:color="auto"/>
              <w:bottom w:val="single" w:sz="8" w:space="0" w:color="auto"/>
              <w:right w:val="single" w:sz="8" w:space="0" w:color="auto"/>
            </w:tcBorders>
            <w:vAlign w:val="center"/>
          </w:tcPr>
          <w:p w14:paraId="4CA5C3D8" w14:textId="77777777" w:rsidR="00981351" w:rsidRPr="006E52DD" w:rsidRDefault="00981351" w:rsidP="005A188D">
            <w:pPr>
              <w:widowControl/>
              <w:spacing w:line="220" w:lineRule="exact"/>
              <w:jc w:val="center"/>
              <w:rPr>
                <w:rFonts w:ascii="Times New Roman" w:eastAsia="宋体" w:hAnsi="Times New Roman" w:cs="Times New Roman"/>
                <w:color w:val="000000" w:themeColor="text1"/>
                <w:kern w:val="0"/>
                <w:sz w:val="20"/>
                <w:szCs w:val="20"/>
              </w:rPr>
            </w:pPr>
            <w:r>
              <w:rPr>
                <w:rFonts w:ascii="Times New Roman" w:eastAsia="宋体" w:hAnsi="Times New Roman" w:cs="Times New Roman" w:hint="eastAsia"/>
                <w:color w:val="000000" w:themeColor="text1"/>
                <w:kern w:val="0"/>
                <w:sz w:val="20"/>
                <w:szCs w:val="20"/>
              </w:rPr>
              <w:t>A</w:t>
            </w:r>
            <w:r>
              <w:rPr>
                <w:rFonts w:ascii="Times New Roman" w:eastAsia="宋体" w:hAnsi="Times New Roman" w:cs="Times New Roman"/>
                <w:color w:val="000000" w:themeColor="text1"/>
                <w:kern w:val="0"/>
                <w:sz w:val="20"/>
                <w:szCs w:val="20"/>
              </w:rPr>
              <w:t>E+RT</w:t>
            </w:r>
          </w:p>
        </w:tc>
        <w:tc>
          <w:tcPr>
            <w:tcW w:w="1732" w:type="dxa"/>
            <w:tcBorders>
              <w:top w:val="single" w:sz="8" w:space="0" w:color="auto"/>
              <w:left w:val="single" w:sz="8" w:space="0" w:color="auto"/>
              <w:bottom w:val="single" w:sz="8" w:space="0" w:color="auto"/>
              <w:right w:val="single" w:sz="8" w:space="0" w:color="auto"/>
            </w:tcBorders>
            <w:vAlign w:val="center"/>
          </w:tcPr>
          <w:p w14:paraId="0E5704D2" w14:textId="77777777" w:rsidR="00981351" w:rsidRPr="006E52DD" w:rsidRDefault="00981351" w:rsidP="005A188D">
            <w:pPr>
              <w:widowControl/>
              <w:spacing w:line="220" w:lineRule="exact"/>
              <w:jc w:val="center"/>
              <w:rPr>
                <w:rFonts w:ascii="Times New Roman" w:eastAsia="宋体" w:hAnsi="Times New Roman" w:cs="Times New Roman"/>
                <w:color w:val="000000" w:themeColor="text1"/>
                <w:kern w:val="0"/>
                <w:sz w:val="20"/>
                <w:szCs w:val="20"/>
                <w:lang w:eastAsia="zh-TW"/>
              </w:rPr>
            </w:pPr>
            <w:r w:rsidRPr="00E7739E">
              <w:rPr>
                <w:rFonts w:ascii="Times New Roman" w:eastAsia="宋体" w:hAnsi="Times New Roman" w:cs="Times New Roman"/>
                <w:color w:val="000000" w:themeColor="text1"/>
                <w:kern w:val="0"/>
                <w:sz w:val="20"/>
                <w:szCs w:val="20"/>
                <w:lang w:eastAsia="zh-TW"/>
              </w:rPr>
              <w:t>Aerobic Mixed Resistance Exercise</w:t>
            </w:r>
          </w:p>
        </w:tc>
        <w:tc>
          <w:tcPr>
            <w:tcW w:w="6025" w:type="dxa"/>
            <w:tcBorders>
              <w:top w:val="single" w:sz="8" w:space="0" w:color="auto"/>
              <w:left w:val="single" w:sz="8" w:space="0" w:color="auto"/>
              <w:bottom w:val="single" w:sz="8" w:space="0" w:color="auto"/>
              <w:right w:val="single" w:sz="8" w:space="0" w:color="auto"/>
            </w:tcBorders>
            <w:vAlign w:val="center"/>
          </w:tcPr>
          <w:p w14:paraId="3B60AD7A" w14:textId="77777777" w:rsidR="00981351" w:rsidRPr="006E52DD" w:rsidRDefault="00981351" w:rsidP="005A188D">
            <w:pPr>
              <w:widowControl/>
              <w:spacing w:line="220" w:lineRule="exact"/>
              <w:rPr>
                <w:rFonts w:ascii="Times New Roman" w:eastAsia="宋体" w:hAnsi="Times New Roman" w:cs="Times New Roman"/>
                <w:color w:val="000000" w:themeColor="text1"/>
                <w:kern w:val="0"/>
                <w:sz w:val="20"/>
                <w:szCs w:val="20"/>
                <w:lang w:eastAsia="zh-TW"/>
              </w:rPr>
            </w:pPr>
            <w:r w:rsidRPr="00630D4E">
              <w:rPr>
                <w:rFonts w:ascii="Times New Roman" w:eastAsia="宋体" w:hAnsi="Times New Roman" w:cs="Times New Roman"/>
                <w:color w:val="000000" w:themeColor="text1"/>
                <w:kern w:val="0"/>
                <w:sz w:val="20"/>
                <w:szCs w:val="20"/>
                <w:lang w:eastAsia="zh-TW"/>
              </w:rPr>
              <w:t xml:space="preserve">An exercise </w:t>
            </w:r>
            <w:proofErr w:type="spellStart"/>
            <w:r w:rsidRPr="00630D4E">
              <w:rPr>
                <w:rFonts w:ascii="Times New Roman" w:eastAsia="宋体" w:hAnsi="Times New Roman" w:cs="Times New Roman"/>
                <w:color w:val="000000" w:themeColor="text1"/>
                <w:kern w:val="0"/>
                <w:sz w:val="20"/>
                <w:szCs w:val="20"/>
                <w:lang w:eastAsia="zh-TW"/>
              </w:rPr>
              <w:t>programme</w:t>
            </w:r>
            <w:proofErr w:type="spellEnd"/>
            <w:r w:rsidRPr="00630D4E">
              <w:rPr>
                <w:rFonts w:ascii="Times New Roman" w:eastAsia="宋体" w:hAnsi="Times New Roman" w:cs="Times New Roman"/>
                <w:color w:val="000000" w:themeColor="text1"/>
                <w:kern w:val="0"/>
                <w:sz w:val="20"/>
                <w:szCs w:val="20"/>
                <w:lang w:eastAsia="zh-TW"/>
              </w:rPr>
              <w:t xml:space="preserve"> that combines traditional aerobic methods with resistance training</w:t>
            </w:r>
            <w:r>
              <w:rPr>
                <w:rFonts w:ascii="Times New Roman" w:eastAsia="宋体" w:hAnsi="Times New Roman" w:cs="Times New Roman"/>
                <w:color w:val="000000" w:themeColor="text1"/>
                <w:kern w:val="0"/>
                <w:sz w:val="20"/>
                <w:szCs w:val="20"/>
                <w:lang w:eastAsia="zh-TW"/>
              </w:rPr>
              <w:t>.</w:t>
            </w:r>
          </w:p>
        </w:tc>
      </w:tr>
      <w:tr w:rsidR="00981351" w:rsidRPr="006E52DD" w14:paraId="6775A156" w14:textId="77777777" w:rsidTr="00906034">
        <w:trPr>
          <w:trHeight w:val="850"/>
          <w:jc w:val="center"/>
        </w:trPr>
        <w:tc>
          <w:tcPr>
            <w:tcW w:w="1216" w:type="dxa"/>
            <w:tcBorders>
              <w:top w:val="single" w:sz="8" w:space="0" w:color="auto"/>
              <w:left w:val="single" w:sz="8" w:space="0" w:color="auto"/>
              <w:bottom w:val="single" w:sz="8" w:space="0" w:color="auto"/>
              <w:right w:val="single" w:sz="8" w:space="0" w:color="auto"/>
            </w:tcBorders>
            <w:vAlign w:val="center"/>
          </w:tcPr>
          <w:p w14:paraId="263763C2" w14:textId="77777777" w:rsidR="00981351" w:rsidRPr="006E52DD" w:rsidRDefault="00981351" w:rsidP="005A188D">
            <w:pPr>
              <w:widowControl/>
              <w:spacing w:line="220" w:lineRule="exact"/>
              <w:jc w:val="center"/>
              <w:rPr>
                <w:rFonts w:ascii="Times New Roman" w:eastAsia="宋体" w:hAnsi="Times New Roman" w:cs="Times New Roman"/>
                <w:color w:val="000000" w:themeColor="text1"/>
                <w:kern w:val="0"/>
                <w:sz w:val="20"/>
                <w:szCs w:val="20"/>
              </w:rPr>
            </w:pPr>
            <w:r>
              <w:rPr>
                <w:rFonts w:ascii="Times New Roman" w:eastAsia="宋体" w:hAnsi="Times New Roman" w:cs="Times New Roman" w:hint="eastAsia"/>
                <w:color w:val="000000" w:themeColor="text1"/>
                <w:kern w:val="0"/>
                <w:sz w:val="20"/>
                <w:szCs w:val="20"/>
              </w:rPr>
              <w:t>M</w:t>
            </w:r>
            <w:r>
              <w:rPr>
                <w:rFonts w:ascii="Times New Roman" w:eastAsia="宋体" w:hAnsi="Times New Roman" w:cs="Times New Roman"/>
                <w:color w:val="000000" w:themeColor="text1"/>
                <w:kern w:val="0"/>
                <w:sz w:val="20"/>
                <w:szCs w:val="20"/>
              </w:rPr>
              <w:t>ix</w:t>
            </w:r>
          </w:p>
        </w:tc>
        <w:tc>
          <w:tcPr>
            <w:tcW w:w="1732" w:type="dxa"/>
            <w:tcBorders>
              <w:top w:val="single" w:sz="8" w:space="0" w:color="auto"/>
              <w:left w:val="single" w:sz="8" w:space="0" w:color="auto"/>
              <w:bottom w:val="single" w:sz="8" w:space="0" w:color="auto"/>
              <w:right w:val="single" w:sz="8" w:space="0" w:color="auto"/>
            </w:tcBorders>
            <w:vAlign w:val="center"/>
          </w:tcPr>
          <w:p w14:paraId="35FACF89" w14:textId="77777777" w:rsidR="00981351" w:rsidRPr="006E52DD" w:rsidRDefault="00981351" w:rsidP="005A188D">
            <w:pPr>
              <w:widowControl/>
              <w:spacing w:line="220" w:lineRule="exact"/>
              <w:jc w:val="center"/>
              <w:rPr>
                <w:rFonts w:ascii="Times New Roman" w:eastAsia="宋体" w:hAnsi="Times New Roman" w:cs="Times New Roman"/>
                <w:color w:val="000000" w:themeColor="text1"/>
                <w:kern w:val="0"/>
                <w:sz w:val="20"/>
                <w:szCs w:val="20"/>
                <w:lang w:eastAsia="zh-TW"/>
              </w:rPr>
            </w:pPr>
            <w:r w:rsidRPr="003B198C">
              <w:rPr>
                <w:rFonts w:ascii="Times New Roman" w:eastAsia="宋体" w:hAnsi="Times New Roman" w:cs="Times New Roman"/>
                <w:color w:val="000000" w:themeColor="text1"/>
                <w:kern w:val="0"/>
                <w:sz w:val="20"/>
                <w:szCs w:val="20"/>
                <w:lang w:eastAsia="zh-TW"/>
              </w:rPr>
              <w:t>Mixed exercise</w:t>
            </w:r>
          </w:p>
        </w:tc>
        <w:tc>
          <w:tcPr>
            <w:tcW w:w="6025" w:type="dxa"/>
            <w:tcBorders>
              <w:top w:val="single" w:sz="8" w:space="0" w:color="auto"/>
              <w:left w:val="single" w:sz="8" w:space="0" w:color="auto"/>
              <w:bottom w:val="single" w:sz="8" w:space="0" w:color="auto"/>
              <w:right w:val="single" w:sz="8" w:space="0" w:color="auto"/>
            </w:tcBorders>
            <w:vAlign w:val="center"/>
          </w:tcPr>
          <w:p w14:paraId="71F88E3D" w14:textId="77777777" w:rsidR="00981351" w:rsidRPr="006E52DD" w:rsidRDefault="00981351" w:rsidP="005A188D">
            <w:pPr>
              <w:widowControl/>
              <w:spacing w:line="220" w:lineRule="exact"/>
              <w:rPr>
                <w:rFonts w:ascii="Times New Roman" w:eastAsia="宋体" w:hAnsi="Times New Roman" w:cs="Times New Roman"/>
                <w:color w:val="000000" w:themeColor="text1"/>
                <w:kern w:val="0"/>
                <w:sz w:val="20"/>
                <w:szCs w:val="20"/>
                <w:lang w:eastAsia="zh-TW"/>
              </w:rPr>
            </w:pPr>
            <w:r w:rsidRPr="008700B2">
              <w:rPr>
                <w:rFonts w:ascii="Times New Roman" w:eastAsia="宋体" w:hAnsi="Times New Roman" w:cs="Times New Roman"/>
                <w:color w:val="000000" w:themeColor="text1"/>
                <w:kern w:val="0"/>
                <w:sz w:val="20"/>
                <w:szCs w:val="20"/>
                <w:lang w:eastAsia="zh-TW"/>
              </w:rPr>
              <w:t xml:space="preserve">An exercise </w:t>
            </w:r>
            <w:proofErr w:type="spellStart"/>
            <w:r w:rsidRPr="008700B2">
              <w:rPr>
                <w:rFonts w:ascii="Times New Roman" w:eastAsia="宋体" w:hAnsi="Times New Roman" w:cs="Times New Roman"/>
                <w:color w:val="000000" w:themeColor="text1"/>
                <w:kern w:val="0"/>
                <w:sz w:val="20"/>
                <w:szCs w:val="20"/>
                <w:lang w:eastAsia="zh-TW"/>
              </w:rPr>
              <w:t>programme</w:t>
            </w:r>
            <w:proofErr w:type="spellEnd"/>
            <w:r w:rsidRPr="008700B2">
              <w:rPr>
                <w:rFonts w:ascii="Times New Roman" w:eastAsia="宋体" w:hAnsi="Times New Roman" w:cs="Times New Roman"/>
                <w:color w:val="000000" w:themeColor="text1"/>
                <w:kern w:val="0"/>
                <w:sz w:val="20"/>
                <w:szCs w:val="20"/>
                <w:lang w:eastAsia="zh-TW"/>
              </w:rPr>
              <w:t xml:space="preserve"> that combines three and more types of exercise.</w:t>
            </w:r>
          </w:p>
        </w:tc>
      </w:tr>
      <w:tr w:rsidR="00981351" w:rsidRPr="006E52DD" w14:paraId="050032A9" w14:textId="77777777" w:rsidTr="00906034">
        <w:trPr>
          <w:trHeight w:val="850"/>
          <w:jc w:val="center"/>
        </w:trPr>
        <w:tc>
          <w:tcPr>
            <w:tcW w:w="1216" w:type="dxa"/>
            <w:tcBorders>
              <w:top w:val="single" w:sz="8" w:space="0" w:color="auto"/>
              <w:left w:val="single" w:sz="8" w:space="0" w:color="auto"/>
              <w:bottom w:val="single" w:sz="8" w:space="0" w:color="auto"/>
              <w:right w:val="single" w:sz="8" w:space="0" w:color="auto"/>
            </w:tcBorders>
            <w:vAlign w:val="center"/>
          </w:tcPr>
          <w:p w14:paraId="26BB3EBB" w14:textId="77777777" w:rsidR="00981351" w:rsidRPr="006E52DD" w:rsidRDefault="00981351" w:rsidP="005A188D">
            <w:pPr>
              <w:widowControl/>
              <w:spacing w:line="220" w:lineRule="exact"/>
              <w:jc w:val="center"/>
              <w:rPr>
                <w:rFonts w:ascii="Times New Roman" w:eastAsia="宋体" w:hAnsi="Times New Roman" w:cs="Times New Roman"/>
                <w:color w:val="000000" w:themeColor="text1"/>
                <w:kern w:val="0"/>
                <w:sz w:val="20"/>
                <w:szCs w:val="20"/>
              </w:rPr>
            </w:pPr>
            <w:r>
              <w:rPr>
                <w:rFonts w:ascii="Times New Roman" w:eastAsia="宋体" w:hAnsi="Times New Roman" w:cs="Times New Roman" w:hint="eastAsia"/>
                <w:color w:val="000000" w:themeColor="text1"/>
                <w:kern w:val="0"/>
                <w:sz w:val="20"/>
                <w:szCs w:val="20"/>
              </w:rPr>
              <w:t>I</w:t>
            </w:r>
            <w:r>
              <w:rPr>
                <w:rFonts w:ascii="Times New Roman" w:eastAsia="宋体" w:hAnsi="Times New Roman" w:cs="Times New Roman"/>
                <w:color w:val="000000" w:themeColor="text1"/>
                <w:kern w:val="0"/>
                <w:sz w:val="20"/>
                <w:szCs w:val="20"/>
              </w:rPr>
              <w:t>E</w:t>
            </w:r>
          </w:p>
        </w:tc>
        <w:tc>
          <w:tcPr>
            <w:tcW w:w="1732" w:type="dxa"/>
            <w:tcBorders>
              <w:top w:val="single" w:sz="8" w:space="0" w:color="auto"/>
              <w:left w:val="single" w:sz="8" w:space="0" w:color="auto"/>
              <w:bottom w:val="single" w:sz="8" w:space="0" w:color="auto"/>
              <w:right w:val="single" w:sz="8" w:space="0" w:color="auto"/>
            </w:tcBorders>
            <w:vAlign w:val="center"/>
          </w:tcPr>
          <w:p w14:paraId="78624148" w14:textId="77777777" w:rsidR="00981351" w:rsidRPr="006E52DD" w:rsidRDefault="00981351" w:rsidP="005A188D">
            <w:pPr>
              <w:widowControl/>
              <w:spacing w:line="220" w:lineRule="exact"/>
              <w:jc w:val="center"/>
              <w:rPr>
                <w:rFonts w:ascii="Times New Roman" w:eastAsia="宋体" w:hAnsi="Times New Roman" w:cs="Times New Roman"/>
                <w:color w:val="000000" w:themeColor="text1"/>
                <w:kern w:val="0"/>
                <w:sz w:val="20"/>
                <w:szCs w:val="20"/>
                <w:lang w:eastAsia="zh-TW"/>
              </w:rPr>
            </w:pPr>
            <w:r w:rsidRPr="003B198C">
              <w:rPr>
                <w:rFonts w:ascii="Times New Roman" w:eastAsia="宋体" w:hAnsi="Times New Roman" w:cs="Times New Roman"/>
                <w:color w:val="000000" w:themeColor="text1"/>
                <w:kern w:val="0"/>
                <w:sz w:val="20"/>
                <w:szCs w:val="20"/>
                <w:lang w:eastAsia="zh-TW"/>
              </w:rPr>
              <w:t>Impact exercise</w:t>
            </w:r>
          </w:p>
        </w:tc>
        <w:tc>
          <w:tcPr>
            <w:tcW w:w="6025" w:type="dxa"/>
            <w:tcBorders>
              <w:top w:val="single" w:sz="8" w:space="0" w:color="auto"/>
              <w:left w:val="single" w:sz="8" w:space="0" w:color="auto"/>
              <w:bottom w:val="single" w:sz="8" w:space="0" w:color="auto"/>
              <w:right w:val="single" w:sz="8" w:space="0" w:color="auto"/>
            </w:tcBorders>
            <w:vAlign w:val="center"/>
          </w:tcPr>
          <w:p w14:paraId="6C6F4D95" w14:textId="77777777" w:rsidR="00981351" w:rsidRPr="006E52DD" w:rsidRDefault="00981351" w:rsidP="005A188D">
            <w:pPr>
              <w:widowControl/>
              <w:spacing w:line="220" w:lineRule="exact"/>
              <w:rPr>
                <w:rFonts w:ascii="Times New Roman" w:eastAsia="宋体" w:hAnsi="Times New Roman" w:cs="Times New Roman"/>
                <w:color w:val="000000" w:themeColor="text1"/>
                <w:kern w:val="0"/>
                <w:sz w:val="20"/>
                <w:szCs w:val="20"/>
                <w:lang w:eastAsia="zh-TW"/>
              </w:rPr>
            </w:pPr>
            <w:r w:rsidRPr="00431CF7">
              <w:rPr>
                <w:rFonts w:ascii="Times New Roman" w:eastAsia="宋体" w:hAnsi="Times New Roman" w:cs="Times New Roman"/>
                <w:color w:val="000000" w:themeColor="text1"/>
                <w:kern w:val="0"/>
                <w:sz w:val="20"/>
                <w:szCs w:val="20"/>
                <w:lang w:eastAsia="zh-TW"/>
              </w:rPr>
              <w:t>A movement in which the point of force produces an impact reaction force on the body at the moment the force is applied during the movement</w:t>
            </w:r>
            <w:r>
              <w:rPr>
                <w:rFonts w:ascii="Times New Roman" w:eastAsia="宋体" w:hAnsi="Times New Roman" w:cs="Times New Roman"/>
                <w:color w:val="000000" w:themeColor="text1"/>
                <w:kern w:val="0"/>
                <w:sz w:val="20"/>
                <w:szCs w:val="20"/>
                <w:lang w:eastAsia="zh-TW"/>
              </w:rPr>
              <w:t>.</w:t>
            </w:r>
          </w:p>
        </w:tc>
      </w:tr>
      <w:tr w:rsidR="00981351" w:rsidRPr="006E52DD" w14:paraId="6D7734BF" w14:textId="77777777" w:rsidTr="00906034">
        <w:trPr>
          <w:trHeight w:val="850"/>
          <w:jc w:val="center"/>
        </w:trPr>
        <w:tc>
          <w:tcPr>
            <w:tcW w:w="1216" w:type="dxa"/>
            <w:tcBorders>
              <w:top w:val="single" w:sz="8" w:space="0" w:color="auto"/>
              <w:left w:val="single" w:sz="8" w:space="0" w:color="auto"/>
              <w:bottom w:val="single" w:sz="8" w:space="0" w:color="auto"/>
              <w:right w:val="single" w:sz="8" w:space="0" w:color="auto"/>
            </w:tcBorders>
            <w:vAlign w:val="center"/>
          </w:tcPr>
          <w:p w14:paraId="73A435AA" w14:textId="77777777" w:rsidR="00981351" w:rsidRPr="006E52DD" w:rsidRDefault="00981351" w:rsidP="005A188D">
            <w:pPr>
              <w:widowControl/>
              <w:spacing w:line="220" w:lineRule="exact"/>
              <w:jc w:val="center"/>
              <w:rPr>
                <w:rFonts w:ascii="Times New Roman" w:eastAsia="宋体" w:hAnsi="Times New Roman" w:cs="Times New Roman"/>
                <w:color w:val="000000" w:themeColor="text1"/>
                <w:kern w:val="0"/>
                <w:sz w:val="20"/>
                <w:szCs w:val="20"/>
              </w:rPr>
            </w:pPr>
            <w:r>
              <w:rPr>
                <w:rFonts w:ascii="Times New Roman" w:eastAsia="宋体" w:hAnsi="Times New Roman" w:cs="Times New Roman" w:hint="eastAsia"/>
                <w:color w:val="000000" w:themeColor="text1"/>
                <w:kern w:val="0"/>
                <w:sz w:val="20"/>
                <w:szCs w:val="20"/>
              </w:rPr>
              <w:t>W</w:t>
            </w:r>
            <w:r>
              <w:rPr>
                <w:rFonts w:ascii="Times New Roman" w:eastAsia="宋体" w:hAnsi="Times New Roman" w:cs="Times New Roman"/>
                <w:color w:val="000000" w:themeColor="text1"/>
                <w:kern w:val="0"/>
                <w:sz w:val="20"/>
                <w:szCs w:val="20"/>
              </w:rPr>
              <w:t>alking</w:t>
            </w:r>
          </w:p>
        </w:tc>
        <w:tc>
          <w:tcPr>
            <w:tcW w:w="1732" w:type="dxa"/>
            <w:tcBorders>
              <w:top w:val="single" w:sz="8" w:space="0" w:color="auto"/>
              <w:left w:val="single" w:sz="8" w:space="0" w:color="auto"/>
              <w:bottom w:val="single" w:sz="8" w:space="0" w:color="auto"/>
              <w:right w:val="single" w:sz="8" w:space="0" w:color="auto"/>
            </w:tcBorders>
            <w:vAlign w:val="center"/>
          </w:tcPr>
          <w:p w14:paraId="7DABA467" w14:textId="77777777" w:rsidR="00981351" w:rsidRPr="006E52DD" w:rsidRDefault="00981351" w:rsidP="005A188D">
            <w:pPr>
              <w:widowControl/>
              <w:spacing w:line="220" w:lineRule="exact"/>
              <w:jc w:val="center"/>
              <w:rPr>
                <w:rFonts w:ascii="Times New Roman" w:eastAsia="宋体" w:hAnsi="Times New Roman" w:cs="Times New Roman"/>
                <w:color w:val="000000" w:themeColor="text1"/>
                <w:kern w:val="0"/>
                <w:sz w:val="20"/>
                <w:szCs w:val="20"/>
                <w:lang w:eastAsia="zh-TW"/>
              </w:rPr>
            </w:pPr>
            <w:r w:rsidRPr="003B198C">
              <w:rPr>
                <w:rFonts w:ascii="Times New Roman" w:eastAsia="宋体" w:hAnsi="Times New Roman" w:cs="Times New Roman"/>
                <w:color w:val="000000" w:themeColor="text1"/>
                <w:kern w:val="0"/>
                <w:sz w:val="20"/>
                <w:szCs w:val="20"/>
                <w:lang w:eastAsia="zh-TW"/>
              </w:rPr>
              <w:t>Walking exercise</w:t>
            </w:r>
          </w:p>
        </w:tc>
        <w:tc>
          <w:tcPr>
            <w:tcW w:w="6025" w:type="dxa"/>
            <w:tcBorders>
              <w:top w:val="single" w:sz="8" w:space="0" w:color="auto"/>
              <w:left w:val="single" w:sz="8" w:space="0" w:color="auto"/>
              <w:bottom w:val="single" w:sz="8" w:space="0" w:color="auto"/>
              <w:right w:val="single" w:sz="8" w:space="0" w:color="auto"/>
            </w:tcBorders>
            <w:vAlign w:val="center"/>
          </w:tcPr>
          <w:p w14:paraId="3CCF081E" w14:textId="77777777" w:rsidR="00981351" w:rsidRPr="006E52DD" w:rsidRDefault="00981351" w:rsidP="005A188D">
            <w:pPr>
              <w:widowControl/>
              <w:spacing w:line="220" w:lineRule="exact"/>
              <w:rPr>
                <w:rFonts w:ascii="Times New Roman" w:eastAsia="宋体" w:hAnsi="Times New Roman" w:cs="Times New Roman"/>
                <w:color w:val="000000" w:themeColor="text1"/>
                <w:kern w:val="0"/>
                <w:sz w:val="20"/>
                <w:szCs w:val="20"/>
                <w:lang w:eastAsia="zh-TW"/>
              </w:rPr>
            </w:pPr>
            <w:r w:rsidRPr="004A32FE">
              <w:rPr>
                <w:rFonts w:ascii="Times New Roman" w:eastAsia="宋体" w:hAnsi="Times New Roman" w:cs="Times New Roman"/>
                <w:color w:val="000000" w:themeColor="text1"/>
                <w:kern w:val="0"/>
                <w:sz w:val="20"/>
                <w:szCs w:val="20"/>
                <w:lang w:eastAsia="zh-TW"/>
              </w:rPr>
              <w:t>A form of physical training through slow or fast walking</w:t>
            </w:r>
            <w:r>
              <w:rPr>
                <w:rFonts w:ascii="Times New Roman" w:eastAsia="宋体" w:hAnsi="Times New Roman" w:cs="Times New Roman"/>
                <w:color w:val="000000" w:themeColor="text1"/>
                <w:kern w:val="0"/>
                <w:sz w:val="20"/>
                <w:szCs w:val="20"/>
                <w:lang w:eastAsia="zh-TW"/>
              </w:rPr>
              <w:t>.</w:t>
            </w:r>
          </w:p>
        </w:tc>
      </w:tr>
      <w:tr w:rsidR="00981351" w:rsidRPr="006E52DD" w14:paraId="5FE26CBD" w14:textId="77777777" w:rsidTr="00906034">
        <w:trPr>
          <w:trHeight w:val="850"/>
          <w:jc w:val="center"/>
        </w:trPr>
        <w:tc>
          <w:tcPr>
            <w:tcW w:w="1216" w:type="dxa"/>
            <w:tcBorders>
              <w:top w:val="single" w:sz="8" w:space="0" w:color="auto"/>
              <w:left w:val="single" w:sz="8" w:space="0" w:color="auto"/>
              <w:bottom w:val="single" w:sz="8" w:space="0" w:color="auto"/>
              <w:right w:val="single" w:sz="8" w:space="0" w:color="auto"/>
            </w:tcBorders>
            <w:vAlign w:val="center"/>
          </w:tcPr>
          <w:p w14:paraId="112F7907" w14:textId="77777777" w:rsidR="00981351" w:rsidRPr="006E52DD" w:rsidRDefault="00981351" w:rsidP="005A188D">
            <w:pPr>
              <w:widowControl/>
              <w:spacing w:line="220" w:lineRule="exact"/>
              <w:jc w:val="center"/>
              <w:rPr>
                <w:rFonts w:ascii="Times New Roman" w:eastAsia="宋体" w:hAnsi="Times New Roman" w:cs="Times New Roman"/>
                <w:color w:val="000000" w:themeColor="text1"/>
                <w:kern w:val="0"/>
                <w:sz w:val="20"/>
                <w:szCs w:val="20"/>
                <w:lang w:eastAsia="zh-TW"/>
              </w:rPr>
            </w:pPr>
            <w:r w:rsidRPr="006E52DD">
              <w:rPr>
                <w:rFonts w:ascii="Times New Roman" w:eastAsia="宋体" w:hAnsi="Times New Roman" w:cs="Times New Roman"/>
                <w:color w:val="000000" w:themeColor="text1"/>
                <w:kern w:val="0"/>
                <w:sz w:val="20"/>
                <w:szCs w:val="20"/>
                <w:lang w:eastAsia="zh-TW"/>
              </w:rPr>
              <w:t>TC</w:t>
            </w:r>
          </w:p>
        </w:tc>
        <w:tc>
          <w:tcPr>
            <w:tcW w:w="1732" w:type="dxa"/>
            <w:tcBorders>
              <w:top w:val="single" w:sz="8" w:space="0" w:color="auto"/>
              <w:left w:val="single" w:sz="8" w:space="0" w:color="auto"/>
              <w:bottom w:val="single" w:sz="8" w:space="0" w:color="auto"/>
              <w:right w:val="single" w:sz="8" w:space="0" w:color="auto"/>
            </w:tcBorders>
            <w:vAlign w:val="center"/>
          </w:tcPr>
          <w:p w14:paraId="6542BBE9" w14:textId="77777777" w:rsidR="00981351" w:rsidRPr="006E52DD" w:rsidRDefault="00981351" w:rsidP="005A188D">
            <w:pPr>
              <w:widowControl/>
              <w:spacing w:line="220" w:lineRule="exact"/>
              <w:jc w:val="center"/>
              <w:rPr>
                <w:rFonts w:ascii="Times New Roman" w:eastAsia="宋体" w:hAnsi="Times New Roman" w:cs="Times New Roman"/>
                <w:color w:val="000000" w:themeColor="text1"/>
                <w:kern w:val="0"/>
                <w:sz w:val="20"/>
                <w:szCs w:val="20"/>
                <w:lang w:eastAsia="zh-TW"/>
              </w:rPr>
            </w:pPr>
            <w:r w:rsidRPr="006E52DD">
              <w:rPr>
                <w:rFonts w:ascii="Times New Roman" w:eastAsia="宋体" w:hAnsi="Times New Roman" w:cs="Times New Roman"/>
                <w:color w:val="000000" w:themeColor="text1"/>
                <w:kern w:val="0"/>
                <w:sz w:val="20"/>
                <w:szCs w:val="20"/>
                <w:lang w:eastAsia="zh-TW"/>
              </w:rPr>
              <w:t>Tai Chi</w:t>
            </w:r>
          </w:p>
        </w:tc>
        <w:tc>
          <w:tcPr>
            <w:tcW w:w="6025" w:type="dxa"/>
            <w:tcBorders>
              <w:top w:val="single" w:sz="8" w:space="0" w:color="auto"/>
              <w:left w:val="single" w:sz="8" w:space="0" w:color="auto"/>
              <w:bottom w:val="single" w:sz="8" w:space="0" w:color="auto"/>
              <w:right w:val="single" w:sz="8" w:space="0" w:color="auto"/>
            </w:tcBorders>
            <w:vAlign w:val="center"/>
          </w:tcPr>
          <w:p w14:paraId="4C2FC697" w14:textId="77777777" w:rsidR="00981351" w:rsidRPr="006E52DD" w:rsidRDefault="00981351" w:rsidP="005A188D">
            <w:pPr>
              <w:widowControl/>
              <w:spacing w:line="220" w:lineRule="exact"/>
              <w:rPr>
                <w:rFonts w:ascii="Times New Roman" w:eastAsia="宋体" w:hAnsi="Times New Roman" w:cs="Times New Roman"/>
                <w:color w:val="000000" w:themeColor="text1"/>
                <w:kern w:val="0"/>
                <w:sz w:val="20"/>
                <w:szCs w:val="20"/>
                <w:lang w:eastAsia="zh-TW"/>
              </w:rPr>
            </w:pPr>
            <w:r w:rsidRPr="006E52DD">
              <w:rPr>
                <w:rFonts w:ascii="Times New Roman" w:eastAsia="宋体" w:hAnsi="Times New Roman" w:cs="Times New Roman"/>
                <w:color w:val="000000" w:themeColor="text1"/>
                <w:kern w:val="0"/>
                <w:sz w:val="20"/>
                <w:szCs w:val="20"/>
                <w:lang w:eastAsia="zh-TW"/>
              </w:rPr>
              <w:t>It is an internal Chinese martial art practiced for defense training, health benefits, and meditation.</w:t>
            </w:r>
          </w:p>
        </w:tc>
      </w:tr>
      <w:tr w:rsidR="00981351" w:rsidRPr="006E52DD" w14:paraId="0578D3F3" w14:textId="77777777" w:rsidTr="00906034">
        <w:trPr>
          <w:trHeight w:val="850"/>
          <w:jc w:val="center"/>
        </w:trPr>
        <w:tc>
          <w:tcPr>
            <w:tcW w:w="1216" w:type="dxa"/>
            <w:tcBorders>
              <w:top w:val="single" w:sz="8" w:space="0" w:color="auto"/>
              <w:left w:val="single" w:sz="8" w:space="0" w:color="auto"/>
              <w:bottom w:val="single" w:sz="12" w:space="0" w:color="auto"/>
              <w:right w:val="single" w:sz="8" w:space="0" w:color="auto"/>
            </w:tcBorders>
            <w:vAlign w:val="center"/>
          </w:tcPr>
          <w:p w14:paraId="0C727F5B" w14:textId="77777777" w:rsidR="00981351" w:rsidRPr="006E52DD" w:rsidRDefault="00981351" w:rsidP="005A188D">
            <w:pPr>
              <w:widowControl/>
              <w:spacing w:line="220" w:lineRule="exact"/>
              <w:jc w:val="center"/>
              <w:rPr>
                <w:rFonts w:ascii="Times New Roman" w:eastAsia="宋体" w:hAnsi="Times New Roman" w:cs="Times New Roman"/>
                <w:color w:val="000000" w:themeColor="text1"/>
                <w:kern w:val="0"/>
                <w:sz w:val="20"/>
                <w:szCs w:val="20"/>
                <w:lang w:eastAsia="zh-TW"/>
              </w:rPr>
            </w:pPr>
            <w:r w:rsidRPr="006E52DD">
              <w:rPr>
                <w:rFonts w:ascii="Times New Roman" w:eastAsia="宋体" w:hAnsi="Times New Roman" w:cs="Times New Roman"/>
                <w:color w:val="000000" w:themeColor="text1"/>
                <w:kern w:val="0"/>
                <w:sz w:val="20"/>
                <w:szCs w:val="20"/>
                <w:lang w:eastAsia="zh-TW"/>
              </w:rPr>
              <w:t>WBV</w:t>
            </w:r>
          </w:p>
        </w:tc>
        <w:tc>
          <w:tcPr>
            <w:tcW w:w="1732" w:type="dxa"/>
            <w:tcBorders>
              <w:top w:val="single" w:sz="8" w:space="0" w:color="auto"/>
              <w:left w:val="single" w:sz="8" w:space="0" w:color="auto"/>
              <w:bottom w:val="single" w:sz="12" w:space="0" w:color="auto"/>
              <w:right w:val="single" w:sz="8" w:space="0" w:color="auto"/>
            </w:tcBorders>
            <w:vAlign w:val="center"/>
          </w:tcPr>
          <w:p w14:paraId="1F8C80BB" w14:textId="77777777" w:rsidR="00981351" w:rsidRPr="006E52DD" w:rsidRDefault="00981351" w:rsidP="005A188D">
            <w:pPr>
              <w:widowControl/>
              <w:spacing w:line="220" w:lineRule="exact"/>
              <w:jc w:val="center"/>
              <w:rPr>
                <w:rFonts w:ascii="Times New Roman" w:eastAsia="宋体" w:hAnsi="Times New Roman" w:cs="Times New Roman"/>
                <w:color w:val="000000" w:themeColor="text1"/>
                <w:kern w:val="0"/>
                <w:sz w:val="20"/>
                <w:szCs w:val="20"/>
                <w:lang w:eastAsia="zh-TW"/>
              </w:rPr>
            </w:pPr>
            <w:r w:rsidRPr="006E52DD">
              <w:rPr>
                <w:rFonts w:ascii="Times New Roman" w:eastAsia="宋体" w:hAnsi="Times New Roman" w:cs="Times New Roman"/>
                <w:color w:val="000000" w:themeColor="text1"/>
                <w:kern w:val="0"/>
                <w:sz w:val="20"/>
                <w:szCs w:val="20"/>
                <w:lang w:eastAsia="zh-TW"/>
              </w:rPr>
              <w:t>Whole Body Vibration</w:t>
            </w:r>
          </w:p>
        </w:tc>
        <w:tc>
          <w:tcPr>
            <w:tcW w:w="6025" w:type="dxa"/>
            <w:tcBorders>
              <w:top w:val="single" w:sz="8" w:space="0" w:color="auto"/>
              <w:left w:val="single" w:sz="8" w:space="0" w:color="auto"/>
              <w:bottom w:val="single" w:sz="12" w:space="0" w:color="auto"/>
              <w:right w:val="single" w:sz="8" w:space="0" w:color="auto"/>
            </w:tcBorders>
            <w:vAlign w:val="center"/>
          </w:tcPr>
          <w:p w14:paraId="6C334206" w14:textId="77777777" w:rsidR="00981351" w:rsidRPr="006E52DD" w:rsidRDefault="00981351" w:rsidP="005A188D">
            <w:pPr>
              <w:widowControl/>
              <w:spacing w:line="220" w:lineRule="exact"/>
              <w:rPr>
                <w:rFonts w:ascii="Times New Roman" w:eastAsia="宋体" w:hAnsi="Times New Roman" w:cs="Times New Roman"/>
                <w:color w:val="000000" w:themeColor="text1"/>
                <w:kern w:val="0"/>
                <w:sz w:val="20"/>
                <w:szCs w:val="20"/>
                <w:lang w:eastAsia="zh-TW"/>
              </w:rPr>
            </w:pPr>
            <w:r w:rsidRPr="006E52DD">
              <w:rPr>
                <w:rFonts w:ascii="Times New Roman" w:eastAsia="宋体" w:hAnsi="Times New Roman" w:cs="Times New Roman"/>
                <w:color w:val="000000" w:themeColor="text1"/>
                <w:kern w:val="0"/>
                <w:sz w:val="20"/>
                <w:szCs w:val="20"/>
                <w:lang w:eastAsia="zh-TW"/>
              </w:rPr>
              <w:t>Exposure to low-amplitude, low-frequency mechanical stimulation throughout the body for a certain period of time</w:t>
            </w:r>
            <w:r>
              <w:rPr>
                <w:rFonts w:ascii="Times New Roman" w:eastAsia="宋体" w:hAnsi="Times New Roman" w:cs="Times New Roman"/>
                <w:color w:val="000000" w:themeColor="text1"/>
                <w:kern w:val="0"/>
                <w:sz w:val="20"/>
                <w:szCs w:val="20"/>
                <w:lang w:eastAsia="zh-TW"/>
              </w:rPr>
              <w:t>.</w:t>
            </w:r>
          </w:p>
        </w:tc>
      </w:tr>
    </w:tbl>
    <w:p w14:paraId="30DD49D7" w14:textId="77777777" w:rsidR="00981351" w:rsidRPr="005A188D" w:rsidRDefault="00981351" w:rsidP="00981351">
      <w:pPr>
        <w:pStyle w:val="1"/>
        <w:rPr>
          <w:rFonts w:ascii="Times New Roman" w:eastAsiaTheme="minorEastAsia" w:hAnsi="Times New Roman" w:cs="Times New Roman"/>
          <w:szCs w:val="28"/>
        </w:rPr>
        <w:sectPr w:rsidR="00981351" w:rsidRPr="005A188D" w:rsidSect="000E71DD">
          <w:pgSz w:w="11906" w:h="16838"/>
          <w:pgMar w:top="1440" w:right="1800" w:bottom="1440" w:left="1800" w:header="851" w:footer="992" w:gutter="0"/>
          <w:cols w:space="425"/>
          <w:docGrid w:type="lines" w:linePitch="312"/>
        </w:sectPr>
      </w:pPr>
    </w:p>
    <w:p w14:paraId="46FDF737" w14:textId="2DC1B1C7" w:rsidR="007E2E19" w:rsidRDefault="007E2E19" w:rsidP="004B5A77">
      <w:pPr>
        <w:pStyle w:val="1"/>
        <w:rPr>
          <w:rFonts w:ascii="Times New Roman" w:eastAsiaTheme="minorEastAsia" w:hAnsi="Times New Roman" w:cs="Times New Roman"/>
          <w:szCs w:val="28"/>
        </w:rPr>
      </w:pPr>
      <w:bookmarkStart w:id="5" w:name="_Hlk155553763"/>
      <w:bookmarkStart w:id="6" w:name="_Toc164436642"/>
      <w:r>
        <w:rPr>
          <w:rFonts w:ascii="Times New Roman" w:hAnsi="Times New Roman" w:cs="Times New Roman"/>
          <w:szCs w:val="28"/>
        </w:rPr>
        <w:t xml:space="preserve">Supplementary </w:t>
      </w:r>
      <w:r w:rsidR="00360027">
        <w:rPr>
          <w:rFonts w:ascii="Times New Roman" w:eastAsiaTheme="minorEastAsia" w:hAnsi="Times New Roman" w:cs="Times New Roman" w:hint="eastAsia"/>
          <w:szCs w:val="28"/>
        </w:rPr>
        <w:t>4</w:t>
      </w:r>
      <w:r>
        <w:rPr>
          <w:rFonts w:ascii="Times New Roman" w:hAnsi="Times New Roman" w:cs="Times New Roman"/>
          <w:szCs w:val="28"/>
        </w:rPr>
        <w:t xml:space="preserve">: </w:t>
      </w:r>
      <w:r w:rsidRPr="00C92997">
        <w:rPr>
          <w:rFonts w:ascii="Times New Roman" w:hAnsi="Times New Roman" w:cs="Times New Roman"/>
          <w:szCs w:val="28"/>
        </w:rPr>
        <w:t>Bias risk summary of the included studies.</w:t>
      </w:r>
      <w:bookmarkEnd w:id="6"/>
    </w:p>
    <w:p w14:paraId="41A18AC0" w14:textId="4738AF0A" w:rsidR="004B5A77" w:rsidRPr="00086D27" w:rsidRDefault="004B5A77" w:rsidP="00086D27">
      <w:pPr>
        <w:rPr>
          <w:rFonts w:hint="eastAsia"/>
        </w:rPr>
        <w:sectPr w:rsidR="004B5A77" w:rsidRPr="00086D27" w:rsidSect="000E71DD">
          <w:pgSz w:w="16838" w:h="11906" w:orient="landscape"/>
          <w:pgMar w:top="1797" w:right="1440" w:bottom="1797" w:left="1440" w:header="851" w:footer="992" w:gutter="0"/>
          <w:cols w:space="720"/>
          <w:docGrid w:linePitch="312"/>
        </w:sectPr>
      </w:pPr>
      <w:r>
        <w:rPr>
          <w:noProof/>
        </w:rPr>
        <w:drawing>
          <wp:inline distT="0" distB="0" distL="0" distR="0" wp14:anchorId="3A33D819" wp14:editId="2FD10BD8">
            <wp:extent cx="8681720" cy="3176270"/>
            <wp:effectExtent l="0" t="0" r="0" b="0"/>
            <wp:docPr id="151836475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681720" cy="3176270"/>
                    </a:xfrm>
                    <a:prstGeom prst="rect">
                      <a:avLst/>
                    </a:prstGeom>
                    <a:noFill/>
                  </pic:spPr>
                </pic:pic>
              </a:graphicData>
            </a:graphic>
          </wp:inline>
        </w:drawing>
      </w:r>
    </w:p>
    <w:p w14:paraId="74D263BA" w14:textId="1C240AE7" w:rsidR="00086D27" w:rsidRPr="00086D27" w:rsidRDefault="00086D27" w:rsidP="00086D27">
      <w:pPr>
        <w:pStyle w:val="1"/>
        <w:jc w:val="left"/>
        <w:rPr>
          <w:rFonts w:ascii="Times New Roman" w:eastAsiaTheme="minorEastAsia" w:hAnsi="Times New Roman" w:cs="Times New Roman" w:hint="eastAsia"/>
          <w:szCs w:val="28"/>
        </w:rPr>
      </w:pPr>
      <w:bookmarkStart w:id="7" w:name="_Toc164436643"/>
      <w:r w:rsidRPr="001B5DE7">
        <w:rPr>
          <w:rFonts w:ascii="Times New Roman" w:hAnsi="Times New Roman" w:cs="Times New Roman"/>
          <w:szCs w:val="28"/>
        </w:rPr>
        <w:t xml:space="preserve">Supplementary </w:t>
      </w:r>
      <w:r w:rsidR="00360027">
        <w:rPr>
          <w:rFonts w:ascii="Times New Roman" w:eastAsiaTheme="minorEastAsia" w:hAnsi="Times New Roman" w:cs="Times New Roman" w:hint="eastAsia"/>
          <w:szCs w:val="28"/>
        </w:rPr>
        <w:t>5</w:t>
      </w:r>
      <w:r w:rsidRPr="001B5DE7">
        <w:rPr>
          <w:rFonts w:ascii="宋体" w:eastAsia="宋体" w:hAnsi="宋体" w:cs="宋体" w:hint="eastAsia"/>
          <w:szCs w:val="28"/>
        </w:rPr>
        <w:t>：</w:t>
      </w:r>
      <w:r w:rsidRPr="001B5DE7">
        <w:rPr>
          <w:rFonts w:ascii="Times New Roman" w:hAnsi="Times New Roman" w:cs="Times New Roman"/>
          <w:szCs w:val="28"/>
        </w:rPr>
        <w:t xml:space="preserve">Grading the evidence for primary outcome of the network meta-analysis using </w:t>
      </w:r>
      <w:proofErr w:type="spellStart"/>
      <w:r w:rsidRPr="001B5DE7">
        <w:rPr>
          <w:rFonts w:ascii="Times New Roman" w:hAnsi="Times New Roman" w:cs="Times New Roman"/>
          <w:szCs w:val="28"/>
        </w:rPr>
        <w:t>CINeM</w:t>
      </w:r>
      <w:r>
        <w:rPr>
          <w:rFonts w:ascii="Times New Roman" w:eastAsiaTheme="minorEastAsia" w:hAnsi="Times New Roman" w:cs="Times New Roman" w:hint="eastAsia"/>
          <w:szCs w:val="28"/>
        </w:rPr>
        <w:t>A</w:t>
      </w:r>
      <w:bookmarkEnd w:id="7"/>
      <w:proofErr w:type="spellEnd"/>
    </w:p>
    <w:p w14:paraId="4648CB75" w14:textId="739683BB" w:rsidR="00086D27" w:rsidRDefault="00360027" w:rsidP="00086D27">
      <w:pPr>
        <w:pStyle w:val="2"/>
        <w:rPr>
          <w:rFonts w:eastAsiaTheme="minorEastAsia"/>
        </w:rPr>
      </w:pPr>
      <w:bookmarkStart w:id="8" w:name="_Toc164436644"/>
      <w:r>
        <w:rPr>
          <w:rFonts w:eastAsiaTheme="minorEastAsia" w:hint="eastAsia"/>
        </w:rPr>
        <w:t>5</w:t>
      </w:r>
      <w:r w:rsidR="00086D27" w:rsidRPr="00213525">
        <w:t>.1</w:t>
      </w:r>
      <w:r w:rsidR="00086D27" w:rsidRPr="00ED303D">
        <w:t xml:space="preserve"> Summary of study limitations of the included studies</w:t>
      </w:r>
      <w:bookmarkEnd w:id="8"/>
    </w:p>
    <w:p w14:paraId="54B0AEB7" w14:textId="12C004B2" w:rsidR="0086423D" w:rsidRDefault="0086423D" w:rsidP="0086423D">
      <w:r w:rsidRPr="00D3036F">
        <w:rPr>
          <w:rFonts w:ascii="Times New Roman" w:hAnsi="Times New Roman" w:cs="Times New Roman"/>
          <w:b/>
          <w:bCs/>
          <w:noProof/>
          <w:sz w:val="24"/>
          <w:szCs w:val="24"/>
        </w:rPr>
        <w:drawing>
          <wp:inline distT="0" distB="0" distL="0" distR="0" wp14:anchorId="6B80CE71" wp14:editId="477CC494">
            <wp:extent cx="5264150" cy="5292436"/>
            <wp:effectExtent l="0" t="0" r="0" b="3810"/>
            <wp:docPr id="622663455"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12">
                      <a:extLst>
                        <a:ext uri="{28A0092B-C50C-407E-A947-70E740481C1C}">
                          <a14:useLocalDpi xmlns:a14="http://schemas.microsoft.com/office/drawing/2010/main" val="0"/>
                        </a:ext>
                      </a:extLst>
                    </a:blip>
                    <a:srcRect l="12346" t="2828" r="12767" b="4631"/>
                    <a:stretch/>
                  </pic:blipFill>
                  <pic:spPr bwMode="auto">
                    <a:xfrm>
                      <a:off x="0" y="0"/>
                      <a:ext cx="5286277" cy="5314681"/>
                    </a:xfrm>
                    <a:prstGeom prst="rect">
                      <a:avLst/>
                    </a:prstGeom>
                    <a:noFill/>
                    <a:ln>
                      <a:noFill/>
                    </a:ln>
                    <a:extLst>
                      <a:ext uri="{53640926-AAD7-44D8-BBD7-CCE9431645EC}">
                        <a14:shadowObscured xmlns:a14="http://schemas.microsoft.com/office/drawing/2010/main"/>
                      </a:ext>
                    </a:extLst>
                  </pic:spPr>
                </pic:pic>
              </a:graphicData>
            </a:graphic>
          </wp:inline>
        </w:drawing>
      </w:r>
    </w:p>
    <w:p w14:paraId="6F285526" w14:textId="0F12A8FC" w:rsidR="0086423D" w:rsidRDefault="0086423D" w:rsidP="0086423D">
      <w:pPr>
        <w:rPr>
          <w:rFonts w:ascii="Times New Roman" w:hAnsi="Times New Roman" w:cs="Times New Roman"/>
          <w:szCs w:val="21"/>
        </w:rPr>
      </w:pPr>
      <w:r w:rsidRPr="00CE0AFF">
        <w:rPr>
          <w:rFonts w:ascii="Times New Roman" w:hAnsi="Times New Roman" w:cs="Times New Roman"/>
          <w:szCs w:val="21"/>
        </w:rPr>
        <w:t xml:space="preserve">Figure </w:t>
      </w:r>
      <w:r w:rsidR="00360027">
        <w:rPr>
          <w:rFonts w:ascii="Times New Roman" w:hAnsi="Times New Roman" w:cs="Times New Roman" w:hint="eastAsia"/>
          <w:szCs w:val="21"/>
        </w:rPr>
        <w:t>5</w:t>
      </w:r>
      <w:r>
        <w:rPr>
          <w:rFonts w:ascii="Times New Roman" w:hAnsi="Times New Roman" w:cs="Times New Roman"/>
          <w:szCs w:val="21"/>
        </w:rPr>
        <w:t xml:space="preserve">.1.1: </w:t>
      </w:r>
      <w:r w:rsidRPr="00CE0AFF">
        <w:rPr>
          <w:rFonts w:ascii="Times New Roman" w:hAnsi="Times New Roman" w:cs="Times New Roman"/>
          <w:szCs w:val="21"/>
        </w:rPr>
        <w:t>Network plot of study limitations of the included studies</w:t>
      </w:r>
      <w:r>
        <w:rPr>
          <w:rFonts w:ascii="Times New Roman" w:hAnsi="Times New Roman" w:cs="Times New Roman"/>
          <w:szCs w:val="21"/>
        </w:rPr>
        <w:t xml:space="preserve"> of </w:t>
      </w:r>
      <w:r w:rsidRPr="00716B99">
        <w:rPr>
          <w:rFonts w:ascii="Times New Roman" w:hAnsi="Times New Roman" w:cs="Times New Roman"/>
          <w:szCs w:val="21"/>
        </w:rPr>
        <w:t xml:space="preserve">lumbar </w:t>
      </w:r>
      <w:proofErr w:type="gramStart"/>
      <w:r w:rsidRPr="00716B99">
        <w:rPr>
          <w:rFonts w:ascii="Times New Roman" w:hAnsi="Times New Roman" w:cs="Times New Roman"/>
          <w:szCs w:val="21"/>
        </w:rPr>
        <w:t>vertebra</w:t>
      </w:r>
      <w:r>
        <w:rPr>
          <w:rFonts w:ascii="Times New Roman" w:hAnsi="Times New Roman" w:cs="Times New Roman"/>
          <w:szCs w:val="21"/>
        </w:rPr>
        <w:t xml:space="preserve"> </w:t>
      </w:r>
      <w:r w:rsidRPr="00CE0AFF">
        <w:rPr>
          <w:rFonts w:ascii="Times New Roman" w:hAnsi="Times New Roman" w:cs="Times New Roman"/>
          <w:szCs w:val="21"/>
        </w:rPr>
        <w:t>.</w:t>
      </w:r>
      <w:proofErr w:type="gramEnd"/>
      <w:r w:rsidRPr="00CE0AFF">
        <w:rPr>
          <w:rFonts w:ascii="Times New Roman" w:hAnsi="Times New Roman" w:cs="Times New Roman"/>
          <w:szCs w:val="21"/>
        </w:rPr>
        <w:t xml:space="preserve"> </w:t>
      </w:r>
      <w:r w:rsidRPr="00A8086D">
        <w:rPr>
          <w:rFonts w:ascii="Times New Roman" w:hAnsi="Times New Roman" w:cs="Times New Roman"/>
          <w:szCs w:val="21"/>
        </w:rPr>
        <w:t xml:space="preserve">Node size by </w:t>
      </w:r>
      <w:r>
        <w:rPr>
          <w:rFonts w:ascii="Times New Roman" w:hAnsi="Times New Roman" w:cs="Times New Roman"/>
          <w:szCs w:val="21"/>
        </w:rPr>
        <w:t>sample</w:t>
      </w:r>
      <w:r w:rsidRPr="00A8086D">
        <w:rPr>
          <w:rFonts w:ascii="Times New Roman" w:hAnsi="Times New Roman" w:cs="Times New Roman"/>
          <w:szCs w:val="21"/>
        </w:rPr>
        <w:t xml:space="preserve"> size, node color by </w:t>
      </w:r>
      <w:proofErr w:type="spellStart"/>
      <w:r w:rsidRPr="00A8086D">
        <w:rPr>
          <w:rFonts w:ascii="Times New Roman" w:hAnsi="Times New Roman" w:cs="Times New Roman"/>
          <w:szCs w:val="21"/>
        </w:rPr>
        <w:t>RoB</w:t>
      </w:r>
      <w:proofErr w:type="spellEnd"/>
      <w:r w:rsidRPr="00A8086D">
        <w:rPr>
          <w:rFonts w:ascii="Times New Roman" w:hAnsi="Times New Roman" w:cs="Times New Roman"/>
          <w:szCs w:val="21"/>
        </w:rPr>
        <w:t xml:space="preserve">. The colors in the circles indicate the percentage of low </w:t>
      </w:r>
      <w:proofErr w:type="spellStart"/>
      <w:r w:rsidRPr="00A8086D">
        <w:rPr>
          <w:rFonts w:ascii="Times New Roman" w:hAnsi="Times New Roman" w:cs="Times New Roman"/>
          <w:szCs w:val="21"/>
        </w:rPr>
        <w:t>RoB</w:t>
      </w:r>
      <w:proofErr w:type="spellEnd"/>
      <w:r w:rsidRPr="00A8086D">
        <w:rPr>
          <w:rFonts w:ascii="Times New Roman" w:hAnsi="Times New Roman" w:cs="Times New Roman"/>
          <w:szCs w:val="21"/>
        </w:rPr>
        <w:t xml:space="preserve"> studies (green), moderate </w:t>
      </w:r>
      <w:proofErr w:type="spellStart"/>
      <w:r w:rsidRPr="00A8086D">
        <w:rPr>
          <w:rFonts w:ascii="Times New Roman" w:hAnsi="Times New Roman" w:cs="Times New Roman"/>
          <w:szCs w:val="21"/>
        </w:rPr>
        <w:t>RoB</w:t>
      </w:r>
      <w:proofErr w:type="spellEnd"/>
      <w:r w:rsidRPr="00A8086D">
        <w:rPr>
          <w:rFonts w:ascii="Times New Roman" w:hAnsi="Times New Roman" w:cs="Times New Roman"/>
          <w:szCs w:val="21"/>
        </w:rPr>
        <w:t xml:space="preserve"> studies (yellow), high </w:t>
      </w:r>
      <w:proofErr w:type="spellStart"/>
      <w:r w:rsidRPr="00A8086D">
        <w:rPr>
          <w:rFonts w:ascii="Times New Roman" w:hAnsi="Times New Roman" w:cs="Times New Roman"/>
          <w:szCs w:val="21"/>
        </w:rPr>
        <w:t>RoB</w:t>
      </w:r>
      <w:proofErr w:type="spellEnd"/>
      <w:r w:rsidRPr="00A8086D">
        <w:rPr>
          <w:rFonts w:ascii="Times New Roman" w:hAnsi="Times New Roman" w:cs="Times New Roman"/>
          <w:szCs w:val="21"/>
        </w:rPr>
        <w:t xml:space="preserve"> studies (red) about each physical activity type. Edge width by </w:t>
      </w:r>
      <w:r>
        <w:rPr>
          <w:rFonts w:ascii="Times New Roman" w:hAnsi="Times New Roman" w:cs="Times New Roman"/>
          <w:szCs w:val="21"/>
        </w:rPr>
        <w:t>number of studies</w:t>
      </w:r>
      <w:r w:rsidRPr="00A8086D">
        <w:rPr>
          <w:rFonts w:ascii="Times New Roman" w:hAnsi="Times New Roman" w:cs="Times New Roman"/>
          <w:szCs w:val="21"/>
        </w:rPr>
        <w:t xml:space="preserve">. Edge color by average </w:t>
      </w:r>
      <w:proofErr w:type="spellStart"/>
      <w:r w:rsidRPr="00A8086D">
        <w:rPr>
          <w:rFonts w:ascii="Times New Roman" w:hAnsi="Times New Roman" w:cs="Times New Roman"/>
          <w:szCs w:val="21"/>
        </w:rPr>
        <w:t>RoB</w:t>
      </w:r>
      <w:proofErr w:type="spellEnd"/>
      <w:r w:rsidRPr="00A8086D">
        <w:rPr>
          <w:rFonts w:ascii="Times New Roman" w:hAnsi="Times New Roman" w:cs="Times New Roman"/>
          <w:szCs w:val="21"/>
        </w:rPr>
        <w:t xml:space="preserve">. The colors of the lines indicate the summative </w:t>
      </w:r>
      <w:proofErr w:type="spellStart"/>
      <w:r w:rsidRPr="00A8086D">
        <w:rPr>
          <w:rFonts w:ascii="Times New Roman" w:hAnsi="Times New Roman" w:cs="Times New Roman"/>
          <w:szCs w:val="21"/>
        </w:rPr>
        <w:t>RoB</w:t>
      </w:r>
      <w:proofErr w:type="spellEnd"/>
      <w:r w:rsidRPr="00A8086D">
        <w:rPr>
          <w:rFonts w:ascii="Times New Roman" w:hAnsi="Times New Roman" w:cs="Times New Roman"/>
          <w:szCs w:val="21"/>
        </w:rPr>
        <w:t xml:space="preserve"> assessment of each comparison. Low </w:t>
      </w:r>
      <w:proofErr w:type="spellStart"/>
      <w:r w:rsidRPr="00A8086D">
        <w:rPr>
          <w:rFonts w:ascii="Times New Roman" w:hAnsi="Times New Roman" w:cs="Times New Roman"/>
          <w:szCs w:val="21"/>
        </w:rPr>
        <w:t>RoB</w:t>
      </w:r>
      <w:proofErr w:type="spellEnd"/>
      <w:r w:rsidRPr="00A8086D">
        <w:rPr>
          <w:rFonts w:ascii="Times New Roman" w:hAnsi="Times New Roman" w:cs="Times New Roman"/>
          <w:szCs w:val="21"/>
        </w:rPr>
        <w:t xml:space="preserve"> is green, moderate </w:t>
      </w:r>
      <w:proofErr w:type="spellStart"/>
      <w:r w:rsidRPr="00A8086D">
        <w:rPr>
          <w:rFonts w:ascii="Times New Roman" w:hAnsi="Times New Roman" w:cs="Times New Roman"/>
          <w:szCs w:val="21"/>
        </w:rPr>
        <w:t>RoB</w:t>
      </w:r>
      <w:proofErr w:type="spellEnd"/>
      <w:r w:rsidRPr="00A8086D">
        <w:rPr>
          <w:rFonts w:ascii="Times New Roman" w:hAnsi="Times New Roman" w:cs="Times New Roman"/>
          <w:szCs w:val="21"/>
        </w:rPr>
        <w:t xml:space="preserve"> is yellow, high </w:t>
      </w:r>
      <w:proofErr w:type="spellStart"/>
      <w:r w:rsidRPr="00A8086D">
        <w:rPr>
          <w:rFonts w:ascii="Times New Roman" w:hAnsi="Times New Roman" w:cs="Times New Roman"/>
          <w:szCs w:val="21"/>
        </w:rPr>
        <w:t>RoB</w:t>
      </w:r>
      <w:proofErr w:type="spellEnd"/>
      <w:r w:rsidRPr="00A8086D">
        <w:rPr>
          <w:rFonts w:ascii="Times New Roman" w:hAnsi="Times New Roman" w:cs="Times New Roman"/>
          <w:szCs w:val="21"/>
        </w:rPr>
        <w:t xml:space="preserve"> is red. AE+RT Aerobic Mixed Resistance Exercise, WBV Whole Body Vibration, RT Resistance Training, Tai Chi Tai Chi exercise, AE Aerobic Exercise, MIX Mixed Exercise, IE Impact Exercise, Walking </w:t>
      </w:r>
      <w:proofErr w:type="spellStart"/>
      <w:r w:rsidRPr="00A8086D">
        <w:rPr>
          <w:rFonts w:ascii="Times New Roman" w:hAnsi="Times New Roman" w:cs="Times New Roman"/>
          <w:szCs w:val="21"/>
        </w:rPr>
        <w:t>Walking</w:t>
      </w:r>
      <w:proofErr w:type="spellEnd"/>
      <w:r w:rsidRPr="00A8086D">
        <w:rPr>
          <w:rFonts w:ascii="Times New Roman" w:hAnsi="Times New Roman" w:cs="Times New Roman"/>
          <w:szCs w:val="21"/>
        </w:rPr>
        <w:t xml:space="preserve"> Exercise.</w:t>
      </w:r>
    </w:p>
    <w:p w14:paraId="31783B4A" w14:textId="77777777" w:rsidR="0086423D" w:rsidRPr="00EC5D06" w:rsidRDefault="0086423D" w:rsidP="0086423D">
      <w:pPr>
        <w:widowControl/>
        <w:spacing w:before="100" w:beforeAutospacing="1" w:after="100" w:afterAutospacing="1"/>
        <w:jc w:val="left"/>
        <w:rPr>
          <w:rFonts w:ascii="宋体" w:eastAsia="宋体" w:hAnsi="宋体" w:cs="宋体"/>
          <w:kern w:val="0"/>
          <w:sz w:val="24"/>
          <w:szCs w:val="24"/>
        </w:rPr>
      </w:pPr>
      <w:r w:rsidRPr="00396D3F">
        <w:rPr>
          <w:rFonts w:ascii="宋体" w:eastAsia="宋体" w:hAnsi="宋体" w:cs="宋体"/>
          <w:noProof/>
          <w:kern w:val="0"/>
          <w:sz w:val="24"/>
          <w:szCs w:val="24"/>
        </w:rPr>
        <w:drawing>
          <wp:inline distT="0" distB="0" distL="0" distR="0" wp14:anchorId="1FA11731" wp14:editId="02038227">
            <wp:extent cx="5243945" cy="5411941"/>
            <wp:effectExtent l="0" t="0" r="0" b="0"/>
            <wp:docPr id="1169525448"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13">
                      <a:extLst>
                        <a:ext uri="{28A0092B-C50C-407E-A947-70E740481C1C}">
                          <a14:useLocalDpi xmlns:a14="http://schemas.microsoft.com/office/drawing/2010/main" val="0"/>
                        </a:ext>
                      </a:extLst>
                    </a:blip>
                    <a:srcRect l="12478" t="3771" r="12923" b="4152"/>
                    <a:stretch/>
                  </pic:blipFill>
                  <pic:spPr bwMode="auto">
                    <a:xfrm>
                      <a:off x="0" y="0"/>
                      <a:ext cx="5251806" cy="5420054"/>
                    </a:xfrm>
                    <a:prstGeom prst="rect">
                      <a:avLst/>
                    </a:prstGeom>
                    <a:noFill/>
                    <a:ln>
                      <a:noFill/>
                    </a:ln>
                    <a:extLst>
                      <a:ext uri="{53640926-AAD7-44D8-BBD7-CCE9431645EC}">
                        <a14:shadowObscured xmlns:a14="http://schemas.microsoft.com/office/drawing/2010/main"/>
                      </a:ext>
                    </a:extLst>
                  </pic:spPr>
                </pic:pic>
              </a:graphicData>
            </a:graphic>
          </wp:inline>
        </w:drawing>
      </w:r>
    </w:p>
    <w:p w14:paraId="6C875A53" w14:textId="105BF8D6" w:rsidR="0086423D" w:rsidRPr="00CE0AFF" w:rsidRDefault="0086423D" w:rsidP="0086423D">
      <w:pPr>
        <w:rPr>
          <w:rFonts w:ascii="Times New Roman" w:hAnsi="Times New Roman" w:cs="Times New Roman"/>
          <w:szCs w:val="21"/>
        </w:rPr>
      </w:pPr>
      <w:r w:rsidRPr="00EC5D06">
        <w:rPr>
          <w:rFonts w:ascii="Times New Roman" w:hAnsi="Times New Roman" w:cs="Times New Roman"/>
          <w:szCs w:val="21"/>
        </w:rPr>
        <w:t xml:space="preserve">Figure </w:t>
      </w:r>
      <w:proofErr w:type="gramStart"/>
      <w:r w:rsidR="00360027">
        <w:rPr>
          <w:rFonts w:ascii="Times New Roman" w:hAnsi="Times New Roman" w:cs="Times New Roman" w:hint="eastAsia"/>
          <w:szCs w:val="21"/>
        </w:rPr>
        <w:t>5</w:t>
      </w:r>
      <w:r w:rsidRPr="00EC5D06">
        <w:rPr>
          <w:rFonts w:ascii="Times New Roman" w:hAnsi="Times New Roman" w:cs="Times New Roman"/>
          <w:szCs w:val="21"/>
        </w:rPr>
        <w:t>.</w:t>
      </w:r>
      <w:r>
        <w:rPr>
          <w:rFonts w:ascii="Times New Roman" w:hAnsi="Times New Roman" w:cs="Times New Roman" w:hint="eastAsia"/>
          <w:szCs w:val="21"/>
        </w:rPr>
        <w:t>1</w:t>
      </w:r>
      <w:r>
        <w:rPr>
          <w:rFonts w:ascii="Times New Roman" w:hAnsi="Times New Roman" w:cs="Times New Roman"/>
          <w:szCs w:val="21"/>
        </w:rPr>
        <w:t xml:space="preserve">.2 </w:t>
      </w:r>
      <w:r w:rsidRPr="00EC5D06">
        <w:rPr>
          <w:rFonts w:ascii="Times New Roman" w:hAnsi="Times New Roman" w:cs="Times New Roman"/>
          <w:szCs w:val="21"/>
        </w:rPr>
        <w:t>:</w:t>
      </w:r>
      <w:proofErr w:type="gramEnd"/>
      <w:r w:rsidRPr="00EC5D06">
        <w:rPr>
          <w:rFonts w:ascii="Times New Roman" w:hAnsi="Times New Roman" w:cs="Times New Roman"/>
          <w:szCs w:val="21"/>
        </w:rPr>
        <w:t xml:space="preserve"> Network plot of study limitations of the included studies</w:t>
      </w:r>
      <w:r w:rsidRPr="008E6E5B">
        <w:t xml:space="preserve"> </w:t>
      </w:r>
      <w:r w:rsidRPr="008E6E5B">
        <w:rPr>
          <w:rFonts w:ascii="Times New Roman" w:hAnsi="Times New Roman" w:cs="Times New Roman"/>
          <w:szCs w:val="21"/>
        </w:rPr>
        <w:t>of femoral neck</w:t>
      </w:r>
      <w:r>
        <w:rPr>
          <w:rFonts w:ascii="Times New Roman" w:hAnsi="Times New Roman" w:cs="Times New Roman"/>
          <w:szCs w:val="21"/>
        </w:rPr>
        <w:t xml:space="preserve"> </w:t>
      </w:r>
      <w:r w:rsidRPr="00EC5D06">
        <w:rPr>
          <w:rFonts w:ascii="Times New Roman" w:hAnsi="Times New Roman" w:cs="Times New Roman"/>
          <w:szCs w:val="21"/>
        </w:rPr>
        <w:t xml:space="preserve">. </w:t>
      </w:r>
      <w:r w:rsidRPr="00B92649">
        <w:rPr>
          <w:rFonts w:ascii="Times New Roman" w:hAnsi="Times New Roman" w:cs="Times New Roman"/>
          <w:szCs w:val="21"/>
        </w:rPr>
        <w:t xml:space="preserve">Node size by sample size, node color by </w:t>
      </w:r>
      <w:proofErr w:type="spellStart"/>
      <w:r w:rsidRPr="00B92649">
        <w:rPr>
          <w:rFonts w:ascii="Times New Roman" w:hAnsi="Times New Roman" w:cs="Times New Roman"/>
          <w:szCs w:val="21"/>
        </w:rPr>
        <w:t>RoB</w:t>
      </w:r>
      <w:proofErr w:type="spellEnd"/>
      <w:r w:rsidRPr="00B92649">
        <w:rPr>
          <w:rFonts w:ascii="Times New Roman" w:hAnsi="Times New Roman" w:cs="Times New Roman"/>
          <w:szCs w:val="21"/>
        </w:rPr>
        <w:t xml:space="preserve">. The colors in the circles indicate the percentage of low </w:t>
      </w:r>
      <w:proofErr w:type="spellStart"/>
      <w:r w:rsidRPr="00B92649">
        <w:rPr>
          <w:rFonts w:ascii="Times New Roman" w:hAnsi="Times New Roman" w:cs="Times New Roman"/>
          <w:szCs w:val="21"/>
        </w:rPr>
        <w:t>RoB</w:t>
      </w:r>
      <w:proofErr w:type="spellEnd"/>
      <w:r w:rsidRPr="00B92649">
        <w:rPr>
          <w:rFonts w:ascii="Times New Roman" w:hAnsi="Times New Roman" w:cs="Times New Roman"/>
          <w:szCs w:val="21"/>
        </w:rPr>
        <w:t xml:space="preserve"> studies (green), moderate </w:t>
      </w:r>
      <w:proofErr w:type="spellStart"/>
      <w:r w:rsidRPr="00B92649">
        <w:rPr>
          <w:rFonts w:ascii="Times New Roman" w:hAnsi="Times New Roman" w:cs="Times New Roman"/>
          <w:szCs w:val="21"/>
        </w:rPr>
        <w:t>RoB</w:t>
      </w:r>
      <w:proofErr w:type="spellEnd"/>
      <w:r w:rsidRPr="00B92649">
        <w:rPr>
          <w:rFonts w:ascii="Times New Roman" w:hAnsi="Times New Roman" w:cs="Times New Roman"/>
          <w:szCs w:val="21"/>
        </w:rPr>
        <w:t xml:space="preserve"> studies (yellow), high </w:t>
      </w:r>
      <w:proofErr w:type="spellStart"/>
      <w:r w:rsidRPr="00B92649">
        <w:rPr>
          <w:rFonts w:ascii="Times New Roman" w:hAnsi="Times New Roman" w:cs="Times New Roman"/>
          <w:szCs w:val="21"/>
        </w:rPr>
        <w:t>RoB</w:t>
      </w:r>
      <w:proofErr w:type="spellEnd"/>
      <w:r w:rsidRPr="00B92649">
        <w:rPr>
          <w:rFonts w:ascii="Times New Roman" w:hAnsi="Times New Roman" w:cs="Times New Roman"/>
          <w:szCs w:val="21"/>
        </w:rPr>
        <w:t xml:space="preserve"> studies (red) about each physical activity type. Edge width by number of studies.</w:t>
      </w:r>
      <w:r>
        <w:rPr>
          <w:rFonts w:ascii="Times New Roman" w:hAnsi="Times New Roman" w:cs="Times New Roman"/>
          <w:szCs w:val="21"/>
        </w:rPr>
        <w:t xml:space="preserve"> </w:t>
      </w:r>
      <w:r w:rsidRPr="00CE0AFF">
        <w:rPr>
          <w:rFonts w:ascii="Times New Roman" w:hAnsi="Times New Roman" w:cs="Times New Roman"/>
          <w:szCs w:val="21"/>
        </w:rPr>
        <w:t xml:space="preserve">Edge color by average </w:t>
      </w:r>
      <w:proofErr w:type="spellStart"/>
      <w:r w:rsidRPr="00CE0AFF">
        <w:rPr>
          <w:rFonts w:ascii="Times New Roman" w:hAnsi="Times New Roman" w:cs="Times New Roman"/>
          <w:szCs w:val="21"/>
        </w:rPr>
        <w:t>RoB</w:t>
      </w:r>
      <w:proofErr w:type="spellEnd"/>
      <w:r w:rsidRPr="00CE0AFF">
        <w:rPr>
          <w:rFonts w:ascii="Times New Roman" w:hAnsi="Times New Roman" w:cs="Times New Roman"/>
          <w:szCs w:val="21"/>
        </w:rPr>
        <w:t xml:space="preserve">. The colors of the lines indicate the summative </w:t>
      </w:r>
      <w:proofErr w:type="spellStart"/>
      <w:r w:rsidRPr="00CE0AFF">
        <w:rPr>
          <w:rFonts w:ascii="Times New Roman" w:hAnsi="Times New Roman" w:cs="Times New Roman"/>
          <w:szCs w:val="21"/>
        </w:rPr>
        <w:t>RoB</w:t>
      </w:r>
      <w:proofErr w:type="spellEnd"/>
      <w:r w:rsidRPr="00CE0AFF">
        <w:rPr>
          <w:rFonts w:ascii="Times New Roman" w:hAnsi="Times New Roman" w:cs="Times New Roman"/>
          <w:szCs w:val="21"/>
        </w:rPr>
        <w:t xml:space="preserve"> assessment of each comparison. Low </w:t>
      </w:r>
      <w:proofErr w:type="spellStart"/>
      <w:r w:rsidRPr="00CE0AFF">
        <w:rPr>
          <w:rFonts w:ascii="Times New Roman" w:hAnsi="Times New Roman" w:cs="Times New Roman"/>
          <w:szCs w:val="21"/>
        </w:rPr>
        <w:t>RoB</w:t>
      </w:r>
      <w:proofErr w:type="spellEnd"/>
      <w:r w:rsidRPr="00CE0AFF">
        <w:rPr>
          <w:rFonts w:ascii="Times New Roman" w:hAnsi="Times New Roman" w:cs="Times New Roman"/>
          <w:szCs w:val="21"/>
        </w:rPr>
        <w:t xml:space="preserve"> is green, moderate </w:t>
      </w:r>
      <w:proofErr w:type="spellStart"/>
      <w:r w:rsidRPr="00CE0AFF">
        <w:rPr>
          <w:rFonts w:ascii="Times New Roman" w:hAnsi="Times New Roman" w:cs="Times New Roman"/>
          <w:szCs w:val="21"/>
        </w:rPr>
        <w:t>RoB</w:t>
      </w:r>
      <w:proofErr w:type="spellEnd"/>
      <w:r w:rsidRPr="00CE0AFF">
        <w:rPr>
          <w:rFonts w:ascii="Times New Roman" w:hAnsi="Times New Roman" w:cs="Times New Roman"/>
          <w:szCs w:val="21"/>
        </w:rPr>
        <w:t xml:space="preserve"> is yellow, high </w:t>
      </w:r>
      <w:proofErr w:type="spellStart"/>
      <w:r w:rsidRPr="00CE0AFF">
        <w:rPr>
          <w:rFonts w:ascii="Times New Roman" w:hAnsi="Times New Roman" w:cs="Times New Roman"/>
          <w:szCs w:val="21"/>
        </w:rPr>
        <w:t>RoB</w:t>
      </w:r>
      <w:proofErr w:type="spellEnd"/>
      <w:r w:rsidRPr="00CE0AFF">
        <w:rPr>
          <w:rFonts w:ascii="Times New Roman" w:hAnsi="Times New Roman" w:cs="Times New Roman"/>
          <w:szCs w:val="21"/>
        </w:rPr>
        <w:t xml:space="preserve"> is red. AE+RT Aerobic Mixed Resistance Exercise, WBV Whole Body Vibration, RT Resistance Training, Tai Chi Tai Chi exercise, AE Aerobic Exercise, MIX Mixed Exercise, IE Impact Exercise, Walking </w:t>
      </w:r>
      <w:proofErr w:type="spellStart"/>
      <w:r w:rsidRPr="00CE0AFF">
        <w:rPr>
          <w:rFonts w:ascii="Times New Roman" w:hAnsi="Times New Roman" w:cs="Times New Roman"/>
          <w:szCs w:val="21"/>
        </w:rPr>
        <w:t>Walking</w:t>
      </w:r>
      <w:proofErr w:type="spellEnd"/>
      <w:r w:rsidRPr="00CE0AFF">
        <w:rPr>
          <w:rFonts w:ascii="Times New Roman" w:hAnsi="Times New Roman" w:cs="Times New Roman"/>
          <w:szCs w:val="21"/>
        </w:rPr>
        <w:t xml:space="preserve"> Exercise.</w:t>
      </w:r>
    </w:p>
    <w:p w14:paraId="433BE5A9" w14:textId="6A826BF7" w:rsidR="009D1172" w:rsidRPr="00D07E8F" w:rsidRDefault="00360027" w:rsidP="009D1172">
      <w:pPr>
        <w:pStyle w:val="2"/>
      </w:pPr>
      <w:bookmarkStart w:id="9" w:name="_Toc164436645"/>
      <w:r>
        <w:rPr>
          <w:rFonts w:eastAsiaTheme="minorEastAsia" w:hint="eastAsia"/>
        </w:rPr>
        <w:t>5</w:t>
      </w:r>
      <w:r w:rsidR="009D1172" w:rsidRPr="00213525">
        <w:t>.2</w:t>
      </w:r>
      <w:r w:rsidR="009D1172" w:rsidRPr="00D07E8F">
        <w:t xml:space="preserve"> Reasons for downgrading</w:t>
      </w:r>
      <w:bookmarkEnd w:id="9"/>
    </w:p>
    <w:p w14:paraId="6BE6552A" w14:textId="77777777" w:rsidR="009D1172" w:rsidRDefault="009D1172" w:rsidP="009D1172">
      <w:pPr>
        <w:rPr>
          <w:rFonts w:ascii="Times New Roman" w:hAnsi="Times New Roman" w:cs="Times New Roman"/>
          <w:szCs w:val="21"/>
        </w:rPr>
      </w:pPr>
      <w:r w:rsidRPr="00CE0AFF">
        <w:rPr>
          <w:rFonts w:ascii="Times New Roman" w:hAnsi="Times New Roman" w:cs="Times New Roman"/>
          <w:szCs w:val="21"/>
        </w:rPr>
        <w:t xml:space="preserve">Based on the recommendations of the </w:t>
      </w:r>
      <w:proofErr w:type="spellStart"/>
      <w:r w:rsidRPr="00CE0AFF">
        <w:rPr>
          <w:rFonts w:ascii="Times New Roman" w:hAnsi="Times New Roman" w:cs="Times New Roman"/>
          <w:szCs w:val="21"/>
        </w:rPr>
        <w:t>CINeMA</w:t>
      </w:r>
      <w:proofErr w:type="spellEnd"/>
      <w:r w:rsidRPr="00CE0AFF">
        <w:rPr>
          <w:rFonts w:ascii="Times New Roman" w:hAnsi="Times New Roman" w:cs="Times New Roman"/>
          <w:szCs w:val="21"/>
        </w:rPr>
        <w:t xml:space="preserve"> online document (https://cinema.ispm.unibe.ch/), we only graded the results of the </w:t>
      </w:r>
      <w:r>
        <w:rPr>
          <w:rFonts w:ascii="Times New Roman" w:hAnsi="Times New Roman" w:cs="Times New Roman"/>
          <w:szCs w:val="21"/>
        </w:rPr>
        <w:t>b</w:t>
      </w:r>
      <w:r w:rsidRPr="009B1627">
        <w:rPr>
          <w:rFonts w:ascii="Times New Roman" w:hAnsi="Times New Roman" w:cs="Times New Roman"/>
          <w:szCs w:val="21"/>
        </w:rPr>
        <w:t>one density of lumbar vertebra</w:t>
      </w:r>
      <w:r w:rsidRPr="00CE0AFF">
        <w:rPr>
          <w:rFonts w:ascii="Times New Roman" w:hAnsi="Times New Roman" w:cs="Times New Roman"/>
          <w:szCs w:val="21"/>
        </w:rPr>
        <w:t>, and judged whether each module needs to be downgraded according to the following criteria</w:t>
      </w:r>
      <w:r>
        <w:rPr>
          <w:rFonts w:ascii="Times New Roman" w:hAnsi="Times New Roman" w:cs="Times New Roman"/>
          <w:szCs w:val="21"/>
        </w:rPr>
        <w:t>.</w:t>
      </w:r>
    </w:p>
    <w:p w14:paraId="7E5E251D" w14:textId="77777777" w:rsidR="009D1172" w:rsidRDefault="009D1172" w:rsidP="009D1172">
      <w:pPr>
        <w:spacing w:line="480" w:lineRule="auto"/>
        <w:jc w:val="left"/>
        <w:rPr>
          <w:rFonts w:ascii="Times New Roman" w:hAnsi="Times New Roman" w:cs="Times New Roman"/>
          <w:b/>
          <w:bCs/>
          <w:i/>
          <w:iCs/>
          <w:szCs w:val="21"/>
        </w:rPr>
      </w:pPr>
    </w:p>
    <w:p w14:paraId="7CC2C949" w14:textId="77777777" w:rsidR="009D1172" w:rsidRDefault="009D1172" w:rsidP="009D1172">
      <w:pPr>
        <w:spacing w:line="480" w:lineRule="auto"/>
        <w:jc w:val="left"/>
        <w:rPr>
          <w:rFonts w:ascii="Times New Roman" w:hAnsi="Times New Roman" w:cs="Times New Roman"/>
          <w:b/>
          <w:bCs/>
          <w:i/>
          <w:iCs/>
          <w:szCs w:val="21"/>
        </w:rPr>
      </w:pPr>
      <w:r w:rsidRPr="005003C2">
        <w:rPr>
          <w:rFonts w:ascii="Times New Roman" w:hAnsi="Times New Roman" w:cs="Times New Roman"/>
          <w:b/>
          <w:bCs/>
          <w:i/>
          <w:iCs/>
          <w:szCs w:val="21"/>
        </w:rPr>
        <w:t>With-study bias</w:t>
      </w:r>
    </w:p>
    <w:p w14:paraId="57B0EA2F" w14:textId="77777777" w:rsidR="009D1172" w:rsidRDefault="009D1172" w:rsidP="009D1172">
      <w:pPr>
        <w:jc w:val="left"/>
        <w:rPr>
          <w:rFonts w:ascii="Times New Roman" w:hAnsi="Times New Roman" w:cs="Times New Roman"/>
          <w:szCs w:val="21"/>
        </w:rPr>
      </w:pPr>
      <w:r w:rsidRPr="00426F9F">
        <w:rPr>
          <w:rFonts w:ascii="Times New Roman" w:hAnsi="Times New Roman" w:cs="Times New Roman"/>
          <w:szCs w:val="21"/>
        </w:rPr>
        <w:t xml:space="preserve">We classified an overall risk of bias for every study based on the individual risk of bias items. </w:t>
      </w:r>
    </w:p>
    <w:p w14:paraId="3914DFDF" w14:textId="77777777" w:rsidR="009D1172" w:rsidRDefault="009D1172" w:rsidP="009D1172">
      <w:pPr>
        <w:jc w:val="left"/>
        <w:rPr>
          <w:rFonts w:ascii="Times New Roman" w:hAnsi="Times New Roman" w:cs="Times New Roman"/>
          <w:szCs w:val="21"/>
        </w:rPr>
      </w:pPr>
      <w:r w:rsidRPr="001B5361">
        <w:rPr>
          <w:rFonts w:ascii="Times New Roman" w:hAnsi="Times New Roman" w:cs="Times New Roman"/>
          <w:szCs w:val="21"/>
        </w:rPr>
        <w:t>The table below shows how the global rating is coded base on the individual items of the risk of bias tool:</w:t>
      </w:r>
    </w:p>
    <w:tbl>
      <w:tblPr>
        <w:tblStyle w:val="ae"/>
        <w:tblW w:w="0" w:type="auto"/>
        <w:tblInd w:w="0" w:type="dxa"/>
        <w:tblLook w:val="04A0" w:firstRow="1" w:lastRow="0" w:firstColumn="1" w:lastColumn="0" w:noHBand="0" w:noVBand="1"/>
      </w:tblPr>
      <w:tblGrid>
        <w:gridCol w:w="2765"/>
        <w:gridCol w:w="2765"/>
        <w:gridCol w:w="2766"/>
      </w:tblGrid>
      <w:tr w:rsidR="009D1172" w14:paraId="7680C4FE" w14:textId="77777777" w:rsidTr="00D91925">
        <w:tc>
          <w:tcPr>
            <w:tcW w:w="2765" w:type="dxa"/>
          </w:tcPr>
          <w:p w14:paraId="70DD3CD5" w14:textId="77777777" w:rsidR="009D1172" w:rsidRDefault="009D1172" w:rsidP="00D91925">
            <w:pPr>
              <w:rPr>
                <w:color w:val="000000" w:themeColor="text1"/>
                <w:lang w:eastAsia="zh-TW"/>
              </w:rPr>
            </w:pPr>
            <w:r w:rsidRPr="006C2F2E">
              <w:rPr>
                <w:color w:val="000000" w:themeColor="text1"/>
                <w:lang w:eastAsia="zh-TW"/>
              </w:rPr>
              <w:t>Global rating</w:t>
            </w:r>
          </w:p>
        </w:tc>
        <w:tc>
          <w:tcPr>
            <w:tcW w:w="2765" w:type="dxa"/>
          </w:tcPr>
          <w:p w14:paraId="7273BAE0" w14:textId="77777777" w:rsidR="009D1172" w:rsidRDefault="009D1172" w:rsidP="00D91925">
            <w:pPr>
              <w:rPr>
                <w:color w:val="000000" w:themeColor="text1"/>
                <w:lang w:eastAsia="zh-TW"/>
              </w:rPr>
            </w:pPr>
            <w:r w:rsidRPr="006C2F2E">
              <w:rPr>
                <w:color w:val="000000" w:themeColor="text1"/>
                <w:lang w:eastAsia="zh-TW"/>
              </w:rPr>
              <w:t>Items with high risk</w:t>
            </w:r>
          </w:p>
        </w:tc>
        <w:tc>
          <w:tcPr>
            <w:tcW w:w="2766" w:type="dxa"/>
          </w:tcPr>
          <w:p w14:paraId="5CD51B2F" w14:textId="77777777" w:rsidR="009D1172" w:rsidRDefault="009D1172" w:rsidP="00D91925">
            <w:pPr>
              <w:rPr>
                <w:color w:val="000000" w:themeColor="text1"/>
                <w:lang w:eastAsia="zh-TW"/>
              </w:rPr>
            </w:pPr>
            <w:r w:rsidRPr="006C2F2E">
              <w:rPr>
                <w:color w:val="000000" w:themeColor="text1"/>
                <w:lang w:eastAsia="zh-TW"/>
              </w:rPr>
              <w:t>Items with unclear risk</w:t>
            </w:r>
          </w:p>
        </w:tc>
      </w:tr>
      <w:tr w:rsidR="009D1172" w14:paraId="4DD6FAA6" w14:textId="77777777" w:rsidTr="00D91925">
        <w:tc>
          <w:tcPr>
            <w:tcW w:w="2765" w:type="dxa"/>
          </w:tcPr>
          <w:p w14:paraId="45124C32" w14:textId="77777777" w:rsidR="009D1172" w:rsidRDefault="009D1172" w:rsidP="00D91925">
            <w:pPr>
              <w:rPr>
                <w:color w:val="000000" w:themeColor="text1"/>
                <w:lang w:eastAsia="zh-TW"/>
              </w:rPr>
            </w:pPr>
            <w:r w:rsidRPr="006C2F2E">
              <w:rPr>
                <w:color w:val="000000" w:themeColor="text1"/>
                <w:lang w:eastAsia="zh-TW"/>
              </w:rPr>
              <w:t>low risk</w:t>
            </w:r>
          </w:p>
        </w:tc>
        <w:tc>
          <w:tcPr>
            <w:tcW w:w="2765" w:type="dxa"/>
          </w:tcPr>
          <w:p w14:paraId="6A01E0D2" w14:textId="77777777" w:rsidR="009D1172" w:rsidRDefault="009D1172" w:rsidP="00D91925">
            <w:pPr>
              <w:rPr>
                <w:color w:val="000000" w:themeColor="text1"/>
              </w:rPr>
            </w:pPr>
            <w:r>
              <w:rPr>
                <w:rFonts w:hint="eastAsia"/>
                <w:color w:val="000000" w:themeColor="text1"/>
              </w:rPr>
              <w:t>0</w:t>
            </w:r>
          </w:p>
        </w:tc>
        <w:tc>
          <w:tcPr>
            <w:tcW w:w="2766" w:type="dxa"/>
          </w:tcPr>
          <w:p w14:paraId="651ABD24" w14:textId="77777777" w:rsidR="009D1172" w:rsidRDefault="009D1172" w:rsidP="00D91925">
            <w:pPr>
              <w:rPr>
                <w:color w:val="000000" w:themeColor="text1"/>
                <w:lang w:eastAsia="zh-TW"/>
              </w:rPr>
            </w:pPr>
            <w:r>
              <w:rPr>
                <w:color w:val="000000"/>
              </w:rPr>
              <w:t>=&lt; 3</w:t>
            </w:r>
          </w:p>
        </w:tc>
      </w:tr>
      <w:tr w:rsidR="009D1172" w14:paraId="180984F4" w14:textId="77777777" w:rsidTr="00D91925">
        <w:tc>
          <w:tcPr>
            <w:tcW w:w="2765" w:type="dxa"/>
          </w:tcPr>
          <w:p w14:paraId="4B5A93B6" w14:textId="77777777" w:rsidR="009D1172" w:rsidRDefault="009D1172" w:rsidP="00D91925">
            <w:pPr>
              <w:rPr>
                <w:color w:val="000000" w:themeColor="text1"/>
                <w:lang w:eastAsia="zh-TW"/>
              </w:rPr>
            </w:pPr>
            <w:r w:rsidRPr="006C2F2E">
              <w:rPr>
                <w:color w:val="000000" w:themeColor="text1"/>
                <w:lang w:eastAsia="zh-TW"/>
              </w:rPr>
              <w:t>moderate</w:t>
            </w:r>
          </w:p>
        </w:tc>
        <w:tc>
          <w:tcPr>
            <w:tcW w:w="2765" w:type="dxa"/>
          </w:tcPr>
          <w:p w14:paraId="6CE18C0D" w14:textId="77777777" w:rsidR="009D1172" w:rsidRDefault="009D1172" w:rsidP="00D91925">
            <w:pPr>
              <w:rPr>
                <w:color w:val="000000" w:themeColor="text1"/>
              </w:rPr>
            </w:pPr>
            <w:r>
              <w:rPr>
                <w:rFonts w:hint="eastAsia"/>
                <w:color w:val="000000" w:themeColor="text1"/>
              </w:rPr>
              <w:t>0</w:t>
            </w:r>
          </w:p>
        </w:tc>
        <w:tc>
          <w:tcPr>
            <w:tcW w:w="2766" w:type="dxa"/>
          </w:tcPr>
          <w:p w14:paraId="23C6ADE2" w14:textId="77777777" w:rsidR="009D1172" w:rsidRDefault="009D1172" w:rsidP="00D91925">
            <w:pPr>
              <w:rPr>
                <w:color w:val="000000" w:themeColor="text1"/>
                <w:lang w:eastAsia="zh-TW"/>
              </w:rPr>
            </w:pPr>
            <w:r>
              <w:rPr>
                <w:color w:val="000000"/>
              </w:rPr>
              <w:t>&lt; 3</w:t>
            </w:r>
          </w:p>
        </w:tc>
      </w:tr>
      <w:tr w:rsidR="009D1172" w14:paraId="238DFF6A" w14:textId="77777777" w:rsidTr="00D91925">
        <w:tc>
          <w:tcPr>
            <w:tcW w:w="2765" w:type="dxa"/>
          </w:tcPr>
          <w:p w14:paraId="403E53EA" w14:textId="77777777" w:rsidR="009D1172" w:rsidRDefault="009D1172" w:rsidP="00D91925">
            <w:pPr>
              <w:rPr>
                <w:color w:val="000000" w:themeColor="text1"/>
                <w:lang w:eastAsia="zh-TW"/>
              </w:rPr>
            </w:pPr>
            <w:r w:rsidRPr="006C2F2E">
              <w:rPr>
                <w:color w:val="000000" w:themeColor="text1"/>
                <w:lang w:eastAsia="zh-TW"/>
              </w:rPr>
              <w:t>moderate</w:t>
            </w:r>
          </w:p>
        </w:tc>
        <w:tc>
          <w:tcPr>
            <w:tcW w:w="2765" w:type="dxa"/>
          </w:tcPr>
          <w:p w14:paraId="32261897" w14:textId="77777777" w:rsidR="009D1172" w:rsidRDefault="009D1172" w:rsidP="00D91925">
            <w:pPr>
              <w:rPr>
                <w:color w:val="000000" w:themeColor="text1"/>
              </w:rPr>
            </w:pPr>
            <w:r>
              <w:rPr>
                <w:rFonts w:hint="eastAsia"/>
                <w:color w:val="000000" w:themeColor="text1"/>
              </w:rPr>
              <w:t>1</w:t>
            </w:r>
          </w:p>
        </w:tc>
        <w:tc>
          <w:tcPr>
            <w:tcW w:w="2766" w:type="dxa"/>
          </w:tcPr>
          <w:p w14:paraId="7A8A37DC" w14:textId="77777777" w:rsidR="009D1172" w:rsidRDefault="009D1172" w:rsidP="00D91925">
            <w:pPr>
              <w:rPr>
                <w:color w:val="000000" w:themeColor="text1"/>
              </w:rPr>
            </w:pPr>
            <w:r>
              <w:rPr>
                <w:rFonts w:hint="eastAsia"/>
                <w:color w:val="000000" w:themeColor="text1"/>
              </w:rPr>
              <w:t>a</w:t>
            </w:r>
            <w:r>
              <w:rPr>
                <w:color w:val="000000" w:themeColor="text1"/>
              </w:rPr>
              <w:t>ny</w:t>
            </w:r>
          </w:p>
        </w:tc>
      </w:tr>
      <w:tr w:rsidR="009D1172" w14:paraId="7A5FF48A" w14:textId="77777777" w:rsidTr="00D91925">
        <w:tc>
          <w:tcPr>
            <w:tcW w:w="2765" w:type="dxa"/>
          </w:tcPr>
          <w:p w14:paraId="198C4F2A" w14:textId="77777777" w:rsidR="009D1172" w:rsidRDefault="009D1172" w:rsidP="00D91925">
            <w:pPr>
              <w:rPr>
                <w:color w:val="000000" w:themeColor="text1"/>
                <w:lang w:eastAsia="zh-TW"/>
              </w:rPr>
            </w:pPr>
            <w:r>
              <w:rPr>
                <w:color w:val="000000" w:themeColor="text1"/>
                <w:lang w:eastAsia="zh-TW"/>
              </w:rPr>
              <w:t>high</w:t>
            </w:r>
            <w:r w:rsidRPr="006C2F2E">
              <w:rPr>
                <w:color w:val="000000" w:themeColor="text1"/>
                <w:lang w:eastAsia="zh-TW"/>
              </w:rPr>
              <w:t xml:space="preserve"> risk</w:t>
            </w:r>
          </w:p>
        </w:tc>
        <w:tc>
          <w:tcPr>
            <w:tcW w:w="2765" w:type="dxa"/>
          </w:tcPr>
          <w:p w14:paraId="36C5C6F0" w14:textId="77777777" w:rsidR="009D1172" w:rsidRDefault="009D1172" w:rsidP="00D91925">
            <w:pPr>
              <w:rPr>
                <w:color w:val="000000" w:themeColor="text1"/>
                <w:lang w:eastAsia="zh-TW"/>
              </w:rPr>
            </w:pPr>
            <w:r>
              <w:rPr>
                <w:color w:val="000000"/>
              </w:rPr>
              <w:t>&gt;1</w:t>
            </w:r>
          </w:p>
        </w:tc>
        <w:tc>
          <w:tcPr>
            <w:tcW w:w="2766" w:type="dxa"/>
          </w:tcPr>
          <w:p w14:paraId="5C6DC65E" w14:textId="77777777" w:rsidR="009D1172" w:rsidRDefault="009D1172" w:rsidP="00D91925">
            <w:pPr>
              <w:rPr>
                <w:color w:val="000000" w:themeColor="text1"/>
              </w:rPr>
            </w:pPr>
            <w:r>
              <w:rPr>
                <w:rFonts w:hint="eastAsia"/>
                <w:color w:val="000000" w:themeColor="text1"/>
              </w:rPr>
              <w:t>a</w:t>
            </w:r>
            <w:r>
              <w:rPr>
                <w:color w:val="000000" w:themeColor="text1"/>
              </w:rPr>
              <w:t>ny</w:t>
            </w:r>
          </w:p>
        </w:tc>
      </w:tr>
    </w:tbl>
    <w:p w14:paraId="4E353DA8" w14:textId="7ED03F16" w:rsidR="009D1172" w:rsidRDefault="009D1172" w:rsidP="009D1172">
      <w:pPr>
        <w:jc w:val="left"/>
        <w:rPr>
          <w:rFonts w:ascii="Times New Roman" w:hAnsi="Times New Roman" w:cs="Times New Roman"/>
          <w:szCs w:val="21"/>
        </w:rPr>
      </w:pPr>
      <w:r w:rsidRPr="00FF095C">
        <w:rPr>
          <w:rFonts w:ascii="Times New Roman" w:hAnsi="Times New Roman" w:cs="Times New Roman"/>
          <w:szCs w:val="21"/>
        </w:rPr>
        <w:t xml:space="preserve">Table </w:t>
      </w:r>
      <w:r w:rsidR="00360027">
        <w:rPr>
          <w:rFonts w:ascii="Times New Roman" w:hAnsi="Times New Roman" w:cs="Times New Roman" w:hint="eastAsia"/>
          <w:szCs w:val="21"/>
        </w:rPr>
        <w:t>5</w:t>
      </w:r>
      <w:r>
        <w:rPr>
          <w:rFonts w:ascii="Times New Roman" w:hAnsi="Times New Roman" w:cs="Times New Roman"/>
          <w:szCs w:val="21"/>
        </w:rPr>
        <w:t>.2</w:t>
      </w:r>
      <w:r w:rsidRPr="00FF095C">
        <w:rPr>
          <w:rFonts w:ascii="Times New Roman" w:hAnsi="Times New Roman" w:cs="Times New Roman"/>
          <w:szCs w:val="21"/>
        </w:rPr>
        <w:t>: Global risk of bias rating based on the individual risk of bias items</w:t>
      </w:r>
    </w:p>
    <w:p w14:paraId="6B8B22AE" w14:textId="77777777" w:rsidR="009D1172" w:rsidRPr="00442DF6" w:rsidRDefault="009D1172" w:rsidP="009D1172">
      <w:pPr>
        <w:spacing w:line="480" w:lineRule="auto"/>
        <w:jc w:val="left"/>
        <w:rPr>
          <w:rFonts w:ascii="Times New Roman" w:hAnsi="Times New Roman" w:cs="Times New Roman"/>
          <w:b/>
          <w:bCs/>
          <w:i/>
          <w:iCs/>
          <w:szCs w:val="21"/>
        </w:rPr>
      </w:pPr>
      <w:r w:rsidRPr="00442DF6">
        <w:rPr>
          <w:rFonts w:ascii="Times New Roman" w:hAnsi="Times New Roman" w:cs="Times New Roman"/>
          <w:b/>
          <w:bCs/>
          <w:i/>
          <w:iCs/>
          <w:szCs w:val="21"/>
        </w:rPr>
        <w:t>Across-study bias (publication bias)</w:t>
      </w:r>
    </w:p>
    <w:p w14:paraId="53BE6672" w14:textId="77777777" w:rsidR="009D1172" w:rsidRDefault="009D1172" w:rsidP="009D1172">
      <w:pPr>
        <w:rPr>
          <w:rFonts w:ascii="Times New Roman" w:hAnsi="Times New Roman" w:cs="Times New Roman"/>
          <w:szCs w:val="21"/>
        </w:rPr>
      </w:pPr>
      <w:r w:rsidRPr="00442DF6">
        <w:rPr>
          <w:rFonts w:ascii="Times New Roman" w:hAnsi="Times New Roman" w:cs="Times New Roman"/>
          <w:szCs w:val="21"/>
        </w:rPr>
        <w:t xml:space="preserve">Our search was relatively comprehensive, including published and unpublished studies. Due to the language is not limited, Chinese studies were also included in the scope of our inclusion. Even if it is possible that we missed other small unpublished experiments, then it does not seem to affect our results. </w:t>
      </w:r>
      <w:r>
        <w:rPr>
          <w:rFonts w:ascii="Times New Roman" w:hAnsi="Times New Roman" w:cs="Times New Roman"/>
          <w:szCs w:val="21"/>
        </w:rPr>
        <w:t>W</w:t>
      </w:r>
      <w:r w:rsidRPr="00442DF6">
        <w:rPr>
          <w:rFonts w:ascii="Times New Roman" w:hAnsi="Times New Roman" w:cs="Times New Roman"/>
          <w:szCs w:val="21"/>
        </w:rPr>
        <w:t>e evaluated the outcome of publication bias, and comparison-adjusted funnel plots for exercise types showed no evidence of asymmetry. Therefore, the outcome was deemed to have no publication bias.</w:t>
      </w:r>
    </w:p>
    <w:p w14:paraId="4A6CF95B" w14:textId="77777777" w:rsidR="009D1172" w:rsidRPr="00C07FC5" w:rsidRDefault="009D1172" w:rsidP="009D1172">
      <w:pPr>
        <w:spacing w:line="480" w:lineRule="auto"/>
        <w:jc w:val="left"/>
        <w:rPr>
          <w:rFonts w:ascii="Times New Roman" w:hAnsi="Times New Roman" w:cs="Times New Roman"/>
          <w:b/>
          <w:bCs/>
          <w:i/>
          <w:iCs/>
          <w:szCs w:val="21"/>
        </w:rPr>
      </w:pPr>
      <w:r w:rsidRPr="00C07FC5">
        <w:rPr>
          <w:rFonts w:ascii="Times New Roman" w:hAnsi="Times New Roman" w:cs="Times New Roman"/>
          <w:b/>
          <w:bCs/>
          <w:i/>
          <w:iCs/>
          <w:szCs w:val="21"/>
        </w:rPr>
        <w:t>Indirectness</w:t>
      </w:r>
    </w:p>
    <w:p w14:paraId="51A6FF02" w14:textId="77777777" w:rsidR="009D1172" w:rsidRPr="00C07FC5" w:rsidRDefault="009D1172" w:rsidP="009D1172">
      <w:pPr>
        <w:rPr>
          <w:rFonts w:ascii="Times New Roman" w:hAnsi="Times New Roman" w:cs="Times New Roman"/>
          <w:szCs w:val="21"/>
        </w:rPr>
      </w:pPr>
      <w:r>
        <w:rPr>
          <w:rFonts w:ascii="Times New Roman" w:hAnsi="Times New Roman" w:cs="Times New Roman"/>
          <w:szCs w:val="21"/>
        </w:rPr>
        <w:t>W</w:t>
      </w:r>
      <w:r w:rsidRPr="00C07FC5">
        <w:rPr>
          <w:rFonts w:ascii="Times New Roman" w:hAnsi="Times New Roman" w:cs="Times New Roman"/>
          <w:szCs w:val="21"/>
        </w:rPr>
        <w:t>e performed a point inconsistency test on the outcome measures by the SIDE test and found no significant differences. Therefore, no indirectness was assumed and no comparison was downgraded for this reason.</w:t>
      </w:r>
    </w:p>
    <w:p w14:paraId="0E91DF99" w14:textId="77777777" w:rsidR="009D1172" w:rsidRPr="00A112C1" w:rsidRDefault="009D1172" w:rsidP="009D1172">
      <w:pPr>
        <w:spacing w:line="480" w:lineRule="auto"/>
        <w:jc w:val="left"/>
        <w:rPr>
          <w:rFonts w:ascii="Times New Roman" w:hAnsi="Times New Roman" w:cs="Times New Roman"/>
          <w:b/>
          <w:bCs/>
          <w:i/>
          <w:iCs/>
          <w:szCs w:val="21"/>
        </w:rPr>
      </w:pPr>
      <w:r w:rsidRPr="00A112C1">
        <w:rPr>
          <w:rFonts w:ascii="Times New Roman" w:hAnsi="Times New Roman" w:cs="Times New Roman"/>
          <w:b/>
          <w:bCs/>
          <w:i/>
          <w:iCs/>
          <w:szCs w:val="21"/>
        </w:rPr>
        <w:t>Imprecision</w:t>
      </w:r>
    </w:p>
    <w:p w14:paraId="0D3BAB54" w14:textId="77777777" w:rsidR="009D1172" w:rsidRPr="00C07FC5" w:rsidRDefault="009D1172" w:rsidP="009D1172">
      <w:pPr>
        <w:rPr>
          <w:rFonts w:ascii="Times New Roman" w:hAnsi="Times New Roman" w:cs="Times New Roman"/>
          <w:szCs w:val="21"/>
        </w:rPr>
      </w:pPr>
      <w:r w:rsidRPr="00C07FC5">
        <w:rPr>
          <w:rFonts w:ascii="Times New Roman" w:hAnsi="Times New Roman" w:cs="Times New Roman"/>
          <w:szCs w:val="21"/>
        </w:rPr>
        <w:t>The outcome (</w:t>
      </w:r>
      <w:r w:rsidRPr="00923950">
        <w:rPr>
          <w:rFonts w:ascii="Times New Roman" w:hAnsi="Times New Roman" w:cs="Times New Roman"/>
          <w:szCs w:val="21"/>
        </w:rPr>
        <w:t>bone density of lumbar vertebra</w:t>
      </w:r>
      <w:r w:rsidRPr="00C07FC5">
        <w:rPr>
          <w:rFonts w:ascii="Times New Roman" w:hAnsi="Times New Roman" w:cs="Times New Roman"/>
          <w:szCs w:val="21"/>
        </w:rPr>
        <w:t>) of this network meta-analysis is a continuous variable, and the effect size measure for continuous outcomes chooses the standardized mean difference (SMD) of the change score (end-point minus baseline score) because the studies use different rating scales or units. Therefore, for CON comparisons the clinically meaningful threshold was set at a standardized mean difference of higher or lower than 0, and for the comparisons of the two types of exercise, the threshold was set at SMD -0.1 and 0.1. If the confidence interval crossed one threshold, it will be downgraded by one level, and two thresholds will be downgraded by two levels.</w:t>
      </w:r>
    </w:p>
    <w:p w14:paraId="45287894" w14:textId="77777777" w:rsidR="009D1172" w:rsidRPr="00A112C1" w:rsidRDefault="009D1172" w:rsidP="009D1172">
      <w:pPr>
        <w:spacing w:line="480" w:lineRule="auto"/>
        <w:jc w:val="left"/>
        <w:rPr>
          <w:rFonts w:ascii="Times New Roman" w:hAnsi="Times New Roman" w:cs="Times New Roman"/>
          <w:b/>
          <w:bCs/>
          <w:i/>
          <w:iCs/>
          <w:szCs w:val="21"/>
        </w:rPr>
      </w:pPr>
      <w:r w:rsidRPr="00A112C1">
        <w:rPr>
          <w:rFonts w:ascii="Times New Roman" w:hAnsi="Times New Roman" w:cs="Times New Roman"/>
          <w:b/>
          <w:bCs/>
          <w:i/>
          <w:iCs/>
          <w:szCs w:val="21"/>
        </w:rPr>
        <w:t xml:space="preserve">Heterogeneity </w:t>
      </w:r>
    </w:p>
    <w:p w14:paraId="3CA68F0C" w14:textId="77777777" w:rsidR="009D1172" w:rsidRPr="00C07FC5" w:rsidRDefault="009D1172" w:rsidP="009D1172">
      <w:pPr>
        <w:rPr>
          <w:rFonts w:ascii="Times New Roman" w:hAnsi="Times New Roman" w:cs="Times New Roman"/>
          <w:szCs w:val="21"/>
        </w:rPr>
      </w:pPr>
      <w:r w:rsidRPr="00C07FC5">
        <w:rPr>
          <w:rFonts w:ascii="Times New Roman" w:hAnsi="Times New Roman" w:cs="Times New Roman"/>
          <w:szCs w:val="21"/>
        </w:rPr>
        <w:t xml:space="preserve">For heterogeneity, we used the same threshold as the above clinically significant threshold and follow the recommendations automatically provided by </w:t>
      </w:r>
      <w:proofErr w:type="spellStart"/>
      <w:r w:rsidRPr="00C07FC5">
        <w:rPr>
          <w:rFonts w:ascii="Times New Roman" w:hAnsi="Times New Roman" w:cs="Times New Roman"/>
          <w:szCs w:val="21"/>
        </w:rPr>
        <w:t>CINeMA</w:t>
      </w:r>
      <w:proofErr w:type="spellEnd"/>
      <w:r w:rsidRPr="00C07FC5">
        <w:rPr>
          <w:rFonts w:ascii="Times New Roman" w:hAnsi="Times New Roman" w:cs="Times New Roman"/>
          <w:szCs w:val="21"/>
        </w:rPr>
        <w:t xml:space="preserve"> (https://cinema.ispm.unibe.ch/). No need to downgrade when the result was “no concerns”, downgrade one level when “some concerns” and downgrade two level when “major concerns”.</w:t>
      </w:r>
    </w:p>
    <w:p w14:paraId="5CCA8B8F" w14:textId="77777777" w:rsidR="009D1172" w:rsidRPr="00A112C1" w:rsidRDefault="009D1172" w:rsidP="009D1172">
      <w:pPr>
        <w:spacing w:line="480" w:lineRule="auto"/>
        <w:jc w:val="left"/>
        <w:rPr>
          <w:rFonts w:ascii="Times New Roman" w:hAnsi="Times New Roman" w:cs="Times New Roman"/>
          <w:b/>
          <w:bCs/>
          <w:i/>
          <w:iCs/>
          <w:szCs w:val="21"/>
        </w:rPr>
      </w:pPr>
      <w:r w:rsidRPr="00A112C1">
        <w:rPr>
          <w:rFonts w:ascii="Times New Roman" w:hAnsi="Times New Roman" w:cs="Times New Roman"/>
          <w:b/>
          <w:bCs/>
          <w:i/>
          <w:iCs/>
          <w:szCs w:val="21"/>
        </w:rPr>
        <w:t>Incoherence</w:t>
      </w:r>
    </w:p>
    <w:p w14:paraId="6158E2BC" w14:textId="77777777" w:rsidR="009D1172" w:rsidRPr="00C07FC5" w:rsidRDefault="009D1172" w:rsidP="009D1172">
      <w:pPr>
        <w:rPr>
          <w:rFonts w:ascii="Times New Roman" w:hAnsi="Times New Roman" w:cs="Times New Roman"/>
          <w:szCs w:val="21"/>
        </w:rPr>
      </w:pPr>
      <w:r w:rsidRPr="00C07FC5">
        <w:rPr>
          <w:rFonts w:ascii="Times New Roman" w:hAnsi="Times New Roman" w:cs="Times New Roman"/>
          <w:szCs w:val="21"/>
        </w:rPr>
        <w:t xml:space="preserve">For incoherence, we will use global and local methods to test the inconsistency of the research results. For global inconsistency, we evaluated inconsistency statistically using the design-by-treatment test. In addition, we will assessment of local inconsistency by separating indirect from direct evidence (SIDE test) using the R </w:t>
      </w:r>
      <w:proofErr w:type="spellStart"/>
      <w:r w:rsidRPr="00C07FC5">
        <w:rPr>
          <w:rFonts w:ascii="Times New Roman" w:hAnsi="Times New Roman" w:cs="Times New Roman"/>
          <w:szCs w:val="21"/>
        </w:rPr>
        <w:t>netmeta</w:t>
      </w:r>
      <w:proofErr w:type="spellEnd"/>
      <w:r w:rsidRPr="00C07FC5">
        <w:rPr>
          <w:rFonts w:ascii="Times New Roman" w:hAnsi="Times New Roman" w:cs="Times New Roman"/>
          <w:szCs w:val="21"/>
        </w:rPr>
        <w:t xml:space="preserve"> package</w:t>
      </w:r>
      <w:r>
        <w:rPr>
          <w:rFonts w:ascii="Times New Roman" w:hAnsi="Times New Roman" w:cs="Times New Roman"/>
          <w:szCs w:val="21"/>
        </w:rPr>
        <w:t xml:space="preserve">. </w:t>
      </w:r>
      <w:r w:rsidRPr="00C07FC5">
        <w:rPr>
          <w:rFonts w:ascii="Times New Roman" w:hAnsi="Times New Roman" w:cs="Times New Roman"/>
          <w:szCs w:val="21"/>
        </w:rPr>
        <w:t>No need to downgrade when p &gt;0.1, downgrade one level when p was 0.05-0.1 and downgrade two level when p &lt;</w:t>
      </w:r>
      <w:proofErr w:type="gramStart"/>
      <w:r w:rsidRPr="00C07FC5">
        <w:rPr>
          <w:rFonts w:ascii="Times New Roman" w:hAnsi="Times New Roman" w:cs="Times New Roman"/>
          <w:szCs w:val="21"/>
        </w:rPr>
        <w:t>0.05 .</w:t>
      </w:r>
      <w:proofErr w:type="gramEnd"/>
    </w:p>
    <w:p w14:paraId="29FF34D1" w14:textId="77777777" w:rsidR="009D1172" w:rsidRPr="00A112C1" w:rsidRDefault="009D1172" w:rsidP="009D1172">
      <w:pPr>
        <w:spacing w:line="480" w:lineRule="auto"/>
        <w:jc w:val="left"/>
        <w:rPr>
          <w:rFonts w:ascii="Times New Roman" w:hAnsi="Times New Roman" w:cs="Times New Roman"/>
          <w:b/>
          <w:bCs/>
          <w:i/>
          <w:iCs/>
          <w:szCs w:val="21"/>
        </w:rPr>
      </w:pPr>
      <w:proofErr w:type="spellStart"/>
      <w:r w:rsidRPr="00A112C1">
        <w:rPr>
          <w:rFonts w:ascii="Times New Roman" w:hAnsi="Times New Roman" w:cs="Times New Roman"/>
          <w:b/>
          <w:bCs/>
          <w:i/>
          <w:iCs/>
          <w:szCs w:val="21"/>
        </w:rPr>
        <w:t>Summarising</w:t>
      </w:r>
      <w:proofErr w:type="spellEnd"/>
      <w:r w:rsidRPr="00A112C1">
        <w:rPr>
          <w:rFonts w:ascii="Times New Roman" w:hAnsi="Times New Roman" w:cs="Times New Roman"/>
          <w:b/>
          <w:bCs/>
          <w:i/>
          <w:iCs/>
          <w:szCs w:val="21"/>
        </w:rPr>
        <w:t xml:space="preserve"> judgments across the 6 domains</w:t>
      </w:r>
    </w:p>
    <w:p w14:paraId="3E9A0CB1" w14:textId="220B0FEF" w:rsidR="009D1172" w:rsidRDefault="009D1172" w:rsidP="009D1172">
      <w:pPr>
        <w:rPr>
          <w:rFonts w:ascii="Times New Roman" w:hAnsi="Times New Roman" w:cs="Times New Roman" w:hint="eastAsia"/>
          <w:szCs w:val="21"/>
        </w:rPr>
        <w:sectPr w:rsidR="009D1172" w:rsidSect="000E71DD">
          <w:pgSz w:w="11906" w:h="16838"/>
          <w:pgMar w:top="1440" w:right="1800" w:bottom="1440" w:left="1800" w:header="851" w:footer="992" w:gutter="0"/>
          <w:cols w:space="425"/>
          <w:docGrid w:type="lines" w:linePitch="312"/>
        </w:sectPr>
      </w:pPr>
      <w:r w:rsidRPr="00C07FC5">
        <w:rPr>
          <w:rFonts w:ascii="Times New Roman" w:hAnsi="Times New Roman" w:cs="Times New Roman" w:hint="eastAsia"/>
          <w:szCs w:val="21"/>
        </w:rPr>
        <w:t>Τ</w:t>
      </w:r>
      <w:r w:rsidRPr="00C07FC5">
        <w:rPr>
          <w:rFonts w:ascii="Times New Roman" w:hAnsi="Times New Roman" w:cs="Times New Roman"/>
          <w:szCs w:val="21"/>
        </w:rPr>
        <w:t xml:space="preserve">he final output of </w:t>
      </w:r>
      <w:proofErr w:type="spellStart"/>
      <w:r w:rsidRPr="00C07FC5">
        <w:rPr>
          <w:rFonts w:ascii="Times New Roman" w:hAnsi="Times New Roman" w:cs="Times New Roman"/>
          <w:szCs w:val="21"/>
        </w:rPr>
        <w:t>CINeMA</w:t>
      </w:r>
      <w:proofErr w:type="spellEnd"/>
      <w:r w:rsidRPr="00C07FC5">
        <w:rPr>
          <w:rFonts w:ascii="Times New Roman" w:hAnsi="Times New Roman" w:cs="Times New Roman"/>
          <w:szCs w:val="21"/>
        </w:rPr>
        <w:t xml:space="preserve"> is a table with the level of concern for each of the 6 domains. we choose to </w:t>
      </w:r>
      <w:proofErr w:type="spellStart"/>
      <w:r w:rsidRPr="00C07FC5">
        <w:rPr>
          <w:rFonts w:ascii="Times New Roman" w:hAnsi="Times New Roman" w:cs="Times New Roman"/>
          <w:szCs w:val="21"/>
        </w:rPr>
        <w:t>summarise</w:t>
      </w:r>
      <w:proofErr w:type="spellEnd"/>
      <w:r w:rsidRPr="00C07FC5">
        <w:rPr>
          <w:rFonts w:ascii="Times New Roman" w:hAnsi="Times New Roman" w:cs="Times New Roman"/>
          <w:szCs w:val="21"/>
        </w:rPr>
        <w:t xml:space="preserve"> judgments across domains using the 4 levels of confidence of the GRADE approach: very low, low, moderate, or </w:t>
      </w:r>
      <w:proofErr w:type="gramStart"/>
      <w:r w:rsidRPr="00C07FC5">
        <w:rPr>
          <w:rFonts w:ascii="Times New Roman" w:hAnsi="Times New Roman" w:cs="Times New Roman"/>
          <w:szCs w:val="21"/>
        </w:rPr>
        <w:t>high.(</w:t>
      </w:r>
      <w:proofErr w:type="spellStart"/>
      <w:proofErr w:type="gramEnd"/>
      <w:r w:rsidRPr="00C07FC5">
        <w:rPr>
          <w:rFonts w:ascii="Times New Roman" w:hAnsi="Times New Roman" w:cs="Times New Roman"/>
          <w:szCs w:val="21"/>
        </w:rPr>
        <w:t>Puhan</w:t>
      </w:r>
      <w:proofErr w:type="spellEnd"/>
      <w:r w:rsidRPr="00C07FC5">
        <w:rPr>
          <w:rFonts w:ascii="Times New Roman" w:hAnsi="Times New Roman" w:cs="Times New Roman"/>
          <w:szCs w:val="21"/>
        </w:rPr>
        <w:t xml:space="preserve"> et al., 2014) Due to factors that may reduce the confidence in a treatment effect may affect more than 1 domain. Indirectness includes consideration of intransitivity, which is manifested as statistical incoherence in the data. Heterogeneity will increase the imprecision of treatment effect, and may be related to the variability of bias within the study or the existence of reporting bias. In addition, in the presence of heterogeneity, the ability to detect important discontinuities will be </w:t>
      </w:r>
      <w:proofErr w:type="gramStart"/>
      <w:r w:rsidRPr="00C07FC5">
        <w:rPr>
          <w:rFonts w:ascii="Times New Roman" w:hAnsi="Times New Roman" w:cs="Times New Roman"/>
          <w:szCs w:val="21"/>
        </w:rPr>
        <w:t>reduced.(</w:t>
      </w:r>
      <w:proofErr w:type="gramEnd"/>
      <w:r w:rsidRPr="00C07FC5">
        <w:rPr>
          <w:rFonts w:ascii="Times New Roman" w:hAnsi="Times New Roman" w:cs="Times New Roman"/>
          <w:szCs w:val="21"/>
        </w:rPr>
        <w:t xml:space="preserve">Veroniki, Mavridis, Higgins, &amp; Salanti, 2014) Therefore, the 6 </w:t>
      </w:r>
      <w:proofErr w:type="spellStart"/>
      <w:r w:rsidRPr="00C07FC5">
        <w:rPr>
          <w:rFonts w:ascii="Times New Roman" w:hAnsi="Times New Roman" w:cs="Times New Roman"/>
          <w:szCs w:val="21"/>
        </w:rPr>
        <w:t>CINeMA</w:t>
      </w:r>
      <w:proofErr w:type="spellEnd"/>
      <w:r w:rsidRPr="00C07FC5">
        <w:rPr>
          <w:rFonts w:ascii="Times New Roman" w:hAnsi="Times New Roman" w:cs="Times New Roman"/>
          <w:szCs w:val="21"/>
        </w:rPr>
        <w:t xml:space="preserve"> domains should be considered jointly rather than in isolation to avoid downgrading the overall level of confidence more than once for related concerns</w:t>
      </w:r>
      <w:r>
        <w:rPr>
          <w:rFonts w:ascii="Times New Roman" w:hAnsi="Times New Roman" w:cs="Times New Roman" w:hint="eastAsia"/>
          <w:szCs w:val="21"/>
        </w:rPr>
        <w:t>.</w:t>
      </w:r>
    </w:p>
    <w:p w14:paraId="2482B8AF" w14:textId="0FEABFD7" w:rsidR="009D1172" w:rsidRDefault="00360027" w:rsidP="009D1172">
      <w:pPr>
        <w:pStyle w:val="2"/>
      </w:pPr>
      <w:bookmarkStart w:id="10" w:name="_Toc164436646"/>
      <w:r>
        <w:rPr>
          <w:rFonts w:eastAsiaTheme="minorEastAsia" w:hint="eastAsia"/>
        </w:rPr>
        <w:t>5</w:t>
      </w:r>
      <w:r w:rsidR="009D1172" w:rsidRPr="00830394">
        <w:t>.3</w:t>
      </w:r>
      <w:r w:rsidR="009D1172" w:rsidRPr="00D07E8F">
        <w:t xml:space="preserve"> </w:t>
      </w:r>
      <w:proofErr w:type="spellStart"/>
      <w:r w:rsidR="009D1172" w:rsidRPr="00D07E8F">
        <w:t>CINeMA</w:t>
      </w:r>
      <w:proofErr w:type="spellEnd"/>
      <w:r w:rsidR="009D1172" w:rsidRPr="00D07E8F">
        <w:t xml:space="preserve"> for the primary outcome</w:t>
      </w:r>
      <w:bookmarkEnd w:id="10"/>
    </w:p>
    <w:p w14:paraId="45F3D1B6" w14:textId="75E4820B" w:rsidR="009D1172" w:rsidRPr="00C82D69" w:rsidRDefault="009D1172" w:rsidP="009D1172">
      <w:pPr>
        <w:jc w:val="left"/>
        <w:rPr>
          <w:rFonts w:ascii="Times New Roman" w:hAnsi="Times New Roman" w:cs="Times New Roman"/>
        </w:rPr>
      </w:pPr>
      <w:r w:rsidRPr="00C82D69">
        <w:rPr>
          <w:rFonts w:ascii="Times New Roman" w:hAnsi="Times New Roman" w:cs="Times New Roman"/>
        </w:rPr>
        <w:t xml:space="preserve">Table </w:t>
      </w:r>
      <w:r w:rsidR="00360027">
        <w:rPr>
          <w:rFonts w:ascii="Times New Roman" w:hAnsi="Times New Roman" w:cs="Times New Roman" w:hint="eastAsia"/>
        </w:rPr>
        <w:t>5</w:t>
      </w:r>
      <w:r w:rsidRPr="00C82D69">
        <w:rPr>
          <w:rFonts w:ascii="Times New Roman" w:hAnsi="Times New Roman" w:cs="Times New Roman"/>
        </w:rPr>
        <w:t xml:space="preserve">.3.1 </w:t>
      </w:r>
      <w:proofErr w:type="spellStart"/>
      <w:r w:rsidRPr="00C82D69">
        <w:rPr>
          <w:rFonts w:ascii="Times New Roman" w:hAnsi="Times New Roman" w:cs="Times New Roman"/>
        </w:rPr>
        <w:t>CINeMA</w:t>
      </w:r>
      <w:proofErr w:type="spellEnd"/>
      <w:r w:rsidRPr="00C82D69">
        <w:rPr>
          <w:rFonts w:ascii="Times New Roman" w:hAnsi="Times New Roman" w:cs="Times New Roman"/>
        </w:rPr>
        <w:t xml:space="preserve"> for the primary outcome “bone density of lumbar vertebra”</w:t>
      </w:r>
    </w:p>
    <w:tbl>
      <w:tblPr>
        <w:tblW w:w="14884" w:type="dxa"/>
        <w:tblBorders>
          <w:top w:val="single" w:sz="8" w:space="0" w:color="auto"/>
          <w:bottom w:val="single" w:sz="8" w:space="0" w:color="auto"/>
        </w:tblBorders>
        <w:tblLayout w:type="fixed"/>
        <w:tblLook w:val="04A0" w:firstRow="1" w:lastRow="0" w:firstColumn="1" w:lastColumn="0" w:noHBand="0" w:noVBand="1"/>
      </w:tblPr>
      <w:tblGrid>
        <w:gridCol w:w="1701"/>
        <w:gridCol w:w="905"/>
        <w:gridCol w:w="1647"/>
        <w:gridCol w:w="1134"/>
        <w:gridCol w:w="1417"/>
        <w:gridCol w:w="1701"/>
        <w:gridCol w:w="1560"/>
        <w:gridCol w:w="1417"/>
        <w:gridCol w:w="1276"/>
        <w:gridCol w:w="2126"/>
      </w:tblGrid>
      <w:tr w:rsidR="009D1172" w:rsidRPr="003C52D7" w14:paraId="765463D8" w14:textId="77777777" w:rsidTr="00D91925">
        <w:trPr>
          <w:trHeight w:val="277"/>
        </w:trPr>
        <w:tc>
          <w:tcPr>
            <w:tcW w:w="1701" w:type="dxa"/>
            <w:tcBorders>
              <w:top w:val="single" w:sz="8" w:space="0" w:color="auto"/>
              <w:bottom w:val="single" w:sz="4" w:space="0" w:color="auto"/>
            </w:tcBorders>
            <w:shd w:val="clear" w:color="auto" w:fill="auto"/>
            <w:noWrap/>
            <w:vAlign w:val="center"/>
            <w:hideMark/>
          </w:tcPr>
          <w:p w14:paraId="35C11F8A"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Comparison</w:t>
            </w:r>
          </w:p>
        </w:tc>
        <w:tc>
          <w:tcPr>
            <w:tcW w:w="905" w:type="dxa"/>
            <w:tcBorders>
              <w:top w:val="single" w:sz="8" w:space="0" w:color="auto"/>
              <w:bottom w:val="single" w:sz="4" w:space="0" w:color="auto"/>
            </w:tcBorders>
            <w:shd w:val="clear" w:color="auto" w:fill="auto"/>
            <w:noWrap/>
            <w:vAlign w:val="center"/>
            <w:hideMark/>
          </w:tcPr>
          <w:p w14:paraId="4CE3C49A"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Number of studies</w:t>
            </w:r>
          </w:p>
        </w:tc>
        <w:tc>
          <w:tcPr>
            <w:tcW w:w="1647" w:type="dxa"/>
            <w:tcBorders>
              <w:top w:val="single" w:sz="8" w:space="0" w:color="auto"/>
              <w:bottom w:val="single" w:sz="4" w:space="0" w:color="auto"/>
            </w:tcBorders>
            <w:shd w:val="clear" w:color="auto" w:fill="auto"/>
            <w:noWrap/>
            <w:vAlign w:val="center"/>
            <w:hideMark/>
          </w:tcPr>
          <w:p w14:paraId="58FA2F1F"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Within-study bias</w:t>
            </w:r>
          </w:p>
        </w:tc>
        <w:tc>
          <w:tcPr>
            <w:tcW w:w="1134" w:type="dxa"/>
            <w:tcBorders>
              <w:top w:val="single" w:sz="8" w:space="0" w:color="auto"/>
              <w:bottom w:val="single" w:sz="4" w:space="0" w:color="auto"/>
            </w:tcBorders>
            <w:shd w:val="clear" w:color="auto" w:fill="auto"/>
            <w:noWrap/>
            <w:vAlign w:val="center"/>
            <w:hideMark/>
          </w:tcPr>
          <w:p w14:paraId="10EE96AD"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Reporting bias</w:t>
            </w:r>
          </w:p>
        </w:tc>
        <w:tc>
          <w:tcPr>
            <w:tcW w:w="1417" w:type="dxa"/>
            <w:tcBorders>
              <w:top w:val="single" w:sz="8" w:space="0" w:color="auto"/>
              <w:bottom w:val="single" w:sz="4" w:space="0" w:color="auto"/>
            </w:tcBorders>
            <w:shd w:val="clear" w:color="auto" w:fill="auto"/>
            <w:noWrap/>
            <w:vAlign w:val="center"/>
            <w:hideMark/>
          </w:tcPr>
          <w:p w14:paraId="2C17193B"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Indirectness</w:t>
            </w:r>
          </w:p>
        </w:tc>
        <w:tc>
          <w:tcPr>
            <w:tcW w:w="1701" w:type="dxa"/>
            <w:tcBorders>
              <w:top w:val="single" w:sz="8" w:space="0" w:color="auto"/>
              <w:bottom w:val="single" w:sz="4" w:space="0" w:color="auto"/>
            </w:tcBorders>
            <w:shd w:val="clear" w:color="auto" w:fill="auto"/>
            <w:noWrap/>
            <w:vAlign w:val="center"/>
            <w:hideMark/>
          </w:tcPr>
          <w:p w14:paraId="0D2FB09F"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Imprecision</w:t>
            </w:r>
          </w:p>
        </w:tc>
        <w:tc>
          <w:tcPr>
            <w:tcW w:w="1560" w:type="dxa"/>
            <w:tcBorders>
              <w:top w:val="single" w:sz="8" w:space="0" w:color="auto"/>
              <w:bottom w:val="single" w:sz="4" w:space="0" w:color="auto"/>
            </w:tcBorders>
            <w:shd w:val="clear" w:color="auto" w:fill="auto"/>
            <w:noWrap/>
            <w:vAlign w:val="center"/>
            <w:hideMark/>
          </w:tcPr>
          <w:p w14:paraId="79978279"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Heterogeneity</w:t>
            </w:r>
          </w:p>
        </w:tc>
        <w:tc>
          <w:tcPr>
            <w:tcW w:w="1417" w:type="dxa"/>
            <w:tcBorders>
              <w:top w:val="single" w:sz="8" w:space="0" w:color="auto"/>
              <w:bottom w:val="single" w:sz="4" w:space="0" w:color="auto"/>
            </w:tcBorders>
            <w:shd w:val="clear" w:color="auto" w:fill="auto"/>
            <w:noWrap/>
            <w:vAlign w:val="center"/>
            <w:hideMark/>
          </w:tcPr>
          <w:p w14:paraId="44755D6F"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Incoherence</w:t>
            </w:r>
          </w:p>
        </w:tc>
        <w:tc>
          <w:tcPr>
            <w:tcW w:w="1276" w:type="dxa"/>
            <w:tcBorders>
              <w:top w:val="single" w:sz="8" w:space="0" w:color="auto"/>
              <w:bottom w:val="single" w:sz="4" w:space="0" w:color="auto"/>
            </w:tcBorders>
            <w:shd w:val="clear" w:color="auto" w:fill="auto"/>
            <w:noWrap/>
            <w:vAlign w:val="center"/>
            <w:hideMark/>
          </w:tcPr>
          <w:p w14:paraId="658E405E"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Confidence rating</w:t>
            </w:r>
          </w:p>
        </w:tc>
        <w:tc>
          <w:tcPr>
            <w:tcW w:w="2126" w:type="dxa"/>
            <w:tcBorders>
              <w:top w:val="single" w:sz="8" w:space="0" w:color="auto"/>
              <w:bottom w:val="single" w:sz="4" w:space="0" w:color="auto"/>
            </w:tcBorders>
            <w:shd w:val="clear" w:color="auto" w:fill="auto"/>
            <w:noWrap/>
            <w:vAlign w:val="center"/>
            <w:hideMark/>
          </w:tcPr>
          <w:p w14:paraId="1D483635"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Reason(s) for downgrading</w:t>
            </w:r>
          </w:p>
        </w:tc>
      </w:tr>
      <w:tr w:rsidR="009D1172" w:rsidRPr="003C52D7" w14:paraId="50184FC4" w14:textId="77777777" w:rsidTr="00D91925">
        <w:trPr>
          <w:trHeight w:val="277"/>
        </w:trPr>
        <w:tc>
          <w:tcPr>
            <w:tcW w:w="1701" w:type="dxa"/>
            <w:tcBorders>
              <w:top w:val="single" w:sz="4" w:space="0" w:color="auto"/>
            </w:tcBorders>
            <w:shd w:val="clear" w:color="auto" w:fill="auto"/>
            <w:noWrap/>
            <w:vAlign w:val="center"/>
            <w:hideMark/>
          </w:tcPr>
          <w:p w14:paraId="1E875872"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AE:AE+RT</w:t>
            </w:r>
          </w:p>
        </w:tc>
        <w:tc>
          <w:tcPr>
            <w:tcW w:w="905" w:type="dxa"/>
            <w:tcBorders>
              <w:top w:val="single" w:sz="4" w:space="0" w:color="auto"/>
            </w:tcBorders>
            <w:shd w:val="clear" w:color="auto" w:fill="auto"/>
            <w:noWrap/>
            <w:vAlign w:val="center"/>
            <w:hideMark/>
          </w:tcPr>
          <w:p w14:paraId="4958D45F"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1</w:t>
            </w:r>
          </w:p>
        </w:tc>
        <w:tc>
          <w:tcPr>
            <w:tcW w:w="1647" w:type="dxa"/>
            <w:tcBorders>
              <w:top w:val="single" w:sz="4" w:space="0" w:color="auto"/>
            </w:tcBorders>
            <w:shd w:val="clear" w:color="auto" w:fill="auto"/>
            <w:noWrap/>
            <w:vAlign w:val="center"/>
            <w:hideMark/>
          </w:tcPr>
          <w:p w14:paraId="6FD81ADF"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Some concerns</w:t>
            </w:r>
          </w:p>
        </w:tc>
        <w:tc>
          <w:tcPr>
            <w:tcW w:w="1134" w:type="dxa"/>
            <w:tcBorders>
              <w:top w:val="single" w:sz="4" w:space="0" w:color="auto"/>
            </w:tcBorders>
            <w:shd w:val="clear" w:color="auto" w:fill="auto"/>
            <w:noWrap/>
            <w:vAlign w:val="center"/>
            <w:hideMark/>
          </w:tcPr>
          <w:p w14:paraId="508BDF76"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Low risk</w:t>
            </w:r>
          </w:p>
        </w:tc>
        <w:tc>
          <w:tcPr>
            <w:tcW w:w="1417" w:type="dxa"/>
            <w:tcBorders>
              <w:top w:val="single" w:sz="4" w:space="0" w:color="auto"/>
            </w:tcBorders>
            <w:shd w:val="clear" w:color="auto" w:fill="auto"/>
            <w:noWrap/>
            <w:vAlign w:val="center"/>
            <w:hideMark/>
          </w:tcPr>
          <w:p w14:paraId="210894DA"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No concerns</w:t>
            </w:r>
          </w:p>
        </w:tc>
        <w:tc>
          <w:tcPr>
            <w:tcW w:w="1701" w:type="dxa"/>
            <w:tcBorders>
              <w:top w:val="single" w:sz="4" w:space="0" w:color="auto"/>
            </w:tcBorders>
            <w:shd w:val="clear" w:color="auto" w:fill="auto"/>
            <w:noWrap/>
            <w:vAlign w:val="center"/>
            <w:hideMark/>
          </w:tcPr>
          <w:p w14:paraId="614320A5"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Major concerns</w:t>
            </w:r>
          </w:p>
        </w:tc>
        <w:tc>
          <w:tcPr>
            <w:tcW w:w="1560" w:type="dxa"/>
            <w:tcBorders>
              <w:top w:val="single" w:sz="4" w:space="0" w:color="auto"/>
            </w:tcBorders>
            <w:shd w:val="clear" w:color="auto" w:fill="auto"/>
            <w:noWrap/>
            <w:vAlign w:val="center"/>
            <w:hideMark/>
          </w:tcPr>
          <w:p w14:paraId="674855A5"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No concerns</w:t>
            </w:r>
          </w:p>
        </w:tc>
        <w:tc>
          <w:tcPr>
            <w:tcW w:w="1417" w:type="dxa"/>
            <w:tcBorders>
              <w:top w:val="single" w:sz="4" w:space="0" w:color="auto"/>
            </w:tcBorders>
            <w:shd w:val="clear" w:color="auto" w:fill="auto"/>
            <w:noWrap/>
            <w:vAlign w:val="center"/>
            <w:hideMark/>
          </w:tcPr>
          <w:p w14:paraId="5D0A96DF"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No concerns</w:t>
            </w:r>
          </w:p>
        </w:tc>
        <w:tc>
          <w:tcPr>
            <w:tcW w:w="1276" w:type="dxa"/>
            <w:tcBorders>
              <w:top w:val="single" w:sz="4" w:space="0" w:color="auto"/>
            </w:tcBorders>
            <w:shd w:val="clear" w:color="auto" w:fill="auto"/>
            <w:noWrap/>
            <w:vAlign w:val="center"/>
            <w:hideMark/>
          </w:tcPr>
          <w:p w14:paraId="7A4AD37B"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Low</w:t>
            </w:r>
          </w:p>
        </w:tc>
        <w:tc>
          <w:tcPr>
            <w:tcW w:w="2126" w:type="dxa"/>
            <w:tcBorders>
              <w:top w:val="single" w:sz="4" w:space="0" w:color="auto"/>
            </w:tcBorders>
            <w:shd w:val="clear" w:color="auto" w:fill="auto"/>
            <w:noWrap/>
            <w:vAlign w:val="center"/>
            <w:hideMark/>
          </w:tcPr>
          <w:p w14:paraId="23A01A29"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 xml:space="preserve">["Within-study </w:t>
            </w:r>
            <w:proofErr w:type="spellStart"/>
            <w:r w:rsidRPr="007F6D76">
              <w:rPr>
                <w:rFonts w:ascii="Times New Roman" w:eastAsia="等线" w:hAnsi="Times New Roman" w:cs="Times New Roman"/>
                <w:color w:val="000000"/>
                <w:kern w:val="0"/>
                <w:szCs w:val="21"/>
              </w:rPr>
              <w:t>bias","Imprecision</w:t>
            </w:r>
            <w:proofErr w:type="spellEnd"/>
            <w:r w:rsidRPr="007F6D76">
              <w:rPr>
                <w:rFonts w:ascii="Times New Roman" w:eastAsia="等线" w:hAnsi="Times New Roman" w:cs="Times New Roman"/>
                <w:color w:val="000000"/>
                <w:kern w:val="0"/>
                <w:szCs w:val="21"/>
              </w:rPr>
              <w:t>"]</w:t>
            </w:r>
          </w:p>
        </w:tc>
      </w:tr>
      <w:tr w:rsidR="009D1172" w:rsidRPr="003C52D7" w14:paraId="78820FE4" w14:textId="77777777" w:rsidTr="00D91925">
        <w:trPr>
          <w:trHeight w:val="277"/>
        </w:trPr>
        <w:tc>
          <w:tcPr>
            <w:tcW w:w="1701" w:type="dxa"/>
            <w:shd w:val="clear" w:color="auto" w:fill="auto"/>
            <w:noWrap/>
            <w:vAlign w:val="center"/>
            <w:hideMark/>
          </w:tcPr>
          <w:p w14:paraId="4FB8E6DF" w14:textId="77777777" w:rsidR="009D1172" w:rsidRPr="007F6D76" w:rsidRDefault="009D1172" w:rsidP="00D91925">
            <w:pPr>
              <w:widowControl/>
              <w:jc w:val="center"/>
              <w:rPr>
                <w:rFonts w:ascii="Times New Roman" w:eastAsia="等线" w:hAnsi="Times New Roman" w:cs="Times New Roman"/>
                <w:color w:val="000000"/>
                <w:kern w:val="0"/>
                <w:szCs w:val="21"/>
              </w:rPr>
            </w:pPr>
            <w:proofErr w:type="gramStart"/>
            <w:r w:rsidRPr="007F6D76">
              <w:rPr>
                <w:rFonts w:ascii="Times New Roman" w:eastAsia="等线" w:hAnsi="Times New Roman" w:cs="Times New Roman"/>
                <w:color w:val="000000"/>
                <w:kern w:val="0"/>
                <w:szCs w:val="21"/>
              </w:rPr>
              <w:t>AE:CON</w:t>
            </w:r>
            <w:proofErr w:type="gramEnd"/>
          </w:p>
        </w:tc>
        <w:tc>
          <w:tcPr>
            <w:tcW w:w="905" w:type="dxa"/>
            <w:shd w:val="clear" w:color="auto" w:fill="auto"/>
            <w:noWrap/>
            <w:vAlign w:val="center"/>
            <w:hideMark/>
          </w:tcPr>
          <w:p w14:paraId="037DDC98"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6</w:t>
            </w:r>
          </w:p>
        </w:tc>
        <w:tc>
          <w:tcPr>
            <w:tcW w:w="1647" w:type="dxa"/>
            <w:shd w:val="clear" w:color="auto" w:fill="auto"/>
            <w:noWrap/>
            <w:vAlign w:val="center"/>
            <w:hideMark/>
          </w:tcPr>
          <w:p w14:paraId="0E84760F"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Some concerns</w:t>
            </w:r>
          </w:p>
        </w:tc>
        <w:tc>
          <w:tcPr>
            <w:tcW w:w="1134" w:type="dxa"/>
            <w:shd w:val="clear" w:color="auto" w:fill="auto"/>
            <w:noWrap/>
            <w:vAlign w:val="center"/>
            <w:hideMark/>
          </w:tcPr>
          <w:p w14:paraId="0AB1D1D4"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Low risk</w:t>
            </w:r>
          </w:p>
        </w:tc>
        <w:tc>
          <w:tcPr>
            <w:tcW w:w="1417" w:type="dxa"/>
            <w:shd w:val="clear" w:color="auto" w:fill="auto"/>
            <w:noWrap/>
            <w:vAlign w:val="center"/>
            <w:hideMark/>
          </w:tcPr>
          <w:p w14:paraId="62CB6437"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No concerns</w:t>
            </w:r>
          </w:p>
        </w:tc>
        <w:tc>
          <w:tcPr>
            <w:tcW w:w="1701" w:type="dxa"/>
            <w:shd w:val="clear" w:color="auto" w:fill="auto"/>
            <w:noWrap/>
            <w:vAlign w:val="center"/>
            <w:hideMark/>
          </w:tcPr>
          <w:p w14:paraId="2FD086A5"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No concerns</w:t>
            </w:r>
          </w:p>
        </w:tc>
        <w:tc>
          <w:tcPr>
            <w:tcW w:w="1560" w:type="dxa"/>
            <w:shd w:val="clear" w:color="auto" w:fill="auto"/>
            <w:noWrap/>
            <w:vAlign w:val="center"/>
            <w:hideMark/>
          </w:tcPr>
          <w:p w14:paraId="6DCA3AA9"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Major concerns</w:t>
            </w:r>
          </w:p>
        </w:tc>
        <w:tc>
          <w:tcPr>
            <w:tcW w:w="1417" w:type="dxa"/>
            <w:shd w:val="clear" w:color="auto" w:fill="auto"/>
            <w:noWrap/>
            <w:vAlign w:val="center"/>
            <w:hideMark/>
          </w:tcPr>
          <w:p w14:paraId="0239539E"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No concerns</w:t>
            </w:r>
          </w:p>
        </w:tc>
        <w:tc>
          <w:tcPr>
            <w:tcW w:w="1276" w:type="dxa"/>
            <w:shd w:val="clear" w:color="auto" w:fill="auto"/>
            <w:noWrap/>
            <w:vAlign w:val="center"/>
            <w:hideMark/>
          </w:tcPr>
          <w:p w14:paraId="6C498F5D"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Low</w:t>
            </w:r>
          </w:p>
        </w:tc>
        <w:tc>
          <w:tcPr>
            <w:tcW w:w="2126" w:type="dxa"/>
            <w:shd w:val="clear" w:color="auto" w:fill="auto"/>
            <w:noWrap/>
            <w:vAlign w:val="center"/>
            <w:hideMark/>
          </w:tcPr>
          <w:p w14:paraId="5D0DE11D"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 xml:space="preserve">["Within-study </w:t>
            </w:r>
            <w:proofErr w:type="spellStart"/>
            <w:r w:rsidRPr="007F6D76">
              <w:rPr>
                <w:rFonts w:ascii="Times New Roman" w:eastAsia="等线" w:hAnsi="Times New Roman" w:cs="Times New Roman"/>
                <w:color w:val="000000"/>
                <w:kern w:val="0"/>
                <w:szCs w:val="21"/>
              </w:rPr>
              <w:t>bias","Heterogeneity</w:t>
            </w:r>
            <w:proofErr w:type="spellEnd"/>
            <w:r w:rsidRPr="007F6D76">
              <w:rPr>
                <w:rFonts w:ascii="Times New Roman" w:eastAsia="等线" w:hAnsi="Times New Roman" w:cs="Times New Roman"/>
                <w:color w:val="000000"/>
                <w:kern w:val="0"/>
                <w:szCs w:val="21"/>
              </w:rPr>
              <w:t>"]</w:t>
            </w:r>
          </w:p>
        </w:tc>
      </w:tr>
      <w:tr w:rsidR="009D1172" w:rsidRPr="003C52D7" w14:paraId="1070E7EC" w14:textId="77777777" w:rsidTr="00D91925">
        <w:trPr>
          <w:trHeight w:val="277"/>
        </w:trPr>
        <w:tc>
          <w:tcPr>
            <w:tcW w:w="1701" w:type="dxa"/>
            <w:shd w:val="clear" w:color="auto" w:fill="auto"/>
            <w:noWrap/>
            <w:vAlign w:val="center"/>
            <w:hideMark/>
          </w:tcPr>
          <w:p w14:paraId="30A88F6C" w14:textId="77777777" w:rsidR="009D1172" w:rsidRPr="007F6D76" w:rsidRDefault="009D1172" w:rsidP="00D91925">
            <w:pPr>
              <w:widowControl/>
              <w:jc w:val="center"/>
              <w:rPr>
                <w:rFonts w:ascii="Times New Roman" w:eastAsia="等线" w:hAnsi="Times New Roman" w:cs="Times New Roman"/>
                <w:color w:val="000000"/>
                <w:kern w:val="0"/>
                <w:szCs w:val="21"/>
              </w:rPr>
            </w:pPr>
            <w:proofErr w:type="spellStart"/>
            <w:proofErr w:type="gramStart"/>
            <w:r w:rsidRPr="007F6D76">
              <w:rPr>
                <w:rFonts w:ascii="Times New Roman" w:eastAsia="等线" w:hAnsi="Times New Roman" w:cs="Times New Roman"/>
                <w:color w:val="000000"/>
                <w:kern w:val="0"/>
                <w:szCs w:val="21"/>
              </w:rPr>
              <w:t>AE:Mix</w:t>
            </w:r>
            <w:proofErr w:type="spellEnd"/>
            <w:proofErr w:type="gramEnd"/>
          </w:p>
        </w:tc>
        <w:tc>
          <w:tcPr>
            <w:tcW w:w="905" w:type="dxa"/>
            <w:shd w:val="clear" w:color="auto" w:fill="auto"/>
            <w:noWrap/>
            <w:vAlign w:val="center"/>
            <w:hideMark/>
          </w:tcPr>
          <w:p w14:paraId="4D92E3CC"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1</w:t>
            </w:r>
          </w:p>
        </w:tc>
        <w:tc>
          <w:tcPr>
            <w:tcW w:w="1647" w:type="dxa"/>
            <w:shd w:val="clear" w:color="auto" w:fill="auto"/>
            <w:noWrap/>
            <w:vAlign w:val="center"/>
            <w:hideMark/>
          </w:tcPr>
          <w:p w14:paraId="1739E07B"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Some concerns</w:t>
            </w:r>
          </w:p>
        </w:tc>
        <w:tc>
          <w:tcPr>
            <w:tcW w:w="1134" w:type="dxa"/>
            <w:shd w:val="clear" w:color="auto" w:fill="auto"/>
            <w:noWrap/>
            <w:vAlign w:val="center"/>
            <w:hideMark/>
          </w:tcPr>
          <w:p w14:paraId="22657A38"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Low risk</w:t>
            </w:r>
          </w:p>
        </w:tc>
        <w:tc>
          <w:tcPr>
            <w:tcW w:w="1417" w:type="dxa"/>
            <w:shd w:val="clear" w:color="auto" w:fill="auto"/>
            <w:noWrap/>
            <w:vAlign w:val="center"/>
            <w:hideMark/>
          </w:tcPr>
          <w:p w14:paraId="2A0E7E47"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No concerns</w:t>
            </w:r>
          </w:p>
        </w:tc>
        <w:tc>
          <w:tcPr>
            <w:tcW w:w="1701" w:type="dxa"/>
            <w:shd w:val="clear" w:color="auto" w:fill="auto"/>
            <w:noWrap/>
            <w:vAlign w:val="center"/>
            <w:hideMark/>
          </w:tcPr>
          <w:p w14:paraId="090F2BA9"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Major concerns</w:t>
            </w:r>
          </w:p>
        </w:tc>
        <w:tc>
          <w:tcPr>
            <w:tcW w:w="1560" w:type="dxa"/>
            <w:shd w:val="clear" w:color="auto" w:fill="auto"/>
            <w:noWrap/>
            <w:vAlign w:val="center"/>
            <w:hideMark/>
          </w:tcPr>
          <w:p w14:paraId="260A98E9"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No concerns</w:t>
            </w:r>
          </w:p>
        </w:tc>
        <w:tc>
          <w:tcPr>
            <w:tcW w:w="1417" w:type="dxa"/>
            <w:shd w:val="clear" w:color="auto" w:fill="auto"/>
            <w:noWrap/>
            <w:vAlign w:val="center"/>
            <w:hideMark/>
          </w:tcPr>
          <w:p w14:paraId="7F98E40E"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No concerns</w:t>
            </w:r>
          </w:p>
        </w:tc>
        <w:tc>
          <w:tcPr>
            <w:tcW w:w="1276" w:type="dxa"/>
            <w:shd w:val="clear" w:color="auto" w:fill="auto"/>
            <w:noWrap/>
            <w:vAlign w:val="center"/>
            <w:hideMark/>
          </w:tcPr>
          <w:p w14:paraId="2771DCE1"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Low</w:t>
            </w:r>
          </w:p>
        </w:tc>
        <w:tc>
          <w:tcPr>
            <w:tcW w:w="2126" w:type="dxa"/>
            <w:shd w:val="clear" w:color="auto" w:fill="auto"/>
            <w:noWrap/>
            <w:vAlign w:val="center"/>
            <w:hideMark/>
          </w:tcPr>
          <w:p w14:paraId="56337DE0"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 xml:space="preserve">["Within-study </w:t>
            </w:r>
            <w:proofErr w:type="spellStart"/>
            <w:r w:rsidRPr="007F6D76">
              <w:rPr>
                <w:rFonts w:ascii="Times New Roman" w:eastAsia="等线" w:hAnsi="Times New Roman" w:cs="Times New Roman"/>
                <w:color w:val="000000"/>
                <w:kern w:val="0"/>
                <w:szCs w:val="21"/>
              </w:rPr>
              <w:t>bias","Imprecision</w:t>
            </w:r>
            <w:proofErr w:type="spellEnd"/>
            <w:r w:rsidRPr="007F6D76">
              <w:rPr>
                <w:rFonts w:ascii="Times New Roman" w:eastAsia="等线" w:hAnsi="Times New Roman" w:cs="Times New Roman"/>
                <w:color w:val="000000"/>
                <w:kern w:val="0"/>
                <w:szCs w:val="21"/>
              </w:rPr>
              <w:t>"]</w:t>
            </w:r>
          </w:p>
        </w:tc>
      </w:tr>
      <w:tr w:rsidR="009D1172" w:rsidRPr="003C52D7" w14:paraId="15767EB0" w14:textId="77777777" w:rsidTr="00D91925">
        <w:trPr>
          <w:trHeight w:val="277"/>
        </w:trPr>
        <w:tc>
          <w:tcPr>
            <w:tcW w:w="1701" w:type="dxa"/>
            <w:shd w:val="clear" w:color="auto" w:fill="auto"/>
            <w:noWrap/>
            <w:vAlign w:val="center"/>
            <w:hideMark/>
          </w:tcPr>
          <w:p w14:paraId="567E11A3" w14:textId="77777777" w:rsidR="009D1172" w:rsidRPr="007F6D76" w:rsidRDefault="009D1172" w:rsidP="00D91925">
            <w:pPr>
              <w:widowControl/>
              <w:jc w:val="center"/>
              <w:rPr>
                <w:rFonts w:ascii="Times New Roman" w:eastAsia="等线" w:hAnsi="Times New Roman" w:cs="Times New Roman"/>
                <w:color w:val="000000"/>
                <w:kern w:val="0"/>
                <w:szCs w:val="21"/>
              </w:rPr>
            </w:pPr>
            <w:proofErr w:type="gramStart"/>
            <w:r w:rsidRPr="007F6D76">
              <w:rPr>
                <w:rFonts w:ascii="Times New Roman" w:eastAsia="等线" w:hAnsi="Times New Roman" w:cs="Times New Roman"/>
                <w:color w:val="000000"/>
                <w:kern w:val="0"/>
                <w:szCs w:val="21"/>
              </w:rPr>
              <w:t>AE:RT</w:t>
            </w:r>
            <w:proofErr w:type="gramEnd"/>
          </w:p>
        </w:tc>
        <w:tc>
          <w:tcPr>
            <w:tcW w:w="905" w:type="dxa"/>
            <w:shd w:val="clear" w:color="auto" w:fill="auto"/>
            <w:noWrap/>
            <w:vAlign w:val="center"/>
            <w:hideMark/>
          </w:tcPr>
          <w:p w14:paraId="3D77904D"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2</w:t>
            </w:r>
          </w:p>
        </w:tc>
        <w:tc>
          <w:tcPr>
            <w:tcW w:w="1647" w:type="dxa"/>
            <w:shd w:val="clear" w:color="auto" w:fill="auto"/>
            <w:noWrap/>
            <w:vAlign w:val="center"/>
            <w:hideMark/>
          </w:tcPr>
          <w:p w14:paraId="2EE7BE01"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Some concerns</w:t>
            </w:r>
          </w:p>
        </w:tc>
        <w:tc>
          <w:tcPr>
            <w:tcW w:w="1134" w:type="dxa"/>
            <w:shd w:val="clear" w:color="auto" w:fill="auto"/>
            <w:noWrap/>
            <w:vAlign w:val="center"/>
            <w:hideMark/>
          </w:tcPr>
          <w:p w14:paraId="0B70F2A6"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Low risk</w:t>
            </w:r>
          </w:p>
        </w:tc>
        <w:tc>
          <w:tcPr>
            <w:tcW w:w="1417" w:type="dxa"/>
            <w:shd w:val="clear" w:color="auto" w:fill="auto"/>
            <w:noWrap/>
            <w:vAlign w:val="center"/>
            <w:hideMark/>
          </w:tcPr>
          <w:p w14:paraId="07198C52"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No concerns</w:t>
            </w:r>
          </w:p>
        </w:tc>
        <w:tc>
          <w:tcPr>
            <w:tcW w:w="1701" w:type="dxa"/>
            <w:shd w:val="clear" w:color="auto" w:fill="auto"/>
            <w:noWrap/>
            <w:vAlign w:val="center"/>
            <w:hideMark/>
          </w:tcPr>
          <w:p w14:paraId="7A28DA3C"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Major concerns</w:t>
            </w:r>
          </w:p>
        </w:tc>
        <w:tc>
          <w:tcPr>
            <w:tcW w:w="1560" w:type="dxa"/>
            <w:shd w:val="clear" w:color="auto" w:fill="auto"/>
            <w:noWrap/>
            <w:vAlign w:val="center"/>
            <w:hideMark/>
          </w:tcPr>
          <w:p w14:paraId="0C4935B2"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No concerns</w:t>
            </w:r>
          </w:p>
        </w:tc>
        <w:tc>
          <w:tcPr>
            <w:tcW w:w="1417" w:type="dxa"/>
            <w:shd w:val="clear" w:color="auto" w:fill="auto"/>
            <w:noWrap/>
            <w:vAlign w:val="center"/>
            <w:hideMark/>
          </w:tcPr>
          <w:p w14:paraId="6F9DB7EA"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No concerns</w:t>
            </w:r>
          </w:p>
        </w:tc>
        <w:tc>
          <w:tcPr>
            <w:tcW w:w="1276" w:type="dxa"/>
            <w:shd w:val="clear" w:color="auto" w:fill="auto"/>
            <w:noWrap/>
            <w:vAlign w:val="center"/>
            <w:hideMark/>
          </w:tcPr>
          <w:p w14:paraId="10A58C70"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Low</w:t>
            </w:r>
          </w:p>
        </w:tc>
        <w:tc>
          <w:tcPr>
            <w:tcW w:w="2126" w:type="dxa"/>
            <w:shd w:val="clear" w:color="auto" w:fill="auto"/>
            <w:noWrap/>
            <w:vAlign w:val="center"/>
            <w:hideMark/>
          </w:tcPr>
          <w:p w14:paraId="3A09650D"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 xml:space="preserve">["Within-study </w:t>
            </w:r>
            <w:proofErr w:type="spellStart"/>
            <w:r w:rsidRPr="007F6D76">
              <w:rPr>
                <w:rFonts w:ascii="Times New Roman" w:eastAsia="等线" w:hAnsi="Times New Roman" w:cs="Times New Roman"/>
                <w:color w:val="000000"/>
                <w:kern w:val="0"/>
                <w:szCs w:val="21"/>
              </w:rPr>
              <w:t>bias","Imprecision</w:t>
            </w:r>
            <w:proofErr w:type="spellEnd"/>
            <w:r w:rsidRPr="007F6D76">
              <w:rPr>
                <w:rFonts w:ascii="Times New Roman" w:eastAsia="等线" w:hAnsi="Times New Roman" w:cs="Times New Roman"/>
                <w:color w:val="000000"/>
                <w:kern w:val="0"/>
                <w:szCs w:val="21"/>
              </w:rPr>
              <w:t>"]</w:t>
            </w:r>
          </w:p>
        </w:tc>
      </w:tr>
      <w:tr w:rsidR="009D1172" w:rsidRPr="003C52D7" w14:paraId="78BEE092" w14:textId="77777777" w:rsidTr="00D91925">
        <w:trPr>
          <w:trHeight w:val="277"/>
        </w:trPr>
        <w:tc>
          <w:tcPr>
            <w:tcW w:w="1701" w:type="dxa"/>
            <w:shd w:val="clear" w:color="auto" w:fill="auto"/>
            <w:noWrap/>
            <w:vAlign w:val="center"/>
            <w:hideMark/>
          </w:tcPr>
          <w:p w14:paraId="7DE6ED0A" w14:textId="77777777" w:rsidR="009D1172" w:rsidRPr="007F6D76" w:rsidRDefault="009D1172" w:rsidP="00D91925">
            <w:pPr>
              <w:widowControl/>
              <w:jc w:val="center"/>
              <w:rPr>
                <w:rFonts w:ascii="Times New Roman" w:eastAsia="等线" w:hAnsi="Times New Roman" w:cs="Times New Roman"/>
                <w:color w:val="000000"/>
                <w:kern w:val="0"/>
                <w:szCs w:val="21"/>
              </w:rPr>
            </w:pPr>
            <w:proofErr w:type="gramStart"/>
            <w:r w:rsidRPr="007F6D76">
              <w:rPr>
                <w:rFonts w:ascii="Times New Roman" w:eastAsia="等线" w:hAnsi="Times New Roman" w:cs="Times New Roman"/>
                <w:color w:val="000000"/>
                <w:kern w:val="0"/>
                <w:szCs w:val="21"/>
              </w:rPr>
              <w:t>AE:WBV</w:t>
            </w:r>
            <w:proofErr w:type="gramEnd"/>
          </w:p>
        </w:tc>
        <w:tc>
          <w:tcPr>
            <w:tcW w:w="905" w:type="dxa"/>
            <w:shd w:val="clear" w:color="auto" w:fill="auto"/>
            <w:noWrap/>
            <w:vAlign w:val="center"/>
            <w:hideMark/>
          </w:tcPr>
          <w:p w14:paraId="1F20A74C"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1</w:t>
            </w:r>
          </w:p>
        </w:tc>
        <w:tc>
          <w:tcPr>
            <w:tcW w:w="1647" w:type="dxa"/>
            <w:shd w:val="clear" w:color="auto" w:fill="auto"/>
            <w:noWrap/>
            <w:vAlign w:val="center"/>
            <w:hideMark/>
          </w:tcPr>
          <w:p w14:paraId="42BEE274"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Some concerns</w:t>
            </w:r>
          </w:p>
        </w:tc>
        <w:tc>
          <w:tcPr>
            <w:tcW w:w="1134" w:type="dxa"/>
            <w:shd w:val="clear" w:color="auto" w:fill="auto"/>
            <w:noWrap/>
            <w:vAlign w:val="center"/>
            <w:hideMark/>
          </w:tcPr>
          <w:p w14:paraId="30025FCC"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Low risk</w:t>
            </w:r>
          </w:p>
        </w:tc>
        <w:tc>
          <w:tcPr>
            <w:tcW w:w="1417" w:type="dxa"/>
            <w:shd w:val="clear" w:color="auto" w:fill="auto"/>
            <w:noWrap/>
            <w:vAlign w:val="center"/>
            <w:hideMark/>
          </w:tcPr>
          <w:p w14:paraId="6621DEE9"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No concerns</w:t>
            </w:r>
          </w:p>
        </w:tc>
        <w:tc>
          <w:tcPr>
            <w:tcW w:w="1701" w:type="dxa"/>
            <w:shd w:val="clear" w:color="auto" w:fill="auto"/>
            <w:noWrap/>
            <w:vAlign w:val="center"/>
            <w:hideMark/>
          </w:tcPr>
          <w:p w14:paraId="3C718DA0"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Major concerns</w:t>
            </w:r>
          </w:p>
        </w:tc>
        <w:tc>
          <w:tcPr>
            <w:tcW w:w="1560" w:type="dxa"/>
            <w:shd w:val="clear" w:color="auto" w:fill="auto"/>
            <w:noWrap/>
            <w:vAlign w:val="center"/>
            <w:hideMark/>
          </w:tcPr>
          <w:p w14:paraId="6B530C10"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No concerns</w:t>
            </w:r>
          </w:p>
        </w:tc>
        <w:tc>
          <w:tcPr>
            <w:tcW w:w="1417" w:type="dxa"/>
            <w:shd w:val="clear" w:color="auto" w:fill="auto"/>
            <w:noWrap/>
            <w:vAlign w:val="center"/>
            <w:hideMark/>
          </w:tcPr>
          <w:p w14:paraId="6C02B2F4"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No concerns</w:t>
            </w:r>
          </w:p>
        </w:tc>
        <w:tc>
          <w:tcPr>
            <w:tcW w:w="1276" w:type="dxa"/>
            <w:shd w:val="clear" w:color="auto" w:fill="auto"/>
            <w:noWrap/>
            <w:vAlign w:val="center"/>
            <w:hideMark/>
          </w:tcPr>
          <w:p w14:paraId="3E981F45"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Low</w:t>
            </w:r>
          </w:p>
        </w:tc>
        <w:tc>
          <w:tcPr>
            <w:tcW w:w="2126" w:type="dxa"/>
            <w:shd w:val="clear" w:color="auto" w:fill="auto"/>
            <w:noWrap/>
            <w:vAlign w:val="center"/>
            <w:hideMark/>
          </w:tcPr>
          <w:p w14:paraId="6CF471CE"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 xml:space="preserve">["Within-study </w:t>
            </w:r>
            <w:proofErr w:type="spellStart"/>
            <w:r w:rsidRPr="007F6D76">
              <w:rPr>
                <w:rFonts w:ascii="Times New Roman" w:eastAsia="等线" w:hAnsi="Times New Roman" w:cs="Times New Roman"/>
                <w:color w:val="000000"/>
                <w:kern w:val="0"/>
                <w:szCs w:val="21"/>
              </w:rPr>
              <w:t>bias","Imprecision</w:t>
            </w:r>
            <w:proofErr w:type="spellEnd"/>
            <w:r w:rsidRPr="007F6D76">
              <w:rPr>
                <w:rFonts w:ascii="Times New Roman" w:eastAsia="等线" w:hAnsi="Times New Roman" w:cs="Times New Roman"/>
                <w:color w:val="000000"/>
                <w:kern w:val="0"/>
                <w:szCs w:val="21"/>
              </w:rPr>
              <w:t>"]</w:t>
            </w:r>
          </w:p>
        </w:tc>
      </w:tr>
      <w:tr w:rsidR="009D1172" w:rsidRPr="003C52D7" w14:paraId="638D9366" w14:textId="77777777" w:rsidTr="00D91925">
        <w:trPr>
          <w:trHeight w:val="277"/>
        </w:trPr>
        <w:tc>
          <w:tcPr>
            <w:tcW w:w="1701" w:type="dxa"/>
            <w:shd w:val="clear" w:color="auto" w:fill="auto"/>
            <w:noWrap/>
            <w:vAlign w:val="center"/>
            <w:hideMark/>
          </w:tcPr>
          <w:p w14:paraId="4DBA413E"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AE+</w:t>
            </w:r>
            <w:proofErr w:type="gramStart"/>
            <w:r w:rsidRPr="007F6D76">
              <w:rPr>
                <w:rFonts w:ascii="Times New Roman" w:eastAsia="等线" w:hAnsi="Times New Roman" w:cs="Times New Roman"/>
                <w:color w:val="000000"/>
                <w:kern w:val="0"/>
                <w:szCs w:val="21"/>
              </w:rPr>
              <w:t>RT:CON</w:t>
            </w:r>
            <w:proofErr w:type="gramEnd"/>
          </w:p>
        </w:tc>
        <w:tc>
          <w:tcPr>
            <w:tcW w:w="905" w:type="dxa"/>
            <w:shd w:val="clear" w:color="auto" w:fill="auto"/>
            <w:noWrap/>
            <w:vAlign w:val="center"/>
            <w:hideMark/>
          </w:tcPr>
          <w:p w14:paraId="7D65B944"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3</w:t>
            </w:r>
          </w:p>
        </w:tc>
        <w:tc>
          <w:tcPr>
            <w:tcW w:w="1647" w:type="dxa"/>
            <w:shd w:val="clear" w:color="auto" w:fill="auto"/>
            <w:noWrap/>
            <w:vAlign w:val="center"/>
            <w:hideMark/>
          </w:tcPr>
          <w:p w14:paraId="42816C6D"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Some concerns</w:t>
            </w:r>
          </w:p>
        </w:tc>
        <w:tc>
          <w:tcPr>
            <w:tcW w:w="1134" w:type="dxa"/>
            <w:shd w:val="clear" w:color="auto" w:fill="auto"/>
            <w:noWrap/>
            <w:vAlign w:val="center"/>
            <w:hideMark/>
          </w:tcPr>
          <w:p w14:paraId="7A295BD9"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Low risk</w:t>
            </w:r>
          </w:p>
        </w:tc>
        <w:tc>
          <w:tcPr>
            <w:tcW w:w="1417" w:type="dxa"/>
            <w:shd w:val="clear" w:color="auto" w:fill="auto"/>
            <w:noWrap/>
            <w:vAlign w:val="center"/>
            <w:hideMark/>
          </w:tcPr>
          <w:p w14:paraId="1FB59443"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No concerns</w:t>
            </w:r>
          </w:p>
        </w:tc>
        <w:tc>
          <w:tcPr>
            <w:tcW w:w="1701" w:type="dxa"/>
            <w:shd w:val="clear" w:color="auto" w:fill="auto"/>
            <w:noWrap/>
            <w:vAlign w:val="center"/>
            <w:hideMark/>
          </w:tcPr>
          <w:p w14:paraId="14058EB5"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No concerns</w:t>
            </w:r>
          </w:p>
        </w:tc>
        <w:tc>
          <w:tcPr>
            <w:tcW w:w="1560" w:type="dxa"/>
            <w:shd w:val="clear" w:color="auto" w:fill="auto"/>
            <w:noWrap/>
            <w:vAlign w:val="center"/>
            <w:hideMark/>
          </w:tcPr>
          <w:p w14:paraId="34406A5B"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Major concerns</w:t>
            </w:r>
          </w:p>
        </w:tc>
        <w:tc>
          <w:tcPr>
            <w:tcW w:w="1417" w:type="dxa"/>
            <w:shd w:val="clear" w:color="auto" w:fill="auto"/>
            <w:noWrap/>
            <w:vAlign w:val="center"/>
            <w:hideMark/>
          </w:tcPr>
          <w:p w14:paraId="263CEC2B"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No concerns</w:t>
            </w:r>
          </w:p>
        </w:tc>
        <w:tc>
          <w:tcPr>
            <w:tcW w:w="1276" w:type="dxa"/>
            <w:shd w:val="clear" w:color="auto" w:fill="auto"/>
            <w:noWrap/>
            <w:vAlign w:val="center"/>
            <w:hideMark/>
          </w:tcPr>
          <w:p w14:paraId="0A3CEF90"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Low</w:t>
            </w:r>
          </w:p>
        </w:tc>
        <w:tc>
          <w:tcPr>
            <w:tcW w:w="2126" w:type="dxa"/>
            <w:shd w:val="clear" w:color="auto" w:fill="auto"/>
            <w:noWrap/>
            <w:vAlign w:val="center"/>
            <w:hideMark/>
          </w:tcPr>
          <w:p w14:paraId="5EBF14CB"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 xml:space="preserve">["Within-study </w:t>
            </w:r>
            <w:proofErr w:type="spellStart"/>
            <w:r w:rsidRPr="007F6D76">
              <w:rPr>
                <w:rFonts w:ascii="Times New Roman" w:eastAsia="等线" w:hAnsi="Times New Roman" w:cs="Times New Roman"/>
                <w:color w:val="000000"/>
                <w:kern w:val="0"/>
                <w:szCs w:val="21"/>
              </w:rPr>
              <w:t>bias","Heterogeneity</w:t>
            </w:r>
            <w:proofErr w:type="spellEnd"/>
            <w:r w:rsidRPr="007F6D76">
              <w:rPr>
                <w:rFonts w:ascii="Times New Roman" w:eastAsia="等线" w:hAnsi="Times New Roman" w:cs="Times New Roman"/>
                <w:color w:val="000000"/>
                <w:kern w:val="0"/>
                <w:szCs w:val="21"/>
              </w:rPr>
              <w:t>"]</w:t>
            </w:r>
          </w:p>
        </w:tc>
      </w:tr>
      <w:tr w:rsidR="009D1172" w:rsidRPr="003C52D7" w14:paraId="09B56C62" w14:textId="77777777" w:rsidTr="00D91925">
        <w:trPr>
          <w:trHeight w:val="277"/>
        </w:trPr>
        <w:tc>
          <w:tcPr>
            <w:tcW w:w="1701" w:type="dxa"/>
            <w:shd w:val="clear" w:color="auto" w:fill="auto"/>
            <w:noWrap/>
            <w:vAlign w:val="center"/>
            <w:hideMark/>
          </w:tcPr>
          <w:p w14:paraId="495CA039" w14:textId="77777777" w:rsidR="009D1172" w:rsidRPr="007F6D76" w:rsidRDefault="009D1172" w:rsidP="00D91925">
            <w:pPr>
              <w:widowControl/>
              <w:jc w:val="center"/>
              <w:rPr>
                <w:rFonts w:ascii="Times New Roman" w:eastAsia="等线" w:hAnsi="Times New Roman" w:cs="Times New Roman"/>
                <w:color w:val="000000"/>
                <w:kern w:val="0"/>
                <w:szCs w:val="21"/>
              </w:rPr>
            </w:pPr>
            <w:proofErr w:type="spellStart"/>
            <w:r w:rsidRPr="007F6D76">
              <w:rPr>
                <w:rFonts w:ascii="Times New Roman" w:eastAsia="等线" w:hAnsi="Times New Roman" w:cs="Times New Roman"/>
                <w:color w:val="000000"/>
                <w:kern w:val="0"/>
                <w:szCs w:val="21"/>
              </w:rPr>
              <w:t>AE+</w:t>
            </w:r>
            <w:proofErr w:type="gramStart"/>
            <w:r w:rsidRPr="007F6D76">
              <w:rPr>
                <w:rFonts w:ascii="Times New Roman" w:eastAsia="等线" w:hAnsi="Times New Roman" w:cs="Times New Roman"/>
                <w:color w:val="000000"/>
                <w:kern w:val="0"/>
                <w:szCs w:val="21"/>
              </w:rPr>
              <w:t>RT:Mix</w:t>
            </w:r>
            <w:proofErr w:type="spellEnd"/>
            <w:proofErr w:type="gramEnd"/>
          </w:p>
        </w:tc>
        <w:tc>
          <w:tcPr>
            <w:tcW w:w="905" w:type="dxa"/>
            <w:shd w:val="clear" w:color="auto" w:fill="auto"/>
            <w:noWrap/>
            <w:vAlign w:val="center"/>
            <w:hideMark/>
          </w:tcPr>
          <w:p w14:paraId="017B8154"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1</w:t>
            </w:r>
          </w:p>
        </w:tc>
        <w:tc>
          <w:tcPr>
            <w:tcW w:w="1647" w:type="dxa"/>
            <w:shd w:val="clear" w:color="auto" w:fill="auto"/>
            <w:noWrap/>
            <w:vAlign w:val="center"/>
            <w:hideMark/>
          </w:tcPr>
          <w:p w14:paraId="7A1D2617"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Some concerns</w:t>
            </w:r>
          </w:p>
        </w:tc>
        <w:tc>
          <w:tcPr>
            <w:tcW w:w="1134" w:type="dxa"/>
            <w:shd w:val="clear" w:color="auto" w:fill="auto"/>
            <w:noWrap/>
            <w:vAlign w:val="center"/>
            <w:hideMark/>
          </w:tcPr>
          <w:p w14:paraId="4B4B317F"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Low risk</w:t>
            </w:r>
          </w:p>
        </w:tc>
        <w:tc>
          <w:tcPr>
            <w:tcW w:w="1417" w:type="dxa"/>
            <w:shd w:val="clear" w:color="auto" w:fill="auto"/>
            <w:noWrap/>
            <w:vAlign w:val="center"/>
            <w:hideMark/>
          </w:tcPr>
          <w:p w14:paraId="1EB6C528"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No concerns</w:t>
            </w:r>
          </w:p>
        </w:tc>
        <w:tc>
          <w:tcPr>
            <w:tcW w:w="1701" w:type="dxa"/>
            <w:shd w:val="clear" w:color="auto" w:fill="auto"/>
            <w:noWrap/>
            <w:vAlign w:val="center"/>
            <w:hideMark/>
          </w:tcPr>
          <w:p w14:paraId="64B65836"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Major concerns</w:t>
            </w:r>
          </w:p>
        </w:tc>
        <w:tc>
          <w:tcPr>
            <w:tcW w:w="1560" w:type="dxa"/>
            <w:shd w:val="clear" w:color="auto" w:fill="auto"/>
            <w:noWrap/>
            <w:vAlign w:val="center"/>
            <w:hideMark/>
          </w:tcPr>
          <w:p w14:paraId="4262F0CD"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No concerns</w:t>
            </w:r>
          </w:p>
        </w:tc>
        <w:tc>
          <w:tcPr>
            <w:tcW w:w="1417" w:type="dxa"/>
            <w:shd w:val="clear" w:color="auto" w:fill="auto"/>
            <w:noWrap/>
            <w:vAlign w:val="center"/>
            <w:hideMark/>
          </w:tcPr>
          <w:p w14:paraId="68BCB280"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No concerns</w:t>
            </w:r>
          </w:p>
        </w:tc>
        <w:tc>
          <w:tcPr>
            <w:tcW w:w="1276" w:type="dxa"/>
            <w:shd w:val="clear" w:color="auto" w:fill="auto"/>
            <w:noWrap/>
            <w:vAlign w:val="center"/>
            <w:hideMark/>
          </w:tcPr>
          <w:p w14:paraId="2A18C406"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Low</w:t>
            </w:r>
          </w:p>
        </w:tc>
        <w:tc>
          <w:tcPr>
            <w:tcW w:w="2126" w:type="dxa"/>
            <w:shd w:val="clear" w:color="auto" w:fill="auto"/>
            <w:noWrap/>
            <w:vAlign w:val="center"/>
            <w:hideMark/>
          </w:tcPr>
          <w:p w14:paraId="1324E6C2"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 xml:space="preserve">["Within-study </w:t>
            </w:r>
            <w:proofErr w:type="spellStart"/>
            <w:r w:rsidRPr="007F6D76">
              <w:rPr>
                <w:rFonts w:ascii="Times New Roman" w:eastAsia="等线" w:hAnsi="Times New Roman" w:cs="Times New Roman"/>
                <w:color w:val="000000"/>
                <w:kern w:val="0"/>
                <w:szCs w:val="21"/>
              </w:rPr>
              <w:t>bias","Imprecision</w:t>
            </w:r>
            <w:proofErr w:type="spellEnd"/>
            <w:r w:rsidRPr="007F6D76">
              <w:rPr>
                <w:rFonts w:ascii="Times New Roman" w:eastAsia="等线" w:hAnsi="Times New Roman" w:cs="Times New Roman"/>
                <w:color w:val="000000"/>
                <w:kern w:val="0"/>
                <w:szCs w:val="21"/>
              </w:rPr>
              <w:t>"]</w:t>
            </w:r>
          </w:p>
        </w:tc>
      </w:tr>
      <w:tr w:rsidR="009D1172" w:rsidRPr="003C52D7" w14:paraId="607ADF0B" w14:textId="77777777" w:rsidTr="00D91925">
        <w:trPr>
          <w:trHeight w:val="277"/>
        </w:trPr>
        <w:tc>
          <w:tcPr>
            <w:tcW w:w="1701" w:type="dxa"/>
            <w:shd w:val="clear" w:color="auto" w:fill="auto"/>
            <w:noWrap/>
            <w:vAlign w:val="center"/>
            <w:hideMark/>
          </w:tcPr>
          <w:p w14:paraId="100B9F28"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AE+</w:t>
            </w:r>
            <w:proofErr w:type="gramStart"/>
            <w:r w:rsidRPr="007F6D76">
              <w:rPr>
                <w:rFonts w:ascii="Times New Roman" w:eastAsia="等线" w:hAnsi="Times New Roman" w:cs="Times New Roman"/>
                <w:color w:val="000000"/>
                <w:kern w:val="0"/>
                <w:szCs w:val="21"/>
              </w:rPr>
              <w:t>RT:RT</w:t>
            </w:r>
            <w:proofErr w:type="gramEnd"/>
          </w:p>
        </w:tc>
        <w:tc>
          <w:tcPr>
            <w:tcW w:w="905" w:type="dxa"/>
            <w:shd w:val="clear" w:color="auto" w:fill="auto"/>
            <w:noWrap/>
            <w:vAlign w:val="center"/>
            <w:hideMark/>
          </w:tcPr>
          <w:p w14:paraId="28E573CF"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1</w:t>
            </w:r>
          </w:p>
        </w:tc>
        <w:tc>
          <w:tcPr>
            <w:tcW w:w="1647" w:type="dxa"/>
            <w:shd w:val="clear" w:color="auto" w:fill="auto"/>
            <w:noWrap/>
            <w:vAlign w:val="center"/>
            <w:hideMark/>
          </w:tcPr>
          <w:p w14:paraId="0598A179"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Some concerns</w:t>
            </w:r>
          </w:p>
        </w:tc>
        <w:tc>
          <w:tcPr>
            <w:tcW w:w="1134" w:type="dxa"/>
            <w:shd w:val="clear" w:color="auto" w:fill="auto"/>
            <w:noWrap/>
            <w:vAlign w:val="center"/>
            <w:hideMark/>
          </w:tcPr>
          <w:p w14:paraId="4B774731"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Low risk</w:t>
            </w:r>
          </w:p>
        </w:tc>
        <w:tc>
          <w:tcPr>
            <w:tcW w:w="1417" w:type="dxa"/>
            <w:shd w:val="clear" w:color="auto" w:fill="auto"/>
            <w:noWrap/>
            <w:vAlign w:val="center"/>
            <w:hideMark/>
          </w:tcPr>
          <w:p w14:paraId="39F31165"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No concerns</w:t>
            </w:r>
          </w:p>
        </w:tc>
        <w:tc>
          <w:tcPr>
            <w:tcW w:w="1701" w:type="dxa"/>
            <w:shd w:val="clear" w:color="auto" w:fill="auto"/>
            <w:noWrap/>
            <w:vAlign w:val="center"/>
            <w:hideMark/>
          </w:tcPr>
          <w:p w14:paraId="3CEF2D6D"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Major concerns</w:t>
            </w:r>
          </w:p>
        </w:tc>
        <w:tc>
          <w:tcPr>
            <w:tcW w:w="1560" w:type="dxa"/>
            <w:shd w:val="clear" w:color="auto" w:fill="auto"/>
            <w:noWrap/>
            <w:vAlign w:val="center"/>
            <w:hideMark/>
          </w:tcPr>
          <w:p w14:paraId="3EAE915B"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No concerns</w:t>
            </w:r>
          </w:p>
        </w:tc>
        <w:tc>
          <w:tcPr>
            <w:tcW w:w="1417" w:type="dxa"/>
            <w:shd w:val="clear" w:color="auto" w:fill="auto"/>
            <w:noWrap/>
            <w:vAlign w:val="center"/>
            <w:hideMark/>
          </w:tcPr>
          <w:p w14:paraId="4A0B12F8"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No concerns</w:t>
            </w:r>
          </w:p>
        </w:tc>
        <w:tc>
          <w:tcPr>
            <w:tcW w:w="1276" w:type="dxa"/>
            <w:shd w:val="clear" w:color="auto" w:fill="auto"/>
            <w:noWrap/>
            <w:vAlign w:val="center"/>
            <w:hideMark/>
          </w:tcPr>
          <w:p w14:paraId="25E395CD"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Low</w:t>
            </w:r>
          </w:p>
        </w:tc>
        <w:tc>
          <w:tcPr>
            <w:tcW w:w="2126" w:type="dxa"/>
            <w:shd w:val="clear" w:color="auto" w:fill="auto"/>
            <w:noWrap/>
            <w:vAlign w:val="center"/>
            <w:hideMark/>
          </w:tcPr>
          <w:p w14:paraId="26F6ADEB"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 xml:space="preserve">["Within-study </w:t>
            </w:r>
            <w:proofErr w:type="spellStart"/>
            <w:r w:rsidRPr="007F6D76">
              <w:rPr>
                <w:rFonts w:ascii="Times New Roman" w:eastAsia="等线" w:hAnsi="Times New Roman" w:cs="Times New Roman"/>
                <w:color w:val="000000"/>
                <w:kern w:val="0"/>
                <w:szCs w:val="21"/>
              </w:rPr>
              <w:t>bias","Imprecision</w:t>
            </w:r>
            <w:proofErr w:type="spellEnd"/>
            <w:r w:rsidRPr="007F6D76">
              <w:rPr>
                <w:rFonts w:ascii="Times New Roman" w:eastAsia="等线" w:hAnsi="Times New Roman" w:cs="Times New Roman"/>
                <w:color w:val="000000"/>
                <w:kern w:val="0"/>
                <w:szCs w:val="21"/>
              </w:rPr>
              <w:t>"]</w:t>
            </w:r>
          </w:p>
        </w:tc>
      </w:tr>
      <w:tr w:rsidR="009D1172" w:rsidRPr="003C52D7" w14:paraId="150E4DD8" w14:textId="77777777" w:rsidTr="00D91925">
        <w:trPr>
          <w:trHeight w:val="277"/>
        </w:trPr>
        <w:tc>
          <w:tcPr>
            <w:tcW w:w="1701" w:type="dxa"/>
            <w:shd w:val="clear" w:color="auto" w:fill="auto"/>
            <w:noWrap/>
            <w:vAlign w:val="center"/>
            <w:hideMark/>
          </w:tcPr>
          <w:p w14:paraId="64CB9E8F"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CON:IE</w:t>
            </w:r>
          </w:p>
        </w:tc>
        <w:tc>
          <w:tcPr>
            <w:tcW w:w="905" w:type="dxa"/>
            <w:shd w:val="clear" w:color="auto" w:fill="auto"/>
            <w:noWrap/>
            <w:vAlign w:val="center"/>
            <w:hideMark/>
          </w:tcPr>
          <w:p w14:paraId="728EAD90"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2</w:t>
            </w:r>
          </w:p>
        </w:tc>
        <w:tc>
          <w:tcPr>
            <w:tcW w:w="1647" w:type="dxa"/>
            <w:shd w:val="clear" w:color="auto" w:fill="auto"/>
            <w:noWrap/>
            <w:vAlign w:val="center"/>
            <w:hideMark/>
          </w:tcPr>
          <w:p w14:paraId="66A55071"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No concerns</w:t>
            </w:r>
          </w:p>
        </w:tc>
        <w:tc>
          <w:tcPr>
            <w:tcW w:w="1134" w:type="dxa"/>
            <w:shd w:val="clear" w:color="auto" w:fill="auto"/>
            <w:noWrap/>
            <w:vAlign w:val="center"/>
            <w:hideMark/>
          </w:tcPr>
          <w:p w14:paraId="6F0BE4E0"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Low risk</w:t>
            </w:r>
          </w:p>
        </w:tc>
        <w:tc>
          <w:tcPr>
            <w:tcW w:w="1417" w:type="dxa"/>
            <w:shd w:val="clear" w:color="auto" w:fill="auto"/>
            <w:noWrap/>
            <w:vAlign w:val="center"/>
            <w:hideMark/>
          </w:tcPr>
          <w:p w14:paraId="36585FCF"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No concerns</w:t>
            </w:r>
          </w:p>
        </w:tc>
        <w:tc>
          <w:tcPr>
            <w:tcW w:w="1701" w:type="dxa"/>
            <w:shd w:val="clear" w:color="auto" w:fill="auto"/>
            <w:noWrap/>
            <w:vAlign w:val="center"/>
            <w:hideMark/>
          </w:tcPr>
          <w:p w14:paraId="77605A8B"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Major concerns</w:t>
            </w:r>
          </w:p>
        </w:tc>
        <w:tc>
          <w:tcPr>
            <w:tcW w:w="1560" w:type="dxa"/>
            <w:shd w:val="clear" w:color="auto" w:fill="auto"/>
            <w:noWrap/>
            <w:vAlign w:val="center"/>
            <w:hideMark/>
          </w:tcPr>
          <w:p w14:paraId="467E783D"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No concerns</w:t>
            </w:r>
          </w:p>
        </w:tc>
        <w:tc>
          <w:tcPr>
            <w:tcW w:w="1417" w:type="dxa"/>
            <w:shd w:val="clear" w:color="auto" w:fill="auto"/>
            <w:noWrap/>
            <w:vAlign w:val="center"/>
            <w:hideMark/>
          </w:tcPr>
          <w:p w14:paraId="7CD78BCE"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No concerns</w:t>
            </w:r>
          </w:p>
        </w:tc>
        <w:tc>
          <w:tcPr>
            <w:tcW w:w="1276" w:type="dxa"/>
            <w:shd w:val="clear" w:color="auto" w:fill="auto"/>
            <w:noWrap/>
            <w:vAlign w:val="center"/>
            <w:hideMark/>
          </w:tcPr>
          <w:p w14:paraId="741B6142"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Low</w:t>
            </w:r>
          </w:p>
        </w:tc>
        <w:tc>
          <w:tcPr>
            <w:tcW w:w="2126" w:type="dxa"/>
            <w:shd w:val="clear" w:color="auto" w:fill="auto"/>
            <w:noWrap/>
            <w:vAlign w:val="center"/>
            <w:hideMark/>
          </w:tcPr>
          <w:p w14:paraId="596F11E4"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["Imprecision"]</w:t>
            </w:r>
          </w:p>
        </w:tc>
      </w:tr>
      <w:tr w:rsidR="009D1172" w:rsidRPr="003C52D7" w14:paraId="33B6DB40" w14:textId="77777777" w:rsidTr="00D91925">
        <w:trPr>
          <w:trHeight w:val="277"/>
        </w:trPr>
        <w:tc>
          <w:tcPr>
            <w:tcW w:w="1701" w:type="dxa"/>
            <w:shd w:val="clear" w:color="auto" w:fill="auto"/>
            <w:noWrap/>
            <w:vAlign w:val="center"/>
            <w:hideMark/>
          </w:tcPr>
          <w:p w14:paraId="60CD0E2A" w14:textId="77777777" w:rsidR="009D1172" w:rsidRPr="007F6D76" w:rsidRDefault="009D1172" w:rsidP="00D91925">
            <w:pPr>
              <w:widowControl/>
              <w:jc w:val="center"/>
              <w:rPr>
                <w:rFonts w:ascii="Times New Roman" w:eastAsia="等线" w:hAnsi="Times New Roman" w:cs="Times New Roman"/>
                <w:color w:val="000000"/>
                <w:kern w:val="0"/>
                <w:szCs w:val="21"/>
              </w:rPr>
            </w:pPr>
            <w:proofErr w:type="spellStart"/>
            <w:proofErr w:type="gramStart"/>
            <w:r w:rsidRPr="007F6D76">
              <w:rPr>
                <w:rFonts w:ascii="Times New Roman" w:eastAsia="等线" w:hAnsi="Times New Roman" w:cs="Times New Roman"/>
                <w:color w:val="000000"/>
                <w:kern w:val="0"/>
                <w:szCs w:val="21"/>
              </w:rPr>
              <w:t>CON:Mix</w:t>
            </w:r>
            <w:proofErr w:type="spellEnd"/>
            <w:proofErr w:type="gramEnd"/>
          </w:p>
        </w:tc>
        <w:tc>
          <w:tcPr>
            <w:tcW w:w="905" w:type="dxa"/>
            <w:shd w:val="clear" w:color="auto" w:fill="auto"/>
            <w:noWrap/>
            <w:vAlign w:val="center"/>
            <w:hideMark/>
          </w:tcPr>
          <w:p w14:paraId="35A55207"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14</w:t>
            </w:r>
          </w:p>
        </w:tc>
        <w:tc>
          <w:tcPr>
            <w:tcW w:w="1647" w:type="dxa"/>
            <w:shd w:val="clear" w:color="auto" w:fill="auto"/>
            <w:noWrap/>
            <w:vAlign w:val="center"/>
            <w:hideMark/>
          </w:tcPr>
          <w:p w14:paraId="2248982F"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Some concerns</w:t>
            </w:r>
          </w:p>
        </w:tc>
        <w:tc>
          <w:tcPr>
            <w:tcW w:w="1134" w:type="dxa"/>
            <w:shd w:val="clear" w:color="auto" w:fill="auto"/>
            <w:noWrap/>
            <w:vAlign w:val="center"/>
            <w:hideMark/>
          </w:tcPr>
          <w:p w14:paraId="5602FB0B"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Low risk</w:t>
            </w:r>
          </w:p>
        </w:tc>
        <w:tc>
          <w:tcPr>
            <w:tcW w:w="1417" w:type="dxa"/>
            <w:shd w:val="clear" w:color="auto" w:fill="auto"/>
            <w:noWrap/>
            <w:vAlign w:val="center"/>
            <w:hideMark/>
          </w:tcPr>
          <w:p w14:paraId="4B65C922"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No concerns</w:t>
            </w:r>
          </w:p>
        </w:tc>
        <w:tc>
          <w:tcPr>
            <w:tcW w:w="1701" w:type="dxa"/>
            <w:shd w:val="clear" w:color="auto" w:fill="auto"/>
            <w:noWrap/>
            <w:vAlign w:val="center"/>
            <w:hideMark/>
          </w:tcPr>
          <w:p w14:paraId="1AE20C06"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No concerns</w:t>
            </w:r>
          </w:p>
        </w:tc>
        <w:tc>
          <w:tcPr>
            <w:tcW w:w="1560" w:type="dxa"/>
            <w:shd w:val="clear" w:color="auto" w:fill="auto"/>
            <w:noWrap/>
            <w:vAlign w:val="center"/>
            <w:hideMark/>
          </w:tcPr>
          <w:p w14:paraId="6CF40085"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Major concerns</w:t>
            </w:r>
          </w:p>
        </w:tc>
        <w:tc>
          <w:tcPr>
            <w:tcW w:w="1417" w:type="dxa"/>
            <w:shd w:val="clear" w:color="auto" w:fill="auto"/>
            <w:noWrap/>
            <w:vAlign w:val="center"/>
            <w:hideMark/>
          </w:tcPr>
          <w:p w14:paraId="67C4CCF3"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No concerns</w:t>
            </w:r>
          </w:p>
        </w:tc>
        <w:tc>
          <w:tcPr>
            <w:tcW w:w="1276" w:type="dxa"/>
            <w:shd w:val="clear" w:color="auto" w:fill="auto"/>
            <w:noWrap/>
            <w:vAlign w:val="center"/>
            <w:hideMark/>
          </w:tcPr>
          <w:p w14:paraId="03F77001"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Low</w:t>
            </w:r>
          </w:p>
        </w:tc>
        <w:tc>
          <w:tcPr>
            <w:tcW w:w="2126" w:type="dxa"/>
            <w:shd w:val="clear" w:color="auto" w:fill="auto"/>
            <w:noWrap/>
            <w:vAlign w:val="center"/>
            <w:hideMark/>
          </w:tcPr>
          <w:p w14:paraId="46909527"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 xml:space="preserve">["Within-study </w:t>
            </w:r>
            <w:proofErr w:type="spellStart"/>
            <w:r w:rsidRPr="007F6D76">
              <w:rPr>
                <w:rFonts w:ascii="Times New Roman" w:eastAsia="等线" w:hAnsi="Times New Roman" w:cs="Times New Roman"/>
                <w:color w:val="000000"/>
                <w:kern w:val="0"/>
                <w:szCs w:val="21"/>
              </w:rPr>
              <w:t>bias","Heterogeneity</w:t>
            </w:r>
            <w:proofErr w:type="spellEnd"/>
            <w:r w:rsidRPr="007F6D76">
              <w:rPr>
                <w:rFonts w:ascii="Times New Roman" w:eastAsia="等线" w:hAnsi="Times New Roman" w:cs="Times New Roman"/>
                <w:color w:val="000000"/>
                <w:kern w:val="0"/>
                <w:szCs w:val="21"/>
              </w:rPr>
              <w:t>"]</w:t>
            </w:r>
          </w:p>
        </w:tc>
      </w:tr>
      <w:tr w:rsidR="009D1172" w:rsidRPr="003C52D7" w14:paraId="07F8C98B" w14:textId="77777777" w:rsidTr="00D91925">
        <w:trPr>
          <w:trHeight w:val="277"/>
        </w:trPr>
        <w:tc>
          <w:tcPr>
            <w:tcW w:w="1701" w:type="dxa"/>
            <w:shd w:val="clear" w:color="auto" w:fill="auto"/>
            <w:noWrap/>
            <w:vAlign w:val="center"/>
            <w:hideMark/>
          </w:tcPr>
          <w:p w14:paraId="0905F72D" w14:textId="77777777" w:rsidR="009D1172" w:rsidRPr="007F6D76" w:rsidRDefault="009D1172" w:rsidP="00D91925">
            <w:pPr>
              <w:widowControl/>
              <w:jc w:val="center"/>
              <w:rPr>
                <w:rFonts w:ascii="Times New Roman" w:eastAsia="等线" w:hAnsi="Times New Roman" w:cs="Times New Roman"/>
                <w:color w:val="000000"/>
                <w:kern w:val="0"/>
                <w:szCs w:val="21"/>
              </w:rPr>
            </w:pPr>
            <w:proofErr w:type="gramStart"/>
            <w:r w:rsidRPr="007F6D76">
              <w:rPr>
                <w:rFonts w:ascii="Times New Roman" w:eastAsia="等线" w:hAnsi="Times New Roman" w:cs="Times New Roman"/>
                <w:color w:val="000000"/>
                <w:kern w:val="0"/>
                <w:szCs w:val="21"/>
              </w:rPr>
              <w:t>CON:RT</w:t>
            </w:r>
            <w:proofErr w:type="gramEnd"/>
          </w:p>
        </w:tc>
        <w:tc>
          <w:tcPr>
            <w:tcW w:w="905" w:type="dxa"/>
            <w:shd w:val="clear" w:color="auto" w:fill="auto"/>
            <w:noWrap/>
            <w:vAlign w:val="center"/>
            <w:hideMark/>
          </w:tcPr>
          <w:p w14:paraId="44E8336B"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14</w:t>
            </w:r>
          </w:p>
        </w:tc>
        <w:tc>
          <w:tcPr>
            <w:tcW w:w="1647" w:type="dxa"/>
            <w:shd w:val="clear" w:color="auto" w:fill="auto"/>
            <w:noWrap/>
            <w:vAlign w:val="center"/>
            <w:hideMark/>
          </w:tcPr>
          <w:p w14:paraId="1B0960F2"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Some concerns</w:t>
            </w:r>
          </w:p>
        </w:tc>
        <w:tc>
          <w:tcPr>
            <w:tcW w:w="1134" w:type="dxa"/>
            <w:shd w:val="clear" w:color="auto" w:fill="auto"/>
            <w:noWrap/>
            <w:vAlign w:val="center"/>
            <w:hideMark/>
          </w:tcPr>
          <w:p w14:paraId="51D8EBEB"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Low risk</w:t>
            </w:r>
          </w:p>
        </w:tc>
        <w:tc>
          <w:tcPr>
            <w:tcW w:w="1417" w:type="dxa"/>
            <w:shd w:val="clear" w:color="auto" w:fill="auto"/>
            <w:noWrap/>
            <w:vAlign w:val="center"/>
            <w:hideMark/>
          </w:tcPr>
          <w:p w14:paraId="09DF8591"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No concerns</w:t>
            </w:r>
          </w:p>
        </w:tc>
        <w:tc>
          <w:tcPr>
            <w:tcW w:w="1701" w:type="dxa"/>
            <w:shd w:val="clear" w:color="auto" w:fill="auto"/>
            <w:noWrap/>
            <w:vAlign w:val="center"/>
            <w:hideMark/>
          </w:tcPr>
          <w:p w14:paraId="5F13D46E"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No concerns</w:t>
            </w:r>
          </w:p>
        </w:tc>
        <w:tc>
          <w:tcPr>
            <w:tcW w:w="1560" w:type="dxa"/>
            <w:shd w:val="clear" w:color="auto" w:fill="auto"/>
            <w:noWrap/>
            <w:vAlign w:val="center"/>
            <w:hideMark/>
          </w:tcPr>
          <w:p w14:paraId="16C9681D"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Major concerns</w:t>
            </w:r>
          </w:p>
        </w:tc>
        <w:tc>
          <w:tcPr>
            <w:tcW w:w="1417" w:type="dxa"/>
            <w:shd w:val="clear" w:color="auto" w:fill="auto"/>
            <w:noWrap/>
            <w:vAlign w:val="center"/>
            <w:hideMark/>
          </w:tcPr>
          <w:p w14:paraId="47ABE671"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No concerns</w:t>
            </w:r>
          </w:p>
        </w:tc>
        <w:tc>
          <w:tcPr>
            <w:tcW w:w="1276" w:type="dxa"/>
            <w:shd w:val="clear" w:color="auto" w:fill="auto"/>
            <w:noWrap/>
            <w:vAlign w:val="center"/>
            <w:hideMark/>
          </w:tcPr>
          <w:p w14:paraId="28B468F3"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Low</w:t>
            </w:r>
          </w:p>
        </w:tc>
        <w:tc>
          <w:tcPr>
            <w:tcW w:w="2126" w:type="dxa"/>
            <w:shd w:val="clear" w:color="auto" w:fill="auto"/>
            <w:noWrap/>
            <w:vAlign w:val="center"/>
            <w:hideMark/>
          </w:tcPr>
          <w:p w14:paraId="2C2AFB55"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 xml:space="preserve">["Within-study </w:t>
            </w:r>
            <w:proofErr w:type="spellStart"/>
            <w:r w:rsidRPr="007F6D76">
              <w:rPr>
                <w:rFonts w:ascii="Times New Roman" w:eastAsia="等线" w:hAnsi="Times New Roman" w:cs="Times New Roman"/>
                <w:color w:val="000000"/>
                <w:kern w:val="0"/>
                <w:szCs w:val="21"/>
              </w:rPr>
              <w:t>bias","Heterogeneity</w:t>
            </w:r>
            <w:proofErr w:type="spellEnd"/>
            <w:r w:rsidRPr="007F6D76">
              <w:rPr>
                <w:rFonts w:ascii="Times New Roman" w:eastAsia="等线" w:hAnsi="Times New Roman" w:cs="Times New Roman"/>
                <w:color w:val="000000"/>
                <w:kern w:val="0"/>
                <w:szCs w:val="21"/>
              </w:rPr>
              <w:t>"]</w:t>
            </w:r>
          </w:p>
        </w:tc>
      </w:tr>
      <w:tr w:rsidR="009D1172" w:rsidRPr="003C52D7" w14:paraId="5E20D254" w14:textId="77777777" w:rsidTr="00D91925">
        <w:trPr>
          <w:trHeight w:val="277"/>
        </w:trPr>
        <w:tc>
          <w:tcPr>
            <w:tcW w:w="1701" w:type="dxa"/>
            <w:shd w:val="clear" w:color="auto" w:fill="auto"/>
            <w:noWrap/>
            <w:vAlign w:val="center"/>
            <w:hideMark/>
          </w:tcPr>
          <w:p w14:paraId="6E588EEB" w14:textId="77777777" w:rsidR="009D1172" w:rsidRPr="007F6D76" w:rsidRDefault="009D1172" w:rsidP="00D91925">
            <w:pPr>
              <w:widowControl/>
              <w:jc w:val="center"/>
              <w:rPr>
                <w:rFonts w:ascii="Times New Roman" w:eastAsia="等线" w:hAnsi="Times New Roman" w:cs="Times New Roman"/>
                <w:color w:val="000000"/>
                <w:kern w:val="0"/>
                <w:szCs w:val="21"/>
              </w:rPr>
            </w:pPr>
            <w:proofErr w:type="spellStart"/>
            <w:proofErr w:type="gramStart"/>
            <w:r w:rsidRPr="007F6D76">
              <w:rPr>
                <w:rFonts w:ascii="Times New Roman" w:eastAsia="等线" w:hAnsi="Times New Roman" w:cs="Times New Roman"/>
                <w:color w:val="000000"/>
                <w:kern w:val="0"/>
                <w:szCs w:val="21"/>
              </w:rPr>
              <w:t>CON:Tai</w:t>
            </w:r>
            <w:proofErr w:type="spellEnd"/>
            <w:proofErr w:type="gramEnd"/>
            <w:r w:rsidRPr="007F6D76">
              <w:rPr>
                <w:rFonts w:ascii="Times New Roman" w:eastAsia="等线" w:hAnsi="Times New Roman" w:cs="Times New Roman"/>
                <w:color w:val="000000"/>
                <w:kern w:val="0"/>
                <w:szCs w:val="21"/>
              </w:rPr>
              <w:t xml:space="preserve"> Chi</w:t>
            </w:r>
          </w:p>
        </w:tc>
        <w:tc>
          <w:tcPr>
            <w:tcW w:w="905" w:type="dxa"/>
            <w:shd w:val="clear" w:color="auto" w:fill="auto"/>
            <w:noWrap/>
            <w:vAlign w:val="center"/>
            <w:hideMark/>
          </w:tcPr>
          <w:p w14:paraId="566FBAC4"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2</w:t>
            </w:r>
          </w:p>
        </w:tc>
        <w:tc>
          <w:tcPr>
            <w:tcW w:w="1647" w:type="dxa"/>
            <w:shd w:val="clear" w:color="auto" w:fill="auto"/>
            <w:noWrap/>
            <w:vAlign w:val="center"/>
            <w:hideMark/>
          </w:tcPr>
          <w:p w14:paraId="175CD28A"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Some concerns</w:t>
            </w:r>
          </w:p>
        </w:tc>
        <w:tc>
          <w:tcPr>
            <w:tcW w:w="1134" w:type="dxa"/>
            <w:shd w:val="clear" w:color="auto" w:fill="auto"/>
            <w:noWrap/>
            <w:vAlign w:val="center"/>
            <w:hideMark/>
          </w:tcPr>
          <w:p w14:paraId="5F05A9BC"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Low risk</w:t>
            </w:r>
          </w:p>
        </w:tc>
        <w:tc>
          <w:tcPr>
            <w:tcW w:w="1417" w:type="dxa"/>
            <w:shd w:val="clear" w:color="auto" w:fill="auto"/>
            <w:noWrap/>
            <w:vAlign w:val="center"/>
            <w:hideMark/>
          </w:tcPr>
          <w:p w14:paraId="774D7493"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No concerns</w:t>
            </w:r>
          </w:p>
        </w:tc>
        <w:tc>
          <w:tcPr>
            <w:tcW w:w="1701" w:type="dxa"/>
            <w:shd w:val="clear" w:color="auto" w:fill="auto"/>
            <w:noWrap/>
            <w:vAlign w:val="center"/>
            <w:hideMark/>
          </w:tcPr>
          <w:p w14:paraId="717E1F17"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Major concerns</w:t>
            </w:r>
          </w:p>
        </w:tc>
        <w:tc>
          <w:tcPr>
            <w:tcW w:w="1560" w:type="dxa"/>
            <w:shd w:val="clear" w:color="auto" w:fill="auto"/>
            <w:noWrap/>
            <w:vAlign w:val="center"/>
            <w:hideMark/>
          </w:tcPr>
          <w:p w14:paraId="0E7BA095"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No concerns</w:t>
            </w:r>
          </w:p>
        </w:tc>
        <w:tc>
          <w:tcPr>
            <w:tcW w:w="1417" w:type="dxa"/>
            <w:shd w:val="clear" w:color="auto" w:fill="auto"/>
            <w:noWrap/>
            <w:vAlign w:val="center"/>
            <w:hideMark/>
          </w:tcPr>
          <w:p w14:paraId="37CC24E8"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No concerns</w:t>
            </w:r>
          </w:p>
        </w:tc>
        <w:tc>
          <w:tcPr>
            <w:tcW w:w="1276" w:type="dxa"/>
            <w:shd w:val="clear" w:color="auto" w:fill="auto"/>
            <w:noWrap/>
            <w:vAlign w:val="center"/>
            <w:hideMark/>
          </w:tcPr>
          <w:p w14:paraId="2DB0BBA3"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Low</w:t>
            </w:r>
          </w:p>
        </w:tc>
        <w:tc>
          <w:tcPr>
            <w:tcW w:w="2126" w:type="dxa"/>
            <w:shd w:val="clear" w:color="auto" w:fill="auto"/>
            <w:noWrap/>
            <w:vAlign w:val="center"/>
            <w:hideMark/>
          </w:tcPr>
          <w:p w14:paraId="701B3082"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 xml:space="preserve">["Within-study </w:t>
            </w:r>
            <w:proofErr w:type="spellStart"/>
            <w:r w:rsidRPr="007F6D76">
              <w:rPr>
                <w:rFonts w:ascii="Times New Roman" w:eastAsia="等线" w:hAnsi="Times New Roman" w:cs="Times New Roman"/>
                <w:color w:val="000000"/>
                <w:kern w:val="0"/>
                <w:szCs w:val="21"/>
              </w:rPr>
              <w:t>bias","Imprecision</w:t>
            </w:r>
            <w:proofErr w:type="spellEnd"/>
            <w:r w:rsidRPr="007F6D76">
              <w:rPr>
                <w:rFonts w:ascii="Times New Roman" w:eastAsia="等线" w:hAnsi="Times New Roman" w:cs="Times New Roman"/>
                <w:color w:val="000000"/>
                <w:kern w:val="0"/>
                <w:szCs w:val="21"/>
              </w:rPr>
              <w:t>"]</w:t>
            </w:r>
          </w:p>
        </w:tc>
      </w:tr>
      <w:tr w:rsidR="009D1172" w:rsidRPr="003C52D7" w14:paraId="762B81CF" w14:textId="77777777" w:rsidTr="00D91925">
        <w:trPr>
          <w:trHeight w:val="277"/>
        </w:trPr>
        <w:tc>
          <w:tcPr>
            <w:tcW w:w="1701" w:type="dxa"/>
            <w:shd w:val="clear" w:color="auto" w:fill="auto"/>
            <w:noWrap/>
            <w:vAlign w:val="center"/>
            <w:hideMark/>
          </w:tcPr>
          <w:p w14:paraId="2C31B7F5" w14:textId="77777777" w:rsidR="009D1172" w:rsidRPr="007F6D76" w:rsidRDefault="009D1172" w:rsidP="00D91925">
            <w:pPr>
              <w:widowControl/>
              <w:jc w:val="center"/>
              <w:rPr>
                <w:rFonts w:ascii="Times New Roman" w:eastAsia="等线" w:hAnsi="Times New Roman" w:cs="Times New Roman"/>
                <w:color w:val="000000"/>
                <w:kern w:val="0"/>
                <w:szCs w:val="21"/>
              </w:rPr>
            </w:pPr>
            <w:proofErr w:type="gramStart"/>
            <w:r w:rsidRPr="007F6D76">
              <w:rPr>
                <w:rFonts w:ascii="Times New Roman" w:eastAsia="等线" w:hAnsi="Times New Roman" w:cs="Times New Roman"/>
                <w:color w:val="000000"/>
                <w:kern w:val="0"/>
                <w:szCs w:val="21"/>
              </w:rPr>
              <w:t>CON:WBV</w:t>
            </w:r>
            <w:proofErr w:type="gramEnd"/>
          </w:p>
        </w:tc>
        <w:tc>
          <w:tcPr>
            <w:tcW w:w="905" w:type="dxa"/>
            <w:shd w:val="clear" w:color="auto" w:fill="auto"/>
            <w:noWrap/>
            <w:vAlign w:val="center"/>
            <w:hideMark/>
          </w:tcPr>
          <w:p w14:paraId="0A6B0ADF"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7</w:t>
            </w:r>
          </w:p>
        </w:tc>
        <w:tc>
          <w:tcPr>
            <w:tcW w:w="1647" w:type="dxa"/>
            <w:shd w:val="clear" w:color="auto" w:fill="auto"/>
            <w:noWrap/>
            <w:vAlign w:val="center"/>
            <w:hideMark/>
          </w:tcPr>
          <w:p w14:paraId="478CD0D2"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Some concerns</w:t>
            </w:r>
          </w:p>
        </w:tc>
        <w:tc>
          <w:tcPr>
            <w:tcW w:w="1134" w:type="dxa"/>
            <w:shd w:val="clear" w:color="auto" w:fill="auto"/>
            <w:noWrap/>
            <w:vAlign w:val="center"/>
            <w:hideMark/>
          </w:tcPr>
          <w:p w14:paraId="0033F0E5"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Low risk</w:t>
            </w:r>
          </w:p>
        </w:tc>
        <w:tc>
          <w:tcPr>
            <w:tcW w:w="1417" w:type="dxa"/>
            <w:shd w:val="clear" w:color="auto" w:fill="auto"/>
            <w:noWrap/>
            <w:vAlign w:val="center"/>
            <w:hideMark/>
          </w:tcPr>
          <w:p w14:paraId="63AD242E"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No concerns</w:t>
            </w:r>
          </w:p>
        </w:tc>
        <w:tc>
          <w:tcPr>
            <w:tcW w:w="1701" w:type="dxa"/>
            <w:shd w:val="clear" w:color="auto" w:fill="auto"/>
            <w:noWrap/>
            <w:vAlign w:val="center"/>
            <w:hideMark/>
          </w:tcPr>
          <w:p w14:paraId="0451F240"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Major concerns</w:t>
            </w:r>
          </w:p>
        </w:tc>
        <w:tc>
          <w:tcPr>
            <w:tcW w:w="1560" w:type="dxa"/>
            <w:shd w:val="clear" w:color="auto" w:fill="auto"/>
            <w:noWrap/>
            <w:vAlign w:val="center"/>
            <w:hideMark/>
          </w:tcPr>
          <w:p w14:paraId="56C73493"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No concerns</w:t>
            </w:r>
          </w:p>
        </w:tc>
        <w:tc>
          <w:tcPr>
            <w:tcW w:w="1417" w:type="dxa"/>
            <w:shd w:val="clear" w:color="auto" w:fill="auto"/>
            <w:noWrap/>
            <w:vAlign w:val="center"/>
            <w:hideMark/>
          </w:tcPr>
          <w:p w14:paraId="3338D580"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No concerns</w:t>
            </w:r>
          </w:p>
        </w:tc>
        <w:tc>
          <w:tcPr>
            <w:tcW w:w="1276" w:type="dxa"/>
            <w:shd w:val="clear" w:color="auto" w:fill="auto"/>
            <w:noWrap/>
            <w:vAlign w:val="center"/>
            <w:hideMark/>
          </w:tcPr>
          <w:p w14:paraId="26637122"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Low</w:t>
            </w:r>
          </w:p>
        </w:tc>
        <w:tc>
          <w:tcPr>
            <w:tcW w:w="2126" w:type="dxa"/>
            <w:shd w:val="clear" w:color="auto" w:fill="auto"/>
            <w:noWrap/>
            <w:vAlign w:val="center"/>
            <w:hideMark/>
          </w:tcPr>
          <w:p w14:paraId="4FF7F2D4"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 xml:space="preserve">["Within-study </w:t>
            </w:r>
            <w:proofErr w:type="spellStart"/>
            <w:r w:rsidRPr="007F6D76">
              <w:rPr>
                <w:rFonts w:ascii="Times New Roman" w:eastAsia="等线" w:hAnsi="Times New Roman" w:cs="Times New Roman"/>
                <w:color w:val="000000"/>
                <w:kern w:val="0"/>
                <w:szCs w:val="21"/>
              </w:rPr>
              <w:t>bias","Imprecision</w:t>
            </w:r>
            <w:proofErr w:type="spellEnd"/>
            <w:r w:rsidRPr="007F6D76">
              <w:rPr>
                <w:rFonts w:ascii="Times New Roman" w:eastAsia="等线" w:hAnsi="Times New Roman" w:cs="Times New Roman"/>
                <w:color w:val="000000"/>
                <w:kern w:val="0"/>
                <w:szCs w:val="21"/>
              </w:rPr>
              <w:t>"]</w:t>
            </w:r>
          </w:p>
        </w:tc>
      </w:tr>
      <w:tr w:rsidR="009D1172" w:rsidRPr="003C52D7" w14:paraId="40905C25" w14:textId="77777777" w:rsidTr="00D91925">
        <w:trPr>
          <w:trHeight w:val="277"/>
        </w:trPr>
        <w:tc>
          <w:tcPr>
            <w:tcW w:w="1701" w:type="dxa"/>
            <w:shd w:val="clear" w:color="auto" w:fill="auto"/>
            <w:noWrap/>
            <w:vAlign w:val="center"/>
            <w:hideMark/>
          </w:tcPr>
          <w:p w14:paraId="7E1FD762" w14:textId="77777777" w:rsidR="009D1172" w:rsidRPr="007F6D76" w:rsidRDefault="009D1172" w:rsidP="00D91925">
            <w:pPr>
              <w:widowControl/>
              <w:jc w:val="center"/>
              <w:rPr>
                <w:rFonts w:ascii="Times New Roman" w:eastAsia="等线" w:hAnsi="Times New Roman" w:cs="Times New Roman"/>
                <w:color w:val="000000"/>
                <w:kern w:val="0"/>
                <w:szCs w:val="21"/>
              </w:rPr>
            </w:pPr>
            <w:proofErr w:type="spellStart"/>
            <w:proofErr w:type="gramStart"/>
            <w:r w:rsidRPr="007F6D76">
              <w:rPr>
                <w:rFonts w:ascii="Times New Roman" w:eastAsia="等线" w:hAnsi="Times New Roman" w:cs="Times New Roman"/>
                <w:color w:val="000000"/>
                <w:kern w:val="0"/>
                <w:szCs w:val="21"/>
              </w:rPr>
              <w:t>CON:Walking</w:t>
            </w:r>
            <w:proofErr w:type="spellEnd"/>
            <w:proofErr w:type="gramEnd"/>
          </w:p>
        </w:tc>
        <w:tc>
          <w:tcPr>
            <w:tcW w:w="905" w:type="dxa"/>
            <w:shd w:val="clear" w:color="auto" w:fill="auto"/>
            <w:noWrap/>
            <w:vAlign w:val="center"/>
            <w:hideMark/>
          </w:tcPr>
          <w:p w14:paraId="2696CE1A"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6</w:t>
            </w:r>
          </w:p>
        </w:tc>
        <w:tc>
          <w:tcPr>
            <w:tcW w:w="1647" w:type="dxa"/>
            <w:shd w:val="clear" w:color="auto" w:fill="auto"/>
            <w:noWrap/>
            <w:vAlign w:val="center"/>
            <w:hideMark/>
          </w:tcPr>
          <w:p w14:paraId="026D8CE5"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Some concerns</w:t>
            </w:r>
          </w:p>
        </w:tc>
        <w:tc>
          <w:tcPr>
            <w:tcW w:w="1134" w:type="dxa"/>
            <w:shd w:val="clear" w:color="auto" w:fill="auto"/>
            <w:noWrap/>
            <w:vAlign w:val="center"/>
            <w:hideMark/>
          </w:tcPr>
          <w:p w14:paraId="3FC2F1AD"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Low risk</w:t>
            </w:r>
          </w:p>
        </w:tc>
        <w:tc>
          <w:tcPr>
            <w:tcW w:w="1417" w:type="dxa"/>
            <w:shd w:val="clear" w:color="auto" w:fill="auto"/>
            <w:noWrap/>
            <w:vAlign w:val="center"/>
            <w:hideMark/>
          </w:tcPr>
          <w:p w14:paraId="34BE5470"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No concerns</w:t>
            </w:r>
          </w:p>
        </w:tc>
        <w:tc>
          <w:tcPr>
            <w:tcW w:w="1701" w:type="dxa"/>
            <w:shd w:val="clear" w:color="auto" w:fill="auto"/>
            <w:noWrap/>
            <w:vAlign w:val="center"/>
            <w:hideMark/>
          </w:tcPr>
          <w:p w14:paraId="04BA2E53"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Major concerns</w:t>
            </w:r>
          </w:p>
        </w:tc>
        <w:tc>
          <w:tcPr>
            <w:tcW w:w="1560" w:type="dxa"/>
            <w:shd w:val="clear" w:color="auto" w:fill="auto"/>
            <w:noWrap/>
            <w:vAlign w:val="center"/>
            <w:hideMark/>
          </w:tcPr>
          <w:p w14:paraId="758FCD43"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No concerns</w:t>
            </w:r>
          </w:p>
        </w:tc>
        <w:tc>
          <w:tcPr>
            <w:tcW w:w="1417" w:type="dxa"/>
            <w:shd w:val="clear" w:color="auto" w:fill="auto"/>
            <w:noWrap/>
            <w:vAlign w:val="center"/>
            <w:hideMark/>
          </w:tcPr>
          <w:p w14:paraId="28C27C80"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No concerns</w:t>
            </w:r>
          </w:p>
        </w:tc>
        <w:tc>
          <w:tcPr>
            <w:tcW w:w="1276" w:type="dxa"/>
            <w:shd w:val="clear" w:color="auto" w:fill="auto"/>
            <w:noWrap/>
            <w:vAlign w:val="center"/>
            <w:hideMark/>
          </w:tcPr>
          <w:p w14:paraId="482F0966"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Low</w:t>
            </w:r>
          </w:p>
        </w:tc>
        <w:tc>
          <w:tcPr>
            <w:tcW w:w="2126" w:type="dxa"/>
            <w:shd w:val="clear" w:color="auto" w:fill="auto"/>
            <w:noWrap/>
            <w:vAlign w:val="center"/>
            <w:hideMark/>
          </w:tcPr>
          <w:p w14:paraId="4F887229"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 xml:space="preserve">["Within-study </w:t>
            </w:r>
            <w:proofErr w:type="spellStart"/>
            <w:r w:rsidRPr="007F6D76">
              <w:rPr>
                <w:rFonts w:ascii="Times New Roman" w:eastAsia="等线" w:hAnsi="Times New Roman" w:cs="Times New Roman"/>
                <w:color w:val="000000"/>
                <w:kern w:val="0"/>
                <w:szCs w:val="21"/>
              </w:rPr>
              <w:t>bias","Imprecision</w:t>
            </w:r>
            <w:proofErr w:type="spellEnd"/>
            <w:r w:rsidRPr="007F6D76">
              <w:rPr>
                <w:rFonts w:ascii="Times New Roman" w:eastAsia="等线" w:hAnsi="Times New Roman" w:cs="Times New Roman"/>
                <w:color w:val="000000"/>
                <w:kern w:val="0"/>
                <w:szCs w:val="21"/>
              </w:rPr>
              <w:t>"]</w:t>
            </w:r>
          </w:p>
        </w:tc>
      </w:tr>
      <w:tr w:rsidR="009D1172" w:rsidRPr="003C52D7" w14:paraId="6741B304" w14:textId="77777777" w:rsidTr="00D91925">
        <w:trPr>
          <w:trHeight w:val="277"/>
        </w:trPr>
        <w:tc>
          <w:tcPr>
            <w:tcW w:w="1701" w:type="dxa"/>
            <w:shd w:val="clear" w:color="auto" w:fill="auto"/>
            <w:noWrap/>
            <w:vAlign w:val="center"/>
            <w:hideMark/>
          </w:tcPr>
          <w:p w14:paraId="7D2BDBB1" w14:textId="77777777" w:rsidR="009D1172" w:rsidRPr="007F6D76" w:rsidRDefault="009D1172" w:rsidP="00D91925">
            <w:pPr>
              <w:widowControl/>
              <w:jc w:val="center"/>
              <w:rPr>
                <w:rFonts w:ascii="Times New Roman" w:eastAsia="等线" w:hAnsi="Times New Roman" w:cs="Times New Roman"/>
                <w:color w:val="000000"/>
                <w:kern w:val="0"/>
                <w:szCs w:val="21"/>
              </w:rPr>
            </w:pPr>
            <w:proofErr w:type="gramStart"/>
            <w:r w:rsidRPr="007F6D76">
              <w:rPr>
                <w:rFonts w:ascii="Times New Roman" w:eastAsia="等线" w:hAnsi="Times New Roman" w:cs="Times New Roman"/>
                <w:color w:val="000000"/>
                <w:kern w:val="0"/>
                <w:szCs w:val="21"/>
              </w:rPr>
              <w:t>RT:WBV</w:t>
            </w:r>
            <w:proofErr w:type="gramEnd"/>
          </w:p>
        </w:tc>
        <w:tc>
          <w:tcPr>
            <w:tcW w:w="905" w:type="dxa"/>
            <w:shd w:val="clear" w:color="auto" w:fill="auto"/>
            <w:noWrap/>
            <w:vAlign w:val="center"/>
            <w:hideMark/>
          </w:tcPr>
          <w:p w14:paraId="169816DB"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1</w:t>
            </w:r>
          </w:p>
        </w:tc>
        <w:tc>
          <w:tcPr>
            <w:tcW w:w="1647" w:type="dxa"/>
            <w:shd w:val="clear" w:color="auto" w:fill="auto"/>
            <w:noWrap/>
            <w:vAlign w:val="center"/>
            <w:hideMark/>
          </w:tcPr>
          <w:p w14:paraId="63B18548"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Some concerns</w:t>
            </w:r>
          </w:p>
        </w:tc>
        <w:tc>
          <w:tcPr>
            <w:tcW w:w="1134" w:type="dxa"/>
            <w:shd w:val="clear" w:color="auto" w:fill="auto"/>
            <w:noWrap/>
            <w:vAlign w:val="center"/>
            <w:hideMark/>
          </w:tcPr>
          <w:p w14:paraId="2C52FE10"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Low risk</w:t>
            </w:r>
          </w:p>
        </w:tc>
        <w:tc>
          <w:tcPr>
            <w:tcW w:w="1417" w:type="dxa"/>
            <w:shd w:val="clear" w:color="auto" w:fill="auto"/>
            <w:noWrap/>
            <w:vAlign w:val="center"/>
            <w:hideMark/>
          </w:tcPr>
          <w:p w14:paraId="06E97CAA"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No concerns</w:t>
            </w:r>
          </w:p>
        </w:tc>
        <w:tc>
          <w:tcPr>
            <w:tcW w:w="1701" w:type="dxa"/>
            <w:shd w:val="clear" w:color="auto" w:fill="auto"/>
            <w:noWrap/>
            <w:vAlign w:val="center"/>
            <w:hideMark/>
          </w:tcPr>
          <w:p w14:paraId="466038DC"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Major concerns</w:t>
            </w:r>
          </w:p>
        </w:tc>
        <w:tc>
          <w:tcPr>
            <w:tcW w:w="1560" w:type="dxa"/>
            <w:shd w:val="clear" w:color="auto" w:fill="auto"/>
            <w:noWrap/>
            <w:vAlign w:val="center"/>
            <w:hideMark/>
          </w:tcPr>
          <w:p w14:paraId="7472251D"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No concerns</w:t>
            </w:r>
          </w:p>
        </w:tc>
        <w:tc>
          <w:tcPr>
            <w:tcW w:w="1417" w:type="dxa"/>
            <w:shd w:val="clear" w:color="auto" w:fill="auto"/>
            <w:noWrap/>
            <w:vAlign w:val="center"/>
            <w:hideMark/>
          </w:tcPr>
          <w:p w14:paraId="5A06B787"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No concerns</w:t>
            </w:r>
          </w:p>
        </w:tc>
        <w:tc>
          <w:tcPr>
            <w:tcW w:w="1276" w:type="dxa"/>
            <w:shd w:val="clear" w:color="auto" w:fill="auto"/>
            <w:noWrap/>
            <w:vAlign w:val="center"/>
            <w:hideMark/>
          </w:tcPr>
          <w:p w14:paraId="4EBBA8C2"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Low</w:t>
            </w:r>
          </w:p>
        </w:tc>
        <w:tc>
          <w:tcPr>
            <w:tcW w:w="2126" w:type="dxa"/>
            <w:shd w:val="clear" w:color="auto" w:fill="auto"/>
            <w:noWrap/>
            <w:vAlign w:val="center"/>
            <w:hideMark/>
          </w:tcPr>
          <w:p w14:paraId="1045F7D7"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 xml:space="preserve">["Within-study </w:t>
            </w:r>
            <w:proofErr w:type="spellStart"/>
            <w:r w:rsidRPr="007F6D76">
              <w:rPr>
                <w:rFonts w:ascii="Times New Roman" w:eastAsia="等线" w:hAnsi="Times New Roman" w:cs="Times New Roman"/>
                <w:color w:val="000000"/>
                <w:kern w:val="0"/>
                <w:szCs w:val="21"/>
              </w:rPr>
              <w:t>bias","Imprecision</w:t>
            </w:r>
            <w:proofErr w:type="spellEnd"/>
            <w:r w:rsidRPr="007F6D76">
              <w:rPr>
                <w:rFonts w:ascii="Times New Roman" w:eastAsia="等线" w:hAnsi="Times New Roman" w:cs="Times New Roman"/>
                <w:color w:val="000000"/>
                <w:kern w:val="0"/>
                <w:szCs w:val="21"/>
              </w:rPr>
              <w:t>"]</w:t>
            </w:r>
          </w:p>
        </w:tc>
      </w:tr>
      <w:tr w:rsidR="009D1172" w:rsidRPr="003C52D7" w14:paraId="1A31E08E" w14:textId="77777777" w:rsidTr="00D91925">
        <w:trPr>
          <w:trHeight w:val="277"/>
        </w:trPr>
        <w:tc>
          <w:tcPr>
            <w:tcW w:w="1701" w:type="dxa"/>
            <w:shd w:val="clear" w:color="auto" w:fill="auto"/>
            <w:noWrap/>
            <w:vAlign w:val="center"/>
            <w:hideMark/>
          </w:tcPr>
          <w:p w14:paraId="5E7D9E55"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AE:IE</w:t>
            </w:r>
          </w:p>
        </w:tc>
        <w:tc>
          <w:tcPr>
            <w:tcW w:w="905" w:type="dxa"/>
            <w:shd w:val="clear" w:color="auto" w:fill="auto"/>
            <w:noWrap/>
            <w:vAlign w:val="center"/>
            <w:hideMark/>
          </w:tcPr>
          <w:p w14:paraId="143002B7"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0</w:t>
            </w:r>
          </w:p>
        </w:tc>
        <w:tc>
          <w:tcPr>
            <w:tcW w:w="1647" w:type="dxa"/>
            <w:shd w:val="clear" w:color="auto" w:fill="auto"/>
            <w:noWrap/>
            <w:vAlign w:val="center"/>
            <w:hideMark/>
          </w:tcPr>
          <w:p w14:paraId="10E4E62C"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Some concerns</w:t>
            </w:r>
          </w:p>
        </w:tc>
        <w:tc>
          <w:tcPr>
            <w:tcW w:w="1134" w:type="dxa"/>
            <w:shd w:val="clear" w:color="auto" w:fill="auto"/>
            <w:noWrap/>
            <w:vAlign w:val="center"/>
            <w:hideMark/>
          </w:tcPr>
          <w:p w14:paraId="385EE899"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Low risk</w:t>
            </w:r>
          </w:p>
        </w:tc>
        <w:tc>
          <w:tcPr>
            <w:tcW w:w="1417" w:type="dxa"/>
            <w:shd w:val="clear" w:color="auto" w:fill="auto"/>
            <w:noWrap/>
            <w:vAlign w:val="center"/>
            <w:hideMark/>
          </w:tcPr>
          <w:p w14:paraId="2C0DFB6B"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No concerns</w:t>
            </w:r>
          </w:p>
        </w:tc>
        <w:tc>
          <w:tcPr>
            <w:tcW w:w="1701" w:type="dxa"/>
            <w:shd w:val="clear" w:color="auto" w:fill="auto"/>
            <w:noWrap/>
            <w:vAlign w:val="center"/>
            <w:hideMark/>
          </w:tcPr>
          <w:p w14:paraId="2F72F670"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Major concerns</w:t>
            </w:r>
          </w:p>
        </w:tc>
        <w:tc>
          <w:tcPr>
            <w:tcW w:w="1560" w:type="dxa"/>
            <w:shd w:val="clear" w:color="auto" w:fill="auto"/>
            <w:noWrap/>
            <w:vAlign w:val="center"/>
            <w:hideMark/>
          </w:tcPr>
          <w:p w14:paraId="6864F3DD"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No concerns</w:t>
            </w:r>
          </w:p>
        </w:tc>
        <w:tc>
          <w:tcPr>
            <w:tcW w:w="1417" w:type="dxa"/>
            <w:shd w:val="clear" w:color="auto" w:fill="auto"/>
            <w:noWrap/>
            <w:vAlign w:val="center"/>
            <w:hideMark/>
          </w:tcPr>
          <w:p w14:paraId="03EC4293"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No concerns</w:t>
            </w:r>
          </w:p>
        </w:tc>
        <w:tc>
          <w:tcPr>
            <w:tcW w:w="1276" w:type="dxa"/>
            <w:shd w:val="clear" w:color="auto" w:fill="auto"/>
            <w:noWrap/>
            <w:vAlign w:val="center"/>
            <w:hideMark/>
          </w:tcPr>
          <w:p w14:paraId="19C2BA5A"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Low</w:t>
            </w:r>
          </w:p>
        </w:tc>
        <w:tc>
          <w:tcPr>
            <w:tcW w:w="2126" w:type="dxa"/>
            <w:shd w:val="clear" w:color="auto" w:fill="auto"/>
            <w:noWrap/>
            <w:vAlign w:val="center"/>
            <w:hideMark/>
          </w:tcPr>
          <w:p w14:paraId="5E73C3F8"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 xml:space="preserve">["Within-study </w:t>
            </w:r>
            <w:proofErr w:type="spellStart"/>
            <w:r w:rsidRPr="007F6D76">
              <w:rPr>
                <w:rFonts w:ascii="Times New Roman" w:eastAsia="等线" w:hAnsi="Times New Roman" w:cs="Times New Roman"/>
                <w:color w:val="000000"/>
                <w:kern w:val="0"/>
                <w:szCs w:val="21"/>
              </w:rPr>
              <w:t>bias","Imprecision</w:t>
            </w:r>
            <w:proofErr w:type="spellEnd"/>
            <w:r w:rsidRPr="007F6D76">
              <w:rPr>
                <w:rFonts w:ascii="Times New Roman" w:eastAsia="等线" w:hAnsi="Times New Roman" w:cs="Times New Roman"/>
                <w:color w:val="000000"/>
                <w:kern w:val="0"/>
                <w:szCs w:val="21"/>
              </w:rPr>
              <w:t>"]</w:t>
            </w:r>
          </w:p>
        </w:tc>
      </w:tr>
      <w:tr w:rsidR="009D1172" w:rsidRPr="003C52D7" w14:paraId="0AA427E5" w14:textId="77777777" w:rsidTr="00D91925">
        <w:trPr>
          <w:trHeight w:val="277"/>
        </w:trPr>
        <w:tc>
          <w:tcPr>
            <w:tcW w:w="1701" w:type="dxa"/>
            <w:shd w:val="clear" w:color="auto" w:fill="auto"/>
            <w:noWrap/>
            <w:vAlign w:val="center"/>
            <w:hideMark/>
          </w:tcPr>
          <w:p w14:paraId="06806ACD" w14:textId="77777777" w:rsidR="009D1172" w:rsidRPr="007F6D76" w:rsidRDefault="009D1172" w:rsidP="00D91925">
            <w:pPr>
              <w:widowControl/>
              <w:jc w:val="center"/>
              <w:rPr>
                <w:rFonts w:ascii="Times New Roman" w:eastAsia="等线" w:hAnsi="Times New Roman" w:cs="Times New Roman"/>
                <w:color w:val="000000"/>
                <w:kern w:val="0"/>
                <w:szCs w:val="21"/>
              </w:rPr>
            </w:pPr>
            <w:proofErr w:type="spellStart"/>
            <w:proofErr w:type="gramStart"/>
            <w:r w:rsidRPr="007F6D76">
              <w:rPr>
                <w:rFonts w:ascii="Times New Roman" w:eastAsia="等线" w:hAnsi="Times New Roman" w:cs="Times New Roman"/>
                <w:color w:val="000000"/>
                <w:kern w:val="0"/>
                <w:szCs w:val="21"/>
              </w:rPr>
              <w:t>AE:Tai</w:t>
            </w:r>
            <w:proofErr w:type="spellEnd"/>
            <w:proofErr w:type="gramEnd"/>
            <w:r w:rsidRPr="007F6D76">
              <w:rPr>
                <w:rFonts w:ascii="Times New Roman" w:eastAsia="等线" w:hAnsi="Times New Roman" w:cs="Times New Roman"/>
                <w:color w:val="000000"/>
                <w:kern w:val="0"/>
                <w:szCs w:val="21"/>
              </w:rPr>
              <w:t xml:space="preserve"> Chi</w:t>
            </w:r>
          </w:p>
        </w:tc>
        <w:tc>
          <w:tcPr>
            <w:tcW w:w="905" w:type="dxa"/>
            <w:shd w:val="clear" w:color="auto" w:fill="auto"/>
            <w:noWrap/>
            <w:vAlign w:val="center"/>
            <w:hideMark/>
          </w:tcPr>
          <w:p w14:paraId="078DEB54"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0</w:t>
            </w:r>
          </w:p>
        </w:tc>
        <w:tc>
          <w:tcPr>
            <w:tcW w:w="1647" w:type="dxa"/>
            <w:shd w:val="clear" w:color="auto" w:fill="auto"/>
            <w:noWrap/>
            <w:vAlign w:val="center"/>
            <w:hideMark/>
          </w:tcPr>
          <w:p w14:paraId="6A89B979"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Some concerns</w:t>
            </w:r>
          </w:p>
        </w:tc>
        <w:tc>
          <w:tcPr>
            <w:tcW w:w="1134" w:type="dxa"/>
            <w:shd w:val="clear" w:color="auto" w:fill="auto"/>
            <w:noWrap/>
            <w:vAlign w:val="center"/>
            <w:hideMark/>
          </w:tcPr>
          <w:p w14:paraId="409D4D7E"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Low risk</w:t>
            </w:r>
          </w:p>
        </w:tc>
        <w:tc>
          <w:tcPr>
            <w:tcW w:w="1417" w:type="dxa"/>
            <w:shd w:val="clear" w:color="auto" w:fill="auto"/>
            <w:noWrap/>
            <w:vAlign w:val="center"/>
            <w:hideMark/>
          </w:tcPr>
          <w:p w14:paraId="6DB2C23F"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No concerns</w:t>
            </w:r>
          </w:p>
        </w:tc>
        <w:tc>
          <w:tcPr>
            <w:tcW w:w="1701" w:type="dxa"/>
            <w:shd w:val="clear" w:color="auto" w:fill="auto"/>
            <w:noWrap/>
            <w:vAlign w:val="center"/>
            <w:hideMark/>
          </w:tcPr>
          <w:p w14:paraId="7DD2E52B"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Major concerns</w:t>
            </w:r>
          </w:p>
        </w:tc>
        <w:tc>
          <w:tcPr>
            <w:tcW w:w="1560" w:type="dxa"/>
            <w:shd w:val="clear" w:color="auto" w:fill="auto"/>
            <w:noWrap/>
            <w:vAlign w:val="center"/>
            <w:hideMark/>
          </w:tcPr>
          <w:p w14:paraId="1EAE8D3F"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No concerns</w:t>
            </w:r>
          </w:p>
        </w:tc>
        <w:tc>
          <w:tcPr>
            <w:tcW w:w="1417" w:type="dxa"/>
            <w:shd w:val="clear" w:color="auto" w:fill="auto"/>
            <w:noWrap/>
            <w:vAlign w:val="center"/>
            <w:hideMark/>
          </w:tcPr>
          <w:p w14:paraId="296D6FA6"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No concerns</w:t>
            </w:r>
          </w:p>
        </w:tc>
        <w:tc>
          <w:tcPr>
            <w:tcW w:w="1276" w:type="dxa"/>
            <w:shd w:val="clear" w:color="auto" w:fill="auto"/>
            <w:noWrap/>
            <w:vAlign w:val="center"/>
            <w:hideMark/>
          </w:tcPr>
          <w:p w14:paraId="6660EAE6"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Low</w:t>
            </w:r>
          </w:p>
        </w:tc>
        <w:tc>
          <w:tcPr>
            <w:tcW w:w="2126" w:type="dxa"/>
            <w:shd w:val="clear" w:color="auto" w:fill="auto"/>
            <w:noWrap/>
            <w:vAlign w:val="center"/>
            <w:hideMark/>
          </w:tcPr>
          <w:p w14:paraId="2F207137"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 xml:space="preserve">["Within-study </w:t>
            </w:r>
            <w:proofErr w:type="spellStart"/>
            <w:r w:rsidRPr="007F6D76">
              <w:rPr>
                <w:rFonts w:ascii="Times New Roman" w:eastAsia="等线" w:hAnsi="Times New Roman" w:cs="Times New Roman"/>
                <w:color w:val="000000"/>
                <w:kern w:val="0"/>
                <w:szCs w:val="21"/>
              </w:rPr>
              <w:t>bias","Imprecision</w:t>
            </w:r>
            <w:proofErr w:type="spellEnd"/>
            <w:r w:rsidRPr="007F6D76">
              <w:rPr>
                <w:rFonts w:ascii="Times New Roman" w:eastAsia="等线" w:hAnsi="Times New Roman" w:cs="Times New Roman"/>
                <w:color w:val="000000"/>
                <w:kern w:val="0"/>
                <w:szCs w:val="21"/>
              </w:rPr>
              <w:t>"]</w:t>
            </w:r>
          </w:p>
        </w:tc>
      </w:tr>
      <w:tr w:rsidR="009D1172" w:rsidRPr="003C52D7" w14:paraId="22A6FBBC" w14:textId="77777777" w:rsidTr="00D91925">
        <w:trPr>
          <w:trHeight w:val="277"/>
        </w:trPr>
        <w:tc>
          <w:tcPr>
            <w:tcW w:w="1701" w:type="dxa"/>
            <w:shd w:val="clear" w:color="auto" w:fill="auto"/>
            <w:noWrap/>
            <w:vAlign w:val="center"/>
            <w:hideMark/>
          </w:tcPr>
          <w:p w14:paraId="569B38A8" w14:textId="77777777" w:rsidR="009D1172" w:rsidRPr="007F6D76" w:rsidRDefault="009D1172" w:rsidP="00D91925">
            <w:pPr>
              <w:widowControl/>
              <w:jc w:val="center"/>
              <w:rPr>
                <w:rFonts w:ascii="Times New Roman" w:eastAsia="等线" w:hAnsi="Times New Roman" w:cs="Times New Roman"/>
                <w:color w:val="000000"/>
                <w:kern w:val="0"/>
                <w:szCs w:val="21"/>
              </w:rPr>
            </w:pPr>
            <w:proofErr w:type="spellStart"/>
            <w:proofErr w:type="gramStart"/>
            <w:r w:rsidRPr="007F6D76">
              <w:rPr>
                <w:rFonts w:ascii="Times New Roman" w:eastAsia="等线" w:hAnsi="Times New Roman" w:cs="Times New Roman"/>
                <w:color w:val="000000"/>
                <w:kern w:val="0"/>
                <w:szCs w:val="21"/>
              </w:rPr>
              <w:t>AE:Walking</w:t>
            </w:r>
            <w:proofErr w:type="spellEnd"/>
            <w:proofErr w:type="gramEnd"/>
          </w:p>
        </w:tc>
        <w:tc>
          <w:tcPr>
            <w:tcW w:w="905" w:type="dxa"/>
            <w:shd w:val="clear" w:color="auto" w:fill="auto"/>
            <w:noWrap/>
            <w:vAlign w:val="center"/>
            <w:hideMark/>
          </w:tcPr>
          <w:p w14:paraId="1BD97547"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0</w:t>
            </w:r>
          </w:p>
        </w:tc>
        <w:tc>
          <w:tcPr>
            <w:tcW w:w="1647" w:type="dxa"/>
            <w:shd w:val="clear" w:color="auto" w:fill="auto"/>
            <w:noWrap/>
            <w:vAlign w:val="center"/>
            <w:hideMark/>
          </w:tcPr>
          <w:p w14:paraId="0074DC05"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Some concerns</w:t>
            </w:r>
          </w:p>
        </w:tc>
        <w:tc>
          <w:tcPr>
            <w:tcW w:w="1134" w:type="dxa"/>
            <w:shd w:val="clear" w:color="auto" w:fill="auto"/>
            <w:noWrap/>
            <w:vAlign w:val="center"/>
            <w:hideMark/>
          </w:tcPr>
          <w:p w14:paraId="1E295A46"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Low risk</w:t>
            </w:r>
          </w:p>
        </w:tc>
        <w:tc>
          <w:tcPr>
            <w:tcW w:w="1417" w:type="dxa"/>
            <w:shd w:val="clear" w:color="auto" w:fill="auto"/>
            <w:noWrap/>
            <w:vAlign w:val="center"/>
            <w:hideMark/>
          </w:tcPr>
          <w:p w14:paraId="3378FA96"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No concerns</w:t>
            </w:r>
          </w:p>
        </w:tc>
        <w:tc>
          <w:tcPr>
            <w:tcW w:w="1701" w:type="dxa"/>
            <w:shd w:val="clear" w:color="auto" w:fill="auto"/>
            <w:noWrap/>
            <w:vAlign w:val="center"/>
            <w:hideMark/>
          </w:tcPr>
          <w:p w14:paraId="43321296"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Major concerns</w:t>
            </w:r>
          </w:p>
        </w:tc>
        <w:tc>
          <w:tcPr>
            <w:tcW w:w="1560" w:type="dxa"/>
            <w:shd w:val="clear" w:color="auto" w:fill="auto"/>
            <w:noWrap/>
            <w:vAlign w:val="center"/>
            <w:hideMark/>
          </w:tcPr>
          <w:p w14:paraId="72FFEEA0"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No concerns</w:t>
            </w:r>
          </w:p>
        </w:tc>
        <w:tc>
          <w:tcPr>
            <w:tcW w:w="1417" w:type="dxa"/>
            <w:shd w:val="clear" w:color="auto" w:fill="auto"/>
            <w:noWrap/>
            <w:vAlign w:val="center"/>
            <w:hideMark/>
          </w:tcPr>
          <w:p w14:paraId="5F726875"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No concerns</w:t>
            </w:r>
          </w:p>
        </w:tc>
        <w:tc>
          <w:tcPr>
            <w:tcW w:w="1276" w:type="dxa"/>
            <w:shd w:val="clear" w:color="auto" w:fill="auto"/>
            <w:noWrap/>
            <w:vAlign w:val="center"/>
            <w:hideMark/>
          </w:tcPr>
          <w:p w14:paraId="431E45EB"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Low</w:t>
            </w:r>
          </w:p>
        </w:tc>
        <w:tc>
          <w:tcPr>
            <w:tcW w:w="2126" w:type="dxa"/>
            <w:shd w:val="clear" w:color="auto" w:fill="auto"/>
            <w:noWrap/>
            <w:vAlign w:val="center"/>
            <w:hideMark/>
          </w:tcPr>
          <w:p w14:paraId="7B6D140C"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 xml:space="preserve">["Within-study </w:t>
            </w:r>
            <w:proofErr w:type="spellStart"/>
            <w:r w:rsidRPr="007F6D76">
              <w:rPr>
                <w:rFonts w:ascii="Times New Roman" w:eastAsia="等线" w:hAnsi="Times New Roman" w:cs="Times New Roman"/>
                <w:color w:val="000000"/>
                <w:kern w:val="0"/>
                <w:szCs w:val="21"/>
              </w:rPr>
              <w:t>bias","Imprecision</w:t>
            </w:r>
            <w:proofErr w:type="spellEnd"/>
            <w:r w:rsidRPr="007F6D76">
              <w:rPr>
                <w:rFonts w:ascii="Times New Roman" w:eastAsia="等线" w:hAnsi="Times New Roman" w:cs="Times New Roman"/>
                <w:color w:val="000000"/>
                <w:kern w:val="0"/>
                <w:szCs w:val="21"/>
              </w:rPr>
              <w:t>"]</w:t>
            </w:r>
          </w:p>
        </w:tc>
      </w:tr>
      <w:tr w:rsidR="009D1172" w:rsidRPr="003C52D7" w14:paraId="298972F8" w14:textId="77777777" w:rsidTr="00D91925">
        <w:trPr>
          <w:trHeight w:val="277"/>
        </w:trPr>
        <w:tc>
          <w:tcPr>
            <w:tcW w:w="1701" w:type="dxa"/>
            <w:shd w:val="clear" w:color="auto" w:fill="auto"/>
            <w:noWrap/>
            <w:vAlign w:val="center"/>
            <w:hideMark/>
          </w:tcPr>
          <w:p w14:paraId="7B141A02"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AE+RT:IE</w:t>
            </w:r>
          </w:p>
        </w:tc>
        <w:tc>
          <w:tcPr>
            <w:tcW w:w="905" w:type="dxa"/>
            <w:shd w:val="clear" w:color="auto" w:fill="auto"/>
            <w:noWrap/>
            <w:vAlign w:val="center"/>
            <w:hideMark/>
          </w:tcPr>
          <w:p w14:paraId="4D36C034"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0</w:t>
            </w:r>
          </w:p>
        </w:tc>
        <w:tc>
          <w:tcPr>
            <w:tcW w:w="1647" w:type="dxa"/>
            <w:shd w:val="clear" w:color="auto" w:fill="auto"/>
            <w:noWrap/>
            <w:vAlign w:val="center"/>
            <w:hideMark/>
          </w:tcPr>
          <w:p w14:paraId="48785FEF"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No concerns</w:t>
            </w:r>
          </w:p>
        </w:tc>
        <w:tc>
          <w:tcPr>
            <w:tcW w:w="1134" w:type="dxa"/>
            <w:shd w:val="clear" w:color="auto" w:fill="auto"/>
            <w:noWrap/>
            <w:vAlign w:val="center"/>
            <w:hideMark/>
          </w:tcPr>
          <w:p w14:paraId="4D0533E2"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Low risk</w:t>
            </w:r>
          </w:p>
        </w:tc>
        <w:tc>
          <w:tcPr>
            <w:tcW w:w="1417" w:type="dxa"/>
            <w:shd w:val="clear" w:color="auto" w:fill="auto"/>
            <w:noWrap/>
            <w:vAlign w:val="center"/>
            <w:hideMark/>
          </w:tcPr>
          <w:p w14:paraId="5BA439B2"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No concerns</w:t>
            </w:r>
          </w:p>
        </w:tc>
        <w:tc>
          <w:tcPr>
            <w:tcW w:w="1701" w:type="dxa"/>
            <w:shd w:val="clear" w:color="auto" w:fill="auto"/>
            <w:noWrap/>
            <w:vAlign w:val="center"/>
            <w:hideMark/>
          </w:tcPr>
          <w:p w14:paraId="46463E46"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Major concerns</w:t>
            </w:r>
          </w:p>
        </w:tc>
        <w:tc>
          <w:tcPr>
            <w:tcW w:w="1560" w:type="dxa"/>
            <w:shd w:val="clear" w:color="auto" w:fill="auto"/>
            <w:noWrap/>
            <w:vAlign w:val="center"/>
            <w:hideMark/>
          </w:tcPr>
          <w:p w14:paraId="0FCFF0C1"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No concerns</w:t>
            </w:r>
          </w:p>
        </w:tc>
        <w:tc>
          <w:tcPr>
            <w:tcW w:w="1417" w:type="dxa"/>
            <w:shd w:val="clear" w:color="auto" w:fill="auto"/>
            <w:noWrap/>
            <w:vAlign w:val="center"/>
            <w:hideMark/>
          </w:tcPr>
          <w:p w14:paraId="3753D01D"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No concerns</w:t>
            </w:r>
          </w:p>
        </w:tc>
        <w:tc>
          <w:tcPr>
            <w:tcW w:w="1276" w:type="dxa"/>
            <w:shd w:val="clear" w:color="auto" w:fill="auto"/>
            <w:noWrap/>
            <w:vAlign w:val="center"/>
            <w:hideMark/>
          </w:tcPr>
          <w:p w14:paraId="2563C4A0"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Low</w:t>
            </w:r>
          </w:p>
        </w:tc>
        <w:tc>
          <w:tcPr>
            <w:tcW w:w="2126" w:type="dxa"/>
            <w:shd w:val="clear" w:color="auto" w:fill="auto"/>
            <w:noWrap/>
            <w:vAlign w:val="center"/>
            <w:hideMark/>
          </w:tcPr>
          <w:p w14:paraId="7F7AEAAA"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["Imprecision"]</w:t>
            </w:r>
          </w:p>
        </w:tc>
      </w:tr>
      <w:tr w:rsidR="009D1172" w:rsidRPr="003C52D7" w14:paraId="747D2B1D" w14:textId="77777777" w:rsidTr="00D91925">
        <w:trPr>
          <w:trHeight w:val="277"/>
        </w:trPr>
        <w:tc>
          <w:tcPr>
            <w:tcW w:w="1701" w:type="dxa"/>
            <w:shd w:val="clear" w:color="auto" w:fill="auto"/>
            <w:noWrap/>
            <w:vAlign w:val="center"/>
            <w:hideMark/>
          </w:tcPr>
          <w:p w14:paraId="190C6DA3" w14:textId="77777777" w:rsidR="009D1172" w:rsidRPr="007F6D76" w:rsidRDefault="009D1172" w:rsidP="00D91925">
            <w:pPr>
              <w:widowControl/>
              <w:jc w:val="center"/>
              <w:rPr>
                <w:rFonts w:ascii="Times New Roman" w:eastAsia="等线" w:hAnsi="Times New Roman" w:cs="Times New Roman"/>
                <w:color w:val="000000"/>
                <w:kern w:val="0"/>
                <w:szCs w:val="21"/>
              </w:rPr>
            </w:pPr>
            <w:proofErr w:type="spellStart"/>
            <w:r w:rsidRPr="007F6D76">
              <w:rPr>
                <w:rFonts w:ascii="Times New Roman" w:eastAsia="等线" w:hAnsi="Times New Roman" w:cs="Times New Roman"/>
                <w:color w:val="000000"/>
                <w:kern w:val="0"/>
                <w:szCs w:val="21"/>
              </w:rPr>
              <w:t>AE+</w:t>
            </w:r>
            <w:proofErr w:type="gramStart"/>
            <w:r w:rsidRPr="007F6D76">
              <w:rPr>
                <w:rFonts w:ascii="Times New Roman" w:eastAsia="等线" w:hAnsi="Times New Roman" w:cs="Times New Roman"/>
                <w:color w:val="000000"/>
                <w:kern w:val="0"/>
                <w:szCs w:val="21"/>
              </w:rPr>
              <w:t>RT:Tai</w:t>
            </w:r>
            <w:proofErr w:type="spellEnd"/>
            <w:proofErr w:type="gramEnd"/>
            <w:r w:rsidRPr="007F6D76">
              <w:rPr>
                <w:rFonts w:ascii="Times New Roman" w:eastAsia="等线" w:hAnsi="Times New Roman" w:cs="Times New Roman"/>
                <w:color w:val="000000"/>
                <w:kern w:val="0"/>
                <w:szCs w:val="21"/>
              </w:rPr>
              <w:t xml:space="preserve"> Chi</w:t>
            </w:r>
          </w:p>
        </w:tc>
        <w:tc>
          <w:tcPr>
            <w:tcW w:w="905" w:type="dxa"/>
            <w:shd w:val="clear" w:color="auto" w:fill="auto"/>
            <w:noWrap/>
            <w:vAlign w:val="center"/>
            <w:hideMark/>
          </w:tcPr>
          <w:p w14:paraId="0CD6BC04"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0</w:t>
            </w:r>
          </w:p>
        </w:tc>
        <w:tc>
          <w:tcPr>
            <w:tcW w:w="1647" w:type="dxa"/>
            <w:shd w:val="clear" w:color="auto" w:fill="auto"/>
            <w:noWrap/>
            <w:vAlign w:val="center"/>
            <w:hideMark/>
          </w:tcPr>
          <w:p w14:paraId="24F7A8F7"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Some concerns</w:t>
            </w:r>
          </w:p>
        </w:tc>
        <w:tc>
          <w:tcPr>
            <w:tcW w:w="1134" w:type="dxa"/>
            <w:shd w:val="clear" w:color="auto" w:fill="auto"/>
            <w:noWrap/>
            <w:vAlign w:val="center"/>
            <w:hideMark/>
          </w:tcPr>
          <w:p w14:paraId="4C19D875"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Low risk</w:t>
            </w:r>
          </w:p>
        </w:tc>
        <w:tc>
          <w:tcPr>
            <w:tcW w:w="1417" w:type="dxa"/>
            <w:shd w:val="clear" w:color="auto" w:fill="auto"/>
            <w:noWrap/>
            <w:vAlign w:val="center"/>
            <w:hideMark/>
          </w:tcPr>
          <w:p w14:paraId="1691DA59"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No concerns</w:t>
            </w:r>
          </w:p>
        </w:tc>
        <w:tc>
          <w:tcPr>
            <w:tcW w:w="1701" w:type="dxa"/>
            <w:shd w:val="clear" w:color="auto" w:fill="auto"/>
            <w:noWrap/>
            <w:vAlign w:val="center"/>
            <w:hideMark/>
          </w:tcPr>
          <w:p w14:paraId="747233A3"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Major concerns</w:t>
            </w:r>
          </w:p>
        </w:tc>
        <w:tc>
          <w:tcPr>
            <w:tcW w:w="1560" w:type="dxa"/>
            <w:shd w:val="clear" w:color="auto" w:fill="auto"/>
            <w:noWrap/>
            <w:vAlign w:val="center"/>
            <w:hideMark/>
          </w:tcPr>
          <w:p w14:paraId="5C33F3F7"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No concerns</w:t>
            </w:r>
          </w:p>
        </w:tc>
        <w:tc>
          <w:tcPr>
            <w:tcW w:w="1417" w:type="dxa"/>
            <w:shd w:val="clear" w:color="auto" w:fill="auto"/>
            <w:noWrap/>
            <w:vAlign w:val="center"/>
            <w:hideMark/>
          </w:tcPr>
          <w:p w14:paraId="50233F65"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No concerns</w:t>
            </w:r>
          </w:p>
        </w:tc>
        <w:tc>
          <w:tcPr>
            <w:tcW w:w="1276" w:type="dxa"/>
            <w:shd w:val="clear" w:color="auto" w:fill="auto"/>
            <w:noWrap/>
            <w:vAlign w:val="center"/>
            <w:hideMark/>
          </w:tcPr>
          <w:p w14:paraId="7343D869"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Low</w:t>
            </w:r>
          </w:p>
        </w:tc>
        <w:tc>
          <w:tcPr>
            <w:tcW w:w="2126" w:type="dxa"/>
            <w:shd w:val="clear" w:color="auto" w:fill="auto"/>
            <w:noWrap/>
            <w:vAlign w:val="center"/>
            <w:hideMark/>
          </w:tcPr>
          <w:p w14:paraId="0CD2225E"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 xml:space="preserve">["Within-study </w:t>
            </w:r>
            <w:proofErr w:type="spellStart"/>
            <w:r w:rsidRPr="007F6D76">
              <w:rPr>
                <w:rFonts w:ascii="Times New Roman" w:eastAsia="等线" w:hAnsi="Times New Roman" w:cs="Times New Roman"/>
                <w:color w:val="000000"/>
                <w:kern w:val="0"/>
                <w:szCs w:val="21"/>
              </w:rPr>
              <w:t>bias","Imprecision</w:t>
            </w:r>
            <w:proofErr w:type="spellEnd"/>
            <w:r w:rsidRPr="007F6D76">
              <w:rPr>
                <w:rFonts w:ascii="Times New Roman" w:eastAsia="等线" w:hAnsi="Times New Roman" w:cs="Times New Roman"/>
                <w:color w:val="000000"/>
                <w:kern w:val="0"/>
                <w:szCs w:val="21"/>
              </w:rPr>
              <w:t>"]</w:t>
            </w:r>
          </w:p>
        </w:tc>
      </w:tr>
      <w:tr w:rsidR="009D1172" w:rsidRPr="003C52D7" w14:paraId="07EE47C7" w14:textId="77777777" w:rsidTr="00D91925">
        <w:trPr>
          <w:trHeight w:val="277"/>
        </w:trPr>
        <w:tc>
          <w:tcPr>
            <w:tcW w:w="1701" w:type="dxa"/>
            <w:shd w:val="clear" w:color="auto" w:fill="auto"/>
            <w:noWrap/>
            <w:vAlign w:val="center"/>
            <w:hideMark/>
          </w:tcPr>
          <w:p w14:paraId="00EBF5DE"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AE+</w:t>
            </w:r>
            <w:proofErr w:type="gramStart"/>
            <w:r w:rsidRPr="007F6D76">
              <w:rPr>
                <w:rFonts w:ascii="Times New Roman" w:eastAsia="等线" w:hAnsi="Times New Roman" w:cs="Times New Roman"/>
                <w:color w:val="000000"/>
                <w:kern w:val="0"/>
                <w:szCs w:val="21"/>
              </w:rPr>
              <w:t>RT:WBV</w:t>
            </w:r>
            <w:proofErr w:type="gramEnd"/>
          </w:p>
        </w:tc>
        <w:tc>
          <w:tcPr>
            <w:tcW w:w="905" w:type="dxa"/>
            <w:shd w:val="clear" w:color="auto" w:fill="auto"/>
            <w:noWrap/>
            <w:vAlign w:val="center"/>
            <w:hideMark/>
          </w:tcPr>
          <w:p w14:paraId="774402B6"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0</w:t>
            </w:r>
          </w:p>
        </w:tc>
        <w:tc>
          <w:tcPr>
            <w:tcW w:w="1647" w:type="dxa"/>
            <w:shd w:val="clear" w:color="auto" w:fill="auto"/>
            <w:noWrap/>
            <w:vAlign w:val="center"/>
            <w:hideMark/>
          </w:tcPr>
          <w:p w14:paraId="072901C0"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Some concerns</w:t>
            </w:r>
          </w:p>
        </w:tc>
        <w:tc>
          <w:tcPr>
            <w:tcW w:w="1134" w:type="dxa"/>
            <w:shd w:val="clear" w:color="auto" w:fill="auto"/>
            <w:noWrap/>
            <w:vAlign w:val="center"/>
            <w:hideMark/>
          </w:tcPr>
          <w:p w14:paraId="4B34C48B"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Low risk</w:t>
            </w:r>
          </w:p>
        </w:tc>
        <w:tc>
          <w:tcPr>
            <w:tcW w:w="1417" w:type="dxa"/>
            <w:shd w:val="clear" w:color="auto" w:fill="auto"/>
            <w:noWrap/>
            <w:vAlign w:val="center"/>
            <w:hideMark/>
          </w:tcPr>
          <w:p w14:paraId="4264DF43"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No concerns</w:t>
            </w:r>
          </w:p>
        </w:tc>
        <w:tc>
          <w:tcPr>
            <w:tcW w:w="1701" w:type="dxa"/>
            <w:shd w:val="clear" w:color="auto" w:fill="auto"/>
            <w:noWrap/>
            <w:vAlign w:val="center"/>
            <w:hideMark/>
          </w:tcPr>
          <w:p w14:paraId="32D5F438"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Major concerns</w:t>
            </w:r>
          </w:p>
        </w:tc>
        <w:tc>
          <w:tcPr>
            <w:tcW w:w="1560" w:type="dxa"/>
            <w:shd w:val="clear" w:color="auto" w:fill="auto"/>
            <w:noWrap/>
            <w:vAlign w:val="center"/>
            <w:hideMark/>
          </w:tcPr>
          <w:p w14:paraId="5506CAE1"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No concerns</w:t>
            </w:r>
          </w:p>
        </w:tc>
        <w:tc>
          <w:tcPr>
            <w:tcW w:w="1417" w:type="dxa"/>
            <w:shd w:val="clear" w:color="auto" w:fill="auto"/>
            <w:noWrap/>
            <w:vAlign w:val="center"/>
            <w:hideMark/>
          </w:tcPr>
          <w:p w14:paraId="00A1FEF8"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No concerns</w:t>
            </w:r>
          </w:p>
        </w:tc>
        <w:tc>
          <w:tcPr>
            <w:tcW w:w="1276" w:type="dxa"/>
            <w:shd w:val="clear" w:color="auto" w:fill="auto"/>
            <w:noWrap/>
            <w:vAlign w:val="center"/>
            <w:hideMark/>
          </w:tcPr>
          <w:p w14:paraId="61BF32C7"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Low</w:t>
            </w:r>
          </w:p>
        </w:tc>
        <w:tc>
          <w:tcPr>
            <w:tcW w:w="2126" w:type="dxa"/>
            <w:shd w:val="clear" w:color="auto" w:fill="auto"/>
            <w:noWrap/>
            <w:vAlign w:val="center"/>
            <w:hideMark/>
          </w:tcPr>
          <w:p w14:paraId="7F0BEF75"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 xml:space="preserve">["Within-study </w:t>
            </w:r>
            <w:proofErr w:type="spellStart"/>
            <w:r w:rsidRPr="007F6D76">
              <w:rPr>
                <w:rFonts w:ascii="Times New Roman" w:eastAsia="等线" w:hAnsi="Times New Roman" w:cs="Times New Roman"/>
                <w:color w:val="000000"/>
                <w:kern w:val="0"/>
                <w:szCs w:val="21"/>
              </w:rPr>
              <w:t>bias","Imprecision</w:t>
            </w:r>
            <w:proofErr w:type="spellEnd"/>
            <w:r w:rsidRPr="007F6D76">
              <w:rPr>
                <w:rFonts w:ascii="Times New Roman" w:eastAsia="等线" w:hAnsi="Times New Roman" w:cs="Times New Roman"/>
                <w:color w:val="000000"/>
                <w:kern w:val="0"/>
                <w:szCs w:val="21"/>
              </w:rPr>
              <w:t>"]</w:t>
            </w:r>
          </w:p>
        </w:tc>
      </w:tr>
      <w:tr w:rsidR="009D1172" w:rsidRPr="003C52D7" w14:paraId="7AD58E1F" w14:textId="77777777" w:rsidTr="00D91925">
        <w:trPr>
          <w:trHeight w:val="277"/>
        </w:trPr>
        <w:tc>
          <w:tcPr>
            <w:tcW w:w="1701" w:type="dxa"/>
            <w:shd w:val="clear" w:color="auto" w:fill="auto"/>
            <w:noWrap/>
            <w:vAlign w:val="center"/>
            <w:hideMark/>
          </w:tcPr>
          <w:p w14:paraId="5B4462E6"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AE+</w:t>
            </w:r>
            <w:proofErr w:type="gramStart"/>
            <w:r w:rsidRPr="007F6D76">
              <w:rPr>
                <w:rFonts w:ascii="Times New Roman" w:eastAsia="等线" w:hAnsi="Times New Roman" w:cs="Times New Roman"/>
                <w:color w:val="000000"/>
                <w:kern w:val="0"/>
                <w:szCs w:val="21"/>
              </w:rPr>
              <w:t>RT:Walking</w:t>
            </w:r>
            <w:proofErr w:type="gramEnd"/>
          </w:p>
        </w:tc>
        <w:tc>
          <w:tcPr>
            <w:tcW w:w="905" w:type="dxa"/>
            <w:shd w:val="clear" w:color="auto" w:fill="auto"/>
            <w:noWrap/>
            <w:vAlign w:val="center"/>
            <w:hideMark/>
          </w:tcPr>
          <w:p w14:paraId="699307F0"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0</w:t>
            </w:r>
          </w:p>
        </w:tc>
        <w:tc>
          <w:tcPr>
            <w:tcW w:w="1647" w:type="dxa"/>
            <w:shd w:val="clear" w:color="auto" w:fill="auto"/>
            <w:noWrap/>
            <w:vAlign w:val="center"/>
            <w:hideMark/>
          </w:tcPr>
          <w:p w14:paraId="48A48217"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Some concerns</w:t>
            </w:r>
          </w:p>
        </w:tc>
        <w:tc>
          <w:tcPr>
            <w:tcW w:w="1134" w:type="dxa"/>
            <w:shd w:val="clear" w:color="auto" w:fill="auto"/>
            <w:noWrap/>
            <w:vAlign w:val="center"/>
            <w:hideMark/>
          </w:tcPr>
          <w:p w14:paraId="6A1F8884"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Low risk</w:t>
            </w:r>
          </w:p>
        </w:tc>
        <w:tc>
          <w:tcPr>
            <w:tcW w:w="1417" w:type="dxa"/>
            <w:shd w:val="clear" w:color="auto" w:fill="auto"/>
            <w:noWrap/>
            <w:vAlign w:val="center"/>
            <w:hideMark/>
          </w:tcPr>
          <w:p w14:paraId="56C519D3"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No concerns</w:t>
            </w:r>
          </w:p>
        </w:tc>
        <w:tc>
          <w:tcPr>
            <w:tcW w:w="1701" w:type="dxa"/>
            <w:shd w:val="clear" w:color="auto" w:fill="auto"/>
            <w:noWrap/>
            <w:vAlign w:val="center"/>
            <w:hideMark/>
          </w:tcPr>
          <w:p w14:paraId="627CA6BE"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Major concerns</w:t>
            </w:r>
          </w:p>
        </w:tc>
        <w:tc>
          <w:tcPr>
            <w:tcW w:w="1560" w:type="dxa"/>
            <w:shd w:val="clear" w:color="auto" w:fill="auto"/>
            <w:noWrap/>
            <w:vAlign w:val="center"/>
            <w:hideMark/>
          </w:tcPr>
          <w:p w14:paraId="6315A0DC"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No concerns</w:t>
            </w:r>
          </w:p>
        </w:tc>
        <w:tc>
          <w:tcPr>
            <w:tcW w:w="1417" w:type="dxa"/>
            <w:shd w:val="clear" w:color="auto" w:fill="auto"/>
            <w:noWrap/>
            <w:vAlign w:val="center"/>
            <w:hideMark/>
          </w:tcPr>
          <w:p w14:paraId="4FC90FF5"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No concerns</w:t>
            </w:r>
          </w:p>
        </w:tc>
        <w:tc>
          <w:tcPr>
            <w:tcW w:w="1276" w:type="dxa"/>
            <w:shd w:val="clear" w:color="auto" w:fill="auto"/>
            <w:noWrap/>
            <w:vAlign w:val="center"/>
            <w:hideMark/>
          </w:tcPr>
          <w:p w14:paraId="6F760364"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Low</w:t>
            </w:r>
          </w:p>
        </w:tc>
        <w:tc>
          <w:tcPr>
            <w:tcW w:w="2126" w:type="dxa"/>
            <w:shd w:val="clear" w:color="auto" w:fill="auto"/>
            <w:noWrap/>
            <w:vAlign w:val="center"/>
            <w:hideMark/>
          </w:tcPr>
          <w:p w14:paraId="1D6D07EB"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 xml:space="preserve">["Within-study </w:t>
            </w:r>
            <w:proofErr w:type="spellStart"/>
            <w:r w:rsidRPr="007F6D76">
              <w:rPr>
                <w:rFonts w:ascii="Times New Roman" w:eastAsia="等线" w:hAnsi="Times New Roman" w:cs="Times New Roman"/>
                <w:color w:val="000000"/>
                <w:kern w:val="0"/>
                <w:szCs w:val="21"/>
              </w:rPr>
              <w:t>bias","Imprecision</w:t>
            </w:r>
            <w:proofErr w:type="spellEnd"/>
            <w:r w:rsidRPr="007F6D76">
              <w:rPr>
                <w:rFonts w:ascii="Times New Roman" w:eastAsia="等线" w:hAnsi="Times New Roman" w:cs="Times New Roman"/>
                <w:color w:val="000000"/>
                <w:kern w:val="0"/>
                <w:szCs w:val="21"/>
              </w:rPr>
              <w:t>"]</w:t>
            </w:r>
          </w:p>
        </w:tc>
      </w:tr>
      <w:tr w:rsidR="009D1172" w:rsidRPr="003C52D7" w14:paraId="06425092" w14:textId="77777777" w:rsidTr="00D91925">
        <w:trPr>
          <w:trHeight w:val="277"/>
        </w:trPr>
        <w:tc>
          <w:tcPr>
            <w:tcW w:w="1701" w:type="dxa"/>
            <w:shd w:val="clear" w:color="auto" w:fill="auto"/>
            <w:noWrap/>
            <w:vAlign w:val="center"/>
            <w:hideMark/>
          </w:tcPr>
          <w:p w14:paraId="6DBA2D9A" w14:textId="77777777" w:rsidR="009D1172" w:rsidRPr="007F6D76" w:rsidRDefault="009D1172" w:rsidP="00D91925">
            <w:pPr>
              <w:widowControl/>
              <w:jc w:val="center"/>
              <w:rPr>
                <w:rFonts w:ascii="Times New Roman" w:eastAsia="等线" w:hAnsi="Times New Roman" w:cs="Times New Roman"/>
                <w:color w:val="000000"/>
                <w:kern w:val="0"/>
                <w:szCs w:val="21"/>
              </w:rPr>
            </w:pPr>
            <w:proofErr w:type="spellStart"/>
            <w:proofErr w:type="gramStart"/>
            <w:r w:rsidRPr="007F6D76">
              <w:rPr>
                <w:rFonts w:ascii="Times New Roman" w:eastAsia="等线" w:hAnsi="Times New Roman" w:cs="Times New Roman"/>
                <w:color w:val="000000"/>
                <w:kern w:val="0"/>
                <w:szCs w:val="21"/>
              </w:rPr>
              <w:t>IE:Mix</w:t>
            </w:r>
            <w:proofErr w:type="spellEnd"/>
            <w:proofErr w:type="gramEnd"/>
          </w:p>
        </w:tc>
        <w:tc>
          <w:tcPr>
            <w:tcW w:w="905" w:type="dxa"/>
            <w:shd w:val="clear" w:color="auto" w:fill="auto"/>
            <w:noWrap/>
            <w:vAlign w:val="center"/>
            <w:hideMark/>
          </w:tcPr>
          <w:p w14:paraId="1A744DFB"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0</w:t>
            </w:r>
          </w:p>
        </w:tc>
        <w:tc>
          <w:tcPr>
            <w:tcW w:w="1647" w:type="dxa"/>
            <w:shd w:val="clear" w:color="auto" w:fill="auto"/>
            <w:noWrap/>
            <w:vAlign w:val="center"/>
            <w:hideMark/>
          </w:tcPr>
          <w:p w14:paraId="7AE05259"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No concerns</w:t>
            </w:r>
          </w:p>
        </w:tc>
        <w:tc>
          <w:tcPr>
            <w:tcW w:w="1134" w:type="dxa"/>
            <w:shd w:val="clear" w:color="auto" w:fill="auto"/>
            <w:noWrap/>
            <w:vAlign w:val="center"/>
            <w:hideMark/>
          </w:tcPr>
          <w:p w14:paraId="0AC41B11"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Low risk</w:t>
            </w:r>
          </w:p>
        </w:tc>
        <w:tc>
          <w:tcPr>
            <w:tcW w:w="1417" w:type="dxa"/>
            <w:shd w:val="clear" w:color="auto" w:fill="auto"/>
            <w:noWrap/>
            <w:vAlign w:val="center"/>
            <w:hideMark/>
          </w:tcPr>
          <w:p w14:paraId="204F2309"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No concerns</w:t>
            </w:r>
          </w:p>
        </w:tc>
        <w:tc>
          <w:tcPr>
            <w:tcW w:w="1701" w:type="dxa"/>
            <w:shd w:val="clear" w:color="auto" w:fill="auto"/>
            <w:noWrap/>
            <w:vAlign w:val="center"/>
            <w:hideMark/>
          </w:tcPr>
          <w:p w14:paraId="16FFCB2A"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Major concerns</w:t>
            </w:r>
          </w:p>
        </w:tc>
        <w:tc>
          <w:tcPr>
            <w:tcW w:w="1560" w:type="dxa"/>
            <w:shd w:val="clear" w:color="auto" w:fill="auto"/>
            <w:noWrap/>
            <w:vAlign w:val="center"/>
            <w:hideMark/>
          </w:tcPr>
          <w:p w14:paraId="6E21DB41"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No concerns</w:t>
            </w:r>
          </w:p>
        </w:tc>
        <w:tc>
          <w:tcPr>
            <w:tcW w:w="1417" w:type="dxa"/>
            <w:shd w:val="clear" w:color="auto" w:fill="auto"/>
            <w:noWrap/>
            <w:vAlign w:val="center"/>
            <w:hideMark/>
          </w:tcPr>
          <w:p w14:paraId="23E53404"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No concerns</w:t>
            </w:r>
          </w:p>
        </w:tc>
        <w:tc>
          <w:tcPr>
            <w:tcW w:w="1276" w:type="dxa"/>
            <w:shd w:val="clear" w:color="auto" w:fill="auto"/>
            <w:noWrap/>
            <w:vAlign w:val="center"/>
            <w:hideMark/>
          </w:tcPr>
          <w:p w14:paraId="2B094A68"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Low</w:t>
            </w:r>
          </w:p>
        </w:tc>
        <w:tc>
          <w:tcPr>
            <w:tcW w:w="2126" w:type="dxa"/>
            <w:shd w:val="clear" w:color="auto" w:fill="auto"/>
            <w:noWrap/>
            <w:vAlign w:val="center"/>
            <w:hideMark/>
          </w:tcPr>
          <w:p w14:paraId="1E78402A"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["Imprecision"]</w:t>
            </w:r>
          </w:p>
        </w:tc>
      </w:tr>
      <w:tr w:rsidR="009D1172" w:rsidRPr="003C52D7" w14:paraId="1472196C" w14:textId="77777777" w:rsidTr="00D91925">
        <w:trPr>
          <w:trHeight w:val="277"/>
        </w:trPr>
        <w:tc>
          <w:tcPr>
            <w:tcW w:w="1701" w:type="dxa"/>
            <w:shd w:val="clear" w:color="auto" w:fill="auto"/>
            <w:noWrap/>
            <w:vAlign w:val="center"/>
            <w:hideMark/>
          </w:tcPr>
          <w:p w14:paraId="3919A531" w14:textId="77777777" w:rsidR="009D1172" w:rsidRPr="007F6D76" w:rsidRDefault="009D1172" w:rsidP="00D91925">
            <w:pPr>
              <w:widowControl/>
              <w:jc w:val="center"/>
              <w:rPr>
                <w:rFonts w:ascii="Times New Roman" w:eastAsia="等线" w:hAnsi="Times New Roman" w:cs="Times New Roman"/>
                <w:color w:val="000000"/>
                <w:kern w:val="0"/>
                <w:szCs w:val="21"/>
              </w:rPr>
            </w:pPr>
            <w:proofErr w:type="gramStart"/>
            <w:r w:rsidRPr="007F6D76">
              <w:rPr>
                <w:rFonts w:ascii="Times New Roman" w:eastAsia="等线" w:hAnsi="Times New Roman" w:cs="Times New Roman"/>
                <w:color w:val="000000"/>
                <w:kern w:val="0"/>
                <w:szCs w:val="21"/>
              </w:rPr>
              <w:t>IE:RT</w:t>
            </w:r>
            <w:proofErr w:type="gramEnd"/>
          </w:p>
        </w:tc>
        <w:tc>
          <w:tcPr>
            <w:tcW w:w="905" w:type="dxa"/>
            <w:shd w:val="clear" w:color="auto" w:fill="auto"/>
            <w:noWrap/>
            <w:vAlign w:val="center"/>
            <w:hideMark/>
          </w:tcPr>
          <w:p w14:paraId="27E30C76"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0</w:t>
            </w:r>
          </w:p>
        </w:tc>
        <w:tc>
          <w:tcPr>
            <w:tcW w:w="1647" w:type="dxa"/>
            <w:shd w:val="clear" w:color="auto" w:fill="auto"/>
            <w:noWrap/>
            <w:vAlign w:val="center"/>
            <w:hideMark/>
          </w:tcPr>
          <w:p w14:paraId="4C61E588"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Some concerns</w:t>
            </w:r>
          </w:p>
        </w:tc>
        <w:tc>
          <w:tcPr>
            <w:tcW w:w="1134" w:type="dxa"/>
            <w:shd w:val="clear" w:color="auto" w:fill="auto"/>
            <w:noWrap/>
            <w:vAlign w:val="center"/>
            <w:hideMark/>
          </w:tcPr>
          <w:p w14:paraId="62AF6400"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Low risk</w:t>
            </w:r>
          </w:p>
        </w:tc>
        <w:tc>
          <w:tcPr>
            <w:tcW w:w="1417" w:type="dxa"/>
            <w:shd w:val="clear" w:color="auto" w:fill="auto"/>
            <w:noWrap/>
            <w:vAlign w:val="center"/>
            <w:hideMark/>
          </w:tcPr>
          <w:p w14:paraId="7D9C4CC8"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No concerns</w:t>
            </w:r>
          </w:p>
        </w:tc>
        <w:tc>
          <w:tcPr>
            <w:tcW w:w="1701" w:type="dxa"/>
            <w:shd w:val="clear" w:color="auto" w:fill="auto"/>
            <w:noWrap/>
            <w:vAlign w:val="center"/>
            <w:hideMark/>
          </w:tcPr>
          <w:p w14:paraId="703A8D5D"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Major concerns</w:t>
            </w:r>
          </w:p>
        </w:tc>
        <w:tc>
          <w:tcPr>
            <w:tcW w:w="1560" w:type="dxa"/>
            <w:shd w:val="clear" w:color="auto" w:fill="auto"/>
            <w:noWrap/>
            <w:vAlign w:val="center"/>
            <w:hideMark/>
          </w:tcPr>
          <w:p w14:paraId="114E1A9B"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No concerns</w:t>
            </w:r>
          </w:p>
        </w:tc>
        <w:tc>
          <w:tcPr>
            <w:tcW w:w="1417" w:type="dxa"/>
            <w:shd w:val="clear" w:color="auto" w:fill="auto"/>
            <w:noWrap/>
            <w:vAlign w:val="center"/>
            <w:hideMark/>
          </w:tcPr>
          <w:p w14:paraId="7C5F5C7C"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No concerns</w:t>
            </w:r>
          </w:p>
        </w:tc>
        <w:tc>
          <w:tcPr>
            <w:tcW w:w="1276" w:type="dxa"/>
            <w:shd w:val="clear" w:color="auto" w:fill="auto"/>
            <w:noWrap/>
            <w:vAlign w:val="center"/>
            <w:hideMark/>
          </w:tcPr>
          <w:p w14:paraId="716BF961"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Low</w:t>
            </w:r>
          </w:p>
        </w:tc>
        <w:tc>
          <w:tcPr>
            <w:tcW w:w="2126" w:type="dxa"/>
            <w:shd w:val="clear" w:color="auto" w:fill="auto"/>
            <w:noWrap/>
            <w:vAlign w:val="center"/>
            <w:hideMark/>
          </w:tcPr>
          <w:p w14:paraId="564AF3A6"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 xml:space="preserve">["Within-study </w:t>
            </w:r>
            <w:proofErr w:type="spellStart"/>
            <w:r w:rsidRPr="007F6D76">
              <w:rPr>
                <w:rFonts w:ascii="Times New Roman" w:eastAsia="等线" w:hAnsi="Times New Roman" w:cs="Times New Roman"/>
                <w:color w:val="000000"/>
                <w:kern w:val="0"/>
                <w:szCs w:val="21"/>
              </w:rPr>
              <w:t>bias","Imprecision</w:t>
            </w:r>
            <w:proofErr w:type="spellEnd"/>
            <w:r w:rsidRPr="007F6D76">
              <w:rPr>
                <w:rFonts w:ascii="Times New Roman" w:eastAsia="等线" w:hAnsi="Times New Roman" w:cs="Times New Roman"/>
                <w:color w:val="000000"/>
                <w:kern w:val="0"/>
                <w:szCs w:val="21"/>
              </w:rPr>
              <w:t>"]</w:t>
            </w:r>
          </w:p>
        </w:tc>
      </w:tr>
      <w:tr w:rsidR="009D1172" w:rsidRPr="003C52D7" w14:paraId="747E1D29" w14:textId="77777777" w:rsidTr="00D91925">
        <w:trPr>
          <w:trHeight w:val="277"/>
        </w:trPr>
        <w:tc>
          <w:tcPr>
            <w:tcW w:w="1701" w:type="dxa"/>
            <w:shd w:val="clear" w:color="auto" w:fill="auto"/>
            <w:noWrap/>
            <w:vAlign w:val="center"/>
            <w:hideMark/>
          </w:tcPr>
          <w:p w14:paraId="78461035" w14:textId="77777777" w:rsidR="009D1172" w:rsidRPr="007F6D76" w:rsidRDefault="009D1172" w:rsidP="00D91925">
            <w:pPr>
              <w:widowControl/>
              <w:jc w:val="center"/>
              <w:rPr>
                <w:rFonts w:ascii="Times New Roman" w:eastAsia="等线" w:hAnsi="Times New Roman" w:cs="Times New Roman"/>
                <w:color w:val="000000"/>
                <w:kern w:val="0"/>
                <w:szCs w:val="21"/>
              </w:rPr>
            </w:pPr>
            <w:proofErr w:type="spellStart"/>
            <w:proofErr w:type="gramStart"/>
            <w:r w:rsidRPr="007F6D76">
              <w:rPr>
                <w:rFonts w:ascii="Times New Roman" w:eastAsia="等线" w:hAnsi="Times New Roman" w:cs="Times New Roman"/>
                <w:color w:val="000000"/>
                <w:kern w:val="0"/>
                <w:szCs w:val="21"/>
              </w:rPr>
              <w:t>IE:Tai</w:t>
            </w:r>
            <w:proofErr w:type="spellEnd"/>
            <w:proofErr w:type="gramEnd"/>
            <w:r w:rsidRPr="007F6D76">
              <w:rPr>
                <w:rFonts w:ascii="Times New Roman" w:eastAsia="等线" w:hAnsi="Times New Roman" w:cs="Times New Roman"/>
                <w:color w:val="000000"/>
                <w:kern w:val="0"/>
                <w:szCs w:val="21"/>
              </w:rPr>
              <w:t xml:space="preserve"> Chi</w:t>
            </w:r>
          </w:p>
        </w:tc>
        <w:tc>
          <w:tcPr>
            <w:tcW w:w="905" w:type="dxa"/>
            <w:shd w:val="clear" w:color="auto" w:fill="auto"/>
            <w:noWrap/>
            <w:vAlign w:val="center"/>
            <w:hideMark/>
          </w:tcPr>
          <w:p w14:paraId="32E8C880"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0</w:t>
            </w:r>
          </w:p>
        </w:tc>
        <w:tc>
          <w:tcPr>
            <w:tcW w:w="1647" w:type="dxa"/>
            <w:shd w:val="clear" w:color="auto" w:fill="auto"/>
            <w:noWrap/>
            <w:vAlign w:val="center"/>
            <w:hideMark/>
          </w:tcPr>
          <w:p w14:paraId="2760AB19"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Some concerns</w:t>
            </w:r>
          </w:p>
        </w:tc>
        <w:tc>
          <w:tcPr>
            <w:tcW w:w="1134" w:type="dxa"/>
            <w:shd w:val="clear" w:color="auto" w:fill="auto"/>
            <w:noWrap/>
            <w:vAlign w:val="center"/>
            <w:hideMark/>
          </w:tcPr>
          <w:p w14:paraId="42909455"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Low risk</w:t>
            </w:r>
          </w:p>
        </w:tc>
        <w:tc>
          <w:tcPr>
            <w:tcW w:w="1417" w:type="dxa"/>
            <w:shd w:val="clear" w:color="auto" w:fill="auto"/>
            <w:noWrap/>
            <w:vAlign w:val="center"/>
            <w:hideMark/>
          </w:tcPr>
          <w:p w14:paraId="3F9747D6"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No concerns</w:t>
            </w:r>
          </w:p>
        </w:tc>
        <w:tc>
          <w:tcPr>
            <w:tcW w:w="1701" w:type="dxa"/>
            <w:shd w:val="clear" w:color="auto" w:fill="auto"/>
            <w:noWrap/>
            <w:vAlign w:val="center"/>
            <w:hideMark/>
          </w:tcPr>
          <w:p w14:paraId="29ABB71B"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Major concerns</w:t>
            </w:r>
          </w:p>
        </w:tc>
        <w:tc>
          <w:tcPr>
            <w:tcW w:w="1560" w:type="dxa"/>
            <w:shd w:val="clear" w:color="auto" w:fill="auto"/>
            <w:noWrap/>
            <w:vAlign w:val="center"/>
            <w:hideMark/>
          </w:tcPr>
          <w:p w14:paraId="3B9C62E5"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No concerns</w:t>
            </w:r>
          </w:p>
        </w:tc>
        <w:tc>
          <w:tcPr>
            <w:tcW w:w="1417" w:type="dxa"/>
            <w:shd w:val="clear" w:color="auto" w:fill="auto"/>
            <w:noWrap/>
            <w:vAlign w:val="center"/>
            <w:hideMark/>
          </w:tcPr>
          <w:p w14:paraId="798ACE18"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No concerns</w:t>
            </w:r>
          </w:p>
        </w:tc>
        <w:tc>
          <w:tcPr>
            <w:tcW w:w="1276" w:type="dxa"/>
            <w:shd w:val="clear" w:color="auto" w:fill="auto"/>
            <w:noWrap/>
            <w:vAlign w:val="center"/>
            <w:hideMark/>
          </w:tcPr>
          <w:p w14:paraId="5D1165EE"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Low</w:t>
            </w:r>
          </w:p>
        </w:tc>
        <w:tc>
          <w:tcPr>
            <w:tcW w:w="2126" w:type="dxa"/>
            <w:shd w:val="clear" w:color="auto" w:fill="auto"/>
            <w:noWrap/>
            <w:vAlign w:val="center"/>
            <w:hideMark/>
          </w:tcPr>
          <w:p w14:paraId="7F8034FF"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 xml:space="preserve">["Within-study </w:t>
            </w:r>
            <w:proofErr w:type="spellStart"/>
            <w:r w:rsidRPr="007F6D76">
              <w:rPr>
                <w:rFonts w:ascii="Times New Roman" w:eastAsia="等线" w:hAnsi="Times New Roman" w:cs="Times New Roman"/>
                <w:color w:val="000000"/>
                <w:kern w:val="0"/>
                <w:szCs w:val="21"/>
              </w:rPr>
              <w:t>bias","Imprecision</w:t>
            </w:r>
            <w:proofErr w:type="spellEnd"/>
            <w:r w:rsidRPr="007F6D76">
              <w:rPr>
                <w:rFonts w:ascii="Times New Roman" w:eastAsia="等线" w:hAnsi="Times New Roman" w:cs="Times New Roman"/>
                <w:color w:val="000000"/>
                <w:kern w:val="0"/>
                <w:szCs w:val="21"/>
              </w:rPr>
              <w:t>"]</w:t>
            </w:r>
          </w:p>
        </w:tc>
      </w:tr>
      <w:tr w:rsidR="009D1172" w:rsidRPr="003C52D7" w14:paraId="715A81F6" w14:textId="77777777" w:rsidTr="00D91925">
        <w:trPr>
          <w:trHeight w:val="277"/>
        </w:trPr>
        <w:tc>
          <w:tcPr>
            <w:tcW w:w="1701" w:type="dxa"/>
            <w:shd w:val="clear" w:color="auto" w:fill="auto"/>
            <w:noWrap/>
            <w:vAlign w:val="center"/>
            <w:hideMark/>
          </w:tcPr>
          <w:p w14:paraId="253197EC" w14:textId="77777777" w:rsidR="009D1172" w:rsidRPr="007F6D76" w:rsidRDefault="009D1172" w:rsidP="00D91925">
            <w:pPr>
              <w:widowControl/>
              <w:jc w:val="center"/>
              <w:rPr>
                <w:rFonts w:ascii="Times New Roman" w:eastAsia="等线" w:hAnsi="Times New Roman" w:cs="Times New Roman"/>
                <w:color w:val="000000"/>
                <w:kern w:val="0"/>
                <w:szCs w:val="21"/>
              </w:rPr>
            </w:pPr>
            <w:proofErr w:type="gramStart"/>
            <w:r w:rsidRPr="007F6D76">
              <w:rPr>
                <w:rFonts w:ascii="Times New Roman" w:eastAsia="等线" w:hAnsi="Times New Roman" w:cs="Times New Roman"/>
                <w:color w:val="000000"/>
                <w:kern w:val="0"/>
                <w:szCs w:val="21"/>
              </w:rPr>
              <w:t>IE:WBV</w:t>
            </w:r>
            <w:proofErr w:type="gramEnd"/>
          </w:p>
        </w:tc>
        <w:tc>
          <w:tcPr>
            <w:tcW w:w="905" w:type="dxa"/>
            <w:shd w:val="clear" w:color="auto" w:fill="auto"/>
            <w:noWrap/>
            <w:vAlign w:val="center"/>
            <w:hideMark/>
          </w:tcPr>
          <w:p w14:paraId="7A9DED1B"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0</w:t>
            </w:r>
          </w:p>
        </w:tc>
        <w:tc>
          <w:tcPr>
            <w:tcW w:w="1647" w:type="dxa"/>
            <w:shd w:val="clear" w:color="auto" w:fill="auto"/>
            <w:noWrap/>
            <w:vAlign w:val="center"/>
            <w:hideMark/>
          </w:tcPr>
          <w:p w14:paraId="179E23BD"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No concerns</w:t>
            </w:r>
          </w:p>
        </w:tc>
        <w:tc>
          <w:tcPr>
            <w:tcW w:w="1134" w:type="dxa"/>
            <w:shd w:val="clear" w:color="auto" w:fill="auto"/>
            <w:noWrap/>
            <w:vAlign w:val="center"/>
            <w:hideMark/>
          </w:tcPr>
          <w:p w14:paraId="28CDD81D"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Low risk</w:t>
            </w:r>
          </w:p>
        </w:tc>
        <w:tc>
          <w:tcPr>
            <w:tcW w:w="1417" w:type="dxa"/>
            <w:shd w:val="clear" w:color="auto" w:fill="auto"/>
            <w:noWrap/>
            <w:vAlign w:val="center"/>
            <w:hideMark/>
          </w:tcPr>
          <w:p w14:paraId="7BE88AD3"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No concerns</w:t>
            </w:r>
          </w:p>
        </w:tc>
        <w:tc>
          <w:tcPr>
            <w:tcW w:w="1701" w:type="dxa"/>
            <w:shd w:val="clear" w:color="auto" w:fill="auto"/>
            <w:noWrap/>
            <w:vAlign w:val="center"/>
            <w:hideMark/>
          </w:tcPr>
          <w:p w14:paraId="2322CCFF"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Major concerns</w:t>
            </w:r>
          </w:p>
        </w:tc>
        <w:tc>
          <w:tcPr>
            <w:tcW w:w="1560" w:type="dxa"/>
            <w:shd w:val="clear" w:color="auto" w:fill="auto"/>
            <w:noWrap/>
            <w:vAlign w:val="center"/>
            <w:hideMark/>
          </w:tcPr>
          <w:p w14:paraId="091F0E5C"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No concerns</w:t>
            </w:r>
          </w:p>
        </w:tc>
        <w:tc>
          <w:tcPr>
            <w:tcW w:w="1417" w:type="dxa"/>
            <w:shd w:val="clear" w:color="auto" w:fill="auto"/>
            <w:noWrap/>
            <w:vAlign w:val="center"/>
            <w:hideMark/>
          </w:tcPr>
          <w:p w14:paraId="077689FC"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No concerns</w:t>
            </w:r>
          </w:p>
        </w:tc>
        <w:tc>
          <w:tcPr>
            <w:tcW w:w="1276" w:type="dxa"/>
            <w:shd w:val="clear" w:color="auto" w:fill="auto"/>
            <w:noWrap/>
            <w:vAlign w:val="center"/>
            <w:hideMark/>
          </w:tcPr>
          <w:p w14:paraId="6998429D"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Low</w:t>
            </w:r>
          </w:p>
        </w:tc>
        <w:tc>
          <w:tcPr>
            <w:tcW w:w="2126" w:type="dxa"/>
            <w:shd w:val="clear" w:color="auto" w:fill="auto"/>
            <w:noWrap/>
            <w:vAlign w:val="center"/>
            <w:hideMark/>
          </w:tcPr>
          <w:p w14:paraId="11407879"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["Imprecision"]</w:t>
            </w:r>
          </w:p>
        </w:tc>
      </w:tr>
      <w:tr w:rsidR="009D1172" w:rsidRPr="003C52D7" w14:paraId="4E1459FC" w14:textId="77777777" w:rsidTr="00D91925">
        <w:trPr>
          <w:trHeight w:val="277"/>
        </w:trPr>
        <w:tc>
          <w:tcPr>
            <w:tcW w:w="1701" w:type="dxa"/>
            <w:shd w:val="clear" w:color="auto" w:fill="auto"/>
            <w:noWrap/>
            <w:vAlign w:val="center"/>
            <w:hideMark/>
          </w:tcPr>
          <w:p w14:paraId="3838A990" w14:textId="77777777" w:rsidR="009D1172" w:rsidRPr="007F6D76" w:rsidRDefault="009D1172" w:rsidP="00D91925">
            <w:pPr>
              <w:widowControl/>
              <w:jc w:val="center"/>
              <w:rPr>
                <w:rFonts w:ascii="Times New Roman" w:eastAsia="等线" w:hAnsi="Times New Roman" w:cs="Times New Roman"/>
                <w:color w:val="000000"/>
                <w:kern w:val="0"/>
                <w:szCs w:val="21"/>
              </w:rPr>
            </w:pPr>
            <w:proofErr w:type="spellStart"/>
            <w:proofErr w:type="gramStart"/>
            <w:r w:rsidRPr="007F6D76">
              <w:rPr>
                <w:rFonts w:ascii="Times New Roman" w:eastAsia="等线" w:hAnsi="Times New Roman" w:cs="Times New Roman"/>
                <w:color w:val="000000"/>
                <w:kern w:val="0"/>
                <w:szCs w:val="21"/>
              </w:rPr>
              <w:t>IE:Walking</w:t>
            </w:r>
            <w:proofErr w:type="spellEnd"/>
            <w:proofErr w:type="gramEnd"/>
          </w:p>
        </w:tc>
        <w:tc>
          <w:tcPr>
            <w:tcW w:w="905" w:type="dxa"/>
            <w:shd w:val="clear" w:color="auto" w:fill="auto"/>
            <w:noWrap/>
            <w:vAlign w:val="center"/>
            <w:hideMark/>
          </w:tcPr>
          <w:p w14:paraId="70CDC211"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0</w:t>
            </w:r>
          </w:p>
        </w:tc>
        <w:tc>
          <w:tcPr>
            <w:tcW w:w="1647" w:type="dxa"/>
            <w:shd w:val="clear" w:color="auto" w:fill="auto"/>
            <w:noWrap/>
            <w:vAlign w:val="center"/>
            <w:hideMark/>
          </w:tcPr>
          <w:p w14:paraId="209AEE54"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Some concerns</w:t>
            </w:r>
          </w:p>
        </w:tc>
        <w:tc>
          <w:tcPr>
            <w:tcW w:w="1134" w:type="dxa"/>
            <w:shd w:val="clear" w:color="auto" w:fill="auto"/>
            <w:noWrap/>
            <w:vAlign w:val="center"/>
            <w:hideMark/>
          </w:tcPr>
          <w:p w14:paraId="72B5D292"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Low risk</w:t>
            </w:r>
          </w:p>
        </w:tc>
        <w:tc>
          <w:tcPr>
            <w:tcW w:w="1417" w:type="dxa"/>
            <w:shd w:val="clear" w:color="auto" w:fill="auto"/>
            <w:noWrap/>
            <w:vAlign w:val="center"/>
            <w:hideMark/>
          </w:tcPr>
          <w:p w14:paraId="445C24DF"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No concerns</w:t>
            </w:r>
          </w:p>
        </w:tc>
        <w:tc>
          <w:tcPr>
            <w:tcW w:w="1701" w:type="dxa"/>
            <w:shd w:val="clear" w:color="auto" w:fill="auto"/>
            <w:noWrap/>
            <w:vAlign w:val="center"/>
            <w:hideMark/>
          </w:tcPr>
          <w:p w14:paraId="1DFF6657"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Major concerns</w:t>
            </w:r>
          </w:p>
        </w:tc>
        <w:tc>
          <w:tcPr>
            <w:tcW w:w="1560" w:type="dxa"/>
            <w:shd w:val="clear" w:color="auto" w:fill="auto"/>
            <w:noWrap/>
            <w:vAlign w:val="center"/>
            <w:hideMark/>
          </w:tcPr>
          <w:p w14:paraId="6A05DD96"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No concerns</w:t>
            </w:r>
          </w:p>
        </w:tc>
        <w:tc>
          <w:tcPr>
            <w:tcW w:w="1417" w:type="dxa"/>
            <w:shd w:val="clear" w:color="auto" w:fill="auto"/>
            <w:noWrap/>
            <w:vAlign w:val="center"/>
            <w:hideMark/>
          </w:tcPr>
          <w:p w14:paraId="7E12B65B"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No concerns</w:t>
            </w:r>
          </w:p>
        </w:tc>
        <w:tc>
          <w:tcPr>
            <w:tcW w:w="1276" w:type="dxa"/>
            <w:shd w:val="clear" w:color="auto" w:fill="auto"/>
            <w:noWrap/>
            <w:vAlign w:val="center"/>
            <w:hideMark/>
          </w:tcPr>
          <w:p w14:paraId="2EEAAC5B"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Low</w:t>
            </w:r>
          </w:p>
        </w:tc>
        <w:tc>
          <w:tcPr>
            <w:tcW w:w="2126" w:type="dxa"/>
            <w:shd w:val="clear" w:color="auto" w:fill="auto"/>
            <w:noWrap/>
            <w:vAlign w:val="center"/>
            <w:hideMark/>
          </w:tcPr>
          <w:p w14:paraId="7BE2FD17"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 xml:space="preserve">["Within-study </w:t>
            </w:r>
            <w:proofErr w:type="spellStart"/>
            <w:r w:rsidRPr="007F6D76">
              <w:rPr>
                <w:rFonts w:ascii="Times New Roman" w:eastAsia="等线" w:hAnsi="Times New Roman" w:cs="Times New Roman"/>
                <w:color w:val="000000"/>
                <w:kern w:val="0"/>
                <w:szCs w:val="21"/>
              </w:rPr>
              <w:t>bias","Imprecision</w:t>
            </w:r>
            <w:proofErr w:type="spellEnd"/>
            <w:r w:rsidRPr="007F6D76">
              <w:rPr>
                <w:rFonts w:ascii="Times New Roman" w:eastAsia="等线" w:hAnsi="Times New Roman" w:cs="Times New Roman"/>
                <w:color w:val="000000"/>
                <w:kern w:val="0"/>
                <w:szCs w:val="21"/>
              </w:rPr>
              <w:t>"]</w:t>
            </w:r>
          </w:p>
        </w:tc>
      </w:tr>
      <w:tr w:rsidR="009D1172" w:rsidRPr="003C52D7" w14:paraId="09E064F6" w14:textId="77777777" w:rsidTr="00D91925">
        <w:trPr>
          <w:trHeight w:val="277"/>
        </w:trPr>
        <w:tc>
          <w:tcPr>
            <w:tcW w:w="1701" w:type="dxa"/>
            <w:shd w:val="clear" w:color="auto" w:fill="auto"/>
            <w:noWrap/>
            <w:vAlign w:val="center"/>
            <w:hideMark/>
          </w:tcPr>
          <w:p w14:paraId="7DCCF17C" w14:textId="77777777" w:rsidR="009D1172" w:rsidRPr="007F6D76" w:rsidRDefault="009D1172" w:rsidP="00D91925">
            <w:pPr>
              <w:widowControl/>
              <w:jc w:val="center"/>
              <w:rPr>
                <w:rFonts w:ascii="Times New Roman" w:eastAsia="等线" w:hAnsi="Times New Roman" w:cs="Times New Roman"/>
                <w:color w:val="000000"/>
                <w:kern w:val="0"/>
                <w:szCs w:val="21"/>
              </w:rPr>
            </w:pPr>
            <w:proofErr w:type="spellStart"/>
            <w:proofErr w:type="gramStart"/>
            <w:r w:rsidRPr="007F6D76">
              <w:rPr>
                <w:rFonts w:ascii="Times New Roman" w:eastAsia="等线" w:hAnsi="Times New Roman" w:cs="Times New Roman"/>
                <w:color w:val="000000"/>
                <w:kern w:val="0"/>
                <w:szCs w:val="21"/>
              </w:rPr>
              <w:t>Mix:RT</w:t>
            </w:r>
            <w:proofErr w:type="spellEnd"/>
            <w:proofErr w:type="gramEnd"/>
          </w:p>
        </w:tc>
        <w:tc>
          <w:tcPr>
            <w:tcW w:w="905" w:type="dxa"/>
            <w:shd w:val="clear" w:color="auto" w:fill="auto"/>
            <w:noWrap/>
            <w:vAlign w:val="center"/>
            <w:hideMark/>
          </w:tcPr>
          <w:p w14:paraId="3A591330"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0</w:t>
            </w:r>
          </w:p>
        </w:tc>
        <w:tc>
          <w:tcPr>
            <w:tcW w:w="1647" w:type="dxa"/>
            <w:shd w:val="clear" w:color="auto" w:fill="auto"/>
            <w:noWrap/>
            <w:vAlign w:val="center"/>
            <w:hideMark/>
          </w:tcPr>
          <w:p w14:paraId="0641FD12"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Some concerns</w:t>
            </w:r>
          </w:p>
        </w:tc>
        <w:tc>
          <w:tcPr>
            <w:tcW w:w="1134" w:type="dxa"/>
            <w:shd w:val="clear" w:color="auto" w:fill="auto"/>
            <w:noWrap/>
            <w:vAlign w:val="center"/>
            <w:hideMark/>
          </w:tcPr>
          <w:p w14:paraId="2C964CD8"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Low risk</w:t>
            </w:r>
          </w:p>
        </w:tc>
        <w:tc>
          <w:tcPr>
            <w:tcW w:w="1417" w:type="dxa"/>
            <w:shd w:val="clear" w:color="auto" w:fill="auto"/>
            <w:noWrap/>
            <w:vAlign w:val="center"/>
            <w:hideMark/>
          </w:tcPr>
          <w:p w14:paraId="1D0EC1E1"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No concerns</w:t>
            </w:r>
          </w:p>
        </w:tc>
        <w:tc>
          <w:tcPr>
            <w:tcW w:w="1701" w:type="dxa"/>
            <w:shd w:val="clear" w:color="auto" w:fill="auto"/>
            <w:noWrap/>
            <w:vAlign w:val="center"/>
            <w:hideMark/>
          </w:tcPr>
          <w:p w14:paraId="5A308C2F"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Major concerns</w:t>
            </w:r>
          </w:p>
        </w:tc>
        <w:tc>
          <w:tcPr>
            <w:tcW w:w="1560" w:type="dxa"/>
            <w:shd w:val="clear" w:color="auto" w:fill="auto"/>
            <w:noWrap/>
            <w:vAlign w:val="center"/>
            <w:hideMark/>
          </w:tcPr>
          <w:p w14:paraId="137ED0CD"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No concerns</w:t>
            </w:r>
          </w:p>
        </w:tc>
        <w:tc>
          <w:tcPr>
            <w:tcW w:w="1417" w:type="dxa"/>
            <w:shd w:val="clear" w:color="auto" w:fill="auto"/>
            <w:noWrap/>
            <w:vAlign w:val="center"/>
            <w:hideMark/>
          </w:tcPr>
          <w:p w14:paraId="031D0744"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No concerns</w:t>
            </w:r>
          </w:p>
        </w:tc>
        <w:tc>
          <w:tcPr>
            <w:tcW w:w="1276" w:type="dxa"/>
            <w:shd w:val="clear" w:color="auto" w:fill="auto"/>
            <w:noWrap/>
            <w:vAlign w:val="center"/>
            <w:hideMark/>
          </w:tcPr>
          <w:p w14:paraId="0BAC776D"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Low</w:t>
            </w:r>
          </w:p>
        </w:tc>
        <w:tc>
          <w:tcPr>
            <w:tcW w:w="2126" w:type="dxa"/>
            <w:shd w:val="clear" w:color="auto" w:fill="auto"/>
            <w:noWrap/>
            <w:vAlign w:val="center"/>
            <w:hideMark/>
          </w:tcPr>
          <w:p w14:paraId="726E3B28"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 xml:space="preserve">["Within-study </w:t>
            </w:r>
            <w:proofErr w:type="spellStart"/>
            <w:r w:rsidRPr="007F6D76">
              <w:rPr>
                <w:rFonts w:ascii="Times New Roman" w:eastAsia="等线" w:hAnsi="Times New Roman" w:cs="Times New Roman"/>
                <w:color w:val="000000"/>
                <w:kern w:val="0"/>
                <w:szCs w:val="21"/>
              </w:rPr>
              <w:t>bias","Imprecision</w:t>
            </w:r>
            <w:proofErr w:type="spellEnd"/>
            <w:r w:rsidRPr="007F6D76">
              <w:rPr>
                <w:rFonts w:ascii="Times New Roman" w:eastAsia="等线" w:hAnsi="Times New Roman" w:cs="Times New Roman"/>
                <w:color w:val="000000"/>
                <w:kern w:val="0"/>
                <w:szCs w:val="21"/>
              </w:rPr>
              <w:t>"]</w:t>
            </w:r>
          </w:p>
        </w:tc>
      </w:tr>
      <w:tr w:rsidR="009D1172" w:rsidRPr="003C52D7" w14:paraId="3ED0BF25" w14:textId="77777777" w:rsidTr="00D91925">
        <w:trPr>
          <w:trHeight w:val="277"/>
        </w:trPr>
        <w:tc>
          <w:tcPr>
            <w:tcW w:w="1701" w:type="dxa"/>
            <w:shd w:val="clear" w:color="auto" w:fill="auto"/>
            <w:noWrap/>
            <w:vAlign w:val="center"/>
            <w:hideMark/>
          </w:tcPr>
          <w:p w14:paraId="008DEA3E" w14:textId="77777777" w:rsidR="009D1172" w:rsidRPr="007F6D76" w:rsidRDefault="009D1172" w:rsidP="00D91925">
            <w:pPr>
              <w:widowControl/>
              <w:jc w:val="center"/>
              <w:rPr>
                <w:rFonts w:ascii="Times New Roman" w:eastAsia="等线" w:hAnsi="Times New Roman" w:cs="Times New Roman"/>
                <w:color w:val="000000"/>
                <w:kern w:val="0"/>
                <w:szCs w:val="21"/>
              </w:rPr>
            </w:pPr>
            <w:proofErr w:type="spellStart"/>
            <w:proofErr w:type="gramStart"/>
            <w:r w:rsidRPr="007F6D76">
              <w:rPr>
                <w:rFonts w:ascii="Times New Roman" w:eastAsia="等线" w:hAnsi="Times New Roman" w:cs="Times New Roman"/>
                <w:color w:val="000000"/>
                <w:kern w:val="0"/>
                <w:szCs w:val="21"/>
              </w:rPr>
              <w:t>Mix:Tai</w:t>
            </w:r>
            <w:proofErr w:type="spellEnd"/>
            <w:proofErr w:type="gramEnd"/>
            <w:r w:rsidRPr="007F6D76">
              <w:rPr>
                <w:rFonts w:ascii="Times New Roman" w:eastAsia="等线" w:hAnsi="Times New Roman" w:cs="Times New Roman"/>
                <w:color w:val="000000"/>
                <w:kern w:val="0"/>
                <w:szCs w:val="21"/>
              </w:rPr>
              <w:t xml:space="preserve"> Chi</w:t>
            </w:r>
          </w:p>
        </w:tc>
        <w:tc>
          <w:tcPr>
            <w:tcW w:w="905" w:type="dxa"/>
            <w:shd w:val="clear" w:color="auto" w:fill="auto"/>
            <w:noWrap/>
            <w:vAlign w:val="center"/>
            <w:hideMark/>
          </w:tcPr>
          <w:p w14:paraId="5F5FFAD4"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0</w:t>
            </w:r>
          </w:p>
        </w:tc>
        <w:tc>
          <w:tcPr>
            <w:tcW w:w="1647" w:type="dxa"/>
            <w:shd w:val="clear" w:color="auto" w:fill="auto"/>
            <w:noWrap/>
            <w:vAlign w:val="center"/>
            <w:hideMark/>
          </w:tcPr>
          <w:p w14:paraId="00267A9A"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Some concerns</w:t>
            </w:r>
          </w:p>
        </w:tc>
        <w:tc>
          <w:tcPr>
            <w:tcW w:w="1134" w:type="dxa"/>
            <w:shd w:val="clear" w:color="auto" w:fill="auto"/>
            <w:noWrap/>
            <w:vAlign w:val="center"/>
            <w:hideMark/>
          </w:tcPr>
          <w:p w14:paraId="5F3A0DE1"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Low risk</w:t>
            </w:r>
          </w:p>
        </w:tc>
        <w:tc>
          <w:tcPr>
            <w:tcW w:w="1417" w:type="dxa"/>
            <w:shd w:val="clear" w:color="auto" w:fill="auto"/>
            <w:noWrap/>
            <w:vAlign w:val="center"/>
            <w:hideMark/>
          </w:tcPr>
          <w:p w14:paraId="513369D3"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No concerns</w:t>
            </w:r>
          </w:p>
        </w:tc>
        <w:tc>
          <w:tcPr>
            <w:tcW w:w="1701" w:type="dxa"/>
            <w:shd w:val="clear" w:color="auto" w:fill="auto"/>
            <w:noWrap/>
            <w:vAlign w:val="center"/>
            <w:hideMark/>
          </w:tcPr>
          <w:p w14:paraId="3C6F99E5"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Major concerns</w:t>
            </w:r>
          </w:p>
        </w:tc>
        <w:tc>
          <w:tcPr>
            <w:tcW w:w="1560" w:type="dxa"/>
            <w:shd w:val="clear" w:color="auto" w:fill="auto"/>
            <w:noWrap/>
            <w:vAlign w:val="center"/>
            <w:hideMark/>
          </w:tcPr>
          <w:p w14:paraId="206FC2A8"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No concerns</w:t>
            </w:r>
          </w:p>
        </w:tc>
        <w:tc>
          <w:tcPr>
            <w:tcW w:w="1417" w:type="dxa"/>
            <w:shd w:val="clear" w:color="auto" w:fill="auto"/>
            <w:noWrap/>
            <w:vAlign w:val="center"/>
            <w:hideMark/>
          </w:tcPr>
          <w:p w14:paraId="7A8B600C"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No concerns</w:t>
            </w:r>
          </w:p>
        </w:tc>
        <w:tc>
          <w:tcPr>
            <w:tcW w:w="1276" w:type="dxa"/>
            <w:shd w:val="clear" w:color="auto" w:fill="auto"/>
            <w:noWrap/>
            <w:vAlign w:val="center"/>
            <w:hideMark/>
          </w:tcPr>
          <w:p w14:paraId="4FF0B554"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Low</w:t>
            </w:r>
          </w:p>
        </w:tc>
        <w:tc>
          <w:tcPr>
            <w:tcW w:w="2126" w:type="dxa"/>
            <w:shd w:val="clear" w:color="auto" w:fill="auto"/>
            <w:noWrap/>
            <w:vAlign w:val="center"/>
            <w:hideMark/>
          </w:tcPr>
          <w:p w14:paraId="606932DA"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 xml:space="preserve">["Within-study </w:t>
            </w:r>
            <w:proofErr w:type="spellStart"/>
            <w:r w:rsidRPr="007F6D76">
              <w:rPr>
                <w:rFonts w:ascii="Times New Roman" w:eastAsia="等线" w:hAnsi="Times New Roman" w:cs="Times New Roman"/>
                <w:color w:val="000000"/>
                <w:kern w:val="0"/>
                <w:szCs w:val="21"/>
              </w:rPr>
              <w:t>bias","Imprecision</w:t>
            </w:r>
            <w:proofErr w:type="spellEnd"/>
            <w:r w:rsidRPr="007F6D76">
              <w:rPr>
                <w:rFonts w:ascii="Times New Roman" w:eastAsia="等线" w:hAnsi="Times New Roman" w:cs="Times New Roman"/>
                <w:color w:val="000000"/>
                <w:kern w:val="0"/>
                <w:szCs w:val="21"/>
              </w:rPr>
              <w:t>"]</w:t>
            </w:r>
          </w:p>
        </w:tc>
      </w:tr>
      <w:tr w:rsidR="009D1172" w:rsidRPr="003C52D7" w14:paraId="4E0845DD" w14:textId="77777777" w:rsidTr="00D91925">
        <w:trPr>
          <w:trHeight w:val="277"/>
        </w:trPr>
        <w:tc>
          <w:tcPr>
            <w:tcW w:w="1701" w:type="dxa"/>
            <w:shd w:val="clear" w:color="auto" w:fill="auto"/>
            <w:noWrap/>
            <w:vAlign w:val="center"/>
            <w:hideMark/>
          </w:tcPr>
          <w:p w14:paraId="6941C222" w14:textId="77777777" w:rsidR="009D1172" w:rsidRPr="007F6D76" w:rsidRDefault="009D1172" w:rsidP="00D91925">
            <w:pPr>
              <w:widowControl/>
              <w:jc w:val="center"/>
              <w:rPr>
                <w:rFonts w:ascii="Times New Roman" w:eastAsia="等线" w:hAnsi="Times New Roman" w:cs="Times New Roman"/>
                <w:color w:val="000000"/>
                <w:kern w:val="0"/>
                <w:szCs w:val="21"/>
              </w:rPr>
            </w:pPr>
            <w:proofErr w:type="spellStart"/>
            <w:proofErr w:type="gramStart"/>
            <w:r w:rsidRPr="007F6D76">
              <w:rPr>
                <w:rFonts w:ascii="Times New Roman" w:eastAsia="等线" w:hAnsi="Times New Roman" w:cs="Times New Roman"/>
                <w:color w:val="000000"/>
                <w:kern w:val="0"/>
                <w:szCs w:val="21"/>
              </w:rPr>
              <w:t>Mix:WBV</w:t>
            </w:r>
            <w:proofErr w:type="spellEnd"/>
            <w:proofErr w:type="gramEnd"/>
          </w:p>
        </w:tc>
        <w:tc>
          <w:tcPr>
            <w:tcW w:w="905" w:type="dxa"/>
            <w:shd w:val="clear" w:color="auto" w:fill="auto"/>
            <w:noWrap/>
            <w:vAlign w:val="center"/>
            <w:hideMark/>
          </w:tcPr>
          <w:p w14:paraId="1AC18E6F"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0</w:t>
            </w:r>
          </w:p>
        </w:tc>
        <w:tc>
          <w:tcPr>
            <w:tcW w:w="1647" w:type="dxa"/>
            <w:shd w:val="clear" w:color="auto" w:fill="auto"/>
            <w:noWrap/>
            <w:vAlign w:val="center"/>
            <w:hideMark/>
          </w:tcPr>
          <w:p w14:paraId="0E820A60"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Some concerns</w:t>
            </w:r>
          </w:p>
        </w:tc>
        <w:tc>
          <w:tcPr>
            <w:tcW w:w="1134" w:type="dxa"/>
            <w:shd w:val="clear" w:color="auto" w:fill="auto"/>
            <w:noWrap/>
            <w:vAlign w:val="center"/>
            <w:hideMark/>
          </w:tcPr>
          <w:p w14:paraId="2DD4B462"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Low risk</w:t>
            </w:r>
          </w:p>
        </w:tc>
        <w:tc>
          <w:tcPr>
            <w:tcW w:w="1417" w:type="dxa"/>
            <w:shd w:val="clear" w:color="auto" w:fill="auto"/>
            <w:noWrap/>
            <w:vAlign w:val="center"/>
            <w:hideMark/>
          </w:tcPr>
          <w:p w14:paraId="5418CD38"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No concerns</w:t>
            </w:r>
          </w:p>
        </w:tc>
        <w:tc>
          <w:tcPr>
            <w:tcW w:w="1701" w:type="dxa"/>
            <w:shd w:val="clear" w:color="auto" w:fill="auto"/>
            <w:noWrap/>
            <w:vAlign w:val="center"/>
            <w:hideMark/>
          </w:tcPr>
          <w:p w14:paraId="5685D155"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Major concerns</w:t>
            </w:r>
          </w:p>
        </w:tc>
        <w:tc>
          <w:tcPr>
            <w:tcW w:w="1560" w:type="dxa"/>
            <w:shd w:val="clear" w:color="auto" w:fill="auto"/>
            <w:noWrap/>
            <w:vAlign w:val="center"/>
            <w:hideMark/>
          </w:tcPr>
          <w:p w14:paraId="66BC8A9C"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No concerns</w:t>
            </w:r>
          </w:p>
        </w:tc>
        <w:tc>
          <w:tcPr>
            <w:tcW w:w="1417" w:type="dxa"/>
            <w:shd w:val="clear" w:color="auto" w:fill="auto"/>
            <w:noWrap/>
            <w:vAlign w:val="center"/>
            <w:hideMark/>
          </w:tcPr>
          <w:p w14:paraId="6A1E6F9E"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No concerns</w:t>
            </w:r>
          </w:p>
        </w:tc>
        <w:tc>
          <w:tcPr>
            <w:tcW w:w="1276" w:type="dxa"/>
            <w:shd w:val="clear" w:color="auto" w:fill="auto"/>
            <w:noWrap/>
            <w:vAlign w:val="center"/>
            <w:hideMark/>
          </w:tcPr>
          <w:p w14:paraId="2CACDE49"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Low</w:t>
            </w:r>
          </w:p>
        </w:tc>
        <w:tc>
          <w:tcPr>
            <w:tcW w:w="2126" w:type="dxa"/>
            <w:shd w:val="clear" w:color="auto" w:fill="auto"/>
            <w:noWrap/>
            <w:vAlign w:val="center"/>
            <w:hideMark/>
          </w:tcPr>
          <w:p w14:paraId="7ED860D8"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 xml:space="preserve">["Within-study </w:t>
            </w:r>
            <w:proofErr w:type="spellStart"/>
            <w:r w:rsidRPr="007F6D76">
              <w:rPr>
                <w:rFonts w:ascii="Times New Roman" w:eastAsia="等线" w:hAnsi="Times New Roman" w:cs="Times New Roman"/>
                <w:color w:val="000000"/>
                <w:kern w:val="0"/>
                <w:szCs w:val="21"/>
              </w:rPr>
              <w:t>bias","Imprecision</w:t>
            </w:r>
            <w:proofErr w:type="spellEnd"/>
            <w:r w:rsidRPr="007F6D76">
              <w:rPr>
                <w:rFonts w:ascii="Times New Roman" w:eastAsia="等线" w:hAnsi="Times New Roman" w:cs="Times New Roman"/>
                <w:color w:val="000000"/>
                <w:kern w:val="0"/>
                <w:szCs w:val="21"/>
              </w:rPr>
              <w:t>"]</w:t>
            </w:r>
          </w:p>
        </w:tc>
      </w:tr>
      <w:tr w:rsidR="009D1172" w:rsidRPr="003C52D7" w14:paraId="3DB00095" w14:textId="77777777" w:rsidTr="00D91925">
        <w:trPr>
          <w:trHeight w:val="277"/>
        </w:trPr>
        <w:tc>
          <w:tcPr>
            <w:tcW w:w="1701" w:type="dxa"/>
            <w:shd w:val="clear" w:color="auto" w:fill="auto"/>
            <w:noWrap/>
            <w:vAlign w:val="center"/>
            <w:hideMark/>
          </w:tcPr>
          <w:p w14:paraId="2E6D11D1" w14:textId="77777777" w:rsidR="009D1172" w:rsidRPr="007F6D76" w:rsidRDefault="009D1172" w:rsidP="00D91925">
            <w:pPr>
              <w:widowControl/>
              <w:jc w:val="center"/>
              <w:rPr>
                <w:rFonts w:ascii="Times New Roman" w:eastAsia="等线" w:hAnsi="Times New Roman" w:cs="Times New Roman"/>
                <w:color w:val="000000"/>
                <w:kern w:val="0"/>
                <w:szCs w:val="21"/>
              </w:rPr>
            </w:pPr>
            <w:proofErr w:type="spellStart"/>
            <w:proofErr w:type="gramStart"/>
            <w:r w:rsidRPr="007F6D76">
              <w:rPr>
                <w:rFonts w:ascii="Times New Roman" w:eastAsia="等线" w:hAnsi="Times New Roman" w:cs="Times New Roman"/>
                <w:color w:val="000000"/>
                <w:kern w:val="0"/>
                <w:szCs w:val="21"/>
              </w:rPr>
              <w:t>Mix:Walking</w:t>
            </w:r>
            <w:proofErr w:type="spellEnd"/>
            <w:proofErr w:type="gramEnd"/>
          </w:p>
        </w:tc>
        <w:tc>
          <w:tcPr>
            <w:tcW w:w="905" w:type="dxa"/>
            <w:shd w:val="clear" w:color="auto" w:fill="auto"/>
            <w:noWrap/>
            <w:vAlign w:val="center"/>
            <w:hideMark/>
          </w:tcPr>
          <w:p w14:paraId="2951534C"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0</w:t>
            </w:r>
          </w:p>
        </w:tc>
        <w:tc>
          <w:tcPr>
            <w:tcW w:w="1647" w:type="dxa"/>
            <w:shd w:val="clear" w:color="auto" w:fill="auto"/>
            <w:noWrap/>
            <w:vAlign w:val="center"/>
            <w:hideMark/>
          </w:tcPr>
          <w:p w14:paraId="2FF55251"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Some concerns</w:t>
            </w:r>
          </w:p>
        </w:tc>
        <w:tc>
          <w:tcPr>
            <w:tcW w:w="1134" w:type="dxa"/>
            <w:shd w:val="clear" w:color="auto" w:fill="auto"/>
            <w:noWrap/>
            <w:vAlign w:val="center"/>
            <w:hideMark/>
          </w:tcPr>
          <w:p w14:paraId="7163C0BE"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Low risk</w:t>
            </w:r>
          </w:p>
        </w:tc>
        <w:tc>
          <w:tcPr>
            <w:tcW w:w="1417" w:type="dxa"/>
            <w:shd w:val="clear" w:color="auto" w:fill="auto"/>
            <w:noWrap/>
            <w:vAlign w:val="center"/>
            <w:hideMark/>
          </w:tcPr>
          <w:p w14:paraId="1AE638A1"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No concerns</w:t>
            </w:r>
          </w:p>
        </w:tc>
        <w:tc>
          <w:tcPr>
            <w:tcW w:w="1701" w:type="dxa"/>
            <w:shd w:val="clear" w:color="auto" w:fill="auto"/>
            <w:noWrap/>
            <w:vAlign w:val="center"/>
            <w:hideMark/>
          </w:tcPr>
          <w:p w14:paraId="0D1738DB"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Major concerns</w:t>
            </w:r>
          </w:p>
        </w:tc>
        <w:tc>
          <w:tcPr>
            <w:tcW w:w="1560" w:type="dxa"/>
            <w:shd w:val="clear" w:color="auto" w:fill="auto"/>
            <w:noWrap/>
            <w:vAlign w:val="center"/>
            <w:hideMark/>
          </w:tcPr>
          <w:p w14:paraId="4EECDE28"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No concerns</w:t>
            </w:r>
          </w:p>
        </w:tc>
        <w:tc>
          <w:tcPr>
            <w:tcW w:w="1417" w:type="dxa"/>
            <w:shd w:val="clear" w:color="auto" w:fill="auto"/>
            <w:noWrap/>
            <w:vAlign w:val="center"/>
            <w:hideMark/>
          </w:tcPr>
          <w:p w14:paraId="70139200"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No concerns</w:t>
            </w:r>
          </w:p>
        </w:tc>
        <w:tc>
          <w:tcPr>
            <w:tcW w:w="1276" w:type="dxa"/>
            <w:shd w:val="clear" w:color="auto" w:fill="auto"/>
            <w:noWrap/>
            <w:vAlign w:val="center"/>
            <w:hideMark/>
          </w:tcPr>
          <w:p w14:paraId="39D4F24D"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Low</w:t>
            </w:r>
          </w:p>
        </w:tc>
        <w:tc>
          <w:tcPr>
            <w:tcW w:w="2126" w:type="dxa"/>
            <w:shd w:val="clear" w:color="auto" w:fill="auto"/>
            <w:noWrap/>
            <w:vAlign w:val="center"/>
            <w:hideMark/>
          </w:tcPr>
          <w:p w14:paraId="396047D1"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 xml:space="preserve">["Within-study </w:t>
            </w:r>
            <w:proofErr w:type="spellStart"/>
            <w:r w:rsidRPr="007F6D76">
              <w:rPr>
                <w:rFonts w:ascii="Times New Roman" w:eastAsia="等线" w:hAnsi="Times New Roman" w:cs="Times New Roman"/>
                <w:color w:val="000000"/>
                <w:kern w:val="0"/>
                <w:szCs w:val="21"/>
              </w:rPr>
              <w:t>bias","Imprecision</w:t>
            </w:r>
            <w:proofErr w:type="spellEnd"/>
            <w:r w:rsidRPr="007F6D76">
              <w:rPr>
                <w:rFonts w:ascii="Times New Roman" w:eastAsia="等线" w:hAnsi="Times New Roman" w:cs="Times New Roman"/>
                <w:color w:val="000000"/>
                <w:kern w:val="0"/>
                <w:szCs w:val="21"/>
              </w:rPr>
              <w:t>"]</w:t>
            </w:r>
          </w:p>
        </w:tc>
      </w:tr>
      <w:tr w:rsidR="009D1172" w:rsidRPr="003C52D7" w14:paraId="2B77263E" w14:textId="77777777" w:rsidTr="00D91925">
        <w:trPr>
          <w:trHeight w:val="277"/>
        </w:trPr>
        <w:tc>
          <w:tcPr>
            <w:tcW w:w="1701" w:type="dxa"/>
            <w:shd w:val="clear" w:color="auto" w:fill="auto"/>
            <w:noWrap/>
            <w:vAlign w:val="center"/>
            <w:hideMark/>
          </w:tcPr>
          <w:p w14:paraId="24131DEF" w14:textId="77777777" w:rsidR="009D1172" w:rsidRPr="007F6D76" w:rsidRDefault="009D1172" w:rsidP="00D91925">
            <w:pPr>
              <w:widowControl/>
              <w:jc w:val="center"/>
              <w:rPr>
                <w:rFonts w:ascii="Times New Roman" w:eastAsia="等线" w:hAnsi="Times New Roman" w:cs="Times New Roman"/>
                <w:color w:val="000000"/>
                <w:kern w:val="0"/>
                <w:szCs w:val="21"/>
              </w:rPr>
            </w:pPr>
            <w:proofErr w:type="spellStart"/>
            <w:proofErr w:type="gramStart"/>
            <w:r w:rsidRPr="007F6D76">
              <w:rPr>
                <w:rFonts w:ascii="Times New Roman" w:eastAsia="等线" w:hAnsi="Times New Roman" w:cs="Times New Roman"/>
                <w:color w:val="000000"/>
                <w:kern w:val="0"/>
                <w:szCs w:val="21"/>
              </w:rPr>
              <w:t>RT:Tai</w:t>
            </w:r>
            <w:proofErr w:type="spellEnd"/>
            <w:proofErr w:type="gramEnd"/>
            <w:r w:rsidRPr="007F6D76">
              <w:rPr>
                <w:rFonts w:ascii="Times New Roman" w:eastAsia="等线" w:hAnsi="Times New Roman" w:cs="Times New Roman"/>
                <w:color w:val="000000"/>
                <w:kern w:val="0"/>
                <w:szCs w:val="21"/>
              </w:rPr>
              <w:t xml:space="preserve"> Chi</w:t>
            </w:r>
          </w:p>
        </w:tc>
        <w:tc>
          <w:tcPr>
            <w:tcW w:w="905" w:type="dxa"/>
            <w:shd w:val="clear" w:color="auto" w:fill="auto"/>
            <w:noWrap/>
            <w:vAlign w:val="center"/>
            <w:hideMark/>
          </w:tcPr>
          <w:p w14:paraId="0C703072"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0</w:t>
            </w:r>
          </w:p>
        </w:tc>
        <w:tc>
          <w:tcPr>
            <w:tcW w:w="1647" w:type="dxa"/>
            <w:shd w:val="clear" w:color="auto" w:fill="auto"/>
            <w:noWrap/>
            <w:vAlign w:val="center"/>
            <w:hideMark/>
          </w:tcPr>
          <w:p w14:paraId="46FF37FE"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Some concerns</w:t>
            </w:r>
          </w:p>
        </w:tc>
        <w:tc>
          <w:tcPr>
            <w:tcW w:w="1134" w:type="dxa"/>
            <w:shd w:val="clear" w:color="auto" w:fill="auto"/>
            <w:noWrap/>
            <w:vAlign w:val="center"/>
            <w:hideMark/>
          </w:tcPr>
          <w:p w14:paraId="4813D60D"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Low risk</w:t>
            </w:r>
          </w:p>
        </w:tc>
        <w:tc>
          <w:tcPr>
            <w:tcW w:w="1417" w:type="dxa"/>
            <w:shd w:val="clear" w:color="auto" w:fill="auto"/>
            <w:noWrap/>
            <w:vAlign w:val="center"/>
            <w:hideMark/>
          </w:tcPr>
          <w:p w14:paraId="3C079534"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No concerns</w:t>
            </w:r>
          </w:p>
        </w:tc>
        <w:tc>
          <w:tcPr>
            <w:tcW w:w="1701" w:type="dxa"/>
            <w:shd w:val="clear" w:color="auto" w:fill="auto"/>
            <w:noWrap/>
            <w:vAlign w:val="center"/>
            <w:hideMark/>
          </w:tcPr>
          <w:p w14:paraId="09F3B5A0"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Major concerns</w:t>
            </w:r>
          </w:p>
        </w:tc>
        <w:tc>
          <w:tcPr>
            <w:tcW w:w="1560" w:type="dxa"/>
            <w:shd w:val="clear" w:color="auto" w:fill="auto"/>
            <w:noWrap/>
            <w:vAlign w:val="center"/>
            <w:hideMark/>
          </w:tcPr>
          <w:p w14:paraId="658B6469"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No concerns</w:t>
            </w:r>
          </w:p>
        </w:tc>
        <w:tc>
          <w:tcPr>
            <w:tcW w:w="1417" w:type="dxa"/>
            <w:shd w:val="clear" w:color="auto" w:fill="auto"/>
            <w:noWrap/>
            <w:vAlign w:val="center"/>
            <w:hideMark/>
          </w:tcPr>
          <w:p w14:paraId="2F97ED35"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No concerns</w:t>
            </w:r>
          </w:p>
        </w:tc>
        <w:tc>
          <w:tcPr>
            <w:tcW w:w="1276" w:type="dxa"/>
            <w:shd w:val="clear" w:color="auto" w:fill="auto"/>
            <w:noWrap/>
            <w:vAlign w:val="center"/>
            <w:hideMark/>
          </w:tcPr>
          <w:p w14:paraId="7273D4A8"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Low</w:t>
            </w:r>
          </w:p>
        </w:tc>
        <w:tc>
          <w:tcPr>
            <w:tcW w:w="2126" w:type="dxa"/>
            <w:shd w:val="clear" w:color="auto" w:fill="auto"/>
            <w:noWrap/>
            <w:vAlign w:val="center"/>
            <w:hideMark/>
          </w:tcPr>
          <w:p w14:paraId="60B21908"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 xml:space="preserve">["Within-study </w:t>
            </w:r>
            <w:proofErr w:type="spellStart"/>
            <w:r w:rsidRPr="007F6D76">
              <w:rPr>
                <w:rFonts w:ascii="Times New Roman" w:eastAsia="等线" w:hAnsi="Times New Roman" w:cs="Times New Roman"/>
                <w:color w:val="000000"/>
                <w:kern w:val="0"/>
                <w:szCs w:val="21"/>
              </w:rPr>
              <w:t>bias","Imprecision</w:t>
            </w:r>
            <w:proofErr w:type="spellEnd"/>
            <w:r w:rsidRPr="007F6D76">
              <w:rPr>
                <w:rFonts w:ascii="Times New Roman" w:eastAsia="等线" w:hAnsi="Times New Roman" w:cs="Times New Roman"/>
                <w:color w:val="000000"/>
                <w:kern w:val="0"/>
                <w:szCs w:val="21"/>
              </w:rPr>
              <w:t>"]</w:t>
            </w:r>
          </w:p>
        </w:tc>
      </w:tr>
      <w:tr w:rsidR="009D1172" w:rsidRPr="003C52D7" w14:paraId="0874D75D" w14:textId="77777777" w:rsidTr="00D91925">
        <w:trPr>
          <w:trHeight w:val="277"/>
        </w:trPr>
        <w:tc>
          <w:tcPr>
            <w:tcW w:w="1701" w:type="dxa"/>
            <w:shd w:val="clear" w:color="auto" w:fill="auto"/>
            <w:noWrap/>
            <w:vAlign w:val="center"/>
            <w:hideMark/>
          </w:tcPr>
          <w:p w14:paraId="1502E64D" w14:textId="77777777" w:rsidR="009D1172" w:rsidRPr="007F6D76" w:rsidRDefault="009D1172" w:rsidP="00D91925">
            <w:pPr>
              <w:widowControl/>
              <w:jc w:val="center"/>
              <w:rPr>
                <w:rFonts w:ascii="Times New Roman" w:eastAsia="等线" w:hAnsi="Times New Roman" w:cs="Times New Roman"/>
                <w:color w:val="000000"/>
                <w:kern w:val="0"/>
                <w:szCs w:val="21"/>
              </w:rPr>
            </w:pPr>
            <w:proofErr w:type="spellStart"/>
            <w:proofErr w:type="gramStart"/>
            <w:r w:rsidRPr="007F6D76">
              <w:rPr>
                <w:rFonts w:ascii="Times New Roman" w:eastAsia="等线" w:hAnsi="Times New Roman" w:cs="Times New Roman"/>
                <w:color w:val="000000"/>
                <w:kern w:val="0"/>
                <w:szCs w:val="21"/>
              </w:rPr>
              <w:t>RT:Walking</w:t>
            </w:r>
            <w:proofErr w:type="spellEnd"/>
            <w:proofErr w:type="gramEnd"/>
          </w:p>
        </w:tc>
        <w:tc>
          <w:tcPr>
            <w:tcW w:w="905" w:type="dxa"/>
            <w:shd w:val="clear" w:color="auto" w:fill="auto"/>
            <w:noWrap/>
            <w:vAlign w:val="center"/>
            <w:hideMark/>
          </w:tcPr>
          <w:p w14:paraId="2B49E048"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0</w:t>
            </w:r>
          </w:p>
        </w:tc>
        <w:tc>
          <w:tcPr>
            <w:tcW w:w="1647" w:type="dxa"/>
            <w:shd w:val="clear" w:color="auto" w:fill="auto"/>
            <w:noWrap/>
            <w:vAlign w:val="center"/>
            <w:hideMark/>
          </w:tcPr>
          <w:p w14:paraId="4C2DE87F"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Some concerns</w:t>
            </w:r>
          </w:p>
        </w:tc>
        <w:tc>
          <w:tcPr>
            <w:tcW w:w="1134" w:type="dxa"/>
            <w:shd w:val="clear" w:color="auto" w:fill="auto"/>
            <w:noWrap/>
            <w:vAlign w:val="center"/>
            <w:hideMark/>
          </w:tcPr>
          <w:p w14:paraId="183D2EC6"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Low risk</w:t>
            </w:r>
          </w:p>
        </w:tc>
        <w:tc>
          <w:tcPr>
            <w:tcW w:w="1417" w:type="dxa"/>
            <w:shd w:val="clear" w:color="auto" w:fill="auto"/>
            <w:noWrap/>
            <w:vAlign w:val="center"/>
            <w:hideMark/>
          </w:tcPr>
          <w:p w14:paraId="7E382536"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No concerns</w:t>
            </w:r>
          </w:p>
        </w:tc>
        <w:tc>
          <w:tcPr>
            <w:tcW w:w="1701" w:type="dxa"/>
            <w:shd w:val="clear" w:color="auto" w:fill="auto"/>
            <w:noWrap/>
            <w:vAlign w:val="center"/>
            <w:hideMark/>
          </w:tcPr>
          <w:p w14:paraId="4AF88D2A"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Major concerns</w:t>
            </w:r>
          </w:p>
        </w:tc>
        <w:tc>
          <w:tcPr>
            <w:tcW w:w="1560" w:type="dxa"/>
            <w:shd w:val="clear" w:color="auto" w:fill="auto"/>
            <w:noWrap/>
            <w:vAlign w:val="center"/>
            <w:hideMark/>
          </w:tcPr>
          <w:p w14:paraId="3C4C6A89"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No concerns</w:t>
            </w:r>
          </w:p>
        </w:tc>
        <w:tc>
          <w:tcPr>
            <w:tcW w:w="1417" w:type="dxa"/>
            <w:shd w:val="clear" w:color="auto" w:fill="auto"/>
            <w:noWrap/>
            <w:vAlign w:val="center"/>
            <w:hideMark/>
          </w:tcPr>
          <w:p w14:paraId="5A9FE149"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No concerns</w:t>
            </w:r>
          </w:p>
        </w:tc>
        <w:tc>
          <w:tcPr>
            <w:tcW w:w="1276" w:type="dxa"/>
            <w:shd w:val="clear" w:color="auto" w:fill="auto"/>
            <w:noWrap/>
            <w:vAlign w:val="center"/>
            <w:hideMark/>
          </w:tcPr>
          <w:p w14:paraId="42928D5A"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Low</w:t>
            </w:r>
          </w:p>
        </w:tc>
        <w:tc>
          <w:tcPr>
            <w:tcW w:w="2126" w:type="dxa"/>
            <w:shd w:val="clear" w:color="auto" w:fill="auto"/>
            <w:noWrap/>
            <w:vAlign w:val="center"/>
            <w:hideMark/>
          </w:tcPr>
          <w:p w14:paraId="0B459BC0"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 xml:space="preserve">["Within-study </w:t>
            </w:r>
            <w:proofErr w:type="spellStart"/>
            <w:r w:rsidRPr="007F6D76">
              <w:rPr>
                <w:rFonts w:ascii="Times New Roman" w:eastAsia="等线" w:hAnsi="Times New Roman" w:cs="Times New Roman"/>
                <w:color w:val="000000"/>
                <w:kern w:val="0"/>
                <w:szCs w:val="21"/>
              </w:rPr>
              <w:t>bias","Imprecision</w:t>
            </w:r>
            <w:proofErr w:type="spellEnd"/>
            <w:r w:rsidRPr="007F6D76">
              <w:rPr>
                <w:rFonts w:ascii="Times New Roman" w:eastAsia="等线" w:hAnsi="Times New Roman" w:cs="Times New Roman"/>
                <w:color w:val="000000"/>
                <w:kern w:val="0"/>
                <w:szCs w:val="21"/>
              </w:rPr>
              <w:t>"]</w:t>
            </w:r>
          </w:p>
        </w:tc>
      </w:tr>
      <w:tr w:rsidR="009D1172" w:rsidRPr="003C52D7" w14:paraId="31DD1BD3" w14:textId="77777777" w:rsidTr="00D91925">
        <w:trPr>
          <w:trHeight w:val="277"/>
        </w:trPr>
        <w:tc>
          <w:tcPr>
            <w:tcW w:w="1701" w:type="dxa"/>
            <w:shd w:val="clear" w:color="auto" w:fill="auto"/>
            <w:noWrap/>
            <w:vAlign w:val="center"/>
            <w:hideMark/>
          </w:tcPr>
          <w:p w14:paraId="0576D09F"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 xml:space="preserve">Tai </w:t>
            </w:r>
            <w:proofErr w:type="spellStart"/>
            <w:proofErr w:type="gramStart"/>
            <w:r w:rsidRPr="007F6D76">
              <w:rPr>
                <w:rFonts w:ascii="Times New Roman" w:eastAsia="等线" w:hAnsi="Times New Roman" w:cs="Times New Roman"/>
                <w:color w:val="000000"/>
                <w:kern w:val="0"/>
                <w:szCs w:val="21"/>
              </w:rPr>
              <w:t>Chi:WBV</w:t>
            </w:r>
            <w:proofErr w:type="spellEnd"/>
            <w:proofErr w:type="gramEnd"/>
          </w:p>
        </w:tc>
        <w:tc>
          <w:tcPr>
            <w:tcW w:w="905" w:type="dxa"/>
            <w:shd w:val="clear" w:color="auto" w:fill="auto"/>
            <w:noWrap/>
            <w:vAlign w:val="center"/>
            <w:hideMark/>
          </w:tcPr>
          <w:p w14:paraId="3A2E2254"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0</w:t>
            </w:r>
          </w:p>
        </w:tc>
        <w:tc>
          <w:tcPr>
            <w:tcW w:w="1647" w:type="dxa"/>
            <w:shd w:val="clear" w:color="auto" w:fill="auto"/>
            <w:noWrap/>
            <w:vAlign w:val="center"/>
            <w:hideMark/>
          </w:tcPr>
          <w:p w14:paraId="16E7BDB2"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Some concerns</w:t>
            </w:r>
          </w:p>
        </w:tc>
        <w:tc>
          <w:tcPr>
            <w:tcW w:w="1134" w:type="dxa"/>
            <w:shd w:val="clear" w:color="auto" w:fill="auto"/>
            <w:noWrap/>
            <w:vAlign w:val="center"/>
            <w:hideMark/>
          </w:tcPr>
          <w:p w14:paraId="53650C96"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Low risk</w:t>
            </w:r>
          </w:p>
        </w:tc>
        <w:tc>
          <w:tcPr>
            <w:tcW w:w="1417" w:type="dxa"/>
            <w:shd w:val="clear" w:color="auto" w:fill="auto"/>
            <w:noWrap/>
            <w:vAlign w:val="center"/>
            <w:hideMark/>
          </w:tcPr>
          <w:p w14:paraId="66A0B5CD"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No concerns</w:t>
            </w:r>
          </w:p>
        </w:tc>
        <w:tc>
          <w:tcPr>
            <w:tcW w:w="1701" w:type="dxa"/>
            <w:shd w:val="clear" w:color="auto" w:fill="auto"/>
            <w:noWrap/>
            <w:vAlign w:val="center"/>
            <w:hideMark/>
          </w:tcPr>
          <w:p w14:paraId="3E6B551C"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Major concerns</w:t>
            </w:r>
          </w:p>
        </w:tc>
        <w:tc>
          <w:tcPr>
            <w:tcW w:w="1560" w:type="dxa"/>
            <w:shd w:val="clear" w:color="auto" w:fill="auto"/>
            <w:noWrap/>
            <w:vAlign w:val="center"/>
            <w:hideMark/>
          </w:tcPr>
          <w:p w14:paraId="36ACF2A2"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No concerns</w:t>
            </w:r>
          </w:p>
        </w:tc>
        <w:tc>
          <w:tcPr>
            <w:tcW w:w="1417" w:type="dxa"/>
            <w:shd w:val="clear" w:color="auto" w:fill="auto"/>
            <w:noWrap/>
            <w:vAlign w:val="center"/>
            <w:hideMark/>
          </w:tcPr>
          <w:p w14:paraId="23E4F410"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No concerns</w:t>
            </w:r>
          </w:p>
        </w:tc>
        <w:tc>
          <w:tcPr>
            <w:tcW w:w="1276" w:type="dxa"/>
            <w:shd w:val="clear" w:color="auto" w:fill="auto"/>
            <w:noWrap/>
            <w:vAlign w:val="center"/>
            <w:hideMark/>
          </w:tcPr>
          <w:p w14:paraId="2173E108"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Low</w:t>
            </w:r>
          </w:p>
        </w:tc>
        <w:tc>
          <w:tcPr>
            <w:tcW w:w="2126" w:type="dxa"/>
            <w:shd w:val="clear" w:color="auto" w:fill="auto"/>
            <w:noWrap/>
            <w:vAlign w:val="center"/>
            <w:hideMark/>
          </w:tcPr>
          <w:p w14:paraId="758CB3DD"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 xml:space="preserve">["Within-study </w:t>
            </w:r>
            <w:proofErr w:type="spellStart"/>
            <w:r w:rsidRPr="007F6D76">
              <w:rPr>
                <w:rFonts w:ascii="Times New Roman" w:eastAsia="等线" w:hAnsi="Times New Roman" w:cs="Times New Roman"/>
                <w:color w:val="000000"/>
                <w:kern w:val="0"/>
                <w:szCs w:val="21"/>
              </w:rPr>
              <w:t>bias","Imprecision</w:t>
            </w:r>
            <w:proofErr w:type="spellEnd"/>
            <w:r w:rsidRPr="007F6D76">
              <w:rPr>
                <w:rFonts w:ascii="Times New Roman" w:eastAsia="等线" w:hAnsi="Times New Roman" w:cs="Times New Roman"/>
                <w:color w:val="000000"/>
                <w:kern w:val="0"/>
                <w:szCs w:val="21"/>
              </w:rPr>
              <w:t>"]</w:t>
            </w:r>
          </w:p>
        </w:tc>
      </w:tr>
      <w:tr w:rsidR="009D1172" w:rsidRPr="003C52D7" w14:paraId="2D8C2D81" w14:textId="77777777" w:rsidTr="00D91925">
        <w:trPr>
          <w:trHeight w:val="277"/>
        </w:trPr>
        <w:tc>
          <w:tcPr>
            <w:tcW w:w="1701" w:type="dxa"/>
            <w:shd w:val="clear" w:color="auto" w:fill="auto"/>
            <w:noWrap/>
            <w:vAlign w:val="center"/>
            <w:hideMark/>
          </w:tcPr>
          <w:p w14:paraId="0A812EEB"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 xml:space="preserve">Tai </w:t>
            </w:r>
            <w:proofErr w:type="spellStart"/>
            <w:proofErr w:type="gramStart"/>
            <w:r w:rsidRPr="007F6D76">
              <w:rPr>
                <w:rFonts w:ascii="Times New Roman" w:eastAsia="等线" w:hAnsi="Times New Roman" w:cs="Times New Roman"/>
                <w:color w:val="000000"/>
                <w:kern w:val="0"/>
                <w:szCs w:val="21"/>
              </w:rPr>
              <w:t>Chi:Walking</w:t>
            </w:r>
            <w:proofErr w:type="spellEnd"/>
            <w:proofErr w:type="gramEnd"/>
          </w:p>
        </w:tc>
        <w:tc>
          <w:tcPr>
            <w:tcW w:w="905" w:type="dxa"/>
            <w:shd w:val="clear" w:color="auto" w:fill="auto"/>
            <w:noWrap/>
            <w:vAlign w:val="center"/>
            <w:hideMark/>
          </w:tcPr>
          <w:p w14:paraId="18F1A8DE"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0</w:t>
            </w:r>
          </w:p>
        </w:tc>
        <w:tc>
          <w:tcPr>
            <w:tcW w:w="1647" w:type="dxa"/>
            <w:shd w:val="clear" w:color="auto" w:fill="auto"/>
            <w:noWrap/>
            <w:vAlign w:val="center"/>
            <w:hideMark/>
          </w:tcPr>
          <w:p w14:paraId="09E808AB"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Some concerns</w:t>
            </w:r>
          </w:p>
        </w:tc>
        <w:tc>
          <w:tcPr>
            <w:tcW w:w="1134" w:type="dxa"/>
            <w:shd w:val="clear" w:color="auto" w:fill="auto"/>
            <w:noWrap/>
            <w:vAlign w:val="center"/>
            <w:hideMark/>
          </w:tcPr>
          <w:p w14:paraId="25A14E8E"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Low risk</w:t>
            </w:r>
          </w:p>
        </w:tc>
        <w:tc>
          <w:tcPr>
            <w:tcW w:w="1417" w:type="dxa"/>
            <w:shd w:val="clear" w:color="auto" w:fill="auto"/>
            <w:noWrap/>
            <w:vAlign w:val="center"/>
            <w:hideMark/>
          </w:tcPr>
          <w:p w14:paraId="384F6D89"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No concerns</w:t>
            </w:r>
          </w:p>
        </w:tc>
        <w:tc>
          <w:tcPr>
            <w:tcW w:w="1701" w:type="dxa"/>
            <w:shd w:val="clear" w:color="auto" w:fill="auto"/>
            <w:noWrap/>
            <w:vAlign w:val="center"/>
            <w:hideMark/>
          </w:tcPr>
          <w:p w14:paraId="5A29F357"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Major concerns</w:t>
            </w:r>
          </w:p>
        </w:tc>
        <w:tc>
          <w:tcPr>
            <w:tcW w:w="1560" w:type="dxa"/>
            <w:shd w:val="clear" w:color="auto" w:fill="auto"/>
            <w:noWrap/>
            <w:vAlign w:val="center"/>
            <w:hideMark/>
          </w:tcPr>
          <w:p w14:paraId="166930E4"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No concerns</w:t>
            </w:r>
          </w:p>
        </w:tc>
        <w:tc>
          <w:tcPr>
            <w:tcW w:w="1417" w:type="dxa"/>
            <w:shd w:val="clear" w:color="auto" w:fill="auto"/>
            <w:noWrap/>
            <w:vAlign w:val="center"/>
            <w:hideMark/>
          </w:tcPr>
          <w:p w14:paraId="5C855DF6"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No concerns</w:t>
            </w:r>
          </w:p>
        </w:tc>
        <w:tc>
          <w:tcPr>
            <w:tcW w:w="1276" w:type="dxa"/>
            <w:shd w:val="clear" w:color="auto" w:fill="auto"/>
            <w:noWrap/>
            <w:vAlign w:val="center"/>
            <w:hideMark/>
          </w:tcPr>
          <w:p w14:paraId="03729CFC"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Low</w:t>
            </w:r>
          </w:p>
        </w:tc>
        <w:tc>
          <w:tcPr>
            <w:tcW w:w="2126" w:type="dxa"/>
            <w:shd w:val="clear" w:color="auto" w:fill="auto"/>
            <w:noWrap/>
            <w:vAlign w:val="center"/>
            <w:hideMark/>
          </w:tcPr>
          <w:p w14:paraId="5EFD1143"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 xml:space="preserve">["Within-study </w:t>
            </w:r>
            <w:proofErr w:type="spellStart"/>
            <w:r w:rsidRPr="007F6D76">
              <w:rPr>
                <w:rFonts w:ascii="Times New Roman" w:eastAsia="等线" w:hAnsi="Times New Roman" w:cs="Times New Roman"/>
                <w:color w:val="000000"/>
                <w:kern w:val="0"/>
                <w:szCs w:val="21"/>
              </w:rPr>
              <w:t>bias","Imprecision</w:t>
            </w:r>
            <w:proofErr w:type="spellEnd"/>
            <w:r w:rsidRPr="007F6D76">
              <w:rPr>
                <w:rFonts w:ascii="Times New Roman" w:eastAsia="等线" w:hAnsi="Times New Roman" w:cs="Times New Roman"/>
                <w:color w:val="000000"/>
                <w:kern w:val="0"/>
                <w:szCs w:val="21"/>
              </w:rPr>
              <w:t>"]</w:t>
            </w:r>
          </w:p>
        </w:tc>
      </w:tr>
      <w:tr w:rsidR="009D1172" w:rsidRPr="003C52D7" w14:paraId="71859BF7" w14:textId="77777777" w:rsidTr="00D91925">
        <w:trPr>
          <w:trHeight w:val="277"/>
        </w:trPr>
        <w:tc>
          <w:tcPr>
            <w:tcW w:w="1701" w:type="dxa"/>
            <w:shd w:val="clear" w:color="auto" w:fill="auto"/>
            <w:noWrap/>
            <w:vAlign w:val="center"/>
            <w:hideMark/>
          </w:tcPr>
          <w:p w14:paraId="75BA727F" w14:textId="77777777" w:rsidR="009D1172" w:rsidRPr="007F6D76" w:rsidRDefault="009D1172" w:rsidP="00D91925">
            <w:pPr>
              <w:widowControl/>
              <w:jc w:val="center"/>
              <w:rPr>
                <w:rFonts w:ascii="Times New Roman" w:eastAsia="等线" w:hAnsi="Times New Roman" w:cs="Times New Roman"/>
                <w:color w:val="000000"/>
                <w:kern w:val="0"/>
                <w:szCs w:val="21"/>
              </w:rPr>
            </w:pPr>
            <w:proofErr w:type="spellStart"/>
            <w:proofErr w:type="gramStart"/>
            <w:r w:rsidRPr="007F6D76">
              <w:rPr>
                <w:rFonts w:ascii="Times New Roman" w:eastAsia="等线" w:hAnsi="Times New Roman" w:cs="Times New Roman"/>
                <w:color w:val="000000"/>
                <w:kern w:val="0"/>
                <w:szCs w:val="21"/>
              </w:rPr>
              <w:t>Walking:WBV</w:t>
            </w:r>
            <w:proofErr w:type="spellEnd"/>
            <w:proofErr w:type="gramEnd"/>
          </w:p>
        </w:tc>
        <w:tc>
          <w:tcPr>
            <w:tcW w:w="905" w:type="dxa"/>
            <w:shd w:val="clear" w:color="auto" w:fill="auto"/>
            <w:noWrap/>
            <w:vAlign w:val="center"/>
            <w:hideMark/>
          </w:tcPr>
          <w:p w14:paraId="0CC75AAA"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0</w:t>
            </w:r>
          </w:p>
        </w:tc>
        <w:tc>
          <w:tcPr>
            <w:tcW w:w="1647" w:type="dxa"/>
            <w:shd w:val="clear" w:color="auto" w:fill="auto"/>
            <w:noWrap/>
            <w:vAlign w:val="center"/>
            <w:hideMark/>
          </w:tcPr>
          <w:p w14:paraId="56EDEE38"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Some concerns</w:t>
            </w:r>
          </w:p>
        </w:tc>
        <w:tc>
          <w:tcPr>
            <w:tcW w:w="1134" w:type="dxa"/>
            <w:shd w:val="clear" w:color="auto" w:fill="auto"/>
            <w:noWrap/>
            <w:vAlign w:val="center"/>
            <w:hideMark/>
          </w:tcPr>
          <w:p w14:paraId="00D8B89C"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Low risk</w:t>
            </w:r>
          </w:p>
        </w:tc>
        <w:tc>
          <w:tcPr>
            <w:tcW w:w="1417" w:type="dxa"/>
            <w:shd w:val="clear" w:color="auto" w:fill="auto"/>
            <w:noWrap/>
            <w:vAlign w:val="center"/>
            <w:hideMark/>
          </w:tcPr>
          <w:p w14:paraId="152ED91E"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No concerns</w:t>
            </w:r>
          </w:p>
        </w:tc>
        <w:tc>
          <w:tcPr>
            <w:tcW w:w="1701" w:type="dxa"/>
            <w:shd w:val="clear" w:color="auto" w:fill="auto"/>
            <w:noWrap/>
            <w:vAlign w:val="center"/>
            <w:hideMark/>
          </w:tcPr>
          <w:p w14:paraId="414C2054"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Major concerns</w:t>
            </w:r>
          </w:p>
        </w:tc>
        <w:tc>
          <w:tcPr>
            <w:tcW w:w="1560" w:type="dxa"/>
            <w:shd w:val="clear" w:color="auto" w:fill="auto"/>
            <w:noWrap/>
            <w:vAlign w:val="center"/>
            <w:hideMark/>
          </w:tcPr>
          <w:p w14:paraId="2080FFFC"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No concerns</w:t>
            </w:r>
          </w:p>
        </w:tc>
        <w:tc>
          <w:tcPr>
            <w:tcW w:w="1417" w:type="dxa"/>
            <w:shd w:val="clear" w:color="auto" w:fill="auto"/>
            <w:noWrap/>
            <w:vAlign w:val="center"/>
            <w:hideMark/>
          </w:tcPr>
          <w:p w14:paraId="0FE93107"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No concerns</w:t>
            </w:r>
          </w:p>
        </w:tc>
        <w:tc>
          <w:tcPr>
            <w:tcW w:w="1276" w:type="dxa"/>
            <w:shd w:val="clear" w:color="auto" w:fill="auto"/>
            <w:noWrap/>
            <w:vAlign w:val="center"/>
            <w:hideMark/>
          </w:tcPr>
          <w:p w14:paraId="000AA227"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Low</w:t>
            </w:r>
          </w:p>
        </w:tc>
        <w:tc>
          <w:tcPr>
            <w:tcW w:w="2126" w:type="dxa"/>
            <w:shd w:val="clear" w:color="auto" w:fill="auto"/>
            <w:noWrap/>
            <w:vAlign w:val="center"/>
            <w:hideMark/>
          </w:tcPr>
          <w:p w14:paraId="32FB6605" w14:textId="77777777" w:rsidR="009D1172" w:rsidRPr="007F6D76" w:rsidRDefault="009D1172" w:rsidP="00D91925">
            <w:pPr>
              <w:widowControl/>
              <w:jc w:val="center"/>
              <w:rPr>
                <w:rFonts w:ascii="Times New Roman" w:eastAsia="等线" w:hAnsi="Times New Roman" w:cs="Times New Roman"/>
                <w:color w:val="000000"/>
                <w:kern w:val="0"/>
                <w:szCs w:val="21"/>
              </w:rPr>
            </w:pPr>
            <w:r w:rsidRPr="007F6D76">
              <w:rPr>
                <w:rFonts w:ascii="Times New Roman" w:eastAsia="等线" w:hAnsi="Times New Roman" w:cs="Times New Roman"/>
                <w:color w:val="000000"/>
                <w:kern w:val="0"/>
                <w:szCs w:val="21"/>
              </w:rPr>
              <w:t xml:space="preserve">["Within-study </w:t>
            </w:r>
            <w:proofErr w:type="spellStart"/>
            <w:r w:rsidRPr="007F6D76">
              <w:rPr>
                <w:rFonts w:ascii="Times New Roman" w:eastAsia="等线" w:hAnsi="Times New Roman" w:cs="Times New Roman"/>
                <w:color w:val="000000"/>
                <w:kern w:val="0"/>
                <w:szCs w:val="21"/>
              </w:rPr>
              <w:t>bias","Imprecision</w:t>
            </w:r>
            <w:proofErr w:type="spellEnd"/>
            <w:r w:rsidRPr="007F6D76">
              <w:rPr>
                <w:rFonts w:ascii="Times New Roman" w:eastAsia="等线" w:hAnsi="Times New Roman" w:cs="Times New Roman"/>
                <w:color w:val="000000"/>
                <w:kern w:val="0"/>
                <w:szCs w:val="21"/>
              </w:rPr>
              <w:t>"]</w:t>
            </w:r>
          </w:p>
        </w:tc>
      </w:tr>
    </w:tbl>
    <w:p w14:paraId="2DBD4B84" w14:textId="77777777" w:rsidR="009D1172" w:rsidRDefault="009D1172" w:rsidP="009D1172"/>
    <w:p w14:paraId="5206D94C" w14:textId="77777777" w:rsidR="009D1172" w:rsidRDefault="009D1172" w:rsidP="009D1172">
      <w:pPr>
        <w:widowControl/>
        <w:jc w:val="left"/>
      </w:pPr>
      <w:r>
        <w:br w:type="page"/>
      </w:r>
    </w:p>
    <w:p w14:paraId="6BCB2A59" w14:textId="50133DF7" w:rsidR="009D1172" w:rsidRPr="00410E7C" w:rsidRDefault="009D1172" w:rsidP="009D1172">
      <w:pPr>
        <w:rPr>
          <w:rFonts w:ascii="Times New Roman" w:hAnsi="Times New Roman" w:cs="Times New Roman"/>
          <w:szCs w:val="21"/>
        </w:rPr>
      </w:pPr>
      <w:r w:rsidRPr="00410E7C">
        <w:rPr>
          <w:rFonts w:ascii="Times New Roman" w:hAnsi="Times New Roman" w:cs="Times New Roman"/>
          <w:szCs w:val="21"/>
        </w:rPr>
        <w:t xml:space="preserve">Table </w:t>
      </w:r>
      <w:r w:rsidR="00360027">
        <w:rPr>
          <w:rFonts w:ascii="Times New Roman" w:hAnsi="Times New Roman" w:cs="Times New Roman" w:hint="eastAsia"/>
          <w:szCs w:val="21"/>
        </w:rPr>
        <w:t>5</w:t>
      </w:r>
      <w:r w:rsidRPr="00410E7C">
        <w:rPr>
          <w:rFonts w:ascii="Times New Roman" w:hAnsi="Times New Roman" w:cs="Times New Roman"/>
          <w:szCs w:val="21"/>
        </w:rPr>
        <w:t>.3.</w:t>
      </w:r>
      <w:r w:rsidR="00D01AF1">
        <w:rPr>
          <w:rFonts w:ascii="Times New Roman" w:hAnsi="Times New Roman" w:cs="Times New Roman" w:hint="eastAsia"/>
          <w:szCs w:val="21"/>
        </w:rPr>
        <w:t>2</w:t>
      </w:r>
      <w:r w:rsidRPr="00410E7C">
        <w:rPr>
          <w:rFonts w:ascii="Times New Roman" w:hAnsi="Times New Roman" w:cs="Times New Roman"/>
          <w:szCs w:val="21"/>
        </w:rPr>
        <w:t xml:space="preserve"> </w:t>
      </w:r>
      <w:proofErr w:type="spellStart"/>
      <w:r w:rsidRPr="00410E7C">
        <w:rPr>
          <w:rFonts w:ascii="Times New Roman" w:hAnsi="Times New Roman" w:cs="Times New Roman"/>
          <w:szCs w:val="21"/>
        </w:rPr>
        <w:t>CINeMA</w:t>
      </w:r>
      <w:proofErr w:type="spellEnd"/>
      <w:r w:rsidRPr="00410E7C">
        <w:rPr>
          <w:rFonts w:ascii="Times New Roman" w:hAnsi="Times New Roman" w:cs="Times New Roman"/>
          <w:szCs w:val="21"/>
        </w:rPr>
        <w:t xml:space="preserve"> for the primary outcome “bone density of </w:t>
      </w:r>
      <w:r w:rsidRPr="000A4902">
        <w:rPr>
          <w:rFonts w:ascii="Times New Roman" w:hAnsi="Times New Roman" w:cs="Times New Roman"/>
          <w:szCs w:val="21"/>
        </w:rPr>
        <w:t>femoral neck</w:t>
      </w:r>
      <w:r w:rsidRPr="00410E7C">
        <w:rPr>
          <w:rFonts w:ascii="Times New Roman" w:hAnsi="Times New Roman" w:cs="Times New Roman"/>
          <w:szCs w:val="21"/>
        </w:rPr>
        <w:t>”</w:t>
      </w:r>
    </w:p>
    <w:tbl>
      <w:tblPr>
        <w:tblW w:w="13892" w:type="dxa"/>
        <w:tblBorders>
          <w:top w:val="single" w:sz="8" w:space="0" w:color="auto"/>
          <w:bottom w:val="single" w:sz="8" w:space="0" w:color="auto"/>
        </w:tblBorders>
        <w:tblLook w:val="04A0" w:firstRow="1" w:lastRow="0" w:firstColumn="1" w:lastColumn="0" w:noHBand="0" w:noVBand="1"/>
      </w:tblPr>
      <w:tblGrid>
        <w:gridCol w:w="1665"/>
        <w:gridCol w:w="960"/>
        <w:gridCol w:w="1472"/>
        <w:gridCol w:w="1056"/>
        <w:gridCol w:w="1231"/>
        <w:gridCol w:w="1486"/>
        <w:gridCol w:w="1486"/>
        <w:gridCol w:w="1242"/>
        <w:gridCol w:w="1184"/>
        <w:gridCol w:w="2124"/>
      </w:tblGrid>
      <w:tr w:rsidR="009D1172" w:rsidRPr="00A23336" w14:paraId="0F529D75" w14:textId="77777777" w:rsidTr="00D91925">
        <w:trPr>
          <w:trHeight w:val="276"/>
        </w:trPr>
        <w:tc>
          <w:tcPr>
            <w:tcW w:w="1665" w:type="dxa"/>
            <w:tcBorders>
              <w:top w:val="single" w:sz="8" w:space="0" w:color="auto"/>
              <w:bottom w:val="single" w:sz="4" w:space="0" w:color="auto"/>
            </w:tcBorders>
            <w:shd w:val="clear" w:color="auto" w:fill="auto"/>
            <w:noWrap/>
            <w:vAlign w:val="center"/>
            <w:hideMark/>
          </w:tcPr>
          <w:p w14:paraId="6C248E31"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Comparison</w:t>
            </w:r>
          </w:p>
        </w:tc>
        <w:tc>
          <w:tcPr>
            <w:tcW w:w="960" w:type="dxa"/>
            <w:tcBorders>
              <w:top w:val="single" w:sz="8" w:space="0" w:color="auto"/>
              <w:bottom w:val="single" w:sz="4" w:space="0" w:color="auto"/>
            </w:tcBorders>
            <w:shd w:val="clear" w:color="auto" w:fill="auto"/>
            <w:noWrap/>
            <w:vAlign w:val="center"/>
            <w:hideMark/>
          </w:tcPr>
          <w:p w14:paraId="516FE35D"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Number of studies</w:t>
            </w:r>
          </w:p>
        </w:tc>
        <w:tc>
          <w:tcPr>
            <w:tcW w:w="1472" w:type="dxa"/>
            <w:tcBorders>
              <w:top w:val="single" w:sz="8" w:space="0" w:color="auto"/>
              <w:bottom w:val="single" w:sz="4" w:space="0" w:color="auto"/>
            </w:tcBorders>
            <w:shd w:val="clear" w:color="auto" w:fill="auto"/>
            <w:noWrap/>
            <w:vAlign w:val="center"/>
            <w:hideMark/>
          </w:tcPr>
          <w:p w14:paraId="4C724079"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Within-study bias</w:t>
            </w:r>
          </w:p>
        </w:tc>
        <w:tc>
          <w:tcPr>
            <w:tcW w:w="1056" w:type="dxa"/>
            <w:tcBorders>
              <w:top w:val="single" w:sz="8" w:space="0" w:color="auto"/>
              <w:bottom w:val="single" w:sz="4" w:space="0" w:color="auto"/>
            </w:tcBorders>
            <w:shd w:val="clear" w:color="auto" w:fill="auto"/>
            <w:noWrap/>
            <w:vAlign w:val="center"/>
            <w:hideMark/>
          </w:tcPr>
          <w:p w14:paraId="56204C0E"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Reporting bias</w:t>
            </w:r>
          </w:p>
        </w:tc>
        <w:tc>
          <w:tcPr>
            <w:tcW w:w="1231" w:type="dxa"/>
            <w:tcBorders>
              <w:top w:val="single" w:sz="8" w:space="0" w:color="auto"/>
              <w:bottom w:val="single" w:sz="4" w:space="0" w:color="auto"/>
            </w:tcBorders>
            <w:shd w:val="clear" w:color="auto" w:fill="auto"/>
            <w:noWrap/>
            <w:vAlign w:val="center"/>
            <w:hideMark/>
          </w:tcPr>
          <w:p w14:paraId="301296B8"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Indirectness</w:t>
            </w:r>
          </w:p>
        </w:tc>
        <w:tc>
          <w:tcPr>
            <w:tcW w:w="1486" w:type="dxa"/>
            <w:tcBorders>
              <w:top w:val="single" w:sz="8" w:space="0" w:color="auto"/>
              <w:bottom w:val="single" w:sz="4" w:space="0" w:color="auto"/>
            </w:tcBorders>
            <w:shd w:val="clear" w:color="auto" w:fill="auto"/>
            <w:noWrap/>
            <w:vAlign w:val="center"/>
            <w:hideMark/>
          </w:tcPr>
          <w:p w14:paraId="542CDE52"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Imprecision</w:t>
            </w:r>
          </w:p>
        </w:tc>
        <w:tc>
          <w:tcPr>
            <w:tcW w:w="1486" w:type="dxa"/>
            <w:tcBorders>
              <w:top w:val="single" w:sz="8" w:space="0" w:color="auto"/>
              <w:bottom w:val="single" w:sz="4" w:space="0" w:color="auto"/>
            </w:tcBorders>
            <w:shd w:val="clear" w:color="auto" w:fill="auto"/>
            <w:noWrap/>
            <w:vAlign w:val="center"/>
            <w:hideMark/>
          </w:tcPr>
          <w:p w14:paraId="5859C295"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Heterogeneity</w:t>
            </w:r>
          </w:p>
        </w:tc>
        <w:tc>
          <w:tcPr>
            <w:tcW w:w="1242" w:type="dxa"/>
            <w:tcBorders>
              <w:top w:val="single" w:sz="8" w:space="0" w:color="auto"/>
              <w:bottom w:val="single" w:sz="4" w:space="0" w:color="auto"/>
            </w:tcBorders>
            <w:shd w:val="clear" w:color="auto" w:fill="auto"/>
            <w:noWrap/>
            <w:vAlign w:val="center"/>
            <w:hideMark/>
          </w:tcPr>
          <w:p w14:paraId="068AC352"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Incoherence</w:t>
            </w:r>
          </w:p>
        </w:tc>
        <w:tc>
          <w:tcPr>
            <w:tcW w:w="1184" w:type="dxa"/>
            <w:tcBorders>
              <w:top w:val="single" w:sz="8" w:space="0" w:color="auto"/>
              <w:bottom w:val="single" w:sz="4" w:space="0" w:color="auto"/>
            </w:tcBorders>
            <w:shd w:val="clear" w:color="auto" w:fill="auto"/>
            <w:noWrap/>
            <w:vAlign w:val="center"/>
            <w:hideMark/>
          </w:tcPr>
          <w:p w14:paraId="1473D791"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Confidence rating</w:t>
            </w:r>
          </w:p>
        </w:tc>
        <w:tc>
          <w:tcPr>
            <w:tcW w:w="2110" w:type="dxa"/>
            <w:tcBorders>
              <w:top w:val="single" w:sz="8" w:space="0" w:color="auto"/>
              <w:bottom w:val="single" w:sz="4" w:space="0" w:color="auto"/>
            </w:tcBorders>
            <w:shd w:val="clear" w:color="auto" w:fill="auto"/>
            <w:noWrap/>
            <w:vAlign w:val="center"/>
            <w:hideMark/>
          </w:tcPr>
          <w:p w14:paraId="3B2180AF"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Reason(s) for downgrading</w:t>
            </w:r>
          </w:p>
        </w:tc>
      </w:tr>
      <w:tr w:rsidR="009D1172" w:rsidRPr="00A23336" w14:paraId="1E2F55FC" w14:textId="77777777" w:rsidTr="00D91925">
        <w:trPr>
          <w:trHeight w:val="276"/>
        </w:trPr>
        <w:tc>
          <w:tcPr>
            <w:tcW w:w="1665" w:type="dxa"/>
            <w:tcBorders>
              <w:top w:val="single" w:sz="4" w:space="0" w:color="auto"/>
            </w:tcBorders>
            <w:shd w:val="clear" w:color="auto" w:fill="auto"/>
            <w:noWrap/>
            <w:vAlign w:val="center"/>
            <w:hideMark/>
          </w:tcPr>
          <w:p w14:paraId="6F6F49D9" w14:textId="77777777" w:rsidR="009D1172" w:rsidRPr="00A23336" w:rsidRDefault="009D1172" w:rsidP="00D91925">
            <w:pPr>
              <w:widowControl/>
              <w:jc w:val="center"/>
              <w:rPr>
                <w:rFonts w:ascii="Times New Roman" w:eastAsia="等线" w:hAnsi="Times New Roman" w:cs="Times New Roman"/>
                <w:color w:val="000000"/>
                <w:kern w:val="0"/>
                <w:szCs w:val="21"/>
              </w:rPr>
            </w:pPr>
            <w:proofErr w:type="gramStart"/>
            <w:r w:rsidRPr="00A23336">
              <w:rPr>
                <w:rFonts w:ascii="Times New Roman" w:eastAsia="等线" w:hAnsi="Times New Roman" w:cs="Times New Roman"/>
                <w:color w:val="000000"/>
                <w:kern w:val="0"/>
                <w:szCs w:val="21"/>
              </w:rPr>
              <w:t>AE:CON</w:t>
            </w:r>
            <w:proofErr w:type="gramEnd"/>
          </w:p>
        </w:tc>
        <w:tc>
          <w:tcPr>
            <w:tcW w:w="960" w:type="dxa"/>
            <w:tcBorders>
              <w:top w:val="single" w:sz="4" w:space="0" w:color="auto"/>
            </w:tcBorders>
            <w:shd w:val="clear" w:color="auto" w:fill="auto"/>
            <w:noWrap/>
            <w:vAlign w:val="center"/>
            <w:hideMark/>
          </w:tcPr>
          <w:p w14:paraId="1B70FA74"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5</w:t>
            </w:r>
          </w:p>
        </w:tc>
        <w:tc>
          <w:tcPr>
            <w:tcW w:w="1472" w:type="dxa"/>
            <w:tcBorders>
              <w:top w:val="single" w:sz="4" w:space="0" w:color="auto"/>
            </w:tcBorders>
            <w:shd w:val="clear" w:color="auto" w:fill="auto"/>
            <w:noWrap/>
            <w:vAlign w:val="center"/>
            <w:hideMark/>
          </w:tcPr>
          <w:p w14:paraId="5844E7EA"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Some concerns</w:t>
            </w:r>
          </w:p>
        </w:tc>
        <w:tc>
          <w:tcPr>
            <w:tcW w:w="1056" w:type="dxa"/>
            <w:tcBorders>
              <w:top w:val="single" w:sz="4" w:space="0" w:color="auto"/>
            </w:tcBorders>
            <w:shd w:val="clear" w:color="auto" w:fill="auto"/>
            <w:noWrap/>
            <w:vAlign w:val="center"/>
            <w:hideMark/>
          </w:tcPr>
          <w:p w14:paraId="6681E98D"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Low risk</w:t>
            </w:r>
          </w:p>
        </w:tc>
        <w:tc>
          <w:tcPr>
            <w:tcW w:w="1231" w:type="dxa"/>
            <w:tcBorders>
              <w:top w:val="single" w:sz="4" w:space="0" w:color="auto"/>
            </w:tcBorders>
            <w:shd w:val="clear" w:color="auto" w:fill="auto"/>
            <w:noWrap/>
            <w:vAlign w:val="center"/>
            <w:hideMark/>
          </w:tcPr>
          <w:p w14:paraId="20E9B57E"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No concerns</w:t>
            </w:r>
          </w:p>
        </w:tc>
        <w:tc>
          <w:tcPr>
            <w:tcW w:w="1486" w:type="dxa"/>
            <w:tcBorders>
              <w:top w:val="single" w:sz="4" w:space="0" w:color="auto"/>
            </w:tcBorders>
            <w:shd w:val="clear" w:color="auto" w:fill="auto"/>
            <w:noWrap/>
            <w:vAlign w:val="center"/>
            <w:hideMark/>
          </w:tcPr>
          <w:p w14:paraId="40E4727F"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Major concerns</w:t>
            </w:r>
          </w:p>
        </w:tc>
        <w:tc>
          <w:tcPr>
            <w:tcW w:w="1486" w:type="dxa"/>
            <w:tcBorders>
              <w:top w:val="single" w:sz="4" w:space="0" w:color="auto"/>
            </w:tcBorders>
            <w:shd w:val="clear" w:color="auto" w:fill="auto"/>
            <w:noWrap/>
            <w:vAlign w:val="center"/>
            <w:hideMark/>
          </w:tcPr>
          <w:p w14:paraId="1709562B"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No concerns</w:t>
            </w:r>
          </w:p>
        </w:tc>
        <w:tc>
          <w:tcPr>
            <w:tcW w:w="1242" w:type="dxa"/>
            <w:tcBorders>
              <w:top w:val="single" w:sz="4" w:space="0" w:color="auto"/>
            </w:tcBorders>
            <w:shd w:val="clear" w:color="auto" w:fill="auto"/>
            <w:noWrap/>
            <w:vAlign w:val="center"/>
            <w:hideMark/>
          </w:tcPr>
          <w:p w14:paraId="5C3B75E7"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No concerns</w:t>
            </w:r>
          </w:p>
        </w:tc>
        <w:tc>
          <w:tcPr>
            <w:tcW w:w="1184" w:type="dxa"/>
            <w:tcBorders>
              <w:top w:val="single" w:sz="4" w:space="0" w:color="auto"/>
            </w:tcBorders>
            <w:shd w:val="clear" w:color="auto" w:fill="auto"/>
            <w:noWrap/>
            <w:vAlign w:val="center"/>
            <w:hideMark/>
          </w:tcPr>
          <w:p w14:paraId="7027074A"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Low</w:t>
            </w:r>
          </w:p>
        </w:tc>
        <w:tc>
          <w:tcPr>
            <w:tcW w:w="2110" w:type="dxa"/>
            <w:tcBorders>
              <w:top w:val="single" w:sz="4" w:space="0" w:color="auto"/>
            </w:tcBorders>
            <w:shd w:val="clear" w:color="auto" w:fill="auto"/>
            <w:noWrap/>
            <w:vAlign w:val="center"/>
            <w:hideMark/>
          </w:tcPr>
          <w:p w14:paraId="244FA310"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 xml:space="preserve">["Within-study </w:t>
            </w:r>
            <w:proofErr w:type="spellStart"/>
            <w:r w:rsidRPr="00A23336">
              <w:rPr>
                <w:rFonts w:ascii="Times New Roman" w:eastAsia="等线" w:hAnsi="Times New Roman" w:cs="Times New Roman"/>
                <w:color w:val="000000"/>
                <w:kern w:val="0"/>
                <w:szCs w:val="21"/>
              </w:rPr>
              <w:t>bias","Imprecision</w:t>
            </w:r>
            <w:proofErr w:type="spellEnd"/>
            <w:r w:rsidRPr="00A23336">
              <w:rPr>
                <w:rFonts w:ascii="Times New Roman" w:eastAsia="等线" w:hAnsi="Times New Roman" w:cs="Times New Roman"/>
                <w:color w:val="000000"/>
                <w:kern w:val="0"/>
                <w:szCs w:val="21"/>
              </w:rPr>
              <w:t>"]</w:t>
            </w:r>
          </w:p>
        </w:tc>
      </w:tr>
      <w:tr w:rsidR="009D1172" w:rsidRPr="00A23336" w14:paraId="4B832FE6" w14:textId="77777777" w:rsidTr="00D91925">
        <w:trPr>
          <w:trHeight w:val="276"/>
        </w:trPr>
        <w:tc>
          <w:tcPr>
            <w:tcW w:w="1665" w:type="dxa"/>
            <w:shd w:val="clear" w:color="auto" w:fill="auto"/>
            <w:noWrap/>
            <w:vAlign w:val="center"/>
            <w:hideMark/>
          </w:tcPr>
          <w:p w14:paraId="19026EBB" w14:textId="77777777" w:rsidR="009D1172" w:rsidRPr="00A23336" w:rsidRDefault="009D1172" w:rsidP="00D91925">
            <w:pPr>
              <w:widowControl/>
              <w:jc w:val="center"/>
              <w:rPr>
                <w:rFonts w:ascii="Times New Roman" w:eastAsia="等线" w:hAnsi="Times New Roman" w:cs="Times New Roman"/>
                <w:color w:val="000000"/>
                <w:kern w:val="0"/>
                <w:szCs w:val="21"/>
              </w:rPr>
            </w:pPr>
            <w:proofErr w:type="gramStart"/>
            <w:r w:rsidRPr="00A23336">
              <w:rPr>
                <w:rFonts w:ascii="Times New Roman" w:eastAsia="等线" w:hAnsi="Times New Roman" w:cs="Times New Roman"/>
                <w:color w:val="000000"/>
                <w:kern w:val="0"/>
                <w:szCs w:val="21"/>
              </w:rPr>
              <w:t>AE:RT</w:t>
            </w:r>
            <w:proofErr w:type="gramEnd"/>
          </w:p>
        </w:tc>
        <w:tc>
          <w:tcPr>
            <w:tcW w:w="960" w:type="dxa"/>
            <w:shd w:val="clear" w:color="auto" w:fill="auto"/>
            <w:noWrap/>
            <w:vAlign w:val="center"/>
            <w:hideMark/>
          </w:tcPr>
          <w:p w14:paraId="0D5EA8AB"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3</w:t>
            </w:r>
          </w:p>
        </w:tc>
        <w:tc>
          <w:tcPr>
            <w:tcW w:w="1472" w:type="dxa"/>
            <w:shd w:val="clear" w:color="auto" w:fill="auto"/>
            <w:noWrap/>
            <w:vAlign w:val="center"/>
            <w:hideMark/>
          </w:tcPr>
          <w:p w14:paraId="03796C76"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Some concerns</w:t>
            </w:r>
          </w:p>
        </w:tc>
        <w:tc>
          <w:tcPr>
            <w:tcW w:w="1056" w:type="dxa"/>
            <w:shd w:val="clear" w:color="auto" w:fill="auto"/>
            <w:noWrap/>
            <w:vAlign w:val="center"/>
            <w:hideMark/>
          </w:tcPr>
          <w:p w14:paraId="64429127"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Low risk</w:t>
            </w:r>
          </w:p>
        </w:tc>
        <w:tc>
          <w:tcPr>
            <w:tcW w:w="1231" w:type="dxa"/>
            <w:shd w:val="clear" w:color="auto" w:fill="auto"/>
            <w:noWrap/>
            <w:vAlign w:val="center"/>
            <w:hideMark/>
          </w:tcPr>
          <w:p w14:paraId="68C77E66"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No concerns</w:t>
            </w:r>
          </w:p>
        </w:tc>
        <w:tc>
          <w:tcPr>
            <w:tcW w:w="1486" w:type="dxa"/>
            <w:shd w:val="clear" w:color="auto" w:fill="auto"/>
            <w:noWrap/>
            <w:vAlign w:val="center"/>
            <w:hideMark/>
          </w:tcPr>
          <w:p w14:paraId="48490B36"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Major concerns</w:t>
            </w:r>
          </w:p>
        </w:tc>
        <w:tc>
          <w:tcPr>
            <w:tcW w:w="1486" w:type="dxa"/>
            <w:shd w:val="clear" w:color="auto" w:fill="auto"/>
            <w:noWrap/>
            <w:vAlign w:val="center"/>
            <w:hideMark/>
          </w:tcPr>
          <w:p w14:paraId="353FEFA2"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No concerns</w:t>
            </w:r>
          </w:p>
        </w:tc>
        <w:tc>
          <w:tcPr>
            <w:tcW w:w="1242" w:type="dxa"/>
            <w:shd w:val="clear" w:color="auto" w:fill="auto"/>
            <w:noWrap/>
            <w:vAlign w:val="center"/>
            <w:hideMark/>
          </w:tcPr>
          <w:p w14:paraId="70D8EB98"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No concerns</w:t>
            </w:r>
          </w:p>
        </w:tc>
        <w:tc>
          <w:tcPr>
            <w:tcW w:w="1184" w:type="dxa"/>
            <w:shd w:val="clear" w:color="auto" w:fill="auto"/>
            <w:noWrap/>
            <w:vAlign w:val="center"/>
            <w:hideMark/>
          </w:tcPr>
          <w:p w14:paraId="4CD32CF0"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Low</w:t>
            </w:r>
          </w:p>
        </w:tc>
        <w:tc>
          <w:tcPr>
            <w:tcW w:w="2110" w:type="dxa"/>
            <w:shd w:val="clear" w:color="auto" w:fill="auto"/>
            <w:noWrap/>
            <w:vAlign w:val="center"/>
            <w:hideMark/>
          </w:tcPr>
          <w:p w14:paraId="5C6FE3CE"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 xml:space="preserve">["Within-study </w:t>
            </w:r>
            <w:proofErr w:type="spellStart"/>
            <w:r w:rsidRPr="00A23336">
              <w:rPr>
                <w:rFonts w:ascii="Times New Roman" w:eastAsia="等线" w:hAnsi="Times New Roman" w:cs="Times New Roman"/>
                <w:color w:val="000000"/>
                <w:kern w:val="0"/>
                <w:szCs w:val="21"/>
              </w:rPr>
              <w:t>bias","Imprecision</w:t>
            </w:r>
            <w:proofErr w:type="spellEnd"/>
            <w:r w:rsidRPr="00A23336">
              <w:rPr>
                <w:rFonts w:ascii="Times New Roman" w:eastAsia="等线" w:hAnsi="Times New Roman" w:cs="Times New Roman"/>
                <w:color w:val="000000"/>
                <w:kern w:val="0"/>
                <w:szCs w:val="21"/>
              </w:rPr>
              <w:t>"]</w:t>
            </w:r>
          </w:p>
        </w:tc>
      </w:tr>
      <w:tr w:rsidR="009D1172" w:rsidRPr="00A23336" w14:paraId="2847721C" w14:textId="77777777" w:rsidTr="00D91925">
        <w:trPr>
          <w:trHeight w:val="276"/>
        </w:trPr>
        <w:tc>
          <w:tcPr>
            <w:tcW w:w="1665" w:type="dxa"/>
            <w:shd w:val="clear" w:color="auto" w:fill="auto"/>
            <w:noWrap/>
            <w:vAlign w:val="center"/>
            <w:hideMark/>
          </w:tcPr>
          <w:p w14:paraId="02D17123" w14:textId="77777777" w:rsidR="009D1172" w:rsidRPr="00A23336" w:rsidRDefault="009D1172" w:rsidP="00D91925">
            <w:pPr>
              <w:widowControl/>
              <w:jc w:val="center"/>
              <w:rPr>
                <w:rFonts w:ascii="Times New Roman" w:eastAsia="等线" w:hAnsi="Times New Roman" w:cs="Times New Roman"/>
                <w:color w:val="000000"/>
                <w:kern w:val="0"/>
                <w:szCs w:val="21"/>
              </w:rPr>
            </w:pPr>
            <w:proofErr w:type="gramStart"/>
            <w:r w:rsidRPr="00A23336">
              <w:rPr>
                <w:rFonts w:ascii="Times New Roman" w:eastAsia="等线" w:hAnsi="Times New Roman" w:cs="Times New Roman"/>
                <w:color w:val="000000"/>
                <w:kern w:val="0"/>
                <w:szCs w:val="21"/>
              </w:rPr>
              <w:t>AE:WBV</w:t>
            </w:r>
            <w:proofErr w:type="gramEnd"/>
          </w:p>
        </w:tc>
        <w:tc>
          <w:tcPr>
            <w:tcW w:w="960" w:type="dxa"/>
            <w:shd w:val="clear" w:color="auto" w:fill="auto"/>
            <w:noWrap/>
            <w:vAlign w:val="center"/>
            <w:hideMark/>
          </w:tcPr>
          <w:p w14:paraId="37EDF261"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1</w:t>
            </w:r>
          </w:p>
        </w:tc>
        <w:tc>
          <w:tcPr>
            <w:tcW w:w="1472" w:type="dxa"/>
            <w:shd w:val="clear" w:color="auto" w:fill="auto"/>
            <w:noWrap/>
            <w:vAlign w:val="center"/>
            <w:hideMark/>
          </w:tcPr>
          <w:p w14:paraId="3E784297"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Some concerns</w:t>
            </w:r>
          </w:p>
        </w:tc>
        <w:tc>
          <w:tcPr>
            <w:tcW w:w="1056" w:type="dxa"/>
            <w:shd w:val="clear" w:color="auto" w:fill="auto"/>
            <w:noWrap/>
            <w:vAlign w:val="center"/>
            <w:hideMark/>
          </w:tcPr>
          <w:p w14:paraId="269F730C"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Low risk</w:t>
            </w:r>
          </w:p>
        </w:tc>
        <w:tc>
          <w:tcPr>
            <w:tcW w:w="1231" w:type="dxa"/>
            <w:shd w:val="clear" w:color="auto" w:fill="auto"/>
            <w:noWrap/>
            <w:vAlign w:val="center"/>
            <w:hideMark/>
          </w:tcPr>
          <w:p w14:paraId="4E0D652E"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No concerns</w:t>
            </w:r>
          </w:p>
        </w:tc>
        <w:tc>
          <w:tcPr>
            <w:tcW w:w="1486" w:type="dxa"/>
            <w:shd w:val="clear" w:color="auto" w:fill="auto"/>
            <w:noWrap/>
            <w:vAlign w:val="center"/>
            <w:hideMark/>
          </w:tcPr>
          <w:p w14:paraId="72EF7D09"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Major concerns</w:t>
            </w:r>
          </w:p>
        </w:tc>
        <w:tc>
          <w:tcPr>
            <w:tcW w:w="1486" w:type="dxa"/>
            <w:shd w:val="clear" w:color="auto" w:fill="auto"/>
            <w:noWrap/>
            <w:vAlign w:val="center"/>
            <w:hideMark/>
          </w:tcPr>
          <w:p w14:paraId="689CAE9D"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No concerns</w:t>
            </w:r>
          </w:p>
        </w:tc>
        <w:tc>
          <w:tcPr>
            <w:tcW w:w="1242" w:type="dxa"/>
            <w:shd w:val="clear" w:color="auto" w:fill="auto"/>
            <w:noWrap/>
            <w:vAlign w:val="center"/>
            <w:hideMark/>
          </w:tcPr>
          <w:p w14:paraId="5DE3B00C"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No concerns</w:t>
            </w:r>
          </w:p>
        </w:tc>
        <w:tc>
          <w:tcPr>
            <w:tcW w:w="1184" w:type="dxa"/>
            <w:shd w:val="clear" w:color="auto" w:fill="auto"/>
            <w:noWrap/>
            <w:vAlign w:val="center"/>
            <w:hideMark/>
          </w:tcPr>
          <w:p w14:paraId="02E5B599"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Low</w:t>
            </w:r>
          </w:p>
        </w:tc>
        <w:tc>
          <w:tcPr>
            <w:tcW w:w="2110" w:type="dxa"/>
            <w:shd w:val="clear" w:color="auto" w:fill="auto"/>
            <w:noWrap/>
            <w:vAlign w:val="center"/>
            <w:hideMark/>
          </w:tcPr>
          <w:p w14:paraId="41745E03"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 xml:space="preserve">["Within-study </w:t>
            </w:r>
            <w:proofErr w:type="spellStart"/>
            <w:r w:rsidRPr="00A23336">
              <w:rPr>
                <w:rFonts w:ascii="Times New Roman" w:eastAsia="等线" w:hAnsi="Times New Roman" w:cs="Times New Roman"/>
                <w:color w:val="000000"/>
                <w:kern w:val="0"/>
                <w:szCs w:val="21"/>
              </w:rPr>
              <w:t>bias","Imprecision</w:t>
            </w:r>
            <w:proofErr w:type="spellEnd"/>
            <w:r w:rsidRPr="00A23336">
              <w:rPr>
                <w:rFonts w:ascii="Times New Roman" w:eastAsia="等线" w:hAnsi="Times New Roman" w:cs="Times New Roman"/>
                <w:color w:val="000000"/>
                <w:kern w:val="0"/>
                <w:szCs w:val="21"/>
              </w:rPr>
              <w:t>"]</w:t>
            </w:r>
          </w:p>
        </w:tc>
      </w:tr>
      <w:tr w:rsidR="009D1172" w:rsidRPr="00A23336" w14:paraId="5A4AA68C" w14:textId="77777777" w:rsidTr="00D91925">
        <w:trPr>
          <w:trHeight w:val="276"/>
        </w:trPr>
        <w:tc>
          <w:tcPr>
            <w:tcW w:w="1665" w:type="dxa"/>
            <w:shd w:val="clear" w:color="auto" w:fill="auto"/>
            <w:noWrap/>
            <w:vAlign w:val="center"/>
            <w:hideMark/>
          </w:tcPr>
          <w:p w14:paraId="57F15E8F"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AE+</w:t>
            </w:r>
            <w:proofErr w:type="gramStart"/>
            <w:r w:rsidRPr="00A23336">
              <w:rPr>
                <w:rFonts w:ascii="Times New Roman" w:eastAsia="等线" w:hAnsi="Times New Roman" w:cs="Times New Roman"/>
                <w:color w:val="000000"/>
                <w:kern w:val="0"/>
                <w:szCs w:val="21"/>
              </w:rPr>
              <w:t>RT:CON</w:t>
            </w:r>
            <w:proofErr w:type="gramEnd"/>
          </w:p>
        </w:tc>
        <w:tc>
          <w:tcPr>
            <w:tcW w:w="960" w:type="dxa"/>
            <w:shd w:val="clear" w:color="auto" w:fill="auto"/>
            <w:noWrap/>
            <w:vAlign w:val="center"/>
            <w:hideMark/>
          </w:tcPr>
          <w:p w14:paraId="61C56B3D"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1</w:t>
            </w:r>
          </w:p>
        </w:tc>
        <w:tc>
          <w:tcPr>
            <w:tcW w:w="1472" w:type="dxa"/>
            <w:shd w:val="clear" w:color="auto" w:fill="auto"/>
            <w:noWrap/>
            <w:vAlign w:val="center"/>
            <w:hideMark/>
          </w:tcPr>
          <w:p w14:paraId="6DAFF473"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Some concerns</w:t>
            </w:r>
          </w:p>
        </w:tc>
        <w:tc>
          <w:tcPr>
            <w:tcW w:w="1056" w:type="dxa"/>
            <w:shd w:val="clear" w:color="auto" w:fill="auto"/>
            <w:noWrap/>
            <w:vAlign w:val="center"/>
            <w:hideMark/>
          </w:tcPr>
          <w:p w14:paraId="1241D232"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Low risk</w:t>
            </w:r>
          </w:p>
        </w:tc>
        <w:tc>
          <w:tcPr>
            <w:tcW w:w="1231" w:type="dxa"/>
            <w:shd w:val="clear" w:color="auto" w:fill="auto"/>
            <w:noWrap/>
            <w:vAlign w:val="center"/>
            <w:hideMark/>
          </w:tcPr>
          <w:p w14:paraId="022989BB"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No concerns</w:t>
            </w:r>
          </w:p>
        </w:tc>
        <w:tc>
          <w:tcPr>
            <w:tcW w:w="1486" w:type="dxa"/>
            <w:shd w:val="clear" w:color="auto" w:fill="auto"/>
            <w:noWrap/>
            <w:vAlign w:val="center"/>
            <w:hideMark/>
          </w:tcPr>
          <w:p w14:paraId="0E957BF1"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Major concerns</w:t>
            </w:r>
          </w:p>
        </w:tc>
        <w:tc>
          <w:tcPr>
            <w:tcW w:w="1486" w:type="dxa"/>
            <w:shd w:val="clear" w:color="auto" w:fill="auto"/>
            <w:noWrap/>
            <w:vAlign w:val="center"/>
            <w:hideMark/>
          </w:tcPr>
          <w:p w14:paraId="17C07817"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No concerns</w:t>
            </w:r>
          </w:p>
        </w:tc>
        <w:tc>
          <w:tcPr>
            <w:tcW w:w="1242" w:type="dxa"/>
            <w:shd w:val="clear" w:color="auto" w:fill="auto"/>
            <w:noWrap/>
            <w:vAlign w:val="center"/>
            <w:hideMark/>
          </w:tcPr>
          <w:p w14:paraId="4DCBC2ED"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No concerns</w:t>
            </w:r>
          </w:p>
        </w:tc>
        <w:tc>
          <w:tcPr>
            <w:tcW w:w="1184" w:type="dxa"/>
            <w:shd w:val="clear" w:color="auto" w:fill="auto"/>
            <w:noWrap/>
            <w:vAlign w:val="center"/>
            <w:hideMark/>
          </w:tcPr>
          <w:p w14:paraId="1D01DD42"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Low</w:t>
            </w:r>
          </w:p>
        </w:tc>
        <w:tc>
          <w:tcPr>
            <w:tcW w:w="2110" w:type="dxa"/>
            <w:shd w:val="clear" w:color="auto" w:fill="auto"/>
            <w:noWrap/>
            <w:vAlign w:val="center"/>
            <w:hideMark/>
          </w:tcPr>
          <w:p w14:paraId="6B91FAAD"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 xml:space="preserve">["Within-study </w:t>
            </w:r>
            <w:proofErr w:type="spellStart"/>
            <w:r w:rsidRPr="00A23336">
              <w:rPr>
                <w:rFonts w:ascii="Times New Roman" w:eastAsia="等线" w:hAnsi="Times New Roman" w:cs="Times New Roman"/>
                <w:color w:val="000000"/>
                <w:kern w:val="0"/>
                <w:szCs w:val="21"/>
              </w:rPr>
              <w:t>bias","Imprecision</w:t>
            </w:r>
            <w:proofErr w:type="spellEnd"/>
            <w:r w:rsidRPr="00A23336">
              <w:rPr>
                <w:rFonts w:ascii="Times New Roman" w:eastAsia="等线" w:hAnsi="Times New Roman" w:cs="Times New Roman"/>
                <w:color w:val="000000"/>
                <w:kern w:val="0"/>
                <w:szCs w:val="21"/>
              </w:rPr>
              <w:t>"]</w:t>
            </w:r>
          </w:p>
        </w:tc>
      </w:tr>
      <w:tr w:rsidR="009D1172" w:rsidRPr="00A23336" w14:paraId="0344C415" w14:textId="77777777" w:rsidTr="00D91925">
        <w:trPr>
          <w:trHeight w:val="276"/>
        </w:trPr>
        <w:tc>
          <w:tcPr>
            <w:tcW w:w="1665" w:type="dxa"/>
            <w:shd w:val="clear" w:color="auto" w:fill="auto"/>
            <w:noWrap/>
            <w:vAlign w:val="center"/>
            <w:hideMark/>
          </w:tcPr>
          <w:p w14:paraId="7CE431AE"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CON:IE</w:t>
            </w:r>
          </w:p>
        </w:tc>
        <w:tc>
          <w:tcPr>
            <w:tcW w:w="960" w:type="dxa"/>
            <w:shd w:val="clear" w:color="auto" w:fill="auto"/>
            <w:noWrap/>
            <w:vAlign w:val="center"/>
            <w:hideMark/>
          </w:tcPr>
          <w:p w14:paraId="5952E4D5"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3</w:t>
            </w:r>
          </w:p>
        </w:tc>
        <w:tc>
          <w:tcPr>
            <w:tcW w:w="1472" w:type="dxa"/>
            <w:shd w:val="clear" w:color="auto" w:fill="auto"/>
            <w:noWrap/>
            <w:vAlign w:val="center"/>
            <w:hideMark/>
          </w:tcPr>
          <w:p w14:paraId="5C21ACB3"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No concerns</w:t>
            </w:r>
          </w:p>
        </w:tc>
        <w:tc>
          <w:tcPr>
            <w:tcW w:w="1056" w:type="dxa"/>
            <w:shd w:val="clear" w:color="auto" w:fill="auto"/>
            <w:noWrap/>
            <w:vAlign w:val="center"/>
            <w:hideMark/>
          </w:tcPr>
          <w:p w14:paraId="12EB2965"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Low risk</w:t>
            </w:r>
          </w:p>
        </w:tc>
        <w:tc>
          <w:tcPr>
            <w:tcW w:w="1231" w:type="dxa"/>
            <w:shd w:val="clear" w:color="auto" w:fill="auto"/>
            <w:noWrap/>
            <w:vAlign w:val="center"/>
            <w:hideMark/>
          </w:tcPr>
          <w:p w14:paraId="629FBD6A"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No concerns</w:t>
            </w:r>
          </w:p>
        </w:tc>
        <w:tc>
          <w:tcPr>
            <w:tcW w:w="1486" w:type="dxa"/>
            <w:shd w:val="clear" w:color="auto" w:fill="auto"/>
            <w:noWrap/>
            <w:vAlign w:val="center"/>
            <w:hideMark/>
          </w:tcPr>
          <w:p w14:paraId="25326E6A"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Major concerns</w:t>
            </w:r>
          </w:p>
        </w:tc>
        <w:tc>
          <w:tcPr>
            <w:tcW w:w="1486" w:type="dxa"/>
            <w:shd w:val="clear" w:color="auto" w:fill="auto"/>
            <w:noWrap/>
            <w:vAlign w:val="center"/>
            <w:hideMark/>
          </w:tcPr>
          <w:p w14:paraId="1AC2A95C"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No concerns</w:t>
            </w:r>
          </w:p>
        </w:tc>
        <w:tc>
          <w:tcPr>
            <w:tcW w:w="1242" w:type="dxa"/>
            <w:shd w:val="clear" w:color="auto" w:fill="auto"/>
            <w:noWrap/>
            <w:vAlign w:val="center"/>
            <w:hideMark/>
          </w:tcPr>
          <w:p w14:paraId="38E7E186"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No concerns</w:t>
            </w:r>
          </w:p>
        </w:tc>
        <w:tc>
          <w:tcPr>
            <w:tcW w:w="1184" w:type="dxa"/>
            <w:shd w:val="clear" w:color="auto" w:fill="auto"/>
            <w:noWrap/>
            <w:vAlign w:val="center"/>
            <w:hideMark/>
          </w:tcPr>
          <w:p w14:paraId="32C3A6E0"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Low</w:t>
            </w:r>
          </w:p>
        </w:tc>
        <w:tc>
          <w:tcPr>
            <w:tcW w:w="2110" w:type="dxa"/>
            <w:shd w:val="clear" w:color="auto" w:fill="auto"/>
            <w:noWrap/>
            <w:vAlign w:val="center"/>
            <w:hideMark/>
          </w:tcPr>
          <w:p w14:paraId="16E5A702"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["Imprecision"]</w:t>
            </w:r>
          </w:p>
        </w:tc>
      </w:tr>
      <w:tr w:rsidR="009D1172" w:rsidRPr="00A23336" w14:paraId="764EA18E" w14:textId="77777777" w:rsidTr="00D91925">
        <w:trPr>
          <w:trHeight w:val="276"/>
        </w:trPr>
        <w:tc>
          <w:tcPr>
            <w:tcW w:w="1665" w:type="dxa"/>
            <w:shd w:val="clear" w:color="auto" w:fill="auto"/>
            <w:noWrap/>
            <w:vAlign w:val="center"/>
            <w:hideMark/>
          </w:tcPr>
          <w:p w14:paraId="002310A1" w14:textId="77777777" w:rsidR="009D1172" w:rsidRPr="00A23336" w:rsidRDefault="009D1172" w:rsidP="00D91925">
            <w:pPr>
              <w:widowControl/>
              <w:jc w:val="center"/>
              <w:rPr>
                <w:rFonts w:ascii="Times New Roman" w:eastAsia="等线" w:hAnsi="Times New Roman" w:cs="Times New Roman"/>
                <w:color w:val="000000"/>
                <w:kern w:val="0"/>
                <w:szCs w:val="21"/>
              </w:rPr>
            </w:pPr>
            <w:proofErr w:type="gramStart"/>
            <w:r w:rsidRPr="00A23336">
              <w:rPr>
                <w:rFonts w:ascii="Times New Roman" w:eastAsia="等线" w:hAnsi="Times New Roman" w:cs="Times New Roman"/>
                <w:color w:val="000000"/>
                <w:kern w:val="0"/>
                <w:szCs w:val="21"/>
              </w:rPr>
              <w:t>CON:MIX</w:t>
            </w:r>
            <w:proofErr w:type="gramEnd"/>
          </w:p>
        </w:tc>
        <w:tc>
          <w:tcPr>
            <w:tcW w:w="960" w:type="dxa"/>
            <w:shd w:val="clear" w:color="auto" w:fill="auto"/>
            <w:noWrap/>
            <w:vAlign w:val="center"/>
            <w:hideMark/>
          </w:tcPr>
          <w:p w14:paraId="5C41B067"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11</w:t>
            </w:r>
          </w:p>
        </w:tc>
        <w:tc>
          <w:tcPr>
            <w:tcW w:w="1472" w:type="dxa"/>
            <w:shd w:val="clear" w:color="auto" w:fill="auto"/>
            <w:noWrap/>
            <w:vAlign w:val="center"/>
            <w:hideMark/>
          </w:tcPr>
          <w:p w14:paraId="5F194DEE"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Some concerns</w:t>
            </w:r>
          </w:p>
        </w:tc>
        <w:tc>
          <w:tcPr>
            <w:tcW w:w="1056" w:type="dxa"/>
            <w:shd w:val="clear" w:color="auto" w:fill="auto"/>
            <w:noWrap/>
            <w:vAlign w:val="center"/>
            <w:hideMark/>
          </w:tcPr>
          <w:p w14:paraId="68CF9054"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Low risk</w:t>
            </w:r>
          </w:p>
        </w:tc>
        <w:tc>
          <w:tcPr>
            <w:tcW w:w="1231" w:type="dxa"/>
            <w:shd w:val="clear" w:color="auto" w:fill="auto"/>
            <w:noWrap/>
            <w:vAlign w:val="center"/>
            <w:hideMark/>
          </w:tcPr>
          <w:p w14:paraId="7DE0E3CB"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No concerns</w:t>
            </w:r>
          </w:p>
        </w:tc>
        <w:tc>
          <w:tcPr>
            <w:tcW w:w="1486" w:type="dxa"/>
            <w:shd w:val="clear" w:color="auto" w:fill="auto"/>
            <w:noWrap/>
            <w:vAlign w:val="center"/>
            <w:hideMark/>
          </w:tcPr>
          <w:p w14:paraId="378FD78F"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Major concerns</w:t>
            </w:r>
          </w:p>
        </w:tc>
        <w:tc>
          <w:tcPr>
            <w:tcW w:w="1486" w:type="dxa"/>
            <w:shd w:val="clear" w:color="auto" w:fill="auto"/>
            <w:noWrap/>
            <w:vAlign w:val="center"/>
            <w:hideMark/>
          </w:tcPr>
          <w:p w14:paraId="244D69AF"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No concerns</w:t>
            </w:r>
          </w:p>
        </w:tc>
        <w:tc>
          <w:tcPr>
            <w:tcW w:w="1242" w:type="dxa"/>
            <w:shd w:val="clear" w:color="auto" w:fill="auto"/>
            <w:noWrap/>
            <w:vAlign w:val="center"/>
            <w:hideMark/>
          </w:tcPr>
          <w:p w14:paraId="48DC2528"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No concerns</w:t>
            </w:r>
          </w:p>
        </w:tc>
        <w:tc>
          <w:tcPr>
            <w:tcW w:w="1184" w:type="dxa"/>
            <w:shd w:val="clear" w:color="auto" w:fill="auto"/>
            <w:noWrap/>
            <w:vAlign w:val="center"/>
            <w:hideMark/>
          </w:tcPr>
          <w:p w14:paraId="408A4D6B"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Low</w:t>
            </w:r>
          </w:p>
        </w:tc>
        <w:tc>
          <w:tcPr>
            <w:tcW w:w="2110" w:type="dxa"/>
            <w:shd w:val="clear" w:color="auto" w:fill="auto"/>
            <w:noWrap/>
            <w:vAlign w:val="center"/>
            <w:hideMark/>
          </w:tcPr>
          <w:p w14:paraId="14C8CC34"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 xml:space="preserve">["Within-study </w:t>
            </w:r>
            <w:proofErr w:type="spellStart"/>
            <w:r w:rsidRPr="00A23336">
              <w:rPr>
                <w:rFonts w:ascii="Times New Roman" w:eastAsia="等线" w:hAnsi="Times New Roman" w:cs="Times New Roman"/>
                <w:color w:val="000000"/>
                <w:kern w:val="0"/>
                <w:szCs w:val="21"/>
              </w:rPr>
              <w:t>bias","Imprecision</w:t>
            </w:r>
            <w:proofErr w:type="spellEnd"/>
            <w:r w:rsidRPr="00A23336">
              <w:rPr>
                <w:rFonts w:ascii="Times New Roman" w:eastAsia="等线" w:hAnsi="Times New Roman" w:cs="Times New Roman"/>
                <w:color w:val="000000"/>
                <w:kern w:val="0"/>
                <w:szCs w:val="21"/>
              </w:rPr>
              <w:t>"]</w:t>
            </w:r>
          </w:p>
        </w:tc>
      </w:tr>
      <w:tr w:rsidR="009D1172" w:rsidRPr="00A23336" w14:paraId="2C4B5768" w14:textId="77777777" w:rsidTr="00D91925">
        <w:trPr>
          <w:trHeight w:val="276"/>
        </w:trPr>
        <w:tc>
          <w:tcPr>
            <w:tcW w:w="1665" w:type="dxa"/>
            <w:shd w:val="clear" w:color="auto" w:fill="auto"/>
            <w:noWrap/>
            <w:vAlign w:val="center"/>
            <w:hideMark/>
          </w:tcPr>
          <w:p w14:paraId="4198CD68" w14:textId="77777777" w:rsidR="009D1172" w:rsidRPr="00A23336" w:rsidRDefault="009D1172" w:rsidP="00D91925">
            <w:pPr>
              <w:widowControl/>
              <w:jc w:val="center"/>
              <w:rPr>
                <w:rFonts w:ascii="Times New Roman" w:eastAsia="等线" w:hAnsi="Times New Roman" w:cs="Times New Roman"/>
                <w:color w:val="000000"/>
                <w:kern w:val="0"/>
                <w:szCs w:val="21"/>
              </w:rPr>
            </w:pPr>
            <w:proofErr w:type="gramStart"/>
            <w:r w:rsidRPr="00A23336">
              <w:rPr>
                <w:rFonts w:ascii="Times New Roman" w:eastAsia="等线" w:hAnsi="Times New Roman" w:cs="Times New Roman"/>
                <w:color w:val="000000"/>
                <w:kern w:val="0"/>
                <w:szCs w:val="21"/>
              </w:rPr>
              <w:t>CON:RT</w:t>
            </w:r>
            <w:proofErr w:type="gramEnd"/>
          </w:p>
        </w:tc>
        <w:tc>
          <w:tcPr>
            <w:tcW w:w="960" w:type="dxa"/>
            <w:shd w:val="clear" w:color="auto" w:fill="auto"/>
            <w:noWrap/>
            <w:vAlign w:val="center"/>
            <w:hideMark/>
          </w:tcPr>
          <w:p w14:paraId="1E0CDC56"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13</w:t>
            </w:r>
          </w:p>
        </w:tc>
        <w:tc>
          <w:tcPr>
            <w:tcW w:w="1472" w:type="dxa"/>
            <w:shd w:val="clear" w:color="auto" w:fill="auto"/>
            <w:noWrap/>
            <w:vAlign w:val="center"/>
            <w:hideMark/>
          </w:tcPr>
          <w:p w14:paraId="6E6D82A4"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Some concerns</w:t>
            </w:r>
          </w:p>
        </w:tc>
        <w:tc>
          <w:tcPr>
            <w:tcW w:w="1056" w:type="dxa"/>
            <w:shd w:val="clear" w:color="auto" w:fill="auto"/>
            <w:noWrap/>
            <w:vAlign w:val="center"/>
            <w:hideMark/>
          </w:tcPr>
          <w:p w14:paraId="7A39BEA4"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Low risk</w:t>
            </w:r>
          </w:p>
        </w:tc>
        <w:tc>
          <w:tcPr>
            <w:tcW w:w="1231" w:type="dxa"/>
            <w:shd w:val="clear" w:color="auto" w:fill="auto"/>
            <w:noWrap/>
            <w:vAlign w:val="center"/>
            <w:hideMark/>
          </w:tcPr>
          <w:p w14:paraId="14539D88"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No concerns</w:t>
            </w:r>
          </w:p>
        </w:tc>
        <w:tc>
          <w:tcPr>
            <w:tcW w:w="1486" w:type="dxa"/>
            <w:shd w:val="clear" w:color="auto" w:fill="auto"/>
            <w:noWrap/>
            <w:vAlign w:val="center"/>
            <w:hideMark/>
          </w:tcPr>
          <w:p w14:paraId="66CF18EF"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No concerns</w:t>
            </w:r>
          </w:p>
        </w:tc>
        <w:tc>
          <w:tcPr>
            <w:tcW w:w="1486" w:type="dxa"/>
            <w:shd w:val="clear" w:color="auto" w:fill="auto"/>
            <w:noWrap/>
            <w:vAlign w:val="center"/>
            <w:hideMark/>
          </w:tcPr>
          <w:p w14:paraId="31FC814F"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Major concerns</w:t>
            </w:r>
          </w:p>
        </w:tc>
        <w:tc>
          <w:tcPr>
            <w:tcW w:w="1242" w:type="dxa"/>
            <w:shd w:val="clear" w:color="auto" w:fill="auto"/>
            <w:noWrap/>
            <w:vAlign w:val="center"/>
            <w:hideMark/>
          </w:tcPr>
          <w:p w14:paraId="3EF99089"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No concerns</w:t>
            </w:r>
          </w:p>
        </w:tc>
        <w:tc>
          <w:tcPr>
            <w:tcW w:w="1184" w:type="dxa"/>
            <w:shd w:val="clear" w:color="auto" w:fill="auto"/>
            <w:noWrap/>
            <w:vAlign w:val="center"/>
            <w:hideMark/>
          </w:tcPr>
          <w:p w14:paraId="072AB3A3"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Low</w:t>
            </w:r>
          </w:p>
        </w:tc>
        <w:tc>
          <w:tcPr>
            <w:tcW w:w="2110" w:type="dxa"/>
            <w:shd w:val="clear" w:color="auto" w:fill="auto"/>
            <w:noWrap/>
            <w:vAlign w:val="center"/>
            <w:hideMark/>
          </w:tcPr>
          <w:p w14:paraId="0C3A1BDB"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 xml:space="preserve">["Within-study </w:t>
            </w:r>
            <w:proofErr w:type="spellStart"/>
            <w:r w:rsidRPr="00A23336">
              <w:rPr>
                <w:rFonts w:ascii="Times New Roman" w:eastAsia="等线" w:hAnsi="Times New Roman" w:cs="Times New Roman"/>
                <w:color w:val="000000"/>
                <w:kern w:val="0"/>
                <w:szCs w:val="21"/>
              </w:rPr>
              <w:t>bias","Heterogeneity</w:t>
            </w:r>
            <w:proofErr w:type="spellEnd"/>
            <w:r w:rsidRPr="00A23336">
              <w:rPr>
                <w:rFonts w:ascii="Times New Roman" w:eastAsia="等线" w:hAnsi="Times New Roman" w:cs="Times New Roman"/>
                <w:color w:val="000000"/>
                <w:kern w:val="0"/>
                <w:szCs w:val="21"/>
              </w:rPr>
              <w:t>"]</w:t>
            </w:r>
          </w:p>
        </w:tc>
      </w:tr>
      <w:tr w:rsidR="009D1172" w:rsidRPr="00A23336" w14:paraId="6A9E4BD9" w14:textId="77777777" w:rsidTr="00D91925">
        <w:trPr>
          <w:trHeight w:val="276"/>
        </w:trPr>
        <w:tc>
          <w:tcPr>
            <w:tcW w:w="1665" w:type="dxa"/>
            <w:shd w:val="clear" w:color="auto" w:fill="auto"/>
            <w:noWrap/>
            <w:vAlign w:val="center"/>
            <w:hideMark/>
          </w:tcPr>
          <w:p w14:paraId="6165091F"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CON:TC</w:t>
            </w:r>
          </w:p>
        </w:tc>
        <w:tc>
          <w:tcPr>
            <w:tcW w:w="960" w:type="dxa"/>
            <w:shd w:val="clear" w:color="auto" w:fill="auto"/>
            <w:noWrap/>
            <w:vAlign w:val="center"/>
            <w:hideMark/>
          </w:tcPr>
          <w:p w14:paraId="7C1BCA04"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2</w:t>
            </w:r>
          </w:p>
        </w:tc>
        <w:tc>
          <w:tcPr>
            <w:tcW w:w="1472" w:type="dxa"/>
            <w:shd w:val="clear" w:color="auto" w:fill="auto"/>
            <w:noWrap/>
            <w:vAlign w:val="center"/>
            <w:hideMark/>
          </w:tcPr>
          <w:p w14:paraId="512200E6"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Some concerns</w:t>
            </w:r>
          </w:p>
        </w:tc>
        <w:tc>
          <w:tcPr>
            <w:tcW w:w="1056" w:type="dxa"/>
            <w:shd w:val="clear" w:color="auto" w:fill="auto"/>
            <w:noWrap/>
            <w:vAlign w:val="center"/>
            <w:hideMark/>
          </w:tcPr>
          <w:p w14:paraId="208964BA"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Low risk</w:t>
            </w:r>
          </w:p>
        </w:tc>
        <w:tc>
          <w:tcPr>
            <w:tcW w:w="1231" w:type="dxa"/>
            <w:shd w:val="clear" w:color="auto" w:fill="auto"/>
            <w:noWrap/>
            <w:vAlign w:val="center"/>
            <w:hideMark/>
          </w:tcPr>
          <w:p w14:paraId="51E9FFFF"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No concerns</w:t>
            </w:r>
          </w:p>
        </w:tc>
        <w:tc>
          <w:tcPr>
            <w:tcW w:w="1486" w:type="dxa"/>
            <w:shd w:val="clear" w:color="auto" w:fill="auto"/>
            <w:noWrap/>
            <w:vAlign w:val="center"/>
            <w:hideMark/>
          </w:tcPr>
          <w:p w14:paraId="190EBDF8"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Major concerns</w:t>
            </w:r>
          </w:p>
        </w:tc>
        <w:tc>
          <w:tcPr>
            <w:tcW w:w="1486" w:type="dxa"/>
            <w:shd w:val="clear" w:color="auto" w:fill="auto"/>
            <w:noWrap/>
            <w:vAlign w:val="center"/>
            <w:hideMark/>
          </w:tcPr>
          <w:p w14:paraId="659A8EE2"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No concerns</w:t>
            </w:r>
          </w:p>
        </w:tc>
        <w:tc>
          <w:tcPr>
            <w:tcW w:w="1242" w:type="dxa"/>
            <w:shd w:val="clear" w:color="auto" w:fill="auto"/>
            <w:noWrap/>
            <w:vAlign w:val="center"/>
            <w:hideMark/>
          </w:tcPr>
          <w:p w14:paraId="7568725A"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No concerns</w:t>
            </w:r>
          </w:p>
        </w:tc>
        <w:tc>
          <w:tcPr>
            <w:tcW w:w="1184" w:type="dxa"/>
            <w:shd w:val="clear" w:color="auto" w:fill="auto"/>
            <w:noWrap/>
            <w:vAlign w:val="center"/>
            <w:hideMark/>
          </w:tcPr>
          <w:p w14:paraId="42F7E95F"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Low</w:t>
            </w:r>
          </w:p>
        </w:tc>
        <w:tc>
          <w:tcPr>
            <w:tcW w:w="2110" w:type="dxa"/>
            <w:shd w:val="clear" w:color="auto" w:fill="auto"/>
            <w:noWrap/>
            <w:vAlign w:val="center"/>
            <w:hideMark/>
          </w:tcPr>
          <w:p w14:paraId="3BC0B2F6"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 xml:space="preserve">["Within-study </w:t>
            </w:r>
            <w:proofErr w:type="spellStart"/>
            <w:r w:rsidRPr="00A23336">
              <w:rPr>
                <w:rFonts w:ascii="Times New Roman" w:eastAsia="等线" w:hAnsi="Times New Roman" w:cs="Times New Roman"/>
                <w:color w:val="000000"/>
                <w:kern w:val="0"/>
                <w:szCs w:val="21"/>
              </w:rPr>
              <w:t>bias","Imprecision</w:t>
            </w:r>
            <w:proofErr w:type="spellEnd"/>
            <w:r w:rsidRPr="00A23336">
              <w:rPr>
                <w:rFonts w:ascii="Times New Roman" w:eastAsia="等线" w:hAnsi="Times New Roman" w:cs="Times New Roman"/>
                <w:color w:val="000000"/>
                <w:kern w:val="0"/>
                <w:szCs w:val="21"/>
              </w:rPr>
              <w:t>"]</w:t>
            </w:r>
          </w:p>
        </w:tc>
      </w:tr>
      <w:tr w:rsidR="009D1172" w:rsidRPr="00A23336" w14:paraId="074471B0" w14:textId="77777777" w:rsidTr="00D91925">
        <w:trPr>
          <w:trHeight w:val="276"/>
        </w:trPr>
        <w:tc>
          <w:tcPr>
            <w:tcW w:w="1665" w:type="dxa"/>
            <w:shd w:val="clear" w:color="auto" w:fill="auto"/>
            <w:noWrap/>
            <w:vAlign w:val="center"/>
            <w:hideMark/>
          </w:tcPr>
          <w:p w14:paraId="55D0C4C8" w14:textId="77777777" w:rsidR="009D1172" w:rsidRPr="00A23336" w:rsidRDefault="009D1172" w:rsidP="00D91925">
            <w:pPr>
              <w:widowControl/>
              <w:jc w:val="center"/>
              <w:rPr>
                <w:rFonts w:ascii="Times New Roman" w:eastAsia="等线" w:hAnsi="Times New Roman" w:cs="Times New Roman"/>
                <w:color w:val="000000"/>
                <w:kern w:val="0"/>
                <w:szCs w:val="21"/>
              </w:rPr>
            </w:pPr>
            <w:proofErr w:type="gramStart"/>
            <w:r w:rsidRPr="00A23336">
              <w:rPr>
                <w:rFonts w:ascii="Times New Roman" w:eastAsia="等线" w:hAnsi="Times New Roman" w:cs="Times New Roman"/>
                <w:color w:val="000000"/>
                <w:kern w:val="0"/>
                <w:szCs w:val="21"/>
              </w:rPr>
              <w:t>CON:WBV</w:t>
            </w:r>
            <w:proofErr w:type="gramEnd"/>
          </w:p>
        </w:tc>
        <w:tc>
          <w:tcPr>
            <w:tcW w:w="960" w:type="dxa"/>
            <w:shd w:val="clear" w:color="auto" w:fill="auto"/>
            <w:noWrap/>
            <w:vAlign w:val="center"/>
            <w:hideMark/>
          </w:tcPr>
          <w:p w14:paraId="451A1DA6"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6</w:t>
            </w:r>
          </w:p>
        </w:tc>
        <w:tc>
          <w:tcPr>
            <w:tcW w:w="1472" w:type="dxa"/>
            <w:shd w:val="clear" w:color="auto" w:fill="auto"/>
            <w:noWrap/>
            <w:vAlign w:val="center"/>
            <w:hideMark/>
          </w:tcPr>
          <w:p w14:paraId="15F03FDA"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Some concerns</w:t>
            </w:r>
          </w:p>
        </w:tc>
        <w:tc>
          <w:tcPr>
            <w:tcW w:w="1056" w:type="dxa"/>
            <w:shd w:val="clear" w:color="auto" w:fill="auto"/>
            <w:noWrap/>
            <w:vAlign w:val="center"/>
            <w:hideMark/>
          </w:tcPr>
          <w:p w14:paraId="3CCE39CE"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Low risk</w:t>
            </w:r>
          </w:p>
        </w:tc>
        <w:tc>
          <w:tcPr>
            <w:tcW w:w="1231" w:type="dxa"/>
            <w:shd w:val="clear" w:color="auto" w:fill="auto"/>
            <w:noWrap/>
            <w:vAlign w:val="center"/>
            <w:hideMark/>
          </w:tcPr>
          <w:p w14:paraId="4E8C62BC"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No concerns</w:t>
            </w:r>
          </w:p>
        </w:tc>
        <w:tc>
          <w:tcPr>
            <w:tcW w:w="1486" w:type="dxa"/>
            <w:shd w:val="clear" w:color="auto" w:fill="auto"/>
            <w:noWrap/>
            <w:vAlign w:val="center"/>
            <w:hideMark/>
          </w:tcPr>
          <w:p w14:paraId="7AB4AA66"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Major concerns</w:t>
            </w:r>
          </w:p>
        </w:tc>
        <w:tc>
          <w:tcPr>
            <w:tcW w:w="1486" w:type="dxa"/>
            <w:shd w:val="clear" w:color="auto" w:fill="auto"/>
            <w:noWrap/>
            <w:vAlign w:val="center"/>
            <w:hideMark/>
          </w:tcPr>
          <w:p w14:paraId="7FF9FEAA"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No concerns</w:t>
            </w:r>
          </w:p>
        </w:tc>
        <w:tc>
          <w:tcPr>
            <w:tcW w:w="1242" w:type="dxa"/>
            <w:shd w:val="clear" w:color="auto" w:fill="auto"/>
            <w:noWrap/>
            <w:vAlign w:val="center"/>
            <w:hideMark/>
          </w:tcPr>
          <w:p w14:paraId="34ABCA73"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No concerns</w:t>
            </w:r>
          </w:p>
        </w:tc>
        <w:tc>
          <w:tcPr>
            <w:tcW w:w="1184" w:type="dxa"/>
            <w:shd w:val="clear" w:color="auto" w:fill="auto"/>
            <w:noWrap/>
            <w:vAlign w:val="center"/>
            <w:hideMark/>
          </w:tcPr>
          <w:p w14:paraId="3D828002"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Low</w:t>
            </w:r>
          </w:p>
        </w:tc>
        <w:tc>
          <w:tcPr>
            <w:tcW w:w="2110" w:type="dxa"/>
            <w:shd w:val="clear" w:color="auto" w:fill="auto"/>
            <w:noWrap/>
            <w:vAlign w:val="center"/>
            <w:hideMark/>
          </w:tcPr>
          <w:p w14:paraId="5275AB96"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 xml:space="preserve">["Within-study </w:t>
            </w:r>
            <w:proofErr w:type="spellStart"/>
            <w:r w:rsidRPr="00A23336">
              <w:rPr>
                <w:rFonts w:ascii="Times New Roman" w:eastAsia="等线" w:hAnsi="Times New Roman" w:cs="Times New Roman"/>
                <w:color w:val="000000"/>
                <w:kern w:val="0"/>
                <w:szCs w:val="21"/>
              </w:rPr>
              <w:t>bias","Imprecision</w:t>
            </w:r>
            <w:proofErr w:type="spellEnd"/>
            <w:r w:rsidRPr="00A23336">
              <w:rPr>
                <w:rFonts w:ascii="Times New Roman" w:eastAsia="等线" w:hAnsi="Times New Roman" w:cs="Times New Roman"/>
                <w:color w:val="000000"/>
                <w:kern w:val="0"/>
                <w:szCs w:val="21"/>
              </w:rPr>
              <w:t>"]</w:t>
            </w:r>
          </w:p>
        </w:tc>
      </w:tr>
      <w:tr w:rsidR="009D1172" w:rsidRPr="00A23336" w14:paraId="6DC900A7" w14:textId="77777777" w:rsidTr="00D91925">
        <w:trPr>
          <w:trHeight w:val="276"/>
        </w:trPr>
        <w:tc>
          <w:tcPr>
            <w:tcW w:w="1665" w:type="dxa"/>
            <w:shd w:val="clear" w:color="auto" w:fill="auto"/>
            <w:noWrap/>
            <w:vAlign w:val="center"/>
            <w:hideMark/>
          </w:tcPr>
          <w:p w14:paraId="67CA1865" w14:textId="77777777" w:rsidR="009D1172" w:rsidRPr="00A23336" w:rsidRDefault="009D1172" w:rsidP="00D91925">
            <w:pPr>
              <w:widowControl/>
              <w:jc w:val="center"/>
              <w:rPr>
                <w:rFonts w:ascii="Times New Roman" w:eastAsia="等线" w:hAnsi="Times New Roman" w:cs="Times New Roman"/>
                <w:color w:val="000000"/>
                <w:kern w:val="0"/>
                <w:szCs w:val="21"/>
              </w:rPr>
            </w:pPr>
            <w:proofErr w:type="spellStart"/>
            <w:proofErr w:type="gramStart"/>
            <w:r w:rsidRPr="00A23336">
              <w:rPr>
                <w:rFonts w:ascii="Times New Roman" w:eastAsia="等线" w:hAnsi="Times New Roman" w:cs="Times New Roman"/>
                <w:color w:val="000000"/>
                <w:kern w:val="0"/>
                <w:szCs w:val="21"/>
              </w:rPr>
              <w:t>CON:Walking</w:t>
            </w:r>
            <w:proofErr w:type="spellEnd"/>
            <w:proofErr w:type="gramEnd"/>
          </w:p>
        </w:tc>
        <w:tc>
          <w:tcPr>
            <w:tcW w:w="960" w:type="dxa"/>
            <w:shd w:val="clear" w:color="auto" w:fill="auto"/>
            <w:noWrap/>
            <w:vAlign w:val="center"/>
            <w:hideMark/>
          </w:tcPr>
          <w:p w14:paraId="4F16C204"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3</w:t>
            </w:r>
          </w:p>
        </w:tc>
        <w:tc>
          <w:tcPr>
            <w:tcW w:w="1472" w:type="dxa"/>
            <w:shd w:val="clear" w:color="auto" w:fill="auto"/>
            <w:noWrap/>
            <w:vAlign w:val="center"/>
            <w:hideMark/>
          </w:tcPr>
          <w:p w14:paraId="371DFFCD"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Some concerns</w:t>
            </w:r>
          </w:p>
        </w:tc>
        <w:tc>
          <w:tcPr>
            <w:tcW w:w="1056" w:type="dxa"/>
            <w:shd w:val="clear" w:color="auto" w:fill="auto"/>
            <w:noWrap/>
            <w:vAlign w:val="center"/>
            <w:hideMark/>
          </w:tcPr>
          <w:p w14:paraId="14EB27FA"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Low risk</w:t>
            </w:r>
          </w:p>
        </w:tc>
        <w:tc>
          <w:tcPr>
            <w:tcW w:w="1231" w:type="dxa"/>
            <w:shd w:val="clear" w:color="auto" w:fill="auto"/>
            <w:noWrap/>
            <w:vAlign w:val="center"/>
            <w:hideMark/>
          </w:tcPr>
          <w:p w14:paraId="1C6966C2"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No concerns</w:t>
            </w:r>
          </w:p>
        </w:tc>
        <w:tc>
          <w:tcPr>
            <w:tcW w:w="1486" w:type="dxa"/>
            <w:shd w:val="clear" w:color="auto" w:fill="auto"/>
            <w:noWrap/>
            <w:vAlign w:val="center"/>
            <w:hideMark/>
          </w:tcPr>
          <w:p w14:paraId="1297D827"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Major concerns</w:t>
            </w:r>
          </w:p>
        </w:tc>
        <w:tc>
          <w:tcPr>
            <w:tcW w:w="1486" w:type="dxa"/>
            <w:shd w:val="clear" w:color="auto" w:fill="auto"/>
            <w:noWrap/>
            <w:vAlign w:val="center"/>
            <w:hideMark/>
          </w:tcPr>
          <w:p w14:paraId="664C0211"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No concerns</w:t>
            </w:r>
          </w:p>
        </w:tc>
        <w:tc>
          <w:tcPr>
            <w:tcW w:w="1242" w:type="dxa"/>
            <w:shd w:val="clear" w:color="auto" w:fill="auto"/>
            <w:noWrap/>
            <w:vAlign w:val="center"/>
            <w:hideMark/>
          </w:tcPr>
          <w:p w14:paraId="0CF84555"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No concerns</w:t>
            </w:r>
          </w:p>
        </w:tc>
        <w:tc>
          <w:tcPr>
            <w:tcW w:w="1184" w:type="dxa"/>
            <w:shd w:val="clear" w:color="auto" w:fill="auto"/>
            <w:noWrap/>
            <w:vAlign w:val="center"/>
            <w:hideMark/>
          </w:tcPr>
          <w:p w14:paraId="2B888AB9"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Low</w:t>
            </w:r>
          </w:p>
        </w:tc>
        <w:tc>
          <w:tcPr>
            <w:tcW w:w="2110" w:type="dxa"/>
            <w:shd w:val="clear" w:color="auto" w:fill="auto"/>
            <w:noWrap/>
            <w:vAlign w:val="center"/>
            <w:hideMark/>
          </w:tcPr>
          <w:p w14:paraId="303EA191"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 xml:space="preserve">["Within-study </w:t>
            </w:r>
            <w:proofErr w:type="spellStart"/>
            <w:r w:rsidRPr="00A23336">
              <w:rPr>
                <w:rFonts w:ascii="Times New Roman" w:eastAsia="等线" w:hAnsi="Times New Roman" w:cs="Times New Roman"/>
                <w:color w:val="000000"/>
                <w:kern w:val="0"/>
                <w:szCs w:val="21"/>
              </w:rPr>
              <w:t>bias","Imprecision</w:t>
            </w:r>
            <w:proofErr w:type="spellEnd"/>
            <w:r w:rsidRPr="00A23336">
              <w:rPr>
                <w:rFonts w:ascii="Times New Roman" w:eastAsia="等线" w:hAnsi="Times New Roman" w:cs="Times New Roman"/>
                <w:color w:val="000000"/>
                <w:kern w:val="0"/>
                <w:szCs w:val="21"/>
              </w:rPr>
              <w:t>"]</w:t>
            </w:r>
          </w:p>
        </w:tc>
      </w:tr>
      <w:tr w:rsidR="009D1172" w:rsidRPr="00A23336" w14:paraId="0A46D2E4" w14:textId="77777777" w:rsidTr="00D91925">
        <w:trPr>
          <w:trHeight w:val="276"/>
        </w:trPr>
        <w:tc>
          <w:tcPr>
            <w:tcW w:w="1665" w:type="dxa"/>
            <w:shd w:val="clear" w:color="auto" w:fill="auto"/>
            <w:noWrap/>
            <w:vAlign w:val="center"/>
            <w:hideMark/>
          </w:tcPr>
          <w:p w14:paraId="532B03B9" w14:textId="77777777" w:rsidR="009D1172" w:rsidRPr="00A23336" w:rsidRDefault="009D1172" w:rsidP="00D91925">
            <w:pPr>
              <w:widowControl/>
              <w:jc w:val="center"/>
              <w:rPr>
                <w:rFonts w:ascii="Times New Roman" w:eastAsia="等线" w:hAnsi="Times New Roman" w:cs="Times New Roman"/>
                <w:color w:val="000000"/>
                <w:kern w:val="0"/>
                <w:szCs w:val="21"/>
              </w:rPr>
            </w:pPr>
            <w:proofErr w:type="gramStart"/>
            <w:r w:rsidRPr="00A23336">
              <w:rPr>
                <w:rFonts w:ascii="Times New Roman" w:eastAsia="等线" w:hAnsi="Times New Roman" w:cs="Times New Roman"/>
                <w:color w:val="000000"/>
                <w:kern w:val="0"/>
                <w:szCs w:val="21"/>
              </w:rPr>
              <w:t>RT:WBV</w:t>
            </w:r>
            <w:proofErr w:type="gramEnd"/>
          </w:p>
        </w:tc>
        <w:tc>
          <w:tcPr>
            <w:tcW w:w="960" w:type="dxa"/>
            <w:shd w:val="clear" w:color="auto" w:fill="auto"/>
            <w:noWrap/>
            <w:vAlign w:val="center"/>
            <w:hideMark/>
          </w:tcPr>
          <w:p w14:paraId="343AB031"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1</w:t>
            </w:r>
          </w:p>
        </w:tc>
        <w:tc>
          <w:tcPr>
            <w:tcW w:w="1472" w:type="dxa"/>
            <w:shd w:val="clear" w:color="auto" w:fill="auto"/>
            <w:noWrap/>
            <w:vAlign w:val="center"/>
            <w:hideMark/>
          </w:tcPr>
          <w:p w14:paraId="4A86156D"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Some concerns</w:t>
            </w:r>
          </w:p>
        </w:tc>
        <w:tc>
          <w:tcPr>
            <w:tcW w:w="1056" w:type="dxa"/>
            <w:shd w:val="clear" w:color="auto" w:fill="auto"/>
            <w:noWrap/>
            <w:vAlign w:val="center"/>
            <w:hideMark/>
          </w:tcPr>
          <w:p w14:paraId="14F0D755"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Low risk</w:t>
            </w:r>
          </w:p>
        </w:tc>
        <w:tc>
          <w:tcPr>
            <w:tcW w:w="1231" w:type="dxa"/>
            <w:shd w:val="clear" w:color="auto" w:fill="auto"/>
            <w:noWrap/>
            <w:vAlign w:val="center"/>
            <w:hideMark/>
          </w:tcPr>
          <w:p w14:paraId="76819E75"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No concerns</w:t>
            </w:r>
          </w:p>
        </w:tc>
        <w:tc>
          <w:tcPr>
            <w:tcW w:w="1486" w:type="dxa"/>
            <w:shd w:val="clear" w:color="auto" w:fill="auto"/>
            <w:noWrap/>
            <w:vAlign w:val="center"/>
            <w:hideMark/>
          </w:tcPr>
          <w:p w14:paraId="65A8F2C0"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Major concerns</w:t>
            </w:r>
          </w:p>
        </w:tc>
        <w:tc>
          <w:tcPr>
            <w:tcW w:w="1486" w:type="dxa"/>
            <w:shd w:val="clear" w:color="auto" w:fill="auto"/>
            <w:noWrap/>
            <w:vAlign w:val="center"/>
            <w:hideMark/>
          </w:tcPr>
          <w:p w14:paraId="1D75A085"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No concerns</w:t>
            </w:r>
          </w:p>
        </w:tc>
        <w:tc>
          <w:tcPr>
            <w:tcW w:w="1242" w:type="dxa"/>
            <w:shd w:val="clear" w:color="auto" w:fill="auto"/>
            <w:noWrap/>
            <w:vAlign w:val="center"/>
            <w:hideMark/>
          </w:tcPr>
          <w:p w14:paraId="449BCFF4"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No concerns</w:t>
            </w:r>
          </w:p>
        </w:tc>
        <w:tc>
          <w:tcPr>
            <w:tcW w:w="1184" w:type="dxa"/>
            <w:shd w:val="clear" w:color="auto" w:fill="auto"/>
            <w:noWrap/>
            <w:vAlign w:val="center"/>
            <w:hideMark/>
          </w:tcPr>
          <w:p w14:paraId="2885A1FA"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Low</w:t>
            </w:r>
          </w:p>
        </w:tc>
        <w:tc>
          <w:tcPr>
            <w:tcW w:w="2110" w:type="dxa"/>
            <w:shd w:val="clear" w:color="auto" w:fill="auto"/>
            <w:noWrap/>
            <w:vAlign w:val="center"/>
            <w:hideMark/>
          </w:tcPr>
          <w:p w14:paraId="29A3C199"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 xml:space="preserve">["Within-study </w:t>
            </w:r>
            <w:proofErr w:type="spellStart"/>
            <w:r w:rsidRPr="00A23336">
              <w:rPr>
                <w:rFonts w:ascii="Times New Roman" w:eastAsia="等线" w:hAnsi="Times New Roman" w:cs="Times New Roman"/>
                <w:color w:val="000000"/>
                <w:kern w:val="0"/>
                <w:szCs w:val="21"/>
              </w:rPr>
              <w:t>bias","Imprecision</w:t>
            </w:r>
            <w:proofErr w:type="spellEnd"/>
            <w:r w:rsidRPr="00A23336">
              <w:rPr>
                <w:rFonts w:ascii="Times New Roman" w:eastAsia="等线" w:hAnsi="Times New Roman" w:cs="Times New Roman"/>
                <w:color w:val="000000"/>
                <w:kern w:val="0"/>
                <w:szCs w:val="21"/>
              </w:rPr>
              <w:t>"]</w:t>
            </w:r>
          </w:p>
        </w:tc>
      </w:tr>
      <w:tr w:rsidR="009D1172" w:rsidRPr="00A23336" w14:paraId="65BB57CE" w14:textId="77777777" w:rsidTr="00D91925">
        <w:trPr>
          <w:trHeight w:val="276"/>
        </w:trPr>
        <w:tc>
          <w:tcPr>
            <w:tcW w:w="1665" w:type="dxa"/>
            <w:shd w:val="clear" w:color="auto" w:fill="auto"/>
            <w:noWrap/>
            <w:vAlign w:val="center"/>
            <w:hideMark/>
          </w:tcPr>
          <w:p w14:paraId="5A15332B"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AE:AE+RT</w:t>
            </w:r>
          </w:p>
        </w:tc>
        <w:tc>
          <w:tcPr>
            <w:tcW w:w="960" w:type="dxa"/>
            <w:shd w:val="clear" w:color="auto" w:fill="auto"/>
            <w:noWrap/>
            <w:vAlign w:val="center"/>
            <w:hideMark/>
          </w:tcPr>
          <w:p w14:paraId="7A58D741"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0</w:t>
            </w:r>
          </w:p>
        </w:tc>
        <w:tc>
          <w:tcPr>
            <w:tcW w:w="1472" w:type="dxa"/>
            <w:shd w:val="clear" w:color="auto" w:fill="auto"/>
            <w:noWrap/>
            <w:vAlign w:val="center"/>
            <w:hideMark/>
          </w:tcPr>
          <w:p w14:paraId="3D46C243"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Some concerns</w:t>
            </w:r>
          </w:p>
        </w:tc>
        <w:tc>
          <w:tcPr>
            <w:tcW w:w="1056" w:type="dxa"/>
            <w:shd w:val="clear" w:color="auto" w:fill="auto"/>
            <w:noWrap/>
            <w:vAlign w:val="center"/>
            <w:hideMark/>
          </w:tcPr>
          <w:p w14:paraId="5E9762AC"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Low risk</w:t>
            </w:r>
          </w:p>
        </w:tc>
        <w:tc>
          <w:tcPr>
            <w:tcW w:w="1231" w:type="dxa"/>
            <w:shd w:val="clear" w:color="auto" w:fill="auto"/>
            <w:noWrap/>
            <w:vAlign w:val="center"/>
            <w:hideMark/>
          </w:tcPr>
          <w:p w14:paraId="70B1549F"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No concerns</w:t>
            </w:r>
          </w:p>
        </w:tc>
        <w:tc>
          <w:tcPr>
            <w:tcW w:w="1486" w:type="dxa"/>
            <w:shd w:val="clear" w:color="auto" w:fill="auto"/>
            <w:noWrap/>
            <w:vAlign w:val="center"/>
            <w:hideMark/>
          </w:tcPr>
          <w:p w14:paraId="5E08466E"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Major concerns</w:t>
            </w:r>
          </w:p>
        </w:tc>
        <w:tc>
          <w:tcPr>
            <w:tcW w:w="1486" w:type="dxa"/>
            <w:shd w:val="clear" w:color="auto" w:fill="auto"/>
            <w:noWrap/>
            <w:vAlign w:val="center"/>
            <w:hideMark/>
          </w:tcPr>
          <w:p w14:paraId="7E82CEBC"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No concerns</w:t>
            </w:r>
          </w:p>
        </w:tc>
        <w:tc>
          <w:tcPr>
            <w:tcW w:w="1242" w:type="dxa"/>
            <w:shd w:val="clear" w:color="auto" w:fill="auto"/>
            <w:noWrap/>
            <w:vAlign w:val="center"/>
            <w:hideMark/>
          </w:tcPr>
          <w:p w14:paraId="7B420E42"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No concerns</w:t>
            </w:r>
          </w:p>
        </w:tc>
        <w:tc>
          <w:tcPr>
            <w:tcW w:w="1184" w:type="dxa"/>
            <w:shd w:val="clear" w:color="auto" w:fill="auto"/>
            <w:noWrap/>
            <w:vAlign w:val="center"/>
            <w:hideMark/>
          </w:tcPr>
          <w:p w14:paraId="302A05DE"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Low</w:t>
            </w:r>
          </w:p>
        </w:tc>
        <w:tc>
          <w:tcPr>
            <w:tcW w:w="2110" w:type="dxa"/>
            <w:shd w:val="clear" w:color="auto" w:fill="auto"/>
            <w:noWrap/>
            <w:vAlign w:val="center"/>
            <w:hideMark/>
          </w:tcPr>
          <w:p w14:paraId="572FF448"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 xml:space="preserve">["Within-study </w:t>
            </w:r>
            <w:proofErr w:type="spellStart"/>
            <w:r w:rsidRPr="00A23336">
              <w:rPr>
                <w:rFonts w:ascii="Times New Roman" w:eastAsia="等线" w:hAnsi="Times New Roman" w:cs="Times New Roman"/>
                <w:color w:val="000000"/>
                <w:kern w:val="0"/>
                <w:szCs w:val="21"/>
              </w:rPr>
              <w:t>bias","Imprecision</w:t>
            </w:r>
            <w:proofErr w:type="spellEnd"/>
            <w:r w:rsidRPr="00A23336">
              <w:rPr>
                <w:rFonts w:ascii="Times New Roman" w:eastAsia="等线" w:hAnsi="Times New Roman" w:cs="Times New Roman"/>
                <w:color w:val="000000"/>
                <w:kern w:val="0"/>
                <w:szCs w:val="21"/>
              </w:rPr>
              <w:t>"]</w:t>
            </w:r>
          </w:p>
        </w:tc>
      </w:tr>
      <w:tr w:rsidR="009D1172" w:rsidRPr="00A23336" w14:paraId="1953DE19" w14:textId="77777777" w:rsidTr="00D91925">
        <w:trPr>
          <w:trHeight w:val="276"/>
        </w:trPr>
        <w:tc>
          <w:tcPr>
            <w:tcW w:w="1665" w:type="dxa"/>
            <w:shd w:val="clear" w:color="auto" w:fill="auto"/>
            <w:noWrap/>
            <w:vAlign w:val="center"/>
            <w:hideMark/>
          </w:tcPr>
          <w:p w14:paraId="5F245805"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AE:IE</w:t>
            </w:r>
          </w:p>
        </w:tc>
        <w:tc>
          <w:tcPr>
            <w:tcW w:w="960" w:type="dxa"/>
            <w:shd w:val="clear" w:color="auto" w:fill="auto"/>
            <w:noWrap/>
            <w:vAlign w:val="center"/>
            <w:hideMark/>
          </w:tcPr>
          <w:p w14:paraId="10519E06"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0</w:t>
            </w:r>
          </w:p>
        </w:tc>
        <w:tc>
          <w:tcPr>
            <w:tcW w:w="1472" w:type="dxa"/>
            <w:shd w:val="clear" w:color="auto" w:fill="auto"/>
            <w:noWrap/>
            <w:vAlign w:val="center"/>
            <w:hideMark/>
          </w:tcPr>
          <w:p w14:paraId="2627F65E"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Some concerns</w:t>
            </w:r>
          </w:p>
        </w:tc>
        <w:tc>
          <w:tcPr>
            <w:tcW w:w="1056" w:type="dxa"/>
            <w:shd w:val="clear" w:color="auto" w:fill="auto"/>
            <w:noWrap/>
            <w:vAlign w:val="center"/>
            <w:hideMark/>
          </w:tcPr>
          <w:p w14:paraId="662331BD"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Low risk</w:t>
            </w:r>
          </w:p>
        </w:tc>
        <w:tc>
          <w:tcPr>
            <w:tcW w:w="1231" w:type="dxa"/>
            <w:shd w:val="clear" w:color="auto" w:fill="auto"/>
            <w:noWrap/>
            <w:vAlign w:val="center"/>
            <w:hideMark/>
          </w:tcPr>
          <w:p w14:paraId="6F380556"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No concerns</w:t>
            </w:r>
          </w:p>
        </w:tc>
        <w:tc>
          <w:tcPr>
            <w:tcW w:w="1486" w:type="dxa"/>
            <w:shd w:val="clear" w:color="auto" w:fill="auto"/>
            <w:noWrap/>
            <w:vAlign w:val="center"/>
            <w:hideMark/>
          </w:tcPr>
          <w:p w14:paraId="5331A0BD"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Major concerns</w:t>
            </w:r>
          </w:p>
        </w:tc>
        <w:tc>
          <w:tcPr>
            <w:tcW w:w="1486" w:type="dxa"/>
            <w:shd w:val="clear" w:color="auto" w:fill="auto"/>
            <w:noWrap/>
            <w:vAlign w:val="center"/>
            <w:hideMark/>
          </w:tcPr>
          <w:p w14:paraId="31F04D1A"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No concerns</w:t>
            </w:r>
          </w:p>
        </w:tc>
        <w:tc>
          <w:tcPr>
            <w:tcW w:w="1242" w:type="dxa"/>
            <w:shd w:val="clear" w:color="auto" w:fill="auto"/>
            <w:noWrap/>
            <w:vAlign w:val="center"/>
            <w:hideMark/>
          </w:tcPr>
          <w:p w14:paraId="6ACA9B23"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No concerns</w:t>
            </w:r>
          </w:p>
        </w:tc>
        <w:tc>
          <w:tcPr>
            <w:tcW w:w="1184" w:type="dxa"/>
            <w:shd w:val="clear" w:color="auto" w:fill="auto"/>
            <w:noWrap/>
            <w:vAlign w:val="center"/>
            <w:hideMark/>
          </w:tcPr>
          <w:p w14:paraId="79AE6C7F"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Low</w:t>
            </w:r>
          </w:p>
        </w:tc>
        <w:tc>
          <w:tcPr>
            <w:tcW w:w="2110" w:type="dxa"/>
            <w:shd w:val="clear" w:color="auto" w:fill="auto"/>
            <w:noWrap/>
            <w:vAlign w:val="center"/>
            <w:hideMark/>
          </w:tcPr>
          <w:p w14:paraId="33853BCC"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 xml:space="preserve">["Within-study </w:t>
            </w:r>
            <w:proofErr w:type="spellStart"/>
            <w:r w:rsidRPr="00A23336">
              <w:rPr>
                <w:rFonts w:ascii="Times New Roman" w:eastAsia="等线" w:hAnsi="Times New Roman" w:cs="Times New Roman"/>
                <w:color w:val="000000"/>
                <w:kern w:val="0"/>
                <w:szCs w:val="21"/>
              </w:rPr>
              <w:t>bias","Imprecision</w:t>
            </w:r>
            <w:proofErr w:type="spellEnd"/>
            <w:r w:rsidRPr="00A23336">
              <w:rPr>
                <w:rFonts w:ascii="Times New Roman" w:eastAsia="等线" w:hAnsi="Times New Roman" w:cs="Times New Roman"/>
                <w:color w:val="000000"/>
                <w:kern w:val="0"/>
                <w:szCs w:val="21"/>
              </w:rPr>
              <w:t>"]</w:t>
            </w:r>
          </w:p>
        </w:tc>
      </w:tr>
      <w:tr w:rsidR="009D1172" w:rsidRPr="00A23336" w14:paraId="6F7A28DF" w14:textId="77777777" w:rsidTr="00D91925">
        <w:trPr>
          <w:trHeight w:val="276"/>
        </w:trPr>
        <w:tc>
          <w:tcPr>
            <w:tcW w:w="1665" w:type="dxa"/>
            <w:shd w:val="clear" w:color="auto" w:fill="auto"/>
            <w:noWrap/>
            <w:vAlign w:val="center"/>
            <w:hideMark/>
          </w:tcPr>
          <w:p w14:paraId="417C2885" w14:textId="77777777" w:rsidR="009D1172" w:rsidRPr="00A23336" w:rsidRDefault="009D1172" w:rsidP="00D91925">
            <w:pPr>
              <w:widowControl/>
              <w:jc w:val="center"/>
              <w:rPr>
                <w:rFonts w:ascii="Times New Roman" w:eastAsia="等线" w:hAnsi="Times New Roman" w:cs="Times New Roman"/>
                <w:color w:val="000000"/>
                <w:kern w:val="0"/>
                <w:szCs w:val="21"/>
              </w:rPr>
            </w:pPr>
            <w:proofErr w:type="gramStart"/>
            <w:r w:rsidRPr="00A23336">
              <w:rPr>
                <w:rFonts w:ascii="Times New Roman" w:eastAsia="等线" w:hAnsi="Times New Roman" w:cs="Times New Roman"/>
                <w:color w:val="000000"/>
                <w:kern w:val="0"/>
                <w:szCs w:val="21"/>
              </w:rPr>
              <w:t>AE:MIX</w:t>
            </w:r>
            <w:proofErr w:type="gramEnd"/>
          </w:p>
        </w:tc>
        <w:tc>
          <w:tcPr>
            <w:tcW w:w="960" w:type="dxa"/>
            <w:shd w:val="clear" w:color="auto" w:fill="auto"/>
            <w:noWrap/>
            <w:vAlign w:val="center"/>
            <w:hideMark/>
          </w:tcPr>
          <w:p w14:paraId="532B3C13"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0</w:t>
            </w:r>
          </w:p>
        </w:tc>
        <w:tc>
          <w:tcPr>
            <w:tcW w:w="1472" w:type="dxa"/>
            <w:shd w:val="clear" w:color="auto" w:fill="auto"/>
            <w:noWrap/>
            <w:vAlign w:val="center"/>
            <w:hideMark/>
          </w:tcPr>
          <w:p w14:paraId="3CAC82DD"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Some concerns</w:t>
            </w:r>
          </w:p>
        </w:tc>
        <w:tc>
          <w:tcPr>
            <w:tcW w:w="1056" w:type="dxa"/>
            <w:shd w:val="clear" w:color="auto" w:fill="auto"/>
            <w:noWrap/>
            <w:vAlign w:val="center"/>
            <w:hideMark/>
          </w:tcPr>
          <w:p w14:paraId="41252995"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Low risk</w:t>
            </w:r>
          </w:p>
        </w:tc>
        <w:tc>
          <w:tcPr>
            <w:tcW w:w="1231" w:type="dxa"/>
            <w:shd w:val="clear" w:color="auto" w:fill="auto"/>
            <w:noWrap/>
            <w:vAlign w:val="center"/>
            <w:hideMark/>
          </w:tcPr>
          <w:p w14:paraId="49B9160A"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No concerns</w:t>
            </w:r>
          </w:p>
        </w:tc>
        <w:tc>
          <w:tcPr>
            <w:tcW w:w="1486" w:type="dxa"/>
            <w:shd w:val="clear" w:color="auto" w:fill="auto"/>
            <w:noWrap/>
            <w:vAlign w:val="center"/>
            <w:hideMark/>
          </w:tcPr>
          <w:p w14:paraId="5C8F6076"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Major concerns</w:t>
            </w:r>
          </w:p>
        </w:tc>
        <w:tc>
          <w:tcPr>
            <w:tcW w:w="1486" w:type="dxa"/>
            <w:shd w:val="clear" w:color="auto" w:fill="auto"/>
            <w:noWrap/>
            <w:vAlign w:val="center"/>
            <w:hideMark/>
          </w:tcPr>
          <w:p w14:paraId="03747F1D"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No concerns</w:t>
            </w:r>
          </w:p>
        </w:tc>
        <w:tc>
          <w:tcPr>
            <w:tcW w:w="1242" w:type="dxa"/>
            <w:shd w:val="clear" w:color="auto" w:fill="auto"/>
            <w:noWrap/>
            <w:vAlign w:val="center"/>
            <w:hideMark/>
          </w:tcPr>
          <w:p w14:paraId="273D32C2"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No concerns</w:t>
            </w:r>
          </w:p>
        </w:tc>
        <w:tc>
          <w:tcPr>
            <w:tcW w:w="1184" w:type="dxa"/>
            <w:shd w:val="clear" w:color="auto" w:fill="auto"/>
            <w:noWrap/>
            <w:vAlign w:val="center"/>
            <w:hideMark/>
          </w:tcPr>
          <w:p w14:paraId="71D1114B"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Low</w:t>
            </w:r>
          </w:p>
        </w:tc>
        <w:tc>
          <w:tcPr>
            <w:tcW w:w="2110" w:type="dxa"/>
            <w:shd w:val="clear" w:color="auto" w:fill="auto"/>
            <w:noWrap/>
            <w:vAlign w:val="center"/>
            <w:hideMark/>
          </w:tcPr>
          <w:p w14:paraId="7C915BC2"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 xml:space="preserve">["Within-study </w:t>
            </w:r>
            <w:proofErr w:type="spellStart"/>
            <w:r w:rsidRPr="00A23336">
              <w:rPr>
                <w:rFonts w:ascii="Times New Roman" w:eastAsia="等线" w:hAnsi="Times New Roman" w:cs="Times New Roman"/>
                <w:color w:val="000000"/>
                <w:kern w:val="0"/>
                <w:szCs w:val="21"/>
              </w:rPr>
              <w:t>bias","Imprecision</w:t>
            </w:r>
            <w:proofErr w:type="spellEnd"/>
            <w:r w:rsidRPr="00A23336">
              <w:rPr>
                <w:rFonts w:ascii="Times New Roman" w:eastAsia="等线" w:hAnsi="Times New Roman" w:cs="Times New Roman"/>
                <w:color w:val="000000"/>
                <w:kern w:val="0"/>
                <w:szCs w:val="21"/>
              </w:rPr>
              <w:t>"]</w:t>
            </w:r>
          </w:p>
        </w:tc>
      </w:tr>
      <w:tr w:rsidR="009D1172" w:rsidRPr="00A23336" w14:paraId="3A4A9BB7" w14:textId="77777777" w:rsidTr="00D91925">
        <w:trPr>
          <w:trHeight w:val="276"/>
        </w:trPr>
        <w:tc>
          <w:tcPr>
            <w:tcW w:w="1665" w:type="dxa"/>
            <w:shd w:val="clear" w:color="auto" w:fill="auto"/>
            <w:noWrap/>
            <w:vAlign w:val="center"/>
            <w:hideMark/>
          </w:tcPr>
          <w:p w14:paraId="3C7ED58B"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AE:TC</w:t>
            </w:r>
          </w:p>
        </w:tc>
        <w:tc>
          <w:tcPr>
            <w:tcW w:w="960" w:type="dxa"/>
            <w:shd w:val="clear" w:color="auto" w:fill="auto"/>
            <w:noWrap/>
            <w:vAlign w:val="center"/>
            <w:hideMark/>
          </w:tcPr>
          <w:p w14:paraId="68D309F0"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0</w:t>
            </w:r>
          </w:p>
        </w:tc>
        <w:tc>
          <w:tcPr>
            <w:tcW w:w="1472" w:type="dxa"/>
            <w:shd w:val="clear" w:color="auto" w:fill="auto"/>
            <w:noWrap/>
            <w:vAlign w:val="center"/>
            <w:hideMark/>
          </w:tcPr>
          <w:p w14:paraId="0331313B"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Some concerns</w:t>
            </w:r>
          </w:p>
        </w:tc>
        <w:tc>
          <w:tcPr>
            <w:tcW w:w="1056" w:type="dxa"/>
            <w:shd w:val="clear" w:color="auto" w:fill="auto"/>
            <w:noWrap/>
            <w:vAlign w:val="center"/>
            <w:hideMark/>
          </w:tcPr>
          <w:p w14:paraId="113A4D46"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Low risk</w:t>
            </w:r>
          </w:p>
        </w:tc>
        <w:tc>
          <w:tcPr>
            <w:tcW w:w="1231" w:type="dxa"/>
            <w:shd w:val="clear" w:color="auto" w:fill="auto"/>
            <w:noWrap/>
            <w:vAlign w:val="center"/>
            <w:hideMark/>
          </w:tcPr>
          <w:p w14:paraId="04B329B0"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No concerns</w:t>
            </w:r>
          </w:p>
        </w:tc>
        <w:tc>
          <w:tcPr>
            <w:tcW w:w="1486" w:type="dxa"/>
            <w:shd w:val="clear" w:color="auto" w:fill="auto"/>
            <w:noWrap/>
            <w:vAlign w:val="center"/>
            <w:hideMark/>
          </w:tcPr>
          <w:p w14:paraId="6852F258"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Major concerns</w:t>
            </w:r>
          </w:p>
        </w:tc>
        <w:tc>
          <w:tcPr>
            <w:tcW w:w="1486" w:type="dxa"/>
            <w:shd w:val="clear" w:color="auto" w:fill="auto"/>
            <w:noWrap/>
            <w:vAlign w:val="center"/>
            <w:hideMark/>
          </w:tcPr>
          <w:p w14:paraId="5127F6A8"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No concerns</w:t>
            </w:r>
          </w:p>
        </w:tc>
        <w:tc>
          <w:tcPr>
            <w:tcW w:w="1242" w:type="dxa"/>
            <w:shd w:val="clear" w:color="auto" w:fill="auto"/>
            <w:noWrap/>
            <w:vAlign w:val="center"/>
            <w:hideMark/>
          </w:tcPr>
          <w:p w14:paraId="052E58F6"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No concerns</w:t>
            </w:r>
          </w:p>
        </w:tc>
        <w:tc>
          <w:tcPr>
            <w:tcW w:w="1184" w:type="dxa"/>
            <w:shd w:val="clear" w:color="auto" w:fill="auto"/>
            <w:noWrap/>
            <w:vAlign w:val="center"/>
            <w:hideMark/>
          </w:tcPr>
          <w:p w14:paraId="5E17853F"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Low</w:t>
            </w:r>
          </w:p>
        </w:tc>
        <w:tc>
          <w:tcPr>
            <w:tcW w:w="2110" w:type="dxa"/>
            <w:shd w:val="clear" w:color="auto" w:fill="auto"/>
            <w:noWrap/>
            <w:vAlign w:val="center"/>
            <w:hideMark/>
          </w:tcPr>
          <w:p w14:paraId="475F9E59"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 xml:space="preserve">["Within-study </w:t>
            </w:r>
            <w:proofErr w:type="spellStart"/>
            <w:r w:rsidRPr="00A23336">
              <w:rPr>
                <w:rFonts w:ascii="Times New Roman" w:eastAsia="等线" w:hAnsi="Times New Roman" w:cs="Times New Roman"/>
                <w:color w:val="000000"/>
                <w:kern w:val="0"/>
                <w:szCs w:val="21"/>
              </w:rPr>
              <w:t>bias","Imprecision</w:t>
            </w:r>
            <w:proofErr w:type="spellEnd"/>
            <w:r w:rsidRPr="00A23336">
              <w:rPr>
                <w:rFonts w:ascii="Times New Roman" w:eastAsia="等线" w:hAnsi="Times New Roman" w:cs="Times New Roman"/>
                <w:color w:val="000000"/>
                <w:kern w:val="0"/>
                <w:szCs w:val="21"/>
              </w:rPr>
              <w:t>"]</w:t>
            </w:r>
          </w:p>
        </w:tc>
      </w:tr>
      <w:tr w:rsidR="009D1172" w:rsidRPr="00A23336" w14:paraId="2E81A339" w14:textId="77777777" w:rsidTr="00D91925">
        <w:trPr>
          <w:trHeight w:val="276"/>
        </w:trPr>
        <w:tc>
          <w:tcPr>
            <w:tcW w:w="1665" w:type="dxa"/>
            <w:shd w:val="clear" w:color="auto" w:fill="auto"/>
            <w:noWrap/>
            <w:vAlign w:val="center"/>
            <w:hideMark/>
          </w:tcPr>
          <w:p w14:paraId="5B449E16" w14:textId="77777777" w:rsidR="009D1172" w:rsidRPr="00A23336" w:rsidRDefault="009D1172" w:rsidP="00D91925">
            <w:pPr>
              <w:widowControl/>
              <w:jc w:val="center"/>
              <w:rPr>
                <w:rFonts w:ascii="Times New Roman" w:eastAsia="等线" w:hAnsi="Times New Roman" w:cs="Times New Roman"/>
                <w:color w:val="000000"/>
                <w:kern w:val="0"/>
                <w:szCs w:val="21"/>
              </w:rPr>
            </w:pPr>
            <w:proofErr w:type="spellStart"/>
            <w:proofErr w:type="gramStart"/>
            <w:r w:rsidRPr="00A23336">
              <w:rPr>
                <w:rFonts w:ascii="Times New Roman" w:eastAsia="等线" w:hAnsi="Times New Roman" w:cs="Times New Roman"/>
                <w:color w:val="000000"/>
                <w:kern w:val="0"/>
                <w:szCs w:val="21"/>
              </w:rPr>
              <w:t>AE:Walking</w:t>
            </w:r>
            <w:proofErr w:type="spellEnd"/>
            <w:proofErr w:type="gramEnd"/>
          </w:p>
        </w:tc>
        <w:tc>
          <w:tcPr>
            <w:tcW w:w="960" w:type="dxa"/>
            <w:shd w:val="clear" w:color="auto" w:fill="auto"/>
            <w:noWrap/>
            <w:vAlign w:val="center"/>
            <w:hideMark/>
          </w:tcPr>
          <w:p w14:paraId="72718D54"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0</w:t>
            </w:r>
          </w:p>
        </w:tc>
        <w:tc>
          <w:tcPr>
            <w:tcW w:w="1472" w:type="dxa"/>
            <w:shd w:val="clear" w:color="auto" w:fill="auto"/>
            <w:noWrap/>
            <w:vAlign w:val="center"/>
            <w:hideMark/>
          </w:tcPr>
          <w:p w14:paraId="0947B978"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Some concerns</w:t>
            </w:r>
          </w:p>
        </w:tc>
        <w:tc>
          <w:tcPr>
            <w:tcW w:w="1056" w:type="dxa"/>
            <w:shd w:val="clear" w:color="auto" w:fill="auto"/>
            <w:noWrap/>
            <w:vAlign w:val="center"/>
            <w:hideMark/>
          </w:tcPr>
          <w:p w14:paraId="1FA2DE14"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Low risk</w:t>
            </w:r>
          </w:p>
        </w:tc>
        <w:tc>
          <w:tcPr>
            <w:tcW w:w="1231" w:type="dxa"/>
            <w:shd w:val="clear" w:color="auto" w:fill="auto"/>
            <w:noWrap/>
            <w:vAlign w:val="center"/>
            <w:hideMark/>
          </w:tcPr>
          <w:p w14:paraId="462E628F"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No concerns</w:t>
            </w:r>
          </w:p>
        </w:tc>
        <w:tc>
          <w:tcPr>
            <w:tcW w:w="1486" w:type="dxa"/>
            <w:shd w:val="clear" w:color="auto" w:fill="auto"/>
            <w:noWrap/>
            <w:vAlign w:val="center"/>
            <w:hideMark/>
          </w:tcPr>
          <w:p w14:paraId="7C87D1C0"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Major concerns</w:t>
            </w:r>
          </w:p>
        </w:tc>
        <w:tc>
          <w:tcPr>
            <w:tcW w:w="1486" w:type="dxa"/>
            <w:shd w:val="clear" w:color="auto" w:fill="auto"/>
            <w:noWrap/>
            <w:vAlign w:val="center"/>
            <w:hideMark/>
          </w:tcPr>
          <w:p w14:paraId="0186AFBC"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No concerns</w:t>
            </w:r>
          </w:p>
        </w:tc>
        <w:tc>
          <w:tcPr>
            <w:tcW w:w="1242" w:type="dxa"/>
            <w:shd w:val="clear" w:color="auto" w:fill="auto"/>
            <w:noWrap/>
            <w:vAlign w:val="center"/>
            <w:hideMark/>
          </w:tcPr>
          <w:p w14:paraId="271071E0"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No concerns</w:t>
            </w:r>
          </w:p>
        </w:tc>
        <w:tc>
          <w:tcPr>
            <w:tcW w:w="1184" w:type="dxa"/>
            <w:shd w:val="clear" w:color="auto" w:fill="auto"/>
            <w:noWrap/>
            <w:vAlign w:val="center"/>
            <w:hideMark/>
          </w:tcPr>
          <w:p w14:paraId="3CED6928"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Low</w:t>
            </w:r>
          </w:p>
        </w:tc>
        <w:tc>
          <w:tcPr>
            <w:tcW w:w="2110" w:type="dxa"/>
            <w:shd w:val="clear" w:color="auto" w:fill="auto"/>
            <w:noWrap/>
            <w:vAlign w:val="center"/>
            <w:hideMark/>
          </w:tcPr>
          <w:p w14:paraId="7AE7ED25"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 xml:space="preserve">["Within-study </w:t>
            </w:r>
            <w:proofErr w:type="spellStart"/>
            <w:r w:rsidRPr="00A23336">
              <w:rPr>
                <w:rFonts w:ascii="Times New Roman" w:eastAsia="等线" w:hAnsi="Times New Roman" w:cs="Times New Roman"/>
                <w:color w:val="000000"/>
                <w:kern w:val="0"/>
                <w:szCs w:val="21"/>
              </w:rPr>
              <w:t>bias","Imprecision</w:t>
            </w:r>
            <w:proofErr w:type="spellEnd"/>
            <w:r w:rsidRPr="00A23336">
              <w:rPr>
                <w:rFonts w:ascii="Times New Roman" w:eastAsia="等线" w:hAnsi="Times New Roman" w:cs="Times New Roman"/>
                <w:color w:val="000000"/>
                <w:kern w:val="0"/>
                <w:szCs w:val="21"/>
              </w:rPr>
              <w:t>"]</w:t>
            </w:r>
          </w:p>
        </w:tc>
      </w:tr>
      <w:tr w:rsidR="009D1172" w:rsidRPr="00A23336" w14:paraId="5C7D7D8E" w14:textId="77777777" w:rsidTr="00D91925">
        <w:trPr>
          <w:trHeight w:val="276"/>
        </w:trPr>
        <w:tc>
          <w:tcPr>
            <w:tcW w:w="1665" w:type="dxa"/>
            <w:shd w:val="clear" w:color="auto" w:fill="auto"/>
            <w:noWrap/>
            <w:vAlign w:val="center"/>
            <w:hideMark/>
          </w:tcPr>
          <w:p w14:paraId="3E5F8212"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AE+RT:IE</w:t>
            </w:r>
          </w:p>
        </w:tc>
        <w:tc>
          <w:tcPr>
            <w:tcW w:w="960" w:type="dxa"/>
            <w:shd w:val="clear" w:color="auto" w:fill="auto"/>
            <w:noWrap/>
            <w:vAlign w:val="center"/>
            <w:hideMark/>
          </w:tcPr>
          <w:p w14:paraId="710DC780"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0</w:t>
            </w:r>
          </w:p>
        </w:tc>
        <w:tc>
          <w:tcPr>
            <w:tcW w:w="1472" w:type="dxa"/>
            <w:shd w:val="clear" w:color="auto" w:fill="auto"/>
            <w:noWrap/>
            <w:vAlign w:val="center"/>
            <w:hideMark/>
          </w:tcPr>
          <w:p w14:paraId="38AB66F9"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Some concerns</w:t>
            </w:r>
          </w:p>
        </w:tc>
        <w:tc>
          <w:tcPr>
            <w:tcW w:w="1056" w:type="dxa"/>
            <w:shd w:val="clear" w:color="auto" w:fill="auto"/>
            <w:noWrap/>
            <w:vAlign w:val="center"/>
            <w:hideMark/>
          </w:tcPr>
          <w:p w14:paraId="229A2079"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Low risk</w:t>
            </w:r>
          </w:p>
        </w:tc>
        <w:tc>
          <w:tcPr>
            <w:tcW w:w="1231" w:type="dxa"/>
            <w:shd w:val="clear" w:color="auto" w:fill="auto"/>
            <w:noWrap/>
            <w:vAlign w:val="center"/>
            <w:hideMark/>
          </w:tcPr>
          <w:p w14:paraId="0DDC7669"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No concerns</w:t>
            </w:r>
          </w:p>
        </w:tc>
        <w:tc>
          <w:tcPr>
            <w:tcW w:w="1486" w:type="dxa"/>
            <w:shd w:val="clear" w:color="auto" w:fill="auto"/>
            <w:noWrap/>
            <w:vAlign w:val="center"/>
            <w:hideMark/>
          </w:tcPr>
          <w:p w14:paraId="5DB75350"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Major concerns</w:t>
            </w:r>
          </w:p>
        </w:tc>
        <w:tc>
          <w:tcPr>
            <w:tcW w:w="1486" w:type="dxa"/>
            <w:shd w:val="clear" w:color="auto" w:fill="auto"/>
            <w:noWrap/>
            <w:vAlign w:val="center"/>
            <w:hideMark/>
          </w:tcPr>
          <w:p w14:paraId="5D04149A"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No concerns</w:t>
            </w:r>
          </w:p>
        </w:tc>
        <w:tc>
          <w:tcPr>
            <w:tcW w:w="1242" w:type="dxa"/>
            <w:shd w:val="clear" w:color="auto" w:fill="auto"/>
            <w:noWrap/>
            <w:vAlign w:val="center"/>
            <w:hideMark/>
          </w:tcPr>
          <w:p w14:paraId="00975169"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No concerns</w:t>
            </w:r>
          </w:p>
        </w:tc>
        <w:tc>
          <w:tcPr>
            <w:tcW w:w="1184" w:type="dxa"/>
            <w:shd w:val="clear" w:color="auto" w:fill="auto"/>
            <w:noWrap/>
            <w:vAlign w:val="center"/>
            <w:hideMark/>
          </w:tcPr>
          <w:p w14:paraId="481AC71E"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Low</w:t>
            </w:r>
          </w:p>
        </w:tc>
        <w:tc>
          <w:tcPr>
            <w:tcW w:w="2110" w:type="dxa"/>
            <w:shd w:val="clear" w:color="auto" w:fill="auto"/>
            <w:noWrap/>
            <w:vAlign w:val="center"/>
            <w:hideMark/>
          </w:tcPr>
          <w:p w14:paraId="4655968D"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 xml:space="preserve">["Within-study </w:t>
            </w:r>
            <w:proofErr w:type="spellStart"/>
            <w:r w:rsidRPr="00A23336">
              <w:rPr>
                <w:rFonts w:ascii="Times New Roman" w:eastAsia="等线" w:hAnsi="Times New Roman" w:cs="Times New Roman"/>
                <w:color w:val="000000"/>
                <w:kern w:val="0"/>
                <w:szCs w:val="21"/>
              </w:rPr>
              <w:t>bias","Imprecision</w:t>
            </w:r>
            <w:proofErr w:type="spellEnd"/>
            <w:r w:rsidRPr="00A23336">
              <w:rPr>
                <w:rFonts w:ascii="Times New Roman" w:eastAsia="等线" w:hAnsi="Times New Roman" w:cs="Times New Roman"/>
                <w:color w:val="000000"/>
                <w:kern w:val="0"/>
                <w:szCs w:val="21"/>
              </w:rPr>
              <w:t>"]</w:t>
            </w:r>
          </w:p>
        </w:tc>
      </w:tr>
      <w:tr w:rsidR="009D1172" w:rsidRPr="00A23336" w14:paraId="2F6D0098" w14:textId="77777777" w:rsidTr="00D91925">
        <w:trPr>
          <w:trHeight w:val="276"/>
        </w:trPr>
        <w:tc>
          <w:tcPr>
            <w:tcW w:w="1665" w:type="dxa"/>
            <w:shd w:val="clear" w:color="auto" w:fill="auto"/>
            <w:noWrap/>
            <w:vAlign w:val="center"/>
            <w:hideMark/>
          </w:tcPr>
          <w:p w14:paraId="5546A4B9"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AE+</w:t>
            </w:r>
            <w:proofErr w:type="gramStart"/>
            <w:r w:rsidRPr="00A23336">
              <w:rPr>
                <w:rFonts w:ascii="Times New Roman" w:eastAsia="等线" w:hAnsi="Times New Roman" w:cs="Times New Roman"/>
                <w:color w:val="000000"/>
                <w:kern w:val="0"/>
                <w:szCs w:val="21"/>
              </w:rPr>
              <w:t>RT:MIX</w:t>
            </w:r>
            <w:proofErr w:type="gramEnd"/>
          </w:p>
        </w:tc>
        <w:tc>
          <w:tcPr>
            <w:tcW w:w="960" w:type="dxa"/>
            <w:shd w:val="clear" w:color="auto" w:fill="auto"/>
            <w:noWrap/>
            <w:vAlign w:val="center"/>
            <w:hideMark/>
          </w:tcPr>
          <w:p w14:paraId="122A3BE1"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0</w:t>
            </w:r>
          </w:p>
        </w:tc>
        <w:tc>
          <w:tcPr>
            <w:tcW w:w="1472" w:type="dxa"/>
            <w:shd w:val="clear" w:color="auto" w:fill="auto"/>
            <w:noWrap/>
            <w:vAlign w:val="center"/>
            <w:hideMark/>
          </w:tcPr>
          <w:p w14:paraId="7947E513"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Some concerns</w:t>
            </w:r>
          </w:p>
        </w:tc>
        <w:tc>
          <w:tcPr>
            <w:tcW w:w="1056" w:type="dxa"/>
            <w:shd w:val="clear" w:color="auto" w:fill="auto"/>
            <w:noWrap/>
            <w:vAlign w:val="center"/>
            <w:hideMark/>
          </w:tcPr>
          <w:p w14:paraId="562C0EE6"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Low risk</w:t>
            </w:r>
          </w:p>
        </w:tc>
        <w:tc>
          <w:tcPr>
            <w:tcW w:w="1231" w:type="dxa"/>
            <w:shd w:val="clear" w:color="auto" w:fill="auto"/>
            <w:noWrap/>
            <w:vAlign w:val="center"/>
            <w:hideMark/>
          </w:tcPr>
          <w:p w14:paraId="73447747"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No concerns</w:t>
            </w:r>
          </w:p>
        </w:tc>
        <w:tc>
          <w:tcPr>
            <w:tcW w:w="1486" w:type="dxa"/>
            <w:shd w:val="clear" w:color="auto" w:fill="auto"/>
            <w:noWrap/>
            <w:vAlign w:val="center"/>
            <w:hideMark/>
          </w:tcPr>
          <w:p w14:paraId="24A0C3F3"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Major concerns</w:t>
            </w:r>
          </w:p>
        </w:tc>
        <w:tc>
          <w:tcPr>
            <w:tcW w:w="1486" w:type="dxa"/>
            <w:shd w:val="clear" w:color="auto" w:fill="auto"/>
            <w:noWrap/>
            <w:vAlign w:val="center"/>
            <w:hideMark/>
          </w:tcPr>
          <w:p w14:paraId="4689FD25"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No concerns</w:t>
            </w:r>
          </w:p>
        </w:tc>
        <w:tc>
          <w:tcPr>
            <w:tcW w:w="1242" w:type="dxa"/>
            <w:shd w:val="clear" w:color="auto" w:fill="auto"/>
            <w:noWrap/>
            <w:vAlign w:val="center"/>
            <w:hideMark/>
          </w:tcPr>
          <w:p w14:paraId="36C1534D"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No concerns</w:t>
            </w:r>
          </w:p>
        </w:tc>
        <w:tc>
          <w:tcPr>
            <w:tcW w:w="1184" w:type="dxa"/>
            <w:shd w:val="clear" w:color="auto" w:fill="auto"/>
            <w:noWrap/>
            <w:vAlign w:val="center"/>
            <w:hideMark/>
          </w:tcPr>
          <w:p w14:paraId="31A5892A"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Low</w:t>
            </w:r>
          </w:p>
        </w:tc>
        <w:tc>
          <w:tcPr>
            <w:tcW w:w="2110" w:type="dxa"/>
            <w:shd w:val="clear" w:color="auto" w:fill="auto"/>
            <w:noWrap/>
            <w:vAlign w:val="center"/>
            <w:hideMark/>
          </w:tcPr>
          <w:p w14:paraId="368BE215"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 xml:space="preserve">["Within-study </w:t>
            </w:r>
            <w:proofErr w:type="spellStart"/>
            <w:r w:rsidRPr="00A23336">
              <w:rPr>
                <w:rFonts w:ascii="Times New Roman" w:eastAsia="等线" w:hAnsi="Times New Roman" w:cs="Times New Roman"/>
                <w:color w:val="000000"/>
                <w:kern w:val="0"/>
                <w:szCs w:val="21"/>
              </w:rPr>
              <w:t>bias","Imprecision</w:t>
            </w:r>
            <w:proofErr w:type="spellEnd"/>
            <w:r w:rsidRPr="00A23336">
              <w:rPr>
                <w:rFonts w:ascii="Times New Roman" w:eastAsia="等线" w:hAnsi="Times New Roman" w:cs="Times New Roman"/>
                <w:color w:val="000000"/>
                <w:kern w:val="0"/>
                <w:szCs w:val="21"/>
              </w:rPr>
              <w:t>"]</w:t>
            </w:r>
          </w:p>
        </w:tc>
      </w:tr>
      <w:tr w:rsidR="009D1172" w:rsidRPr="00A23336" w14:paraId="37A3745D" w14:textId="77777777" w:rsidTr="00D91925">
        <w:trPr>
          <w:trHeight w:val="276"/>
        </w:trPr>
        <w:tc>
          <w:tcPr>
            <w:tcW w:w="1665" w:type="dxa"/>
            <w:shd w:val="clear" w:color="auto" w:fill="auto"/>
            <w:noWrap/>
            <w:vAlign w:val="center"/>
            <w:hideMark/>
          </w:tcPr>
          <w:p w14:paraId="03BC8D35"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AE+</w:t>
            </w:r>
            <w:proofErr w:type="gramStart"/>
            <w:r w:rsidRPr="00A23336">
              <w:rPr>
                <w:rFonts w:ascii="Times New Roman" w:eastAsia="等线" w:hAnsi="Times New Roman" w:cs="Times New Roman"/>
                <w:color w:val="000000"/>
                <w:kern w:val="0"/>
                <w:szCs w:val="21"/>
              </w:rPr>
              <w:t>RT:RT</w:t>
            </w:r>
            <w:proofErr w:type="gramEnd"/>
          </w:p>
        </w:tc>
        <w:tc>
          <w:tcPr>
            <w:tcW w:w="960" w:type="dxa"/>
            <w:shd w:val="clear" w:color="auto" w:fill="auto"/>
            <w:noWrap/>
            <w:vAlign w:val="center"/>
            <w:hideMark/>
          </w:tcPr>
          <w:p w14:paraId="7381D064"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0</w:t>
            </w:r>
          </w:p>
        </w:tc>
        <w:tc>
          <w:tcPr>
            <w:tcW w:w="1472" w:type="dxa"/>
            <w:shd w:val="clear" w:color="auto" w:fill="auto"/>
            <w:noWrap/>
            <w:vAlign w:val="center"/>
            <w:hideMark/>
          </w:tcPr>
          <w:p w14:paraId="562477A0"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Some concerns</w:t>
            </w:r>
          </w:p>
        </w:tc>
        <w:tc>
          <w:tcPr>
            <w:tcW w:w="1056" w:type="dxa"/>
            <w:shd w:val="clear" w:color="auto" w:fill="auto"/>
            <w:noWrap/>
            <w:vAlign w:val="center"/>
            <w:hideMark/>
          </w:tcPr>
          <w:p w14:paraId="500E1329"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Low risk</w:t>
            </w:r>
          </w:p>
        </w:tc>
        <w:tc>
          <w:tcPr>
            <w:tcW w:w="1231" w:type="dxa"/>
            <w:shd w:val="clear" w:color="auto" w:fill="auto"/>
            <w:noWrap/>
            <w:vAlign w:val="center"/>
            <w:hideMark/>
          </w:tcPr>
          <w:p w14:paraId="4701E429"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No concerns</w:t>
            </w:r>
          </w:p>
        </w:tc>
        <w:tc>
          <w:tcPr>
            <w:tcW w:w="1486" w:type="dxa"/>
            <w:shd w:val="clear" w:color="auto" w:fill="auto"/>
            <w:noWrap/>
            <w:vAlign w:val="center"/>
            <w:hideMark/>
          </w:tcPr>
          <w:p w14:paraId="2E9AD1B0"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Major concerns</w:t>
            </w:r>
          </w:p>
        </w:tc>
        <w:tc>
          <w:tcPr>
            <w:tcW w:w="1486" w:type="dxa"/>
            <w:shd w:val="clear" w:color="auto" w:fill="auto"/>
            <w:noWrap/>
            <w:vAlign w:val="center"/>
            <w:hideMark/>
          </w:tcPr>
          <w:p w14:paraId="046B09C9"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No concerns</w:t>
            </w:r>
          </w:p>
        </w:tc>
        <w:tc>
          <w:tcPr>
            <w:tcW w:w="1242" w:type="dxa"/>
            <w:shd w:val="clear" w:color="auto" w:fill="auto"/>
            <w:noWrap/>
            <w:vAlign w:val="center"/>
            <w:hideMark/>
          </w:tcPr>
          <w:p w14:paraId="19630404"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No concerns</w:t>
            </w:r>
          </w:p>
        </w:tc>
        <w:tc>
          <w:tcPr>
            <w:tcW w:w="1184" w:type="dxa"/>
            <w:shd w:val="clear" w:color="auto" w:fill="auto"/>
            <w:noWrap/>
            <w:vAlign w:val="center"/>
            <w:hideMark/>
          </w:tcPr>
          <w:p w14:paraId="069DD670"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Low</w:t>
            </w:r>
          </w:p>
        </w:tc>
        <w:tc>
          <w:tcPr>
            <w:tcW w:w="2110" w:type="dxa"/>
            <w:shd w:val="clear" w:color="auto" w:fill="auto"/>
            <w:noWrap/>
            <w:vAlign w:val="center"/>
            <w:hideMark/>
          </w:tcPr>
          <w:p w14:paraId="70383703"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 xml:space="preserve">["Within-study </w:t>
            </w:r>
            <w:proofErr w:type="spellStart"/>
            <w:r w:rsidRPr="00A23336">
              <w:rPr>
                <w:rFonts w:ascii="Times New Roman" w:eastAsia="等线" w:hAnsi="Times New Roman" w:cs="Times New Roman"/>
                <w:color w:val="000000"/>
                <w:kern w:val="0"/>
                <w:szCs w:val="21"/>
              </w:rPr>
              <w:t>bias","Imprecision</w:t>
            </w:r>
            <w:proofErr w:type="spellEnd"/>
            <w:r w:rsidRPr="00A23336">
              <w:rPr>
                <w:rFonts w:ascii="Times New Roman" w:eastAsia="等线" w:hAnsi="Times New Roman" w:cs="Times New Roman"/>
                <w:color w:val="000000"/>
                <w:kern w:val="0"/>
                <w:szCs w:val="21"/>
              </w:rPr>
              <w:t>"]</w:t>
            </w:r>
          </w:p>
        </w:tc>
      </w:tr>
      <w:tr w:rsidR="009D1172" w:rsidRPr="00A23336" w14:paraId="68A87FC2" w14:textId="77777777" w:rsidTr="00D91925">
        <w:trPr>
          <w:trHeight w:val="276"/>
        </w:trPr>
        <w:tc>
          <w:tcPr>
            <w:tcW w:w="1665" w:type="dxa"/>
            <w:shd w:val="clear" w:color="auto" w:fill="auto"/>
            <w:noWrap/>
            <w:vAlign w:val="center"/>
            <w:hideMark/>
          </w:tcPr>
          <w:p w14:paraId="14B3DA72"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AE+RT:TC</w:t>
            </w:r>
          </w:p>
        </w:tc>
        <w:tc>
          <w:tcPr>
            <w:tcW w:w="960" w:type="dxa"/>
            <w:shd w:val="clear" w:color="auto" w:fill="auto"/>
            <w:noWrap/>
            <w:vAlign w:val="center"/>
            <w:hideMark/>
          </w:tcPr>
          <w:p w14:paraId="52D005E7"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0</w:t>
            </w:r>
          </w:p>
        </w:tc>
        <w:tc>
          <w:tcPr>
            <w:tcW w:w="1472" w:type="dxa"/>
            <w:shd w:val="clear" w:color="auto" w:fill="auto"/>
            <w:noWrap/>
            <w:vAlign w:val="center"/>
            <w:hideMark/>
          </w:tcPr>
          <w:p w14:paraId="117F5B7E"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Some concerns</w:t>
            </w:r>
          </w:p>
        </w:tc>
        <w:tc>
          <w:tcPr>
            <w:tcW w:w="1056" w:type="dxa"/>
            <w:shd w:val="clear" w:color="auto" w:fill="auto"/>
            <w:noWrap/>
            <w:vAlign w:val="center"/>
            <w:hideMark/>
          </w:tcPr>
          <w:p w14:paraId="5DE5ABD1"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Low risk</w:t>
            </w:r>
          </w:p>
        </w:tc>
        <w:tc>
          <w:tcPr>
            <w:tcW w:w="1231" w:type="dxa"/>
            <w:shd w:val="clear" w:color="auto" w:fill="auto"/>
            <w:noWrap/>
            <w:vAlign w:val="center"/>
            <w:hideMark/>
          </w:tcPr>
          <w:p w14:paraId="4EFD4FDC"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No concerns</w:t>
            </w:r>
          </w:p>
        </w:tc>
        <w:tc>
          <w:tcPr>
            <w:tcW w:w="1486" w:type="dxa"/>
            <w:shd w:val="clear" w:color="auto" w:fill="auto"/>
            <w:noWrap/>
            <w:vAlign w:val="center"/>
            <w:hideMark/>
          </w:tcPr>
          <w:p w14:paraId="66ED8A14"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Major concerns</w:t>
            </w:r>
          </w:p>
        </w:tc>
        <w:tc>
          <w:tcPr>
            <w:tcW w:w="1486" w:type="dxa"/>
            <w:shd w:val="clear" w:color="auto" w:fill="auto"/>
            <w:noWrap/>
            <w:vAlign w:val="center"/>
            <w:hideMark/>
          </w:tcPr>
          <w:p w14:paraId="41D71554"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No concerns</w:t>
            </w:r>
          </w:p>
        </w:tc>
        <w:tc>
          <w:tcPr>
            <w:tcW w:w="1242" w:type="dxa"/>
            <w:shd w:val="clear" w:color="auto" w:fill="auto"/>
            <w:noWrap/>
            <w:vAlign w:val="center"/>
            <w:hideMark/>
          </w:tcPr>
          <w:p w14:paraId="735A1F37"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No concerns</w:t>
            </w:r>
          </w:p>
        </w:tc>
        <w:tc>
          <w:tcPr>
            <w:tcW w:w="1184" w:type="dxa"/>
            <w:shd w:val="clear" w:color="auto" w:fill="auto"/>
            <w:noWrap/>
            <w:vAlign w:val="center"/>
            <w:hideMark/>
          </w:tcPr>
          <w:p w14:paraId="636C69CE"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Low</w:t>
            </w:r>
          </w:p>
        </w:tc>
        <w:tc>
          <w:tcPr>
            <w:tcW w:w="2110" w:type="dxa"/>
            <w:shd w:val="clear" w:color="auto" w:fill="auto"/>
            <w:noWrap/>
            <w:vAlign w:val="center"/>
            <w:hideMark/>
          </w:tcPr>
          <w:p w14:paraId="5123E22C"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 xml:space="preserve">["Within-study </w:t>
            </w:r>
            <w:proofErr w:type="spellStart"/>
            <w:r w:rsidRPr="00A23336">
              <w:rPr>
                <w:rFonts w:ascii="Times New Roman" w:eastAsia="等线" w:hAnsi="Times New Roman" w:cs="Times New Roman"/>
                <w:color w:val="000000"/>
                <w:kern w:val="0"/>
                <w:szCs w:val="21"/>
              </w:rPr>
              <w:t>bias","Imprecision</w:t>
            </w:r>
            <w:proofErr w:type="spellEnd"/>
            <w:r w:rsidRPr="00A23336">
              <w:rPr>
                <w:rFonts w:ascii="Times New Roman" w:eastAsia="等线" w:hAnsi="Times New Roman" w:cs="Times New Roman"/>
                <w:color w:val="000000"/>
                <w:kern w:val="0"/>
                <w:szCs w:val="21"/>
              </w:rPr>
              <w:t>"]</w:t>
            </w:r>
          </w:p>
        </w:tc>
      </w:tr>
      <w:tr w:rsidR="009D1172" w:rsidRPr="00A23336" w14:paraId="5964F18C" w14:textId="77777777" w:rsidTr="00D91925">
        <w:trPr>
          <w:trHeight w:val="276"/>
        </w:trPr>
        <w:tc>
          <w:tcPr>
            <w:tcW w:w="1665" w:type="dxa"/>
            <w:shd w:val="clear" w:color="auto" w:fill="auto"/>
            <w:noWrap/>
            <w:vAlign w:val="center"/>
            <w:hideMark/>
          </w:tcPr>
          <w:p w14:paraId="233A2426"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AE+</w:t>
            </w:r>
            <w:proofErr w:type="gramStart"/>
            <w:r w:rsidRPr="00A23336">
              <w:rPr>
                <w:rFonts w:ascii="Times New Roman" w:eastAsia="等线" w:hAnsi="Times New Roman" w:cs="Times New Roman"/>
                <w:color w:val="000000"/>
                <w:kern w:val="0"/>
                <w:szCs w:val="21"/>
              </w:rPr>
              <w:t>RT:WBV</w:t>
            </w:r>
            <w:proofErr w:type="gramEnd"/>
          </w:p>
        </w:tc>
        <w:tc>
          <w:tcPr>
            <w:tcW w:w="960" w:type="dxa"/>
            <w:shd w:val="clear" w:color="auto" w:fill="auto"/>
            <w:noWrap/>
            <w:vAlign w:val="center"/>
            <w:hideMark/>
          </w:tcPr>
          <w:p w14:paraId="08898426"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0</w:t>
            </w:r>
          </w:p>
        </w:tc>
        <w:tc>
          <w:tcPr>
            <w:tcW w:w="1472" w:type="dxa"/>
            <w:shd w:val="clear" w:color="auto" w:fill="auto"/>
            <w:noWrap/>
            <w:vAlign w:val="center"/>
            <w:hideMark/>
          </w:tcPr>
          <w:p w14:paraId="1E9F5E14"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Some concerns</w:t>
            </w:r>
          </w:p>
        </w:tc>
        <w:tc>
          <w:tcPr>
            <w:tcW w:w="1056" w:type="dxa"/>
            <w:shd w:val="clear" w:color="auto" w:fill="auto"/>
            <w:noWrap/>
            <w:vAlign w:val="center"/>
            <w:hideMark/>
          </w:tcPr>
          <w:p w14:paraId="62E8E88D"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Low risk</w:t>
            </w:r>
          </w:p>
        </w:tc>
        <w:tc>
          <w:tcPr>
            <w:tcW w:w="1231" w:type="dxa"/>
            <w:shd w:val="clear" w:color="auto" w:fill="auto"/>
            <w:noWrap/>
            <w:vAlign w:val="center"/>
            <w:hideMark/>
          </w:tcPr>
          <w:p w14:paraId="1C2E4769"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No concerns</w:t>
            </w:r>
          </w:p>
        </w:tc>
        <w:tc>
          <w:tcPr>
            <w:tcW w:w="1486" w:type="dxa"/>
            <w:shd w:val="clear" w:color="auto" w:fill="auto"/>
            <w:noWrap/>
            <w:vAlign w:val="center"/>
            <w:hideMark/>
          </w:tcPr>
          <w:p w14:paraId="367646FC"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Major concerns</w:t>
            </w:r>
          </w:p>
        </w:tc>
        <w:tc>
          <w:tcPr>
            <w:tcW w:w="1486" w:type="dxa"/>
            <w:shd w:val="clear" w:color="auto" w:fill="auto"/>
            <w:noWrap/>
            <w:vAlign w:val="center"/>
            <w:hideMark/>
          </w:tcPr>
          <w:p w14:paraId="728E0218"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No concerns</w:t>
            </w:r>
          </w:p>
        </w:tc>
        <w:tc>
          <w:tcPr>
            <w:tcW w:w="1242" w:type="dxa"/>
            <w:shd w:val="clear" w:color="auto" w:fill="auto"/>
            <w:noWrap/>
            <w:vAlign w:val="center"/>
            <w:hideMark/>
          </w:tcPr>
          <w:p w14:paraId="4CF336AC"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No concerns</w:t>
            </w:r>
          </w:p>
        </w:tc>
        <w:tc>
          <w:tcPr>
            <w:tcW w:w="1184" w:type="dxa"/>
            <w:shd w:val="clear" w:color="auto" w:fill="auto"/>
            <w:noWrap/>
            <w:vAlign w:val="center"/>
            <w:hideMark/>
          </w:tcPr>
          <w:p w14:paraId="29854A50"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Low</w:t>
            </w:r>
          </w:p>
        </w:tc>
        <w:tc>
          <w:tcPr>
            <w:tcW w:w="2110" w:type="dxa"/>
            <w:shd w:val="clear" w:color="auto" w:fill="auto"/>
            <w:noWrap/>
            <w:vAlign w:val="center"/>
            <w:hideMark/>
          </w:tcPr>
          <w:p w14:paraId="7980B321"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 xml:space="preserve">["Within-study </w:t>
            </w:r>
            <w:proofErr w:type="spellStart"/>
            <w:r w:rsidRPr="00A23336">
              <w:rPr>
                <w:rFonts w:ascii="Times New Roman" w:eastAsia="等线" w:hAnsi="Times New Roman" w:cs="Times New Roman"/>
                <w:color w:val="000000"/>
                <w:kern w:val="0"/>
                <w:szCs w:val="21"/>
              </w:rPr>
              <w:t>bias","Imprecision</w:t>
            </w:r>
            <w:proofErr w:type="spellEnd"/>
            <w:r w:rsidRPr="00A23336">
              <w:rPr>
                <w:rFonts w:ascii="Times New Roman" w:eastAsia="等线" w:hAnsi="Times New Roman" w:cs="Times New Roman"/>
                <w:color w:val="000000"/>
                <w:kern w:val="0"/>
                <w:szCs w:val="21"/>
              </w:rPr>
              <w:t>"]</w:t>
            </w:r>
          </w:p>
        </w:tc>
      </w:tr>
      <w:tr w:rsidR="009D1172" w:rsidRPr="00A23336" w14:paraId="24DE4C7F" w14:textId="77777777" w:rsidTr="00D91925">
        <w:trPr>
          <w:trHeight w:val="276"/>
        </w:trPr>
        <w:tc>
          <w:tcPr>
            <w:tcW w:w="1665" w:type="dxa"/>
            <w:shd w:val="clear" w:color="auto" w:fill="auto"/>
            <w:noWrap/>
            <w:vAlign w:val="center"/>
            <w:hideMark/>
          </w:tcPr>
          <w:p w14:paraId="10936BBE"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AE+</w:t>
            </w:r>
            <w:proofErr w:type="gramStart"/>
            <w:r w:rsidRPr="00A23336">
              <w:rPr>
                <w:rFonts w:ascii="Times New Roman" w:eastAsia="等线" w:hAnsi="Times New Roman" w:cs="Times New Roman"/>
                <w:color w:val="000000"/>
                <w:kern w:val="0"/>
                <w:szCs w:val="21"/>
              </w:rPr>
              <w:t>RT:Walking</w:t>
            </w:r>
            <w:proofErr w:type="gramEnd"/>
          </w:p>
        </w:tc>
        <w:tc>
          <w:tcPr>
            <w:tcW w:w="960" w:type="dxa"/>
            <w:shd w:val="clear" w:color="auto" w:fill="auto"/>
            <w:noWrap/>
            <w:vAlign w:val="center"/>
            <w:hideMark/>
          </w:tcPr>
          <w:p w14:paraId="02991060"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0</w:t>
            </w:r>
          </w:p>
        </w:tc>
        <w:tc>
          <w:tcPr>
            <w:tcW w:w="1472" w:type="dxa"/>
            <w:shd w:val="clear" w:color="auto" w:fill="auto"/>
            <w:noWrap/>
            <w:vAlign w:val="center"/>
            <w:hideMark/>
          </w:tcPr>
          <w:p w14:paraId="4515D6C4"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Some concerns</w:t>
            </w:r>
          </w:p>
        </w:tc>
        <w:tc>
          <w:tcPr>
            <w:tcW w:w="1056" w:type="dxa"/>
            <w:shd w:val="clear" w:color="auto" w:fill="auto"/>
            <w:noWrap/>
            <w:vAlign w:val="center"/>
            <w:hideMark/>
          </w:tcPr>
          <w:p w14:paraId="71DCF744"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Low risk</w:t>
            </w:r>
          </w:p>
        </w:tc>
        <w:tc>
          <w:tcPr>
            <w:tcW w:w="1231" w:type="dxa"/>
            <w:shd w:val="clear" w:color="auto" w:fill="auto"/>
            <w:noWrap/>
            <w:vAlign w:val="center"/>
            <w:hideMark/>
          </w:tcPr>
          <w:p w14:paraId="4506E948"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No concerns</w:t>
            </w:r>
          </w:p>
        </w:tc>
        <w:tc>
          <w:tcPr>
            <w:tcW w:w="1486" w:type="dxa"/>
            <w:shd w:val="clear" w:color="auto" w:fill="auto"/>
            <w:noWrap/>
            <w:vAlign w:val="center"/>
            <w:hideMark/>
          </w:tcPr>
          <w:p w14:paraId="3530597B"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Major concerns</w:t>
            </w:r>
          </w:p>
        </w:tc>
        <w:tc>
          <w:tcPr>
            <w:tcW w:w="1486" w:type="dxa"/>
            <w:shd w:val="clear" w:color="auto" w:fill="auto"/>
            <w:noWrap/>
            <w:vAlign w:val="center"/>
            <w:hideMark/>
          </w:tcPr>
          <w:p w14:paraId="1AE593DC"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No concerns</w:t>
            </w:r>
          </w:p>
        </w:tc>
        <w:tc>
          <w:tcPr>
            <w:tcW w:w="1242" w:type="dxa"/>
            <w:shd w:val="clear" w:color="auto" w:fill="auto"/>
            <w:noWrap/>
            <w:vAlign w:val="center"/>
            <w:hideMark/>
          </w:tcPr>
          <w:p w14:paraId="74662008"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No concerns</w:t>
            </w:r>
          </w:p>
        </w:tc>
        <w:tc>
          <w:tcPr>
            <w:tcW w:w="1184" w:type="dxa"/>
            <w:shd w:val="clear" w:color="auto" w:fill="auto"/>
            <w:noWrap/>
            <w:vAlign w:val="center"/>
            <w:hideMark/>
          </w:tcPr>
          <w:p w14:paraId="0CE7CD31"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Low</w:t>
            </w:r>
          </w:p>
        </w:tc>
        <w:tc>
          <w:tcPr>
            <w:tcW w:w="2110" w:type="dxa"/>
            <w:shd w:val="clear" w:color="auto" w:fill="auto"/>
            <w:noWrap/>
            <w:vAlign w:val="center"/>
            <w:hideMark/>
          </w:tcPr>
          <w:p w14:paraId="33B79510"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 xml:space="preserve">["Within-study </w:t>
            </w:r>
            <w:proofErr w:type="spellStart"/>
            <w:r w:rsidRPr="00A23336">
              <w:rPr>
                <w:rFonts w:ascii="Times New Roman" w:eastAsia="等线" w:hAnsi="Times New Roman" w:cs="Times New Roman"/>
                <w:color w:val="000000"/>
                <w:kern w:val="0"/>
                <w:szCs w:val="21"/>
              </w:rPr>
              <w:t>bias","Imprecision</w:t>
            </w:r>
            <w:proofErr w:type="spellEnd"/>
            <w:r w:rsidRPr="00A23336">
              <w:rPr>
                <w:rFonts w:ascii="Times New Roman" w:eastAsia="等线" w:hAnsi="Times New Roman" w:cs="Times New Roman"/>
                <w:color w:val="000000"/>
                <w:kern w:val="0"/>
                <w:szCs w:val="21"/>
              </w:rPr>
              <w:t>"]</w:t>
            </w:r>
          </w:p>
        </w:tc>
      </w:tr>
      <w:tr w:rsidR="009D1172" w:rsidRPr="00A23336" w14:paraId="63227ACE" w14:textId="77777777" w:rsidTr="00D91925">
        <w:trPr>
          <w:trHeight w:val="276"/>
        </w:trPr>
        <w:tc>
          <w:tcPr>
            <w:tcW w:w="1665" w:type="dxa"/>
            <w:shd w:val="clear" w:color="auto" w:fill="auto"/>
            <w:noWrap/>
            <w:vAlign w:val="center"/>
            <w:hideMark/>
          </w:tcPr>
          <w:p w14:paraId="7F297B20" w14:textId="77777777" w:rsidR="009D1172" w:rsidRPr="00A23336" w:rsidRDefault="009D1172" w:rsidP="00D91925">
            <w:pPr>
              <w:widowControl/>
              <w:jc w:val="center"/>
              <w:rPr>
                <w:rFonts w:ascii="Times New Roman" w:eastAsia="等线" w:hAnsi="Times New Roman" w:cs="Times New Roman"/>
                <w:color w:val="000000"/>
                <w:kern w:val="0"/>
                <w:szCs w:val="21"/>
              </w:rPr>
            </w:pPr>
            <w:proofErr w:type="gramStart"/>
            <w:r w:rsidRPr="00A23336">
              <w:rPr>
                <w:rFonts w:ascii="Times New Roman" w:eastAsia="等线" w:hAnsi="Times New Roman" w:cs="Times New Roman"/>
                <w:color w:val="000000"/>
                <w:kern w:val="0"/>
                <w:szCs w:val="21"/>
              </w:rPr>
              <w:t>IE:MIX</w:t>
            </w:r>
            <w:proofErr w:type="gramEnd"/>
          </w:p>
        </w:tc>
        <w:tc>
          <w:tcPr>
            <w:tcW w:w="960" w:type="dxa"/>
            <w:shd w:val="clear" w:color="auto" w:fill="auto"/>
            <w:noWrap/>
            <w:vAlign w:val="center"/>
            <w:hideMark/>
          </w:tcPr>
          <w:p w14:paraId="75657667"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0</w:t>
            </w:r>
          </w:p>
        </w:tc>
        <w:tc>
          <w:tcPr>
            <w:tcW w:w="1472" w:type="dxa"/>
            <w:shd w:val="clear" w:color="auto" w:fill="auto"/>
            <w:noWrap/>
            <w:vAlign w:val="center"/>
            <w:hideMark/>
          </w:tcPr>
          <w:p w14:paraId="507C5051"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No concerns</w:t>
            </w:r>
          </w:p>
        </w:tc>
        <w:tc>
          <w:tcPr>
            <w:tcW w:w="1056" w:type="dxa"/>
            <w:shd w:val="clear" w:color="auto" w:fill="auto"/>
            <w:noWrap/>
            <w:vAlign w:val="center"/>
            <w:hideMark/>
          </w:tcPr>
          <w:p w14:paraId="4C2219DA"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Low risk</w:t>
            </w:r>
          </w:p>
        </w:tc>
        <w:tc>
          <w:tcPr>
            <w:tcW w:w="1231" w:type="dxa"/>
            <w:shd w:val="clear" w:color="auto" w:fill="auto"/>
            <w:noWrap/>
            <w:vAlign w:val="center"/>
            <w:hideMark/>
          </w:tcPr>
          <w:p w14:paraId="5346A5A6"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No concerns</w:t>
            </w:r>
          </w:p>
        </w:tc>
        <w:tc>
          <w:tcPr>
            <w:tcW w:w="1486" w:type="dxa"/>
            <w:shd w:val="clear" w:color="auto" w:fill="auto"/>
            <w:noWrap/>
            <w:vAlign w:val="center"/>
            <w:hideMark/>
          </w:tcPr>
          <w:p w14:paraId="584DA8E5"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Major concerns</w:t>
            </w:r>
          </w:p>
        </w:tc>
        <w:tc>
          <w:tcPr>
            <w:tcW w:w="1486" w:type="dxa"/>
            <w:shd w:val="clear" w:color="auto" w:fill="auto"/>
            <w:noWrap/>
            <w:vAlign w:val="center"/>
            <w:hideMark/>
          </w:tcPr>
          <w:p w14:paraId="36553FFE"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No concerns</w:t>
            </w:r>
          </w:p>
        </w:tc>
        <w:tc>
          <w:tcPr>
            <w:tcW w:w="1242" w:type="dxa"/>
            <w:shd w:val="clear" w:color="auto" w:fill="auto"/>
            <w:noWrap/>
            <w:vAlign w:val="center"/>
            <w:hideMark/>
          </w:tcPr>
          <w:p w14:paraId="7F84D533"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No concerns</w:t>
            </w:r>
          </w:p>
        </w:tc>
        <w:tc>
          <w:tcPr>
            <w:tcW w:w="1184" w:type="dxa"/>
            <w:shd w:val="clear" w:color="auto" w:fill="auto"/>
            <w:noWrap/>
            <w:vAlign w:val="center"/>
            <w:hideMark/>
          </w:tcPr>
          <w:p w14:paraId="25F4153E"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Low</w:t>
            </w:r>
          </w:p>
        </w:tc>
        <w:tc>
          <w:tcPr>
            <w:tcW w:w="2110" w:type="dxa"/>
            <w:shd w:val="clear" w:color="auto" w:fill="auto"/>
            <w:noWrap/>
            <w:vAlign w:val="center"/>
            <w:hideMark/>
          </w:tcPr>
          <w:p w14:paraId="1FDFADFD"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["Imprecision"]</w:t>
            </w:r>
          </w:p>
        </w:tc>
      </w:tr>
      <w:tr w:rsidR="009D1172" w:rsidRPr="00A23336" w14:paraId="414C6A29" w14:textId="77777777" w:rsidTr="00D91925">
        <w:trPr>
          <w:trHeight w:val="276"/>
        </w:trPr>
        <w:tc>
          <w:tcPr>
            <w:tcW w:w="1665" w:type="dxa"/>
            <w:shd w:val="clear" w:color="auto" w:fill="auto"/>
            <w:noWrap/>
            <w:vAlign w:val="center"/>
            <w:hideMark/>
          </w:tcPr>
          <w:p w14:paraId="3CCE1E02" w14:textId="77777777" w:rsidR="009D1172" w:rsidRPr="00A23336" w:rsidRDefault="009D1172" w:rsidP="00D91925">
            <w:pPr>
              <w:widowControl/>
              <w:jc w:val="center"/>
              <w:rPr>
                <w:rFonts w:ascii="Times New Roman" w:eastAsia="等线" w:hAnsi="Times New Roman" w:cs="Times New Roman"/>
                <w:color w:val="000000"/>
                <w:kern w:val="0"/>
                <w:szCs w:val="21"/>
              </w:rPr>
            </w:pPr>
            <w:proofErr w:type="gramStart"/>
            <w:r w:rsidRPr="00A23336">
              <w:rPr>
                <w:rFonts w:ascii="Times New Roman" w:eastAsia="等线" w:hAnsi="Times New Roman" w:cs="Times New Roman"/>
                <w:color w:val="000000"/>
                <w:kern w:val="0"/>
                <w:szCs w:val="21"/>
              </w:rPr>
              <w:t>IE:RT</w:t>
            </w:r>
            <w:proofErr w:type="gramEnd"/>
          </w:p>
        </w:tc>
        <w:tc>
          <w:tcPr>
            <w:tcW w:w="960" w:type="dxa"/>
            <w:shd w:val="clear" w:color="auto" w:fill="auto"/>
            <w:noWrap/>
            <w:vAlign w:val="center"/>
            <w:hideMark/>
          </w:tcPr>
          <w:p w14:paraId="4A61FF27"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0</w:t>
            </w:r>
          </w:p>
        </w:tc>
        <w:tc>
          <w:tcPr>
            <w:tcW w:w="1472" w:type="dxa"/>
            <w:shd w:val="clear" w:color="auto" w:fill="auto"/>
            <w:noWrap/>
            <w:vAlign w:val="center"/>
            <w:hideMark/>
          </w:tcPr>
          <w:p w14:paraId="2C865F80"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No concerns</w:t>
            </w:r>
          </w:p>
        </w:tc>
        <w:tc>
          <w:tcPr>
            <w:tcW w:w="1056" w:type="dxa"/>
            <w:shd w:val="clear" w:color="auto" w:fill="auto"/>
            <w:noWrap/>
            <w:vAlign w:val="center"/>
            <w:hideMark/>
          </w:tcPr>
          <w:p w14:paraId="3A0A6D4B"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Low risk</w:t>
            </w:r>
          </w:p>
        </w:tc>
        <w:tc>
          <w:tcPr>
            <w:tcW w:w="1231" w:type="dxa"/>
            <w:shd w:val="clear" w:color="auto" w:fill="auto"/>
            <w:noWrap/>
            <w:vAlign w:val="center"/>
            <w:hideMark/>
          </w:tcPr>
          <w:p w14:paraId="3D0FAE23"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No concerns</w:t>
            </w:r>
          </w:p>
        </w:tc>
        <w:tc>
          <w:tcPr>
            <w:tcW w:w="1486" w:type="dxa"/>
            <w:shd w:val="clear" w:color="auto" w:fill="auto"/>
            <w:noWrap/>
            <w:vAlign w:val="center"/>
            <w:hideMark/>
          </w:tcPr>
          <w:p w14:paraId="1D985107"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Major concerns</w:t>
            </w:r>
          </w:p>
        </w:tc>
        <w:tc>
          <w:tcPr>
            <w:tcW w:w="1486" w:type="dxa"/>
            <w:shd w:val="clear" w:color="auto" w:fill="auto"/>
            <w:noWrap/>
            <w:vAlign w:val="center"/>
            <w:hideMark/>
          </w:tcPr>
          <w:p w14:paraId="77694AFD"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No concerns</w:t>
            </w:r>
          </w:p>
        </w:tc>
        <w:tc>
          <w:tcPr>
            <w:tcW w:w="1242" w:type="dxa"/>
            <w:shd w:val="clear" w:color="auto" w:fill="auto"/>
            <w:noWrap/>
            <w:vAlign w:val="center"/>
            <w:hideMark/>
          </w:tcPr>
          <w:p w14:paraId="1D6EB6C3"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No concerns</w:t>
            </w:r>
          </w:p>
        </w:tc>
        <w:tc>
          <w:tcPr>
            <w:tcW w:w="1184" w:type="dxa"/>
            <w:shd w:val="clear" w:color="auto" w:fill="auto"/>
            <w:noWrap/>
            <w:vAlign w:val="center"/>
            <w:hideMark/>
          </w:tcPr>
          <w:p w14:paraId="3B660B37"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Low</w:t>
            </w:r>
          </w:p>
        </w:tc>
        <w:tc>
          <w:tcPr>
            <w:tcW w:w="2110" w:type="dxa"/>
            <w:shd w:val="clear" w:color="auto" w:fill="auto"/>
            <w:noWrap/>
            <w:vAlign w:val="center"/>
            <w:hideMark/>
          </w:tcPr>
          <w:p w14:paraId="54C9158B"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["Imprecision"]</w:t>
            </w:r>
          </w:p>
        </w:tc>
      </w:tr>
      <w:tr w:rsidR="009D1172" w:rsidRPr="00A23336" w14:paraId="26B3E483" w14:textId="77777777" w:rsidTr="00D91925">
        <w:trPr>
          <w:trHeight w:val="276"/>
        </w:trPr>
        <w:tc>
          <w:tcPr>
            <w:tcW w:w="1665" w:type="dxa"/>
            <w:shd w:val="clear" w:color="auto" w:fill="auto"/>
            <w:noWrap/>
            <w:vAlign w:val="center"/>
            <w:hideMark/>
          </w:tcPr>
          <w:p w14:paraId="2B91799E"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IE:TC</w:t>
            </w:r>
          </w:p>
        </w:tc>
        <w:tc>
          <w:tcPr>
            <w:tcW w:w="960" w:type="dxa"/>
            <w:shd w:val="clear" w:color="auto" w:fill="auto"/>
            <w:noWrap/>
            <w:vAlign w:val="center"/>
            <w:hideMark/>
          </w:tcPr>
          <w:p w14:paraId="06F36A42"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0</w:t>
            </w:r>
          </w:p>
        </w:tc>
        <w:tc>
          <w:tcPr>
            <w:tcW w:w="1472" w:type="dxa"/>
            <w:shd w:val="clear" w:color="auto" w:fill="auto"/>
            <w:noWrap/>
            <w:vAlign w:val="center"/>
            <w:hideMark/>
          </w:tcPr>
          <w:p w14:paraId="434020DF"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Some concerns</w:t>
            </w:r>
          </w:p>
        </w:tc>
        <w:tc>
          <w:tcPr>
            <w:tcW w:w="1056" w:type="dxa"/>
            <w:shd w:val="clear" w:color="auto" w:fill="auto"/>
            <w:noWrap/>
            <w:vAlign w:val="center"/>
            <w:hideMark/>
          </w:tcPr>
          <w:p w14:paraId="0E39DC03"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Low risk</w:t>
            </w:r>
          </w:p>
        </w:tc>
        <w:tc>
          <w:tcPr>
            <w:tcW w:w="1231" w:type="dxa"/>
            <w:shd w:val="clear" w:color="auto" w:fill="auto"/>
            <w:noWrap/>
            <w:vAlign w:val="center"/>
            <w:hideMark/>
          </w:tcPr>
          <w:p w14:paraId="5CBA2020"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No concerns</w:t>
            </w:r>
          </w:p>
        </w:tc>
        <w:tc>
          <w:tcPr>
            <w:tcW w:w="1486" w:type="dxa"/>
            <w:shd w:val="clear" w:color="auto" w:fill="auto"/>
            <w:noWrap/>
            <w:vAlign w:val="center"/>
            <w:hideMark/>
          </w:tcPr>
          <w:p w14:paraId="6B6F5EF0"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Major concerns</w:t>
            </w:r>
          </w:p>
        </w:tc>
        <w:tc>
          <w:tcPr>
            <w:tcW w:w="1486" w:type="dxa"/>
            <w:shd w:val="clear" w:color="auto" w:fill="auto"/>
            <w:noWrap/>
            <w:vAlign w:val="center"/>
            <w:hideMark/>
          </w:tcPr>
          <w:p w14:paraId="2A9A0BEF"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No concerns</w:t>
            </w:r>
          </w:p>
        </w:tc>
        <w:tc>
          <w:tcPr>
            <w:tcW w:w="1242" w:type="dxa"/>
            <w:shd w:val="clear" w:color="auto" w:fill="auto"/>
            <w:noWrap/>
            <w:vAlign w:val="center"/>
            <w:hideMark/>
          </w:tcPr>
          <w:p w14:paraId="72C89548"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No concerns</w:t>
            </w:r>
          </w:p>
        </w:tc>
        <w:tc>
          <w:tcPr>
            <w:tcW w:w="1184" w:type="dxa"/>
            <w:shd w:val="clear" w:color="auto" w:fill="auto"/>
            <w:noWrap/>
            <w:vAlign w:val="center"/>
            <w:hideMark/>
          </w:tcPr>
          <w:p w14:paraId="1413D39C"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Low</w:t>
            </w:r>
          </w:p>
        </w:tc>
        <w:tc>
          <w:tcPr>
            <w:tcW w:w="2110" w:type="dxa"/>
            <w:shd w:val="clear" w:color="auto" w:fill="auto"/>
            <w:noWrap/>
            <w:vAlign w:val="center"/>
            <w:hideMark/>
          </w:tcPr>
          <w:p w14:paraId="57A9C33D"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 xml:space="preserve">["Within-study </w:t>
            </w:r>
            <w:proofErr w:type="spellStart"/>
            <w:r w:rsidRPr="00A23336">
              <w:rPr>
                <w:rFonts w:ascii="Times New Roman" w:eastAsia="等线" w:hAnsi="Times New Roman" w:cs="Times New Roman"/>
                <w:color w:val="000000"/>
                <w:kern w:val="0"/>
                <w:szCs w:val="21"/>
              </w:rPr>
              <w:t>bias","Imprecision</w:t>
            </w:r>
            <w:proofErr w:type="spellEnd"/>
            <w:r w:rsidRPr="00A23336">
              <w:rPr>
                <w:rFonts w:ascii="Times New Roman" w:eastAsia="等线" w:hAnsi="Times New Roman" w:cs="Times New Roman"/>
                <w:color w:val="000000"/>
                <w:kern w:val="0"/>
                <w:szCs w:val="21"/>
              </w:rPr>
              <w:t>"]</w:t>
            </w:r>
          </w:p>
        </w:tc>
      </w:tr>
      <w:tr w:rsidR="009D1172" w:rsidRPr="00A23336" w14:paraId="64201D06" w14:textId="77777777" w:rsidTr="00D91925">
        <w:trPr>
          <w:trHeight w:val="276"/>
        </w:trPr>
        <w:tc>
          <w:tcPr>
            <w:tcW w:w="1665" w:type="dxa"/>
            <w:shd w:val="clear" w:color="auto" w:fill="auto"/>
            <w:noWrap/>
            <w:vAlign w:val="center"/>
            <w:hideMark/>
          </w:tcPr>
          <w:p w14:paraId="5E5237E6" w14:textId="77777777" w:rsidR="009D1172" w:rsidRPr="00A23336" w:rsidRDefault="009D1172" w:rsidP="00D91925">
            <w:pPr>
              <w:widowControl/>
              <w:jc w:val="center"/>
              <w:rPr>
                <w:rFonts w:ascii="Times New Roman" w:eastAsia="等线" w:hAnsi="Times New Roman" w:cs="Times New Roman"/>
                <w:color w:val="000000"/>
                <w:kern w:val="0"/>
                <w:szCs w:val="21"/>
              </w:rPr>
            </w:pPr>
            <w:proofErr w:type="gramStart"/>
            <w:r w:rsidRPr="00A23336">
              <w:rPr>
                <w:rFonts w:ascii="Times New Roman" w:eastAsia="等线" w:hAnsi="Times New Roman" w:cs="Times New Roman"/>
                <w:color w:val="000000"/>
                <w:kern w:val="0"/>
                <w:szCs w:val="21"/>
              </w:rPr>
              <w:t>IE:WBV</w:t>
            </w:r>
            <w:proofErr w:type="gramEnd"/>
          </w:p>
        </w:tc>
        <w:tc>
          <w:tcPr>
            <w:tcW w:w="960" w:type="dxa"/>
            <w:shd w:val="clear" w:color="auto" w:fill="auto"/>
            <w:noWrap/>
            <w:vAlign w:val="center"/>
            <w:hideMark/>
          </w:tcPr>
          <w:p w14:paraId="1337693F"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0</w:t>
            </w:r>
          </w:p>
        </w:tc>
        <w:tc>
          <w:tcPr>
            <w:tcW w:w="1472" w:type="dxa"/>
            <w:shd w:val="clear" w:color="auto" w:fill="auto"/>
            <w:noWrap/>
            <w:vAlign w:val="center"/>
            <w:hideMark/>
          </w:tcPr>
          <w:p w14:paraId="4FCD3E92"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No concerns</w:t>
            </w:r>
          </w:p>
        </w:tc>
        <w:tc>
          <w:tcPr>
            <w:tcW w:w="1056" w:type="dxa"/>
            <w:shd w:val="clear" w:color="auto" w:fill="auto"/>
            <w:noWrap/>
            <w:vAlign w:val="center"/>
            <w:hideMark/>
          </w:tcPr>
          <w:p w14:paraId="0FE65915"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Low risk</w:t>
            </w:r>
          </w:p>
        </w:tc>
        <w:tc>
          <w:tcPr>
            <w:tcW w:w="1231" w:type="dxa"/>
            <w:shd w:val="clear" w:color="auto" w:fill="auto"/>
            <w:noWrap/>
            <w:vAlign w:val="center"/>
            <w:hideMark/>
          </w:tcPr>
          <w:p w14:paraId="12F43FA4"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No concerns</w:t>
            </w:r>
          </w:p>
        </w:tc>
        <w:tc>
          <w:tcPr>
            <w:tcW w:w="1486" w:type="dxa"/>
            <w:shd w:val="clear" w:color="auto" w:fill="auto"/>
            <w:noWrap/>
            <w:vAlign w:val="center"/>
            <w:hideMark/>
          </w:tcPr>
          <w:p w14:paraId="3F3A3538"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Major concerns</w:t>
            </w:r>
          </w:p>
        </w:tc>
        <w:tc>
          <w:tcPr>
            <w:tcW w:w="1486" w:type="dxa"/>
            <w:shd w:val="clear" w:color="auto" w:fill="auto"/>
            <w:noWrap/>
            <w:vAlign w:val="center"/>
            <w:hideMark/>
          </w:tcPr>
          <w:p w14:paraId="3718797D"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No concerns</w:t>
            </w:r>
          </w:p>
        </w:tc>
        <w:tc>
          <w:tcPr>
            <w:tcW w:w="1242" w:type="dxa"/>
            <w:shd w:val="clear" w:color="auto" w:fill="auto"/>
            <w:noWrap/>
            <w:vAlign w:val="center"/>
            <w:hideMark/>
          </w:tcPr>
          <w:p w14:paraId="40F98993"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No concerns</w:t>
            </w:r>
          </w:p>
        </w:tc>
        <w:tc>
          <w:tcPr>
            <w:tcW w:w="1184" w:type="dxa"/>
            <w:shd w:val="clear" w:color="auto" w:fill="auto"/>
            <w:noWrap/>
            <w:vAlign w:val="center"/>
            <w:hideMark/>
          </w:tcPr>
          <w:p w14:paraId="401FAC16"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Low</w:t>
            </w:r>
          </w:p>
        </w:tc>
        <w:tc>
          <w:tcPr>
            <w:tcW w:w="2110" w:type="dxa"/>
            <w:shd w:val="clear" w:color="auto" w:fill="auto"/>
            <w:noWrap/>
            <w:vAlign w:val="center"/>
            <w:hideMark/>
          </w:tcPr>
          <w:p w14:paraId="1A19A01C"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["Imprecision"]</w:t>
            </w:r>
          </w:p>
        </w:tc>
      </w:tr>
      <w:tr w:rsidR="009D1172" w:rsidRPr="00A23336" w14:paraId="286E3725" w14:textId="77777777" w:rsidTr="00D91925">
        <w:trPr>
          <w:trHeight w:val="276"/>
        </w:trPr>
        <w:tc>
          <w:tcPr>
            <w:tcW w:w="1665" w:type="dxa"/>
            <w:shd w:val="clear" w:color="auto" w:fill="auto"/>
            <w:noWrap/>
            <w:vAlign w:val="center"/>
            <w:hideMark/>
          </w:tcPr>
          <w:p w14:paraId="3F065AA1" w14:textId="77777777" w:rsidR="009D1172" w:rsidRPr="00A23336" w:rsidRDefault="009D1172" w:rsidP="00D91925">
            <w:pPr>
              <w:widowControl/>
              <w:jc w:val="center"/>
              <w:rPr>
                <w:rFonts w:ascii="Times New Roman" w:eastAsia="等线" w:hAnsi="Times New Roman" w:cs="Times New Roman"/>
                <w:color w:val="000000"/>
                <w:kern w:val="0"/>
                <w:szCs w:val="21"/>
              </w:rPr>
            </w:pPr>
            <w:proofErr w:type="spellStart"/>
            <w:proofErr w:type="gramStart"/>
            <w:r w:rsidRPr="00A23336">
              <w:rPr>
                <w:rFonts w:ascii="Times New Roman" w:eastAsia="等线" w:hAnsi="Times New Roman" w:cs="Times New Roman"/>
                <w:color w:val="000000"/>
                <w:kern w:val="0"/>
                <w:szCs w:val="21"/>
              </w:rPr>
              <w:t>IE:Walking</w:t>
            </w:r>
            <w:proofErr w:type="spellEnd"/>
            <w:proofErr w:type="gramEnd"/>
          </w:p>
        </w:tc>
        <w:tc>
          <w:tcPr>
            <w:tcW w:w="960" w:type="dxa"/>
            <w:shd w:val="clear" w:color="auto" w:fill="auto"/>
            <w:noWrap/>
            <w:vAlign w:val="center"/>
            <w:hideMark/>
          </w:tcPr>
          <w:p w14:paraId="71CF9818"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0</w:t>
            </w:r>
          </w:p>
        </w:tc>
        <w:tc>
          <w:tcPr>
            <w:tcW w:w="1472" w:type="dxa"/>
            <w:shd w:val="clear" w:color="auto" w:fill="auto"/>
            <w:noWrap/>
            <w:vAlign w:val="center"/>
            <w:hideMark/>
          </w:tcPr>
          <w:p w14:paraId="440AC71B"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Some concerns</w:t>
            </w:r>
          </w:p>
        </w:tc>
        <w:tc>
          <w:tcPr>
            <w:tcW w:w="1056" w:type="dxa"/>
            <w:shd w:val="clear" w:color="auto" w:fill="auto"/>
            <w:noWrap/>
            <w:vAlign w:val="center"/>
            <w:hideMark/>
          </w:tcPr>
          <w:p w14:paraId="6C853058"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Low risk</w:t>
            </w:r>
          </w:p>
        </w:tc>
        <w:tc>
          <w:tcPr>
            <w:tcW w:w="1231" w:type="dxa"/>
            <w:shd w:val="clear" w:color="auto" w:fill="auto"/>
            <w:noWrap/>
            <w:vAlign w:val="center"/>
            <w:hideMark/>
          </w:tcPr>
          <w:p w14:paraId="4C9CA27E"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No concerns</w:t>
            </w:r>
          </w:p>
        </w:tc>
        <w:tc>
          <w:tcPr>
            <w:tcW w:w="1486" w:type="dxa"/>
            <w:shd w:val="clear" w:color="auto" w:fill="auto"/>
            <w:noWrap/>
            <w:vAlign w:val="center"/>
            <w:hideMark/>
          </w:tcPr>
          <w:p w14:paraId="3012A5CC"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Major concerns</w:t>
            </w:r>
          </w:p>
        </w:tc>
        <w:tc>
          <w:tcPr>
            <w:tcW w:w="1486" w:type="dxa"/>
            <w:shd w:val="clear" w:color="auto" w:fill="auto"/>
            <w:noWrap/>
            <w:vAlign w:val="center"/>
            <w:hideMark/>
          </w:tcPr>
          <w:p w14:paraId="566F5DC6"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No concerns</w:t>
            </w:r>
          </w:p>
        </w:tc>
        <w:tc>
          <w:tcPr>
            <w:tcW w:w="1242" w:type="dxa"/>
            <w:shd w:val="clear" w:color="auto" w:fill="auto"/>
            <w:noWrap/>
            <w:vAlign w:val="center"/>
            <w:hideMark/>
          </w:tcPr>
          <w:p w14:paraId="096D4688"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No concerns</w:t>
            </w:r>
          </w:p>
        </w:tc>
        <w:tc>
          <w:tcPr>
            <w:tcW w:w="1184" w:type="dxa"/>
            <w:shd w:val="clear" w:color="auto" w:fill="auto"/>
            <w:noWrap/>
            <w:vAlign w:val="center"/>
            <w:hideMark/>
          </w:tcPr>
          <w:p w14:paraId="40377B77"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Low</w:t>
            </w:r>
          </w:p>
        </w:tc>
        <w:tc>
          <w:tcPr>
            <w:tcW w:w="2110" w:type="dxa"/>
            <w:shd w:val="clear" w:color="auto" w:fill="auto"/>
            <w:noWrap/>
            <w:vAlign w:val="center"/>
            <w:hideMark/>
          </w:tcPr>
          <w:p w14:paraId="2B885694"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 xml:space="preserve">["Within-study </w:t>
            </w:r>
            <w:proofErr w:type="spellStart"/>
            <w:r w:rsidRPr="00A23336">
              <w:rPr>
                <w:rFonts w:ascii="Times New Roman" w:eastAsia="等线" w:hAnsi="Times New Roman" w:cs="Times New Roman"/>
                <w:color w:val="000000"/>
                <w:kern w:val="0"/>
                <w:szCs w:val="21"/>
              </w:rPr>
              <w:t>bias","Imprecision</w:t>
            </w:r>
            <w:proofErr w:type="spellEnd"/>
            <w:r w:rsidRPr="00A23336">
              <w:rPr>
                <w:rFonts w:ascii="Times New Roman" w:eastAsia="等线" w:hAnsi="Times New Roman" w:cs="Times New Roman"/>
                <w:color w:val="000000"/>
                <w:kern w:val="0"/>
                <w:szCs w:val="21"/>
              </w:rPr>
              <w:t>"]</w:t>
            </w:r>
          </w:p>
        </w:tc>
      </w:tr>
      <w:tr w:rsidR="009D1172" w:rsidRPr="00A23336" w14:paraId="3D20A5D4" w14:textId="77777777" w:rsidTr="00D91925">
        <w:trPr>
          <w:trHeight w:val="276"/>
        </w:trPr>
        <w:tc>
          <w:tcPr>
            <w:tcW w:w="1665" w:type="dxa"/>
            <w:shd w:val="clear" w:color="auto" w:fill="auto"/>
            <w:noWrap/>
            <w:vAlign w:val="center"/>
            <w:hideMark/>
          </w:tcPr>
          <w:p w14:paraId="274655F1" w14:textId="77777777" w:rsidR="009D1172" w:rsidRPr="00A23336" w:rsidRDefault="009D1172" w:rsidP="00D91925">
            <w:pPr>
              <w:widowControl/>
              <w:jc w:val="center"/>
              <w:rPr>
                <w:rFonts w:ascii="Times New Roman" w:eastAsia="等线" w:hAnsi="Times New Roman" w:cs="Times New Roman"/>
                <w:color w:val="000000"/>
                <w:kern w:val="0"/>
                <w:szCs w:val="21"/>
              </w:rPr>
            </w:pPr>
            <w:proofErr w:type="gramStart"/>
            <w:r w:rsidRPr="00A23336">
              <w:rPr>
                <w:rFonts w:ascii="Times New Roman" w:eastAsia="等线" w:hAnsi="Times New Roman" w:cs="Times New Roman"/>
                <w:color w:val="000000"/>
                <w:kern w:val="0"/>
                <w:szCs w:val="21"/>
              </w:rPr>
              <w:t>MIX:RT</w:t>
            </w:r>
            <w:proofErr w:type="gramEnd"/>
          </w:p>
        </w:tc>
        <w:tc>
          <w:tcPr>
            <w:tcW w:w="960" w:type="dxa"/>
            <w:shd w:val="clear" w:color="auto" w:fill="auto"/>
            <w:noWrap/>
            <w:vAlign w:val="center"/>
            <w:hideMark/>
          </w:tcPr>
          <w:p w14:paraId="505BCDAD"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0</w:t>
            </w:r>
          </w:p>
        </w:tc>
        <w:tc>
          <w:tcPr>
            <w:tcW w:w="1472" w:type="dxa"/>
            <w:shd w:val="clear" w:color="auto" w:fill="auto"/>
            <w:noWrap/>
            <w:vAlign w:val="center"/>
            <w:hideMark/>
          </w:tcPr>
          <w:p w14:paraId="6CEE387E"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Some concerns</w:t>
            </w:r>
          </w:p>
        </w:tc>
        <w:tc>
          <w:tcPr>
            <w:tcW w:w="1056" w:type="dxa"/>
            <w:shd w:val="clear" w:color="auto" w:fill="auto"/>
            <w:noWrap/>
            <w:vAlign w:val="center"/>
            <w:hideMark/>
          </w:tcPr>
          <w:p w14:paraId="09FA2107"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Low risk</w:t>
            </w:r>
          </w:p>
        </w:tc>
        <w:tc>
          <w:tcPr>
            <w:tcW w:w="1231" w:type="dxa"/>
            <w:shd w:val="clear" w:color="auto" w:fill="auto"/>
            <w:noWrap/>
            <w:vAlign w:val="center"/>
            <w:hideMark/>
          </w:tcPr>
          <w:p w14:paraId="5BD1C8B5"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No concerns</w:t>
            </w:r>
          </w:p>
        </w:tc>
        <w:tc>
          <w:tcPr>
            <w:tcW w:w="1486" w:type="dxa"/>
            <w:shd w:val="clear" w:color="auto" w:fill="auto"/>
            <w:noWrap/>
            <w:vAlign w:val="center"/>
            <w:hideMark/>
          </w:tcPr>
          <w:p w14:paraId="1A0DA651"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Major concerns</w:t>
            </w:r>
          </w:p>
        </w:tc>
        <w:tc>
          <w:tcPr>
            <w:tcW w:w="1486" w:type="dxa"/>
            <w:shd w:val="clear" w:color="auto" w:fill="auto"/>
            <w:noWrap/>
            <w:vAlign w:val="center"/>
            <w:hideMark/>
          </w:tcPr>
          <w:p w14:paraId="18B22DBF"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No concerns</w:t>
            </w:r>
          </w:p>
        </w:tc>
        <w:tc>
          <w:tcPr>
            <w:tcW w:w="1242" w:type="dxa"/>
            <w:shd w:val="clear" w:color="auto" w:fill="auto"/>
            <w:noWrap/>
            <w:vAlign w:val="center"/>
            <w:hideMark/>
          </w:tcPr>
          <w:p w14:paraId="0691B455"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No concerns</w:t>
            </w:r>
          </w:p>
        </w:tc>
        <w:tc>
          <w:tcPr>
            <w:tcW w:w="1184" w:type="dxa"/>
            <w:shd w:val="clear" w:color="auto" w:fill="auto"/>
            <w:noWrap/>
            <w:vAlign w:val="center"/>
            <w:hideMark/>
          </w:tcPr>
          <w:p w14:paraId="1EBFE058"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Low</w:t>
            </w:r>
          </w:p>
        </w:tc>
        <w:tc>
          <w:tcPr>
            <w:tcW w:w="2110" w:type="dxa"/>
            <w:shd w:val="clear" w:color="auto" w:fill="auto"/>
            <w:noWrap/>
            <w:vAlign w:val="center"/>
            <w:hideMark/>
          </w:tcPr>
          <w:p w14:paraId="420E640A"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 xml:space="preserve">["Within-study </w:t>
            </w:r>
            <w:proofErr w:type="spellStart"/>
            <w:r w:rsidRPr="00A23336">
              <w:rPr>
                <w:rFonts w:ascii="Times New Roman" w:eastAsia="等线" w:hAnsi="Times New Roman" w:cs="Times New Roman"/>
                <w:color w:val="000000"/>
                <w:kern w:val="0"/>
                <w:szCs w:val="21"/>
              </w:rPr>
              <w:t>bias","Imprecision</w:t>
            </w:r>
            <w:proofErr w:type="spellEnd"/>
            <w:r w:rsidRPr="00A23336">
              <w:rPr>
                <w:rFonts w:ascii="Times New Roman" w:eastAsia="等线" w:hAnsi="Times New Roman" w:cs="Times New Roman"/>
                <w:color w:val="000000"/>
                <w:kern w:val="0"/>
                <w:szCs w:val="21"/>
              </w:rPr>
              <w:t>"]</w:t>
            </w:r>
          </w:p>
        </w:tc>
      </w:tr>
      <w:tr w:rsidR="009D1172" w:rsidRPr="00A23336" w14:paraId="0B166A7B" w14:textId="77777777" w:rsidTr="00D91925">
        <w:trPr>
          <w:trHeight w:val="276"/>
        </w:trPr>
        <w:tc>
          <w:tcPr>
            <w:tcW w:w="1665" w:type="dxa"/>
            <w:shd w:val="clear" w:color="auto" w:fill="auto"/>
            <w:noWrap/>
            <w:vAlign w:val="center"/>
            <w:hideMark/>
          </w:tcPr>
          <w:p w14:paraId="288699D2"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MIX:TC</w:t>
            </w:r>
          </w:p>
        </w:tc>
        <w:tc>
          <w:tcPr>
            <w:tcW w:w="960" w:type="dxa"/>
            <w:shd w:val="clear" w:color="auto" w:fill="auto"/>
            <w:noWrap/>
            <w:vAlign w:val="center"/>
            <w:hideMark/>
          </w:tcPr>
          <w:p w14:paraId="4EC7E508"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0</w:t>
            </w:r>
          </w:p>
        </w:tc>
        <w:tc>
          <w:tcPr>
            <w:tcW w:w="1472" w:type="dxa"/>
            <w:shd w:val="clear" w:color="auto" w:fill="auto"/>
            <w:noWrap/>
            <w:vAlign w:val="center"/>
            <w:hideMark/>
          </w:tcPr>
          <w:p w14:paraId="65AA3247"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Some concerns</w:t>
            </w:r>
          </w:p>
        </w:tc>
        <w:tc>
          <w:tcPr>
            <w:tcW w:w="1056" w:type="dxa"/>
            <w:shd w:val="clear" w:color="auto" w:fill="auto"/>
            <w:noWrap/>
            <w:vAlign w:val="center"/>
            <w:hideMark/>
          </w:tcPr>
          <w:p w14:paraId="4D57CDD8"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Low risk</w:t>
            </w:r>
          </w:p>
        </w:tc>
        <w:tc>
          <w:tcPr>
            <w:tcW w:w="1231" w:type="dxa"/>
            <w:shd w:val="clear" w:color="auto" w:fill="auto"/>
            <w:noWrap/>
            <w:vAlign w:val="center"/>
            <w:hideMark/>
          </w:tcPr>
          <w:p w14:paraId="3C80C191"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No concerns</w:t>
            </w:r>
          </w:p>
        </w:tc>
        <w:tc>
          <w:tcPr>
            <w:tcW w:w="1486" w:type="dxa"/>
            <w:shd w:val="clear" w:color="auto" w:fill="auto"/>
            <w:noWrap/>
            <w:vAlign w:val="center"/>
            <w:hideMark/>
          </w:tcPr>
          <w:p w14:paraId="328EB94F"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Major concerns</w:t>
            </w:r>
          </w:p>
        </w:tc>
        <w:tc>
          <w:tcPr>
            <w:tcW w:w="1486" w:type="dxa"/>
            <w:shd w:val="clear" w:color="auto" w:fill="auto"/>
            <w:noWrap/>
            <w:vAlign w:val="center"/>
            <w:hideMark/>
          </w:tcPr>
          <w:p w14:paraId="2867D92D"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No concerns</w:t>
            </w:r>
          </w:p>
        </w:tc>
        <w:tc>
          <w:tcPr>
            <w:tcW w:w="1242" w:type="dxa"/>
            <w:shd w:val="clear" w:color="auto" w:fill="auto"/>
            <w:noWrap/>
            <w:vAlign w:val="center"/>
            <w:hideMark/>
          </w:tcPr>
          <w:p w14:paraId="33036625"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No concerns</w:t>
            </w:r>
          </w:p>
        </w:tc>
        <w:tc>
          <w:tcPr>
            <w:tcW w:w="1184" w:type="dxa"/>
            <w:shd w:val="clear" w:color="auto" w:fill="auto"/>
            <w:noWrap/>
            <w:vAlign w:val="center"/>
            <w:hideMark/>
          </w:tcPr>
          <w:p w14:paraId="24726845"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Low</w:t>
            </w:r>
          </w:p>
        </w:tc>
        <w:tc>
          <w:tcPr>
            <w:tcW w:w="2110" w:type="dxa"/>
            <w:shd w:val="clear" w:color="auto" w:fill="auto"/>
            <w:noWrap/>
            <w:vAlign w:val="center"/>
            <w:hideMark/>
          </w:tcPr>
          <w:p w14:paraId="5416D5D7"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 xml:space="preserve">["Within-study </w:t>
            </w:r>
            <w:proofErr w:type="spellStart"/>
            <w:r w:rsidRPr="00A23336">
              <w:rPr>
                <w:rFonts w:ascii="Times New Roman" w:eastAsia="等线" w:hAnsi="Times New Roman" w:cs="Times New Roman"/>
                <w:color w:val="000000"/>
                <w:kern w:val="0"/>
                <w:szCs w:val="21"/>
              </w:rPr>
              <w:t>bias","Imprecision</w:t>
            </w:r>
            <w:proofErr w:type="spellEnd"/>
            <w:r w:rsidRPr="00A23336">
              <w:rPr>
                <w:rFonts w:ascii="Times New Roman" w:eastAsia="等线" w:hAnsi="Times New Roman" w:cs="Times New Roman"/>
                <w:color w:val="000000"/>
                <w:kern w:val="0"/>
                <w:szCs w:val="21"/>
              </w:rPr>
              <w:t>"]</w:t>
            </w:r>
          </w:p>
        </w:tc>
      </w:tr>
      <w:tr w:rsidR="009D1172" w:rsidRPr="00A23336" w14:paraId="0298CE67" w14:textId="77777777" w:rsidTr="00D91925">
        <w:trPr>
          <w:trHeight w:val="276"/>
        </w:trPr>
        <w:tc>
          <w:tcPr>
            <w:tcW w:w="1665" w:type="dxa"/>
            <w:shd w:val="clear" w:color="auto" w:fill="auto"/>
            <w:noWrap/>
            <w:vAlign w:val="center"/>
            <w:hideMark/>
          </w:tcPr>
          <w:p w14:paraId="75FFAE32" w14:textId="77777777" w:rsidR="009D1172" w:rsidRPr="00A23336" w:rsidRDefault="009D1172" w:rsidP="00D91925">
            <w:pPr>
              <w:widowControl/>
              <w:jc w:val="center"/>
              <w:rPr>
                <w:rFonts w:ascii="Times New Roman" w:eastAsia="等线" w:hAnsi="Times New Roman" w:cs="Times New Roman"/>
                <w:color w:val="000000"/>
                <w:kern w:val="0"/>
                <w:szCs w:val="21"/>
              </w:rPr>
            </w:pPr>
            <w:proofErr w:type="gramStart"/>
            <w:r w:rsidRPr="00A23336">
              <w:rPr>
                <w:rFonts w:ascii="Times New Roman" w:eastAsia="等线" w:hAnsi="Times New Roman" w:cs="Times New Roman"/>
                <w:color w:val="000000"/>
                <w:kern w:val="0"/>
                <w:szCs w:val="21"/>
              </w:rPr>
              <w:t>MIX:WBV</w:t>
            </w:r>
            <w:proofErr w:type="gramEnd"/>
          </w:p>
        </w:tc>
        <w:tc>
          <w:tcPr>
            <w:tcW w:w="960" w:type="dxa"/>
            <w:shd w:val="clear" w:color="auto" w:fill="auto"/>
            <w:noWrap/>
            <w:vAlign w:val="center"/>
            <w:hideMark/>
          </w:tcPr>
          <w:p w14:paraId="6CCAB93C"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0</w:t>
            </w:r>
          </w:p>
        </w:tc>
        <w:tc>
          <w:tcPr>
            <w:tcW w:w="1472" w:type="dxa"/>
            <w:shd w:val="clear" w:color="auto" w:fill="auto"/>
            <w:noWrap/>
            <w:vAlign w:val="center"/>
            <w:hideMark/>
          </w:tcPr>
          <w:p w14:paraId="3831236A"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Some concerns</w:t>
            </w:r>
          </w:p>
        </w:tc>
        <w:tc>
          <w:tcPr>
            <w:tcW w:w="1056" w:type="dxa"/>
            <w:shd w:val="clear" w:color="auto" w:fill="auto"/>
            <w:noWrap/>
            <w:vAlign w:val="center"/>
            <w:hideMark/>
          </w:tcPr>
          <w:p w14:paraId="502873A5"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Low risk</w:t>
            </w:r>
          </w:p>
        </w:tc>
        <w:tc>
          <w:tcPr>
            <w:tcW w:w="1231" w:type="dxa"/>
            <w:shd w:val="clear" w:color="auto" w:fill="auto"/>
            <w:noWrap/>
            <w:vAlign w:val="center"/>
            <w:hideMark/>
          </w:tcPr>
          <w:p w14:paraId="3AE96E7D"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No concerns</w:t>
            </w:r>
          </w:p>
        </w:tc>
        <w:tc>
          <w:tcPr>
            <w:tcW w:w="1486" w:type="dxa"/>
            <w:shd w:val="clear" w:color="auto" w:fill="auto"/>
            <w:noWrap/>
            <w:vAlign w:val="center"/>
            <w:hideMark/>
          </w:tcPr>
          <w:p w14:paraId="28407A51"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Major concerns</w:t>
            </w:r>
          </w:p>
        </w:tc>
        <w:tc>
          <w:tcPr>
            <w:tcW w:w="1486" w:type="dxa"/>
            <w:shd w:val="clear" w:color="auto" w:fill="auto"/>
            <w:noWrap/>
            <w:vAlign w:val="center"/>
            <w:hideMark/>
          </w:tcPr>
          <w:p w14:paraId="4CA14526"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No concerns</w:t>
            </w:r>
          </w:p>
        </w:tc>
        <w:tc>
          <w:tcPr>
            <w:tcW w:w="1242" w:type="dxa"/>
            <w:shd w:val="clear" w:color="auto" w:fill="auto"/>
            <w:noWrap/>
            <w:vAlign w:val="center"/>
            <w:hideMark/>
          </w:tcPr>
          <w:p w14:paraId="61E6A6D5"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No concerns</w:t>
            </w:r>
          </w:p>
        </w:tc>
        <w:tc>
          <w:tcPr>
            <w:tcW w:w="1184" w:type="dxa"/>
            <w:shd w:val="clear" w:color="auto" w:fill="auto"/>
            <w:noWrap/>
            <w:vAlign w:val="center"/>
            <w:hideMark/>
          </w:tcPr>
          <w:p w14:paraId="689B2606"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Low</w:t>
            </w:r>
          </w:p>
        </w:tc>
        <w:tc>
          <w:tcPr>
            <w:tcW w:w="2110" w:type="dxa"/>
            <w:shd w:val="clear" w:color="auto" w:fill="auto"/>
            <w:noWrap/>
            <w:vAlign w:val="center"/>
            <w:hideMark/>
          </w:tcPr>
          <w:p w14:paraId="230E9C8F"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 xml:space="preserve">["Within-study </w:t>
            </w:r>
            <w:proofErr w:type="spellStart"/>
            <w:r w:rsidRPr="00A23336">
              <w:rPr>
                <w:rFonts w:ascii="Times New Roman" w:eastAsia="等线" w:hAnsi="Times New Roman" w:cs="Times New Roman"/>
                <w:color w:val="000000"/>
                <w:kern w:val="0"/>
                <w:szCs w:val="21"/>
              </w:rPr>
              <w:t>bias","Imprecision</w:t>
            </w:r>
            <w:proofErr w:type="spellEnd"/>
            <w:r w:rsidRPr="00A23336">
              <w:rPr>
                <w:rFonts w:ascii="Times New Roman" w:eastAsia="等线" w:hAnsi="Times New Roman" w:cs="Times New Roman"/>
                <w:color w:val="000000"/>
                <w:kern w:val="0"/>
                <w:szCs w:val="21"/>
              </w:rPr>
              <w:t>"]</w:t>
            </w:r>
          </w:p>
        </w:tc>
      </w:tr>
      <w:tr w:rsidR="009D1172" w:rsidRPr="00A23336" w14:paraId="5C6AC029" w14:textId="77777777" w:rsidTr="00D91925">
        <w:trPr>
          <w:trHeight w:val="276"/>
        </w:trPr>
        <w:tc>
          <w:tcPr>
            <w:tcW w:w="1665" w:type="dxa"/>
            <w:shd w:val="clear" w:color="auto" w:fill="auto"/>
            <w:noWrap/>
            <w:vAlign w:val="center"/>
            <w:hideMark/>
          </w:tcPr>
          <w:p w14:paraId="3B32FE97" w14:textId="77777777" w:rsidR="009D1172" w:rsidRPr="00A23336" w:rsidRDefault="009D1172" w:rsidP="00D91925">
            <w:pPr>
              <w:widowControl/>
              <w:jc w:val="center"/>
              <w:rPr>
                <w:rFonts w:ascii="Times New Roman" w:eastAsia="等线" w:hAnsi="Times New Roman" w:cs="Times New Roman"/>
                <w:color w:val="000000"/>
                <w:kern w:val="0"/>
                <w:szCs w:val="21"/>
              </w:rPr>
            </w:pPr>
            <w:proofErr w:type="spellStart"/>
            <w:proofErr w:type="gramStart"/>
            <w:r w:rsidRPr="00A23336">
              <w:rPr>
                <w:rFonts w:ascii="Times New Roman" w:eastAsia="等线" w:hAnsi="Times New Roman" w:cs="Times New Roman"/>
                <w:color w:val="000000"/>
                <w:kern w:val="0"/>
                <w:szCs w:val="21"/>
              </w:rPr>
              <w:t>MIX:Walking</w:t>
            </w:r>
            <w:proofErr w:type="spellEnd"/>
            <w:proofErr w:type="gramEnd"/>
          </w:p>
        </w:tc>
        <w:tc>
          <w:tcPr>
            <w:tcW w:w="960" w:type="dxa"/>
            <w:shd w:val="clear" w:color="auto" w:fill="auto"/>
            <w:noWrap/>
            <w:vAlign w:val="center"/>
            <w:hideMark/>
          </w:tcPr>
          <w:p w14:paraId="2E5DB10A"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0</w:t>
            </w:r>
          </w:p>
        </w:tc>
        <w:tc>
          <w:tcPr>
            <w:tcW w:w="1472" w:type="dxa"/>
            <w:shd w:val="clear" w:color="auto" w:fill="auto"/>
            <w:noWrap/>
            <w:vAlign w:val="center"/>
            <w:hideMark/>
          </w:tcPr>
          <w:p w14:paraId="5B5D905E"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Some concerns</w:t>
            </w:r>
          </w:p>
        </w:tc>
        <w:tc>
          <w:tcPr>
            <w:tcW w:w="1056" w:type="dxa"/>
            <w:shd w:val="clear" w:color="auto" w:fill="auto"/>
            <w:noWrap/>
            <w:vAlign w:val="center"/>
            <w:hideMark/>
          </w:tcPr>
          <w:p w14:paraId="2F7847C8"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Low risk</w:t>
            </w:r>
          </w:p>
        </w:tc>
        <w:tc>
          <w:tcPr>
            <w:tcW w:w="1231" w:type="dxa"/>
            <w:shd w:val="clear" w:color="auto" w:fill="auto"/>
            <w:noWrap/>
            <w:vAlign w:val="center"/>
            <w:hideMark/>
          </w:tcPr>
          <w:p w14:paraId="34669122"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No concerns</w:t>
            </w:r>
          </w:p>
        </w:tc>
        <w:tc>
          <w:tcPr>
            <w:tcW w:w="1486" w:type="dxa"/>
            <w:shd w:val="clear" w:color="auto" w:fill="auto"/>
            <w:noWrap/>
            <w:vAlign w:val="center"/>
            <w:hideMark/>
          </w:tcPr>
          <w:p w14:paraId="5DDA9825"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Major concerns</w:t>
            </w:r>
          </w:p>
        </w:tc>
        <w:tc>
          <w:tcPr>
            <w:tcW w:w="1486" w:type="dxa"/>
            <w:shd w:val="clear" w:color="auto" w:fill="auto"/>
            <w:noWrap/>
            <w:vAlign w:val="center"/>
            <w:hideMark/>
          </w:tcPr>
          <w:p w14:paraId="260BB8A2"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No concerns</w:t>
            </w:r>
          </w:p>
        </w:tc>
        <w:tc>
          <w:tcPr>
            <w:tcW w:w="1242" w:type="dxa"/>
            <w:shd w:val="clear" w:color="auto" w:fill="auto"/>
            <w:noWrap/>
            <w:vAlign w:val="center"/>
            <w:hideMark/>
          </w:tcPr>
          <w:p w14:paraId="2AB6D5A0"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No concerns</w:t>
            </w:r>
          </w:p>
        </w:tc>
        <w:tc>
          <w:tcPr>
            <w:tcW w:w="1184" w:type="dxa"/>
            <w:shd w:val="clear" w:color="auto" w:fill="auto"/>
            <w:noWrap/>
            <w:vAlign w:val="center"/>
            <w:hideMark/>
          </w:tcPr>
          <w:p w14:paraId="432E2C7F"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Low</w:t>
            </w:r>
          </w:p>
        </w:tc>
        <w:tc>
          <w:tcPr>
            <w:tcW w:w="2110" w:type="dxa"/>
            <w:shd w:val="clear" w:color="auto" w:fill="auto"/>
            <w:noWrap/>
            <w:vAlign w:val="center"/>
            <w:hideMark/>
          </w:tcPr>
          <w:p w14:paraId="5D6DE804"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 xml:space="preserve">["Within-study </w:t>
            </w:r>
            <w:proofErr w:type="spellStart"/>
            <w:r w:rsidRPr="00A23336">
              <w:rPr>
                <w:rFonts w:ascii="Times New Roman" w:eastAsia="等线" w:hAnsi="Times New Roman" w:cs="Times New Roman"/>
                <w:color w:val="000000"/>
                <w:kern w:val="0"/>
                <w:szCs w:val="21"/>
              </w:rPr>
              <w:t>bias","Imprecision</w:t>
            </w:r>
            <w:proofErr w:type="spellEnd"/>
            <w:r w:rsidRPr="00A23336">
              <w:rPr>
                <w:rFonts w:ascii="Times New Roman" w:eastAsia="等线" w:hAnsi="Times New Roman" w:cs="Times New Roman"/>
                <w:color w:val="000000"/>
                <w:kern w:val="0"/>
                <w:szCs w:val="21"/>
              </w:rPr>
              <w:t>"]</w:t>
            </w:r>
          </w:p>
        </w:tc>
      </w:tr>
      <w:tr w:rsidR="009D1172" w:rsidRPr="00A23336" w14:paraId="4B848BC2" w14:textId="77777777" w:rsidTr="00D91925">
        <w:trPr>
          <w:trHeight w:val="276"/>
        </w:trPr>
        <w:tc>
          <w:tcPr>
            <w:tcW w:w="1665" w:type="dxa"/>
            <w:shd w:val="clear" w:color="auto" w:fill="auto"/>
            <w:noWrap/>
            <w:vAlign w:val="center"/>
            <w:hideMark/>
          </w:tcPr>
          <w:p w14:paraId="065AD584"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RT:TC</w:t>
            </w:r>
          </w:p>
        </w:tc>
        <w:tc>
          <w:tcPr>
            <w:tcW w:w="960" w:type="dxa"/>
            <w:shd w:val="clear" w:color="auto" w:fill="auto"/>
            <w:noWrap/>
            <w:vAlign w:val="center"/>
            <w:hideMark/>
          </w:tcPr>
          <w:p w14:paraId="65BDDCA7"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0</w:t>
            </w:r>
          </w:p>
        </w:tc>
        <w:tc>
          <w:tcPr>
            <w:tcW w:w="1472" w:type="dxa"/>
            <w:shd w:val="clear" w:color="auto" w:fill="auto"/>
            <w:noWrap/>
            <w:vAlign w:val="center"/>
            <w:hideMark/>
          </w:tcPr>
          <w:p w14:paraId="3FC6D93F"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Some concerns</w:t>
            </w:r>
          </w:p>
        </w:tc>
        <w:tc>
          <w:tcPr>
            <w:tcW w:w="1056" w:type="dxa"/>
            <w:shd w:val="clear" w:color="auto" w:fill="auto"/>
            <w:noWrap/>
            <w:vAlign w:val="center"/>
            <w:hideMark/>
          </w:tcPr>
          <w:p w14:paraId="4A8912EA"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Low risk</w:t>
            </w:r>
          </w:p>
        </w:tc>
        <w:tc>
          <w:tcPr>
            <w:tcW w:w="1231" w:type="dxa"/>
            <w:shd w:val="clear" w:color="auto" w:fill="auto"/>
            <w:noWrap/>
            <w:vAlign w:val="center"/>
            <w:hideMark/>
          </w:tcPr>
          <w:p w14:paraId="07A76A5C"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No concerns</w:t>
            </w:r>
          </w:p>
        </w:tc>
        <w:tc>
          <w:tcPr>
            <w:tcW w:w="1486" w:type="dxa"/>
            <w:shd w:val="clear" w:color="auto" w:fill="auto"/>
            <w:noWrap/>
            <w:vAlign w:val="center"/>
            <w:hideMark/>
          </w:tcPr>
          <w:p w14:paraId="3CA80C9C"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Major concerns</w:t>
            </w:r>
          </w:p>
        </w:tc>
        <w:tc>
          <w:tcPr>
            <w:tcW w:w="1486" w:type="dxa"/>
            <w:shd w:val="clear" w:color="auto" w:fill="auto"/>
            <w:noWrap/>
            <w:vAlign w:val="center"/>
            <w:hideMark/>
          </w:tcPr>
          <w:p w14:paraId="15F89790"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No concerns</w:t>
            </w:r>
          </w:p>
        </w:tc>
        <w:tc>
          <w:tcPr>
            <w:tcW w:w="1242" w:type="dxa"/>
            <w:shd w:val="clear" w:color="auto" w:fill="auto"/>
            <w:noWrap/>
            <w:vAlign w:val="center"/>
            <w:hideMark/>
          </w:tcPr>
          <w:p w14:paraId="7CDB2F73"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No concerns</w:t>
            </w:r>
          </w:p>
        </w:tc>
        <w:tc>
          <w:tcPr>
            <w:tcW w:w="1184" w:type="dxa"/>
            <w:shd w:val="clear" w:color="auto" w:fill="auto"/>
            <w:noWrap/>
            <w:vAlign w:val="center"/>
            <w:hideMark/>
          </w:tcPr>
          <w:p w14:paraId="7FB83B32"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Low</w:t>
            </w:r>
          </w:p>
        </w:tc>
        <w:tc>
          <w:tcPr>
            <w:tcW w:w="2110" w:type="dxa"/>
            <w:shd w:val="clear" w:color="auto" w:fill="auto"/>
            <w:noWrap/>
            <w:vAlign w:val="center"/>
            <w:hideMark/>
          </w:tcPr>
          <w:p w14:paraId="59C3E712"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 xml:space="preserve">["Within-study </w:t>
            </w:r>
            <w:proofErr w:type="spellStart"/>
            <w:r w:rsidRPr="00A23336">
              <w:rPr>
                <w:rFonts w:ascii="Times New Roman" w:eastAsia="等线" w:hAnsi="Times New Roman" w:cs="Times New Roman"/>
                <w:color w:val="000000"/>
                <w:kern w:val="0"/>
                <w:szCs w:val="21"/>
              </w:rPr>
              <w:t>bias","Imprecision</w:t>
            </w:r>
            <w:proofErr w:type="spellEnd"/>
            <w:r w:rsidRPr="00A23336">
              <w:rPr>
                <w:rFonts w:ascii="Times New Roman" w:eastAsia="等线" w:hAnsi="Times New Roman" w:cs="Times New Roman"/>
                <w:color w:val="000000"/>
                <w:kern w:val="0"/>
                <w:szCs w:val="21"/>
              </w:rPr>
              <w:t>"]</w:t>
            </w:r>
          </w:p>
        </w:tc>
      </w:tr>
      <w:tr w:rsidR="009D1172" w:rsidRPr="00A23336" w14:paraId="49E29DAB" w14:textId="77777777" w:rsidTr="00D91925">
        <w:trPr>
          <w:trHeight w:val="276"/>
        </w:trPr>
        <w:tc>
          <w:tcPr>
            <w:tcW w:w="1665" w:type="dxa"/>
            <w:shd w:val="clear" w:color="auto" w:fill="auto"/>
            <w:noWrap/>
            <w:vAlign w:val="center"/>
            <w:hideMark/>
          </w:tcPr>
          <w:p w14:paraId="36F272BC" w14:textId="77777777" w:rsidR="009D1172" w:rsidRPr="00A23336" w:rsidRDefault="009D1172" w:rsidP="00D91925">
            <w:pPr>
              <w:widowControl/>
              <w:jc w:val="center"/>
              <w:rPr>
                <w:rFonts w:ascii="Times New Roman" w:eastAsia="等线" w:hAnsi="Times New Roman" w:cs="Times New Roman"/>
                <w:color w:val="000000"/>
                <w:kern w:val="0"/>
                <w:szCs w:val="21"/>
              </w:rPr>
            </w:pPr>
            <w:proofErr w:type="spellStart"/>
            <w:proofErr w:type="gramStart"/>
            <w:r w:rsidRPr="00A23336">
              <w:rPr>
                <w:rFonts w:ascii="Times New Roman" w:eastAsia="等线" w:hAnsi="Times New Roman" w:cs="Times New Roman"/>
                <w:color w:val="000000"/>
                <w:kern w:val="0"/>
                <w:szCs w:val="21"/>
              </w:rPr>
              <w:t>RT:Walking</w:t>
            </w:r>
            <w:proofErr w:type="spellEnd"/>
            <w:proofErr w:type="gramEnd"/>
          </w:p>
        </w:tc>
        <w:tc>
          <w:tcPr>
            <w:tcW w:w="960" w:type="dxa"/>
            <w:shd w:val="clear" w:color="auto" w:fill="auto"/>
            <w:noWrap/>
            <w:vAlign w:val="center"/>
            <w:hideMark/>
          </w:tcPr>
          <w:p w14:paraId="0E28674C"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0</w:t>
            </w:r>
          </w:p>
        </w:tc>
        <w:tc>
          <w:tcPr>
            <w:tcW w:w="1472" w:type="dxa"/>
            <w:shd w:val="clear" w:color="auto" w:fill="auto"/>
            <w:noWrap/>
            <w:vAlign w:val="center"/>
            <w:hideMark/>
          </w:tcPr>
          <w:p w14:paraId="3F0F8FA6"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Some concerns</w:t>
            </w:r>
          </w:p>
        </w:tc>
        <w:tc>
          <w:tcPr>
            <w:tcW w:w="1056" w:type="dxa"/>
            <w:shd w:val="clear" w:color="auto" w:fill="auto"/>
            <w:noWrap/>
            <w:vAlign w:val="center"/>
            <w:hideMark/>
          </w:tcPr>
          <w:p w14:paraId="5306A041"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Low risk</w:t>
            </w:r>
          </w:p>
        </w:tc>
        <w:tc>
          <w:tcPr>
            <w:tcW w:w="1231" w:type="dxa"/>
            <w:shd w:val="clear" w:color="auto" w:fill="auto"/>
            <w:noWrap/>
            <w:vAlign w:val="center"/>
            <w:hideMark/>
          </w:tcPr>
          <w:p w14:paraId="403ECC5C"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No concerns</w:t>
            </w:r>
          </w:p>
        </w:tc>
        <w:tc>
          <w:tcPr>
            <w:tcW w:w="1486" w:type="dxa"/>
            <w:shd w:val="clear" w:color="auto" w:fill="auto"/>
            <w:noWrap/>
            <w:vAlign w:val="center"/>
            <w:hideMark/>
          </w:tcPr>
          <w:p w14:paraId="4432AABB"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Major concerns</w:t>
            </w:r>
          </w:p>
        </w:tc>
        <w:tc>
          <w:tcPr>
            <w:tcW w:w="1486" w:type="dxa"/>
            <w:shd w:val="clear" w:color="auto" w:fill="auto"/>
            <w:noWrap/>
            <w:vAlign w:val="center"/>
            <w:hideMark/>
          </w:tcPr>
          <w:p w14:paraId="66CCA272"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No concerns</w:t>
            </w:r>
          </w:p>
        </w:tc>
        <w:tc>
          <w:tcPr>
            <w:tcW w:w="1242" w:type="dxa"/>
            <w:shd w:val="clear" w:color="auto" w:fill="auto"/>
            <w:noWrap/>
            <w:vAlign w:val="center"/>
            <w:hideMark/>
          </w:tcPr>
          <w:p w14:paraId="5380D970"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No concerns</w:t>
            </w:r>
          </w:p>
        </w:tc>
        <w:tc>
          <w:tcPr>
            <w:tcW w:w="1184" w:type="dxa"/>
            <w:shd w:val="clear" w:color="auto" w:fill="auto"/>
            <w:noWrap/>
            <w:vAlign w:val="center"/>
            <w:hideMark/>
          </w:tcPr>
          <w:p w14:paraId="1122785B"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Low</w:t>
            </w:r>
          </w:p>
        </w:tc>
        <w:tc>
          <w:tcPr>
            <w:tcW w:w="2110" w:type="dxa"/>
            <w:shd w:val="clear" w:color="auto" w:fill="auto"/>
            <w:noWrap/>
            <w:vAlign w:val="center"/>
            <w:hideMark/>
          </w:tcPr>
          <w:p w14:paraId="726FE64A"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 xml:space="preserve">["Within-study </w:t>
            </w:r>
            <w:proofErr w:type="spellStart"/>
            <w:r w:rsidRPr="00A23336">
              <w:rPr>
                <w:rFonts w:ascii="Times New Roman" w:eastAsia="等线" w:hAnsi="Times New Roman" w:cs="Times New Roman"/>
                <w:color w:val="000000"/>
                <w:kern w:val="0"/>
                <w:szCs w:val="21"/>
              </w:rPr>
              <w:t>bias","Imprecision</w:t>
            </w:r>
            <w:proofErr w:type="spellEnd"/>
            <w:r w:rsidRPr="00A23336">
              <w:rPr>
                <w:rFonts w:ascii="Times New Roman" w:eastAsia="等线" w:hAnsi="Times New Roman" w:cs="Times New Roman"/>
                <w:color w:val="000000"/>
                <w:kern w:val="0"/>
                <w:szCs w:val="21"/>
              </w:rPr>
              <w:t>"]</w:t>
            </w:r>
          </w:p>
        </w:tc>
      </w:tr>
      <w:tr w:rsidR="009D1172" w:rsidRPr="00A23336" w14:paraId="7164AE24" w14:textId="77777777" w:rsidTr="00D91925">
        <w:trPr>
          <w:trHeight w:val="276"/>
        </w:trPr>
        <w:tc>
          <w:tcPr>
            <w:tcW w:w="1665" w:type="dxa"/>
            <w:shd w:val="clear" w:color="auto" w:fill="auto"/>
            <w:noWrap/>
            <w:vAlign w:val="center"/>
            <w:hideMark/>
          </w:tcPr>
          <w:p w14:paraId="15C77B78" w14:textId="77777777" w:rsidR="009D1172" w:rsidRPr="00A23336" w:rsidRDefault="009D1172" w:rsidP="00D91925">
            <w:pPr>
              <w:widowControl/>
              <w:jc w:val="center"/>
              <w:rPr>
                <w:rFonts w:ascii="Times New Roman" w:eastAsia="等线" w:hAnsi="Times New Roman" w:cs="Times New Roman"/>
                <w:color w:val="000000"/>
                <w:kern w:val="0"/>
                <w:szCs w:val="21"/>
              </w:rPr>
            </w:pPr>
            <w:proofErr w:type="gramStart"/>
            <w:r w:rsidRPr="00A23336">
              <w:rPr>
                <w:rFonts w:ascii="Times New Roman" w:eastAsia="等线" w:hAnsi="Times New Roman" w:cs="Times New Roman"/>
                <w:color w:val="000000"/>
                <w:kern w:val="0"/>
                <w:szCs w:val="21"/>
              </w:rPr>
              <w:t>TC:WBV</w:t>
            </w:r>
            <w:proofErr w:type="gramEnd"/>
          </w:p>
        </w:tc>
        <w:tc>
          <w:tcPr>
            <w:tcW w:w="960" w:type="dxa"/>
            <w:shd w:val="clear" w:color="auto" w:fill="auto"/>
            <w:noWrap/>
            <w:vAlign w:val="center"/>
            <w:hideMark/>
          </w:tcPr>
          <w:p w14:paraId="20D875F9"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0</w:t>
            </w:r>
          </w:p>
        </w:tc>
        <w:tc>
          <w:tcPr>
            <w:tcW w:w="1472" w:type="dxa"/>
            <w:shd w:val="clear" w:color="auto" w:fill="auto"/>
            <w:noWrap/>
            <w:vAlign w:val="center"/>
            <w:hideMark/>
          </w:tcPr>
          <w:p w14:paraId="2B32A0F5"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Some concerns</w:t>
            </w:r>
          </w:p>
        </w:tc>
        <w:tc>
          <w:tcPr>
            <w:tcW w:w="1056" w:type="dxa"/>
            <w:shd w:val="clear" w:color="auto" w:fill="auto"/>
            <w:noWrap/>
            <w:vAlign w:val="center"/>
            <w:hideMark/>
          </w:tcPr>
          <w:p w14:paraId="5055A621"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Low risk</w:t>
            </w:r>
          </w:p>
        </w:tc>
        <w:tc>
          <w:tcPr>
            <w:tcW w:w="1231" w:type="dxa"/>
            <w:shd w:val="clear" w:color="auto" w:fill="auto"/>
            <w:noWrap/>
            <w:vAlign w:val="center"/>
            <w:hideMark/>
          </w:tcPr>
          <w:p w14:paraId="00D312A3"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No concerns</w:t>
            </w:r>
          </w:p>
        </w:tc>
        <w:tc>
          <w:tcPr>
            <w:tcW w:w="1486" w:type="dxa"/>
            <w:shd w:val="clear" w:color="auto" w:fill="auto"/>
            <w:noWrap/>
            <w:vAlign w:val="center"/>
            <w:hideMark/>
          </w:tcPr>
          <w:p w14:paraId="3C7EB81A"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Major concerns</w:t>
            </w:r>
          </w:p>
        </w:tc>
        <w:tc>
          <w:tcPr>
            <w:tcW w:w="1486" w:type="dxa"/>
            <w:shd w:val="clear" w:color="auto" w:fill="auto"/>
            <w:noWrap/>
            <w:vAlign w:val="center"/>
            <w:hideMark/>
          </w:tcPr>
          <w:p w14:paraId="6469A2D3"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No concerns</w:t>
            </w:r>
          </w:p>
        </w:tc>
        <w:tc>
          <w:tcPr>
            <w:tcW w:w="1242" w:type="dxa"/>
            <w:shd w:val="clear" w:color="auto" w:fill="auto"/>
            <w:noWrap/>
            <w:vAlign w:val="center"/>
            <w:hideMark/>
          </w:tcPr>
          <w:p w14:paraId="439854BD"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No concerns</w:t>
            </w:r>
          </w:p>
        </w:tc>
        <w:tc>
          <w:tcPr>
            <w:tcW w:w="1184" w:type="dxa"/>
            <w:shd w:val="clear" w:color="auto" w:fill="auto"/>
            <w:noWrap/>
            <w:vAlign w:val="center"/>
            <w:hideMark/>
          </w:tcPr>
          <w:p w14:paraId="45F7B991"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Low</w:t>
            </w:r>
          </w:p>
        </w:tc>
        <w:tc>
          <w:tcPr>
            <w:tcW w:w="2110" w:type="dxa"/>
            <w:shd w:val="clear" w:color="auto" w:fill="auto"/>
            <w:noWrap/>
            <w:vAlign w:val="center"/>
            <w:hideMark/>
          </w:tcPr>
          <w:p w14:paraId="4B96C086"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 xml:space="preserve">["Within-study </w:t>
            </w:r>
            <w:proofErr w:type="spellStart"/>
            <w:r w:rsidRPr="00A23336">
              <w:rPr>
                <w:rFonts w:ascii="Times New Roman" w:eastAsia="等线" w:hAnsi="Times New Roman" w:cs="Times New Roman"/>
                <w:color w:val="000000"/>
                <w:kern w:val="0"/>
                <w:szCs w:val="21"/>
              </w:rPr>
              <w:t>bias","Imprecision</w:t>
            </w:r>
            <w:proofErr w:type="spellEnd"/>
            <w:r w:rsidRPr="00A23336">
              <w:rPr>
                <w:rFonts w:ascii="Times New Roman" w:eastAsia="等线" w:hAnsi="Times New Roman" w:cs="Times New Roman"/>
                <w:color w:val="000000"/>
                <w:kern w:val="0"/>
                <w:szCs w:val="21"/>
              </w:rPr>
              <w:t>"]</w:t>
            </w:r>
          </w:p>
        </w:tc>
      </w:tr>
      <w:tr w:rsidR="009D1172" w:rsidRPr="00A23336" w14:paraId="3B1B5148" w14:textId="77777777" w:rsidTr="00D91925">
        <w:trPr>
          <w:trHeight w:val="276"/>
        </w:trPr>
        <w:tc>
          <w:tcPr>
            <w:tcW w:w="1665" w:type="dxa"/>
            <w:shd w:val="clear" w:color="auto" w:fill="auto"/>
            <w:noWrap/>
            <w:vAlign w:val="center"/>
            <w:hideMark/>
          </w:tcPr>
          <w:p w14:paraId="3E7996A3" w14:textId="77777777" w:rsidR="009D1172" w:rsidRPr="00A23336" w:rsidRDefault="009D1172" w:rsidP="00D91925">
            <w:pPr>
              <w:widowControl/>
              <w:jc w:val="center"/>
              <w:rPr>
                <w:rFonts w:ascii="Times New Roman" w:eastAsia="等线" w:hAnsi="Times New Roman" w:cs="Times New Roman"/>
                <w:color w:val="000000"/>
                <w:kern w:val="0"/>
                <w:szCs w:val="21"/>
              </w:rPr>
            </w:pPr>
            <w:proofErr w:type="spellStart"/>
            <w:proofErr w:type="gramStart"/>
            <w:r w:rsidRPr="00A23336">
              <w:rPr>
                <w:rFonts w:ascii="Times New Roman" w:eastAsia="等线" w:hAnsi="Times New Roman" w:cs="Times New Roman"/>
                <w:color w:val="000000"/>
                <w:kern w:val="0"/>
                <w:szCs w:val="21"/>
              </w:rPr>
              <w:t>TC:Walking</w:t>
            </w:r>
            <w:proofErr w:type="spellEnd"/>
            <w:proofErr w:type="gramEnd"/>
          </w:p>
        </w:tc>
        <w:tc>
          <w:tcPr>
            <w:tcW w:w="960" w:type="dxa"/>
            <w:shd w:val="clear" w:color="auto" w:fill="auto"/>
            <w:noWrap/>
            <w:vAlign w:val="center"/>
            <w:hideMark/>
          </w:tcPr>
          <w:p w14:paraId="5994B2EC"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0</w:t>
            </w:r>
          </w:p>
        </w:tc>
        <w:tc>
          <w:tcPr>
            <w:tcW w:w="1472" w:type="dxa"/>
            <w:shd w:val="clear" w:color="auto" w:fill="auto"/>
            <w:noWrap/>
            <w:vAlign w:val="center"/>
            <w:hideMark/>
          </w:tcPr>
          <w:p w14:paraId="38A0DB0E"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Some concerns</w:t>
            </w:r>
          </w:p>
        </w:tc>
        <w:tc>
          <w:tcPr>
            <w:tcW w:w="1056" w:type="dxa"/>
            <w:shd w:val="clear" w:color="auto" w:fill="auto"/>
            <w:noWrap/>
            <w:vAlign w:val="center"/>
            <w:hideMark/>
          </w:tcPr>
          <w:p w14:paraId="0E008154"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Low risk</w:t>
            </w:r>
          </w:p>
        </w:tc>
        <w:tc>
          <w:tcPr>
            <w:tcW w:w="1231" w:type="dxa"/>
            <w:shd w:val="clear" w:color="auto" w:fill="auto"/>
            <w:noWrap/>
            <w:vAlign w:val="center"/>
            <w:hideMark/>
          </w:tcPr>
          <w:p w14:paraId="446E33CE"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No concerns</w:t>
            </w:r>
          </w:p>
        </w:tc>
        <w:tc>
          <w:tcPr>
            <w:tcW w:w="1486" w:type="dxa"/>
            <w:shd w:val="clear" w:color="auto" w:fill="auto"/>
            <w:noWrap/>
            <w:vAlign w:val="center"/>
            <w:hideMark/>
          </w:tcPr>
          <w:p w14:paraId="52C639D4"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Major concerns</w:t>
            </w:r>
          </w:p>
        </w:tc>
        <w:tc>
          <w:tcPr>
            <w:tcW w:w="1486" w:type="dxa"/>
            <w:shd w:val="clear" w:color="auto" w:fill="auto"/>
            <w:noWrap/>
            <w:vAlign w:val="center"/>
            <w:hideMark/>
          </w:tcPr>
          <w:p w14:paraId="19A56B9C"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No concerns</w:t>
            </w:r>
          </w:p>
        </w:tc>
        <w:tc>
          <w:tcPr>
            <w:tcW w:w="1242" w:type="dxa"/>
            <w:shd w:val="clear" w:color="auto" w:fill="auto"/>
            <w:noWrap/>
            <w:vAlign w:val="center"/>
            <w:hideMark/>
          </w:tcPr>
          <w:p w14:paraId="7A1E013B"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No concerns</w:t>
            </w:r>
          </w:p>
        </w:tc>
        <w:tc>
          <w:tcPr>
            <w:tcW w:w="1184" w:type="dxa"/>
            <w:shd w:val="clear" w:color="auto" w:fill="auto"/>
            <w:noWrap/>
            <w:vAlign w:val="center"/>
            <w:hideMark/>
          </w:tcPr>
          <w:p w14:paraId="6C223229"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Low</w:t>
            </w:r>
          </w:p>
        </w:tc>
        <w:tc>
          <w:tcPr>
            <w:tcW w:w="2110" w:type="dxa"/>
            <w:shd w:val="clear" w:color="auto" w:fill="auto"/>
            <w:noWrap/>
            <w:vAlign w:val="center"/>
            <w:hideMark/>
          </w:tcPr>
          <w:p w14:paraId="76EB474D"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 xml:space="preserve">["Within-study </w:t>
            </w:r>
            <w:proofErr w:type="spellStart"/>
            <w:r w:rsidRPr="00A23336">
              <w:rPr>
                <w:rFonts w:ascii="Times New Roman" w:eastAsia="等线" w:hAnsi="Times New Roman" w:cs="Times New Roman"/>
                <w:color w:val="000000"/>
                <w:kern w:val="0"/>
                <w:szCs w:val="21"/>
              </w:rPr>
              <w:t>bias","Imprecision</w:t>
            </w:r>
            <w:proofErr w:type="spellEnd"/>
            <w:r w:rsidRPr="00A23336">
              <w:rPr>
                <w:rFonts w:ascii="Times New Roman" w:eastAsia="等线" w:hAnsi="Times New Roman" w:cs="Times New Roman"/>
                <w:color w:val="000000"/>
                <w:kern w:val="0"/>
                <w:szCs w:val="21"/>
              </w:rPr>
              <w:t>"]</w:t>
            </w:r>
          </w:p>
        </w:tc>
      </w:tr>
      <w:tr w:rsidR="009D1172" w:rsidRPr="00A23336" w14:paraId="5C742E6C" w14:textId="77777777" w:rsidTr="00D91925">
        <w:trPr>
          <w:trHeight w:val="276"/>
        </w:trPr>
        <w:tc>
          <w:tcPr>
            <w:tcW w:w="1665" w:type="dxa"/>
            <w:shd w:val="clear" w:color="auto" w:fill="auto"/>
            <w:noWrap/>
            <w:vAlign w:val="center"/>
            <w:hideMark/>
          </w:tcPr>
          <w:p w14:paraId="2209F7D2" w14:textId="77777777" w:rsidR="009D1172" w:rsidRPr="00A23336" w:rsidRDefault="009D1172" w:rsidP="00D91925">
            <w:pPr>
              <w:widowControl/>
              <w:jc w:val="center"/>
              <w:rPr>
                <w:rFonts w:ascii="Times New Roman" w:eastAsia="等线" w:hAnsi="Times New Roman" w:cs="Times New Roman"/>
                <w:color w:val="000000"/>
                <w:kern w:val="0"/>
                <w:szCs w:val="21"/>
              </w:rPr>
            </w:pPr>
            <w:proofErr w:type="spellStart"/>
            <w:proofErr w:type="gramStart"/>
            <w:r w:rsidRPr="00A23336">
              <w:rPr>
                <w:rFonts w:ascii="Times New Roman" w:eastAsia="等线" w:hAnsi="Times New Roman" w:cs="Times New Roman"/>
                <w:color w:val="000000"/>
                <w:kern w:val="0"/>
                <w:szCs w:val="21"/>
              </w:rPr>
              <w:t>Walking:WBV</w:t>
            </w:r>
            <w:proofErr w:type="spellEnd"/>
            <w:proofErr w:type="gramEnd"/>
          </w:p>
        </w:tc>
        <w:tc>
          <w:tcPr>
            <w:tcW w:w="960" w:type="dxa"/>
            <w:shd w:val="clear" w:color="auto" w:fill="auto"/>
            <w:noWrap/>
            <w:vAlign w:val="center"/>
            <w:hideMark/>
          </w:tcPr>
          <w:p w14:paraId="737503C2"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0</w:t>
            </w:r>
          </w:p>
        </w:tc>
        <w:tc>
          <w:tcPr>
            <w:tcW w:w="1472" w:type="dxa"/>
            <w:shd w:val="clear" w:color="auto" w:fill="auto"/>
            <w:noWrap/>
            <w:vAlign w:val="center"/>
            <w:hideMark/>
          </w:tcPr>
          <w:p w14:paraId="6B1E2CD3"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Some concerns</w:t>
            </w:r>
          </w:p>
        </w:tc>
        <w:tc>
          <w:tcPr>
            <w:tcW w:w="1056" w:type="dxa"/>
            <w:shd w:val="clear" w:color="auto" w:fill="auto"/>
            <w:noWrap/>
            <w:vAlign w:val="center"/>
            <w:hideMark/>
          </w:tcPr>
          <w:p w14:paraId="7FAA8486"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Low risk</w:t>
            </w:r>
          </w:p>
        </w:tc>
        <w:tc>
          <w:tcPr>
            <w:tcW w:w="1231" w:type="dxa"/>
            <w:shd w:val="clear" w:color="auto" w:fill="auto"/>
            <w:noWrap/>
            <w:vAlign w:val="center"/>
            <w:hideMark/>
          </w:tcPr>
          <w:p w14:paraId="4BAAFBD8"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No concerns</w:t>
            </w:r>
          </w:p>
        </w:tc>
        <w:tc>
          <w:tcPr>
            <w:tcW w:w="1486" w:type="dxa"/>
            <w:shd w:val="clear" w:color="auto" w:fill="auto"/>
            <w:noWrap/>
            <w:vAlign w:val="center"/>
            <w:hideMark/>
          </w:tcPr>
          <w:p w14:paraId="798C6E59"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Major concerns</w:t>
            </w:r>
          </w:p>
        </w:tc>
        <w:tc>
          <w:tcPr>
            <w:tcW w:w="1486" w:type="dxa"/>
            <w:shd w:val="clear" w:color="auto" w:fill="auto"/>
            <w:noWrap/>
            <w:vAlign w:val="center"/>
            <w:hideMark/>
          </w:tcPr>
          <w:p w14:paraId="1B724738"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No concerns</w:t>
            </w:r>
          </w:p>
        </w:tc>
        <w:tc>
          <w:tcPr>
            <w:tcW w:w="1242" w:type="dxa"/>
            <w:shd w:val="clear" w:color="auto" w:fill="auto"/>
            <w:noWrap/>
            <w:vAlign w:val="center"/>
            <w:hideMark/>
          </w:tcPr>
          <w:p w14:paraId="0A22DEA1"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No concerns</w:t>
            </w:r>
          </w:p>
        </w:tc>
        <w:tc>
          <w:tcPr>
            <w:tcW w:w="1184" w:type="dxa"/>
            <w:shd w:val="clear" w:color="auto" w:fill="auto"/>
            <w:noWrap/>
            <w:vAlign w:val="center"/>
            <w:hideMark/>
          </w:tcPr>
          <w:p w14:paraId="76C36B33"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Low</w:t>
            </w:r>
          </w:p>
        </w:tc>
        <w:tc>
          <w:tcPr>
            <w:tcW w:w="2110" w:type="dxa"/>
            <w:shd w:val="clear" w:color="auto" w:fill="auto"/>
            <w:noWrap/>
            <w:vAlign w:val="center"/>
            <w:hideMark/>
          </w:tcPr>
          <w:p w14:paraId="41F483E1" w14:textId="77777777" w:rsidR="009D1172" w:rsidRPr="00A23336" w:rsidRDefault="009D1172" w:rsidP="00D91925">
            <w:pPr>
              <w:widowControl/>
              <w:jc w:val="center"/>
              <w:rPr>
                <w:rFonts w:ascii="Times New Roman" w:eastAsia="等线" w:hAnsi="Times New Roman" w:cs="Times New Roman"/>
                <w:color w:val="000000"/>
                <w:kern w:val="0"/>
                <w:szCs w:val="21"/>
              </w:rPr>
            </w:pPr>
            <w:r w:rsidRPr="00A23336">
              <w:rPr>
                <w:rFonts w:ascii="Times New Roman" w:eastAsia="等线" w:hAnsi="Times New Roman" w:cs="Times New Roman"/>
                <w:color w:val="000000"/>
                <w:kern w:val="0"/>
                <w:szCs w:val="21"/>
              </w:rPr>
              <w:t xml:space="preserve">["Within-study </w:t>
            </w:r>
            <w:proofErr w:type="spellStart"/>
            <w:r w:rsidRPr="00A23336">
              <w:rPr>
                <w:rFonts w:ascii="Times New Roman" w:eastAsia="等线" w:hAnsi="Times New Roman" w:cs="Times New Roman"/>
                <w:color w:val="000000"/>
                <w:kern w:val="0"/>
                <w:szCs w:val="21"/>
              </w:rPr>
              <w:t>bias","Imprecision</w:t>
            </w:r>
            <w:proofErr w:type="spellEnd"/>
            <w:r w:rsidRPr="00A23336">
              <w:rPr>
                <w:rFonts w:ascii="Times New Roman" w:eastAsia="等线" w:hAnsi="Times New Roman" w:cs="Times New Roman"/>
                <w:color w:val="000000"/>
                <w:kern w:val="0"/>
                <w:szCs w:val="21"/>
              </w:rPr>
              <w:t>"]</w:t>
            </w:r>
          </w:p>
        </w:tc>
      </w:tr>
    </w:tbl>
    <w:p w14:paraId="7025BD59" w14:textId="77777777" w:rsidR="009D1172" w:rsidRPr="009A615F" w:rsidRDefault="009D1172" w:rsidP="009D1172"/>
    <w:p w14:paraId="38BF9AA4" w14:textId="77777777" w:rsidR="0086423D" w:rsidRPr="009D1172" w:rsidRDefault="0086423D" w:rsidP="0086423D">
      <w:pPr>
        <w:rPr>
          <w:rFonts w:hint="eastAsia"/>
        </w:rPr>
      </w:pPr>
    </w:p>
    <w:p w14:paraId="3D404D78" w14:textId="4304A60A" w:rsidR="00086D27" w:rsidRPr="00086D27" w:rsidRDefault="00086D27" w:rsidP="00086D27">
      <w:pPr>
        <w:rPr>
          <w:rFonts w:hint="eastAsia"/>
        </w:rPr>
        <w:sectPr w:rsidR="00086D27" w:rsidRPr="00086D27" w:rsidSect="000E71DD">
          <w:pgSz w:w="16838" w:h="11906" w:orient="landscape"/>
          <w:pgMar w:top="1797" w:right="1440" w:bottom="1797" w:left="1440" w:header="851" w:footer="992" w:gutter="0"/>
          <w:cols w:space="720"/>
          <w:docGrid w:linePitch="312"/>
        </w:sectPr>
      </w:pPr>
    </w:p>
    <w:p w14:paraId="760B1B95" w14:textId="778873D9" w:rsidR="00176028" w:rsidRDefault="00176028" w:rsidP="00176028">
      <w:pPr>
        <w:pStyle w:val="1"/>
        <w:rPr>
          <w:rFonts w:ascii="Times New Roman" w:hAnsi="Times New Roman" w:cs="Times New Roman"/>
          <w:szCs w:val="28"/>
        </w:rPr>
      </w:pPr>
      <w:bookmarkStart w:id="11" w:name="_Toc164436647"/>
      <w:r w:rsidRPr="008C448D">
        <w:rPr>
          <w:rFonts w:ascii="Times New Roman" w:hAnsi="Times New Roman" w:cs="Times New Roman"/>
          <w:szCs w:val="28"/>
        </w:rPr>
        <w:t xml:space="preserve">Supplementary </w:t>
      </w:r>
      <w:r w:rsidR="00D01AF1">
        <w:rPr>
          <w:rFonts w:ascii="Times New Roman" w:eastAsiaTheme="minorEastAsia" w:hAnsi="Times New Roman" w:cs="Times New Roman" w:hint="eastAsia"/>
          <w:szCs w:val="28"/>
        </w:rPr>
        <w:t>6</w:t>
      </w:r>
      <w:r w:rsidRPr="008C448D">
        <w:rPr>
          <w:rFonts w:ascii="Times New Roman" w:hAnsi="Times New Roman" w:cs="Times New Roman"/>
          <w:szCs w:val="28"/>
        </w:rPr>
        <w:t>: Evaluation of inconsistency</w:t>
      </w:r>
      <w:bookmarkEnd w:id="11"/>
    </w:p>
    <w:p w14:paraId="232E1DCA" w14:textId="1FB80E85" w:rsidR="00176028" w:rsidRDefault="00176028" w:rsidP="00176028">
      <w:pPr>
        <w:spacing w:line="480" w:lineRule="auto"/>
        <w:rPr>
          <w:rFonts w:ascii="Times New Roman" w:hAnsi="Times New Roman" w:cs="Times New Roman"/>
          <w:b/>
          <w:bCs/>
        </w:rPr>
      </w:pPr>
      <w:r w:rsidRPr="00671E5E">
        <w:rPr>
          <w:rFonts w:ascii="Times New Roman" w:hAnsi="Times New Roman" w:cs="Times New Roman"/>
          <w:b/>
          <w:bCs/>
        </w:rPr>
        <w:t xml:space="preserve">Table </w:t>
      </w:r>
      <w:r w:rsidR="00D01AF1">
        <w:rPr>
          <w:rFonts w:ascii="Times New Roman" w:hAnsi="Times New Roman" w:cs="Times New Roman" w:hint="eastAsia"/>
          <w:b/>
          <w:bCs/>
        </w:rPr>
        <w:t>6</w:t>
      </w:r>
      <w:r w:rsidRPr="00671E5E">
        <w:rPr>
          <w:rFonts w:ascii="Times New Roman" w:hAnsi="Times New Roman" w:cs="Times New Roman"/>
          <w:b/>
          <w:bCs/>
        </w:rPr>
        <w:t xml:space="preserve">.1 Details of </w:t>
      </w:r>
      <w:proofErr w:type="gramStart"/>
      <w:r w:rsidRPr="00671E5E">
        <w:rPr>
          <w:rFonts w:ascii="Times New Roman" w:hAnsi="Times New Roman" w:cs="Times New Roman"/>
          <w:b/>
          <w:bCs/>
        </w:rPr>
        <w:t>SIDE splitting</w:t>
      </w:r>
      <w:proofErr w:type="gramEnd"/>
      <w:r w:rsidRPr="00671E5E">
        <w:rPr>
          <w:rFonts w:ascii="Times New Roman" w:hAnsi="Times New Roman" w:cs="Times New Roman"/>
          <w:b/>
          <w:bCs/>
        </w:rPr>
        <w:t xml:space="preserve"> results</w:t>
      </w:r>
      <w:r>
        <w:rPr>
          <w:rFonts w:ascii="Times New Roman" w:hAnsi="Times New Roman" w:cs="Times New Roman"/>
          <w:b/>
          <w:bCs/>
        </w:rPr>
        <w:t xml:space="preserve"> of </w:t>
      </w:r>
      <w:r w:rsidRPr="002D296E">
        <w:rPr>
          <w:rFonts w:ascii="Times New Roman" w:hAnsi="Times New Roman" w:cs="Times New Roman"/>
          <w:b/>
          <w:bCs/>
        </w:rPr>
        <w:t>lumbar vertebra</w:t>
      </w:r>
    </w:p>
    <w:tbl>
      <w:tblPr>
        <w:tblW w:w="13892" w:type="dxa"/>
        <w:jc w:val="center"/>
        <w:tblBorders>
          <w:top w:val="single" w:sz="8" w:space="0" w:color="auto"/>
          <w:bottom w:val="single" w:sz="8" w:space="0" w:color="auto"/>
        </w:tblBorders>
        <w:tblLook w:val="04A0" w:firstRow="1" w:lastRow="0" w:firstColumn="1" w:lastColumn="0" w:noHBand="0" w:noVBand="1"/>
      </w:tblPr>
      <w:tblGrid>
        <w:gridCol w:w="1985"/>
        <w:gridCol w:w="717"/>
        <w:gridCol w:w="1041"/>
        <w:gridCol w:w="1041"/>
        <w:gridCol w:w="1041"/>
        <w:gridCol w:w="1041"/>
        <w:gridCol w:w="1041"/>
        <w:gridCol w:w="1041"/>
        <w:gridCol w:w="1041"/>
        <w:gridCol w:w="1041"/>
        <w:gridCol w:w="1444"/>
        <w:gridCol w:w="1481"/>
      </w:tblGrid>
      <w:tr w:rsidR="00176028" w:rsidRPr="00040C59" w14:paraId="704D5017" w14:textId="77777777" w:rsidTr="00D91925">
        <w:trPr>
          <w:trHeight w:val="276"/>
          <w:jc w:val="center"/>
        </w:trPr>
        <w:tc>
          <w:tcPr>
            <w:tcW w:w="1985" w:type="dxa"/>
            <w:vMerge w:val="restart"/>
            <w:shd w:val="clear" w:color="auto" w:fill="auto"/>
            <w:noWrap/>
            <w:vAlign w:val="center"/>
            <w:hideMark/>
          </w:tcPr>
          <w:p w14:paraId="3B398F32"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Comparison</w:t>
            </w:r>
          </w:p>
        </w:tc>
        <w:tc>
          <w:tcPr>
            <w:tcW w:w="717" w:type="dxa"/>
            <w:vMerge w:val="restart"/>
            <w:shd w:val="clear" w:color="auto" w:fill="auto"/>
            <w:noWrap/>
            <w:vAlign w:val="center"/>
            <w:hideMark/>
          </w:tcPr>
          <w:p w14:paraId="2A374F93"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k</w:t>
            </w:r>
          </w:p>
        </w:tc>
        <w:tc>
          <w:tcPr>
            <w:tcW w:w="1041" w:type="dxa"/>
            <w:vMerge w:val="restart"/>
            <w:shd w:val="clear" w:color="auto" w:fill="auto"/>
            <w:noWrap/>
            <w:vAlign w:val="center"/>
            <w:hideMark/>
          </w:tcPr>
          <w:p w14:paraId="26F48F26"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prop</w:t>
            </w:r>
          </w:p>
        </w:tc>
        <w:tc>
          <w:tcPr>
            <w:tcW w:w="2082" w:type="dxa"/>
            <w:gridSpan w:val="2"/>
            <w:tcBorders>
              <w:top w:val="single" w:sz="8" w:space="0" w:color="auto"/>
              <w:bottom w:val="single" w:sz="4" w:space="0" w:color="auto"/>
            </w:tcBorders>
            <w:shd w:val="clear" w:color="auto" w:fill="auto"/>
            <w:noWrap/>
            <w:vAlign w:val="center"/>
            <w:hideMark/>
          </w:tcPr>
          <w:p w14:paraId="0F2468FE" w14:textId="77777777" w:rsidR="00176028" w:rsidRPr="00040C59" w:rsidRDefault="00176028" w:rsidP="00D91925">
            <w:pPr>
              <w:widowControl/>
              <w:ind w:firstLineChars="250" w:firstLine="550"/>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NMA</w:t>
            </w:r>
          </w:p>
        </w:tc>
        <w:tc>
          <w:tcPr>
            <w:tcW w:w="2082" w:type="dxa"/>
            <w:gridSpan w:val="2"/>
            <w:tcBorders>
              <w:top w:val="single" w:sz="8" w:space="0" w:color="auto"/>
              <w:bottom w:val="single" w:sz="4" w:space="0" w:color="auto"/>
            </w:tcBorders>
            <w:shd w:val="clear" w:color="auto" w:fill="auto"/>
            <w:noWrap/>
            <w:vAlign w:val="center"/>
            <w:hideMark/>
          </w:tcPr>
          <w:p w14:paraId="02DC96FE" w14:textId="77777777" w:rsidR="00176028" w:rsidRPr="00040C59" w:rsidRDefault="00176028" w:rsidP="00D91925">
            <w:pPr>
              <w:widowControl/>
              <w:ind w:firstLineChars="250" w:firstLine="550"/>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direct</w:t>
            </w:r>
          </w:p>
        </w:tc>
        <w:tc>
          <w:tcPr>
            <w:tcW w:w="2082" w:type="dxa"/>
            <w:gridSpan w:val="2"/>
            <w:tcBorders>
              <w:top w:val="single" w:sz="8" w:space="0" w:color="auto"/>
              <w:bottom w:val="single" w:sz="4" w:space="0" w:color="auto"/>
            </w:tcBorders>
            <w:shd w:val="clear" w:color="auto" w:fill="auto"/>
            <w:noWrap/>
            <w:vAlign w:val="center"/>
            <w:hideMark/>
          </w:tcPr>
          <w:p w14:paraId="63994305" w14:textId="77777777" w:rsidR="00176028" w:rsidRPr="00040C59" w:rsidRDefault="00176028" w:rsidP="00D91925">
            <w:pPr>
              <w:widowControl/>
              <w:ind w:firstLineChars="250" w:firstLine="550"/>
              <w:jc w:val="left"/>
              <w:rPr>
                <w:rFonts w:ascii="Times New Roman" w:eastAsia="等线" w:hAnsi="Times New Roman" w:cs="Times New Roman"/>
                <w:color w:val="000000"/>
                <w:kern w:val="0"/>
                <w:sz w:val="22"/>
              </w:rPr>
            </w:pPr>
            <w:proofErr w:type="spellStart"/>
            <w:r w:rsidRPr="00040C59">
              <w:rPr>
                <w:rFonts w:ascii="Times New Roman" w:eastAsia="等线" w:hAnsi="Times New Roman" w:cs="Times New Roman"/>
                <w:color w:val="000000"/>
                <w:kern w:val="0"/>
                <w:sz w:val="22"/>
              </w:rPr>
              <w:t>indir</w:t>
            </w:r>
            <w:proofErr w:type="spellEnd"/>
          </w:p>
        </w:tc>
        <w:tc>
          <w:tcPr>
            <w:tcW w:w="2485" w:type="dxa"/>
            <w:gridSpan w:val="2"/>
            <w:tcBorders>
              <w:top w:val="single" w:sz="8" w:space="0" w:color="auto"/>
              <w:bottom w:val="single" w:sz="4" w:space="0" w:color="auto"/>
            </w:tcBorders>
            <w:shd w:val="clear" w:color="auto" w:fill="auto"/>
            <w:noWrap/>
            <w:vAlign w:val="center"/>
            <w:hideMark/>
          </w:tcPr>
          <w:p w14:paraId="09AD123B" w14:textId="77777777" w:rsidR="00176028" w:rsidRPr="00040C59" w:rsidRDefault="00176028" w:rsidP="00D91925">
            <w:pPr>
              <w:widowControl/>
              <w:ind w:firstLineChars="250" w:firstLine="550"/>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diff</w:t>
            </w:r>
          </w:p>
        </w:tc>
        <w:tc>
          <w:tcPr>
            <w:tcW w:w="1418" w:type="dxa"/>
            <w:vMerge w:val="restart"/>
            <w:shd w:val="clear" w:color="auto" w:fill="auto"/>
            <w:noWrap/>
            <w:vAlign w:val="center"/>
            <w:hideMark/>
          </w:tcPr>
          <w:p w14:paraId="4FA10BC4" w14:textId="77777777" w:rsidR="00176028" w:rsidRPr="00040C59" w:rsidRDefault="00176028" w:rsidP="00D91925">
            <w:pPr>
              <w:widowControl/>
              <w:ind w:firstLineChars="200" w:firstLine="440"/>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P</w:t>
            </w:r>
          </w:p>
        </w:tc>
      </w:tr>
      <w:tr w:rsidR="00176028" w:rsidRPr="00040C59" w14:paraId="47CFC86D" w14:textId="77777777" w:rsidTr="00D91925">
        <w:trPr>
          <w:trHeight w:val="276"/>
          <w:jc w:val="center"/>
        </w:trPr>
        <w:tc>
          <w:tcPr>
            <w:tcW w:w="1985" w:type="dxa"/>
            <w:vMerge/>
            <w:tcBorders>
              <w:bottom w:val="single" w:sz="4" w:space="0" w:color="auto"/>
            </w:tcBorders>
            <w:vAlign w:val="center"/>
            <w:hideMark/>
          </w:tcPr>
          <w:p w14:paraId="61068627" w14:textId="77777777" w:rsidR="00176028" w:rsidRPr="00040C59" w:rsidRDefault="00176028" w:rsidP="00D91925">
            <w:pPr>
              <w:widowControl/>
              <w:jc w:val="left"/>
              <w:rPr>
                <w:rFonts w:ascii="Times New Roman" w:eastAsia="等线" w:hAnsi="Times New Roman" w:cs="Times New Roman"/>
                <w:color w:val="000000"/>
                <w:kern w:val="0"/>
                <w:sz w:val="22"/>
              </w:rPr>
            </w:pPr>
          </w:p>
        </w:tc>
        <w:tc>
          <w:tcPr>
            <w:tcW w:w="717" w:type="dxa"/>
            <w:vMerge/>
            <w:tcBorders>
              <w:bottom w:val="single" w:sz="4" w:space="0" w:color="auto"/>
            </w:tcBorders>
            <w:vAlign w:val="center"/>
            <w:hideMark/>
          </w:tcPr>
          <w:p w14:paraId="5255737D" w14:textId="77777777" w:rsidR="00176028" w:rsidRPr="00040C59" w:rsidRDefault="00176028" w:rsidP="00D91925">
            <w:pPr>
              <w:widowControl/>
              <w:jc w:val="left"/>
              <w:rPr>
                <w:rFonts w:ascii="Times New Roman" w:eastAsia="等线" w:hAnsi="Times New Roman" w:cs="Times New Roman"/>
                <w:color w:val="000000"/>
                <w:kern w:val="0"/>
                <w:sz w:val="22"/>
              </w:rPr>
            </w:pPr>
          </w:p>
        </w:tc>
        <w:tc>
          <w:tcPr>
            <w:tcW w:w="1041" w:type="dxa"/>
            <w:vMerge/>
            <w:tcBorders>
              <w:bottom w:val="single" w:sz="4" w:space="0" w:color="auto"/>
            </w:tcBorders>
            <w:vAlign w:val="center"/>
            <w:hideMark/>
          </w:tcPr>
          <w:p w14:paraId="333C5CC6" w14:textId="77777777" w:rsidR="00176028" w:rsidRPr="00040C59" w:rsidRDefault="00176028" w:rsidP="00D91925">
            <w:pPr>
              <w:widowControl/>
              <w:jc w:val="left"/>
              <w:rPr>
                <w:rFonts w:ascii="Times New Roman" w:eastAsia="等线" w:hAnsi="Times New Roman" w:cs="Times New Roman"/>
                <w:color w:val="000000"/>
                <w:kern w:val="0"/>
                <w:sz w:val="22"/>
              </w:rPr>
            </w:pPr>
          </w:p>
        </w:tc>
        <w:tc>
          <w:tcPr>
            <w:tcW w:w="1041" w:type="dxa"/>
            <w:tcBorders>
              <w:top w:val="single" w:sz="4" w:space="0" w:color="auto"/>
              <w:bottom w:val="single" w:sz="4" w:space="0" w:color="auto"/>
            </w:tcBorders>
            <w:shd w:val="clear" w:color="auto" w:fill="auto"/>
            <w:noWrap/>
            <w:vAlign w:val="center"/>
            <w:hideMark/>
          </w:tcPr>
          <w:p w14:paraId="2DBFF405"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TE</w:t>
            </w:r>
          </w:p>
        </w:tc>
        <w:tc>
          <w:tcPr>
            <w:tcW w:w="1041" w:type="dxa"/>
            <w:tcBorders>
              <w:top w:val="single" w:sz="4" w:space="0" w:color="auto"/>
              <w:bottom w:val="single" w:sz="4" w:space="0" w:color="auto"/>
            </w:tcBorders>
            <w:shd w:val="clear" w:color="auto" w:fill="auto"/>
            <w:noWrap/>
            <w:vAlign w:val="center"/>
            <w:hideMark/>
          </w:tcPr>
          <w:p w14:paraId="3801205C" w14:textId="77777777" w:rsidR="00176028" w:rsidRPr="00040C59" w:rsidRDefault="00176028" w:rsidP="00D91925">
            <w:pPr>
              <w:widowControl/>
              <w:jc w:val="left"/>
              <w:rPr>
                <w:rFonts w:ascii="Times New Roman" w:eastAsia="等线" w:hAnsi="Times New Roman" w:cs="Times New Roman"/>
                <w:color w:val="000000"/>
                <w:kern w:val="0"/>
                <w:sz w:val="22"/>
              </w:rPr>
            </w:pPr>
            <w:proofErr w:type="spellStart"/>
            <w:r w:rsidRPr="00040C59">
              <w:rPr>
                <w:rFonts w:ascii="Times New Roman" w:eastAsia="等线" w:hAnsi="Times New Roman" w:cs="Times New Roman"/>
                <w:color w:val="000000"/>
                <w:kern w:val="0"/>
                <w:sz w:val="22"/>
              </w:rPr>
              <w:t>seTE</w:t>
            </w:r>
            <w:proofErr w:type="spellEnd"/>
          </w:p>
        </w:tc>
        <w:tc>
          <w:tcPr>
            <w:tcW w:w="1041" w:type="dxa"/>
            <w:tcBorders>
              <w:top w:val="single" w:sz="4" w:space="0" w:color="auto"/>
              <w:bottom w:val="single" w:sz="4" w:space="0" w:color="auto"/>
            </w:tcBorders>
            <w:shd w:val="clear" w:color="auto" w:fill="auto"/>
            <w:noWrap/>
            <w:vAlign w:val="center"/>
            <w:hideMark/>
          </w:tcPr>
          <w:p w14:paraId="1E433A46"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TE</w:t>
            </w:r>
          </w:p>
        </w:tc>
        <w:tc>
          <w:tcPr>
            <w:tcW w:w="1041" w:type="dxa"/>
            <w:tcBorders>
              <w:top w:val="single" w:sz="4" w:space="0" w:color="auto"/>
              <w:bottom w:val="single" w:sz="4" w:space="0" w:color="auto"/>
            </w:tcBorders>
            <w:shd w:val="clear" w:color="auto" w:fill="auto"/>
            <w:noWrap/>
            <w:vAlign w:val="center"/>
            <w:hideMark/>
          </w:tcPr>
          <w:p w14:paraId="141F4289" w14:textId="77777777" w:rsidR="00176028" w:rsidRPr="00040C59" w:rsidRDefault="00176028" w:rsidP="00D91925">
            <w:pPr>
              <w:widowControl/>
              <w:jc w:val="left"/>
              <w:rPr>
                <w:rFonts w:ascii="Times New Roman" w:eastAsia="等线" w:hAnsi="Times New Roman" w:cs="Times New Roman"/>
                <w:color w:val="000000"/>
                <w:kern w:val="0"/>
                <w:sz w:val="22"/>
              </w:rPr>
            </w:pPr>
            <w:proofErr w:type="spellStart"/>
            <w:r w:rsidRPr="00040C59">
              <w:rPr>
                <w:rFonts w:ascii="Times New Roman" w:eastAsia="等线" w:hAnsi="Times New Roman" w:cs="Times New Roman"/>
                <w:color w:val="000000"/>
                <w:kern w:val="0"/>
                <w:sz w:val="22"/>
              </w:rPr>
              <w:t>seTE</w:t>
            </w:r>
            <w:proofErr w:type="spellEnd"/>
          </w:p>
        </w:tc>
        <w:tc>
          <w:tcPr>
            <w:tcW w:w="1041" w:type="dxa"/>
            <w:tcBorders>
              <w:top w:val="single" w:sz="4" w:space="0" w:color="auto"/>
              <w:bottom w:val="single" w:sz="4" w:space="0" w:color="auto"/>
            </w:tcBorders>
            <w:shd w:val="clear" w:color="auto" w:fill="auto"/>
            <w:noWrap/>
            <w:vAlign w:val="center"/>
            <w:hideMark/>
          </w:tcPr>
          <w:p w14:paraId="0E48309A"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TE</w:t>
            </w:r>
          </w:p>
        </w:tc>
        <w:tc>
          <w:tcPr>
            <w:tcW w:w="1041" w:type="dxa"/>
            <w:tcBorders>
              <w:top w:val="single" w:sz="4" w:space="0" w:color="auto"/>
              <w:bottom w:val="single" w:sz="4" w:space="0" w:color="auto"/>
            </w:tcBorders>
            <w:shd w:val="clear" w:color="auto" w:fill="auto"/>
            <w:noWrap/>
            <w:vAlign w:val="center"/>
            <w:hideMark/>
          </w:tcPr>
          <w:p w14:paraId="027D4B95" w14:textId="77777777" w:rsidR="00176028" w:rsidRPr="00040C59" w:rsidRDefault="00176028" w:rsidP="00D91925">
            <w:pPr>
              <w:widowControl/>
              <w:jc w:val="left"/>
              <w:rPr>
                <w:rFonts w:ascii="Times New Roman" w:eastAsia="等线" w:hAnsi="Times New Roman" w:cs="Times New Roman"/>
                <w:color w:val="000000"/>
                <w:kern w:val="0"/>
                <w:sz w:val="22"/>
              </w:rPr>
            </w:pPr>
            <w:proofErr w:type="spellStart"/>
            <w:r w:rsidRPr="00040C59">
              <w:rPr>
                <w:rFonts w:ascii="Times New Roman" w:eastAsia="等线" w:hAnsi="Times New Roman" w:cs="Times New Roman"/>
                <w:color w:val="000000"/>
                <w:kern w:val="0"/>
                <w:sz w:val="22"/>
              </w:rPr>
              <w:t>seTE</w:t>
            </w:r>
            <w:proofErr w:type="spellEnd"/>
          </w:p>
        </w:tc>
        <w:tc>
          <w:tcPr>
            <w:tcW w:w="1041" w:type="dxa"/>
            <w:tcBorders>
              <w:top w:val="single" w:sz="4" w:space="0" w:color="auto"/>
              <w:bottom w:val="single" w:sz="4" w:space="0" w:color="auto"/>
            </w:tcBorders>
            <w:shd w:val="clear" w:color="auto" w:fill="auto"/>
            <w:noWrap/>
            <w:vAlign w:val="center"/>
            <w:hideMark/>
          </w:tcPr>
          <w:p w14:paraId="1BC9391F"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TE</w:t>
            </w:r>
          </w:p>
        </w:tc>
        <w:tc>
          <w:tcPr>
            <w:tcW w:w="1444" w:type="dxa"/>
            <w:tcBorders>
              <w:top w:val="single" w:sz="4" w:space="0" w:color="auto"/>
              <w:bottom w:val="single" w:sz="4" w:space="0" w:color="auto"/>
            </w:tcBorders>
            <w:shd w:val="clear" w:color="auto" w:fill="auto"/>
            <w:noWrap/>
            <w:vAlign w:val="center"/>
            <w:hideMark/>
          </w:tcPr>
          <w:p w14:paraId="11A11144" w14:textId="77777777" w:rsidR="00176028" w:rsidRPr="00040C59" w:rsidRDefault="00176028" w:rsidP="00D91925">
            <w:pPr>
              <w:widowControl/>
              <w:jc w:val="left"/>
              <w:rPr>
                <w:rFonts w:ascii="Times New Roman" w:eastAsia="等线" w:hAnsi="Times New Roman" w:cs="Times New Roman"/>
                <w:color w:val="000000"/>
                <w:kern w:val="0"/>
                <w:sz w:val="22"/>
              </w:rPr>
            </w:pPr>
            <w:proofErr w:type="spellStart"/>
            <w:r w:rsidRPr="00040C59">
              <w:rPr>
                <w:rFonts w:ascii="Times New Roman" w:eastAsia="等线" w:hAnsi="Times New Roman" w:cs="Times New Roman"/>
                <w:color w:val="000000"/>
                <w:kern w:val="0"/>
                <w:sz w:val="22"/>
              </w:rPr>
              <w:t>seTE</w:t>
            </w:r>
            <w:proofErr w:type="spellEnd"/>
          </w:p>
        </w:tc>
        <w:tc>
          <w:tcPr>
            <w:tcW w:w="1418" w:type="dxa"/>
            <w:vMerge/>
            <w:tcBorders>
              <w:bottom w:val="single" w:sz="4" w:space="0" w:color="auto"/>
            </w:tcBorders>
            <w:vAlign w:val="center"/>
            <w:hideMark/>
          </w:tcPr>
          <w:p w14:paraId="6B200E41" w14:textId="77777777" w:rsidR="00176028" w:rsidRPr="00040C59" w:rsidRDefault="00176028" w:rsidP="00D91925">
            <w:pPr>
              <w:widowControl/>
              <w:jc w:val="left"/>
              <w:rPr>
                <w:rFonts w:ascii="Times New Roman" w:eastAsia="等线" w:hAnsi="Times New Roman" w:cs="Times New Roman"/>
                <w:color w:val="000000"/>
                <w:kern w:val="0"/>
                <w:sz w:val="22"/>
              </w:rPr>
            </w:pPr>
          </w:p>
        </w:tc>
      </w:tr>
      <w:tr w:rsidR="00176028" w:rsidRPr="00040C59" w14:paraId="036EF639" w14:textId="77777777" w:rsidTr="00D91925">
        <w:trPr>
          <w:trHeight w:val="276"/>
          <w:jc w:val="center"/>
        </w:trPr>
        <w:tc>
          <w:tcPr>
            <w:tcW w:w="1985" w:type="dxa"/>
            <w:tcBorders>
              <w:top w:val="single" w:sz="4" w:space="0" w:color="auto"/>
              <w:bottom w:val="nil"/>
            </w:tcBorders>
            <w:shd w:val="clear" w:color="auto" w:fill="auto"/>
            <w:noWrap/>
            <w:vAlign w:val="center"/>
            <w:hideMark/>
          </w:tcPr>
          <w:p w14:paraId="0948DE55"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AE vs AE+RT</w:t>
            </w:r>
          </w:p>
        </w:tc>
        <w:tc>
          <w:tcPr>
            <w:tcW w:w="717" w:type="dxa"/>
            <w:tcBorders>
              <w:top w:val="single" w:sz="4" w:space="0" w:color="auto"/>
              <w:bottom w:val="nil"/>
            </w:tcBorders>
            <w:shd w:val="clear" w:color="auto" w:fill="auto"/>
            <w:noWrap/>
            <w:vAlign w:val="center"/>
            <w:hideMark/>
          </w:tcPr>
          <w:p w14:paraId="4B862976"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1</w:t>
            </w:r>
          </w:p>
        </w:tc>
        <w:tc>
          <w:tcPr>
            <w:tcW w:w="1041" w:type="dxa"/>
            <w:tcBorders>
              <w:top w:val="single" w:sz="4" w:space="0" w:color="auto"/>
              <w:bottom w:val="nil"/>
            </w:tcBorders>
            <w:shd w:val="clear" w:color="auto" w:fill="auto"/>
            <w:noWrap/>
            <w:vAlign w:val="center"/>
            <w:hideMark/>
          </w:tcPr>
          <w:p w14:paraId="74F171C0"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0.041527</w:t>
            </w:r>
          </w:p>
        </w:tc>
        <w:tc>
          <w:tcPr>
            <w:tcW w:w="1041" w:type="dxa"/>
            <w:tcBorders>
              <w:top w:val="single" w:sz="4" w:space="0" w:color="auto"/>
              <w:bottom w:val="nil"/>
            </w:tcBorders>
            <w:shd w:val="clear" w:color="auto" w:fill="auto"/>
            <w:noWrap/>
            <w:vAlign w:val="center"/>
            <w:hideMark/>
          </w:tcPr>
          <w:p w14:paraId="6DA5C371"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-10.0237</w:t>
            </w:r>
          </w:p>
        </w:tc>
        <w:tc>
          <w:tcPr>
            <w:tcW w:w="1041" w:type="dxa"/>
            <w:tcBorders>
              <w:top w:val="single" w:sz="4" w:space="0" w:color="auto"/>
              <w:bottom w:val="nil"/>
            </w:tcBorders>
            <w:shd w:val="clear" w:color="auto" w:fill="auto"/>
            <w:noWrap/>
            <w:vAlign w:val="center"/>
            <w:hideMark/>
          </w:tcPr>
          <w:p w14:paraId="0B47A716"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14.51317</w:t>
            </w:r>
          </w:p>
        </w:tc>
        <w:tc>
          <w:tcPr>
            <w:tcW w:w="1041" w:type="dxa"/>
            <w:tcBorders>
              <w:top w:val="single" w:sz="4" w:space="0" w:color="auto"/>
              <w:bottom w:val="nil"/>
            </w:tcBorders>
            <w:shd w:val="clear" w:color="auto" w:fill="auto"/>
            <w:noWrap/>
            <w:vAlign w:val="center"/>
            <w:hideMark/>
          </w:tcPr>
          <w:p w14:paraId="56E1B329"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1</w:t>
            </w:r>
          </w:p>
        </w:tc>
        <w:tc>
          <w:tcPr>
            <w:tcW w:w="1041" w:type="dxa"/>
            <w:tcBorders>
              <w:top w:val="single" w:sz="4" w:space="0" w:color="auto"/>
              <w:bottom w:val="nil"/>
            </w:tcBorders>
            <w:shd w:val="clear" w:color="auto" w:fill="auto"/>
            <w:noWrap/>
            <w:vAlign w:val="center"/>
            <w:hideMark/>
          </w:tcPr>
          <w:p w14:paraId="2BA30044"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71.21948</w:t>
            </w:r>
          </w:p>
        </w:tc>
        <w:tc>
          <w:tcPr>
            <w:tcW w:w="1041" w:type="dxa"/>
            <w:tcBorders>
              <w:top w:val="single" w:sz="4" w:space="0" w:color="auto"/>
              <w:bottom w:val="nil"/>
            </w:tcBorders>
            <w:shd w:val="clear" w:color="auto" w:fill="auto"/>
            <w:noWrap/>
            <w:vAlign w:val="center"/>
            <w:hideMark/>
          </w:tcPr>
          <w:p w14:paraId="274DF869"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-10.5013</w:t>
            </w:r>
          </w:p>
        </w:tc>
        <w:tc>
          <w:tcPr>
            <w:tcW w:w="1041" w:type="dxa"/>
            <w:tcBorders>
              <w:top w:val="single" w:sz="4" w:space="0" w:color="auto"/>
              <w:bottom w:val="nil"/>
            </w:tcBorders>
            <w:shd w:val="clear" w:color="auto" w:fill="auto"/>
            <w:noWrap/>
            <w:vAlign w:val="center"/>
            <w:hideMark/>
          </w:tcPr>
          <w:p w14:paraId="753FA776"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14.82423</w:t>
            </w:r>
          </w:p>
        </w:tc>
        <w:tc>
          <w:tcPr>
            <w:tcW w:w="1041" w:type="dxa"/>
            <w:tcBorders>
              <w:top w:val="single" w:sz="4" w:space="0" w:color="auto"/>
              <w:bottom w:val="nil"/>
            </w:tcBorders>
            <w:shd w:val="clear" w:color="auto" w:fill="auto"/>
            <w:noWrap/>
            <w:vAlign w:val="center"/>
            <w:hideMark/>
          </w:tcPr>
          <w:p w14:paraId="26085979"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11.5013</w:t>
            </w:r>
          </w:p>
        </w:tc>
        <w:tc>
          <w:tcPr>
            <w:tcW w:w="1444" w:type="dxa"/>
            <w:tcBorders>
              <w:top w:val="single" w:sz="4" w:space="0" w:color="auto"/>
              <w:bottom w:val="nil"/>
            </w:tcBorders>
            <w:shd w:val="clear" w:color="auto" w:fill="auto"/>
            <w:noWrap/>
            <w:vAlign w:val="center"/>
            <w:hideMark/>
          </w:tcPr>
          <w:p w14:paraId="295D3752"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72.74595</w:t>
            </w:r>
          </w:p>
        </w:tc>
        <w:tc>
          <w:tcPr>
            <w:tcW w:w="1418" w:type="dxa"/>
            <w:tcBorders>
              <w:top w:val="single" w:sz="4" w:space="0" w:color="auto"/>
              <w:bottom w:val="nil"/>
            </w:tcBorders>
            <w:shd w:val="clear" w:color="auto" w:fill="auto"/>
            <w:noWrap/>
            <w:vAlign w:val="center"/>
            <w:hideMark/>
          </w:tcPr>
          <w:p w14:paraId="78201FC0" w14:textId="77777777" w:rsidR="00176028" w:rsidRPr="00040C59" w:rsidRDefault="00176028" w:rsidP="00D91925">
            <w:pPr>
              <w:widowControl/>
              <w:ind w:right="440"/>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0.874376</w:t>
            </w:r>
          </w:p>
        </w:tc>
      </w:tr>
      <w:tr w:rsidR="00176028" w:rsidRPr="00040C59" w14:paraId="541A50F8" w14:textId="77777777" w:rsidTr="00D91925">
        <w:trPr>
          <w:trHeight w:val="276"/>
          <w:jc w:val="center"/>
        </w:trPr>
        <w:tc>
          <w:tcPr>
            <w:tcW w:w="1985" w:type="dxa"/>
            <w:tcBorders>
              <w:top w:val="nil"/>
            </w:tcBorders>
            <w:shd w:val="clear" w:color="auto" w:fill="auto"/>
            <w:noWrap/>
            <w:vAlign w:val="center"/>
            <w:hideMark/>
          </w:tcPr>
          <w:p w14:paraId="52E8AAB8"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AE vs CON</w:t>
            </w:r>
          </w:p>
        </w:tc>
        <w:tc>
          <w:tcPr>
            <w:tcW w:w="717" w:type="dxa"/>
            <w:tcBorders>
              <w:top w:val="nil"/>
            </w:tcBorders>
            <w:shd w:val="clear" w:color="auto" w:fill="auto"/>
            <w:noWrap/>
            <w:vAlign w:val="center"/>
            <w:hideMark/>
          </w:tcPr>
          <w:p w14:paraId="42EA2FA8"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6</w:t>
            </w:r>
          </w:p>
        </w:tc>
        <w:tc>
          <w:tcPr>
            <w:tcW w:w="1041" w:type="dxa"/>
            <w:tcBorders>
              <w:top w:val="nil"/>
            </w:tcBorders>
            <w:shd w:val="clear" w:color="auto" w:fill="auto"/>
            <w:noWrap/>
            <w:vAlign w:val="center"/>
            <w:hideMark/>
          </w:tcPr>
          <w:p w14:paraId="2D331F91"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0.811714</w:t>
            </w:r>
          </w:p>
        </w:tc>
        <w:tc>
          <w:tcPr>
            <w:tcW w:w="1041" w:type="dxa"/>
            <w:tcBorders>
              <w:top w:val="nil"/>
            </w:tcBorders>
            <w:shd w:val="clear" w:color="auto" w:fill="auto"/>
            <w:noWrap/>
            <w:vAlign w:val="center"/>
            <w:hideMark/>
          </w:tcPr>
          <w:p w14:paraId="1D4EC7DB"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22.32558</w:t>
            </w:r>
          </w:p>
        </w:tc>
        <w:tc>
          <w:tcPr>
            <w:tcW w:w="1041" w:type="dxa"/>
            <w:tcBorders>
              <w:top w:val="nil"/>
            </w:tcBorders>
            <w:shd w:val="clear" w:color="auto" w:fill="auto"/>
            <w:noWrap/>
            <w:vAlign w:val="center"/>
            <w:hideMark/>
          </w:tcPr>
          <w:p w14:paraId="7255EFA7"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7.989983</w:t>
            </w:r>
          </w:p>
        </w:tc>
        <w:tc>
          <w:tcPr>
            <w:tcW w:w="1041" w:type="dxa"/>
            <w:tcBorders>
              <w:top w:val="nil"/>
            </w:tcBorders>
            <w:shd w:val="clear" w:color="auto" w:fill="auto"/>
            <w:noWrap/>
            <w:vAlign w:val="center"/>
            <w:hideMark/>
          </w:tcPr>
          <w:p w14:paraId="65D7C45D"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21.93016</w:t>
            </w:r>
          </w:p>
        </w:tc>
        <w:tc>
          <w:tcPr>
            <w:tcW w:w="1041" w:type="dxa"/>
            <w:tcBorders>
              <w:top w:val="nil"/>
            </w:tcBorders>
            <w:shd w:val="clear" w:color="auto" w:fill="auto"/>
            <w:noWrap/>
            <w:vAlign w:val="center"/>
            <w:hideMark/>
          </w:tcPr>
          <w:p w14:paraId="219516CD"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8.86838</w:t>
            </w:r>
          </w:p>
        </w:tc>
        <w:tc>
          <w:tcPr>
            <w:tcW w:w="1041" w:type="dxa"/>
            <w:tcBorders>
              <w:top w:val="nil"/>
            </w:tcBorders>
            <w:shd w:val="clear" w:color="auto" w:fill="auto"/>
            <w:noWrap/>
            <w:vAlign w:val="center"/>
            <w:hideMark/>
          </w:tcPr>
          <w:p w14:paraId="6F988957"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24.03027</w:t>
            </w:r>
          </w:p>
        </w:tc>
        <w:tc>
          <w:tcPr>
            <w:tcW w:w="1041" w:type="dxa"/>
            <w:tcBorders>
              <w:top w:val="nil"/>
            </w:tcBorders>
            <w:shd w:val="clear" w:color="auto" w:fill="auto"/>
            <w:noWrap/>
            <w:vAlign w:val="center"/>
            <w:hideMark/>
          </w:tcPr>
          <w:p w14:paraId="49D9CAC3"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18.41354</w:t>
            </w:r>
          </w:p>
        </w:tc>
        <w:tc>
          <w:tcPr>
            <w:tcW w:w="1041" w:type="dxa"/>
            <w:tcBorders>
              <w:top w:val="nil"/>
            </w:tcBorders>
            <w:shd w:val="clear" w:color="auto" w:fill="auto"/>
            <w:noWrap/>
            <w:vAlign w:val="center"/>
            <w:hideMark/>
          </w:tcPr>
          <w:p w14:paraId="434473EE"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-2.10011</w:t>
            </w:r>
          </w:p>
        </w:tc>
        <w:tc>
          <w:tcPr>
            <w:tcW w:w="1444" w:type="dxa"/>
            <w:tcBorders>
              <w:top w:val="nil"/>
            </w:tcBorders>
            <w:shd w:val="clear" w:color="auto" w:fill="auto"/>
            <w:noWrap/>
            <w:vAlign w:val="center"/>
            <w:hideMark/>
          </w:tcPr>
          <w:p w14:paraId="34204A2D"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20.43787</w:t>
            </w:r>
          </w:p>
        </w:tc>
        <w:tc>
          <w:tcPr>
            <w:tcW w:w="1418" w:type="dxa"/>
            <w:tcBorders>
              <w:top w:val="nil"/>
            </w:tcBorders>
            <w:shd w:val="clear" w:color="auto" w:fill="auto"/>
            <w:noWrap/>
            <w:vAlign w:val="center"/>
            <w:hideMark/>
          </w:tcPr>
          <w:p w14:paraId="55CA7C95"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0.918157</w:t>
            </w:r>
          </w:p>
        </w:tc>
      </w:tr>
      <w:tr w:rsidR="00176028" w:rsidRPr="00040C59" w14:paraId="79B2771A" w14:textId="77777777" w:rsidTr="00D91925">
        <w:trPr>
          <w:trHeight w:val="276"/>
          <w:jc w:val="center"/>
        </w:trPr>
        <w:tc>
          <w:tcPr>
            <w:tcW w:w="1985" w:type="dxa"/>
            <w:shd w:val="clear" w:color="auto" w:fill="auto"/>
            <w:noWrap/>
            <w:vAlign w:val="center"/>
            <w:hideMark/>
          </w:tcPr>
          <w:p w14:paraId="10A12911"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AE vs IE</w:t>
            </w:r>
          </w:p>
        </w:tc>
        <w:tc>
          <w:tcPr>
            <w:tcW w:w="717" w:type="dxa"/>
            <w:shd w:val="clear" w:color="auto" w:fill="auto"/>
            <w:noWrap/>
            <w:vAlign w:val="center"/>
            <w:hideMark/>
          </w:tcPr>
          <w:p w14:paraId="11B12508"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0</w:t>
            </w:r>
          </w:p>
        </w:tc>
        <w:tc>
          <w:tcPr>
            <w:tcW w:w="1041" w:type="dxa"/>
            <w:shd w:val="clear" w:color="auto" w:fill="auto"/>
            <w:noWrap/>
            <w:vAlign w:val="center"/>
            <w:hideMark/>
          </w:tcPr>
          <w:p w14:paraId="53E64BB1"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0</w:t>
            </w:r>
          </w:p>
        </w:tc>
        <w:tc>
          <w:tcPr>
            <w:tcW w:w="1041" w:type="dxa"/>
            <w:shd w:val="clear" w:color="auto" w:fill="auto"/>
            <w:noWrap/>
            <w:vAlign w:val="center"/>
            <w:hideMark/>
          </w:tcPr>
          <w:p w14:paraId="44F2B073"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22.26758</w:t>
            </w:r>
          </w:p>
        </w:tc>
        <w:tc>
          <w:tcPr>
            <w:tcW w:w="1041" w:type="dxa"/>
            <w:shd w:val="clear" w:color="auto" w:fill="auto"/>
            <w:noWrap/>
            <w:vAlign w:val="center"/>
            <w:hideMark/>
          </w:tcPr>
          <w:p w14:paraId="2D67FBE1"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51.50912</w:t>
            </w:r>
          </w:p>
        </w:tc>
        <w:tc>
          <w:tcPr>
            <w:tcW w:w="1041" w:type="dxa"/>
            <w:shd w:val="clear" w:color="auto" w:fill="auto"/>
            <w:noWrap/>
            <w:vAlign w:val="center"/>
            <w:hideMark/>
          </w:tcPr>
          <w:p w14:paraId="0936A0E3"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NA</w:t>
            </w:r>
          </w:p>
        </w:tc>
        <w:tc>
          <w:tcPr>
            <w:tcW w:w="1041" w:type="dxa"/>
            <w:shd w:val="clear" w:color="auto" w:fill="auto"/>
            <w:noWrap/>
            <w:vAlign w:val="center"/>
            <w:hideMark/>
          </w:tcPr>
          <w:p w14:paraId="0FC6D625"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NA</w:t>
            </w:r>
          </w:p>
        </w:tc>
        <w:tc>
          <w:tcPr>
            <w:tcW w:w="1041" w:type="dxa"/>
            <w:shd w:val="clear" w:color="auto" w:fill="auto"/>
            <w:noWrap/>
            <w:vAlign w:val="center"/>
            <w:hideMark/>
          </w:tcPr>
          <w:p w14:paraId="5A120D53"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22.26758</w:t>
            </w:r>
          </w:p>
        </w:tc>
        <w:tc>
          <w:tcPr>
            <w:tcW w:w="1041" w:type="dxa"/>
            <w:shd w:val="clear" w:color="auto" w:fill="auto"/>
            <w:noWrap/>
            <w:vAlign w:val="center"/>
            <w:hideMark/>
          </w:tcPr>
          <w:p w14:paraId="019618BA"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51.50912</w:t>
            </w:r>
          </w:p>
        </w:tc>
        <w:tc>
          <w:tcPr>
            <w:tcW w:w="1041" w:type="dxa"/>
            <w:shd w:val="clear" w:color="auto" w:fill="auto"/>
            <w:noWrap/>
            <w:vAlign w:val="center"/>
            <w:hideMark/>
          </w:tcPr>
          <w:p w14:paraId="763F3670"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NA</w:t>
            </w:r>
          </w:p>
        </w:tc>
        <w:tc>
          <w:tcPr>
            <w:tcW w:w="1444" w:type="dxa"/>
            <w:shd w:val="clear" w:color="auto" w:fill="auto"/>
            <w:noWrap/>
            <w:vAlign w:val="center"/>
            <w:hideMark/>
          </w:tcPr>
          <w:p w14:paraId="72186098"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NA</w:t>
            </w:r>
          </w:p>
        </w:tc>
        <w:tc>
          <w:tcPr>
            <w:tcW w:w="1418" w:type="dxa"/>
            <w:shd w:val="clear" w:color="auto" w:fill="auto"/>
            <w:noWrap/>
            <w:vAlign w:val="center"/>
            <w:hideMark/>
          </w:tcPr>
          <w:p w14:paraId="2C3EA0FB"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NA</w:t>
            </w:r>
          </w:p>
        </w:tc>
      </w:tr>
      <w:tr w:rsidR="00176028" w:rsidRPr="00040C59" w14:paraId="09FDECBE" w14:textId="77777777" w:rsidTr="00D91925">
        <w:trPr>
          <w:trHeight w:val="276"/>
          <w:jc w:val="center"/>
        </w:trPr>
        <w:tc>
          <w:tcPr>
            <w:tcW w:w="1985" w:type="dxa"/>
            <w:shd w:val="clear" w:color="auto" w:fill="auto"/>
            <w:noWrap/>
            <w:vAlign w:val="center"/>
            <w:hideMark/>
          </w:tcPr>
          <w:p w14:paraId="4E9009F2"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AE vs Mix</w:t>
            </w:r>
          </w:p>
        </w:tc>
        <w:tc>
          <w:tcPr>
            <w:tcW w:w="717" w:type="dxa"/>
            <w:shd w:val="clear" w:color="auto" w:fill="auto"/>
            <w:noWrap/>
            <w:vAlign w:val="center"/>
            <w:hideMark/>
          </w:tcPr>
          <w:p w14:paraId="06DA592B"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1</w:t>
            </w:r>
          </w:p>
        </w:tc>
        <w:tc>
          <w:tcPr>
            <w:tcW w:w="1041" w:type="dxa"/>
            <w:shd w:val="clear" w:color="auto" w:fill="auto"/>
            <w:noWrap/>
            <w:vAlign w:val="center"/>
            <w:hideMark/>
          </w:tcPr>
          <w:p w14:paraId="019B6858"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0.021908</w:t>
            </w:r>
          </w:p>
        </w:tc>
        <w:tc>
          <w:tcPr>
            <w:tcW w:w="1041" w:type="dxa"/>
            <w:shd w:val="clear" w:color="auto" w:fill="auto"/>
            <w:noWrap/>
            <w:vAlign w:val="center"/>
            <w:hideMark/>
          </w:tcPr>
          <w:p w14:paraId="41FEA168"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11.71394</w:t>
            </w:r>
          </w:p>
        </w:tc>
        <w:tc>
          <w:tcPr>
            <w:tcW w:w="1041" w:type="dxa"/>
            <w:shd w:val="clear" w:color="auto" w:fill="auto"/>
            <w:noWrap/>
            <w:vAlign w:val="center"/>
            <w:hideMark/>
          </w:tcPr>
          <w:p w14:paraId="6082D76A"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9.617015</w:t>
            </w:r>
          </w:p>
        </w:tc>
        <w:tc>
          <w:tcPr>
            <w:tcW w:w="1041" w:type="dxa"/>
            <w:shd w:val="clear" w:color="auto" w:fill="auto"/>
            <w:noWrap/>
            <w:vAlign w:val="center"/>
            <w:hideMark/>
          </w:tcPr>
          <w:p w14:paraId="168EF180"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8</w:t>
            </w:r>
          </w:p>
        </w:tc>
        <w:tc>
          <w:tcPr>
            <w:tcW w:w="1041" w:type="dxa"/>
            <w:shd w:val="clear" w:color="auto" w:fill="auto"/>
            <w:noWrap/>
            <w:vAlign w:val="center"/>
            <w:hideMark/>
          </w:tcPr>
          <w:p w14:paraId="04D375E0"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64.97322</w:t>
            </w:r>
          </w:p>
        </w:tc>
        <w:tc>
          <w:tcPr>
            <w:tcW w:w="1041" w:type="dxa"/>
            <w:shd w:val="clear" w:color="auto" w:fill="auto"/>
            <w:noWrap/>
            <w:vAlign w:val="center"/>
            <w:hideMark/>
          </w:tcPr>
          <w:p w14:paraId="3F5DB298"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11.79713</w:t>
            </w:r>
          </w:p>
        </w:tc>
        <w:tc>
          <w:tcPr>
            <w:tcW w:w="1041" w:type="dxa"/>
            <w:shd w:val="clear" w:color="auto" w:fill="auto"/>
            <w:noWrap/>
            <w:vAlign w:val="center"/>
            <w:hideMark/>
          </w:tcPr>
          <w:p w14:paraId="08994F1C"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9.724125</w:t>
            </w:r>
          </w:p>
        </w:tc>
        <w:tc>
          <w:tcPr>
            <w:tcW w:w="1041" w:type="dxa"/>
            <w:shd w:val="clear" w:color="auto" w:fill="auto"/>
            <w:noWrap/>
            <w:vAlign w:val="center"/>
            <w:hideMark/>
          </w:tcPr>
          <w:p w14:paraId="7C7C8922"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-3.79713</w:t>
            </w:r>
          </w:p>
        </w:tc>
        <w:tc>
          <w:tcPr>
            <w:tcW w:w="1444" w:type="dxa"/>
            <w:shd w:val="clear" w:color="auto" w:fill="auto"/>
            <w:noWrap/>
            <w:vAlign w:val="center"/>
            <w:hideMark/>
          </w:tcPr>
          <w:p w14:paraId="50A5E4BF"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65.69687</w:t>
            </w:r>
          </w:p>
        </w:tc>
        <w:tc>
          <w:tcPr>
            <w:tcW w:w="1418" w:type="dxa"/>
            <w:shd w:val="clear" w:color="auto" w:fill="auto"/>
            <w:noWrap/>
            <w:vAlign w:val="center"/>
            <w:hideMark/>
          </w:tcPr>
          <w:p w14:paraId="074555EC"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0.95391</w:t>
            </w:r>
          </w:p>
        </w:tc>
      </w:tr>
      <w:tr w:rsidR="00176028" w:rsidRPr="00040C59" w14:paraId="35069243" w14:textId="77777777" w:rsidTr="00D91925">
        <w:trPr>
          <w:trHeight w:val="276"/>
          <w:jc w:val="center"/>
        </w:trPr>
        <w:tc>
          <w:tcPr>
            <w:tcW w:w="1985" w:type="dxa"/>
            <w:shd w:val="clear" w:color="auto" w:fill="auto"/>
            <w:noWrap/>
            <w:vAlign w:val="center"/>
            <w:hideMark/>
          </w:tcPr>
          <w:p w14:paraId="6D6FFCBA"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AE vs RT</w:t>
            </w:r>
          </w:p>
        </w:tc>
        <w:tc>
          <w:tcPr>
            <w:tcW w:w="717" w:type="dxa"/>
            <w:shd w:val="clear" w:color="auto" w:fill="auto"/>
            <w:noWrap/>
            <w:vAlign w:val="center"/>
            <w:hideMark/>
          </w:tcPr>
          <w:p w14:paraId="7C3F6540"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2</w:t>
            </w:r>
          </w:p>
        </w:tc>
        <w:tc>
          <w:tcPr>
            <w:tcW w:w="1041" w:type="dxa"/>
            <w:shd w:val="clear" w:color="auto" w:fill="auto"/>
            <w:noWrap/>
            <w:vAlign w:val="center"/>
            <w:hideMark/>
          </w:tcPr>
          <w:p w14:paraId="271C47DB"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0.480736</w:t>
            </w:r>
          </w:p>
        </w:tc>
        <w:tc>
          <w:tcPr>
            <w:tcW w:w="1041" w:type="dxa"/>
            <w:shd w:val="clear" w:color="auto" w:fill="auto"/>
            <w:noWrap/>
            <w:vAlign w:val="center"/>
            <w:hideMark/>
          </w:tcPr>
          <w:p w14:paraId="02FD5CED"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5.947841</w:t>
            </w:r>
          </w:p>
        </w:tc>
        <w:tc>
          <w:tcPr>
            <w:tcW w:w="1041" w:type="dxa"/>
            <w:shd w:val="clear" w:color="auto" w:fill="auto"/>
            <w:noWrap/>
            <w:vAlign w:val="center"/>
            <w:hideMark/>
          </w:tcPr>
          <w:p w14:paraId="4CE2A4B2"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8.825393</w:t>
            </w:r>
          </w:p>
        </w:tc>
        <w:tc>
          <w:tcPr>
            <w:tcW w:w="1041" w:type="dxa"/>
            <w:shd w:val="clear" w:color="auto" w:fill="auto"/>
            <w:noWrap/>
            <w:vAlign w:val="center"/>
            <w:hideMark/>
          </w:tcPr>
          <w:p w14:paraId="2DD52E23"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0.55981</w:t>
            </w:r>
          </w:p>
        </w:tc>
        <w:tc>
          <w:tcPr>
            <w:tcW w:w="1041" w:type="dxa"/>
            <w:shd w:val="clear" w:color="auto" w:fill="auto"/>
            <w:noWrap/>
            <w:vAlign w:val="center"/>
            <w:hideMark/>
          </w:tcPr>
          <w:p w14:paraId="6657CDA7"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12.72861</w:t>
            </w:r>
          </w:p>
        </w:tc>
        <w:tc>
          <w:tcPr>
            <w:tcW w:w="1041" w:type="dxa"/>
            <w:shd w:val="clear" w:color="auto" w:fill="auto"/>
            <w:noWrap/>
            <w:vAlign w:val="center"/>
            <w:hideMark/>
          </w:tcPr>
          <w:p w14:paraId="517970CF"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10.93609</w:t>
            </w:r>
          </w:p>
        </w:tc>
        <w:tc>
          <w:tcPr>
            <w:tcW w:w="1041" w:type="dxa"/>
            <w:shd w:val="clear" w:color="auto" w:fill="auto"/>
            <w:noWrap/>
            <w:vAlign w:val="center"/>
            <w:hideMark/>
          </w:tcPr>
          <w:p w14:paraId="3AE999AE"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12.24728</w:t>
            </w:r>
          </w:p>
        </w:tc>
        <w:tc>
          <w:tcPr>
            <w:tcW w:w="1041" w:type="dxa"/>
            <w:shd w:val="clear" w:color="auto" w:fill="auto"/>
            <w:noWrap/>
            <w:vAlign w:val="center"/>
            <w:hideMark/>
          </w:tcPr>
          <w:p w14:paraId="2EB971F1"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-10.3763</w:t>
            </w:r>
          </w:p>
        </w:tc>
        <w:tc>
          <w:tcPr>
            <w:tcW w:w="1444" w:type="dxa"/>
            <w:shd w:val="clear" w:color="auto" w:fill="auto"/>
            <w:noWrap/>
            <w:vAlign w:val="center"/>
            <w:hideMark/>
          </w:tcPr>
          <w:p w14:paraId="1B54FA34"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17.6639</w:t>
            </w:r>
          </w:p>
        </w:tc>
        <w:tc>
          <w:tcPr>
            <w:tcW w:w="1418" w:type="dxa"/>
            <w:shd w:val="clear" w:color="auto" w:fill="auto"/>
            <w:noWrap/>
            <w:vAlign w:val="center"/>
            <w:hideMark/>
          </w:tcPr>
          <w:p w14:paraId="260F5397"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0.556916</w:t>
            </w:r>
          </w:p>
        </w:tc>
      </w:tr>
      <w:tr w:rsidR="00176028" w:rsidRPr="00040C59" w14:paraId="5958C6FF" w14:textId="77777777" w:rsidTr="00D91925">
        <w:trPr>
          <w:trHeight w:val="276"/>
          <w:jc w:val="center"/>
        </w:trPr>
        <w:tc>
          <w:tcPr>
            <w:tcW w:w="1985" w:type="dxa"/>
            <w:shd w:val="clear" w:color="auto" w:fill="auto"/>
            <w:noWrap/>
            <w:vAlign w:val="center"/>
            <w:hideMark/>
          </w:tcPr>
          <w:p w14:paraId="5825D5FA"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AE vs TC</w:t>
            </w:r>
          </w:p>
        </w:tc>
        <w:tc>
          <w:tcPr>
            <w:tcW w:w="717" w:type="dxa"/>
            <w:shd w:val="clear" w:color="auto" w:fill="auto"/>
            <w:noWrap/>
            <w:vAlign w:val="center"/>
            <w:hideMark/>
          </w:tcPr>
          <w:p w14:paraId="3E8EB628"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0</w:t>
            </w:r>
          </w:p>
        </w:tc>
        <w:tc>
          <w:tcPr>
            <w:tcW w:w="1041" w:type="dxa"/>
            <w:shd w:val="clear" w:color="auto" w:fill="auto"/>
            <w:noWrap/>
            <w:vAlign w:val="center"/>
            <w:hideMark/>
          </w:tcPr>
          <w:p w14:paraId="03EEEA50"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0</w:t>
            </w:r>
          </w:p>
        </w:tc>
        <w:tc>
          <w:tcPr>
            <w:tcW w:w="1041" w:type="dxa"/>
            <w:shd w:val="clear" w:color="auto" w:fill="auto"/>
            <w:noWrap/>
            <w:vAlign w:val="center"/>
            <w:hideMark/>
          </w:tcPr>
          <w:p w14:paraId="7F9FA100"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18.0455</w:t>
            </w:r>
          </w:p>
        </w:tc>
        <w:tc>
          <w:tcPr>
            <w:tcW w:w="1041" w:type="dxa"/>
            <w:shd w:val="clear" w:color="auto" w:fill="auto"/>
            <w:noWrap/>
            <w:vAlign w:val="center"/>
            <w:hideMark/>
          </w:tcPr>
          <w:p w14:paraId="29F08812"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21.03273</w:t>
            </w:r>
          </w:p>
        </w:tc>
        <w:tc>
          <w:tcPr>
            <w:tcW w:w="1041" w:type="dxa"/>
            <w:shd w:val="clear" w:color="auto" w:fill="auto"/>
            <w:noWrap/>
            <w:vAlign w:val="center"/>
            <w:hideMark/>
          </w:tcPr>
          <w:p w14:paraId="0BA0D2D0"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NA</w:t>
            </w:r>
          </w:p>
        </w:tc>
        <w:tc>
          <w:tcPr>
            <w:tcW w:w="1041" w:type="dxa"/>
            <w:shd w:val="clear" w:color="auto" w:fill="auto"/>
            <w:noWrap/>
            <w:vAlign w:val="center"/>
            <w:hideMark/>
          </w:tcPr>
          <w:p w14:paraId="33C438D9"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NA</w:t>
            </w:r>
          </w:p>
        </w:tc>
        <w:tc>
          <w:tcPr>
            <w:tcW w:w="1041" w:type="dxa"/>
            <w:shd w:val="clear" w:color="auto" w:fill="auto"/>
            <w:noWrap/>
            <w:vAlign w:val="center"/>
            <w:hideMark/>
          </w:tcPr>
          <w:p w14:paraId="09C5BB05"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18.0455</w:t>
            </w:r>
          </w:p>
        </w:tc>
        <w:tc>
          <w:tcPr>
            <w:tcW w:w="1041" w:type="dxa"/>
            <w:shd w:val="clear" w:color="auto" w:fill="auto"/>
            <w:noWrap/>
            <w:vAlign w:val="center"/>
            <w:hideMark/>
          </w:tcPr>
          <w:p w14:paraId="01A46EA9"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21.03273</w:t>
            </w:r>
          </w:p>
        </w:tc>
        <w:tc>
          <w:tcPr>
            <w:tcW w:w="1041" w:type="dxa"/>
            <w:shd w:val="clear" w:color="auto" w:fill="auto"/>
            <w:noWrap/>
            <w:vAlign w:val="center"/>
            <w:hideMark/>
          </w:tcPr>
          <w:p w14:paraId="1C35F395"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NA</w:t>
            </w:r>
          </w:p>
        </w:tc>
        <w:tc>
          <w:tcPr>
            <w:tcW w:w="1444" w:type="dxa"/>
            <w:shd w:val="clear" w:color="auto" w:fill="auto"/>
            <w:noWrap/>
            <w:vAlign w:val="center"/>
            <w:hideMark/>
          </w:tcPr>
          <w:p w14:paraId="5CCE58B8"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NA</w:t>
            </w:r>
          </w:p>
        </w:tc>
        <w:tc>
          <w:tcPr>
            <w:tcW w:w="1418" w:type="dxa"/>
            <w:shd w:val="clear" w:color="auto" w:fill="auto"/>
            <w:noWrap/>
            <w:vAlign w:val="center"/>
            <w:hideMark/>
          </w:tcPr>
          <w:p w14:paraId="732E7C05"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NA</w:t>
            </w:r>
          </w:p>
        </w:tc>
      </w:tr>
      <w:tr w:rsidR="00176028" w:rsidRPr="00040C59" w14:paraId="38F7000F" w14:textId="77777777" w:rsidTr="00D91925">
        <w:trPr>
          <w:trHeight w:val="276"/>
          <w:jc w:val="center"/>
        </w:trPr>
        <w:tc>
          <w:tcPr>
            <w:tcW w:w="1985" w:type="dxa"/>
            <w:shd w:val="clear" w:color="auto" w:fill="auto"/>
            <w:noWrap/>
            <w:vAlign w:val="center"/>
            <w:hideMark/>
          </w:tcPr>
          <w:p w14:paraId="3DD71627"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AE vs Walking</w:t>
            </w:r>
          </w:p>
        </w:tc>
        <w:tc>
          <w:tcPr>
            <w:tcW w:w="717" w:type="dxa"/>
            <w:shd w:val="clear" w:color="auto" w:fill="auto"/>
            <w:noWrap/>
            <w:vAlign w:val="center"/>
            <w:hideMark/>
          </w:tcPr>
          <w:p w14:paraId="7F79B71F"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0</w:t>
            </w:r>
          </w:p>
        </w:tc>
        <w:tc>
          <w:tcPr>
            <w:tcW w:w="1041" w:type="dxa"/>
            <w:shd w:val="clear" w:color="auto" w:fill="auto"/>
            <w:noWrap/>
            <w:vAlign w:val="center"/>
            <w:hideMark/>
          </w:tcPr>
          <w:p w14:paraId="7B73221C"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0</w:t>
            </w:r>
          </w:p>
        </w:tc>
        <w:tc>
          <w:tcPr>
            <w:tcW w:w="1041" w:type="dxa"/>
            <w:shd w:val="clear" w:color="auto" w:fill="auto"/>
            <w:noWrap/>
            <w:vAlign w:val="center"/>
            <w:hideMark/>
          </w:tcPr>
          <w:p w14:paraId="0AF08423"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16.21607</w:t>
            </w:r>
          </w:p>
        </w:tc>
        <w:tc>
          <w:tcPr>
            <w:tcW w:w="1041" w:type="dxa"/>
            <w:shd w:val="clear" w:color="auto" w:fill="auto"/>
            <w:noWrap/>
            <w:vAlign w:val="center"/>
            <w:hideMark/>
          </w:tcPr>
          <w:p w14:paraId="4809DED9"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11.45259</w:t>
            </w:r>
          </w:p>
        </w:tc>
        <w:tc>
          <w:tcPr>
            <w:tcW w:w="1041" w:type="dxa"/>
            <w:shd w:val="clear" w:color="auto" w:fill="auto"/>
            <w:noWrap/>
            <w:vAlign w:val="center"/>
            <w:hideMark/>
          </w:tcPr>
          <w:p w14:paraId="3DB70426"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NA</w:t>
            </w:r>
          </w:p>
        </w:tc>
        <w:tc>
          <w:tcPr>
            <w:tcW w:w="1041" w:type="dxa"/>
            <w:shd w:val="clear" w:color="auto" w:fill="auto"/>
            <w:noWrap/>
            <w:vAlign w:val="center"/>
            <w:hideMark/>
          </w:tcPr>
          <w:p w14:paraId="3126ED10"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NA</w:t>
            </w:r>
          </w:p>
        </w:tc>
        <w:tc>
          <w:tcPr>
            <w:tcW w:w="1041" w:type="dxa"/>
            <w:shd w:val="clear" w:color="auto" w:fill="auto"/>
            <w:noWrap/>
            <w:vAlign w:val="center"/>
            <w:hideMark/>
          </w:tcPr>
          <w:p w14:paraId="3D614EB0"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16.21607</w:t>
            </w:r>
          </w:p>
        </w:tc>
        <w:tc>
          <w:tcPr>
            <w:tcW w:w="1041" w:type="dxa"/>
            <w:shd w:val="clear" w:color="auto" w:fill="auto"/>
            <w:noWrap/>
            <w:vAlign w:val="center"/>
            <w:hideMark/>
          </w:tcPr>
          <w:p w14:paraId="5914818A"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11.45259</w:t>
            </w:r>
          </w:p>
        </w:tc>
        <w:tc>
          <w:tcPr>
            <w:tcW w:w="1041" w:type="dxa"/>
            <w:shd w:val="clear" w:color="auto" w:fill="auto"/>
            <w:noWrap/>
            <w:vAlign w:val="center"/>
            <w:hideMark/>
          </w:tcPr>
          <w:p w14:paraId="02BA6F8A"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NA</w:t>
            </w:r>
          </w:p>
        </w:tc>
        <w:tc>
          <w:tcPr>
            <w:tcW w:w="1444" w:type="dxa"/>
            <w:shd w:val="clear" w:color="auto" w:fill="auto"/>
            <w:noWrap/>
            <w:vAlign w:val="center"/>
            <w:hideMark/>
          </w:tcPr>
          <w:p w14:paraId="4555C3E5"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NA</w:t>
            </w:r>
          </w:p>
        </w:tc>
        <w:tc>
          <w:tcPr>
            <w:tcW w:w="1418" w:type="dxa"/>
            <w:shd w:val="clear" w:color="auto" w:fill="auto"/>
            <w:noWrap/>
            <w:vAlign w:val="center"/>
            <w:hideMark/>
          </w:tcPr>
          <w:p w14:paraId="0648FBF8"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NA</w:t>
            </w:r>
          </w:p>
        </w:tc>
      </w:tr>
      <w:tr w:rsidR="00176028" w:rsidRPr="00040C59" w14:paraId="23F2CA0A" w14:textId="77777777" w:rsidTr="00D91925">
        <w:trPr>
          <w:trHeight w:val="276"/>
          <w:jc w:val="center"/>
        </w:trPr>
        <w:tc>
          <w:tcPr>
            <w:tcW w:w="1985" w:type="dxa"/>
            <w:shd w:val="clear" w:color="auto" w:fill="auto"/>
            <w:noWrap/>
            <w:vAlign w:val="center"/>
            <w:hideMark/>
          </w:tcPr>
          <w:p w14:paraId="76CA044E"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AE vs WBV</w:t>
            </w:r>
          </w:p>
        </w:tc>
        <w:tc>
          <w:tcPr>
            <w:tcW w:w="717" w:type="dxa"/>
            <w:shd w:val="clear" w:color="auto" w:fill="auto"/>
            <w:noWrap/>
            <w:vAlign w:val="center"/>
            <w:hideMark/>
          </w:tcPr>
          <w:p w14:paraId="3F1421C4"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1</w:t>
            </w:r>
          </w:p>
        </w:tc>
        <w:tc>
          <w:tcPr>
            <w:tcW w:w="1041" w:type="dxa"/>
            <w:shd w:val="clear" w:color="auto" w:fill="auto"/>
            <w:noWrap/>
            <w:vAlign w:val="center"/>
            <w:hideMark/>
          </w:tcPr>
          <w:p w14:paraId="026038BE"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0.066548</w:t>
            </w:r>
          </w:p>
        </w:tc>
        <w:tc>
          <w:tcPr>
            <w:tcW w:w="1041" w:type="dxa"/>
            <w:shd w:val="clear" w:color="auto" w:fill="auto"/>
            <w:noWrap/>
            <w:vAlign w:val="center"/>
            <w:hideMark/>
          </w:tcPr>
          <w:p w14:paraId="406D9103"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5.157324</w:t>
            </w:r>
          </w:p>
        </w:tc>
        <w:tc>
          <w:tcPr>
            <w:tcW w:w="1041" w:type="dxa"/>
            <w:shd w:val="clear" w:color="auto" w:fill="auto"/>
            <w:noWrap/>
            <w:vAlign w:val="center"/>
            <w:hideMark/>
          </w:tcPr>
          <w:p w14:paraId="4660FE94"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13.96454</w:t>
            </w:r>
          </w:p>
        </w:tc>
        <w:tc>
          <w:tcPr>
            <w:tcW w:w="1041" w:type="dxa"/>
            <w:shd w:val="clear" w:color="auto" w:fill="auto"/>
            <w:noWrap/>
            <w:vAlign w:val="center"/>
            <w:hideMark/>
          </w:tcPr>
          <w:p w14:paraId="1213401F"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-10</w:t>
            </w:r>
          </w:p>
        </w:tc>
        <w:tc>
          <w:tcPr>
            <w:tcW w:w="1041" w:type="dxa"/>
            <w:shd w:val="clear" w:color="auto" w:fill="auto"/>
            <w:noWrap/>
            <w:vAlign w:val="center"/>
            <w:hideMark/>
          </w:tcPr>
          <w:p w14:paraId="078F9C43"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54.13259</w:t>
            </w:r>
          </w:p>
        </w:tc>
        <w:tc>
          <w:tcPr>
            <w:tcW w:w="1041" w:type="dxa"/>
            <w:shd w:val="clear" w:color="auto" w:fill="auto"/>
            <w:noWrap/>
            <w:vAlign w:val="center"/>
            <w:hideMark/>
          </w:tcPr>
          <w:p w14:paraId="2B6A7641"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6.237927</w:t>
            </w:r>
          </w:p>
        </w:tc>
        <w:tc>
          <w:tcPr>
            <w:tcW w:w="1041" w:type="dxa"/>
            <w:shd w:val="clear" w:color="auto" w:fill="auto"/>
            <w:noWrap/>
            <w:vAlign w:val="center"/>
            <w:hideMark/>
          </w:tcPr>
          <w:p w14:paraId="2E477322"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14.45375</w:t>
            </w:r>
          </w:p>
        </w:tc>
        <w:tc>
          <w:tcPr>
            <w:tcW w:w="1041" w:type="dxa"/>
            <w:shd w:val="clear" w:color="auto" w:fill="auto"/>
            <w:noWrap/>
            <w:vAlign w:val="center"/>
            <w:hideMark/>
          </w:tcPr>
          <w:p w14:paraId="061898D3"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-16.2379</w:t>
            </w:r>
          </w:p>
        </w:tc>
        <w:tc>
          <w:tcPr>
            <w:tcW w:w="1444" w:type="dxa"/>
            <w:shd w:val="clear" w:color="auto" w:fill="auto"/>
            <w:noWrap/>
            <w:vAlign w:val="center"/>
            <w:hideMark/>
          </w:tcPr>
          <w:p w14:paraId="78AB9657"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56.02899</w:t>
            </w:r>
          </w:p>
        </w:tc>
        <w:tc>
          <w:tcPr>
            <w:tcW w:w="1418" w:type="dxa"/>
            <w:shd w:val="clear" w:color="auto" w:fill="auto"/>
            <w:noWrap/>
            <w:vAlign w:val="center"/>
            <w:hideMark/>
          </w:tcPr>
          <w:p w14:paraId="69B37094"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0.771959</w:t>
            </w:r>
          </w:p>
        </w:tc>
      </w:tr>
      <w:tr w:rsidR="00176028" w:rsidRPr="00040C59" w14:paraId="36959323" w14:textId="77777777" w:rsidTr="00D91925">
        <w:trPr>
          <w:trHeight w:val="276"/>
          <w:jc w:val="center"/>
        </w:trPr>
        <w:tc>
          <w:tcPr>
            <w:tcW w:w="1985" w:type="dxa"/>
            <w:shd w:val="clear" w:color="auto" w:fill="auto"/>
            <w:noWrap/>
            <w:vAlign w:val="center"/>
            <w:hideMark/>
          </w:tcPr>
          <w:p w14:paraId="343DA72B"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AE+RT vs CON</w:t>
            </w:r>
          </w:p>
        </w:tc>
        <w:tc>
          <w:tcPr>
            <w:tcW w:w="717" w:type="dxa"/>
            <w:shd w:val="clear" w:color="auto" w:fill="auto"/>
            <w:noWrap/>
            <w:vAlign w:val="center"/>
            <w:hideMark/>
          </w:tcPr>
          <w:p w14:paraId="3C42E5AD"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3</w:t>
            </w:r>
          </w:p>
        </w:tc>
        <w:tc>
          <w:tcPr>
            <w:tcW w:w="1041" w:type="dxa"/>
            <w:shd w:val="clear" w:color="auto" w:fill="auto"/>
            <w:noWrap/>
            <w:vAlign w:val="center"/>
            <w:hideMark/>
          </w:tcPr>
          <w:p w14:paraId="6D71FB81"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0.776732</w:t>
            </w:r>
          </w:p>
        </w:tc>
        <w:tc>
          <w:tcPr>
            <w:tcW w:w="1041" w:type="dxa"/>
            <w:shd w:val="clear" w:color="auto" w:fill="auto"/>
            <w:noWrap/>
            <w:vAlign w:val="center"/>
            <w:hideMark/>
          </w:tcPr>
          <w:p w14:paraId="48CA8603"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32.34926</w:t>
            </w:r>
          </w:p>
        </w:tc>
        <w:tc>
          <w:tcPr>
            <w:tcW w:w="1041" w:type="dxa"/>
            <w:shd w:val="clear" w:color="auto" w:fill="auto"/>
            <w:noWrap/>
            <w:vAlign w:val="center"/>
            <w:hideMark/>
          </w:tcPr>
          <w:p w14:paraId="1C840E90"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12.38332</w:t>
            </w:r>
          </w:p>
        </w:tc>
        <w:tc>
          <w:tcPr>
            <w:tcW w:w="1041" w:type="dxa"/>
            <w:shd w:val="clear" w:color="auto" w:fill="auto"/>
            <w:noWrap/>
            <w:vAlign w:val="center"/>
            <w:hideMark/>
          </w:tcPr>
          <w:p w14:paraId="112F6C41"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25.99038</w:t>
            </w:r>
          </w:p>
        </w:tc>
        <w:tc>
          <w:tcPr>
            <w:tcW w:w="1041" w:type="dxa"/>
            <w:shd w:val="clear" w:color="auto" w:fill="auto"/>
            <w:noWrap/>
            <w:vAlign w:val="center"/>
            <w:hideMark/>
          </w:tcPr>
          <w:p w14:paraId="6358A718"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14.05081</w:t>
            </w:r>
          </w:p>
        </w:tc>
        <w:tc>
          <w:tcPr>
            <w:tcW w:w="1041" w:type="dxa"/>
            <w:shd w:val="clear" w:color="auto" w:fill="auto"/>
            <w:noWrap/>
            <w:vAlign w:val="center"/>
            <w:hideMark/>
          </w:tcPr>
          <w:p w14:paraId="5B0F275F"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54.4714</w:t>
            </w:r>
          </w:p>
        </w:tc>
        <w:tc>
          <w:tcPr>
            <w:tcW w:w="1041" w:type="dxa"/>
            <w:shd w:val="clear" w:color="auto" w:fill="auto"/>
            <w:noWrap/>
            <w:vAlign w:val="center"/>
            <w:hideMark/>
          </w:tcPr>
          <w:p w14:paraId="6F6657AD"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26.20742</w:t>
            </w:r>
          </w:p>
        </w:tc>
        <w:tc>
          <w:tcPr>
            <w:tcW w:w="1041" w:type="dxa"/>
            <w:shd w:val="clear" w:color="auto" w:fill="auto"/>
            <w:noWrap/>
            <w:vAlign w:val="center"/>
            <w:hideMark/>
          </w:tcPr>
          <w:p w14:paraId="443E84D4"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-28.481</w:t>
            </w:r>
          </w:p>
        </w:tc>
        <w:tc>
          <w:tcPr>
            <w:tcW w:w="1444" w:type="dxa"/>
            <w:shd w:val="clear" w:color="auto" w:fill="auto"/>
            <w:noWrap/>
            <w:vAlign w:val="center"/>
            <w:hideMark/>
          </w:tcPr>
          <w:p w14:paraId="2D7A91F5"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29.73641</w:t>
            </w:r>
          </w:p>
        </w:tc>
        <w:tc>
          <w:tcPr>
            <w:tcW w:w="1418" w:type="dxa"/>
            <w:shd w:val="clear" w:color="auto" w:fill="auto"/>
            <w:noWrap/>
            <w:vAlign w:val="center"/>
            <w:hideMark/>
          </w:tcPr>
          <w:p w14:paraId="523E2EC8"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0.338172</w:t>
            </w:r>
          </w:p>
        </w:tc>
      </w:tr>
      <w:tr w:rsidR="00176028" w:rsidRPr="00040C59" w14:paraId="557B29EB" w14:textId="77777777" w:rsidTr="00D91925">
        <w:trPr>
          <w:trHeight w:val="276"/>
          <w:jc w:val="center"/>
        </w:trPr>
        <w:tc>
          <w:tcPr>
            <w:tcW w:w="1985" w:type="dxa"/>
            <w:shd w:val="clear" w:color="auto" w:fill="auto"/>
            <w:noWrap/>
            <w:vAlign w:val="center"/>
            <w:hideMark/>
          </w:tcPr>
          <w:p w14:paraId="233A6F72"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AE+RT vs IE</w:t>
            </w:r>
          </w:p>
        </w:tc>
        <w:tc>
          <w:tcPr>
            <w:tcW w:w="717" w:type="dxa"/>
            <w:shd w:val="clear" w:color="auto" w:fill="auto"/>
            <w:noWrap/>
            <w:vAlign w:val="center"/>
            <w:hideMark/>
          </w:tcPr>
          <w:p w14:paraId="13D23811"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0</w:t>
            </w:r>
          </w:p>
        </w:tc>
        <w:tc>
          <w:tcPr>
            <w:tcW w:w="1041" w:type="dxa"/>
            <w:shd w:val="clear" w:color="auto" w:fill="auto"/>
            <w:noWrap/>
            <w:vAlign w:val="center"/>
            <w:hideMark/>
          </w:tcPr>
          <w:p w14:paraId="02BD9AE1"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0</w:t>
            </w:r>
          </w:p>
        </w:tc>
        <w:tc>
          <w:tcPr>
            <w:tcW w:w="1041" w:type="dxa"/>
            <w:shd w:val="clear" w:color="auto" w:fill="auto"/>
            <w:noWrap/>
            <w:vAlign w:val="center"/>
            <w:hideMark/>
          </w:tcPr>
          <w:p w14:paraId="3EEB4DC7"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32.29126</w:t>
            </w:r>
          </w:p>
        </w:tc>
        <w:tc>
          <w:tcPr>
            <w:tcW w:w="1041" w:type="dxa"/>
            <w:shd w:val="clear" w:color="auto" w:fill="auto"/>
            <w:noWrap/>
            <w:vAlign w:val="center"/>
            <w:hideMark/>
          </w:tcPr>
          <w:p w14:paraId="6413B34B"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52.37076</w:t>
            </w:r>
          </w:p>
        </w:tc>
        <w:tc>
          <w:tcPr>
            <w:tcW w:w="1041" w:type="dxa"/>
            <w:shd w:val="clear" w:color="auto" w:fill="auto"/>
            <w:noWrap/>
            <w:vAlign w:val="center"/>
            <w:hideMark/>
          </w:tcPr>
          <w:p w14:paraId="62D23995"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NA</w:t>
            </w:r>
          </w:p>
        </w:tc>
        <w:tc>
          <w:tcPr>
            <w:tcW w:w="1041" w:type="dxa"/>
            <w:shd w:val="clear" w:color="auto" w:fill="auto"/>
            <w:noWrap/>
            <w:vAlign w:val="center"/>
            <w:hideMark/>
          </w:tcPr>
          <w:p w14:paraId="35F7F434"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NA</w:t>
            </w:r>
          </w:p>
        </w:tc>
        <w:tc>
          <w:tcPr>
            <w:tcW w:w="1041" w:type="dxa"/>
            <w:shd w:val="clear" w:color="auto" w:fill="auto"/>
            <w:noWrap/>
            <w:vAlign w:val="center"/>
            <w:hideMark/>
          </w:tcPr>
          <w:p w14:paraId="04603806"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32.29126</w:t>
            </w:r>
          </w:p>
        </w:tc>
        <w:tc>
          <w:tcPr>
            <w:tcW w:w="1041" w:type="dxa"/>
            <w:shd w:val="clear" w:color="auto" w:fill="auto"/>
            <w:noWrap/>
            <w:vAlign w:val="center"/>
            <w:hideMark/>
          </w:tcPr>
          <w:p w14:paraId="7A51FC71"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52.37076</w:t>
            </w:r>
          </w:p>
        </w:tc>
        <w:tc>
          <w:tcPr>
            <w:tcW w:w="1041" w:type="dxa"/>
            <w:shd w:val="clear" w:color="auto" w:fill="auto"/>
            <w:noWrap/>
            <w:vAlign w:val="center"/>
            <w:hideMark/>
          </w:tcPr>
          <w:p w14:paraId="364E7915"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NA</w:t>
            </w:r>
          </w:p>
        </w:tc>
        <w:tc>
          <w:tcPr>
            <w:tcW w:w="1444" w:type="dxa"/>
            <w:shd w:val="clear" w:color="auto" w:fill="auto"/>
            <w:noWrap/>
            <w:vAlign w:val="center"/>
            <w:hideMark/>
          </w:tcPr>
          <w:p w14:paraId="7B87E22F"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NA</w:t>
            </w:r>
          </w:p>
        </w:tc>
        <w:tc>
          <w:tcPr>
            <w:tcW w:w="1418" w:type="dxa"/>
            <w:shd w:val="clear" w:color="auto" w:fill="auto"/>
            <w:noWrap/>
            <w:vAlign w:val="center"/>
            <w:hideMark/>
          </w:tcPr>
          <w:p w14:paraId="26FD10D3"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NA</w:t>
            </w:r>
          </w:p>
        </w:tc>
      </w:tr>
      <w:tr w:rsidR="00176028" w:rsidRPr="00040C59" w14:paraId="28FFF960" w14:textId="77777777" w:rsidTr="00D91925">
        <w:trPr>
          <w:trHeight w:val="276"/>
          <w:jc w:val="center"/>
        </w:trPr>
        <w:tc>
          <w:tcPr>
            <w:tcW w:w="1985" w:type="dxa"/>
            <w:shd w:val="clear" w:color="auto" w:fill="auto"/>
            <w:noWrap/>
            <w:vAlign w:val="center"/>
            <w:hideMark/>
          </w:tcPr>
          <w:p w14:paraId="71041035"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AE+RT vs Mix</w:t>
            </w:r>
          </w:p>
        </w:tc>
        <w:tc>
          <w:tcPr>
            <w:tcW w:w="717" w:type="dxa"/>
            <w:shd w:val="clear" w:color="auto" w:fill="auto"/>
            <w:noWrap/>
            <w:vAlign w:val="center"/>
            <w:hideMark/>
          </w:tcPr>
          <w:p w14:paraId="43EEBA6A"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1</w:t>
            </w:r>
          </w:p>
        </w:tc>
        <w:tc>
          <w:tcPr>
            <w:tcW w:w="1041" w:type="dxa"/>
            <w:shd w:val="clear" w:color="auto" w:fill="auto"/>
            <w:noWrap/>
            <w:vAlign w:val="center"/>
            <w:hideMark/>
          </w:tcPr>
          <w:p w14:paraId="38724368"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0.029532</w:t>
            </w:r>
          </w:p>
        </w:tc>
        <w:tc>
          <w:tcPr>
            <w:tcW w:w="1041" w:type="dxa"/>
            <w:shd w:val="clear" w:color="auto" w:fill="auto"/>
            <w:noWrap/>
            <w:vAlign w:val="center"/>
            <w:hideMark/>
          </w:tcPr>
          <w:p w14:paraId="1290D0E3"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21.73763</w:t>
            </w:r>
          </w:p>
        </w:tc>
        <w:tc>
          <w:tcPr>
            <w:tcW w:w="1041" w:type="dxa"/>
            <w:shd w:val="clear" w:color="auto" w:fill="auto"/>
            <w:noWrap/>
            <w:vAlign w:val="center"/>
            <w:hideMark/>
          </w:tcPr>
          <w:p w14:paraId="58AA61B7"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13.48788</w:t>
            </w:r>
          </w:p>
        </w:tc>
        <w:tc>
          <w:tcPr>
            <w:tcW w:w="1041" w:type="dxa"/>
            <w:shd w:val="clear" w:color="auto" w:fill="auto"/>
            <w:noWrap/>
            <w:vAlign w:val="center"/>
            <w:hideMark/>
          </w:tcPr>
          <w:p w14:paraId="1B738DBD"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7</w:t>
            </w:r>
          </w:p>
        </w:tc>
        <w:tc>
          <w:tcPr>
            <w:tcW w:w="1041" w:type="dxa"/>
            <w:shd w:val="clear" w:color="auto" w:fill="auto"/>
            <w:noWrap/>
            <w:vAlign w:val="center"/>
            <w:hideMark/>
          </w:tcPr>
          <w:p w14:paraId="3B11407C"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78.48693</w:t>
            </w:r>
          </w:p>
        </w:tc>
        <w:tc>
          <w:tcPr>
            <w:tcW w:w="1041" w:type="dxa"/>
            <w:shd w:val="clear" w:color="auto" w:fill="auto"/>
            <w:noWrap/>
            <w:vAlign w:val="center"/>
            <w:hideMark/>
          </w:tcPr>
          <w:p w14:paraId="1FE3B110"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22.18611</w:t>
            </w:r>
          </w:p>
        </w:tc>
        <w:tc>
          <w:tcPr>
            <w:tcW w:w="1041" w:type="dxa"/>
            <w:shd w:val="clear" w:color="auto" w:fill="auto"/>
            <w:noWrap/>
            <w:vAlign w:val="center"/>
            <w:hideMark/>
          </w:tcPr>
          <w:p w14:paraId="7D0C6862"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13.69157</w:t>
            </w:r>
          </w:p>
        </w:tc>
        <w:tc>
          <w:tcPr>
            <w:tcW w:w="1041" w:type="dxa"/>
            <w:shd w:val="clear" w:color="auto" w:fill="auto"/>
            <w:noWrap/>
            <w:vAlign w:val="center"/>
            <w:hideMark/>
          </w:tcPr>
          <w:p w14:paraId="600D72EF"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-15.1861</w:t>
            </w:r>
          </w:p>
        </w:tc>
        <w:tc>
          <w:tcPr>
            <w:tcW w:w="1444" w:type="dxa"/>
            <w:shd w:val="clear" w:color="auto" w:fill="auto"/>
            <w:noWrap/>
            <w:vAlign w:val="center"/>
            <w:hideMark/>
          </w:tcPr>
          <w:p w14:paraId="7EFF140F"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79.67219</w:t>
            </w:r>
          </w:p>
        </w:tc>
        <w:tc>
          <w:tcPr>
            <w:tcW w:w="1418" w:type="dxa"/>
            <w:shd w:val="clear" w:color="auto" w:fill="auto"/>
            <w:noWrap/>
            <w:vAlign w:val="center"/>
            <w:hideMark/>
          </w:tcPr>
          <w:p w14:paraId="1AB19078"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0.848833</w:t>
            </w:r>
          </w:p>
        </w:tc>
      </w:tr>
      <w:tr w:rsidR="00176028" w:rsidRPr="00040C59" w14:paraId="0A983FE2" w14:textId="77777777" w:rsidTr="00D91925">
        <w:trPr>
          <w:trHeight w:val="276"/>
          <w:jc w:val="center"/>
        </w:trPr>
        <w:tc>
          <w:tcPr>
            <w:tcW w:w="1985" w:type="dxa"/>
            <w:shd w:val="clear" w:color="auto" w:fill="auto"/>
            <w:noWrap/>
            <w:vAlign w:val="center"/>
            <w:hideMark/>
          </w:tcPr>
          <w:p w14:paraId="7F0EB109"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AE+RT vs RT</w:t>
            </w:r>
          </w:p>
        </w:tc>
        <w:tc>
          <w:tcPr>
            <w:tcW w:w="717" w:type="dxa"/>
            <w:shd w:val="clear" w:color="auto" w:fill="auto"/>
            <w:noWrap/>
            <w:vAlign w:val="center"/>
            <w:hideMark/>
          </w:tcPr>
          <w:p w14:paraId="71AAAC50"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1</w:t>
            </w:r>
          </w:p>
        </w:tc>
        <w:tc>
          <w:tcPr>
            <w:tcW w:w="1041" w:type="dxa"/>
            <w:shd w:val="clear" w:color="auto" w:fill="auto"/>
            <w:noWrap/>
            <w:vAlign w:val="center"/>
            <w:hideMark/>
          </w:tcPr>
          <w:p w14:paraId="3BA1779E"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0.224192</w:t>
            </w:r>
          </w:p>
        </w:tc>
        <w:tc>
          <w:tcPr>
            <w:tcW w:w="1041" w:type="dxa"/>
            <w:shd w:val="clear" w:color="auto" w:fill="auto"/>
            <w:noWrap/>
            <w:vAlign w:val="center"/>
            <w:hideMark/>
          </w:tcPr>
          <w:p w14:paraId="3C76BA4C"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15.97153</w:t>
            </w:r>
          </w:p>
        </w:tc>
        <w:tc>
          <w:tcPr>
            <w:tcW w:w="1041" w:type="dxa"/>
            <w:shd w:val="clear" w:color="auto" w:fill="auto"/>
            <w:noWrap/>
            <w:vAlign w:val="center"/>
            <w:hideMark/>
          </w:tcPr>
          <w:p w14:paraId="31D5BD8B"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13.16339</w:t>
            </w:r>
          </w:p>
        </w:tc>
        <w:tc>
          <w:tcPr>
            <w:tcW w:w="1041" w:type="dxa"/>
            <w:shd w:val="clear" w:color="auto" w:fill="auto"/>
            <w:noWrap/>
            <w:vAlign w:val="center"/>
            <w:hideMark/>
          </w:tcPr>
          <w:p w14:paraId="6FD53F5B"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43</w:t>
            </w:r>
          </w:p>
        </w:tc>
        <w:tc>
          <w:tcPr>
            <w:tcW w:w="1041" w:type="dxa"/>
            <w:shd w:val="clear" w:color="auto" w:fill="auto"/>
            <w:noWrap/>
            <w:vAlign w:val="center"/>
            <w:hideMark/>
          </w:tcPr>
          <w:p w14:paraId="62EC794C"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27.80084</w:t>
            </w:r>
          </w:p>
        </w:tc>
        <w:tc>
          <w:tcPr>
            <w:tcW w:w="1041" w:type="dxa"/>
            <w:shd w:val="clear" w:color="auto" w:fill="auto"/>
            <w:noWrap/>
            <w:vAlign w:val="center"/>
            <w:hideMark/>
          </w:tcPr>
          <w:p w14:paraId="24F64089"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8.160891</w:t>
            </w:r>
          </w:p>
        </w:tc>
        <w:tc>
          <w:tcPr>
            <w:tcW w:w="1041" w:type="dxa"/>
            <w:shd w:val="clear" w:color="auto" w:fill="auto"/>
            <w:noWrap/>
            <w:vAlign w:val="center"/>
            <w:hideMark/>
          </w:tcPr>
          <w:p w14:paraId="16169F24"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14.94481</w:t>
            </w:r>
          </w:p>
        </w:tc>
        <w:tc>
          <w:tcPr>
            <w:tcW w:w="1041" w:type="dxa"/>
            <w:shd w:val="clear" w:color="auto" w:fill="auto"/>
            <w:noWrap/>
            <w:vAlign w:val="center"/>
            <w:hideMark/>
          </w:tcPr>
          <w:p w14:paraId="7CE3D39C"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34.83911</w:t>
            </w:r>
          </w:p>
        </w:tc>
        <w:tc>
          <w:tcPr>
            <w:tcW w:w="1444" w:type="dxa"/>
            <w:shd w:val="clear" w:color="auto" w:fill="auto"/>
            <w:noWrap/>
            <w:vAlign w:val="center"/>
            <w:hideMark/>
          </w:tcPr>
          <w:p w14:paraId="4B39F5F7"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31.56318</w:t>
            </w:r>
          </w:p>
        </w:tc>
        <w:tc>
          <w:tcPr>
            <w:tcW w:w="1418" w:type="dxa"/>
            <w:shd w:val="clear" w:color="auto" w:fill="auto"/>
            <w:noWrap/>
            <w:vAlign w:val="center"/>
            <w:hideMark/>
          </w:tcPr>
          <w:p w14:paraId="099DECF6"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0.269684</w:t>
            </w:r>
          </w:p>
        </w:tc>
      </w:tr>
      <w:tr w:rsidR="00176028" w:rsidRPr="00040C59" w14:paraId="7112B1D0" w14:textId="77777777" w:rsidTr="00D91925">
        <w:trPr>
          <w:trHeight w:val="276"/>
          <w:jc w:val="center"/>
        </w:trPr>
        <w:tc>
          <w:tcPr>
            <w:tcW w:w="1985" w:type="dxa"/>
            <w:shd w:val="clear" w:color="auto" w:fill="auto"/>
            <w:noWrap/>
            <w:vAlign w:val="center"/>
            <w:hideMark/>
          </w:tcPr>
          <w:p w14:paraId="0DD78284"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AE+RT vs TC</w:t>
            </w:r>
          </w:p>
        </w:tc>
        <w:tc>
          <w:tcPr>
            <w:tcW w:w="717" w:type="dxa"/>
            <w:shd w:val="clear" w:color="auto" w:fill="auto"/>
            <w:noWrap/>
            <w:vAlign w:val="center"/>
            <w:hideMark/>
          </w:tcPr>
          <w:p w14:paraId="1FB6CB63"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0</w:t>
            </w:r>
          </w:p>
        </w:tc>
        <w:tc>
          <w:tcPr>
            <w:tcW w:w="1041" w:type="dxa"/>
            <w:shd w:val="clear" w:color="auto" w:fill="auto"/>
            <w:noWrap/>
            <w:vAlign w:val="center"/>
            <w:hideMark/>
          </w:tcPr>
          <w:p w14:paraId="42A548BE"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0</w:t>
            </w:r>
          </w:p>
        </w:tc>
        <w:tc>
          <w:tcPr>
            <w:tcW w:w="1041" w:type="dxa"/>
            <w:shd w:val="clear" w:color="auto" w:fill="auto"/>
            <w:noWrap/>
            <w:vAlign w:val="center"/>
            <w:hideMark/>
          </w:tcPr>
          <w:p w14:paraId="59E46834"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28.06918</w:t>
            </w:r>
          </w:p>
        </w:tc>
        <w:tc>
          <w:tcPr>
            <w:tcW w:w="1041" w:type="dxa"/>
            <w:shd w:val="clear" w:color="auto" w:fill="auto"/>
            <w:noWrap/>
            <w:vAlign w:val="center"/>
            <w:hideMark/>
          </w:tcPr>
          <w:p w14:paraId="2A7E8229"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23.06257</w:t>
            </w:r>
          </w:p>
        </w:tc>
        <w:tc>
          <w:tcPr>
            <w:tcW w:w="1041" w:type="dxa"/>
            <w:shd w:val="clear" w:color="auto" w:fill="auto"/>
            <w:noWrap/>
            <w:vAlign w:val="center"/>
            <w:hideMark/>
          </w:tcPr>
          <w:p w14:paraId="52542E9E"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NA</w:t>
            </w:r>
          </w:p>
        </w:tc>
        <w:tc>
          <w:tcPr>
            <w:tcW w:w="1041" w:type="dxa"/>
            <w:shd w:val="clear" w:color="auto" w:fill="auto"/>
            <w:noWrap/>
            <w:vAlign w:val="center"/>
            <w:hideMark/>
          </w:tcPr>
          <w:p w14:paraId="028D476F"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NA</w:t>
            </w:r>
          </w:p>
        </w:tc>
        <w:tc>
          <w:tcPr>
            <w:tcW w:w="1041" w:type="dxa"/>
            <w:shd w:val="clear" w:color="auto" w:fill="auto"/>
            <w:noWrap/>
            <w:vAlign w:val="center"/>
            <w:hideMark/>
          </w:tcPr>
          <w:p w14:paraId="00FA0D3F"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28.06918</w:t>
            </w:r>
          </w:p>
        </w:tc>
        <w:tc>
          <w:tcPr>
            <w:tcW w:w="1041" w:type="dxa"/>
            <w:shd w:val="clear" w:color="auto" w:fill="auto"/>
            <w:noWrap/>
            <w:vAlign w:val="center"/>
            <w:hideMark/>
          </w:tcPr>
          <w:p w14:paraId="13DAEBE7"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23.06257</w:t>
            </w:r>
          </w:p>
        </w:tc>
        <w:tc>
          <w:tcPr>
            <w:tcW w:w="1041" w:type="dxa"/>
            <w:shd w:val="clear" w:color="auto" w:fill="auto"/>
            <w:noWrap/>
            <w:vAlign w:val="center"/>
            <w:hideMark/>
          </w:tcPr>
          <w:p w14:paraId="5098C85D"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NA</w:t>
            </w:r>
          </w:p>
        </w:tc>
        <w:tc>
          <w:tcPr>
            <w:tcW w:w="1444" w:type="dxa"/>
            <w:shd w:val="clear" w:color="auto" w:fill="auto"/>
            <w:noWrap/>
            <w:vAlign w:val="center"/>
            <w:hideMark/>
          </w:tcPr>
          <w:p w14:paraId="104B817E"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NA</w:t>
            </w:r>
          </w:p>
        </w:tc>
        <w:tc>
          <w:tcPr>
            <w:tcW w:w="1418" w:type="dxa"/>
            <w:shd w:val="clear" w:color="auto" w:fill="auto"/>
            <w:noWrap/>
            <w:vAlign w:val="center"/>
            <w:hideMark/>
          </w:tcPr>
          <w:p w14:paraId="3BB3856E"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NA</w:t>
            </w:r>
          </w:p>
        </w:tc>
      </w:tr>
      <w:tr w:rsidR="00176028" w:rsidRPr="00040C59" w14:paraId="140C1BAD" w14:textId="77777777" w:rsidTr="00D91925">
        <w:trPr>
          <w:trHeight w:val="276"/>
          <w:jc w:val="center"/>
        </w:trPr>
        <w:tc>
          <w:tcPr>
            <w:tcW w:w="1985" w:type="dxa"/>
            <w:shd w:val="clear" w:color="auto" w:fill="auto"/>
            <w:noWrap/>
            <w:vAlign w:val="center"/>
            <w:hideMark/>
          </w:tcPr>
          <w:p w14:paraId="753C6521"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AE+RT vs Walking</w:t>
            </w:r>
          </w:p>
        </w:tc>
        <w:tc>
          <w:tcPr>
            <w:tcW w:w="717" w:type="dxa"/>
            <w:shd w:val="clear" w:color="auto" w:fill="auto"/>
            <w:noWrap/>
            <w:vAlign w:val="center"/>
            <w:hideMark/>
          </w:tcPr>
          <w:p w14:paraId="2900AAD6"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0</w:t>
            </w:r>
          </w:p>
        </w:tc>
        <w:tc>
          <w:tcPr>
            <w:tcW w:w="1041" w:type="dxa"/>
            <w:shd w:val="clear" w:color="auto" w:fill="auto"/>
            <w:noWrap/>
            <w:vAlign w:val="center"/>
            <w:hideMark/>
          </w:tcPr>
          <w:p w14:paraId="19A6935C"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0</w:t>
            </w:r>
          </w:p>
        </w:tc>
        <w:tc>
          <w:tcPr>
            <w:tcW w:w="1041" w:type="dxa"/>
            <w:shd w:val="clear" w:color="auto" w:fill="auto"/>
            <w:noWrap/>
            <w:vAlign w:val="center"/>
            <w:hideMark/>
          </w:tcPr>
          <w:p w14:paraId="266FEC11"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26.23975</w:t>
            </w:r>
          </w:p>
        </w:tc>
        <w:tc>
          <w:tcPr>
            <w:tcW w:w="1041" w:type="dxa"/>
            <w:shd w:val="clear" w:color="auto" w:fill="auto"/>
            <w:noWrap/>
            <w:vAlign w:val="center"/>
            <w:hideMark/>
          </w:tcPr>
          <w:p w14:paraId="2EC01222"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14.85492</w:t>
            </w:r>
          </w:p>
        </w:tc>
        <w:tc>
          <w:tcPr>
            <w:tcW w:w="1041" w:type="dxa"/>
            <w:shd w:val="clear" w:color="auto" w:fill="auto"/>
            <w:noWrap/>
            <w:vAlign w:val="center"/>
            <w:hideMark/>
          </w:tcPr>
          <w:p w14:paraId="1984608B"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NA</w:t>
            </w:r>
          </w:p>
        </w:tc>
        <w:tc>
          <w:tcPr>
            <w:tcW w:w="1041" w:type="dxa"/>
            <w:shd w:val="clear" w:color="auto" w:fill="auto"/>
            <w:noWrap/>
            <w:vAlign w:val="center"/>
            <w:hideMark/>
          </w:tcPr>
          <w:p w14:paraId="06788533"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NA</w:t>
            </w:r>
          </w:p>
        </w:tc>
        <w:tc>
          <w:tcPr>
            <w:tcW w:w="1041" w:type="dxa"/>
            <w:shd w:val="clear" w:color="auto" w:fill="auto"/>
            <w:noWrap/>
            <w:vAlign w:val="center"/>
            <w:hideMark/>
          </w:tcPr>
          <w:p w14:paraId="589A9AB1"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26.23975</w:t>
            </w:r>
          </w:p>
        </w:tc>
        <w:tc>
          <w:tcPr>
            <w:tcW w:w="1041" w:type="dxa"/>
            <w:shd w:val="clear" w:color="auto" w:fill="auto"/>
            <w:noWrap/>
            <w:vAlign w:val="center"/>
            <w:hideMark/>
          </w:tcPr>
          <w:p w14:paraId="3E2D55BD"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14.85492</w:t>
            </w:r>
          </w:p>
        </w:tc>
        <w:tc>
          <w:tcPr>
            <w:tcW w:w="1041" w:type="dxa"/>
            <w:shd w:val="clear" w:color="auto" w:fill="auto"/>
            <w:noWrap/>
            <w:vAlign w:val="center"/>
            <w:hideMark/>
          </w:tcPr>
          <w:p w14:paraId="6C3EFA8A"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NA</w:t>
            </w:r>
          </w:p>
        </w:tc>
        <w:tc>
          <w:tcPr>
            <w:tcW w:w="1444" w:type="dxa"/>
            <w:shd w:val="clear" w:color="auto" w:fill="auto"/>
            <w:noWrap/>
            <w:vAlign w:val="center"/>
            <w:hideMark/>
          </w:tcPr>
          <w:p w14:paraId="471E79E4"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NA</w:t>
            </w:r>
          </w:p>
        </w:tc>
        <w:tc>
          <w:tcPr>
            <w:tcW w:w="1418" w:type="dxa"/>
            <w:shd w:val="clear" w:color="auto" w:fill="auto"/>
            <w:noWrap/>
            <w:vAlign w:val="center"/>
            <w:hideMark/>
          </w:tcPr>
          <w:p w14:paraId="7737001C"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NA</w:t>
            </w:r>
          </w:p>
        </w:tc>
      </w:tr>
      <w:tr w:rsidR="00176028" w:rsidRPr="00040C59" w14:paraId="28762C38" w14:textId="77777777" w:rsidTr="00D91925">
        <w:trPr>
          <w:trHeight w:val="276"/>
          <w:jc w:val="center"/>
        </w:trPr>
        <w:tc>
          <w:tcPr>
            <w:tcW w:w="1985" w:type="dxa"/>
            <w:shd w:val="clear" w:color="auto" w:fill="auto"/>
            <w:noWrap/>
            <w:vAlign w:val="center"/>
            <w:hideMark/>
          </w:tcPr>
          <w:p w14:paraId="2F8E65BC"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AE+RT vs WBV</w:t>
            </w:r>
          </w:p>
        </w:tc>
        <w:tc>
          <w:tcPr>
            <w:tcW w:w="717" w:type="dxa"/>
            <w:shd w:val="clear" w:color="auto" w:fill="auto"/>
            <w:noWrap/>
            <w:vAlign w:val="center"/>
            <w:hideMark/>
          </w:tcPr>
          <w:p w14:paraId="04E1A562"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0</w:t>
            </w:r>
          </w:p>
        </w:tc>
        <w:tc>
          <w:tcPr>
            <w:tcW w:w="1041" w:type="dxa"/>
            <w:shd w:val="clear" w:color="auto" w:fill="auto"/>
            <w:noWrap/>
            <w:vAlign w:val="center"/>
            <w:hideMark/>
          </w:tcPr>
          <w:p w14:paraId="5F924A09"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0</w:t>
            </w:r>
          </w:p>
        </w:tc>
        <w:tc>
          <w:tcPr>
            <w:tcW w:w="1041" w:type="dxa"/>
            <w:shd w:val="clear" w:color="auto" w:fill="auto"/>
            <w:noWrap/>
            <w:vAlign w:val="center"/>
            <w:hideMark/>
          </w:tcPr>
          <w:p w14:paraId="0A2F2645"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15.18101</w:t>
            </w:r>
          </w:p>
        </w:tc>
        <w:tc>
          <w:tcPr>
            <w:tcW w:w="1041" w:type="dxa"/>
            <w:shd w:val="clear" w:color="auto" w:fill="auto"/>
            <w:noWrap/>
            <w:vAlign w:val="center"/>
            <w:hideMark/>
          </w:tcPr>
          <w:p w14:paraId="4DDBE73A"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16.95786</w:t>
            </w:r>
          </w:p>
        </w:tc>
        <w:tc>
          <w:tcPr>
            <w:tcW w:w="1041" w:type="dxa"/>
            <w:shd w:val="clear" w:color="auto" w:fill="auto"/>
            <w:noWrap/>
            <w:vAlign w:val="center"/>
            <w:hideMark/>
          </w:tcPr>
          <w:p w14:paraId="084284D3"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NA</w:t>
            </w:r>
          </w:p>
        </w:tc>
        <w:tc>
          <w:tcPr>
            <w:tcW w:w="1041" w:type="dxa"/>
            <w:shd w:val="clear" w:color="auto" w:fill="auto"/>
            <w:noWrap/>
            <w:vAlign w:val="center"/>
            <w:hideMark/>
          </w:tcPr>
          <w:p w14:paraId="7AEE4394"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NA</w:t>
            </w:r>
          </w:p>
        </w:tc>
        <w:tc>
          <w:tcPr>
            <w:tcW w:w="1041" w:type="dxa"/>
            <w:shd w:val="clear" w:color="auto" w:fill="auto"/>
            <w:noWrap/>
            <w:vAlign w:val="center"/>
            <w:hideMark/>
          </w:tcPr>
          <w:p w14:paraId="21A3760F"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15.18101</w:t>
            </w:r>
          </w:p>
        </w:tc>
        <w:tc>
          <w:tcPr>
            <w:tcW w:w="1041" w:type="dxa"/>
            <w:shd w:val="clear" w:color="auto" w:fill="auto"/>
            <w:noWrap/>
            <w:vAlign w:val="center"/>
            <w:hideMark/>
          </w:tcPr>
          <w:p w14:paraId="16F4E981"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16.95786</w:t>
            </w:r>
          </w:p>
        </w:tc>
        <w:tc>
          <w:tcPr>
            <w:tcW w:w="1041" w:type="dxa"/>
            <w:shd w:val="clear" w:color="auto" w:fill="auto"/>
            <w:noWrap/>
            <w:vAlign w:val="center"/>
            <w:hideMark/>
          </w:tcPr>
          <w:p w14:paraId="4CAEBB5A"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NA</w:t>
            </w:r>
          </w:p>
        </w:tc>
        <w:tc>
          <w:tcPr>
            <w:tcW w:w="1444" w:type="dxa"/>
            <w:shd w:val="clear" w:color="auto" w:fill="auto"/>
            <w:noWrap/>
            <w:vAlign w:val="center"/>
            <w:hideMark/>
          </w:tcPr>
          <w:p w14:paraId="66563C17"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NA</w:t>
            </w:r>
          </w:p>
        </w:tc>
        <w:tc>
          <w:tcPr>
            <w:tcW w:w="1418" w:type="dxa"/>
            <w:shd w:val="clear" w:color="auto" w:fill="auto"/>
            <w:noWrap/>
            <w:vAlign w:val="center"/>
            <w:hideMark/>
          </w:tcPr>
          <w:p w14:paraId="154C3ABD"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NA</w:t>
            </w:r>
          </w:p>
        </w:tc>
      </w:tr>
      <w:tr w:rsidR="00176028" w:rsidRPr="00040C59" w14:paraId="4ACE2F7A" w14:textId="77777777" w:rsidTr="00D91925">
        <w:trPr>
          <w:trHeight w:val="276"/>
          <w:jc w:val="center"/>
        </w:trPr>
        <w:tc>
          <w:tcPr>
            <w:tcW w:w="1985" w:type="dxa"/>
            <w:shd w:val="clear" w:color="auto" w:fill="auto"/>
            <w:noWrap/>
            <w:vAlign w:val="center"/>
            <w:hideMark/>
          </w:tcPr>
          <w:p w14:paraId="588B25BA"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IE vs CON</w:t>
            </w:r>
          </w:p>
        </w:tc>
        <w:tc>
          <w:tcPr>
            <w:tcW w:w="717" w:type="dxa"/>
            <w:shd w:val="clear" w:color="auto" w:fill="auto"/>
            <w:noWrap/>
            <w:vAlign w:val="center"/>
            <w:hideMark/>
          </w:tcPr>
          <w:p w14:paraId="6D33320D"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2</w:t>
            </w:r>
          </w:p>
        </w:tc>
        <w:tc>
          <w:tcPr>
            <w:tcW w:w="1041" w:type="dxa"/>
            <w:shd w:val="clear" w:color="auto" w:fill="auto"/>
            <w:noWrap/>
            <w:vAlign w:val="center"/>
            <w:hideMark/>
          </w:tcPr>
          <w:p w14:paraId="601402A0"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1</w:t>
            </w:r>
          </w:p>
        </w:tc>
        <w:tc>
          <w:tcPr>
            <w:tcW w:w="1041" w:type="dxa"/>
            <w:shd w:val="clear" w:color="auto" w:fill="auto"/>
            <w:noWrap/>
            <w:vAlign w:val="center"/>
            <w:hideMark/>
          </w:tcPr>
          <w:p w14:paraId="7AB58F29"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0.058002</w:t>
            </w:r>
          </w:p>
        </w:tc>
        <w:tc>
          <w:tcPr>
            <w:tcW w:w="1041" w:type="dxa"/>
            <w:shd w:val="clear" w:color="auto" w:fill="auto"/>
            <w:noWrap/>
            <w:vAlign w:val="center"/>
            <w:hideMark/>
          </w:tcPr>
          <w:p w14:paraId="22420C56"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50.88565</w:t>
            </w:r>
          </w:p>
        </w:tc>
        <w:tc>
          <w:tcPr>
            <w:tcW w:w="1041" w:type="dxa"/>
            <w:shd w:val="clear" w:color="auto" w:fill="auto"/>
            <w:noWrap/>
            <w:vAlign w:val="center"/>
            <w:hideMark/>
          </w:tcPr>
          <w:p w14:paraId="5ADFFD35"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0.058002</w:t>
            </w:r>
          </w:p>
        </w:tc>
        <w:tc>
          <w:tcPr>
            <w:tcW w:w="1041" w:type="dxa"/>
            <w:shd w:val="clear" w:color="auto" w:fill="auto"/>
            <w:noWrap/>
            <w:vAlign w:val="center"/>
            <w:hideMark/>
          </w:tcPr>
          <w:p w14:paraId="5E01BC69"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50.88565</w:t>
            </w:r>
          </w:p>
        </w:tc>
        <w:tc>
          <w:tcPr>
            <w:tcW w:w="1041" w:type="dxa"/>
            <w:shd w:val="clear" w:color="auto" w:fill="auto"/>
            <w:noWrap/>
            <w:vAlign w:val="center"/>
            <w:hideMark/>
          </w:tcPr>
          <w:p w14:paraId="03A5E00A"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NA</w:t>
            </w:r>
          </w:p>
        </w:tc>
        <w:tc>
          <w:tcPr>
            <w:tcW w:w="1041" w:type="dxa"/>
            <w:shd w:val="clear" w:color="auto" w:fill="auto"/>
            <w:noWrap/>
            <w:vAlign w:val="center"/>
            <w:hideMark/>
          </w:tcPr>
          <w:p w14:paraId="0D909596"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NA</w:t>
            </w:r>
          </w:p>
        </w:tc>
        <w:tc>
          <w:tcPr>
            <w:tcW w:w="1041" w:type="dxa"/>
            <w:shd w:val="clear" w:color="auto" w:fill="auto"/>
            <w:noWrap/>
            <w:vAlign w:val="center"/>
            <w:hideMark/>
          </w:tcPr>
          <w:p w14:paraId="7EC74693"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NA</w:t>
            </w:r>
          </w:p>
        </w:tc>
        <w:tc>
          <w:tcPr>
            <w:tcW w:w="1444" w:type="dxa"/>
            <w:shd w:val="clear" w:color="auto" w:fill="auto"/>
            <w:noWrap/>
            <w:vAlign w:val="center"/>
            <w:hideMark/>
          </w:tcPr>
          <w:p w14:paraId="3DEB6040"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NA</w:t>
            </w:r>
          </w:p>
        </w:tc>
        <w:tc>
          <w:tcPr>
            <w:tcW w:w="1418" w:type="dxa"/>
            <w:shd w:val="clear" w:color="auto" w:fill="auto"/>
            <w:noWrap/>
            <w:vAlign w:val="center"/>
            <w:hideMark/>
          </w:tcPr>
          <w:p w14:paraId="09D851FE"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NA</w:t>
            </w:r>
          </w:p>
        </w:tc>
      </w:tr>
      <w:tr w:rsidR="00176028" w:rsidRPr="00040C59" w14:paraId="33AFE49E" w14:textId="77777777" w:rsidTr="00D91925">
        <w:trPr>
          <w:trHeight w:val="276"/>
          <w:jc w:val="center"/>
        </w:trPr>
        <w:tc>
          <w:tcPr>
            <w:tcW w:w="1985" w:type="dxa"/>
            <w:shd w:val="clear" w:color="auto" w:fill="auto"/>
            <w:noWrap/>
            <w:vAlign w:val="center"/>
            <w:hideMark/>
          </w:tcPr>
          <w:p w14:paraId="6300299E"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Mix vs CON</w:t>
            </w:r>
          </w:p>
        </w:tc>
        <w:tc>
          <w:tcPr>
            <w:tcW w:w="717" w:type="dxa"/>
            <w:shd w:val="clear" w:color="auto" w:fill="auto"/>
            <w:noWrap/>
            <w:vAlign w:val="center"/>
            <w:hideMark/>
          </w:tcPr>
          <w:p w14:paraId="18498B7C"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14</w:t>
            </w:r>
          </w:p>
        </w:tc>
        <w:tc>
          <w:tcPr>
            <w:tcW w:w="1041" w:type="dxa"/>
            <w:shd w:val="clear" w:color="auto" w:fill="auto"/>
            <w:noWrap/>
            <w:vAlign w:val="center"/>
            <w:hideMark/>
          </w:tcPr>
          <w:p w14:paraId="5878DBE7"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0.992243</w:t>
            </w:r>
          </w:p>
        </w:tc>
        <w:tc>
          <w:tcPr>
            <w:tcW w:w="1041" w:type="dxa"/>
            <w:shd w:val="clear" w:color="auto" w:fill="auto"/>
            <w:noWrap/>
            <w:vAlign w:val="center"/>
            <w:hideMark/>
          </w:tcPr>
          <w:p w14:paraId="2F990E2D"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10.61163</w:t>
            </w:r>
          </w:p>
        </w:tc>
        <w:tc>
          <w:tcPr>
            <w:tcW w:w="1041" w:type="dxa"/>
            <w:shd w:val="clear" w:color="auto" w:fill="auto"/>
            <w:noWrap/>
            <w:vAlign w:val="center"/>
            <w:hideMark/>
          </w:tcPr>
          <w:p w14:paraId="1DC1A559"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5.418122</w:t>
            </w:r>
          </w:p>
        </w:tc>
        <w:tc>
          <w:tcPr>
            <w:tcW w:w="1041" w:type="dxa"/>
            <w:shd w:val="clear" w:color="auto" w:fill="auto"/>
            <w:noWrap/>
            <w:vAlign w:val="center"/>
            <w:hideMark/>
          </w:tcPr>
          <w:p w14:paraId="28F1085F"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10.55528</w:t>
            </w:r>
          </w:p>
        </w:tc>
        <w:tc>
          <w:tcPr>
            <w:tcW w:w="1041" w:type="dxa"/>
            <w:shd w:val="clear" w:color="auto" w:fill="auto"/>
            <w:noWrap/>
            <w:vAlign w:val="center"/>
            <w:hideMark/>
          </w:tcPr>
          <w:p w14:paraId="41DAF177"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5.439258</w:t>
            </w:r>
          </w:p>
        </w:tc>
        <w:tc>
          <w:tcPr>
            <w:tcW w:w="1041" w:type="dxa"/>
            <w:shd w:val="clear" w:color="auto" w:fill="auto"/>
            <w:noWrap/>
            <w:vAlign w:val="center"/>
            <w:hideMark/>
          </w:tcPr>
          <w:p w14:paraId="076E2A9D"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17.82043</w:t>
            </w:r>
          </w:p>
        </w:tc>
        <w:tc>
          <w:tcPr>
            <w:tcW w:w="1041" w:type="dxa"/>
            <w:shd w:val="clear" w:color="auto" w:fill="auto"/>
            <w:noWrap/>
            <w:vAlign w:val="center"/>
            <w:hideMark/>
          </w:tcPr>
          <w:p w14:paraId="28658E58"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61.5196</w:t>
            </w:r>
          </w:p>
        </w:tc>
        <w:tc>
          <w:tcPr>
            <w:tcW w:w="1041" w:type="dxa"/>
            <w:shd w:val="clear" w:color="auto" w:fill="auto"/>
            <w:noWrap/>
            <w:vAlign w:val="center"/>
            <w:hideMark/>
          </w:tcPr>
          <w:p w14:paraId="5B12A07B"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-7.26515</w:t>
            </w:r>
          </w:p>
        </w:tc>
        <w:tc>
          <w:tcPr>
            <w:tcW w:w="1444" w:type="dxa"/>
            <w:shd w:val="clear" w:color="auto" w:fill="auto"/>
            <w:noWrap/>
            <w:vAlign w:val="center"/>
            <w:hideMark/>
          </w:tcPr>
          <w:p w14:paraId="74A378B4"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61.75959</w:t>
            </w:r>
          </w:p>
        </w:tc>
        <w:tc>
          <w:tcPr>
            <w:tcW w:w="1418" w:type="dxa"/>
            <w:shd w:val="clear" w:color="auto" w:fill="auto"/>
            <w:noWrap/>
            <w:vAlign w:val="center"/>
            <w:hideMark/>
          </w:tcPr>
          <w:p w14:paraId="3E5A926B"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0.906356</w:t>
            </w:r>
          </w:p>
        </w:tc>
      </w:tr>
      <w:tr w:rsidR="00176028" w:rsidRPr="00040C59" w14:paraId="52436FA7" w14:textId="77777777" w:rsidTr="00D91925">
        <w:trPr>
          <w:trHeight w:val="276"/>
          <w:jc w:val="center"/>
        </w:trPr>
        <w:tc>
          <w:tcPr>
            <w:tcW w:w="1985" w:type="dxa"/>
            <w:shd w:val="clear" w:color="auto" w:fill="auto"/>
            <w:noWrap/>
            <w:vAlign w:val="center"/>
            <w:hideMark/>
          </w:tcPr>
          <w:p w14:paraId="7DE261C1"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RT vs CON</w:t>
            </w:r>
          </w:p>
        </w:tc>
        <w:tc>
          <w:tcPr>
            <w:tcW w:w="717" w:type="dxa"/>
            <w:shd w:val="clear" w:color="auto" w:fill="auto"/>
            <w:noWrap/>
            <w:vAlign w:val="center"/>
            <w:hideMark/>
          </w:tcPr>
          <w:p w14:paraId="70CD1994"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14</w:t>
            </w:r>
          </w:p>
        </w:tc>
        <w:tc>
          <w:tcPr>
            <w:tcW w:w="1041" w:type="dxa"/>
            <w:shd w:val="clear" w:color="auto" w:fill="auto"/>
            <w:noWrap/>
            <w:vAlign w:val="center"/>
            <w:hideMark/>
          </w:tcPr>
          <w:p w14:paraId="075B3556"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0.895779</w:t>
            </w:r>
          </w:p>
        </w:tc>
        <w:tc>
          <w:tcPr>
            <w:tcW w:w="1041" w:type="dxa"/>
            <w:shd w:val="clear" w:color="auto" w:fill="auto"/>
            <w:noWrap/>
            <w:vAlign w:val="center"/>
            <w:hideMark/>
          </w:tcPr>
          <w:p w14:paraId="5119CD61"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16.37774</w:t>
            </w:r>
          </w:p>
        </w:tc>
        <w:tc>
          <w:tcPr>
            <w:tcW w:w="1041" w:type="dxa"/>
            <w:shd w:val="clear" w:color="auto" w:fill="auto"/>
            <w:noWrap/>
            <w:vAlign w:val="center"/>
            <w:hideMark/>
          </w:tcPr>
          <w:p w14:paraId="65E8D15C"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5.790095</w:t>
            </w:r>
          </w:p>
        </w:tc>
        <w:tc>
          <w:tcPr>
            <w:tcW w:w="1041" w:type="dxa"/>
            <w:shd w:val="clear" w:color="auto" w:fill="auto"/>
            <w:noWrap/>
            <w:vAlign w:val="center"/>
            <w:hideMark/>
          </w:tcPr>
          <w:p w14:paraId="2FB4AF6F"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15.12033</w:t>
            </w:r>
          </w:p>
        </w:tc>
        <w:tc>
          <w:tcPr>
            <w:tcW w:w="1041" w:type="dxa"/>
            <w:shd w:val="clear" w:color="auto" w:fill="auto"/>
            <w:noWrap/>
            <w:vAlign w:val="center"/>
            <w:hideMark/>
          </w:tcPr>
          <w:p w14:paraId="41BAF636"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6.117659</w:t>
            </w:r>
          </w:p>
        </w:tc>
        <w:tc>
          <w:tcPr>
            <w:tcW w:w="1041" w:type="dxa"/>
            <w:shd w:val="clear" w:color="auto" w:fill="auto"/>
            <w:noWrap/>
            <w:vAlign w:val="center"/>
            <w:hideMark/>
          </w:tcPr>
          <w:p w14:paraId="3C845AFF"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27.18513</w:t>
            </w:r>
          </w:p>
        </w:tc>
        <w:tc>
          <w:tcPr>
            <w:tcW w:w="1041" w:type="dxa"/>
            <w:shd w:val="clear" w:color="auto" w:fill="auto"/>
            <w:noWrap/>
            <w:vAlign w:val="center"/>
            <w:hideMark/>
          </w:tcPr>
          <w:p w14:paraId="3CA3B943"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17.93524</w:t>
            </w:r>
          </w:p>
        </w:tc>
        <w:tc>
          <w:tcPr>
            <w:tcW w:w="1041" w:type="dxa"/>
            <w:shd w:val="clear" w:color="auto" w:fill="auto"/>
            <w:noWrap/>
            <w:vAlign w:val="center"/>
            <w:hideMark/>
          </w:tcPr>
          <w:p w14:paraId="700703E6"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-12.0648</w:t>
            </w:r>
          </w:p>
        </w:tc>
        <w:tc>
          <w:tcPr>
            <w:tcW w:w="1444" w:type="dxa"/>
            <w:shd w:val="clear" w:color="auto" w:fill="auto"/>
            <w:noWrap/>
            <w:vAlign w:val="center"/>
            <w:hideMark/>
          </w:tcPr>
          <w:p w14:paraId="582D701C"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18.9499</w:t>
            </w:r>
          </w:p>
        </w:tc>
        <w:tc>
          <w:tcPr>
            <w:tcW w:w="1418" w:type="dxa"/>
            <w:shd w:val="clear" w:color="auto" w:fill="auto"/>
            <w:noWrap/>
            <w:vAlign w:val="center"/>
            <w:hideMark/>
          </w:tcPr>
          <w:p w14:paraId="6232CF31"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0.524341</w:t>
            </w:r>
          </w:p>
        </w:tc>
      </w:tr>
      <w:tr w:rsidR="00176028" w:rsidRPr="00040C59" w14:paraId="3F0FCC99" w14:textId="77777777" w:rsidTr="00D91925">
        <w:trPr>
          <w:trHeight w:val="276"/>
          <w:jc w:val="center"/>
        </w:trPr>
        <w:tc>
          <w:tcPr>
            <w:tcW w:w="1985" w:type="dxa"/>
            <w:shd w:val="clear" w:color="auto" w:fill="auto"/>
            <w:noWrap/>
            <w:vAlign w:val="center"/>
            <w:hideMark/>
          </w:tcPr>
          <w:p w14:paraId="001F463E"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TC vs CON</w:t>
            </w:r>
          </w:p>
        </w:tc>
        <w:tc>
          <w:tcPr>
            <w:tcW w:w="717" w:type="dxa"/>
            <w:shd w:val="clear" w:color="auto" w:fill="auto"/>
            <w:noWrap/>
            <w:vAlign w:val="center"/>
            <w:hideMark/>
          </w:tcPr>
          <w:p w14:paraId="4AD67391"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2</w:t>
            </w:r>
          </w:p>
        </w:tc>
        <w:tc>
          <w:tcPr>
            <w:tcW w:w="1041" w:type="dxa"/>
            <w:shd w:val="clear" w:color="auto" w:fill="auto"/>
            <w:noWrap/>
            <w:vAlign w:val="center"/>
            <w:hideMark/>
          </w:tcPr>
          <w:p w14:paraId="201C609D"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1</w:t>
            </w:r>
          </w:p>
        </w:tc>
        <w:tc>
          <w:tcPr>
            <w:tcW w:w="1041" w:type="dxa"/>
            <w:shd w:val="clear" w:color="auto" w:fill="auto"/>
            <w:noWrap/>
            <w:vAlign w:val="center"/>
            <w:hideMark/>
          </w:tcPr>
          <w:p w14:paraId="7BB32E37"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4.28008</w:t>
            </w:r>
          </w:p>
        </w:tc>
        <w:tc>
          <w:tcPr>
            <w:tcW w:w="1041" w:type="dxa"/>
            <w:shd w:val="clear" w:color="auto" w:fill="auto"/>
            <w:noWrap/>
            <w:vAlign w:val="center"/>
            <w:hideMark/>
          </w:tcPr>
          <w:p w14:paraId="2400E340"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19.456</w:t>
            </w:r>
          </w:p>
        </w:tc>
        <w:tc>
          <w:tcPr>
            <w:tcW w:w="1041" w:type="dxa"/>
            <w:shd w:val="clear" w:color="auto" w:fill="auto"/>
            <w:noWrap/>
            <w:vAlign w:val="center"/>
            <w:hideMark/>
          </w:tcPr>
          <w:p w14:paraId="511ADE0C"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4.28008</w:t>
            </w:r>
          </w:p>
        </w:tc>
        <w:tc>
          <w:tcPr>
            <w:tcW w:w="1041" w:type="dxa"/>
            <w:shd w:val="clear" w:color="auto" w:fill="auto"/>
            <w:noWrap/>
            <w:vAlign w:val="center"/>
            <w:hideMark/>
          </w:tcPr>
          <w:p w14:paraId="0EC55D5C"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19.456</w:t>
            </w:r>
          </w:p>
        </w:tc>
        <w:tc>
          <w:tcPr>
            <w:tcW w:w="1041" w:type="dxa"/>
            <w:shd w:val="clear" w:color="auto" w:fill="auto"/>
            <w:noWrap/>
            <w:vAlign w:val="center"/>
            <w:hideMark/>
          </w:tcPr>
          <w:p w14:paraId="449B5495"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NA</w:t>
            </w:r>
          </w:p>
        </w:tc>
        <w:tc>
          <w:tcPr>
            <w:tcW w:w="1041" w:type="dxa"/>
            <w:shd w:val="clear" w:color="auto" w:fill="auto"/>
            <w:noWrap/>
            <w:vAlign w:val="center"/>
            <w:hideMark/>
          </w:tcPr>
          <w:p w14:paraId="1608C0E2"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NA</w:t>
            </w:r>
          </w:p>
        </w:tc>
        <w:tc>
          <w:tcPr>
            <w:tcW w:w="1041" w:type="dxa"/>
            <w:shd w:val="clear" w:color="auto" w:fill="auto"/>
            <w:noWrap/>
            <w:vAlign w:val="center"/>
            <w:hideMark/>
          </w:tcPr>
          <w:p w14:paraId="68DC4F07"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NA</w:t>
            </w:r>
          </w:p>
        </w:tc>
        <w:tc>
          <w:tcPr>
            <w:tcW w:w="1444" w:type="dxa"/>
            <w:shd w:val="clear" w:color="auto" w:fill="auto"/>
            <w:noWrap/>
            <w:vAlign w:val="center"/>
            <w:hideMark/>
          </w:tcPr>
          <w:p w14:paraId="66D0B0D5"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NA</w:t>
            </w:r>
          </w:p>
        </w:tc>
        <w:tc>
          <w:tcPr>
            <w:tcW w:w="1418" w:type="dxa"/>
            <w:shd w:val="clear" w:color="auto" w:fill="auto"/>
            <w:noWrap/>
            <w:vAlign w:val="center"/>
            <w:hideMark/>
          </w:tcPr>
          <w:p w14:paraId="6F1CCDCB"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NA</w:t>
            </w:r>
          </w:p>
        </w:tc>
      </w:tr>
      <w:tr w:rsidR="00176028" w:rsidRPr="00040C59" w14:paraId="16600510" w14:textId="77777777" w:rsidTr="00D91925">
        <w:trPr>
          <w:trHeight w:val="276"/>
          <w:jc w:val="center"/>
        </w:trPr>
        <w:tc>
          <w:tcPr>
            <w:tcW w:w="1985" w:type="dxa"/>
            <w:shd w:val="clear" w:color="auto" w:fill="auto"/>
            <w:noWrap/>
            <w:vAlign w:val="center"/>
            <w:hideMark/>
          </w:tcPr>
          <w:p w14:paraId="5C28DA21"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Walking vs CON</w:t>
            </w:r>
          </w:p>
        </w:tc>
        <w:tc>
          <w:tcPr>
            <w:tcW w:w="717" w:type="dxa"/>
            <w:shd w:val="clear" w:color="auto" w:fill="auto"/>
            <w:noWrap/>
            <w:vAlign w:val="center"/>
            <w:hideMark/>
          </w:tcPr>
          <w:p w14:paraId="264507F2"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6</w:t>
            </w:r>
          </w:p>
        </w:tc>
        <w:tc>
          <w:tcPr>
            <w:tcW w:w="1041" w:type="dxa"/>
            <w:shd w:val="clear" w:color="auto" w:fill="auto"/>
            <w:noWrap/>
            <w:vAlign w:val="center"/>
            <w:hideMark/>
          </w:tcPr>
          <w:p w14:paraId="414E8E3B"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1</w:t>
            </w:r>
          </w:p>
        </w:tc>
        <w:tc>
          <w:tcPr>
            <w:tcW w:w="1041" w:type="dxa"/>
            <w:shd w:val="clear" w:color="auto" w:fill="auto"/>
            <w:noWrap/>
            <w:vAlign w:val="center"/>
            <w:hideMark/>
          </w:tcPr>
          <w:p w14:paraId="7DB33390"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6.109511</w:t>
            </w:r>
          </w:p>
        </w:tc>
        <w:tc>
          <w:tcPr>
            <w:tcW w:w="1041" w:type="dxa"/>
            <w:shd w:val="clear" w:color="auto" w:fill="auto"/>
            <w:noWrap/>
            <w:vAlign w:val="center"/>
            <w:hideMark/>
          </w:tcPr>
          <w:p w14:paraId="5ECE1C1D"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8.204995</w:t>
            </w:r>
          </w:p>
        </w:tc>
        <w:tc>
          <w:tcPr>
            <w:tcW w:w="1041" w:type="dxa"/>
            <w:shd w:val="clear" w:color="auto" w:fill="auto"/>
            <w:noWrap/>
            <w:vAlign w:val="center"/>
            <w:hideMark/>
          </w:tcPr>
          <w:p w14:paraId="241967AB"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6.109511</w:t>
            </w:r>
          </w:p>
        </w:tc>
        <w:tc>
          <w:tcPr>
            <w:tcW w:w="1041" w:type="dxa"/>
            <w:shd w:val="clear" w:color="auto" w:fill="auto"/>
            <w:noWrap/>
            <w:vAlign w:val="center"/>
            <w:hideMark/>
          </w:tcPr>
          <w:p w14:paraId="7DAACA82"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8.204995</w:t>
            </w:r>
          </w:p>
        </w:tc>
        <w:tc>
          <w:tcPr>
            <w:tcW w:w="1041" w:type="dxa"/>
            <w:shd w:val="clear" w:color="auto" w:fill="auto"/>
            <w:noWrap/>
            <w:vAlign w:val="center"/>
            <w:hideMark/>
          </w:tcPr>
          <w:p w14:paraId="1C27D0B2"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NA</w:t>
            </w:r>
          </w:p>
        </w:tc>
        <w:tc>
          <w:tcPr>
            <w:tcW w:w="1041" w:type="dxa"/>
            <w:shd w:val="clear" w:color="auto" w:fill="auto"/>
            <w:noWrap/>
            <w:vAlign w:val="center"/>
            <w:hideMark/>
          </w:tcPr>
          <w:p w14:paraId="3E7DECB2"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NA</w:t>
            </w:r>
          </w:p>
        </w:tc>
        <w:tc>
          <w:tcPr>
            <w:tcW w:w="1041" w:type="dxa"/>
            <w:shd w:val="clear" w:color="auto" w:fill="auto"/>
            <w:noWrap/>
            <w:vAlign w:val="center"/>
            <w:hideMark/>
          </w:tcPr>
          <w:p w14:paraId="7FEE2CB2"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NA</w:t>
            </w:r>
          </w:p>
        </w:tc>
        <w:tc>
          <w:tcPr>
            <w:tcW w:w="1444" w:type="dxa"/>
            <w:shd w:val="clear" w:color="auto" w:fill="auto"/>
            <w:noWrap/>
            <w:vAlign w:val="center"/>
            <w:hideMark/>
          </w:tcPr>
          <w:p w14:paraId="6F35A62B"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NA</w:t>
            </w:r>
          </w:p>
        </w:tc>
        <w:tc>
          <w:tcPr>
            <w:tcW w:w="1418" w:type="dxa"/>
            <w:shd w:val="clear" w:color="auto" w:fill="auto"/>
            <w:noWrap/>
            <w:vAlign w:val="center"/>
            <w:hideMark/>
          </w:tcPr>
          <w:p w14:paraId="7834A30C"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NA</w:t>
            </w:r>
          </w:p>
        </w:tc>
      </w:tr>
      <w:tr w:rsidR="00176028" w:rsidRPr="00040C59" w14:paraId="6A69368A" w14:textId="77777777" w:rsidTr="00D91925">
        <w:trPr>
          <w:trHeight w:val="276"/>
          <w:jc w:val="center"/>
        </w:trPr>
        <w:tc>
          <w:tcPr>
            <w:tcW w:w="1985" w:type="dxa"/>
            <w:shd w:val="clear" w:color="auto" w:fill="auto"/>
            <w:noWrap/>
            <w:vAlign w:val="center"/>
            <w:hideMark/>
          </w:tcPr>
          <w:p w14:paraId="7CAEFA78"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WBV vs CON</w:t>
            </w:r>
          </w:p>
        </w:tc>
        <w:tc>
          <w:tcPr>
            <w:tcW w:w="717" w:type="dxa"/>
            <w:shd w:val="clear" w:color="auto" w:fill="auto"/>
            <w:noWrap/>
            <w:vAlign w:val="center"/>
            <w:hideMark/>
          </w:tcPr>
          <w:p w14:paraId="5FCBCE9E"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7</w:t>
            </w:r>
          </w:p>
        </w:tc>
        <w:tc>
          <w:tcPr>
            <w:tcW w:w="1041" w:type="dxa"/>
            <w:shd w:val="clear" w:color="auto" w:fill="auto"/>
            <w:noWrap/>
            <w:vAlign w:val="center"/>
            <w:hideMark/>
          </w:tcPr>
          <w:p w14:paraId="28C27B83"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0.966315</w:t>
            </w:r>
          </w:p>
        </w:tc>
        <w:tc>
          <w:tcPr>
            <w:tcW w:w="1041" w:type="dxa"/>
            <w:shd w:val="clear" w:color="auto" w:fill="auto"/>
            <w:noWrap/>
            <w:vAlign w:val="center"/>
            <w:hideMark/>
          </w:tcPr>
          <w:p w14:paraId="48090A96"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17.16825</w:t>
            </w:r>
          </w:p>
        </w:tc>
        <w:tc>
          <w:tcPr>
            <w:tcW w:w="1041" w:type="dxa"/>
            <w:shd w:val="clear" w:color="auto" w:fill="auto"/>
            <w:noWrap/>
            <w:vAlign w:val="center"/>
            <w:hideMark/>
          </w:tcPr>
          <w:p w14:paraId="1DE7E699"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11.6205</w:t>
            </w:r>
          </w:p>
        </w:tc>
        <w:tc>
          <w:tcPr>
            <w:tcW w:w="1041" w:type="dxa"/>
            <w:shd w:val="clear" w:color="auto" w:fill="auto"/>
            <w:noWrap/>
            <w:vAlign w:val="center"/>
            <w:hideMark/>
          </w:tcPr>
          <w:p w14:paraId="648647B5"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16.59661</w:t>
            </w:r>
          </w:p>
        </w:tc>
        <w:tc>
          <w:tcPr>
            <w:tcW w:w="1041" w:type="dxa"/>
            <w:shd w:val="clear" w:color="auto" w:fill="auto"/>
            <w:noWrap/>
            <w:vAlign w:val="center"/>
            <w:hideMark/>
          </w:tcPr>
          <w:p w14:paraId="0E79D994"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11.8213</w:t>
            </w:r>
          </w:p>
        </w:tc>
        <w:tc>
          <w:tcPr>
            <w:tcW w:w="1041" w:type="dxa"/>
            <w:shd w:val="clear" w:color="auto" w:fill="auto"/>
            <w:noWrap/>
            <w:vAlign w:val="center"/>
            <w:hideMark/>
          </w:tcPr>
          <w:p w14:paraId="739CA8AD"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33.56718</w:t>
            </w:r>
          </w:p>
        </w:tc>
        <w:tc>
          <w:tcPr>
            <w:tcW w:w="1041" w:type="dxa"/>
            <w:shd w:val="clear" w:color="auto" w:fill="auto"/>
            <w:noWrap/>
            <w:vAlign w:val="center"/>
            <w:hideMark/>
          </w:tcPr>
          <w:p w14:paraId="5BFFF19A"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63.31536</w:t>
            </w:r>
          </w:p>
        </w:tc>
        <w:tc>
          <w:tcPr>
            <w:tcW w:w="1041" w:type="dxa"/>
            <w:shd w:val="clear" w:color="auto" w:fill="auto"/>
            <w:noWrap/>
            <w:vAlign w:val="center"/>
            <w:hideMark/>
          </w:tcPr>
          <w:p w14:paraId="04E48B6C"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-16.9706</w:t>
            </w:r>
          </w:p>
        </w:tc>
        <w:tc>
          <w:tcPr>
            <w:tcW w:w="1444" w:type="dxa"/>
            <w:shd w:val="clear" w:color="auto" w:fill="auto"/>
            <w:noWrap/>
            <w:vAlign w:val="center"/>
            <w:hideMark/>
          </w:tcPr>
          <w:p w14:paraId="4EC565FB"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64.40945</w:t>
            </w:r>
          </w:p>
        </w:tc>
        <w:tc>
          <w:tcPr>
            <w:tcW w:w="1418" w:type="dxa"/>
            <w:shd w:val="clear" w:color="auto" w:fill="auto"/>
            <w:noWrap/>
            <w:vAlign w:val="center"/>
            <w:hideMark/>
          </w:tcPr>
          <w:p w14:paraId="05E62D6C"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0.792181</w:t>
            </w:r>
          </w:p>
        </w:tc>
      </w:tr>
      <w:tr w:rsidR="00176028" w:rsidRPr="00040C59" w14:paraId="6D1C8D26" w14:textId="77777777" w:rsidTr="00D91925">
        <w:trPr>
          <w:trHeight w:val="276"/>
          <w:jc w:val="center"/>
        </w:trPr>
        <w:tc>
          <w:tcPr>
            <w:tcW w:w="1985" w:type="dxa"/>
            <w:shd w:val="clear" w:color="auto" w:fill="auto"/>
            <w:noWrap/>
            <w:vAlign w:val="center"/>
            <w:hideMark/>
          </w:tcPr>
          <w:p w14:paraId="615E2FB6"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IE vs Mix</w:t>
            </w:r>
          </w:p>
        </w:tc>
        <w:tc>
          <w:tcPr>
            <w:tcW w:w="717" w:type="dxa"/>
            <w:shd w:val="clear" w:color="auto" w:fill="auto"/>
            <w:noWrap/>
            <w:vAlign w:val="center"/>
            <w:hideMark/>
          </w:tcPr>
          <w:p w14:paraId="75594250"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0</w:t>
            </w:r>
          </w:p>
        </w:tc>
        <w:tc>
          <w:tcPr>
            <w:tcW w:w="1041" w:type="dxa"/>
            <w:shd w:val="clear" w:color="auto" w:fill="auto"/>
            <w:noWrap/>
            <w:vAlign w:val="center"/>
            <w:hideMark/>
          </w:tcPr>
          <w:p w14:paraId="7C51F829"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0</w:t>
            </w:r>
          </w:p>
        </w:tc>
        <w:tc>
          <w:tcPr>
            <w:tcW w:w="1041" w:type="dxa"/>
            <w:shd w:val="clear" w:color="auto" w:fill="auto"/>
            <w:noWrap/>
            <w:vAlign w:val="center"/>
            <w:hideMark/>
          </w:tcPr>
          <w:p w14:paraId="6FAA3BE5"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-10.5536</w:t>
            </w:r>
          </w:p>
        </w:tc>
        <w:tc>
          <w:tcPr>
            <w:tcW w:w="1041" w:type="dxa"/>
            <w:shd w:val="clear" w:color="auto" w:fill="auto"/>
            <w:noWrap/>
            <w:vAlign w:val="center"/>
            <w:hideMark/>
          </w:tcPr>
          <w:p w14:paraId="70C8BBE5"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51.17329</w:t>
            </w:r>
          </w:p>
        </w:tc>
        <w:tc>
          <w:tcPr>
            <w:tcW w:w="1041" w:type="dxa"/>
            <w:shd w:val="clear" w:color="auto" w:fill="auto"/>
            <w:noWrap/>
            <w:vAlign w:val="center"/>
            <w:hideMark/>
          </w:tcPr>
          <w:p w14:paraId="5FDD3C32"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NA</w:t>
            </w:r>
          </w:p>
        </w:tc>
        <w:tc>
          <w:tcPr>
            <w:tcW w:w="1041" w:type="dxa"/>
            <w:shd w:val="clear" w:color="auto" w:fill="auto"/>
            <w:noWrap/>
            <w:vAlign w:val="center"/>
            <w:hideMark/>
          </w:tcPr>
          <w:p w14:paraId="455B3BAE"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NA</w:t>
            </w:r>
          </w:p>
        </w:tc>
        <w:tc>
          <w:tcPr>
            <w:tcW w:w="1041" w:type="dxa"/>
            <w:shd w:val="clear" w:color="auto" w:fill="auto"/>
            <w:noWrap/>
            <w:vAlign w:val="center"/>
            <w:hideMark/>
          </w:tcPr>
          <w:p w14:paraId="580D632B"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-10.5536</w:t>
            </w:r>
          </w:p>
        </w:tc>
        <w:tc>
          <w:tcPr>
            <w:tcW w:w="1041" w:type="dxa"/>
            <w:shd w:val="clear" w:color="auto" w:fill="auto"/>
            <w:noWrap/>
            <w:vAlign w:val="center"/>
            <w:hideMark/>
          </w:tcPr>
          <w:p w14:paraId="14A2441D"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51.17329</w:t>
            </w:r>
          </w:p>
        </w:tc>
        <w:tc>
          <w:tcPr>
            <w:tcW w:w="1041" w:type="dxa"/>
            <w:shd w:val="clear" w:color="auto" w:fill="auto"/>
            <w:noWrap/>
            <w:vAlign w:val="center"/>
            <w:hideMark/>
          </w:tcPr>
          <w:p w14:paraId="301BB7B2"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NA</w:t>
            </w:r>
          </w:p>
        </w:tc>
        <w:tc>
          <w:tcPr>
            <w:tcW w:w="1444" w:type="dxa"/>
            <w:shd w:val="clear" w:color="auto" w:fill="auto"/>
            <w:noWrap/>
            <w:vAlign w:val="center"/>
            <w:hideMark/>
          </w:tcPr>
          <w:p w14:paraId="3262F31E"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NA</w:t>
            </w:r>
          </w:p>
        </w:tc>
        <w:tc>
          <w:tcPr>
            <w:tcW w:w="1418" w:type="dxa"/>
            <w:shd w:val="clear" w:color="auto" w:fill="auto"/>
            <w:noWrap/>
            <w:vAlign w:val="center"/>
            <w:hideMark/>
          </w:tcPr>
          <w:p w14:paraId="19159C5E"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NA</w:t>
            </w:r>
          </w:p>
        </w:tc>
      </w:tr>
      <w:tr w:rsidR="00176028" w:rsidRPr="00040C59" w14:paraId="3F3A84B3" w14:textId="77777777" w:rsidTr="00D91925">
        <w:trPr>
          <w:trHeight w:val="276"/>
          <w:jc w:val="center"/>
        </w:trPr>
        <w:tc>
          <w:tcPr>
            <w:tcW w:w="1985" w:type="dxa"/>
            <w:shd w:val="clear" w:color="auto" w:fill="auto"/>
            <w:noWrap/>
            <w:vAlign w:val="center"/>
            <w:hideMark/>
          </w:tcPr>
          <w:p w14:paraId="7B5FE42F"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IE vs RT</w:t>
            </w:r>
          </w:p>
        </w:tc>
        <w:tc>
          <w:tcPr>
            <w:tcW w:w="717" w:type="dxa"/>
            <w:shd w:val="clear" w:color="auto" w:fill="auto"/>
            <w:noWrap/>
            <w:vAlign w:val="center"/>
            <w:hideMark/>
          </w:tcPr>
          <w:p w14:paraId="28C1E92B"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0</w:t>
            </w:r>
          </w:p>
        </w:tc>
        <w:tc>
          <w:tcPr>
            <w:tcW w:w="1041" w:type="dxa"/>
            <w:shd w:val="clear" w:color="auto" w:fill="auto"/>
            <w:noWrap/>
            <w:vAlign w:val="center"/>
            <w:hideMark/>
          </w:tcPr>
          <w:p w14:paraId="321AE778"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0</w:t>
            </w:r>
          </w:p>
        </w:tc>
        <w:tc>
          <w:tcPr>
            <w:tcW w:w="1041" w:type="dxa"/>
            <w:shd w:val="clear" w:color="auto" w:fill="auto"/>
            <w:noWrap/>
            <w:vAlign w:val="center"/>
            <w:hideMark/>
          </w:tcPr>
          <w:p w14:paraId="4D2EC00F"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-16.3197</w:t>
            </w:r>
          </w:p>
        </w:tc>
        <w:tc>
          <w:tcPr>
            <w:tcW w:w="1041" w:type="dxa"/>
            <w:shd w:val="clear" w:color="auto" w:fill="auto"/>
            <w:noWrap/>
            <w:vAlign w:val="center"/>
            <w:hideMark/>
          </w:tcPr>
          <w:p w14:paraId="158AD4A5"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51.21401</w:t>
            </w:r>
          </w:p>
        </w:tc>
        <w:tc>
          <w:tcPr>
            <w:tcW w:w="1041" w:type="dxa"/>
            <w:shd w:val="clear" w:color="auto" w:fill="auto"/>
            <w:noWrap/>
            <w:vAlign w:val="center"/>
            <w:hideMark/>
          </w:tcPr>
          <w:p w14:paraId="0A0C8594"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NA</w:t>
            </w:r>
          </w:p>
        </w:tc>
        <w:tc>
          <w:tcPr>
            <w:tcW w:w="1041" w:type="dxa"/>
            <w:shd w:val="clear" w:color="auto" w:fill="auto"/>
            <w:noWrap/>
            <w:vAlign w:val="center"/>
            <w:hideMark/>
          </w:tcPr>
          <w:p w14:paraId="1D6D24C2"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NA</w:t>
            </w:r>
          </w:p>
        </w:tc>
        <w:tc>
          <w:tcPr>
            <w:tcW w:w="1041" w:type="dxa"/>
            <w:shd w:val="clear" w:color="auto" w:fill="auto"/>
            <w:noWrap/>
            <w:vAlign w:val="center"/>
            <w:hideMark/>
          </w:tcPr>
          <w:p w14:paraId="7F27DD78"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-16.3197</w:t>
            </w:r>
          </w:p>
        </w:tc>
        <w:tc>
          <w:tcPr>
            <w:tcW w:w="1041" w:type="dxa"/>
            <w:shd w:val="clear" w:color="auto" w:fill="auto"/>
            <w:noWrap/>
            <w:vAlign w:val="center"/>
            <w:hideMark/>
          </w:tcPr>
          <w:p w14:paraId="3768513C"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51.21401</w:t>
            </w:r>
          </w:p>
        </w:tc>
        <w:tc>
          <w:tcPr>
            <w:tcW w:w="1041" w:type="dxa"/>
            <w:shd w:val="clear" w:color="auto" w:fill="auto"/>
            <w:noWrap/>
            <w:vAlign w:val="center"/>
            <w:hideMark/>
          </w:tcPr>
          <w:p w14:paraId="38014264"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NA</w:t>
            </w:r>
          </w:p>
        </w:tc>
        <w:tc>
          <w:tcPr>
            <w:tcW w:w="1444" w:type="dxa"/>
            <w:shd w:val="clear" w:color="auto" w:fill="auto"/>
            <w:noWrap/>
            <w:vAlign w:val="center"/>
            <w:hideMark/>
          </w:tcPr>
          <w:p w14:paraId="235CB6C5"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NA</w:t>
            </w:r>
          </w:p>
        </w:tc>
        <w:tc>
          <w:tcPr>
            <w:tcW w:w="1418" w:type="dxa"/>
            <w:shd w:val="clear" w:color="auto" w:fill="auto"/>
            <w:noWrap/>
            <w:vAlign w:val="center"/>
            <w:hideMark/>
          </w:tcPr>
          <w:p w14:paraId="36DC5F23"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NA</w:t>
            </w:r>
          </w:p>
        </w:tc>
      </w:tr>
      <w:tr w:rsidR="00176028" w:rsidRPr="00040C59" w14:paraId="5B71A0A9" w14:textId="77777777" w:rsidTr="00D91925">
        <w:trPr>
          <w:trHeight w:val="276"/>
          <w:jc w:val="center"/>
        </w:trPr>
        <w:tc>
          <w:tcPr>
            <w:tcW w:w="1985" w:type="dxa"/>
            <w:shd w:val="clear" w:color="auto" w:fill="auto"/>
            <w:noWrap/>
            <w:vAlign w:val="center"/>
            <w:hideMark/>
          </w:tcPr>
          <w:p w14:paraId="4301AFB4"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IE vs TC</w:t>
            </w:r>
          </w:p>
        </w:tc>
        <w:tc>
          <w:tcPr>
            <w:tcW w:w="717" w:type="dxa"/>
            <w:shd w:val="clear" w:color="auto" w:fill="auto"/>
            <w:noWrap/>
            <w:vAlign w:val="center"/>
            <w:hideMark/>
          </w:tcPr>
          <w:p w14:paraId="32BE5CB7"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0</w:t>
            </w:r>
          </w:p>
        </w:tc>
        <w:tc>
          <w:tcPr>
            <w:tcW w:w="1041" w:type="dxa"/>
            <w:shd w:val="clear" w:color="auto" w:fill="auto"/>
            <w:noWrap/>
            <w:vAlign w:val="center"/>
            <w:hideMark/>
          </w:tcPr>
          <w:p w14:paraId="4BF7A788"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0</w:t>
            </w:r>
          </w:p>
        </w:tc>
        <w:tc>
          <w:tcPr>
            <w:tcW w:w="1041" w:type="dxa"/>
            <w:shd w:val="clear" w:color="auto" w:fill="auto"/>
            <w:noWrap/>
            <w:vAlign w:val="center"/>
            <w:hideMark/>
          </w:tcPr>
          <w:p w14:paraId="76E2D815"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-4.22208</w:t>
            </w:r>
          </w:p>
        </w:tc>
        <w:tc>
          <w:tcPr>
            <w:tcW w:w="1041" w:type="dxa"/>
            <w:shd w:val="clear" w:color="auto" w:fill="auto"/>
            <w:noWrap/>
            <w:vAlign w:val="center"/>
            <w:hideMark/>
          </w:tcPr>
          <w:p w14:paraId="77888900"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54.4783</w:t>
            </w:r>
          </w:p>
        </w:tc>
        <w:tc>
          <w:tcPr>
            <w:tcW w:w="1041" w:type="dxa"/>
            <w:shd w:val="clear" w:color="auto" w:fill="auto"/>
            <w:noWrap/>
            <w:vAlign w:val="center"/>
            <w:hideMark/>
          </w:tcPr>
          <w:p w14:paraId="4BFCAA14"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NA</w:t>
            </w:r>
          </w:p>
        </w:tc>
        <w:tc>
          <w:tcPr>
            <w:tcW w:w="1041" w:type="dxa"/>
            <w:shd w:val="clear" w:color="auto" w:fill="auto"/>
            <w:noWrap/>
            <w:vAlign w:val="center"/>
            <w:hideMark/>
          </w:tcPr>
          <w:p w14:paraId="37159C74"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NA</w:t>
            </w:r>
          </w:p>
        </w:tc>
        <w:tc>
          <w:tcPr>
            <w:tcW w:w="1041" w:type="dxa"/>
            <w:shd w:val="clear" w:color="auto" w:fill="auto"/>
            <w:noWrap/>
            <w:vAlign w:val="center"/>
            <w:hideMark/>
          </w:tcPr>
          <w:p w14:paraId="531FEA27"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-4.22208</w:t>
            </w:r>
          </w:p>
        </w:tc>
        <w:tc>
          <w:tcPr>
            <w:tcW w:w="1041" w:type="dxa"/>
            <w:shd w:val="clear" w:color="auto" w:fill="auto"/>
            <w:noWrap/>
            <w:vAlign w:val="center"/>
            <w:hideMark/>
          </w:tcPr>
          <w:p w14:paraId="0A66B61C"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54.4783</w:t>
            </w:r>
          </w:p>
        </w:tc>
        <w:tc>
          <w:tcPr>
            <w:tcW w:w="1041" w:type="dxa"/>
            <w:shd w:val="clear" w:color="auto" w:fill="auto"/>
            <w:noWrap/>
            <w:vAlign w:val="center"/>
            <w:hideMark/>
          </w:tcPr>
          <w:p w14:paraId="2164FEC8"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NA</w:t>
            </w:r>
          </w:p>
        </w:tc>
        <w:tc>
          <w:tcPr>
            <w:tcW w:w="1444" w:type="dxa"/>
            <w:shd w:val="clear" w:color="auto" w:fill="auto"/>
            <w:noWrap/>
            <w:vAlign w:val="center"/>
            <w:hideMark/>
          </w:tcPr>
          <w:p w14:paraId="3A8EF162"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NA</w:t>
            </w:r>
          </w:p>
        </w:tc>
        <w:tc>
          <w:tcPr>
            <w:tcW w:w="1418" w:type="dxa"/>
            <w:shd w:val="clear" w:color="auto" w:fill="auto"/>
            <w:noWrap/>
            <w:vAlign w:val="center"/>
            <w:hideMark/>
          </w:tcPr>
          <w:p w14:paraId="18CF1552"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NA</w:t>
            </w:r>
          </w:p>
        </w:tc>
      </w:tr>
      <w:tr w:rsidR="00176028" w:rsidRPr="00040C59" w14:paraId="03CFB7D5" w14:textId="77777777" w:rsidTr="00D91925">
        <w:trPr>
          <w:trHeight w:val="276"/>
          <w:jc w:val="center"/>
        </w:trPr>
        <w:tc>
          <w:tcPr>
            <w:tcW w:w="1985" w:type="dxa"/>
            <w:shd w:val="clear" w:color="auto" w:fill="auto"/>
            <w:noWrap/>
            <w:vAlign w:val="center"/>
            <w:hideMark/>
          </w:tcPr>
          <w:p w14:paraId="312D643D"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IE vs Walking</w:t>
            </w:r>
          </w:p>
        </w:tc>
        <w:tc>
          <w:tcPr>
            <w:tcW w:w="717" w:type="dxa"/>
            <w:shd w:val="clear" w:color="auto" w:fill="auto"/>
            <w:noWrap/>
            <w:vAlign w:val="center"/>
            <w:hideMark/>
          </w:tcPr>
          <w:p w14:paraId="356B40C4"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0</w:t>
            </w:r>
          </w:p>
        </w:tc>
        <w:tc>
          <w:tcPr>
            <w:tcW w:w="1041" w:type="dxa"/>
            <w:shd w:val="clear" w:color="auto" w:fill="auto"/>
            <w:noWrap/>
            <w:vAlign w:val="center"/>
            <w:hideMark/>
          </w:tcPr>
          <w:p w14:paraId="6EA0796A"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0</w:t>
            </w:r>
          </w:p>
        </w:tc>
        <w:tc>
          <w:tcPr>
            <w:tcW w:w="1041" w:type="dxa"/>
            <w:shd w:val="clear" w:color="auto" w:fill="auto"/>
            <w:noWrap/>
            <w:vAlign w:val="center"/>
            <w:hideMark/>
          </w:tcPr>
          <w:p w14:paraId="1D5ECC06"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-6.05151</w:t>
            </w:r>
          </w:p>
        </w:tc>
        <w:tc>
          <w:tcPr>
            <w:tcW w:w="1041" w:type="dxa"/>
            <w:shd w:val="clear" w:color="auto" w:fill="auto"/>
            <w:noWrap/>
            <w:vAlign w:val="center"/>
            <w:hideMark/>
          </w:tcPr>
          <w:p w14:paraId="58C5C70A"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51.54291</w:t>
            </w:r>
          </w:p>
        </w:tc>
        <w:tc>
          <w:tcPr>
            <w:tcW w:w="1041" w:type="dxa"/>
            <w:shd w:val="clear" w:color="auto" w:fill="auto"/>
            <w:noWrap/>
            <w:vAlign w:val="center"/>
            <w:hideMark/>
          </w:tcPr>
          <w:p w14:paraId="3671A1B3"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NA</w:t>
            </w:r>
          </w:p>
        </w:tc>
        <w:tc>
          <w:tcPr>
            <w:tcW w:w="1041" w:type="dxa"/>
            <w:shd w:val="clear" w:color="auto" w:fill="auto"/>
            <w:noWrap/>
            <w:vAlign w:val="center"/>
            <w:hideMark/>
          </w:tcPr>
          <w:p w14:paraId="40552C6A"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NA</w:t>
            </w:r>
          </w:p>
        </w:tc>
        <w:tc>
          <w:tcPr>
            <w:tcW w:w="1041" w:type="dxa"/>
            <w:shd w:val="clear" w:color="auto" w:fill="auto"/>
            <w:noWrap/>
            <w:vAlign w:val="center"/>
            <w:hideMark/>
          </w:tcPr>
          <w:p w14:paraId="1E95B6ED"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-6.05151</w:t>
            </w:r>
          </w:p>
        </w:tc>
        <w:tc>
          <w:tcPr>
            <w:tcW w:w="1041" w:type="dxa"/>
            <w:shd w:val="clear" w:color="auto" w:fill="auto"/>
            <w:noWrap/>
            <w:vAlign w:val="center"/>
            <w:hideMark/>
          </w:tcPr>
          <w:p w14:paraId="70976275"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51.54291</w:t>
            </w:r>
          </w:p>
        </w:tc>
        <w:tc>
          <w:tcPr>
            <w:tcW w:w="1041" w:type="dxa"/>
            <w:shd w:val="clear" w:color="auto" w:fill="auto"/>
            <w:noWrap/>
            <w:vAlign w:val="center"/>
            <w:hideMark/>
          </w:tcPr>
          <w:p w14:paraId="7AA923D4"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NA</w:t>
            </w:r>
          </w:p>
        </w:tc>
        <w:tc>
          <w:tcPr>
            <w:tcW w:w="1444" w:type="dxa"/>
            <w:shd w:val="clear" w:color="auto" w:fill="auto"/>
            <w:noWrap/>
            <w:vAlign w:val="center"/>
            <w:hideMark/>
          </w:tcPr>
          <w:p w14:paraId="45D069A3"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NA</w:t>
            </w:r>
          </w:p>
        </w:tc>
        <w:tc>
          <w:tcPr>
            <w:tcW w:w="1418" w:type="dxa"/>
            <w:shd w:val="clear" w:color="auto" w:fill="auto"/>
            <w:noWrap/>
            <w:vAlign w:val="center"/>
            <w:hideMark/>
          </w:tcPr>
          <w:p w14:paraId="67716229"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NA</w:t>
            </w:r>
          </w:p>
        </w:tc>
      </w:tr>
      <w:tr w:rsidR="00176028" w:rsidRPr="00040C59" w14:paraId="2BC39DD5" w14:textId="77777777" w:rsidTr="00D91925">
        <w:trPr>
          <w:trHeight w:val="276"/>
          <w:jc w:val="center"/>
        </w:trPr>
        <w:tc>
          <w:tcPr>
            <w:tcW w:w="1985" w:type="dxa"/>
            <w:shd w:val="clear" w:color="auto" w:fill="auto"/>
            <w:noWrap/>
            <w:vAlign w:val="center"/>
            <w:hideMark/>
          </w:tcPr>
          <w:p w14:paraId="52CC204C"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IE vs WBV</w:t>
            </w:r>
          </w:p>
        </w:tc>
        <w:tc>
          <w:tcPr>
            <w:tcW w:w="717" w:type="dxa"/>
            <w:shd w:val="clear" w:color="auto" w:fill="auto"/>
            <w:noWrap/>
            <w:vAlign w:val="center"/>
            <w:hideMark/>
          </w:tcPr>
          <w:p w14:paraId="7BFFED1B"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0</w:t>
            </w:r>
          </w:p>
        </w:tc>
        <w:tc>
          <w:tcPr>
            <w:tcW w:w="1041" w:type="dxa"/>
            <w:shd w:val="clear" w:color="auto" w:fill="auto"/>
            <w:noWrap/>
            <w:vAlign w:val="center"/>
            <w:hideMark/>
          </w:tcPr>
          <w:p w14:paraId="24381B6C"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0</w:t>
            </w:r>
          </w:p>
        </w:tc>
        <w:tc>
          <w:tcPr>
            <w:tcW w:w="1041" w:type="dxa"/>
            <w:shd w:val="clear" w:color="auto" w:fill="auto"/>
            <w:noWrap/>
            <w:vAlign w:val="center"/>
            <w:hideMark/>
          </w:tcPr>
          <w:p w14:paraId="1780C665"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-17.1103</w:t>
            </w:r>
          </w:p>
        </w:tc>
        <w:tc>
          <w:tcPr>
            <w:tcW w:w="1041" w:type="dxa"/>
            <w:shd w:val="clear" w:color="auto" w:fill="auto"/>
            <w:noWrap/>
            <w:vAlign w:val="center"/>
            <w:hideMark/>
          </w:tcPr>
          <w:p w14:paraId="4247C118"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52.19565</w:t>
            </w:r>
          </w:p>
        </w:tc>
        <w:tc>
          <w:tcPr>
            <w:tcW w:w="1041" w:type="dxa"/>
            <w:shd w:val="clear" w:color="auto" w:fill="auto"/>
            <w:noWrap/>
            <w:vAlign w:val="center"/>
            <w:hideMark/>
          </w:tcPr>
          <w:p w14:paraId="55C79C98"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NA</w:t>
            </w:r>
          </w:p>
        </w:tc>
        <w:tc>
          <w:tcPr>
            <w:tcW w:w="1041" w:type="dxa"/>
            <w:shd w:val="clear" w:color="auto" w:fill="auto"/>
            <w:noWrap/>
            <w:vAlign w:val="center"/>
            <w:hideMark/>
          </w:tcPr>
          <w:p w14:paraId="65CF5C1E"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NA</w:t>
            </w:r>
          </w:p>
        </w:tc>
        <w:tc>
          <w:tcPr>
            <w:tcW w:w="1041" w:type="dxa"/>
            <w:shd w:val="clear" w:color="auto" w:fill="auto"/>
            <w:noWrap/>
            <w:vAlign w:val="center"/>
            <w:hideMark/>
          </w:tcPr>
          <w:p w14:paraId="5F0DD020"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-17.1103</w:t>
            </w:r>
          </w:p>
        </w:tc>
        <w:tc>
          <w:tcPr>
            <w:tcW w:w="1041" w:type="dxa"/>
            <w:shd w:val="clear" w:color="auto" w:fill="auto"/>
            <w:noWrap/>
            <w:vAlign w:val="center"/>
            <w:hideMark/>
          </w:tcPr>
          <w:p w14:paraId="2FF644AD"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52.19565</w:t>
            </w:r>
          </w:p>
        </w:tc>
        <w:tc>
          <w:tcPr>
            <w:tcW w:w="1041" w:type="dxa"/>
            <w:shd w:val="clear" w:color="auto" w:fill="auto"/>
            <w:noWrap/>
            <w:vAlign w:val="center"/>
            <w:hideMark/>
          </w:tcPr>
          <w:p w14:paraId="15B56DA7"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NA</w:t>
            </w:r>
          </w:p>
        </w:tc>
        <w:tc>
          <w:tcPr>
            <w:tcW w:w="1444" w:type="dxa"/>
            <w:shd w:val="clear" w:color="auto" w:fill="auto"/>
            <w:noWrap/>
            <w:vAlign w:val="center"/>
            <w:hideMark/>
          </w:tcPr>
          <w:p w14:paraId="6C3C5A1C"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NA</w:t>
            </w:r>
          </w:p>
        </w:tc>
        <w:tc>
          <w:tcPr>
            <w:tcW w:w="1418" w:type="dxa"/>
            <w:shd w:val="clear" w:color="auto" w:fill="auto"/>
            <w:noWrap/>
            <w:vAlign w:val="center"/>
            <w:hideMark/>
          </w:tcPr>
          <w:p w14:paraId="6259D816"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NA</w:t>
            </w:r>
          </w:p>
        </w:tc>
      </w:tr>
      <w:tr w:rsidR="00176028" w:rsidRPr="00040C59" w14:paraId="48801242" w14:textId="77777777" w:rsidTr="00D91925">
        <w:trPr>
          <w:trHeight w:val="276"/>
          <w:jc w:val="center"/>
        </w:trPr>
        <w:tc>
          <w:tcPr>
            <w:tcW w:w="1985" w:type="dxa"/>
            <w:shd w:val="clear" w:color="auto" w:fill="auto"/>
            <w:noWrap/>
            <w:vAlign w:val="center"/>
            <w:hideMark/>
          </w:tcPr>
          <w:p w14:paraId="0A8AC60E"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Mix vs RT</w:t>
            </w:r>
          </w:p>
        </w:tc>
        <w:tc>
          <w:tcPr>
            <w:tcW w:w="717" w:type="dxa"/>
            <w:shd w:val="clear" w:color="auto" w:fill="auto"/>
            <w:noWrap/>
            <w:vAlign w:val="center"/>
            <w:hideMark/>
          </w:tcPr>
          <w:p w14:paraId="08DCBA1E"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0</w:t>
            </w:r>
          </w:p>
        </w:tc>
        <w:tc>
          <w:tcPr>
            <w:tcW w:w="1041" w:type="dxa"/>
            <w:shd w:val="clear" w:color="auto" w:fill="auto"/>
            <w:noWrap/>
            <w:vAlign w:val="center"/>
            <w:hideMark/>
          </w:tcPr>
          <w:p w14:paraId="16DCB8C3"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0</w:t>
            </w:r>
          </w:p>
        </w:tc>
        <w:tc>
          <w:tcPr>
            <w:tcW w:w="1041" w:type="dxa"/>
            <w:shd w:val="clear" w:color="auto" w:fill="auto"/>
            <w:noWrap/>
            <w:vAlign w:val="center"/>
            <w:hideMark/>
          </w:tcPr>
          <w:p w14:paraId="2CA8DC98"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-5.7661</w:t>
            </w:r>
          </w:p>
        </w:tc>
        <w:tc>
          <w:tcPr>
            <w:tcW w:w="1041" w:type="dxa"/>
            <w:shd w:val="clear" w:color="auto" w:fill="auto"/>
            <w:noWrap/>
            <w:vAlign w:val="center"/>
            <w:hideMark/>
          </w:tcPr>
          <w:p w14:paraId="65237F32"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7.921019</w:t>
            </w:r>
          </w:p>
        </w:tc>
        <w:tc>
          <w:tcPr>
            <w:tcW w:w="1041" w:type="dxa"/>
            <w:shd w:val="clear" w:color="auto" w:fill="auto"/>
            <w:noWrap/>
            <w:vAlign w:val="center"/>
            <w:hideMark/>
          </w:tcPr>
          <w:p w14:paraId="1DD3820C"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NA</w:t>
            </w:r>
          </w:p>
        </w:tc>
        <w:tc>
          <w:tcPr>
            <w:tcW w:w="1041" w:type="dxa"/>
            <w:shd w:val="clear" w:color="auto" w:fill="auto"/>
            <w:noWrap/>
            <w:vAlign w:val="center"/>
            <w:hideMark/>
          </w:tcPr>
          <w:p w14:paraId="5630DAE1"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NA</w:t>
            </w:r>
          </w:p>
        </w:tc>
        <w:tc>
          <w:tcPr>
            <w:tcW w:w="1041" w:type="dxa"/>
            <w:shd w:val="clear" w:color="auto" w:fill="auto"/>
            <w:noWrap/>
            <w:vAlign w:val="center"/>
            <w:hideMark/>
          </w:tcPr>
          <w:p w14:paraId="2B49BF62"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-5.7661</w:t>
            </w:r>
          </w:p>
        </w:tc>
        <w:tc>
          <w:tcPr>
            <w:tcW w:w="1041" w:type="dxa"/>
            <w:shd w:val="clear" w:color="auto" w:fill="auto"/>
            <w:noWrap/>
            <w:vAlign w:val="center"/>
            <w:hideMark/>
          </w:tcPr>
          <w:p w14:paraId="473FDDAE"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7.921019</w:t>
            </w:r>
          </w:p>
        </w:tc>
        <w:tc>
          <w:tcPr>
            <w:tcW w:w="1041" w:type="dxa"/>
            <w:shd w:val="clear" w:color="auto" w:fill="auto"/>
            <w:noWrap/>
            <w:vAlign w:val="center"/>
            <w:hideMark/>
          </w:tcPr>
          <w:p w14:paraId="78283632"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NA</w:t>
            </w:r>
          </w:p>
        </w:tc>
        <w:tc>
          <w:tcPr>
            <w:tcW w:w="1444" w:type="dxa"/>
            <w:shd w:val="clear" w:color="auto" w:fill="auto"/>
            <w:noWrap/>
            <w:vAlign w:val="center"/>
            <w:hideMark/>
          </w:tcPr>
          <w:p w14:paraId="39B42223"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NA</w:t>
            </w:r>
          </w:p>
        </w:tc>
        <w:tc>
          <w:tcPr>
            <w:tcW w:w="1418" w:type="dxa"/>
            <w:shd w:val="clear" w:color="auto" w:fill="auto"/>
            <w:noWrap/>
            <w:vAlign w:val="center"/>
            <w:hideMark/>
          </w:tcPr>
          <w:p w14:paraId="4E8E69DD"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NA</w:t>
            </w:r>
          </w:p>
        </w:tc>
      </w:tr>
      <w:tr w:rsidR="00176028" w:rsidRPr="00040C59" w14:paraId="03B81352" w14:textId="77777777" w:rsidTr="00D91925">
        <w:trPr>
          <w:trHeight w:val="276"/>
          <w:jc w:val="center"/>
        </w:trPr>
        <w:tc>
          <w:tcPr>
            <w:tcW w:w="1985" w:type="dxa"/>
            <w:shd w:val="clear" w:color="auto" w:fill="auto"/>
            <w:noWrap/>
            <w:vAlign w:val="center"/>
            <w:hideMark/>
          </w:tcPr>
          <w:p w14:paraId="7449590C"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Mix vs TC</w:t>
            </w:r>
          </w:p>
        </w:tc>
        <w:tc>
          <w:tcPr>
            <w:tcW w:w="717" w:type="dxa"/>
            <w:shd w:val="clear" w:color="auto" w:fill="auto"/>
            <w:noWrap/>
            <w:vAlign w:val="center"/>
            <w:hideMark/>
          </w:tcPr>
          <w:p w14:paraId="3CEA10DA"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0</w:t>
            </w:r>
          </w:p>
        </w:tc>
        <w:tc>
          <w:tcPr>
            <w:tcW w:w="1041" w:type="dxa"/>
            <w:shd w:val="clear" w:color="auto" w:fill="auto"/>
            <w:noWrap/>
            <w:vAlign w:val="center"/>
            <w:hideMark/>
          </w:tcPr>
          <w:p w14:paraId="7A955FD2"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0</w:t>
            </w:r>
          </w:p>
        </w:tc>
        <w:tc>
          <w:tcPr>
            <w:tcW w:w="1041" w:type="dxa"/>
            <w:shd w:val="clear" w:color="auto" w:fill="auto"/>
            <w:noWrap/>
            <w:vAlign w:val="center"/>
            <w:hideMark/>
          </w:tcPr>
          <w:p w14:paraId="4F89F951"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6.331554</w:t>
            </w:r>
          </w:p>
        </w:tc>
        <w:tc>
          <w:tcPr>
            <w:tcW w:w="1041" w:type="dxa"/>
            <w:shd w:val="clear" w:color="auto" w:fill="auto"/>
            <w:noWrap/>
            <w:vAlign w:val="center"/>
            <w:hideMark/>
          </w:tcPr>
          <w:p w14:paraId="7B2E8658"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20.19633</w:t>
            </w:r>
          </w:p>
        </w:tc>
        <w:tc>
          <w:tcPr>
            <w:tcW w:w="1041" w:type="dxa"/>
            <w:shd w:val="clear" w:color="auto" w:fill="auto"/>
            <w:noWrap/>
            <w:vAlign w:val="center"/>
            <w:hideMark/>
          </w:tcPr>
          <w:p w14:paraId="42E4C9B7"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NA</w:t>
            </w:r>
          </w:p>
        </w:tc>
        <w:tc>
          <w:tcPr>
            <w:tcW w:w="1041" w:type="dxa"/>
            <w:shd w:val="clear" w:color="auto" w:fill="auto"/>
            <w:noWrap/>
            <w:vAlign w:val="center"/>
            <w:hideMark/>
          </w:tcPr>
          <w:p w14:paraId="5E1B531C"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NA</w:t>
            </w:r>
          </w:p>
        </w:tc>
        <w:tc>
          <w:tcPr>
            <w:tcW w:w="1041" w:type="dxa"/>
            <w:shd w:val="clear" w:color="auto" w:fill="auto"/>
            <w:noWrap/>
            <w:vAlign w:val="center"/>
            <w:hideMark/>
          </w:tcPr>
          <w:p w14:paraId="59504D03"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6.331554</w:t>
            </w:r>
          </w:p>
        </w:tc>
        <w:tc>
          <w:tcPr>
            <w:tcW w:w="1041" w:type="dxa"/>
            <w:shd w:val="clear" w:color="auto" w:fill="auto"/>
            <w:noWrap/>
            <w:vAlign w:val="center"/>
            <w:hideMark/>
          </w:tcPr>
          <w:p w14:paraId="78A73EE2"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20.19633</w:t>
            </w:r>
          </w:p>
        </w:tc>
        <w:tc>
          <w:tcPr>
            <w:tcW w:w="1041" w:type="dxa"/>
            <w:shd w:val="clear" w:color="auto" w:fill="auto"/>
            <w:noWrap/>
            <w:vAlign w:val="center"/>
            <w:hideMark/>
          </w:tcPr>
          <w:p w14:paraId="4324594A"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NA</w:t>
            </w:r>
          </w:p>
        </w:tc>
        <w:tc>
          <w:tcPr>
            <w:tcW w:w="1444" w:type="dxa"/>
            <w:shd w:val="clear" w:color="auto" w:fill="auto"/>
            <w:noWrap/>
            <w:vAlign w:val="center"/>
            <w:hideMark/>
          </w:tcPr>
          <w:p w14:paraId="64824904"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NA</w:t>
            </w:r>
          </w:p>
        </w:tc>
        <w:tc>
          <w:tcPr>
            <w:tcW w:w="1418" w:type="dxa"/>
            <w:shd w:val="clear" w:color="auto" w:fill="auto"/>
            <w:noWrap/>
            <w:vAlign w:val="center"/>
            <w:hideMark/>
          </w:tcPr>
          <w:p w14:paraId="75381630"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NA</w:t>
            </w:r>
          </w:p>
        </w:tc>
      </w:tr>
      <w:tr w:rsidR="00176028" w:rsidRPr="00040C59" w14:paraId="5D05F9FA" w14:textId="77777777" w:rsidTr="00D91925">
        <w:trPr>
          <w:trHeight w:val="276"/>
          <w:jc w:val="center"/>
        </w:trPr>
        <w:tc>
          <w:tcPr>
            <w:tcW w:w="1985" w:type="dxa"/>
            <w:shd w:val="clear" w:color="auto" w:fill="auto"/>
            <w:noWrap/>
            <w:vAlign w:val="center"/>
            <w:hideMark/>
          </w:tcPr>
          <w:p w14:paraId="47C9E936"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Mix vs Walking</w:t>
            </w:r>
          </w:p>
        </w:tc>
        <w:tc>
          <w:tcPr>
            <w:tcW w:w="717" w:type="dxa"/>
            <w:shd w:val="clear" w:color="auto" w:fill="auto"/>
            <w:noWrap/>
            <w:vAlign w:val="center"/>
            <w:hideMark/>
          </w:tcPr>
          <w:p w14:paraId="28048DD7"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0</w:t>
            </w:r>
          </w:p>
        </w:tc>
        <w:tc>
          <w:tcPr>
            <w:tcW w:w="1041" w:type="dxa"/>
            <w:shd w:val="clear" w:color="auto" w:fill="auto"/>
            <w:noWrap/>
            <w:vAlign w:val="center"/>
            <w:hideMark/>
          </w:tcPr>
          <w:p w14:paraId="51C2470C"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0</w:t>
            </w:r>
          </w:p>
        </w:tc>
        <w:tc>
          <w:tcPr>
            <w:tcW w:w="1041" w:type="dxa"/>
            <w:shd w:val="clear" w:color="auto" w:fill="auto"/>
            <w:noWrap/>
            <w:vAlign w:val="center"/>
            <w:hideMark/>
          </w:tcPr>
          <w:p w14:paraId="252C7E50"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4.502123</w:t>
            </w:r>
          </w:p>
        </w:tc>
        <w:tc>
          <w:tcPr>
            <w:tcW w:w="1041" w:type="dxa"/>
            <w:shd w:val="clear" w:color="auto" w:fill="auto"/>
            <w:noWrap/>
            <w:vAlign w:val="center"/>
            <w:hideMark/>
          </w:tcPr>
          <w:p w14:paraId="36F68C91"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9.832496</w:t>
            </w:r>
          </w:p>
        </w:tc>
        <w:tc>
          <w:tcPr>
            <w:tcW w:w="1041" w:type="dxa"/>
            <w:shd w:val="clear" w:color="auto" w:fill="auto"/>
            <w:noWrap/>
            <w:vAlign w:val="center"/>
            <w:hideMark/>
          </w:tcPr>
          <w:p w14:paraId="2B7B77C9"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NA</w:t>
            </w:r>
          </w:p>
        </w:tc>
        <w:tc>
          <w:tcPr>
            <w:tcW w:w="1041" w:type="dxa"/>
            <w:shd w:val="clear" w:color="auto" w:fill="auto"/>
            <w:noWrap/>
            <w:vAlign w:val="center"/>
            <w:hideMark/>
          </w:tcPr>
          <w:p w14:paraId="3AAF1D15"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NA</w:t>
            </w:r>
          </w:p>
        </w:tc>
        <w:tc>
          <w:tcPr>
            <w:tcW w:w="1041" w:type="dxa"/>
            <w:shd w:val="clear" w:color="auto" w:fill="auto"/>
            <w:noWrap/>
            <w:vAlign w:val="center"/>
            <w:hideMark/>
          </w:tcPr>
          <w:p w14:paraId="6AFB77E8"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4.502123</w:t>
            </w:r>
          </w:p>
        </w:tc>
        <w:tc>
          <w:tcPr>
            <w:tcW w:w="1041" w:type="dxa"/>
            <w:shd w:val="clear" w:color="auto" w:fill="auto"/>
            <w:noWrap/>
            <w:vAlign w:val="center"/>
            <w:hideMark/>
          </w:tcPr>
          <w:p w14:paraId="4C33F1D9"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9.832496</w:t>
            </w:r>
          </w:p>
        </w:tc>
        <w:tc>
          <w:tcPr>
            <w:tcW w:w="1041" w:type="dxa"/>
            <w:shd w:val="clear" w:color="auto" w:fill="auto"/>
            <w:noWrap/>
            <w:vAlign w:val="center"/>
            <w:hideMark/>
          </w:tcPr>
          <w:p w14:paraId="7FD1E154"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NA</w:t>
            </w:r>
          </w:p>
        </w:tc>
        <w:tc>
          <w:tcPr>
            <w:tcW w:w="1444" w:type="dxa"/>
            <w:shd w:val="clear" w:color="auto" w:fill="auto"/>
            <w:noWrap/>
            <w:vAlign w:val="center"/>
            <w:hideMark/>
          </w:tcPr>
          <w:p w14:paraId="31BE4901"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NA</w:t>
            </w:r>
          </w:p>
        </w:tc>
        <w:tc>
          <w:tcPr>
            <w:tcW w:w="1418" w:type="dxa"/>
            <w:shd w:val="clear" w:color="auto" w:fill="auto"/>
            <w:noWrap/>
            <w:vAlign w:val="center"/>
            <w:hideMark/>
          </w:tcPr>
          <w:p w14:paraId="6C037E02"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NA</w:t>
            </w:r>
          </w:p>
        </w:tc>
      </w:tr>
      <w:tr w:rsidR="00176028" w:rsidRPr="00040C59" w14:paraId="44373192" w14:textId="77777777" w:rsidTr="00D91925">
        <w:trPr>
          <w:trHeight w:val="276"/>
          <w:jc w:val="center"/>
        </w:trPr>
        <w:tc>
          <w:tcPr>
            <w:tcW w:w="1985" w:type="dxa"/>
            <w:shd w:val="clear" w:color="auto" w:fill="auto"/>
            <w:noWrap/>
            <w:vAlign w:val="center"/>
            <w:hideMark/>
          </w:tcPr>
          <w:p w14:paraId="4953D159"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Mix vs WBV</w:t>
            </w:r>
          </w:p>
        </w:tc>
        <w:tc>
          <w:tcPr>
            <w:tcW w:w="717" w:type="dxa"/>
            <w:shd w:val="clear" w:color="auto" w:fill="auto"/>
            <w:noWrap/>
            <w:vAlign w:val="center"/>
            <w:hideMark/>
          </w:tcPr>
          <w:p w14:paraId="2F9321E5"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0</w:t>
            </w:r>
          </w:p>
        </w:tc>
        <w:tc>
          <w:tcPr>
            <w:tcW w:w="1041" w:type="dxa"/>
            <w:shd w:val="clear" w:color="auto" w:fill="auto"/>
            <w:noWrap/>
            <w:vAlign w:val="center"/>
            <w:hideMark/>
          </w:tcPr>
          <w:p w14:paraId="3A880A82"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0</w:t>
            </w:r>
          </w:p>
        </w:tc>
        <w:tc>
          <w:tcPr>
            <w:tcW w:w="1041" w:type="dxa"/>
            <w:shd w:val="clear" w:color="auto" w:fill="auto"/>
            <w:noWrap/>
            <w:vAlign w:val="center"/>
            <w:hideMark/>
          </w:tcPr>
          <w:p w14:paraId="1007FF89"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-6.55662</w:t>
            </w:r>
          </w:p>
        </w:tc>
        <w:tc>
          <w:tcPr>
            <w:tcW w:w="1041" w:type="dxa"/>
            <w:shd w:val="clear" w:color="auto" w:fill="auto"/>
            <w:noWrap/>
            <w:vAlign w:val="center"/>
            <w:hideMark/>
          </w:tcPr>
          <w:p w14:paraId="1DE2EA3C"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12.82065</w:t>
            </w:r>
          </w:p>
        </w:tc>
        <w:tc>
          <w:tcPr>
            <w:tcW w:w="1041" w:type="dxa"/>
            <w:shd w:val="clear" w:color="auto" w:fill="auto"/>
            <w:noWrap/>
            <w:vAlign w:val="center"/>
            <w:hideMark/>
          </w:tcPr>
          <w:p w14:paraId="2540D3DE"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NA</w:t>
            </w:r>
          </w:p>
        </w:tc>
        <w:tc>
          <w:tcPr>
            <w:tcW w:w="1041" w:type="dxa"/>
            <w:shd w:val="clear" w:color="auto" w:fill="auto"/>
            <w:noWrap/>
            <w:vAlign w:val="center"/>
            <w:hideMark/>
          </w:tcPr>
          <w:p w14:paraId="430CBDD8"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NA</w:t>
            </w:r>
          </w:p>
        </w:tc>
        <w:tc>
          <w:tcPr>
            <w:tcW w:w="1041" w:type="dxa"/>
            <w:shd w:val="clear" w:color="auto" w:fill="auto"/>
            <w:noWrap/>
            <w:vAlign w:val="center"/>
            <w:hideMark/>
          </w:tcPr>
          <w:p w14:paraId="5ADBEB46"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-6.55662</w:t>
            </w:r>
          </w:p>
        </w:tc>
        <w:tc>
          <w:tcPr>
            <w:tcW w:w="1041" w:type="dxa"/>
            <w:shd w:val="clear" w:color="auto" w:fill="auto"/>
            <w:noWrap/>
            <w:vAlign w:val="center"/>
            <w:hideMark/>
          </w:tcPr>
          <w:p w14:paraId="41DDB42C"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12.82065</w:t>
            </w:r>
          </w:p>
        </w:tc>
        <w:tc>
          <w:tcPr>
            <w:tcW w:w="1041" w:type="dxa"/>
            <w:shd w:val="clear" w:color="auto" w:fill="auto"/>
            <w:noWrap/>
            <w:vAlign w:val="center"/>
            <w:hideMark/>
          </w:tcPr>
          <w:p w14:paraId="7155CA5B"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NA</w:t>
            </w:r>
          </w:p>
        </w:tc>
        <w:tc>
          <w:tcPr>
            <w:tcW w:w="1444" w:type="dxa"/>
            <w:shd w:val="clear" w:color="auto" w:fill="auto"/>
            <w:noWrap/>
            <w:vAlign w:val="center"/>
            <w:hideMark/>
          </w:tcPr>
          <w:p w14:paraId="0341051D"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NA</w:t>
            </w:r>
          </w:p>
        </w:tc>
        <w:tc>
          <w:tcPr>
            <w:tcW w:w="1418" w:type="dxa"/>
            <w:shd w:val="clear" w:color="auto" w:fill="auto"/>
            <w:noWrap/>
            <w:vAlign w:val="center"/>
            <w:hideMark/>
          </w:tcPr>
          <w:p w14:paraId="706DED58"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NA</w:t>
            </w:r>
          </w:p>
        </w:tc>
      </w:tr>
      <w:tr w:rsidR="00176028" w:rsidRPr="00040C59" w14:paraId="2EE53201" w14:textId="77777777" w:rsidTr="00D91925">
        <w:trPr>
          <w:trHeight w:val="276"/>
          <w:jc w:val="center"/>
        </w:trPr>
        <w:tc>
          <w:tcPr>
            <w:tcW w:w="1985" w:type="dxa"/>
            <w:shd w:val="clear" w:color="auto" w:fill="auto"/>
            <w:noWrap/>
            <w:vAlign w:val="center"/>
            <w:hideMark/>
          </w:tcPr>
          <w:p w14:paraId="14758E7A"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RT vs TC</w:t>
            </w:r>
          </w:p>
        </w:tc>
        <w:tc>
          <w:tcPr>
            <w:tcW w:w="717" w:type="dxa"/>
            <w:shd w:val="clear" w:color="auto" w:fill="auto"/>
            <w:noWrap/>
            <w:vAlign w:val="center"/>
            <w:hideMark/>
          </w:tcPr>
          <w:p w14:paraId="7CE78907"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0</w:t>
            </w:r>
          </w:p>
        </w:tc>
        <w:tc>
          <w:tcPr>
            <w:tcW w:w="1041" w:type="dxa"/>
            <w:shd w:val="clear" w:color="auto" w:fill="auto"/>
            <w:noWrap/>
            <w:vAlign w:val="center"/>
            <w:hideMark/>
          </w:tcPr>
          <w:p w14:paraId="5980BFE9"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0</w:t>
            </w:r>
          </w:p>
        </w:tc>
        <w:tc>
          <w:tcPr>
            <w:tcW w:w="1041" w:type="dxa"/>
            <w:shd w:val="clear" w:color="auto" w:fill="auto"/>
            <w:noWrap/>
            <w:vAlign w:val="center"/>
            <w:hideMark/>
          </w:tcPr>
          <w:p w14:paraId="3B4F3CEA"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12.09766</w:t>
            </w:r>
          </w:p>
        </w:tc>
        <w:tc>
          <w:tcPr>
            <w:tcW w:w="1041" w:type="dxa"/>
            <w:shd w:val="clear" w:color="auto" w:fill="auto"/>
            <w:noWrap/>
            <w:vAlign w:val="center"/>
            <w:hideMark/>
          </w:tcPr>
          <w:p w14:paraId="69E0ACBB"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20.29928</w:t>
            </w:r>
          </w:p>
        </w:tc>
        <w:tc>
          <w:tcPr>
            <w:tcW w:w="1041" w:type="dxa"/>
            <w:shd w:val="clear" w:color="auto" w:fill="auto"/>
            <w:noWrap/>
            <w:vAlign w:val="center"/>
            <w:hideMark/>
          </w:tcPr>
          <w:p w14:paraId="6B4F65F6"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NA</w:t>
            </w:r>
          </w:p>
        </w:tc>
        <w:tc>
          <w:tcPr>
            <w:tcW w:w="1041" w:type="dxa"/>
            <w:shd w:val="clear" w:color="auto" w:fill="auto"/>
            <w:noWrap/>
            <w:vAlign w:val="center"/>
            <w:hideMark/>
          </w:tcPr>
          <w:p w14:paraId="60077B03"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NA</w:t>
            </w:r>
          </w:p>
        </w:tc>
        <w:tc>
          <w:tcPr>
            <w:tcW w:w="1041" w:type="dxa"/>
            <w:shd w:val="clear" w:color="auto" w:fill="auto"/>
            <w:noWrap/>
            <w:vAlign w:val="center"/>
            <w:hideMark/>
          </w:tcPr>
          <w:p w14:paraId="1A070A9E"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12.09766</w:t>
            </w:r>
          </w:p>
        </w:tc>
        <w:tc>
          <w:tcPr>
            <w:tcW w:w="1041" w:type="dxa"/>
            <w:shd w:val="clear" w:color="auto" w:fill="auto"/>
            <w:noWrap/>
            <w:vAlign w:val="center"/>
            <w:hideMark/>
          </w:tcPr>
          <w:p w14:paraId="1B2F11CA"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20.29928</w:t>
            </w:r>
          </w:p>
        </w:tc>
        <w:tc>
          <w:tcPr>
            <w:tcW w:w="1041" w:type="dxa"/>
            <w:shd w:val="clear" w:color="auto" w:fill="auto"/>
            <w:noWrap/>
            <w:vAlign w:val="center"/>
            <w:hideMark/>
          </w:tcPr>
          <w:p w14:paraId="77CA234F"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NA</w:t>
            </w:r>
          </w:p>
        </w:tc>
        <w:tc>
          <w:tcPr>
            <w:tcW w:w="1444" w:type="dxa"/>
            <w:shd w:val="clear" w:color="auto" w:fill="auto"/>
            <w:noWrap/>
            <w:vAlign w:val="center"/>
            <w:hideMark/>
          </w:tcPr>
          <w:p w14:paraId="20B97EFE"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NA</w:t>
            </w:r>
          </w:p>
        </w:tc>
        <w:tc>
          <w:tcPr>
            <w:tcW w:w="1418" w:type="dxa"/>
            <w:shd w:val="clear" w:color="auto" w:fill="auto"/>
            <w:noWrap/>
            <w:vAlign w:val="center"/>
            <w:hideMark/>
          </w:tcPr>
          <w:p w14:paraId="0749A254"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NA</w:t>
            </w:r>
          </w:p>
        </w:tc>
      </w:tr>
      <w:tr w:rsidR="00176028" w:rsidRPr="00040C59" w14:paraId="2A966A1E" w14:textId="77777777" w:rsidTr="00D91925">
        <w:trPr>
          <w:trHeight w:val="276"/>
          <w:jc w:val="center"/>
        </w:trPr>
        <w:tc>
          <w:tcPr>
            <w:tcW w:w="1985" w:type="dxa"/>
            <w:shd w:val="clear" w:color="auto" w:fill="auto"/>
            <w:noWrap/>
            <w:vAlign w:val="center"/>
            <w:hideMark/>
          </w:tcPr>
          <w:p w14:paraId="29BC20C3"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RT vs Walking</w:t>
            </w:r>
          </w:p>
        </w:tc>
        <w:tc>
          <w:tcPr>
            <w:tcW w:w="717" w:type="dxa"/>
            <w:shd w:val="clear" w:color="auto" w:fill="auto"/>
            <w:noWrap/>
            <w:vAlign w:val="center"/>
            <w:hideMark/>
          </w:tcPr>
          <w:p w14:paraId="3141AEDC"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0</w:t>
            </w:r>
          </w:p>
        </w:tc>
        <w:tc>
          <w:tcPr>
            <w:tcW w:w="1041" w:type="dxa"/>
            <w:shd w:val="clear" w:color="auto" w:fill="auto"/>
            <w:noWrap/>
            <w:vAlign w:val="center"/>
            <w:hideMark/>
          </w:tcPr>
          <w:p w14:paraId="3FDDF57B"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0</w:t>
            </w:r>
          </w:p>
        </w:tc>
        <w:tc>
          <w:tcPr>
            <w:tcW w:w="1041" w:type="dxa"/>
            <w:shd w:val="clear" w:color="auto" w:fill="auto"/>
            <w:noWrap/>
            <w:vAlign w:val="center"/>
            <w:hideMark/>
          </w:tcPr>
          <w:p w14:paraId="411F3511"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10.26823</w:t>
            </w:r>
          </w:p>
        </w:tc>
        <w:tc>
          <w:tcPr>
            <w:tcW w:w="1041" w:type="dxa"/>
            <w:shd w:val="clear" w:color="auto" w:fill="auto"/>
            <w:noWrap/>
            <w:vAlign w:val="center"/>
            <w:hideMark/>
          </w:tcPr>
          <w:p w14:paraId="6543AEA8"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10.04227</w:t>
            </w:r>
          </w:p>
        </w:tc>
        <w:tc>
          <w:tcPr>
            <w:tcW w:w="1041" w:type="dxa"/>
            <w:shd w:val="clear" w:color="auto" w:fill="auto"/>
            <w:noWrap/>
            <w:vAlign w:val="center"/>
            <w:hideMark/>
          </w:tcPr>
          <w:p w14:paraId="709048EE"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NA</w:t>
            </w:r>
          </w:p>
        </w:tc>
        <w:tc>
          <w:tcPr>
            <w:tcW w:w="1041" w:type="dxa"/>
            <w:shd w:val="clear" w:color="auto" w:fill="auto"/>
            <w:noWrap/>
            <w:vAlign w:val="center"/>
            <w:hideMark/>
          </w:tcPr>
          <w:p w14:paraId="6A4AD3DC"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NA</w:t>
            </w:r>
          </w:p>
        </w:tc>
        <w:tc>
          <w:tcPr>
            <w:tcW w:w="1041" w:type="dxa"/>
            <w:shd w:val="clear" w:color="auto" w:fill="auto"/>
            <w:noWrap/>
            <w:vAlign w:val="center"/>
            <w:hideMark/>
          </w:tcPr>
          <w:p w14:paraId="53AE936F"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10.26823</w:t>
            </w:r>
          </w:p>
        </w:tc>
        <w:tc>
          <w:tcPr>
            <w:tcW w:w="1041" w:type="dxa"/>
            <w:shd w:val="clear" w:color="auto" w:fill="auto"/>
            <w:noWrap/>
            <w:vAlign w:val="center"/>
            <w:hideMark/>
          </w:tcPr>
          <w:p w14:paraId="6B5AF478"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10.04227</w:t>
            </w:r>
          </w:p>
        </w:tc>
        <w:tc>
          <w:tcPr>
            <w:tcW w:w="1041" w:type="dxa"/>
            <w:shd w:val="clear" w:color="auto" w:fill="auto"/>
            <w:noWrap/>
            <w:vAlign w:val="center"/>
            <w:hideMark/>
          </w:tcPr>
          <w:p w14:paraId="1B61960F"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NA</w:t>
            </w:r>
          </w:p>
        </w:tc>
        <w:tc>
          <w:tcPr>
            <w:tcW w:w="1444" w:type="dxa"/>
            <w:shd w:val="clear" w:color="auto" w:fill="auto"/>
            <w:noWrap/>
            <w:vAlign w:val="center"/>
            <w:hideMark/>
          </w:tcPr>
          <w:p w14:paraId="09C677AC"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NA</w:t>
            </w:r>
          </w:p>
        </w:tc>
        <w:tc>
          <w:tcPr>
            <w:tcW w:w="1418" w:type="dxa"/>
            <w:shd w:val="clear" w:color="auto" w:fill="auto"/>
            <w:noWrap/>
            <w:vAlign w:val="center"/>
            <w:hideMark/>
          </w:tcPr>
          <w:p w14:paraId="1DE9BA22"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NA</w:t>
            </w:r>
          </w:p>
        </w:tc>
      </w:tr>
      <w:tr w:rsidR="00176028" w:rsidRPr="00040C59" w14:paraId="5101A2B4" w14:textId="77777777" w:rsidTr="00D91925">
        <w:trPr>
          <w:trHeight w:val="276"/>
          <w:jc w:val="center"/>
        </w:trPr>
        <w:tc>
          <w:tcPr>
            <w:tcW w:w="1985" w:type="dxa"/>
            <w:shd w:val="clear" w:color="auto" w:fill="auto"/>
            <w:noWrap/>
            <w:vAlign w:val="center"/>
            <w:hideMark/>
          </w:tcPr>
          <w:p w14:paraId="6771CA7A"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RT vs WBV</w:t>
            </w:r>
          </w:p>
        </w:tc>
        <w:tc>
          <w:tcPr>
            <w:tcW w:w="717" w:type="dxa"/>
            <w:shd w:val="clear" w:color="auto" w:fill="auto"/>
            <w:noWrap/>
            <w:vAlign w:val="center"/>
            <w:hideMark/>
          </w:tcPr>
          <w:p w14:paraId="13719266"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1</w:t>
            </w:r>
          </w:p>
        </w:tc>
        <w:tc>
          <w:tcPr>
            <w:tcW w:w="1041" w:type="dxa"/>
            <w:shd w:val="clear" w:color="auto" w:fill="auto"/>
            <w:noWrap/>
            <w:vAlign w:val="center"/>
            <w:hideMark/>
          </w:tcPr>
          <w:p w14:paraId="070A1200"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0.087892</w:t>
            </w:r>
          </w:p>
        </w:tc>
        <w:tc>
          <w:tcPr>
            <w:tcW w:w="1041" w:type="dxa"/>
            <w:shd w:val="clear" w:color="auto" w:fill="auto"/>
            <w:noWrap/>
            <w:vAlign w:val="center"/>
            <w:hideMark/>
          </w:tcPr>
          <w:p w14:paraId="28612D4B"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-0.79052</w:t>
            </w:r>
          </w:p>
        </w:tc>
        <w:tc>
          <w:tcPr>
            <w:tcW w:w="1041" w:type="dxa"/>
            <w:shd w:val="clear" w:color="auto" w:fill="auto"/>
            <w:noWrap/>
            <w:vAlign w:val="center"/>
            <w:hideMark/>
          </w:tcPr>
          <w:p w14:paraId="33135EED"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12.8391</w:t>
            </w:r>
          </w:p>
        </w:tc>
        <w:tc>
          <w:tcPr>
            <w:tcW w:w="1041" w:type="dxa"/>
            <w:shd w:val="clear" w:color="auto" w:fill="auto"/>
            <w:noWrap/>
            <w:vAlign w:val="center"/>
            <w:hideMark/>
          </w:tcPr>
          <w:p w14:paraId="092D8B49"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4</w:t>
            </w:r>
          </w:p>
        </w:tc>
        <w:tc>
          <w:tcPr>
            <w:tcW w:w="1041" w:type="dxa"/>
            <w:shd w:val="clear" w:color="auto" w:fill="auto"/>
            <w:noWrap/>
            <w:vAlign w:val="center"/>
            <w:hideMark/>
          </w:tcPr>
          <w:p w14:paraId="33451330"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43.30709</w:t>
            </w:r>
          </w:p>
        </w:tc>
        <w:tc>
          <w:tcPr>
            <w:tcW w:w="1041" w:type="dxa"/>
            <w:shd w:val="clear" w:color="auto" w:fill="auto"/>
            <w:noWrap/>
            <w:vAlign w:val="center"/>
            <w:hideMark/>
          </w:tcPr>
          <w:p w14:paraId="7BFDDD98"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-1.25214</w:t>
            </w:r>
          </w:p>
        </w:tc>
        <w:tc>
          <w:tcPr>
            <w:tcW w:w="1041" w:type="dxa"/>
            <w:shd w:val="clear" w:color="auto" w:fill="auto"/>
            <w:noWrap/>
            <w:vAlign w:val="center"/>
            <w:hideMark/>
          </w:tcPr>
          <w:p w14:paraId="552B0328"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13.44348</w:t>
            </w:r>
          </w:p>
        </w:tc>
        <w:tc>
          <w:tcPr>
            <w:tcW w:w="1041" w:type="dxa"/>
            <w:shd w:val="clear" w:color="auto" w:fill="auto"/>
            <w:noWrap/>
            <w:vAlign w:val="center"/>
            <w:hideMark/>
          </w:tcPr>
          <w:p w14:paraId="6E2507F2"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5.252141</w:t>
            </w:r>
          </w:p>
        </w:tc>
        <w:tc>
          <w:tcPr>
            <w:tcW w:w="1444" w:type="dxa"/>
            <w:shd w:val="clear" w:color="auto" w:fill="auto"/>
            <w:noWrap/>
            <w:vAlign w:val="center"/>
            <w:hideMark/>
          </w:tcPr>
          <w:p w14:paraId="1DAEB6C4"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45.34569</w:t>
            </w:r>
          </w:p>
        </w:tc>
        <w:tc>
          <w:tcPr>
            <w:tcW w:w="1418" w:type="dxa"/>
            <w:shd w:val="clear" w:color="auto" w:fill="auto"/>
            <w:noWrap/>
            <w:vAlign w:val="center"/>
            <w:hideMark/>
          </w:tcPr>
          <w:p w14:paraId="52A64DC0"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0.907792</w:t>
            </w:r>
          </w:p>
        </w:tc>
      </w:tr>
      <w:tr w:rsidR="00176028" w:rsidRPr="00040C59" w14:paraId="793F4BD9" w14:textId="77777777" w:rsidTr="00D91925">
        <w:trPr>
          <w:trHeight w:val="276"/>
          <w:jc w:val="center"/>
        </w:trPr>
        <w:tc>
          <w:tcPr>
            <w:tcW w:w="1985" w:type="dxa"/>
            <w:shd w:val="clear" w:color="auto" w:fill="auto"/>
            <w:noWrap/>
            <w:vAlign w:val="center"/>
            <w:hideMark/>
          </w:tcPr>
          <w:p w14:paraId="46CBB911"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TC vs Walking</w:t>
            </w:r>
          </w:p>
        </w:tc>
        <w:tc>
          <w:tcPr>
            <w:tcW w:w="717" w:type="dxa"/>
            <w:shd w:val="clear" w:color="auto" w:fill="auto"/>
            <w:noWrap/>
            <w:vAlign w:val="center"/>
            <w:hideMark/>
          </w:tcPr>
          <w:p w14:paraId="1087ADAD"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0</w:t>
            </w:r>
          </w:p>
        </w:tc>
        <w:tc>
          <w:tcPr>
            <w:tcW w:w="1041" w:type="dxa"/>
            <w:shd w:val="clear" w:color="auto" w:fill="auto"/>
            <w:noWrap/>
            <w:vAlign w:val="center"/>
            <w:hideMark/>
          </w:tcPr>
          <w:p w14:paraId="401E79EC"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0</w:t>
            </w:r>
          </w:p>
        </w:tc>
        <w:tc>
          <w:tcPr>
            <w:tcW w:w="1041" w:type="dxa"/>
            <w:shd w:val="clear" w:color="auto" w:fill="auto"/>
            <w:noWrap/>
            <w:vAlign w:val="center"/>
            <w:hideMark/>
          </w:tcPr>
          <w:p w14:paraId="6C3835CA"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-1.82943</w:t>
            </w:r>
          </w:p>
        </w:tc>
        <w:tc>
          <w:tcPr>
            <w:tcW w:w="1041" w:type="dxa"/>
            <w:shd w:val="clear" w:color="auto" w:fill="auto"/>
            <w:noWrap/>
            <w:vAlign w:val="center"/>
            <w:hideMark/>
          </w:tcPr>
          <w:p w14:paraId="4374652B"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21.11534</w:t>
            </w:r>
          </w:p>
        </w:tc>
        <w:tc>
          <w:tcPr>
            <w:tcW w:w="1041" w:type="dxa"/>
            <w:shd w:val="clear" w:color="auto" w:fill="auto"/>
            <w:noWrap/>
            <w:vAlign w:val="center"/>
            <w:hideMark/>
          </w:tcPr>
          <w:p w14:paraId="6359F3EB"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NA</w:t>
            </w:r>
          </w:p>
        </w:tc>
        <w:tc>
          <w:tcPr>
            <w:tcW w:w="1041" w:type="dxa"/>
            <w:shd w:val="clear" w:color="auto" w:fill="auto"/>
            <w:noWrap/>
            <w:vAlign w:val="center"/>
            <w:hideMark/>
          </w:tcPr>
          <w:p w14:paraId="0CEF5B49"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NA</w:t>
            </w:r>
          </w:p>
        </w:tc>
        <w:tc>
          <w:tcPr>
            <w:tcW w:w="1041" w:type="dxa"/>
            <w:shd w:val="clear" w:color="auto" w:fill="auto"/>
            <w:noWrap/>
            <w:vAlign w:val="center"/>
            <w:hideMark/>
          </w:tcPr>
          <w:p w14:paraId="558DBBFC"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-1.82943</w:t>
            </w:r>
          </w:p>
        </w:tc>
        <w:tc>
          <w:tcPr>
            <w:tcW w:w="1041" w:type="dxa"/>
            <w:shd w:val="clear" w:color="auto" w:fill="auto"/>
            <w:noWrap/>
            <w:vAlign w:val="center"/>
            <w:hideMark/>
          </w:tcPr>
          <w:p w14:paraId="3971A2CA"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21.11534</w:t>
            </w:r>
          </w:p>
        </w:tc>
        <w:tc>
          <w:tcPr>
            <w:tcW w:w="1041" w:type="dxa"/>
            <w:shd w:val="clear" w:color="auto" w:fill="auto"/>
            <w:noWrap/>
            <w:vAlign w:val="center"/>
            <w:hideMark/>
          </w:tcPr>
          <w:p w14:paraId="577EFCF8"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NA</w:t>
            </w:r>
          </w:p>
        </w:tc>
        <w:tc>
          <w:tcPr>
            <w:tcW w:w="1444" w:type="dxa"/>
            <w:shd w:val="clear" w:color="auto" w:fill="auto"/>
            <w:noWrap/>
            <w:vAlign w:val="center"/>
            <w:hideMark/>
          </w:tcPr>
          <w:p w14:paraId="3DBB8AEA"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NA</w:t>
            </w:r>
          </w:p>
        </w:tc>
        <w:tc>
          <w:tcPr>
            <w:tcW w:w="1418" w:type="dxa"/>
            <w:shd w:val="clear" w:color="auto" w:fill="auto"/>
            <w:noWrap/>
            <w:vAlign w:val="center"/>
            <w:hideMark/>
          </w:tcPr>
          <w:p w14:paraId="5ECCFE29"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NA</w:t>
            </w:r>
          </w:p>
        </w:tc>
      </w:tr>
      <w:tr w:rsidR="00176028" w:rsidRPr="00040C59" w14:paraId="0B7C1B17" w14:textId="77777777" w:rsidTr="00D91925">
        <w:trPr>
          <w:trHeight w:val="276"/>
          <w:jc w:val="center"/>
        </w:trPr>
        <w:tc>
          <w:tcPr>
            <w:tcW w:w="1985" w:type="dxa"/>
            <w:shd w:val="clear" w:color="auto" w:fill="auto"/>
            <w:noWrap/>
            <w:vAlign w:val="center"/>
            <w:hideMark/>
          </w:tcPr>
          <w:p w14:paraId="0C4DC5B0"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TC vs WBV</w:t>
            </w:r>
          </w:p>
        </w:tc>
        <w:tc>
          <w:tcPr>
            <w:tcW w:w="717" w:type="dxa"/>
            <w:shd w:val="clear" w:color="auto" w:fill="auto"/>
            <w:noWrap/>
            <w:vAlign w:val="center"/>
            <w:hideMark/>
          </w:tcPr>
          <w:p w14:paraId="1EA59C2C"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0</w:t>
            </w:r>
          </w:p>
        </w:tc>
        <w:tc>
          <w:tcPr>
            <w:tcW w:w="1041" w:type="dxa"/>
            <w:shd w:val="clear" w:color="auto" w:fill="auto"/>
            <w:noWrap/>
            <w:vAlign w:val="center"/>
            <w:hideMark/>
          </w:tcPr>
          <w:p w14:paraId="52651668"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0</w:t>
            </w:r>
          </w:p>
        </w:tc>
        <w:tc>
          <w:tcPr>
            <w:tcW w:w="1041" w:type="dxa"/>
            <w:shd w:val="clear" w:color="auto" w:fill="auto"/>
            <w:noWrap/>
            <w:vAlign w:val="center"/>
            <w:hideMark/>
          </w:tcPr>
          <w:p w14:paraId="0B196622"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-12.8882</w:t>
            </w:r>
          </w:p>
        </w:tc>
        <w:tc>
          <w:tcPr>
            <w:tcW w:w="1041" w:type="dxa"/>
            <w:shd w:val="clear" w:color="auto" w:fill="auto"/>
            <w:noWrap/>
            <w:vAlign w:val="center"/>
            <w:hideMark/>
          </w:tcPr>
          <w:p w14:paraId="686FCB5D"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22.66212</w:t>
            </w:r>
          </w:p>
        </w:tc>
        <w:tc>
          <w:tcPr>
            <w:tcW w:w="1041" w:type="dxa"/>
            <w:shd w:val="clear" w:color="auto" w:fill="auto"/>
            <w:noWrap/>
            <w:vAlign w:val="center"/>
            <w:hideMark/>
          </w:tcPr>
          <w:p w14:paraId="23D9A4A6"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NA</w:t>
            </w:r>
          </w:p>
        </w:tc>
        <w:tc>
          <w:tcPr>
            <w:tcW w:w="1041" w:type="dxa"/>
            <w:shd w:val="clear" w:color="auto" w:fill="auto"/>
            <w:noWrap/>
            <w:vAlign w:val="center"/>
            <w:hideMark/>
          </w:tcPr>
          <w:p w14:paraId="6F8E436D"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NA</w:t>
            </w:r>
          </w:p>
        </w:tc>
        <w:tc>
          <w:tcPr>
            <w:tcW w:w="1041" w:type="dxa"/>
            <w:shd w:val="clear" w:color="auto" w:fill="auto"/>
            <w:noWrap/>
            <w:vAlign w:val="center"/>
            <w:hideMark/>
          </w:tcPr>
          <w:p w14:paraId="3FBDA59B"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-12.8882</w:t>
            </w:r>
          </w:p>
        </w:tc>
        <w:tc>
          <w:tcPr>
            <w:tcW w:w="1041" w:type="dxa"/>
            <w:shd w:val="clear" w:color="auto" w:fill="auto"/>
            <w:noWrap/>
            <w:vAlign w:val="center"/>
            <w:hideMark/>
          </w:tcPr>
          <w:p w14:paraId="698712A2"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22.66212</w:t>
            </w:r>
          </w:p>
        </w:tc>
        <w:tc>
          <w:tcPr>
            <w:tcW w:w="1041" w:type="dxa"/>
            <w:shd w:val="clear" w:color="auto" w:fill="auto"/>
            <w:noWrap/>
            <w:vAlign w:val="center"/>
            <w:hideMark/>
          </w:tcPr>
          <w:p w14:paraId="7DE2BD32"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NA</w:t>
            </w:r>
          </w:p>
        </w:tc>
        <w:tc>
          <w:tcPr>
            <w:tcW w:w="1444" w:type="dxa"/>
            <w:shd w:val="clear" w:color="auto" w:fill="auto"/>
            <w:noWrap/>
            <w:vAlign w:val="center"/>
            <w:hideMark/>
          </w:tcPr>
          <w:p w14:paraId="7E811A07"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NA</w:t>
            </w:r>
          </w:p>
        </w:tc>
        <w:tc>
          <w:tcPr>
            <w:tcW w:w="1418" w:type="dxa"/>
            <w:shd w:val="clear" w:color="auto" w:fill="auto"/>
            <w:noWrap/>
            <w:vAlign w:val="center"/>
            <w:hideMark/>
          </w:tcPr>
          <w:p w14:paraId="39D069EA"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NA</w:t>
            </w:r>
          </w:p>
        </w:tc>
      </w:tr>
      <w:tr w:rsidR="00176028" w:rsidRPr="00040C59" w14:paraId="3FF4380A" w14:textId="77777777" w:rsidTr="00D91925">
        <w:trPr>
          <w:trHeight w:val="276"/>
          <w:jc w:val="center"/>
        </w:trPr>
        <w:tc>
          <w:tcPr>
            <w:tcW w:w="1985" w:type="dxa"/>
            <w:shd w:val="clear" w:color="auto" w:fill="auto"/>
            <w:noWrap/>
            <w:vAlign w:val="center"/>
            <w:hideMark/>
          </w:tcPr>
          <w:p w14:paraId="3327F61B"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Walking vs WBV</w:t>
            </w:r>
          </w:p>
        </w:tc>
        <w:tc>
          <w:tcPr>
            <w:tcW w:w="717" w:type="dxa"/>
            <w:shd w:val="clear" w:color="auto" w:fill="auto"/>
            <w:noWrap/>
            <w:vAlign w:val="center"/>
            <w:hideMark/>
          </w:tcPr>
          <w:p w14:paraId="1F193EDB"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0</w:t>
            </w:r>
          </w:p>
        </w:tc>
        <w:tc>
          <w:tcPr>
            <w:tcW w:w="1041" w:type="dxa"/>
            <w:shd w:val="clear" w:color="auto" w:fill="auto"/>
            <w:noWrap/>
            <w:vAlign w:val="center"/>
            <w:hideMark/>
          </w:tcPr>
          <w:p w14:paraId="268D1141"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0</w:t>
            </w:r>
          </w:p>
        </w:tc>
        <w:tc>
          <w:tcPr>
            <w:tcW w:w="1041" w:type="dxa"/>
            <w:shd w:val="clear" w:color="auto" w:fill="auto"/>
            <w:noWrap/>
            <w:vAlign w:val="center"/>
            <w:hideMark/>
          </w:tcPr>
          <w:p w14:paraId="0CDBBF36"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-11.0587</w:t>
            </w:r>
          </w:p>
        </w:tc>
        <w:tc>
          <w:tcPr>
            <w:tcW w:w="1041" w:type="dxa"/>
            <w:shd w:val="clear" w:color="auto" w:fill="auto"/>
            <w:noWrap/>
            <w:vAlign w:val="center"/>
            <w:hideMark/>
          </w:tcPr>
          <w:p w14:paraId="654330DD"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14.22525</w:t>
            </w:r>
          </w:p>
        </w:tc>
        <w:tc>
          <w:tcPr>
            <w:tcW w:w="1041" w:type="dxa"/>
            <w:shd w:val="clear" w:color="auto" w:fill="auto"/>
            <w:noWrap/>
            <w:vAlign w:val="center"/>
            <w:hideMark/>
          </w:tcPr>
          <w:p w14:paraId="5DB67B9B"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NA</w:t>
            </w:r>
          </w:p>
        </w:tc>
        <w:tc>
          <w:tcPr>
            <w:tcW w:w="1041" w:type="dxa"/>
            <w:shd w:val="clear" w:color="auto" w:fill="auto"/>
            <w:noWrap/>
            <w:vAlign w:val="center"/>
            <w:hideMark/>
          </w:tcPr>
          <w:p w14:paraId="3CB0C3AC"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NA</w:t>
            </w:r>
          </w:p>
        </w:tc>
        <w:tc>
          <w:tcPr>
            <w:tcW w:w="1041" w:type="dxa"/>
            <w:shd w:val="clear" w:color="auto" w:fill="auto"/>
            <w:noWrap/>
            <w:vAlign w:val="center"/>
            <w:hideMark/>
          </w:tcPr>
          <w:p w14:paraId="644F7992"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-11.0587</w:t>
            </w:r>
          </w:p>
        </w:tc>
        <w:tc>
          <w:tcPr>
            <w:tcW w:w="1041" w:type="dxa"/>
            <w:shd w:val="clear" w:color="auto" w:fill="auto"/>
            <w:noWrap/>
            <w:vAlign w:val="center"/>
            <w:hideMark/>
          </w:tcPr>
          <w:p w14:paraId="57F7B8F1"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14.22525</w:t>
            </w:r>
          </w:p>
        </w:tc>
        <w:tc>
          <w:tcPr>
            <w:tcW w:w="1041" w:type="dxa"/>
            <w:shd w:val="clear" w:color="auto" w:fill="auto"/>
            <w:noWrap/>
            <w:vAlign w:val="center"/>
            <w:hideMark/>
          </w:tcPr>
          <w:p w14:paraId="557EECC3"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NA</w:t>
            </w:r>
          </w:p>
        </w:tc>
        <w:tc>
          <w:tcPr>
            <w:tcW w:w="1444" w:type="dxa"/>
            <w:shd w:val="clear" w:color="auto" w:fill="auto"/>
            <w:noWrap/>
            <w:vAlign w:val="center"/>
            <w:hideMark/>
          </w:tcPr>
          <w:p w14:paraId="014DCE4F"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NA</w:t>
            </w:r>
          </w:p>
        </w:tc>
        <w:tc>
          <w:tcPr>
            <w:tcW w:w="1418" w:type="dxa"/>
            <w:shd w:val="clear" w:color="auto" w:fill="auto"/>
            <w:noWrap/>
            <w:vAlign w:val="center"/>
            <w:hideMark/>
          </w:tcPr>
          <w:p w14:paraId="20F05B88" w14:textId="77777777" w:rsidR="00176028" w:rsidRPr="00040C59" w:rsidRDefault="00176028" w:rsidP="00D91925">
            <w:pPr>
              <w:widowControl/>
              <w:jc w:val="left"/>
              <w:rPr>
                <w:rFonts w:ascii="Times New Roman" w:eastAsia="等线" w:hAnsi="Times New Roman" w:cs="Times New Roman"/>
                <w:color w:val="000000"/>
                <w:kern w:val="0"/>
                <w:sz w:val="22"/>
              </w:rPr>
            </w:pPr>
            <w:r w:rsidRPr="00040C59">
              <w:rPr>
                <w:rFonts w:ascii="Times New Roman" w:eastAsia="等线" w:hAnsi="Times New Roman" w:cs="Times New Roman"/>
                <w:color w:val="000000"/>
                <w:kern w:val="0"/>
                <w:sz w:val="22"/>
              </w:rPr>
              <w:t>NA</w:t>
            </w:r>
          </w:p>
        </w:tc>
      </w:tr>
    </w:tbl>
    <w:p w14:paraId="1716AF7D" w14:textId="77777777" w:rsidR="00176028" w:rsidRDefault="00176028" w:rsidP="00176028">
      <w:pPr>
        <w:spacing w:line="480" w:lineRule="auto"/>
        <w:rPr>
          <w:rFonts w:ascii="Times New Roman" w:hAnsi="Times New Roman" w:cs="Times New Roman"/>
        </w:rPr>
      </w:pPr>
    </w:p>
    <w:p w14:paraId="5C571418" w14:textId="77777777" w:rsidR="00176028" w:rsidRPr="00EC1450" w:rsidRDefault="00176028" w:rsidP="00176028">
      <w:pPr>
        <w:widowControl/>
        <w:jc w:val="left"/>
        <w:rPr>
          <w:rFonts w:ascii="Times New Roman" w:hAnsi="Times New Roman" w:cs="Times New Roman"/>
        </w:rPr>
      </w:pPr>
      <w:r>
        <w:rPr>
          <w:rFonts w:ascii="Times New Roman" w:hAnsi="Times New Roman" w:cs="Times New Roman"/>
        </w:rPr>
        <w:br w:type="page"/>
      </w:r>
    </w:p>
    <w:p w14:paraId="13AAB3B7" w14:textId="0C11FDE9" w:rsidR="00176028" w:rsidRDefault="00176028" w:rsidP="00176028">
      <w:pPr>
        <w:spacing w:line="480" w:lineRule="auto"/>
        <w:rPr>
          <w:rFonts w:ascii="Times New Roman" w:hAnsi="Times New Roman" w:cs="Times New Roman"/>
        </w:rPr>
      </w:pPr>
      <w:r w:rsidRPr="002D296E">
        <w:rPr>
          <w:rFonts w:ascii="Times New Roman" w:hAnsi="Times New Roman" w:cs="Times New Roman"/>
        </w:rPr>
        <w:t xml:space="preserve">Table </w:t>
      </w:r>
      <w:r w:rsidR="00D01AF1">
        <w:rPr>
          <w:rFonts w:ascii="Times New Roman" w:hAnsi="Times New Roman" w:cs="Times New Roman" w:hint="eastAsia"/>
        </w:rPr>
        <w:t>6</w:t>
      </w:r>
      <w:r w:rsidRPr="002D296E">
        <w:rPr>
          <w:rFonts w:ascii="Times New Roman" w:hAnsi="Times New Roman" w:cs="Times New Roman"/>
        </w:rPr>
        <w:t>.</w:t>
      </w:r>
      <w:r>
        <w:rPr>
          <w:rFonts w:ascii="Times New Roman" w:hAnsi="Times New Roman" w:cs="Times New Roman"/>
        </w:rPr>
        <w:t>2</w:t>
      </w:r>
      <w:r w:rsidRPr="002D296E">
        <w:rPr>
          <w:rFonts w:ascii="Times New Roman" w:hAnsi="Times New Roman" w:cs="Times New Roman"/>
        </w:rPr>
        <w:t xml:space="preserve"> Details of </w:t>
      </w:r>
      <w:proofErr w:type="gramStart"/>
      <w:r w:rsidRPr="002D296E">
        <w:rPr>
          <w:rFonts w:ascii="Times New Roman" w:hAnsi="Times New Roman" w:cs="Times New Roman"/>
        </w:rPr>
        <w:t>SIDE splitting</w:t>
      </w:r>
      <w:proofErr w:type="gramEnd"/>
      <w:r w:rsidRPr="002D296E">
        <w:rPr>
          <w:rFonts w:ascii="Times New Roman" w:hAnsi="Times New Roman" w:cs="Times New Roman"/>
        </w:rPr>
        <w:t xml:space="preserve"> results of </w:t>
      </w:r>
      <w:r w:rsidRPr="00616CB5">
        <w:rPr>
          <w:rFonts w:ascii="Times New Roman" w:hAnsi="Times New Roman" w:cs="Times New Roman"/>
        </w:rPr>
        <w:t>femoral neck</w:t>
      </w:r>
    </w:p>
    <w:tbl>
      <w:tblPr>
        <w:tblW w:w="13916" w:type="dxa"/>
        <w:tblBorders>
          <w:top w:val="single" w:sz="8" w:space="0" w:color="auto"/>
          <w:bottom w:val="single" w:sz="8" w:space="0" w:color="auto"/>
        </w:tblBorders>
        <w:tblLook w:val="04A0" w:firstRow="1" w:lastRow="0" w:firstColumn="1" w:lastColumn="0" w:noHBand="0" w:noVBand="1"/>
      </w:tblPr>
      <w:tblGrid>
        <w:gridCol w:w="1985"/>
        <w:gridCol w:w="717"/>
        <w:gridCol w:w="1126"/>
        <w:gridCol w:w="1134"/>
        <w:gridCol w:w="1134"/>
        <w:gridCol w:w="1134"/>
        <w:gridCol w:w="1134"/>
        <w:gridCol w:w="1134"/>
        <w:gridCol w:w="1134"/>
        <w:gridCol w:w="1004"/>
        <w:gridCol w:w="1004"/>
        <w:gridCol w:w="1276"/>
      </w:tblGrid>
      <w:tr w:rsidR="00176028" w:rsidRPr="00DB7F12" w14:paraId="7D6F8C3E" w14:textId="77777777" w:rsidTr="00D91925">
        <w:trPr>
          <w:trHeight w:val="276"/>
        </w:trPr>
        <w:tc>
          <w:tcPr>
            <w:tcW w:w="1985" w:type="dxa"/>
            <w:vMerge w:val="restart"/>
            <w:shd w:val="clear" w:color="auto" w:fill="auto"/>
            <w:noWrap/>
            <w:vAlign w:val="center"/>
            <w:hideMark/>
          </w:tcPr>
          <w:p w14:paraId="16BD228A"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Comparison</w:t>
            </w:r>
          </w:p>
        </w:tc>
        <w:tc>
          <w:tcPr>
            <w:tcW w:w="717" w:type="dxa"/>
            <w:vMerge w:val="restart"/>
            <w:shd w:val="clear" w:color="auto" w:fill="auto"/>
            <w:noWrap/>
            <w:vAlign w:val="center"/>
            <w:hideMark/>
          </w:tcPr>
          <w:p w14:paraId="70E2BE4E"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k</w:t>
            </w:r>
          </w:p>
        </w:tc>
        <w:tc>
          <w:tcPr>
            <w:tcW w:w="1126" w:type="dxa"/>
            <w:vMerge w:val="restart"/>
            <w:shd w:val="clear" w:color="auto" w:fill="auto"/>
            <w:noWrap/>
            <w:vAlign w:val="center"/>
            <w:hideMark/>
          </w:tcPr>
          <w:p w14:paraId="45AB9CB0"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prop</w:t>
            </w:r>
          </w:p>
        </w:tc>
        <w:tc>
          <w:tcPr>
            <w:tcW w:w="2268" w:type="dxa"/>
            <w:gridSpan w:val="2"/>
            <w:shd w:val="clear" w:color="auto" w:fill="auto"/>
            <w:noWrap/>
            <w:vAlign w:val="center"/>
            <w:hideMark/>
          </w:tcPr>
          <w:p w14:paraId="63A6EA92" w14:textId="77777777" w:rsidR="00176028" w:rsidRPr="00DB7F12" w:rsidRDefault="00176028" w:rsidP="00D91925">
            <w:pPr>
              <w:widowControl/>
              <w:jc w:val="center"/>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NMA</w:t>
            </w:r>
          </w:p>
        </w:tc>
        <w:tc>
          <w:tcPr>
            <w:tcW w:w="2268" w:type="dxa"/>
            <w:gridSpan w:val="2"/>
            <w:shd w:val="clear" w:color="auto" w:fill="auto"/>
            <w:noWrap/>
            <w:vAlign w:val="center"/>
            <w:hideMark/>
          </w:tcPr>
          <w:p w14:paraId="1581CCB1" w14:textId="77777777" w:rsidR="00176028" w:rsidRPr="00DB7F12" w:rsidRDefault="00176028" w:rsidP="00D91925">
            <w:pPr>
              <w:widowControl/>
              <w:jc w:val="center"/>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direct</w:t>
            </w:r>
          </w:p>
        </w:tc>
        <w:tc>
          <w:tcPr>
            <w:tcW w:w="2268" w:type="dxa"/>
            <w:gridSpan w:val="2"/>
            <w:shd w:val="clear" w:color="auto" w:fill="auto"/>
            <w:noWrap/>
            <w:vAlign w:val="center"/>
            <w:hideMark/>
          </w:tcPr>
          <w:p w14:paraId="2F965A20" w14:textId="77777777" w:rsidR="00176028" w:rsidRPr="00DB7F12" w:rsidRDefault="00176028" w:rsidP="00D91925">
            <w:pPr>
              <w:widowControl/>
              <w:jc w:val="center"/>
              <w:rPr>
                <w:rFonts w:ascii="Times New Roman" w:eastAsia="等线" w:hAnsi="Times New Roman" w:cs="Times New Roman"/>
                <w:color w:val="000000"/>
                <w:kern w:val="0"/>
                <w:szCs w:val="21"/>
              </w:rPr>
            </w:pPr>
            <w:proofErr w:type="spellStart"/>
            <w:r w:rsidRPr="00DB7F12">
              <w:rPr>
                <w:rFonts w:ascii="Times New Roman" w:eastAsia="等线" w:hAnsi="Times New Roman" w:cs="Times New Roman"/>
                <w:color w:val="000000"/>
                <w:kern w:val="0"/>
                <w:szCs w:val="21"/>
              </w:rPr>
              <w:t>indir</w:t>
            </w:r>
            <w:proofErr w:type="spellEnd"/>
          </w:p>
        </w:tc>
        <w:tc>
          <w:tcPr>
            <w:tcW w:w="2008" w:type="dxa"/>
            <w:gridSpan w:val="2"/>
            <w:shd w:val="clear" w:color="auto" w:fill="auto"/>
            <w:noWrap/>
            <w:vAlign w:val="center"/>
            <w:hideMark/>
          </w:tcPr>
          <w:p w14:paraId="360C3D77" w14:textId="77777777" w:rsidR="00176028" w:rsidRPr="00DB7F12" w:rsidRDefault="00176028" w:rsidP="00D91925">
            <w:pPr>
              <w:widowControl/>
              <w:jc w:val="center"/>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diff</w:t>
            </w:r>
          </w:p>
        </w:tc>
        <w:tc>
          <w:tcPr>
            <w:tcW w:w="1276" w:type="dxa"/>
            <w:vMerge w:val="restart"/>
            <w:shd w:val="clear" w:color="auto" w:fill="auto"/>
            <w:noWrap/>
            <w:vAlign w:val="center"/>
            <w:hideMark/>
          </w:tcPr>
          <w:p w14:paraId="0E9ECEC8" w14:textId="77777777" w:rsidR="00176028" w:rsidRPr="00DB7F12" w:rsidRDefault="00176028" w:rsidP="00D91925">
            <w:pPr>
              <w:widowControl/>
              <w:jc w:val="center"/>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P</w:t>
            </w:r>
          </w:p>
        </w:tc>
      </w:tr>
      <w:tr w:rsidR="00176028" w:rsidRPr="00DB7F12" w14:paraId="7F781519" w14:textId="77777777" w:rsidTr="00D91925">
        <w:trPr>
          <w:trHeight w:val="276"/>
        </w:trPr>
        <w:tc>
          <w:tcPr>
            <w:tcW w:w="1985" w:type="dxa"/>
            <w:vMerge/>
            <w:tcBorders>
              <w:bottom w:val="single" w:sz="4" w:space="0" w:color="auto"/>
            </w:tcBorders>
            <w:vAlign w:val="center"/>
            <w:hideMark/>
          </w:tcPr>
          <w:p w14:paraId="3B643291" w14:textId="77777777" w:rsidR="00176028" w:rsidRPr="00DB7F12" w:rsidRDefault="00176028" w:rsidP="00D91925">
            <w:pPr>
              <w:widowControl/>
              <w:jc w:val="left"/>
              <w:rPr>
                <w:rFonts w:ascii="Times New Roman" w:eastAsia="等线" w:hAnsi="Times New Roman" w:cs="Times New Roman"/>
                <w:color w:val="000000"/>
                <w:kern w:val="0"/>
                <w:szCs w:val="21"/>
              </w:rPr>
            </w:pPr>
          </w:p>
        </w:tc>
        <w:tc>
          <w:tcPr>
            <w:tcW w:w="717" w:type="dxa"/>
            <w:vMerge/>
            <w:tcBorders>
              <w:bottom w:val="single" w:sz="4" w:space="0" w:color="auto"/>
            </w:tcBorders>
            <w:vAlign w:val="center"/>
            <w:hideMark/>
          </w:tcPr>
          <w:p w14:paraId="0DF4AAE3" w14:textId="77777777" w:rsidR="00176028" w:rsidRPr="00DB7F12" w:rsidRDefault="00176028" w:rsidP="00D91925">
            <w:pPr>
              <w:widowControl/>
              <w:jc w:val="left"/>
              <w:rPr>
                <w:rFonts w:ascii="Times New Roman" w:eastAsia="等线" w:hAnsi="Times New Roman" w:cs="Times New Roman"/>
                <w:color w:val="000000"/>
                <w:kern w:val="0"/>
                <w:szCs w:val="21"/>
              </w:rPr>
            </w:pPr>
          </w:p>
        </w:tc>
        <w:tc>
          <w:tcPr>
            <w:tcW w:w="1126" w:type="dxa"/>
            <w:vMerge/>
            <w:tcBorders>
              <w:bottom w:val="single" w:sz="4" w:space="0" w:color="auto"/>
            </w:tcBorders>
            <w:vAlign w:val="center"/>
            <w:hideMark/>
          </w:tcPr>
          <w:p w14:paraId="7E4C8181" w14:textId="77777777" w:rsidR="00176028" w:rsidRPr="00DB7F12" w:rsidRDefault="00176028" w:rsidP="00D91925">
            <w:pPr>
              <w:widowControl/>
              <w:jc w:val="left"/>
              <w:rPr>
                <w:rFonts w:ascii="Times New Roman" w:eastAsia="等线" w:hAnsi="Times New Roman" w:cs="Times New Roman"/>
                <w:color w:val="000000"/>
                <w:kern w:val="0"/>
                <w:szCs w:val="21"/>
              </w:rPr>
            </w:pPr>
          </w:p>
        </w:tc>
        <w:tc>
          <w:tcPr>
            <w:tcW w:w="1134" w:type="dxa"/>
            <w:tcBorders>
              <w:bottom w:val="single" w:sz="4" w:space="0" w:color="auto"/>
            </w:tcBorders>
            <w:shd w:val="clear" w:color="auto" w:fill="auto"/>
            <w:noWrap/>
            <w:vAlign w:val="center"/>
            <w:hideMark/>
          </w:tcPr>
          <w:p w14:paraId="58113729"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TE</w:t>
            </w:r>
          </w:p>
        </w:tc>
        <w:tc>
          <w:tcPr>
            <w:tcW w:w="1134" w:type="dxa"/>
            <w:tcBorders>
              <w:bottom w:val="single" w:sz="4" w:space="0" w:color="auto"/>
            </w:tcBorders>
            <w:shd w:val="clear" w:color="auto" w:fill="auto"/>
            <w:noWrap/>
            <w:vAlign w:val="center"/>
            <w:hideMark/>
          </w:tcPr>
          <w:p w14:paraId="277DFF21" w14:textId="77777777" w:rsidR="00176028" w:rsidRPr="00DB7F12" w:rsidRDefault="00176028" w:rsidP="00D91925">
            <w:pPr>
              <w:widowControl/>
              <w:jc w:val="left"/>
              <w:rPr>
                <w:rFonts w:ascii="Times New Roman" w:eastAsia="等线" w:hAnsi="Times New Roman" w:cs="Times New Roman"/>
                <w:color w:val="000000"/>
                <w:kern w:val="0"/>
                <w:szCs w:val="21"/>
              </w:rPr>
            </w:pPr>
            <w:proofErr w:type="spellStart"/>
            <w:r w:rsidRPr="00DB7F12">
              <w:rPr>
                <w:rFonts w:ascii="Times New Roman" w:eastAsia="等线" w:hAnsi="Times New Roman" w:cs="Times New Roman"/>
                <w:color w:val="000000"/>
                <w:kern w:val="0"/>
                <w:szCs w:val="21"/>
              </w:rPr>
              <w:t>seTE</w:t>
            </w:r>
            <w:proofErr w:type="spellEnd"/>
          </w:p>
        </w:tc>
        <w:tc>
          <w:tcPr>
            <w:tcW w:w="1134" w:type="dxa"/>
            <w:tcBorders>
              <w:bottom w:val="single" w:sz="4" w:space="0" w:color="auto"/>
            </w:tcBorders>
            <w:shd w:val="clear" w:color="auto" w:fill="auto"/>
            <w:noWrap/>
            <w:vAlign w:val="center"/>
            <w:hideMark/>
          </w:tcPr>
          <w:p w14:paraId="27B169A9"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TE</w:t>
            </w:r>
          </w:p>
        </w:tc>
        <w:tc>
          <w:tcPr>
            <w:tcW w:w="1134" w:type="dxa"/>
            <w:tcBorders>
              <w:bottom w:val="single" w:sz="4" w:space="0" w:color="auto"/>
            </w:tcBorders>
            <w:shd w:val="clear" w:color="auto" w:fill="auto"/>
            <w:noWrap/>
            <w:vAlign w:val="center"/>
            <w:hideMark/>
          </w:tcPr>
          <w:p w14:paraId="5C2F359C" w14:textId="77777777" w:rsidR="00176028" w:rsidRPr="00DB7F12" w:rsidRDefault="00176028" w:rsidP="00D91925">
            <w:pPr>
              <w:widowControl/>
              <w:jc w:val="left"/>
              <w:rPr>
                <w:rFonts w:ascii="Times New Roman" w:eastAsia="等线" w:hAnsi="Times New Roman" w:cs="Times New Roman"/>
                <w:color w:val="000000"/>
                <w:kern w:val="0"/>
                <w:szCs w:val="21"/>
              </w:rPr>
            </w:pPr>
            <w:proofErr w:type="spellStart"/>
            <w:r w:rsidRPr="00DB7F12">
              <w:rPr>
                <w:rFonts w:ascii="Times New Roman" w:eastAsia="等线" w:hAnsi="Times New Roman" w:cs="Times New Roman"/>
                <w:color w:val="000000"/>
                <w:kern w:val="0"/>
                <w:szCs w:val="21"/>
              </w:rPr>
              <w:t>seTE</w:t>
            </w:r>
            <w:proofErr w:type="spellEnd"/>
          </w:p>
        </w:tc>
        <w:tc>
          <w:tcPr>
            <w:tcW w:w="1134" w:type="dxa"/>
            <w:tcBorders>
              <w:bottom w:val="single" w:sz="4" w:space="0" w:color="auto"/>
            </w:tcBorders>
            <w:shd w:val="clear" w:color="auto" w:fill="auto"/>
            <w:noWrap/>
            <w:vAlign w:val="center"/>
            <w:hideMark/>
          </w:tcPr>
          <w:p w14:paraId="1A288AE0"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TE</w:t>
            </w:r>
          </w:p>
        </w:tc>
        <w:tc>
          <w:tcPr>
            <w:tcW w:w="1134" w:type="dxa"/>
            <w:tcBorders>
              <w:bottom w:val="single" w:sz="4" w:space="0" w:color="auto"/>
            </w:tcBorders>
            <w:shd w:val="clear" w:color="auto" w:fill="auto"/>
            <w:noWrap/>
            <w:vAlign w:val="center"/>
            <w:hideMark/>
          </w:tcPr>
          <w:p w14:paraId="206467C1" w14:textId="77777777" w:rsidR="00176028" w:rsidRPr="00DB7F12" w:rsidRDefault="00176028" w:rsidP="00D91925">
            <w:pPr>
              <w:widowControl/>
              <w:jc w:val="left"/>
              <w:rPr>
                <w:rFonts w:ascii="Times New Roman" w:eastAsia="等线" w:hAnsi="Times New Roman" w:cs="Times New Roman"/>
                <w:color w:val="000000"/>
                <w:kern w:val="0"/>
                <w:szCs w:val="21"/>
              </w:rPr>
            </w:pPr>
            <w:proofErr w:type="spellStart"/>
            <w:r w:rsidRPr="00DB7F12">
              <w:rPr>
                <w:rFonts w:ascii="Times New Roman" w:eastAsia="等线" w:hAnsi="Times New Roman" w:cs="Times New Roman"/>
                <w:color w:val="000000"/>
                <w:kern w:val="0"/>
                <w:szCs w:val="21"/>
              </w:rPr>
              <w:t>seTE</w:t>
            </w:r>
            <w:proofErr w:type="spellEnd"/>
          </w:p>
        </w:tc>
        <w:tc>
          <w:tcPr>
            <w:tcW w:w="1004" w:type="dxa"/>
            <w:tcBorders>
              <w:bottom w:val="single" w:sz="4" w:space="0" w:color="auto"/>
            </w:tcBorders>
            <w:shd w:val="clear" w:color="auto" w:fill="auto"/>
            <w:noWrap/>
            <w:vAlign w:val="center"/>
            <w:hideMark/>
          </w:tcPr>
          <w:p w14:paraId="46ED0951"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TE</w:t>
            </w:r>
          </w:p>
        </w:tc>
        <w:tc>
          <w:tcPr>
            <w:tcW w:w="1004" w:type="dxa"/>
            <w:tcBorders>
              <w:bottom w:val="single" w:sz="4" w:space="0" w:color="auto"/>
            </w:tcBorders>
            <w:shd w:val="clear" w:color="auto" w:fill="auto"/>
            <w:noWrap/>
            <w:vAlign w:val="center"/>
            <w:hideMark/>
          </w:tcPr>
          <w:p w14:paraId="0E8B36BB" w14:textId="77777777" w:rsidR="00176028" w:rsidRPr="00DB7F12" w:rsidRDefault="00176028" w:rsidP="00D91925">
            <w:pPr>
              <w:widowControl/>
              <w:jc w:val="left"/>
              <w:rPr>
                <w:rFonts w:ascii="Times New Roman" w:eastAsia="等线" w:hAnsi="Times New Roman" w:cs="Times New Roman"/>
                <w:color w:val="000000"/>
                <w:kern w:val="0"/>
                <w:szCs w:val="21"/>
              </w:rPr>
            </w:pPr>
            <w:proofErr w:type="spellStart"/>
            <w:r w:rsidRPr="00DB7F12">
              <w:rPr>
                <w:rFonts w:ascii="Times New Roman" w:eastAsia="等线" w:hAnsi="Times New Roman" w:cs="Times New Roman"/>
                <w:color w:val="000000"/>
                <w:kern w:val="0"/>
                <w:szCs w:val="21"/>
              </w:rPr>
              <w:t>seTE</w:t>
            </w:r>
            <w:proofErr w:type="spellEnd"/>
          </w:p>
        </w:tc>
        <w:tc>
          <w:tcPr>
            <w:tcW w:w="1276" w:type="dxa"/>
            <w:vMerge/>
            <w:tcBorders>
              <w:bottom w:val="single" w:sz="4" w:space="0" w:color="auto"/>
            </w:tcBorders>
            <w:vAlign w:val="center"/>
            <w:hideMark/>
          </w:tcPr>
          <w:p w14:paraId="0DBF504B" w14:textId="77777777" w:rsidR="00176028" w:rsidRPr="00DB7F12" w:rsidRDefault="00176028" w:rsidP="00D91925">
            <w:pPr>
              <w:widowControl/>
              <w:jc w:val="left"/>
              <w:rPr>
                <w:rFonts w:ascii="Times New Roman" w:eastAsia="等线" w:hAnsi="Times New Roman" w:cs="Times New Roman"/>
                <w:color w:val="000000"/>
                <w:kern w:val="0"/>
                <w:szCs w:val="21"/>
              </w:rPr>
            </w:pPr>
          </w:p>
        </w:tc>
      </w:tr>
      <w:tr w:rsidR="00176028" w:rsidRPr="00DB7F12" w14:paraId="529FAA26" w14:textId="77777777" w:rsidTr="00D91925">
        <w:trPr>
          <w:trHeight w:val="276"/>
        </w:trPr>
        <w:tc>
          <w:tcPr>
            <w:tcW w:w="1985" w:type="dxa"/>
            <w:tcBorders>
              <w:top w:val="single" w:sz="4" w:space="0" w:color="auto"/>
              <w:bottom w:val="nil"/>
            </w:tcBorders>
            <w:shd w:val="clear" w:color="auto" w:fill="auto"/>
            <w:noWrap/>
            <w:vAlign w:val="center"/>
            <w:hideMark/>
          </w:tcPr>
          <w:p w14:paraId="3CCE67B4"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AE vs AE+RT</w:t>
            </w:r>
          </w:p>
        </w:tc>
        <w:tc>
          <w:tcPr>
            <w:tcW w:w="717" w:type="dxa"/>
            <w:tcBorders>
              <w:top w:val="single" w:sz="4" w:space="0" w:color="auto"/>
              <w:bottom w:val="nil"/>
            </w:tcBorders>
            <w:shd w:val="clear" w:color="auto" w:fill="auto"/>
            <w:noWrap/>
            <w:vAlign w:val="center"/>
            <w:hideMark/>
          </w:tcPr>
          <w:p w14:paraId="556D3589"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0</w:t>
            </w:r>
          </w:p>
        </w:tc>
        <w:tc>
          <w:tcPr>
            <w:tcW w:w="1126" w:type="dxa"/>
            <w:tcBorders>
              <w:top w:val="single" w:sz="4" w:space="0" w:color="auto"/>
              <w:bottom w:val="nil"/>
            </w:tcBorders>
            <w:shd w:val="clear" w:color="auto" w:fill="auto"/>
            <w:noWrap/>
            <w:vAlign w:val="center"/>
            <w:hideMark/>
          </w:tcPr>
          <w:p w14:paraId="59ABBE1B"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0</w:t>
            </w:r>
          </w:p>
        </w:tc>
        <w:tc>
          <w:tcPr>
            <w:tcW w:w="1134" w:type="dxa"/>
            <w:tcBorders>
              <w:top w:val="single" w:sz="4" w:space="0" w:color="auto"/>
              <w:bottom w:val="nil"/>
            </w:tcBorders>
            <w:shd w:val="clear" w:color="auto" w:fill="auto"/>
            <w:noWrap/>
            <w:vAlign w:val="center"/>
            <w:hideMark/>
          </w:tcPr>
          <w:p w14:paraId="2CA8FCE2"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-132.468</w:t>
            </w:r>
          </w:p>
        </w:tc>
        <w:tc>
          <w:tcPr>
            <w:tcW w:w="1134" w:type="dxa"/>
            <w:tcBorders>
              <w:top w:val="single" w:sz="4" w:space="0" w:color="auto"/>
              <w:bottom w:val="nil"/>
            </w:tcBorders>
            <w:shd w:val="clear" w:color="auto" w:fill="auto"/>
            <w:noWrap/>
            <w:vAlign w:val="center"/>
            <w:hideMark/>
          </w:tcPr>
          <w:p w14:paraId="69FA333B"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50.91798</w:t>
            </w:r>
          </w:p>
        </w:tc>
        <w:tc>
          <w:tcPr>
            <w:tcW w:w="1134" w:type="dxa"/>
            <w:tcBorders>
              <w:top w:val="single" w:sz="4" w:space="0" w:color="auto"/>
              <w:bottom w:val="nil"/>
            </w:tcBorders>
            <w:shd w:val="clear" w:color="auto" w:fill="auto"/>
            <w:noWrap/>
            <w:vAlign w:val="center"/>
            <w:hideMark/>
          </w:tcPr>
          <w:p w14:paraId="3E8C4310"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NA</w:t>
            </w:r>
          </w:p>
        </w:tc>
        <w:tc>
          <w:tcPr>
            <w:tcW w:w="1134" w:type="dxa"/>
            <w:tcBorders>
              <w:top w:val="single" w:sz="4" w:space="0" w:color="auto"/>
              <w:bottom w:val="nil"/>
            </w:tcBorders>
            <w:shd w:val="clear" w:color="auto" w:fill="auto"/>
            <w:noWrap/>
            <w:vAlign w:val="center"/>
            <w:hideMark/>
          </w:tcPr>
          <w:p w14:paraId="25F5947B"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NA</w:t>
            </w:r>
          </w:p>
        </w:tc>
        <w:tc>
          <w:tcPr>
            <w:tcW w:w="1134" w:type="dxa"/>
            <w:tcBorders>
              <w:top w:val="single" w:sz="4" w:space="0" w:color="auto"/>
              <w:bottom w:val="nil"/>
            </w:tcBorders>
            <w:shd w:val="clear" w:color="auto" w:fill="auto"/>
            <w:noWrap/>
            <w:vAlign w:val="center"/>
            <w:hideMark/>
          </w:tcPr>
          <w:p w14:paraId="594DFA17"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-132.468</w:t>
            </w:r>
          </w:p>
        </w:tc>
        <w:tc>
          <w:tcPr>
            <w:tcW w:w="1134" w:type="dxa"/>
            <w:tcBorders>
              <w:top w:val="single" w:sz="4" w:space="0" w:color="auto"/>
              <w:bottom w:val="nil"/>
            </w:tcBorders>
            <w:shd w:val="clear" w:color="auto" w:fill="auto"/>
            <w:noWrap/>
            <w:vAlign w:val="center"/>
            <w:hideMark/>
          </w:tcPr>
          <w:p w14:paraId="1F80222B"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50.91798</w:t>
            </w:r>
          </w:p>
        </w:tc>
        <w:tc>
          <w:tcPr>
            <w:tcW w:w="1004" w:type="dxa"/>
            <w:tcBorders>
              <w:top w:val="single" w:sz="4" w:space="0" w:color="auto"/>
              <w:bottom w:val="nil"/>
            </w:tcBorders>
            <w:shd w:val="clear" w:color="auto" w:fill="auto"/>
            <w:noWrap/>
            <w:vAlign w:val="center"/>
            <w:hideMark/>
          </w:tcPr>
          <w:p w14:paraId="11AB8EFC"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NA</w:t>
            </w:r>
          </w:p>
        </w:tc>
        <w:tc>
          <w:tcPr>
            <w:tcW w:w="1004" w:type="dxa"/>
            <w:tcBorders>
              <w:top w:val="single" w:sz="4" w:space="0" w:color="auto"/>
              <w:bottom w:val="nil"/>
            </w:tcBorders>
            <w:shd w:val="clear" w:color="auto" w:fill="auto"/>
            <w:noWrap/>
            <w:vAlign w:val="center"/>
            <w:hideMark/>
          </w:tcPr>
          <w:p w14:paraId="7D991855"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NA</w:t>
            </w:r>
          </w:p>
        </w:tc>
        <w:tc>
          <w:tcPr>
            <w:tcW w:w="1276" w:type="dxa"/>
            <w:tcBorders>
              <w:top w:val="single" w:sz="4" w:space="0" w:color="auto"/>
              <w:bottom w:val="nil"/>
            </w:tcBorders>
            <w:shd w:val="clear" w:color="auto" w:fill="auto"/>
            <w:noWrap/>
            <w:vAlign w:val="center"/>
            <w:hideMark/>
          </w:tcPr>
          <w:p w14:paraId="75477D52"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NA</w:t>
            </w:r>
          </w:p>
        </w:tc>
      </w:tr>
      <w:tr w:rsidR="00176028" w:rsidRPr="00DB7F12" w14:paraId="61885E7E" w14:textId="77777777" w:rsidTr="00D91925">
        <w:trPr>
          <w:trHeight w:val="276"/>
        </w:trPr>
        <w:tc>
          <w:tcPr>
            <w:tcW w:w="1985" w:type="dxa"/>
            <w:tcBorders>
              <w:top w:val="nil"/>
            </w:tcBorders>
            <w:shd w:val="clear" w:color="auto" w:fill="auto"/>
            <w:noWrap/>
            <w:vAlign w:val="center"/>
            <w:hideMark/>
          </w:tcPr>
          <w:p w14:paraId="524F5B48"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AE vs CON</w:t>
            </w:r>
          </w:p>
        </w:tc>
        <w:tc>
          <w:tcPr>
            <w:tcW w:w="717" w:type="dxa"/>
            <w:tcBorders>
              <w:top w:val="nil"/>
            </w:tcBorders>
            <w:shd w:val="clear" w:color="auto" w:fill="auto"/>
            <w:noWrap/>
            <w:vAlign w:val="center"/>
            <w:hideMark/>
          </w:tcPr>
          <w:p w14:paraId="496DAD13"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5</w:t>
            </w:r>
          </w:p>
        </w:tc>
        <w:tc>
          <w:tcPr>
            <w:tcW w:w="1126" w:type="dxa"/>
            <w:tcBorders>
              <w:top w:val="nil"/>
            </w:tcBorders>
            <w:shd w:val="clear" w:color="auto" w:fill="auto"/>
            <w:noWrap/>
            <w:vAlign w:val="center"/>
            <w:hideMark/>
          </w:tcPr>
          <w:p w14:paraId="0F959C87"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0.541811</w:t>
            </w:r>
          </w:p>
        </w:tc>
        <w:tc>
          <w:tcPr>
            <w:tcW w:w="1134" w:type="dxa"/>
            <w:tcBorders>
              <w:top w:val="nil"/>
            </w:tcBorders>
            <w:shd w:val="clear" w:color="auto" w:fill="auto"/>
            <w:noWrap/>
            <w:vAlign w:val="center"/>
            <w:hideMark/>
          </w:tcPr>
          <w:p w14:paraId="79A2ACB9"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7.532074</w:t>
            </w:r>
          </w:p>
        </w:tc>
        <w:tc>
          <w:tcPr>
            <w:tcW w:w="1134" w:type="dxa"/>
            <w:tcBorders>
              <w:top w:val="nil"/>
            </w:tcBorders>
            <w:shd w:val="clear" w:color="auto" w:fill="auto"/>
            <w:noWrap/>
            <w:vAlign w:val="center"/>
            <w:hideMark/>
          </w:tcPr>
          <w:p w14:paraId="70C9328F"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5.947249</w:t>
            </w:r>
          </w:p>
        </w:tc>
        <w:tc>
          <w:tcPr>
            <w:tcW w:w="1134" w:type="dxa"/>
            <w:tcBorders>
              <w:top w:val="nil"/>
            </w:tcBorders>
            <w:shd w:val="clear" w:color="auto" w:fill="auto"/>
            <w:noWrap/>
            <w:vAlign w:val="center"/>
            <w:hideMark/>
          </w:tcPr>
          <w:p w14:paraId="71A593CE"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3.155353</w:t>
            </w:r>
          </w:p>
        </w:tc>
        <w:tc>
          <w:tcPr>
            <w:tcW w:w="1134" w:type="dxa"/>
            <w:tcBorders>
              <w:top w:val="nil"/>
            </w:tcBorders>
            <w:shd w:val="clear" w:color="auto" w:fill="auto"/>
            <w:noWrap/>
            <w:vAlign w:val="center"/>
            <w:hideMark/>
          </w:tcPr>
          <w:p w14:paraId="7824296A"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8.079644</w:t>
            </w:r>
          </w:p>
        </w:tc>
        <w:tc>
          <w:tcPr>
            <w:tcW w:w="1134" w:type="dxa"/>
            <w:tcBorders>
              <w:top w:val="nil"/>
            </w:tcBorders>
            <w:shd w:val="clear" w:color="auto" w:fill="auto"/>
            <w:noWrap/>
            <w:vAlign w:val="center"/>
            <w:hideMark/>
          </w:tcPr>
          <w:p w14:paraId="1E55B0C9"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12.70757</w:t>
            </w:r>
          </w:p>
        </w:tc>
        <w:tc>
          <w:tcPr>
            <w:tcW w:w="1134" w:type="dxa"/>
            <w:tcBorders>
              <w:top w:val="nil"/>
            </w:tcBorders>
            <w:shd w:val="clear" w:color="auto" w:fill="auto"/>
            <w:noWrap/>
            <w:vAlign w:val="center"/>
            <w:hideMark/>
          </w:tcPr>
          <w:p w14:paraId="586BCA70"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8.78605</w:t>
            </w:r>
          </w:p>
        </w:tc>
        <w:tc>
          <w:tcPr>
            <w:tcW w:w="1004" w:type="dxa"/>
            <w:tcBorders>
              <w:top w:val="nil"/>
            </w:tcBorders>
            <w:shd w:val="clear" w:color="auto" w:fill="auto"/>
            <w:noWrap/>
            <w:vAlign w:val="center"/>
            <w:hideMark/>
          </w:tcPr>
          <w:p w14:paraId="3A42061A"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-9.55221</w:t>
            </w:r>
          </w:p>
        </w:tc>
        <w:tc>
          <w:tcPr>
            <w:tcW w:w="1004" w:type="dxa"/>
            <w:tcBorders>
              <w:top w:val="nil"/>
            </w:tcBorders>
            <w:shd w:val="clear" w:color="auto" w:fill="auto"/>
            <w:noWrap/>
            <w:vAlign w:val="center"/>
            <w:hideMark/>
          </w:tcPr>
          <w:p w14:paraId="11F0DE01"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11.9363</w:t>
            </w:r>
          </w:p>
        </w:tc>
        <w:tc>
          <w:tcPr>
            <w:tcW w:w="1276" w:type="dxa"/>
            <w:tcBorders>
              <w:top w:val="nil"/>
            </w:tcBorders>
            <w:shd w:val="clear" w:color="auto" w:fill="auto"/>
            <w:noWrap/>
            <w:vAlign w:val="center"/>
            <w:hideMark/>
          </w:tcPr>
          <w:p w14:paraId="60817592"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0.423557</w:t>
            </w:r>
          </w:p>
        </w:tc>
      </w:tr>
      <w:tr w:rsidR="00176028" w:rsidRPr="00DB7F12" w14:paraId="75FA294A" w14:textId="77777777" w:rsidTr="00D91925">
        <w:trPr>
          <w:trHeight w:val="276"/>
        </w:trPr>
        <w:tc>
          <w:tcPr>
            <w:tcW w:w="1985" w:type="dxa"/>
            <w:shd w:val="clear" w:color="auto" w:fill="auto"/>
            <w:noWrap/>
            <w:vAlign w:val="center"/>
            <w:hideMark/>
          </w:tcPr>
          <w:p w14:paraId="479DFCA9"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AE vs IE</w:t>
            </w:r>
          </w:p>
        </w:tc>
        <w:tc>
          <w:tcPr>
            <w:tcW w:w="717" w:type="dxa"/>
            <w:shd w:val="clear" w:color="auto" w:fill="auto"/>
            <w:noWrap/>
            <w:vAlign w:val="center"/>
            <w:hideMark/>
          </w:tcPr>
          <w:p w14:paraId="12F2C706"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0</w:t>
            </w:r>
          </w:p>
        </w:tc>
        <w:tc>
          <w:tcPr>
            <w:tcW w:w="1126" w:type="dxa"/>
            <w:shd w:val="clear" w:color="auto" w:fill="auto"/>
            <w:noWrap/>
            <w:vAlign w:val="center"/>
            <w:hideMark/>
          </w:tcPr>
          <w:p w14:paraId="06C9ECAD"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0</w:t>
            </w:r>
          </w:p>
        </w:tc>
        <w:tc>
          <w:tcPr>
            <w:tcW w:w="1134" w:type="dxa"/>
            <w:shd w:val="clear" w:color="auto" w:fill="auto"/>
            <w:noWrap/>
            <w:vAlign w:val="center"/>
            <w:hideMark/>
          </w:tcPr>
          <w:p w14:paraId="0B8964DE"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4.52546</w:t>
            </w:r>
          </w:p>
        </w:tc>
        <w:tc>
          <w:tcPr>
            <w:tcW w:w="1134" w:type="dxa"/>
            <w:shd w:val="clear" w:color="auto" w:fill="auto"/>
            <w:noWrap/>
            <w:vAlign w:val="center"/>
            <w:hideMark/>
          </w:tcPr>
          <w:p w14:paraId="30EF5F15"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12.16253</w:t>
            </w:r>
          </w:p>
        </w:tc>
        <w:tc>
          <w:tcPr>
            <w:tcW w:w="1134" w:type="dxa"/>
            <w:shd w:val="clear" w:color="auto" w:fill="auto"/>
            <w:noWrap/>
            <w:vAlign w:val="center"/>
            <w:hideMark/>
          </w:tcPr>
          <w:p w14:paraId="6A1F7893"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NA</w:t>
            </w:r>
          </w:p>
        </w:tc>
        <w:tc>
          <w:tcPr>
            <w:tcW w:w="1134" w:type="dxa"/>
            <w:shd w:val="clear" w:color="auto" w:fill="auto"/>
            <w:noWrap/>
            <w:vAlign w:val="center"/>
            <w:hideMark/>
          </w:tcPr>
          <w:p w14:paraId="54619856"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NA</w:t>
            </w:r>
          </w:p>
        </w:tc>
        <w:tc>
          <w:tcPr>
            <w:tcW w:w="1134" w:type="dxa"/>
            <w:shd w:val="clear" w:color="auto" w:fill="auto"/>
            <w:noWrap/>
            <w:vAlign w:val="center"/>
            <w:hideMark/>
          </w:tcPr>
          <w:p w14:paraId="3F1DFB87"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4.52546</w:t>
            </w:r>
          </w:p>
        </w:tc>
        <w:tc>
          <w:tcPr>
            <w:tcW w:w="1134" w:type="dxa"/>
            <w:shd w:val="clear" w:color="auto" w:fill="auto"/>
            <w:noWrap/>
            <w:vAlign w:val="center"/>
            <w:hideMark/>
          </w:tcPr>
          <w:p w14:paraId="7C472D2D"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12.16253</w:t>
            </w:r>
          </w:p>
        </w:tc>
        <w:tc>
          <w:tcPr>
            <w:tcW w:w="1004" w:type="dxa"/>
            <w:shd w:val="clear" w:color="auto" w:fill="auto"/>
            <w:noWrap/>
            <w:vAlign w:val="center"/>
            <w:hideMark/>
          </w:tcPr>
          <w:p w14:paraId="519D0DF5"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NA</w:t>
            </w:r>
          </w:p>
        </w:tc>
        <w:tc>
          <w:tcPr>
            <w:tcW w:w="1004" w:type="dxa"/>
            <w:shd w:val="clear" w:color="auto" w:fill="auto"/>
            <w:noWrap/>
            <w:vAlign w:val="center"/>
            <w:hideMark/>
          </w:tcPr>
          <w:p w14:paraId="112D5E87"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NA</w:t>
            </w:r>
          </w:p>
        </w:tc>
        <w:tc>
          <w:tcPr>
            <w:tcW w:w="1276" w:type="dxa"/>
            <w:shd w:val="clear" w:color="auto" w:fill="auto"/>
            <w:noWrap/>
            <w:vAlign w:val="center"/>
            <w:hideMark/>
          </w:tcPr>
          <w:p w14:paraId="14901173"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NA</w:t>
            </w:r>
          </w:p>
        </w:tc>
      </w:tr>
      <w:tr w:rsidR="00176028" w:rsidRPr="00DB7F12" w14:paraId="1929F94B" w14:textId="77777777" w:rsidTr="00D91925">
        <w:trPr>
          <w:trHeight w:val="276"/>
        </w:trPr>
        <w:tc>
          <w:tcPr>
            <w:tcW w:w="1985" w:type="dxa"/>
            <w:shd w:val="clear" w:color="auto" w:fill="auto"/>
            <w:noWrap/>
            <w:vAlign w:val="center"/>
            <w:hideMark/>
          </w:tcPr>
          <w:p w14:paraId="190EE4C9"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AE vs MIX</w:t>
            </w:r>
          </w:p>
        </w:tc>
        <w:tc>
          <w:tcPr>
            <w:tcW w:w="717" w:type="dxa"/>
            <w:shd w:val="clear" w:color="auto" w:fill="auto"/>
            <w:noWrap/>
            <w:vAlign w:val="center"/>
            <w:hideMark/>
          </w:tcPr>
          <w:p w14:paraId="6B6BB1E2"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0</w:t>
            </w:r>
          </w:p>
        </w:tc>
        <w:tc>
          <w:tcPr>
            <w:tcW w:w="1126" w:type="dxa"/>
            <w:shd w:val="clear" w:color="auto" w:fill="auto"/>
            <w:noWrap/>
            <w:vAlign w:val="center"/>
            <w:hideMark/>
          </w:tcPr>
          <w:p w14:paraId="1D941427"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0</w:t>
            </w:r>
          </w:p>
        </w:tc>
        <w:tc>
          <w:tcPr>
            <w:tcW w:w="1134" w:type="dxa"/>
            <w:shd w:val="clear" w:color="auto" w:fill="auto"/>
            <w:noWrap/>
            <w:vAlign w:val="center"/>
            <w:hideMark/>
          </w:tcPr>
          <w:p w14:paraId="54D5E91E"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2.296582</w:t>
            </w:r>
          </w:p>
        </w:tc>
        <w:tc>
          <w:tcPr>
            <w:tcW w:w="1134" w:type="dxa"/>
            <w:shd w:val="clear" w:color="auto" w:fill="auto"/>
            <w:noWrap/>
            <w:vAlign w:val="center"/>
            <w:hideMark/>
          </w:tcPr>
          <w:p w14:paraId="2D5D12A5"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7.151514</w:t>
            </w:r>
          </w:p>
        </w:tc>
        <w:tc>
          <w:tcPr>
            <w:tcW w:w="1134" w:type="dxa"/>
            <w:shd w:val="clear" w:color="auto" w:fill="auto"/>
            <w:noWrap/>
            <w:vAlign w:val="center"/>
            <w:hideMark/>
          </w:tcPr>
          <w:p w14:paraId="66A1093F"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NA</w:t>
            </w:r>
          </w:p>
        </w:tc>
        <w:tc>
          <w:tcPr>
            <w:tcW w:w="1134" w:type="dxa"/>
            <w:shd w:val="clear" w:color="auto" w:fill="auto"/>
            <w:noWrap/>
            <w:vAlign w:val="center"/>
            <w:hideMark/>
          </w:tcPr>
          <w:p w14:paraId="4AECB6C3"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NA</w:t>
            </w:r>
          </w:p>
        </w:tc>
        <w:tc>
          <w:tcPr>
            <w:tcW w:w="1134" w:type="dxa"/>
            <w:shd w:val="clear" w:color="auto" w:fill="auto"/>
            <w:noWrap/>
            <w:vAlign w:val="center"/>
            <w:hideMark/>
          </w:tcPr>
          <w:p w14:paraId="762C40DC"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2.296582</w:t>
            </w:r>
          </w:p>
        </w:tc>
        <w:tc>
          <w:tcPr>
            <w:tcW w:w="1134" w:type="dxa"/>
            <w:shd w:val="clear" w:color="auto" w:fill="auto"/>
            <w:noWrap/>
            <w:vAlign w:val="center"/>
            <w:hideMark/>
          </w:tcPr>
          <w:p w14:paraId="1AC138F3"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7.151514</w:t>
            </w:r>
          </w:p>
        </w:tc>
        <w:tc>
          <w:tcPr>
            <w:tcW w:w="1004" w:type="dxa"/>
            <w:shd w:val="clear" w:color="auto" w:fill="auto"/>
            <w:noWrap/>
            <w:vAlign w:val="center"/>
            <w:hideMark/>
          </w:tcPr>
          <w:p w14:paraId="01B29407"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NA</w:t>
            </w:r>
          </w:p>
        </w:tc>
        <w:tc>
          <w:tcPr>
            <w:tcW w:w="1004" w:type="dxa"/>
            <w:shd w:val="clear" w:color="auto" w:fill="auto"/>
            <w:noWrap/>
            <w:vAlign w:val="center"/>
            <w:hideMark/>
          </w:tcPr>
          <w:p w14:paraId="3AE58A8A"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NA</w:t>
            </w:r>
          </w:p>
        </w:tc>
        <w:tc>
          <w:tcPr>
            <w:tcW w:w="1276" w:type="dxa"/>
            <w:shd w:val="clear" w:color="auto" w:fill="auto"/>
            <w:noWrap/>
            <w:vAlign w:val="center"/>
            <w:hideMark/>
          </w:tcPr>
          <w:p w14:paraId="13009A3E"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NA</w:t>
            </w:r>
          </w:p>
        </w:tc>
      </w:tr>
      <w:tr w:rsidR="00176028" w:rsidRPr="00DB7F12" w14:paraId="31B73CDA" w14:textId="77777777" w:rsidTr="00D91925">
        <w:trPr>
          <w:trHeight w:val="276"/>
        </w:trPr>
        <w:tc>
          <w:tcPr>
            <w:tcW w:w="1985" w:type="dxa"/>
            <w:shd w:val="clear" w:color="auto" w:fill="auto"/>
            <w:noWrap/>
            <w:vAlign w:val="center"/>
            <w:hideMark/>
          </w:tcPr>
          <w:p w14:paraId="7A4D71A2"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AE vs RT</w:t>
            </w:r>
          </w:p>
        </w:tc>
        <w:tc>
          <w:tcPr>
            <w:tcW w:w="717" w:type="dxa"/>
            <w:shd w:val="clear" w:color="auto" w:fill="auto"/>
            <w:noWrap/>
            <w:vAlign w:val="center"/>
            <w:hideMark/>
          </w:tcPr>
          <w:p w14:paraId="080D4752"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3</w:t>
            </w:r>
          </w:p>
        </w:tc>
        <w:tc>
          <w:tcPr>
            <w:tcW w:w="1126" w:type="dxa"/>
            <w:shd w:val="clear" w:color="auto" w:fill="auto"/>
            <w:noWrap/>
            <w:vAlign w:val="center"/>
            <w:hideMark/>
          </w:tcPr>
          <w:p w14:paraId="0075C4D3"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0.79074</w:t>
            </w:r>
          </w:p>
        </w:tc>
        <w:tc>
          <w:tcPr>
            <w:tcW w:w="1134" w:type="dxa"/>
            <w:shd w:val="clear" w:color="auto" w:fill="auto"/>
            <w:noWrap/>
            <w:vAlign w:val="center"/>
            <w:hideMark/>
          </w:tcPr>
          <w:p w14:paraId="410C7053"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-9.45169</w:t>
            </w:r>
          </w:p>
        </w:tc>
        <w:tc>
          <w:tcPr>
            <w:tcW w:w="1134" w:type="dxa"/>
            <w:shd w:val="clear" w:color="auto" w:fill="auto"/>
            <w:noWrap/>
            <w:vAlign w:val="center"/>
            <w:hideMark/>
          </w:tcPr>
          <w:p w14:paraId="153DF74C"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5.525346</w:t>
            </w:r>
          </w:p>
        </w:tc>
        <w:tc>
          <w:tcPr>
            <w:tcW w:w="1134" w:type="dxa"/>
            <w:shd w:val="clear" w:color="auto" w:fill="auto"/>
            <w:noWrap/>
            <w:vAlign w:val="center"/>
            <w:hideMark/>
          </w:tcPr>
          <w:p w14:paraId="0544E712"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-7.86145</w:t>
            </w:r>
          </w:p>
        </w:tc>
        <w:tc>
          <w:tcPr>
            <w:tcW w:w="1134" w:type="dxa"/>
            <w:shd w:val="clear" w:color="auto" w:fill="auto"/>
            <w:noWrap/>
            <w:vAlign w:val="center"/>
            <w:hideMark/>
          </w:tcPr>
          <w:p w14:paraId="3F614374"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6.21359</w:t>
            </w:r>
          </w:p>
        </w:tc>
        <w:tc>
          <w:tcPr>
            <w:tcW w:w="1134" w:type="dxa"/>
            <w:shd w:val="clear" w:color="auto" w:fill="auto"/>
            <w:noWrap/>
            <w:vAlign w:val="center"/>
            <w:hideMark/>
          </w:tcPr>
          <w:p w14:paraId="11658F89"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-15.4608</w:t>
            </w:r>
          </w:p>
        </w:tc>
        <w:tc>
          <w:tcPr>
            <w:tcW w:w="1134" w:type="dxa"/>
            <w:shd w:val="clear" w:color="auto" w:fill="auto"/>
            <w:noWrap/>
            <w:vAlign w:val="center"/>
            <w:hideMark/>
          </w:tcPr>
          <w:p w14:paraId="00403ECF"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12.0786</w:t>
            </w:r>
          </w:p>
        </w:tc>
        <w:tc>
          <w:tcPr>
            <w:tcW w:w="1004" w:type="dxa"/>
            <w:shd w:val="clear" w:color="auto" w:fill="auto"/>
            <w:noWrap/>
            <w:vAlign w:val="center"/>
            <w:hideMark/>
          </w:tcPr>
          <w:p w14:paraId="3BB63BFA"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7.59937</w:t>
            </w:r>
          </w:p>
        </w:tc>
        <w:tc>
          <w:tcPr>
            <w:tcW w:w="1004" w:type="dxa"/>
            <w:shd w:val="clear" w:color="auto" w:fill="auto"/>
            <w:noWrap/>
            <w:vAlign w:val="center"/>
            <w:hideMark/>
          </w:tcPr>
          <w:p w14:paraId="5927C92D"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13.58312</w:t>
            </w:r>
          </w:p>
        </w:tc>
        <w:tc>
          <w:tcPr>
            <w:tcW w:w="1276" w:type="dxa"/>
            <w:shd w:val="clear" w:color="auto" w:fill="auto"/>
            <w:noWrap/>
            <w:vAlign w:val="center"/>
            <w:hideMark/>
          </w:tcPr>
          <w:p w14:paraId="665DA607"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0.57584</w:t>
            </w:r>
          </w:p>
        </w:tc>
      </w:tr>
      <w:tr w:rsidR="00176028" w:rsidRPr="00DB7F12" w14:paraId="58B1055F" w14:textId="77777777" w:rsidTr="00D91925">
        <w:trPr>
          <w:trHeight w:val="276"/>
        </w:trPr>
        <w:tc>
          <w:tcPr>
            <w:tcW w:w="1985" w:type="dxa"/>
            <w:shd w:val="clear" w:color="auto" w:fill="auto"/>
            <w:noWrap/>
            <w:vAlign w:val="center"/>
            <w:hideMark/>
          </w:tcPr>
          <w:p w14:paraId="5DA636A8"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AE vs TC</w:t>
            </w:r>
          </w:p>
        </w:tc>
        <w:tc>
          <w:tcPr>
            <w:tcW w:w="717" w:type="dxa"/>
            <w:shd w:val="clear" w:color="auto" w:fill="auto"/>
            <w:noWrap/>
            <w:vAlign w:val="center"/>
            <w:hideMark/>
          </w:tcPr>
          <w:p w14:paraId="4C8BC577"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0</w:t>
            </w:r>
          </w:p>
        </w:tc>
        <w:tc>
          <w:tcPr>
            <w:tcW w:w="1126" w:type="dxa"/>
            <w:shd w:val="clear" w:color="auto" w:fill="auto"/>
            <w:noWrap/>
            <w:vAlign w:val="center"/>
            <w:hideMark/>
          </w:tcPr>
          <w:p w14:paraId="2923386E"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0</w:t>
            </w:r>
          </w:p>
        </w:tc>
        <w:tc>
          <w:tcPr>
            <w:tcW w:w="1134" w:type="dxa"/>
            <w:shd w:val="clear" w:color="auto" w:fill="auto"/>
            <w:noWrap/>
            <w:vAlign w:val="center"/>
            <w:hideMark/>
          </w:tcPr>
          <w:p w14:paraId="47389167"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-1.61085</w:t>
            </w:r>
          </w:p>
        </w:tc>
        <w:tc>
          <w:tcPr>
            <w:tcW w:w="1134" w:type="dxa"/>
            <w:shd w:val="clear" w:color="auto" w:fill="auto"/>
            <w:noWrap/>
            <w:vAlign w:val="center"/>
            <w:hideMark/>
          </w:tcPr>
          <w:p w14:paraId="602EF428"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14.08333</w:t>
            </w:r>
          </w:p>
        </w:tc>
        <w:tc>
          <w:tcPr>
            <w:tcW w:w="1134" w:type="dxa"/>
            <w:shd w:val="clear" w:color="auto" w:fill="auto"/>
            <w:noWrap/>
            <w:vAlign w:val="center"/>
            <w:hideMark/>
          </w:tcPr>
          <w:p w14:paraId="04599746"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NA</w:t>
            </w:r>
          </w:p>
        </w:tc>
        <w:tc>
          <w:tcPr>
            <w:tcW w:w="1134" w:type="dxa"/>
            <w:shd w:val="clear" w:color="auto" w:fill="auto"/>
            <w:noWrap/>
            <w:vAlign w:val="center"/>
            <w:hideMark/>
          </w:tcPr>
          <w:p w14:paraId="7C0D0BC1"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NA</w:t>
            </w:r>
          </w:p>
        </w:tc>
        <w:tc>
          <w:tcPr>
            <w:tcW w:w="1134" w:type="dxa"/>
            <w:shd w:val="clear" w:color="auto" w:fill="auto"/>
            <w:noWrap/>
            <w:vAlign w:val="center"/>
            <w:hideMark/>
          </w:tcPr>
          <w:p w14:paraId="1B88D537"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-1.61085</w:t>
            </w:r>
          </w:p>
        </w:tc>
        <w:tc>
          <w:tcPr>
            <w:tcW w:w="1134" w:type="dxa"/>
            <w:shd w:val="clear" w:color="auto" w:fill="auto"/>
            <w:noWrap/>
            <w:vAlign w:val="center"/>
            <w:hideMark/>
          </w:tcPr>
          <w:p w14:paraId="6B685A3F"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14.08333</w:t>
            </w:r>
          </w:p>
        </w:tc>
        <w:tc>
          <w:tcPr>
            <w:tcW w:w="1004" w:type="dxa"/>
            <w:shd w:val="clear" w:color="auto" w:fill="auto"/>
            <w:noWrap/>
            <w:vAlign w:val="center"/>
            <w:hideMark/>
          </w:tcPr>
          <w:p w14:paraId="1D5B16BA"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NA</w:t>
            </w:r>
          </w:p>
        </w:tc>
        <w:tc>
          <w:tcPr>
            <w:tcW w:w="1004" w:type="dxa"/>
            <w:shd w:val="clear" w:color="auto" w:fill="auto"/>
            <w:noWrap/>
            <w:vAlign w:val="center"/>
            <w:hideMark/>
          </w:tcPr>
          <w:p w14:paraId="4A83B084"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NA</w:t>
            </w:r>
          </w:p>
        </w:tc>
        <w:tc>
          <w:tcPr>
            <w:tcW w:w="1276" w:type="dxa"/>
            <w:shd w:val="clear" w:color="auto" w:fill="auto"/>
            <w:noWrap/>
            <w:vAlign w:val="center"/>
            <w:hideMark/>
          </w:tcPr>
          <w:p w14:paraId="391794B7"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NA</w:t>
            </w:r>
          </w:p>
        </w:tc>
      </w:tr>
      <w:tr w:rsidR="00176028" w:rsidRPr="00DB7F12" w14:paraId="235A4C6B" w14:textId="77777777" w:rsidTr="00D91925">
        <w:trPr>
          <w:trHeight w:val="276"/>
        </w:trPr>
        <w:tc>
          <w:tcPr>
            <w:tcW w:w="1985" w:type="dxa"/>
            <w:shd w:val="clear" w:color="auto" w:fill="auto"/>
            <w:noWrap/>
            <w:vAlign w:val="center"/>
            <w:hideMark/>
          </w:tcPr>
          <w:p w14:paraId="1A280600"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AE vs Walking</w:t>
            </w:r>
          </w:p>
        </w:tc>
        <w:tc>
          <w:tcPr>
            <w:tcW w:w="717" w:type="dxa"/>
            <w:shd w:val="clear" w:color="auto" w:fill="auto"/>
            <w:noWrap/>
            <w:vAlign w:val="center"/>
            <w:hideMark/>
          </w:tcPr>
          <w:p w14:paraId="0C7AE47A"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0</w:t>
            </w:r>
          </w:p>
        </w:tc>
        <w:tc>
          <w:tcPr>
            <w:tcW w:w="1126" w:type="dxa"/>
            <w:shd w:val="clear" w:color="auto" w:fill="auto"/>
            <w:noWrap/>
            <w:vAlign w:val="center"/>
            <w:hideMark/>
          </w:tcPr>
          <w:p w14:paraId="619BD1D1"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0</w:t>
            </w:r>
          </w:p>
        </w:tc>
        <w:tc>
          <w:tcPr>
            <w:tcW w:w="1134" w:type="dxa"/>
            <w:shd w:val="clear" w:color="auto" w:fill="auto"/>
            <w:noWrap/>
            <w:vAlign w:val="center"/>
            <w:hideMark/>
          </w:tcPr>
          <w:p w14:paraId="31CD334A"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7.724908</w:t>
            </w:r>
          </w:p>
        </w:tc>
        <w:tc>
          <w:tcPr>
            <w:tcW w:w="1134" w:type="dxa"/>
            <w:shd w:val="clear" w:color="auto" w:fill="auto"/>
            <w:noWrap/>
            <w:vAlign w:val="center"/>
            <w:hideMark/>
          </w:tcPr>
          <w:p w14:paraId="28357B18"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10.20327</w:t>
            </w:r>
          </w:p>
        </w:tc>
        <w:tc>
          <w:tcPr>
            <w:tcW w:w="1134" w:type="dxa"/>
            <w:shd w:val="clear" w:color="auto" w:fill="auto"/>
            <w:noWrap/>
            <w:vAlign w:val="center"/>
            <w:hideMark/>
          </w:tcPr>
          <w:p w14:paraId="26C02010"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NA</w:t>
            </w:r>
          </w:p>
        </w:tc>
        <w:tc>
          <w:tcPr>
            <w:tcW w:w="1134" w:type="dxa"/>
            <w:shd w:val="clear" w:color="auto" w:fill="auto"/>
            <w:noWrap/>
            <w:vAlign w:val="center"/>
            <w:hideMark/>
          </w:tcPr>
          <w:p w14:paraId="339ABF35"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NA</w:t>
            </w:r>
          </w:p>
        </w:tc>
        <w:tc>
          <w:tcPr>
            <w:tcW w:w="1134" w:type="dxa"/>
            <w:shd w:val="clear" w:color="auto" w:fill="auto"/>
            <w:noWrap/>
            <w:vAlign w:val="center"/>
            <w:hideMark/>
          </w:tcPr>
          <w:p w14:paraId="52A63356"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7.724908</w:t>
            </w:r>
          </w:p>
        </w:tc>
        <w:tc>
          <w:tcPr>
            <w:tcW w:w="1134" w:type="dxa"/>
            <w:shd w:val="clear" w:color="auto" w:fill="auto"/>
            <w:noWrap/>
            <w:vAlign w:val="center"/>
            <w:hideMark/>
          </w:tcPr>
          <w:p w14:paraId="4D0C5756"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10.20327</w:t>
            </w:r>
          </w:p>
        </w:tc>
        <w:tc>
          <w:tcPr>
            <w:tcW w:w="1004" w:type="dxa"/>
            <w:shd w:val="clear" w:color="auto" w:fill="auto"/>
            <w:noWrap/>
            <w:vAlign w:val="center"/>
            <w:hideMark/>
          </w:tcPr>
          <w:p w14:paraId="6D7F6A10"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NA</w:t>
            </w:r>
          </w:p>
        </w:tc>
        <w:tc>
          <w:tcPr>
            <w:tcW w:w="1004" w:type="dxa"/>
            <w:shd w:val="clear" w:color="auto" w:fill="auto"/>
            <w:noWrap/>
            <w:vAlign w:val="center"/>
            <w:hideMark/>
          </w:tcPr>
          <w:p w14:paraId="4C14D043"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NA</w:t>
            </w:r>
          </w:p>
        </w:tc>
        <w:tc>
          <w:tcPr>
            <w:tcW w:w="1276" w:type="dxa"/>
            <w:shd w:val="clear" w:color="auto" w:fill="auto"/>
            <w:noWrap/>
            <w:vAlign w:val="center"/>
            <w:hideMark/>
          </w:tcPr>
          <w:p w14:paraId="55867C45"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NA</w:t>
            </w:r>
          </w:p>
        </w:tc>
      </w:tr>
      <w:tr w:rsidR="00176028" w:rsidRPr="00DB7F12" w14:paraId="16961DB2" w14:textId="77777777" w:rsidTr="00D91925">
        <w:trPr>
          <w:trHeight w:val="276"/>
        </w:trPr>
        <w:tc>
          <w:tcPr>
            <w:tcW w:w="1985" w:type="dxa"/>
            <w:shd w:val="clear" w:color="auto" w:fill="auto"/>
            <w:noWrap/>
            <w:vAlign w:val="center"/>
            <w:hideMark/>
          </w:tcPr>
          <w:p w14:paraId="5A32672E"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AE vs WBV</w:t>
            </w:r>
          </w:p>
        </w:tc>
        <w:tc>
          <w:tcPr>
            <w:tcW w:w="717" w:type="dxa"/>
            <w:shd w:val="clear" w:color="auto" w:fill="auto"/>
            <w:noWrap/>
            <w:vAlign w:val="center"/>
            <w:hideMark/>
          </w:tcPr>
          <w:p w14:paraId="5AAD4665"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1</w:t>
            </w:r>
          </w:p>
        </w:tc>
        <w:tc>
          <w:tcPr>
            <w:tcW w:w="1126" w:type="dxa"/>
            <w:shd w:val="clear" w:color="auto" w:fill="auto"/>
            <w:noWrap/>
            <w:vAlign w:val="center"/>
            <w:hideMark/>
          </w:tcPr>
          <w:p w14:paraId="4472861B"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0.104172</w:t>
            </w:r>
          </w:p>
        </w:tc>
        <w:tc>
          <w:tcPr>
            <w:tcW w:w="1134" w:type="dxa"/>
            <w:shd w:val="clear" w:color="auto" w:fill="auto"/>
            <w:noWrap/>
            <w:vAlign w:val="center"/>
            <w:hideMark/>
          </w:tcPr>
          <w:p w14:paraId="788F857C"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-18.5338</w:t>
            </w:r>
          </w:p>
        </w:tc>
        <w:tc>
          <w:tcPr>
            <w:tcW w:w="1134" w:type="dxa"/>
            <w:shd w:val="clear" w:color="auto" w:fill="auto"/>
            <w:noWrap/>
            <w:vAlign w:val="center"/>
            <w:hideMark/>
          </w:tcPr>
          <w:p w14:paraId="3500D16C"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13.02229</w:t>
            </w:r>
          </w:p>
        </w:tc>
        <w:tc>
          <w:tcPr>
            <w:tcW w:w="1134" w:type="dxa"/>
            <w:shd w:val="clear" w:color="auto" w:fill="auto"/>
            <w:noWrap/>
            <w:vAlign w:val="center"/>
            <w:hideMark/>
          </w:tcPr>
          <w:p w14:paraId="7B6EDAF2"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0</w:t>
            </w:r>
          </w:p>
        </w:tc>
        <w:tc>
          <w:tcPr>
            <w:tcW w:w="1134" w:type="dxa"/>
            <w:shd w:val="clear" w:color="auto" w:fill="auto"/>
            <w:noWrap/>
            <w:vAlign w:val="center"/>
            <w:hideMark/>
          </w:tcPr>
          <w:p w14:paraId="66D27763"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40.34715</w:t>
            </w:r>
          </w:p>
        </w:tc>
        <w:tc>
          <w:tcPr>
            <w:tcW w:w="1134" w:type="dxa"/>
            <w:shd w:val="clear" w:color="auto" w:fill="auto"/>
            <w:noWrap/>
            <w:vAlign w:val="center"/>
            <w:hideMark/>
          </w:tcPr>
          <w:p w14:paraId="333B0C5F"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-20.689</w:t>
            </w:r>
          </w:p>
        </w:tc>
        <w:tc>
          <w:tcPr>
            <w:tcW w:w="1134" w:type="dxa"/>
            <w:shd w:val="clear" w:color="auto" w:fill="auto"/>
            <w:noWrap/>
            <w:vAlign w:val="center"/>
            <w:hideMark/>
          </w:tcPr>
          <w:p w14:paraId="7B567891"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13.75863</w:t>
            </w:r>
          </w:p>
        </w:tc>
        <w:tc>
          <w:tcPr>
            <w:tcW w:w="1004" w:type="dxa"/>
            <w:shd w:val="clear" w:color="auto" w:fill="auto"/>
            <w:noWrap/>
            <w:vAlign w:val="center"/>
            <w:hideMark/>
          </w:tcPr>
          <w:p w14:paraId="3F5C4DA2"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20.689</w:t>
            </w:r>
          </w:p>
        </w:tc>
        <w:tc>
          <w:tcPr>
            <w:tcW w:w="1004" w:type="dxa"/>
            <w:shd w:val="clear" w:color="auto" w:fill="auto"/>
            <w:noWrap/>
            <w:vAlign w:val="center"/>
            <w:hideMark/>
          </w:tcPr>
          <w:p w14:paraId="531B1C89"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42.62853</w:t>
            </w:r>
          </w:p>
        </w:tc>
        <w:tc>
          <w:tcPr>
            <w:tcW w:w="1276" w:type="dxa"/>
            <w:shd w:val="clear" w:color="auto" w:fill="auto"/>
            <w:noWrap/>
            <w:vAlign w:val="center"/>
            <w:hideMark/>
          </w:tcPr>
          <w:p w14:paraId="5222A80F"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0.627441</w:t>
            </w:r>
          </w:p>
        </w:tc>
      </w:tr>
      <w:tr w:rsidR="00176028" w:rsidRPr="00DB7F12" w14:paraId="0057F7BA" w14:textId="77777777" w:rsidTr="00D91925">
        <w:trPr>
          <w:trHeight w:val="276"/>
        </w:trPr>
        <w:tc>
          <w:tcPr>
            <w:tcW w:w="1985" w:type="dxa"/>
            <w:shd w:val="clear" w:color="auto" w:fill="auto"/>
            <w:noWrap/>
            <w:vAlign w:val="center"/>
            <w:hideMark/>
          </w:tcPr>
          <w:p w14:paraId="17FDEBC4"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AE+RT vs CON</w:t>
            </w:r>
          </w:p>
        </w:tc>
        <w:tc>
          <w:tcPr>
            <w:tcW w:w="717" w:type="dxa"/>
            <w:shd w:val="clear" w:color="auto" w:fill="auto"/>
            <w:noWrap/>
            <w:vAlign w:val="center"/>
            <w:hideMark/>
          </w:tcPr>
          <w:p w14:paraId="034A773A"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1</w:t>
            </w:r>
          </w:p>
        </w:tc>
        <w:tc>
          <w:tcPr>
            <w:tcW w:w="1126" w:type="dxa"/>
            <w:shd w:val="clear" w:color="auto" w:fill="auto"/>
            <w:noWrap/>
            <w:vAlign w:val="center"/>
            <w:hideMark/>
          </w:tcPr>
          <w:p w14:paraId="5ACCA850"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1</w:t>
            </w:r>
          </w:p>
        </w:tc>
        <w:tc>
          <w:tcPr>
            <w:tcW w:w="1134" w:type="dxa"/>
            <w:shd w:val="clear" w:color="auto" w:fill="auto"/>
            <w:noWrap/>
            <w:vAlign w:val="center"/>
            <w:hideMark/>
          </w:tcPr>
          <w:p w14:paraId="7861E066"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140</w:t>
            </w:r>
          </w:p>
        </w:tc>
        <w:tc>
          <w:tcPr>
            <w:tcW w:w="1134" w:type="dxa"/>
            <w:shd w:val="clear" w:color="auto" w:fill="auto"/>
            <w:noWrap/>
            <w:vAlign w:val="center"/>
            <w:hideMark/>
          </w:tcPr>
          <w:p w14:paraId="5DEAAA01"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50.56947</w:t>
            </w:r>
          </w:p>
        </w:tc>
        <w:tc>
          <w:tcPr>
            <w:tcW w:w="1134" w:type="dxa"/>
            <w:shd w:val="clear" w:color="auto" w:fill="auto"/>
            <w:noWrap/>
            <w:vAlign w:val="center"/>
            <w:hideMark/>
          </w:tcPr>
          <w:p w14:paraId="0E88D96F"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140</w:t>
            </w:r>
          </w:p>
        </w:tc>
        <w:tc>
          <w:tcPr>
            <w:tcW w:w="1134" w:type="dxa"/>
            <w:shd w:val="clear" w:color="auto" w:fill="auto"/>
            <w:noWrap/>
            <w:vAlign w:val="center"/>
            <w:hideMark/>
          </w:tcPr>
          <w:p w14:paraId="330A2E79"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50.56947</w:t>
            </w:r>
          </w:p>
        </w:tc>
        <w:tc>
          <w:tcPr>
            <w:tcW w:w="1134" w:type="dxa"/>
            <w:shd w:val="clear" w:color="auto" w:fill="auto"/>
            <w:noWrap/>
            <w:vAlign w:val="center"/>
            <w:hideMark/>
          </w:tcPr>
          <w:p w14:paraId="28A5A5CF"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NA</w:t>
            </w:r>
          </w:p>
        </w:tc>
        <w:tc>
          <w:tcPr>
            <w:tcW w:w="1134" w:type="dxa"/>
            <w:shd w:val="clear" w:color="auto" w:fill="auto"/>
            <w:noWrap/>
            <w:vAlign w:val="center"/>
            <w:hideMark/>
          </w:tcPr>
          <w:p w14:paraId="75D6C578"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NA</w:t>
            </w:r>
          </w:p>
        </w:tc>
        <w:tc>
          <w:tcPr>
            <w:tcW w:w="1004" w:type="dxa"/>
            <w:shd w:val="clear" w:color="auto" w:fill="auto"/>
            <w:noWrap/>
            <w:vAlign w:val="center"/>
            <w:hideMark/>
          </w:tcPr>
          <w:p w14:paraId="4B62938A"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NA</w:t>
            </w:r>
          </w:p>
        </w:tc>
        <w:tc>
          <w:tcPr>
            <w:tcW w:w="1004" w:type="dxa"/>
            <w:shd w:val="clear" w:color="auto" w:fill="auto"/>
            <w:noWrap/>
            <w:vAlign w:val="center"/>
            <w:hideMark/>
          </w:tcPr>
          <w:p w14:paraId="1FC2F438"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NA</w:t>
            </w:r>
          </w:p>
        </w:tc>
        <w:tc>
          <w:tcPr>
            <w:tcW w:w="1276" w:type="dxa"/>
            <w:shd w:val="clear" w:color="auto" w:fill="auto"/>
            <w:noWrap/>
            <w:vAlign w:val="center"/>
            <w:hideMark/>
          </w:tcPr>
          <w:p w14:paraId="151FCF14"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NA</w:t>
            </w:r>
          </w:p>
        </w:tc>
      </w:tr>
      <w:tr w:rsidR="00176028" w:rsidRPr="00DB7F12" w14:paraId="7E87D177" w14:textId="77777777" w:rsidTr="00D91925">
        <w:trPr>
          <w:trHeight w:val="276"/>
        </w:trPr>
        <w:tc>
          <w:tcPr>
            <w:tcW w:w="1985" w:type="dxa"/>
            <w:shd w:val="clear" w:color="auto" w:fill="auto"/>
            <w:noWrap/>
            <w:vAlign w:val="center"/>
            <w:hideMark/>
          </w:tcPr>
          <w:p w14:paraId="49C75CA8"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AE+RT vs IE</w:t>
            </w:r>
          </w:p>
        </w:tc>
        <w:tc>
          <w:tcPr>
            <w:tcW w:w="717" w:type="dxa"/>
            <w:shd w:val="clear" w:color="auto" w:fill="auto"/>
            <w:noWrap/>
            <w:vAlign w:val="center"/>
            <w:hideMark/>
          </w:tcPr>
          <w:p w14:paraId="003A7AD1"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0</w:t>
            </w:r>
          </w:p>
        </w:tc>
        <w:tc>
          <w:tcPr>
            <w:tcW w:w="1126" w:type="dxa"/>
            <w:shd w:val="clear" w:color="auto" w:fill="auto"/>
            <w:noWrap/>
            <w:vAlign w:val="center"/>
            <w:hideMark/>
          </w:tcPr>
          <w:p w14:paraId="5E86675C"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0</w:t>
            </w:r>
          </w:p>
        </w:tc>
        <w:tc>
          <w:tcPr>
            <w:tcW w:w="1134" w:type="dxa"/>
            <w:shd w:val="clear" w:color="auto" w:fill="auto"/>
            <w:noWrap/>
            <w:vAlign w:val="center"/>
            <w:hideMark/>
          </w:tcPr>
          <w:p w14:paraId="6538208B"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136.9934</w:t>
            </w:r>
          </w:p>
        </w:tc>
        <w:tc>
          <w:tcPr>
            <w:tcW w:w="1134" w:type="dxa"/>
            <w:shd w:val="clear" w:color="auto" w:fill="auto"/>
            <w:noWrap/>
            <w:vAlign w:val="center"/>
            <w:hideMark/>
          </w:tcPr>
          <w:p w14:paraId="354560D8"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51.67038</w:t>
            </w:r>
          </w:p>
        </w:tc>
        <w:tc>
          <w:tcPr>
            <w:tcW w:w="1134" w:type="dxa"/>
            <w:shd w:val="clear" w:color="auto" w:fill="auto"/>
            <w:noWrap/>
            <w:vAlign w:val="center"/>
            <w:hideMark/>
          </w:tcPr>
          <w:p w14:paraId="41A10AF9"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NA</w:t>
            </w:r>
          </w:p>
        </w:tc>
        <w:tc>
          <w:tcPr>
            <w:tcW w:w="1134" w:type="dxa"/>
            <w:shd w:val="clear" w:color="auto" w:fill="auto"/>
            <w:noWrap/>
            <w:vAlign w:val="center"/>
            <w:hideMark/>
          </w:tcPr>
          <w:p w14:paraId="5A2EB764"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NA</w:t>
            </w:r>
          </w:p>
        </w:tc>
        <w:tc>
          <w:tcPr>
            <w:tcW w:w="1134" w:type="dxa"/>
            <w:shd w:val="clear" w:color="auto" w:fill="auto"/>
            <w:noWrap/>
            <w:vAlign w:val="center"/>
            <w:hideMark/>
          </w:tcPr>
          <w:p w14:paraId="4D3E555D"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136.9934</w:t>
            </w:r>
          </w:p>
        </w:tc>
        <w:tc>
          <w:tcPr>
            <w:tcW w:w="1134" w:type="dxa"/>
            <w:shd w:val="clear" w:color="auto" w:fill="auto"/>
            <w:noWrap/>
            <w:vAlign w:val="center"/>
            <w:hideMark/>
          </w:tcPr>
          <w:p w14:paraId="6B5DA90C"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51.67038</w:t>
            </w:r>
          </w:p>
        </w:tc>
        <w:tc>
          <w:tcPr>
            <w:tcW w:w="1004" w:type="dxa"/>
            <w:shd w:val="clear" w:color="auto" w:fill="auto"/>
            <w:noWrap/>
            <w:vAlign w:val="center"/>
            <w:hideMark/>
          </w:tcPr>
          <w:p w14:paraId="032B3084"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NA</w:t>
            </w:r>
          </w:p>
        </w:tc>
        <w:tc>
          <w:tcPr>
            <w:tcW w:w="1004" w:type="dxa"/>
            <w:shd w:val="clear" w:color="auto" w:fill="auto"/>
            <w:noWrap/>
            <w:vAlign w:val="center"/>
            <w:hideMark/>
          </w:tcPr>
          <w:p w14:paraId="2AF0F4DF"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NA</w:t>
            </w:r>
          </w:p>
        </w:tc>
        <w:tc>
          <w:tcPr>
            <w:tcW w:w="1276" w:type="dxa"/>
            <w:shd w:val="clear" w:color="auto" w:fill="auto"/>
            <w:noWrap/>
            <w:vAlign w:val="center"/>
            <w:hideMark/>
          </w:tcPr>
          <w:p w14:paraId="78EEDC56"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NA</w:t>
            </w:r>
          </w:p>
        </w:tc>
      </w:tr>
      <w:tr w:rsidR="00176028" w:rsidRPr="00DB7F12" w14:paraId="0C0651B3" w14:textId="77777777" w:rsidTr="00D91925">
        <w:trPr>
          <w:trHeight w:val="276"/>
        </w:trPr>
        <w:tc>
          <w:tcPr>
            <w:tcW w:w="1985" w:type="dxa"/>
            <w:shd w:val="clear" w:color="auto" w:fill="auto"/>
            <w:noWrap/>
            <w:vAlign w:val="center"/>
            <w:hideMark/>
          </w:tcPr>
          <w:p w14:paraId="3B7BB6BF"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AE+RT vs MIX</w:t>
            </w:r>
          </w:p>
        </w:tc>
        <w:tc>
          <w:tcPr>
            <w:tcW w:w="717" w:type="dxa"/>
            <w:shd w:val="clear" w:color="auto" w:fill="auto"/>
            <w:noWrap/>
            <w:vAlign w:val="center"/>
            <w:hideMark/>
          </w:tcPr>
          <w:p w14:paraId="141E8240"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0</w:t>
            </w:r>
          </w:p>
        </w:tc>
        <w:tc>
          <w:tcPr>
            <w:tcW w:w="1126" w:type="dxa"/>
            <w:shd w:val="clear" w:color="auto" w:fill="auto"/>
            <w:noWrap/>
            <w:vAlign w:val="center"/>
            <w:hideMark/>
          </w:tcPr>
          <w:p w14:paraId="717781F3"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0</w:t>
            </w:r>
          </w:p>
        </w:tc>
        <w:tc>
          <w:tcPr>
            <w:tcW w:w="1134" w:type="dxa"/>
            <w:shd w:val="clear" w:color="auto" w:fill="auto"/>
            <w:noWrap/>
            <w:vAlign w:val="center"/>
            <w:hideMark/>
          </w:tcPr>
          <w:p w14:paraId="10C14A08"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134.7645</w:t>
            </w:r>
          </w:p>
        </w:tc>
        <w:tc>
          <w:tcPr>
            <w:tcW w:w="1134" w:type="dxa"/>
            <w:shd w:val="clear" w:color="auto" w:fill="auto"/>
            <w:noWrap/>
            <w:vAlign w:val="center"/>
            <w:hideMark/>
          </w:tcPr>
          <w:p w14:paraId="6241C708"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50.7252</w:t>
            </w:r>
          </w:p>
        </w:tc>
        <w:tc>
          <w:tcPr>
            <w:tcW w:w="1134" w:type="dxa"/>
            <w:shd w:val="clear" w:color="auto" w:fill="auto"/>
            <w:noWrap/>
            <w:vAlign w:val="center"/>
            <w:hideMark/>
          </w:tcPr>
          <w:p w14:paraId="107D6B9B"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NA</w:t>
            </w:r>
          </w:p>
        </w:tc>
        <w:tc>
          <w:tcPr>
            <w:tcW w:w="1134" w:type="dxa"/>
            <w:shd w:val="clear" w:color="auto" w:fill="auto"/>
            <w:noWrap/>
            <w:vAlign w:val="center"/>
            <w:hideMark/>
          </w:tcPr>
          <w:p w14:paraId="3695C9CA"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NA</w:t>
            </w:r>
          </w:p>
        </w:tc>
        <w:tc>
          <w:tcPr>
            <w:tcW w:w="1134" w:type="dxa"/>
            <w:shd w:val="clear" w:color="auto" w:fill="auto"/>
            <w:noWrap/>
            <w:vAlign w:val="center"/>
            <w:hideMark/>
          </w:tcPr>
          <w:p w14:paraId="2B6B11DE"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134.7645</w:t>
            </w:r>
          </w:p>
        </w:tc>
        <w:tc>
          <w:tcPr>
            <w:tcW w:w="1134" w:type="dxa"/>
            <w:shd w:val="clear" w:color="auto" w:fill="auto"/>
            <w:noWrap/>
            <w:vAlign w:val="center"/>
            <w:hideMark/>
          </w:tcPr>
          <w:p w14:paraId="45993010"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50.7252</w:t>
            </w:r>
          </w:p>
        </w:tc>
        <w:tc>
          <w:tcPr>
            <w:tcW w:w="1004" w:type="dxa"/>
            <w:shd w:val="clear" w:color="auto" w:fill="auto"/>
            <w:noWrap/>
            <w:vAlign w:val="center"/>
            <w:hideMark/>
          </w:tcPr>
          <w:p w14:paraId="20D5BB6B"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NA</w:t>
            </w:r>
          </w:p>
        </w:tc>
        <w:tc>
          <w:tcPr>
            <w:tcW w:w="1004" w:type="dxa"/>
            <w:shd w:val="clear" w:color="auto" w:fill="auto"/>
            <w:noWrap/>
            <w:vAlign w:val="center"/>
            <w:hideMark/>
          </w:tcPr>
          <w:p w14:paraId="4283B709"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NA</w:t>
            </w:r>
          </w:p>
        </w:tc>
        <w:tc>
          <w:tcPr>
            <w:tcW w:w="1276" w:type="dxa"/>
            <w:shd w:val="clear" w:color="auto" w:fill="auto"/>
            <w:noWrap/>
            <w:vAlign w:val="center"/>
            <w:hideMark/>
          </w:tcPr>
          <w:p w14:paraId="5211B2D4"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NA</w:t>
            </w:r>
          </w:p>
        </w:tc>
      </w:tr>
      <w:tr w:rsidR="00176028" w:rsidRPr="00DB7F12" w14:paraId="77A6CFA7" w14:textId="77777777" w:rsidTr="00D91925">
        <w:trPr>
          <w:trHeight w:val="276"/>
        </w:trPr>
        <w:tc>
          <w:tcPr>
            <w:tcW w:w="1985" w:type="dxa"/>
            <w:shd w:val="clear" w:color="auto" w:fill="auto"/>
            <w:noWrap/>
            <w:vAlign w:val="center"/>
            <w:hideMark/>
          </w:tcPr>
          <w:p w14:paraId="6978FBF8"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AE+RT vs RT</w:t>
            </w:r>
          </w:p>
        </w:tc>
        <w:tc>
          <w:tcPr>
            <w:tcW w:w="717" w:type="dxa"/>
            <w:shd w:val="clear" w:color="auto" w:fill="auto"/>
            <w:noWrap/>
            <w:vAlign w:val="center"/>
            <w:hideMark/>
          </w:tcPr>
          <w:p w14:paraId="61673EEB"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0</w:t>
            </w:r>
          </w:p>
        </w:tc>
        <w:tc>
          <w:tcPr>
            <w:tcW w:w="1126" w:type="dxa"/>
            <w:shd w:val="clear" w:color="auto" w:fill="auto"/>
            <w:noWrap/>
            <w:vAlign w:val="center"/>
            <w:hideMark/>
          </w:tcPr>
          <w:p w14:paraId="50E5B7CE"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0</w:t>
            </w:r>
          </w:p>
        </w:tc>
        <w:tc>
          <w:tcPr>
            <w:tcW w:w="1134" w:type="dxa"/>
            <w:shd w:val="clear" w:color="auto" w:fill="auto"/>
            <w:noWrap/>
            <w:vAlign w:val="center"/>
            <w:hideMark/>
          </w:tcPr>
          <w:p w14:paraId="17C92C09"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123.0162</w:t>
            </w:r>
          </w:p>
        </w:tc>
        <w:tc>
          <w:tcPr>
            <w:tcW w:w="1134" w:type="dxa"/>
            <w:shd w:val="clear" w:color="auto" w:fill="auto"/>
            <w:noWrap/>
            <w:vAlign w:val="center"/>
            <w:hideMark/>
          </w:tcPr>
          <w:p w14:paraId="1BAB12B7"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50.73425</w:t>
            </w:r>
          </w:p>
        </w:tc>
        <w:tc>
          <w:tcPr>
            <w:tcW w:w="1134" w:type="dxa"/>
            <w:shd w:val="clear" w:color="auto" w:fill="auto"/>
            <w:noWrap/>
            <w:vAlign w:val="center"/>
            <w:hideMark/>
          </w:tcPr>
          <w:p w14:paraId="0CF9A7DD"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NA</w:t>
            </w:r>
          </w:p>
        </w:tc>
        <w:tc>
          <w:tcPr>
            <w:tcW w:w="1134" w:type="dxa"/>
            <w:shd w:val="clear" w:color="auto" w:fill="auto"/>
            <w:noWrap/>
            <w:vAlign w:val="center"/>
            <w:hideMark/>
          </w:tcPr>
          <w:p w14:paraId="60A9714C"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NA</w:t>
            </w:r>
          </w:p>
        </w:tc>
        <w:tc>
          <w:tcPr>
            <w:tcW w:w="1134" w:type="dxa"/>
            <w:shd w:val="clear" w:color="auto" w:fill="auto"/>
            <w:noWrap/>
            <w:vAlign w:val="center"/>
            <w:hideMark/>
          </w:tcPr>
          <w:p w14:paraId="5F6C4A4C"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123.0162</w:t>
            </w:r>
          </w:p>
        </w:tc>
        <w:tc>
          <w:tcPr>
            <w:tcW w:w="1134" w:type="dxa"/>
            <w:shd w:val="clear" w:color="auto" w:fill="auto"/>
            <w:noWrap/>
            <w:vAlign w:val="center"/>
            <w:hideMark/>
          </w:tcPr>
          <w:p w14:paraId="586B2FB5"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50.73425</w:t>
            </w:r>
          </w:p>
        </w:tc>
        <w:tc>
          <w:tcPr>
            <w:tcW w:w="1004" w:type="dxa"/>
            <w:shd w:val="clear" w:color="auto" w:fill="auto"/>
            <w:noWrap/>
            <w:vAlign w:val="center"/>
            <w:hideMark/>
          </w:tcPr>
          <w:p w14:paraId="23121463"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NA</w:t>
            </w:r>
          </w:p>
        </w:tc>
        <w:tc>
          <w:tcPr>
            <w:tcW w:w="1004" w:type="dxa"/>
            <w:shd w:val="clear" w:color="auto" w:fill="auto"/>
            <w:noWrap/>
            <w:vAlign w:val="center"/>
            <w:hideMark/>
          </w:tcPr>
          <w:p w14:paraId="07A4E772"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NA</w:t>
            </w:r>
          </w:p>
        </w:tc>
        <w:tc>
          <w:tcPr>
            <w:tcW w:w="1276" w:type="dxa"/>
            <w:shd w:val="clear" w:color="auto" w:fill="auto"/>
            <w:noWrap/>
            <w:vAlign w:val="center"/>
            <w:hideMark/>
          </w:tcPr>
          <w:p w14:paraId="5C4FACD8"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NA</w:t>
            </w:r>
          </w:p>
        </w:tc>
      </w:tr>
      <w:tr w:rsidR="00176028" w:rsidRPr="00DB7F12" w14:paraId="6C249F93" w14:textId="77777777" w:rsidTr="00D91925">
        <w:trPr>
          <w:trHeight w:val="276"/>
        </w:trPr>
        <w:tc>
          <w:tcPr>
            <w:tcW w:w="1985" w:type="dxa"/>
            <w:shd w:val="clear" w:color="auto" w:fill="auto"/>
            <w:noWrap/>
            <w:vAlign w:val="center"/>
            <w:hideMark/>
          </w:tcPr>
          <w:p w14:paraId="55793D2B"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AE+RT vs TC</w:t>
            </w:r>
          </w:p>
        </w:tc>
        <w:tc>
          <w:tcPr>
            <w:tcW w:w="717" w:type="dxa"/>
            <w:shd w:val="clear" w:color="auto" w:fill="auto"/>
            <w:noWrap/>
            <w:vAlign w:val="center"/>
            <w:hideMark/>
          </w:tcPr>
          <w:p w14:paraId="272C6C12"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0</w:t>
            </w:r>
          </w:p>
        </w:tc>
        <w:tc>
          <w:tcPr>
            <w:tcW w:w="1126" w:type="dxa"/>
            <w:shd w:val="clear" w:color="auto" w:fill="auto"/>
            <w:noWrap/>
            <w:vAlign w:val="center"/>
            <w:hideMark/>
          </w:tcPr>
          <w:p w14:paraId="6E3AB305"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0</w:t>
            </w:r>
          </w:p>
        </w:tc>
        <w:tc>
          <w:tcPr>
            <w:tcW w:w="1134" w:type="dxa"/>
            <w:shd w:val="clear" w:color="auto" w:fill="auto"/>
            <w:noWrap/>
            <w:vAlign w:val="center"/>
            <w:hideMark/>
          </w:tcPr>
          <w:p w14:paraId="5CF2C7C4"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130.8571</w:t>
            </w:r>
          </w:p>
        </w:tc>
        <w:tc>
          <w:tcPr>
            <w:tcW w:w="1134" w:type="dxa"/>
            <w:shd w:val="clear" w:color="auto" w:fill="auto"/>
            <w:noWrap/>
            <w:vAlign w:val="center"/>
            <w:hideMark/>
          </w:tcPr>
          <w:p w14:paraId="68E69B45"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52.15594</w:t>
            </w:r>
          </w:p>
        </w:tc>
        <w:tc>
          <w:tcPr>
            <w:tcW w:w="1134" w:type="dxa"/>
            <w:shd w:val="clear" w:color="auto" w:fill="auto"/>
            <w:noWrap/>
            <w:vAlign w:val="center"/>
            <w:hideMark/>
          </w:tcPr>
          <w:p w14:paraId="71DF8393"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NA</w:t>
            </w:r>
          </w:p>
        </w:tc>
        <w:tc>
          <w:tcPr>
            <w:tcW w:w="1134" w:type="dxa"/>
            <w:shd w:val="clear" w:color="auto" w:fill="auto"/>
            <w:noWrap/>
            <w:vAlign w:val="center"/>
            <w:hideMark/>
          </w:tcPr>
          <w:p w14:paraId="26C7929E"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NA</w:t>
            </w:r>
          </w:p>
        </w:tc>
        <w:tc>
          <w:tcPr>
            <w:tcW w:w="1134" w:type="dxa"/>
            <w:shd w:val="clear" w:color="auto" w:fill="auto"/>
            <w:noWrap/>
            <w:vAlign w:val="center"/>
            <w:hideMark/>
          </w:tcPr>
          <w:p w14:paraId="515086BF"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130.8571</w:t>
            </w:r>
          </w:p>
        </w:tc>
        <w:tc>
          <w:tcPr>
            <w:tcW w:w="1134" w:type="dxa"/>
            <w:shd w:val="clear" w:color="auto" w:fill="auto"/>
            <w:noWrap/>
            <w:vAlign w:val="center"/>
            <w:hideMark/>
          </w:tcPr>
          <w:p w14:paraId="194E34F1"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52.15594</w:t>
            </w:r>
          </w:p>
        </w:tc>
        <w:tc>
          <w:tcPr>
            <w:tcW w:w="1004" w:type="dxa"/>
            <w:shd w:val="clear" w:color="auto" w:fill="auto"/>
            <w:noWrap/>
            <w:vAlign w:val="center"/>
            <w:hideMark/>
          </w:tcPr>
          <w:p w14:paraId="6851B613"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NA</w:t>
            </w:r>
          </w:p>
        </w:tc>
        <w:tc>
          <w:tcPr>
            <w:tcW w:w="1004" w:type="dxa"/>
            <w:shd w:val="clear" w:color="auto" w:fill="auto"/>
            <w:noWrap/>
            <w:vAlign w:val="center"/>
            <w:hideMark/>
          </w:tcPr>
          <w:p w14:paraId="21C2DD68"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NA</w:t>
            </w:r>
          </w:p>
        </w:tc>
        <w:tc>
          <w:tcPr>
            <w:tcW w:w="1276" w:type="dxa"/>
            <w:shd w:val="clear" w:color="auto" w:fill="auto"/>
            <w:noWrap/>
            <w:vAlign w:val="center"/>
            <w:hideMark/>
          </w:tcPr>
          <w:p w14:paraId="4BB4A4D7"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NA</w:t>
            </w:r>
          </w:p>
        </w:tc>
      </w:tr>
      <w:tr w:rsidR="00176028" w:rsidRPr="00DB7F12" w14:paraId="3CCB106D" w14:textId="77777777" w:rsidTr="00D91925">
        <w:trPr>
          <w:trHeight w:val="276"/>
        </w:trPr>
        <w:tc>
          <w:tcPr>
            <w:tcW w:w="1985" w:type="dxa"/>
            <w:shd w:val="clear" w:color="auto" w:fill="auto"/>
            <w:noWrap/>
            <w:vAlign w:val="center"/>
            <w:hideMark/>
          </w:tcPr>
          <w:p w14:paraId="540AB194"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AE+RT vs Walking</w:t>
            </w:r>
          </w:p>
        </w:tc>
        <w:tc>
          <w:tcPr>
            <w:tcW w:w="717" w:type="dxa"/>
            <w:shd w:val="clear" w:color="auto" w:fill="auto"/>
            <w:noWrap/>
            <w:vAlign w:val="center"/>
            <w:hideMark/>
          </w:tcPr>
          <w:p w14:paraId="394B5940"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0</w:t>
            </w:r>
          </w:p>
        </w:tc>
        <w:tc>
          <w:tcPr>
            <w:tcW w:w="1126" w:type="dxa"/>
            <w:shd w:val="clear" w:color="auto" w:fill="auto"/>
            <w:noWrap/>
            <w:vAlign w:val="center"/>
            <w:hideMark/>
          </w:tcPr>
          <w:p w14:paraId="1AABC7F7"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0</w:t>
            </w:r>
          </w:p>
        </w:tc>
        <w:tc>
          <w:tcPr>
            <w:tcW w:w="1134" w:type="dxa"/>
            <w:shd w:val="clear" w:color="auto" w:fill="auto"/>
            <w:noWrap/>
            <w:vAlign w:val="center"/>
            <w:hideMark/>
          </w:tcPr>
          <w:p w14:paraId="4B230ECB"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140.1928</w:t>
            </w:r>
          </w:p>
        </w:tc>
        <w:tc>
          <w:tcPr>
            <w:tcW w:w="1134" w:type="dxa"/>
            <w:shd w:val="clear" w:color="auto" w:fill="auto"/>
            <w:noWrap/>
            <w:vAlign w:val="center"/>
            <w:hideMark/>
          </w:tcPr>
          <w:p w14:paraId="1AFB6734"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51.24459</w:t>
            </w:r>
          </w:p>
        </w:tc>
        <w:tc>
          <w:tcPr>
            <w:tcW w:w="1134" w:type="dxa"/>
            <w:shd w:val="clear" w:color="auto" w:fill="auto"/>
            <w:noWrap/>
            <w:vAlign w:val="center"/>
            <w:hideMark/>
          </w:tcPr>
          <w:p w14:paraId="39B2E71F"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NA</w:t>
            </w:r>
          </w:p>
        </w:tc>
        <w:tc>
          <w:tcPr>
            <w:tcW w:w="1134" w:type="dxa"/>
            <w:shd w:val="clear" w:color="auto" w:fill="auto"/>
            <w:noWrap/>
            <w:vAlign w:val="center"/>
            <w:hideMark/>
          </w:tcPr>
          <w:p w14:paraId="1F5950B4"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NA</w:t>
            </w:r>
          </w:p>
        </w:tc>
        <w:tc>
          <w:tcPr>
            <w:tcW w:w="1134" w:type="dxa"/>
            <w:shd w:val="clear" w:color="auto" w:fill="auto"/>
            <w:noWrap/>
            <w:vAlign w:val="center"/>
            <w:hideMark/>
          </w:tcPr>
          <w:p w14:paraId="4079C4F5"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140.1928</w:t>
            </w:r>
          </w:p>
        </w:tc>
        <w:tc>
          <w:tcPr>
            <w:tcW w:w="1134" w:type="dxa"/>
            <w:shd w:val="clear" w:color="auto" w:fill="auto"/>
            <w:noWrap/>
            <w:vAlign w:val="center"/>
            <w:hideMark/>
          </w:tcPr>
          <w:p w14:paraId="1A85D45B"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51.24459</w:t>
            </w:r>
          </w:p>
        </w:tc>
        <w:tc>
          <w:tcPr>
            <w:tcW w:w="1004" w:type="dxa"/>
            <w:shd w:val="clear" w:color="auto" w:fill="auto"/>
            <w:noWrap/>
            <w:vAlign w:val="center"/>
            <w:hideMark/>
          </w:tcPr>
          <w:p w14:paraId="1B30695F"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NA</w:t>
            </w:r>
          </w:p>
        </w:tc>
        <w:tc>
          <w:tcPr>
            <w:tcW w:w="1004" w:type="dxa"/>
            <w:shd w:val="clear" w:color="auto" w:fill="auto"/>
            <w:noWrap/>
            <w:vAlign w:val="center"/>
            <w:hideMark/>
          </w:tcPr>
          <w:p w14:paraId="2B4731D6"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NA</w:t>
            </w:r>
          </w:p>
        </w:tc>
        <w:tc>
          <w:tcPr>
            <w:tcW w:w="1276" w:type="dxa"/>
            <w:shd w:val="clear" w:color="auto" w:fill="auto"/>
            <w:noWrap/>
            <w:vAlign w:val="center"/>
            <w:hideMark/>
          </w:tcPr>
          <w:p w14:paraId="654FADCA"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NA</w:t>
            </w:r>
          </w:p>
        </w:tc>
      </w:tr>
      <w:tr w:rsidR="00176028" w:rsidRPr="00DB7F12" w14:paraId="04BDBBDC" w14:textId="77777777" w:rsidTr="00D91925">
        <w:trPr>
          <w:trHeight w:val="276"/>
        </w:trPr>
        <w:tc>
          <w:tcPr>
            <w:tcW w:w="1985" w:type="dxa"/>
            <w:shd w:val="clear" w:color="auto" w:fill="auto"/>
            <w:noWrap/>
            <w:vAlign w:val="center"/>
            <w:hideMark/>
          </w:tcPr>
          <w:p w14:paraId="5541EA9B"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AE+RT vs WBV</w:t>
            </w:r>
          </w:p>
        </w:tc>
        <w:tc>
          <w:tcPr>
            <w:tcW w:w="717" w:type="dxa"/>
            <w:shd w:val="clear" w:color="auto" w:fill="auto"/>
            <w:noWrap/>
            <w:vAlign w:val="center"/>
            <w:hideMark/>
          </w:tcPr>
          <w:p w14:paraId="5CD2214F"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0</w:t>
            </w:r>
          </w:p>
        </w:tc>
        <w:tc>
          <w:tcPr>
            <w:tcW w:w="1126" w:type="dxa"/>
            <w:shd w:val="clear" w:color="auto" w:fill="auto"/>
            <w:noWrap/>
            <w:vAlign w:val="center"/>
            <w:hideMark/>
          </w:tcPr>
          <w:p w14:paraId="0454CE36"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0</w:t>
            </w:r>
          </w:p>
        </w:tc>
        <w:tc>
          <w:tcPr>
            <w:tcW w:w="1134" w:type="dxa"/>
            <w:shd w:val="clear" w:color="auto" w:fill="auto"/>
            <w:noWrap/>
            <w:vAlign w:val="center"/>
            <w:hideMark/>
          </w:tcPr>
          <w:p w14:paraId="4477A06B"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113.9341</w:t>
            </w:r>
          </w:p>
        </w:tc>
        <w:tc>
          <w:tcPr>
            <w:tcW w:w="1134" w:type="dxa"/>
            <w:shd w:val="clear" w:color="auto" w:fill="auto"/>
            <w:noWrap/>
            <w:vAlign w:val="center"/>
            <w:hideMark/>
          </w:tcPr>
          <w:p w14:paraId="3C52088E"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51.92419</w:t>
            </w:r>
          </w:p>
        </w:tc>
        <w:tc>
          <w:tcPr>
            <w:tcW w:w="1134" w:type="dxa"/>
            <w:shd w:val="clear" w:color="auto" w:fill="auto"/>
            <w:noWrap/>
            <w:vAlign w:val="center"/>
            <w:hideMark/>
          </w:tcPr>
          <w:p w14:paraId="321F07B4"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NA</w:t>
            </w:r>
          </w:p>
        </w:tc>
        <w:tc>
          <w:tcPr>
            <w:tcW w:w="1134" w:type="dxa"/>
            <w:shd w:val="clear" w:color="auto" w:fill="auto"/>
            <w:noWrap/>
            <w:vAlign w:val="center"/>
            <w:hideMark/>
          </w:tcPr>
          <w:p w14:paraId="6B774F3E"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NA</w:t>
            </w:r>
          </w:p>
        </w:tc>
        <w:tc>
          <w:tcPr>
            <w:tcW w:w="1134" w:type="dxa"/>
            <w:shd w:val="clear" w:color="auto" w:fill="auto"/>
            <w:noWrap/>
            <w:vAlign w:val="center"/>
            <w:hideMark/>
          </w:tcPr>
          <w:p w14:paraId="5B27E8F8"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113.9341</w:t>
            </w:r>
          </w:p>
        </w:tc>
        <w:tc>
          <w:tcPr>
            <w:tcW w:w="1134" w:type="dxa"/>
            <w:shd w:val="clear" w:color="auto" w:fill="auto"/>
            <w:noWrap/>
            <w:vAlign w:val="center"/>
            <w:hideMark/>
          </w:tcPr>
          <w:p w14:paraId="25215E38"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51.92419</w:t>
            </w:r>
          </w:p>
        </w:tc>
        <w:tc>
          <w:tcPr>
            <w:tcW w:w="1004" w:type="dxa"/>
            <w:shd w:val="clear" w:color="auto" w:fill="auto"/>
            <w:noWrap/>
            <w:vAlign w:val="center"/>
            <w:hideMark/>
          </w:tcPr>
          <w:p w14:paraId="0C2841F2"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NA</w:t>
            </w:r>
          </w:p>
        </w:tc>
        <w:tc>
          <w:tcPr>
            <w:tcW w:w="1004" w:type="dxa"/>
            <w:shd w:val="clear" w:color="auto" w:fill="auto"/>
            <w:noWrap/>
            <w:vAlign w:val="center"/>
            <w:hideMark/>
          </w:tcPr>
          <w:p w14:paraId="7F768BD8"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NA</w:t>
            </w:r>
          </w:p>
        </w:tc>
        <w:tc>
          <w:tcPr>
            <w:tcW w:w="1276" w:type="dxa"/>
            <w:shd w:val="clear" w:color="auto" w:fill="auto"/>
            <w:noWrap/>
            <w:vAlign w:val="center"/>
            <w:hideMark/>
          </w:tcPr>
          <w:p w14:paraId="01DFE0BF"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NA</w:t>
            </w:r>
          </w:p>
        </w:tc>
      </w:tr>
      <w:tr w:rsidR="00176028" w:rsidRPr="00DB7F12" w14:paraId="46493499" w14:textId="77777777" w:rsidTr="00D91925">
        <w:trPr>
          <w:trHeight w:val="276"/>
        </w:trPr>
        <w:tc>
          <w:tcPr>
            <w:tcW w:w="1985" w:type="dxa"/>
            <w:shd w:val="clear" w:color="auto" w:fill="auto"/>
            <w:noWrap/>
            <w:vAlign w:val="center"/>
            <w:hideMark/>
          </w:tcPr>
          <w:p w14:paraId="7DDC8A70"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IE vs CON</w:t>
            </w:r>
          </w:p>
        </w:tc>
        <w:tc>
          <w:tcPr>
            <w:tcW w:w="717" w:type="dxa"/>
            <w:shd w:val="clear" w:color="auto" w:fill="auto"/>
            <w:noWrap/>
            <w:vAlign w:val="center"/>
            <w:hideMark/>
          </w:tcPr>
          <w:p w14:paraId="10B7DF45"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3</w:t>
            </w:r>
          </w:p>
        </w:tc>
        <w:tc>
          <w:tcPr>
            <w:tcW w:w="1126" w:type="dxa"/>
            <w:shd w:val="clear" w:color="auto" w:fill="auto"/>
            <w:noWrap/>
            <w:vAlign w:val="center"/>
            <w:hideMark/>
          </w:tcPr>
          <w:p w14:paraId="78FD16AE"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1</w:t>
            </w:r>
          </w:p>
        </w:tc>
        <w:tc>
          <w:tcPr>
            <w:tcW w:w="1134" w:type="dxa"/>
            <w:shd w:val="clear" w:color="auto" w:fill="auto"/>
            <w:noWrap/>
            <w:vAlign w:val="center"/>
            <w:hideMark/>
          </w:tcPr>
          <w:p w14:paraId="205C0F64"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3.006614</w:t>
            </w:r>
          </w:p>
        </w:tc>
        <w:tc>
          <w:tcPr>
            <w:tcW w:w="1134" w:type="dxa"/>
            <w:shd w:val="clear" w:color="auto" w:fill="auto"/>
            <w:noWrap/>
            <w:vAlign w:val="center"/>
            <w:hideMark/>
          </w:tcPr>
          <w:p w14:paraId="06C744AD"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10.6093</w:t>
            </w:r>
          </w:p>
        </w:tc>
        <w:tc>
          <w:tcPr>
            <w:tcW w:w="1134" w:type="dxa"/>
            <w:shd w:val="clear" w:color="auto" w:fill="auto"/>
            <w:noWrap/>
            <w:vAlign w:val="center"/>
            <w:hideMark/>
          </w:tcPr>
          <w:p w14:paraId="25A2500E"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3.006614</w:t>
            </w:r>
          </w:p>
        </w:tc>
        <w:tc>
          <w:tcPr>
            <w:tcW w:w="1134" w:type="dxa"/>
            <w:shd w:val="clear" w:color="auto" w:fill="auto"/>
            <w:noWrap/>
            <w:vAlign w:val="center"/>
            <w:hideMark/>
          </w:tcPr>
          <w:p w14:paraId="5EE5ED32"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10.6093</w:t>
            </w:r>
          </w:p>
        </w:tc>
        <w:tc>
          <w:tcPr>
            <w:tcW w:w="1134" w:type="dxa"/>
            <w:shd w:val="clear" w:color="auto" w:fill="auto"/>
            <w:noWrap/>
            <w:vAlign w:val="center"/>
            <w:hideMark/>
          </w:tcPr>
          <w:p w14:paraId="35C97546"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NA</w:t>
            </w:r>
          </w:p>
        </w:tc>
        <w:tc>
          <w:tcPr>
            <w:tcW w:w="1134" w:type="dxa"/>
            <w:shd w:val="clear" w:color="auto" w:fill="auto"/>
            <w:noWrap/>
            <w:vAlign w:val="center"/>
            <w:hideMark/>
          </w:tcPr>
          <w:p w14:paraId="0CA4DDAB"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NA</w:t>
            </w:r>
          </w:p>
        </w:tc>
        <w:tc>
          <w:tcPr>
            <w:tcW w:w="1004" w:type="dxa"/>
            <w:shd w:val="clear" w:color="auto" w:fill="auto"/>
            <w:noWrap/>
            <w:vAlign w:val="center"/>
            <w:hideMark/>
          </w:tcPr>
          <w:p w14:paraId="2BD8976E"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NA</w:t>
            </w:r>
          </w:p>
        </w:tc>
        <w:tc>
          <w:tcPr>
            <w:tcW w:w="1004" w:type="dxa"/>
            <w:shd w:val="clear" w:color="auto" w:fill="auto"/>
            <w:noWrap/>
            <w:vAlign w:val="center"/>
            <w:hideMark/>
          </w:tcPr>
          <w:p w14:paraId="2F36142E"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NA</w:t>
            </w:r>
          </w:p>
        </w:tc>
        <w:tc>
          <w:tcPr>
            <w:tcW w:w="1276" w:type="dxa"/>
            <w:shd w:val="clear" w:color="auto" w:fill="auto"/>
            <w:noWrap/>
            <w:vAlign w:val="center"/>
            <w:hideMark/>
          </w:tcPr>
          <w:p w14:paraId="48B0EB8C"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NA</w:t>
            </w:r>
          </w:p>
        </w:tc>
      </w:tr>
      <w:tr w:rsidR="00176028" w:rsidRPr="00DB7F12" w14:paraId="723BC513" w14:textId="77777777" w:rsidTr="00D91925">
        <w:trPr>
          <w:trHeight w:val="276"/>
        </w:trPr>
        <w:tc>
          <w:tcPr>
            <w:tcW w:w="1985" w:type="dxa"/>
            <w:shd w:val="clear" w:color="auto" w:fill="auto"/>
            <w:noWrap/>
            <w:vAlign w:val="center"/>
            <w:hideMark/>
          </w:tcPr>
          <w:p w14:paraId="0173AA27"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MIX vs CON</w:t>
            </w:r>
          </w:p>
        </w:tc>
        <w:tc>
          <w:tcPr>
            <w:tcW w:w="717" w:type="dxa"/>
            <w:shd w:val="clear" w:color="auto" w:fill="auto"/>
            <w:noWrap/>
            <w:vAlign w:val="center"/>
            <w:hideMark/>
          </w:tcPr>
          <w:p w14:paraId="4D53421B"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11</w:t>
            </w:r>
          </w:p>
        </w:tc>
        <w:tc>
          <w:tcPr>
            <w:tcW w:w="1126" w:type="dxa"/>
            <w:shd w:val="clear" w:color="auto" w:fill="auto"/>
            <w:noWrap/>
            <w:vAlign w:val="center"/>
            <w:hideMark/>
          </w:tcPr>
          <w:p w14:paraId="0E1BD889"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1</w:t>
            </w:r>
          </w:p>
        </w:tc>
        <w:tc>
          <w:tcPr>
            <w:tcW w:w="1134" w:type="dxa"/>
            <w:shd w:val="clear" w:color="auto" w:fill="auto"/>
            <w:noWrap/>
            <w:vAlign w:val="center"/>
            <w:hideMark/>
          </w:tcPr>
          <w:p w14:paraId="5D4EACBA"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5.235491</w:t>
            </w:r>
          </w:p>
        </w:tc>
        <w:tc>
          <w:tcPr>
            <w:tcW w:w="1134" w:type="dxa"/>
            <w:shd w:val="clear" w:color="auto" w:fill="auto"/>
            <w:noWrap/>
            <w:vAlign w:val="center"/>
            <w:hideMark/>
          </w:tcPr>
          <w:p w14:paraId="2E4534D0"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3.971698</w:t>
            </w:r>
          </w:p>
        </w:tc>
        <w:tc>
          <w:tcPr>
            <w:tcW w:w="1134" w:type="dxa"/>
            <w:shd w:val="clear" w:color="auto" w:fill="auto"/>
            <w:noWrap/>
            <w:vAlign w:val="center"/>
            <w:hideMark/>
          </w:tcPr>
          <w:p w14:paraId="3007CFDA"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5.235491</w:t>
            </w:r>
          </w:p>
        </w:tc>
        <w:tc>
          <w:tcPr>
            <w:tcW w:w="1134" w:type="dxa"/>
            <w:shd w:val="clear" w:color="auto" w:fill="auto"/>
            <w:noWrap/>
            <w:vAlign w:val="center"/>
            <w:hideMark/>
          </w:tcPr>
          <w:p w14:paraId="36BDB231"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3.971698</w:t>
            </w:r>
          </w:p>
        </w:tc>
        <w:tc>
          <w:tcPr>
            <w:tcW w:w="1134" w:type="dxa"/>
            <w:shd w:val="clear" w:color="auto" w:fill="auto"/>
            <w:noWrap/>
            <w:vAlign w:val="center"/>
            <w:hideMark/>
          </w:tcPr>
          <w:p w14:paraId="2669CD08"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NA</w:t>
            </w:r>
          </w:p>
        </w:tc>
        <w:tc>
          <w:tcPr>
            <w:tcW w:w="1134" w:type="dxa"/>
            <w:shd w:val="clear" w:color="auto" w:fill="auto"/>
            <w:noWrap/>
            <w:vAlign w:val="center"/>
            <w:hideMark/>
          </w:tcPr>
          <w:p w14:paraId="43EB6D78"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NA</w:t>
            </w:r>
          </w:p>
        </w:tc>
        <w:tc>
          <w:tcPr>
            <w:tcW w:w="1004" w:type="dxa"/>
            <w:shd w:val="clear" w:color="auto" w:fill="auto"/>
            <w:noWrap/>
            <w:vAlign w:val="center"/>
            <w:hideMark/>
          </w:tcPr>
          <w:p w14:paraId="39D36BF6"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NA</w:t>
            </w:r>
          </w:p>
        </w:tc>
        <w:tc>
          <w:tcPr>
            <w:tcW w:w="1004" w:type="dxa"/>
            <w:shd w:val="clear" w:color="auto" w:fill="auto"/>
            <w:noWrap/>
            <w:vAlign w:val="center"/>
            <w:hideMark/>
          </w:tcPr>
          <w:p w14:paraId="7EE18E43"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NA</w:t>
            </w:r>
          </w:p>
        </w:tc>
        <w:tc>
          <w:tcPr>
            <w:tcW w:w="1276" w:type="dxa"/>
            <w:shd w:val="clear" w:color="auto" w:fill="auto"/>
            <w:noWrap/>
            <w:vAlign w:val="center"/>
            <w:hideMark/>
          </w:tcPr>
          <w:p w14:paraId="2E1B8EA3"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NA</w:t>
            </w:r>
          </w:p>
        </w:tc>
      </w:tr>
      <w:tr w:rsidR="00176028" w:rsidRPr="00DB7F12" w14:paraId="53F1C9F8" w14:textId="77777777" w:rsidTr="00D91925">
        <w:trPr>
          <w:trHeight w:val="276"/>
        </w:trPr>
        <w:tc>
          <w:tcPr>
            <w:tcW w:w="1985" w:type="dxa"/>
            <w:shd w:val="clear" w:color="auto" w:fill="auto"/>
            <w:noWrap/>
            <w:vAlign w:val="center"/>
            <w:hideMark/>
          </w:tcPr>
          <w:p w14:paraId="7A045D24"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RT vs CON</w:t>
            </w:r>
          </w:p>
        </w:tc>
        <w:tc>
          <w:tcPr>
            <w:tcW w:w="717" w:type="dxa"/>
            <w:shd w:val="clear" w:color="auto" w:fill="auto"/>
            <w:noWrap/>
            <w:vAlign w:val="center"/>
            <w:hideMark/>
          </w:tcPr>
          <w:p w14:paraId="14761602"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13</w:t>
            </w:r>
          </w:p>
        </w:tc>
        <w:tc>
          <w:tcPr>
            <w:tcW w:w="1126" w:type="dxa"/>
            <w:shd w:val="clear" w:color="auto" w:fill="auto"/>
            <w:noWrap/>
            <w:vAlign w:val="center"/>
            <w:hideMark/>
          </w:tcPr>
          <w:p w14:paraId="1136FBCF"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0.917572</w:t>
            </w:r>
          </w:p>
        </w:tc>
        <w:tc>
          <w:tcPr>
            <w:tcW w:w="1134" w:type="dxa"/>
            <w:shd w:val="clear" w:color="auto" w:fill="auto"/>
            <w:noWrap/>
            <w:vAlign w:val="center"/>
            <w:hideMark/>
          </w:tcPr>
          <w:p w14:paraId="0566E6B4"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16.98376</w:t>
            </w:r>
          </w:p>
        </w:tc>
        <w:tc>
          <w:tcPr>
            <w:tcW w:w="1134" w:type="dxa"/>
            <w:shd w:val="clear" w:color="auto" w:fill="auto"/>
            <w:noWrap/>
            <w:vAlign w:val="center"/>
            <w:hideMark/>
          </w:tcPr>
          <w:p w14:paraId="57AD4B33"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4.085715</w:t>
            </w:r>
          </w:p>
        </w:tc>
        <w:tc>
          <w:tcPr>
            <w:tcW w:w="1134" w:type="dxa"/>
            <w:shd w:val="clear" w:color="auto" w:fill="auto"/>
            <w:noWrap/>
            <w:vAlign w:val="center"/>
            <w:hideMark/>
          </w:tcPr>
          <w:p w14:paraId="2E2ACC21"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17.36731</w:t>
            </w:r>
          </w:p>
        </w:tc>
        <w:tc>
          <w:tcPr>
            <w:tcW w:w="1134" w:type="dxa"/>
            <w:shd w:val="clear" w:color="auto" w:fill="auto"/>
            <w:noWrap/>
            <w:vAlign w:val="center"/>
            <w:hideMark/>
          </w:tcPr>
          <w:p w14:paraId="3AE5D758"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4.265284</w:t>
            </w:r>
          </w:p>
        </w:tc>
        <w:tc>
          <w:tcPr>
            <w:tcW w:w="1134" w:type="dxa"/>
            <w:shd w:val="clear" w:color="auto" w:fill="auto"/>
            <w:noWrap/>
            <w:vAlign w:val="center"/>
            <w:hideMark/>
          </w:tcPr>
          <w:p w14:paraId="1E831E24"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12.71423</w:t>
            </w:r>
          </w:p>
        </w:tc>
        <w:tc>
          <w:tcPr>
            <w:tcW w:w="1134" w:type="dxa"/>
            <w:shd w:val="clear" w:color="auto" w:fill="auto"/>
            <w:noWrap/>
            <w:vAlign w:val="center"/>
            <w:hideMark/>
          </w:tcPr>
          <w:p w14:paraId="27281662"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14.23087</w:t>
            </w:r>
          </w:p>
        </w:tc>
        <w:tc>
          <w:tcPr>
            <w:tcW w:w="1004" w:type="dxa"/>
            <w:shd w:val="clear" w:color="auto" w:fill="auto"/>
            <w:noWrap/>
            <w:vAlign w:val="center"/>
            <w:hideMark/>
          </w:tcPr>
          <w:p w14:paraId="47EF7622"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4.653073</w:t>
            </w:r>
          </w:p>
        </w:tc>
        <w:tc>
          <w:tcPr>
            <w:tcW w:w="1004" w:type="dxa"/>
            <w:shd w:val="clear" w:color="auto" w:fill="auto"/>
            <w:noWrap/>
            <w:vAlign w:val="center"/>
            <w:hideMark/>
          </w:tcPr>
          <w:p w14:paraId="4893C999"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14.85632</w:t>
            </w:r>
          </w:p>
        </w:tc>
        <w:tc>
          <w:tcPr>
            <w:tcW w:w="1276" w:type="dxa"/>
            <w:shd w:val="clear" w:color="auto" w:fill="auto"/>
            <w:noWrap/>
            <w:vAlign w:val="center"/>
            <w:hideMark/>
          </w:tcPr>
          <w:p w14:paraId="68A9C4DA"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0.754125</w:t>
            </w:r>
          </w:p>
        </w:tc>
      </w:tr>
      <w:tr w:rsidR="00176028" w:rsidRPr="00DB7F12" w14:paraId="3D850B20" w14:textId="77777777" w:rsidTr="00D91925">
        <w:trPr>
          <w:trHeight w:val="276"/>
        </w:trPr>
        <w:tc>
          <w:tcPr>
            <w:tcW w:w="1985" w:type="dxa"/>
            <w:shd w:val="clear" w:color="auto" w:fill="auto"/>
            <w:noWrap/>
            <w:vAlign w:val="center"/>
            <w:hideMark/>
          </w:tcPr>
          <w:p w14:paraId="7DDE02B6"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TC vs CON</w:t>
            </w:r>
          </w:p>
        </w:tc>
        <w:tc>
          <w:tcPr>
            <w:tcW w:w="717" w:type="dxa"/>
            <w:shd w:val="clear" w:color="auto" w:fill="auto"/>
            <w:noWrap/>
            <w:vAlign w:val="center"/>
            <w:hideMark/>
          </w:tcPr>
          <w:p w14:paraId="491AF53B"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2</w:t>
            </w:r>
          </w:p>
        </w:tc>
        <w:tc>
          <w:tcPr>
            <w:tcW w:w="1126" w:type="dxa"/>
            <w:shd w:val="clear" w:color="auto" w:fill="auto"/>
            <w:noWrap/>
            <w:vAlign w:val="center"/>
            <w:hideMark/>
          </w:tcPr>
          <w:p w14:paraId="2A3EAEAD"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1</w:t>
            </w:r>
          </w:p>
        </w:tc>
        <w:tc>
          <w:tcPr>
            <w:tcW w:w="1134" w:type="dxa"/>
            <w:shd w:val="clear" w:color="auto" w:fill="auto"/>
            <w:noWrap/>
            <w:vAlign w:val="center"/>
            <w:hideMark/>
          </w:tcPr>
          <w:p w14:paraId="41BFFF4F"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9.142919</w:t>
            </w:r>
          </w:p>
        </w:tc>
        <w:tc>
          <w:tcPr>
            <w:tcW w:w="1134" w:type="dxa"/>
            <w:shd w:val="clear" w:color="auto" w:fill="auto"/>
            <w:noWrap/>
            <w:vAlign w:val="center"/>
            <w:hideMark/>
          </w:tcPr>
          <w:p w14:paraId="7DB25914"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12.76598</w:t>
            </w:r>
          </w:p>
        </w:tc>
        <w:tc>
          <w:tcPr>
            <w:tcW w:w="1134" w:type="dxa"/>
            <w:shd w:val="clear" w:color="auto" w:fill="auto"/>
            <w:noWrap/>
            <w:vAlign w:val="center"/>
            <w:hideMark/>
          </w:tcPr>
          <w:p w14:paraId="3E105D3C"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9.142919</w:t>
            </w:r>
          </w:p>
        </w:tc>
        <w:tc>
          <w:tcPr>
            <w:tcW w:w="1134" w:type="dxa"/>
            <w:shd w:val="clear" w:color="auto" w:fill="auto"/>
            <w:noWrap/>
            <w:vAlign w:val="center"/>
            <w:hideMark/>
          </w:tcPr>
          <w:p w14:paraId="14D5A223"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12.76598</w:t>
            </w:r>
          </w:p>
        </w:tc>
        <w:tc>
          <w:tcPr>
            <w:tcW w:w="1134" w:type="dxa"/>
            <w:shd w:val="clear" w:color="auto" w:fill="auto"/>
            <w:noWrap/>
            <w:vAlign w:val="center"/>
            <w:hideMark/>
          </w:tcPr>
          <w:p w14:paraId="62B9DC4C"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NA</w:t>
            </w:r>
          </w:p>
        </w:tc>
        <w:tc>
          <w:tcPr>
            <w:tcW w:w="1134" w:type="dxa"/>
            <w:shd w:val="clear" w:color="auto" w:fill="auto"/>
            <w:noWrap/>
            <w:vAlign w:val="center"/>
            <w:hideMark/>
          </w:tcPr>
          <w:p w14:paraId="0F4549AC"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NA</w:t>
            </w:r>
          </w:p>
        </w:tc>
        <w:tc>
          <w:tcPr>
            <w:tcW w:w="1004" w:type="dxa"/>
            <w:shd w:val="clear" w:color="auto" w:fill="auto"/>
            <w:noWrap/>
            <w:vAlign w:val="center"/>
            <w:hideMark/>
          </w:tcPr>
          <w:p w14:paraId="7027FAD6"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NA</w:t>
            </w:r>
          </w:p>
        </w:tc>
        <w:tc>
          <w:tcPr>
            <w:tcW w:w="1004" w:type="dxa"/>
            <w:shd w:val="clear" w:color="auto" w:fill="auto"/>
            <w:noWrap/>
            <w:vAlign w:val="center"/>
            <w:hideMark/>
          </w:tcPr>
          <w:p w14:paraId="48CEDC27"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NA</w:t>
            </w:r>
          </w:p>
        </w:tc>
        <w:tc>
          <w:tcPr>
            <w:tcW w:w="1276" w:type="dxa"/>
            <w:shd w:val="clear" w:color="auto" w:fill="auto"/>
            <w:noWrap/>
            <w:vAlign w:val="center"/>
            <w:hideMark/>
          </w:tcPr>
          <w:p w14:paraId="42E09A1C"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NA</w:t>
            </w:r>
          </w:p>
        </w:tc>
      </w:tr>
      <w:tr w:rsidR="00176028" w:rsidRPr="00DB7F12" w14:paraId="584DD5B0" w14:textId="77777777" w:rsidTr="00D91925">
        <w:trPr>
          <w:trHeight w:val="276"/>
        </w:trPr>
        <w:tc>
          <w:tcPr>
            <w:tcW w:w="1985" w:type="dxa"/>
            <w:shd w:val="clear" w:color="auto" w:fill="auto"/>
            <w:noWrap/>
            <w:vAlign w:val="center"/>
            <w:hideMark/>
          </w:tcPr>
          <w:p w14:paraId="34089421"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Walking vs CON</w:t>
            </w:r>
          </w:p>
        </w:tc>
        <w:tc>
          <w:tcPr>
            <w:tcW w:w="717" w:type="dxa"/>
            <w:shd w:val="clear" w:color="auto" w:fill="auto"/>
            <w:noWrap/>
            <w:vAlign w:val="center"/>
            <w:hideMark/>
          </w:tcPr>
          <w:p w14:paraId="48279718"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3</w:t>
            </w:r>
          </w:p>
        </w:tc>
        <w:tc>
          <w:tcPr>
            <w:tcW w:w="1126" w:type="dxa"/>
            <w:shd w:val="clear" w:color="auto" w:fill="auto"/>
            <w:noWrap/>
            <w:vAlign w:val="center"/>
            <w:hideMark/>
          </w:tcPr>
          <w:p w14:paraId="31DC5D25"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1</w:t>
            </w:r>
          </w:p>
        </w:tc>
        <w:tc>
          <w:tcPr>
            <w:tcW w:w="1134" w:type="dxa"/>
            <w:shd w:val="clear" w:color="auto" w:fill="auto"/>
            <w:noWrap/>
            <w:vAlign w:val="center"/>
            <w:hideMark/>
          </w:tcPr>
          <w:p w14:paraId="6DEE1DB8"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-0.19283</w:t>
            </w:r>
          </w:p>
        </w:tc>
        <w:tc>
          <w:tcPr>
            <w:tcW w:w="1134" w:type="dxa"/>
            <w:shd w:val="clear" w:color="auto" w:fill="auto"/>
            <w:noWrap/>
            <w:vAlign w:val="center"/>
            <w:hideMark/>
          </w:tcPr>
          <w:p w14:paraId="62F70E68"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8.290773</w:t>
            </w:r>
          </w:p>
        </w:tc>
        <w:tc>
          <w:tcPr>
            <w:tcW w:w="1134" w:type="dxa"/>
            <w:shd w:val="clear" w:color="auto" w:fill="auto"/>
            <w:noWrap/>
            <w:vAlign w:val="center"/>
            <w:hideMark/>
          </w:tcPr>
          <w:p w14:paraId="3AF0A1A5"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-0.19283</w:t>
            </w:r>
          </w:p>
        </w:tc>
        <w:tc>
          <w:tcPr>
            <w:tcW w:w="1134" w:type="dxa"/>
            <w:shd w:val="clear" w:color="auto" w:fill="auto"/>
            <w:noWrap/>
            <w:vAlign w:val="center"/>
            <w:hideMark/>
          </w:tcPr>
          <w:p w14:paraId="3C760611"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8.290773</w:t>
            </w:r>
          </w:p>
        </w:tc>
        <w:tc>
          <w:tcPr>
            <w:tcW w:w="1134" w:type="dxa"/>
            <w:shd w:val="clear" w:color="auto" w:fill="auto"/>
            <w:noWrap/>
            <w:vAlign w:val="center"/>
            <w:hideMark/>
          </w:tcPr>
          <w:p w14:paraId="16D38CD3"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NA</w:t>
            </w:r>
          </w:p>
        </w:tc>
        <w:tc>
          <w:tcPr>
            <w:tcW w:w="1134" w:type="dxa"/>
            <w:shd w:val="clear" w:color="auto" w:fill="auto"/>
            <w:noWrap/>
            <w:vAlign w:val="center"/>
            <w:hideMark/>
          </w:tcPr>
          <w:p w14:paraId="4CCE3B8A"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NA</w:t>
            </w:r>
          </w:p>
        </w:tc>
        <w:tc>
          <w:tcPr>
            <w:tcW w:w="1004" w:type="dxa"/>
            <w:shd w:val="clear" w:color="auto" w:fill="auto"/>
            <w:noWrap/>
            <w:vAlign w:val="center"/>
            <w:hideMark/>
          </w:tcPr>
          <w:p w14:paraId="1ECF0283"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NA</w:t>
            </w:r>
          </w:p>
        </w:tc>
        <w:tc>
          <w:tcPr>
            <w:tcW w:w="1004" w:type="dxa"/>
            <w:shd w:val="clear" w:color="auto" w:fill="auto"/>
            <w:noWrap/>
            <w:vAlign w:val="center"/>
            <w:hideMark/>
          </w:tcPr>
          <w:p w14:paraId="06A02C37"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NA</w:t>
            </w:r>
          </w:p>
        </w:tc>
        <w:tc>
          <w:tcPr>
            <w:tcW w:w="1276" w:type="dxa"/>
            <w:shd w:val="clear" w:color="auto" w:fill="auto"/>
            <w:noWrap/>
            <w:vAlign w:val="center"/>
            <w:hideMark/>
          </w:tcPr>
          <w:p w14:paraId="49CCFE8A"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NA</w:t>
            </w:r>
          </w:p>
        </w:tc>
      </w:tr>
      <w:tr w:rsidR="00176028" w:rsidRPr="00DB7F12" w14:paraId="73A9AA67" w14:textId="77777777" w:rsidTr="00D91925">
        <w:trPr>
          <w:trHeight w:val="276"/>
        </w:trPr>
        <w:tc>
          <w:tcPr>
            <w:tcW w:w="1985" w:type="dxa"/>
            <w:shd w:val="clear" w:color="auto" w:fill="auto"/>
            <w:noWrap/>
            <w:vAlign w:val="center"/>
            <w:hideMark/>
          </w:tcPr>
          <w:p w14:paraId="3D0BADCF"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WBV vs CON</w:t>
            </w:r>
          </w:p>
        </w:tc>
        <w:tc>
          <w:tcPr>
            <w:tcW w:w="717" w:type="dxa"/>
            <w:shd w:val="clear" w:color="auto" w:fill="auto"/>
            <w:noWrap/>
            <w:vAlign w:val="center"/>
            <w:hideMark/>
          </w:tcPr>
          <w:p w14:paraId="0417B51F"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6</w:t>
            </w:r>
          </w:p>
        </w:tc>
        <w:tc>
          <w:tcPr>
            <w:tcW w:w="1126" w:type="dxa"/>
            <w:shd w:val="clear" w:color="auto" w:fill="auto"/>
            <w:noWrap/>
            <w:vAlign w:val="center"/>
            <w:hideMark/>
          </w:tcPr>
          <w:p w14:paraId="1C8C0E5A"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0.955853</w:t>
            </w:r>
          </w:p>
        </w:tc>
        <w:tc>
          <w:tcPr>
            <w:tcW w:w="1134" w:type="dxa"/>
            <w:shd w:val="clear" w:color="auto" w:fill="auto"/>
            <w:noWrap/>
            <w:vAlign w:val="center"/>
            <w:hideMark/>
          </w:tcPr>
          <w:p w14:paraId="440F4CFD"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26.06586</w:t>
            </w:r>
          </w:p>
        </w:tc>
        <w:tc>
          <w:tcPr>
            <w:tcW w:w="1134" w:type="dxa"/>
            <w:shd w:val="clear" w:color="auto" w:fill="auto"/>
            <w:noWrap/>
            <w:vAlign w:val="center"/>
            <w:hideMark/>
          </w:tcPr>
          <w:p w14:paraId="1A096BE4"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11.78349</w:t>
            </w:r>
          </w:p>
        </w:tc>
        <w:tc>
          <w:tcPr>
            <w:tcW w:w="1134" w:type="dxa"/>
            <w:shd w:val="clear" w:color="auto" w:fill="auto"/>
            <w:noWrap/>
            <w:vAlign w:val="center"/>
            <w:hideMark/>
          </w:tcPr>
          <w:p w14:paraId="767CC578"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25.58815</w:t>
            </w:r>
          </w:p>
        </w:tc>
        <w:tc>
          <w:tcPr>
            <w:tcW w:w="1134" w:type="dxa"/>
            <w:shd w:val="clear" w:color="auto" w:fill="auto"/>
            <w:noWrap/>
            <w:vAlign w:val="center"/>
            <w:hideMark/>
          </w:tcPr>
          <w:p w14:paraId="2BB07CEA"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12.05254</w:t>
            </w:r>
          </w:p>
        </w:tc>
        <w:tc>
          <w:tcPr>
            <w:tcW w:w="1134" w:type="dxa"/>
            <w:shd w:val="clear" w:color="auto" w:fill="auto"/>
            <w:noWrap/>
            <w:vAlign w:val="center"/>
            <w:hideMark/>
          </w:tcPr>
          <w:p w14:paraId="2CB4DB46"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36.40914</w:t>
            </w:r>
          </w:p>
        </w:tc>
        <w:tc>
          <w:tcPr>
            <w:tcW w:w="1134" w:type="dxa"/>
            <w:shd w:val="clear" w:color="auto" w:fill="auto"/>
            <w:noWrap/>
            <w:vAlign w:val="center"/>
            <w:hideMark/>
          </w:tcPr>
          <w:p w14:paraId="314CE419"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56.08204</w:t>
            </w:r>
          </w:p>
        </w:tc>
        <w:tc>
          <w:tcPr>
            <w:tcW w:w="1004" w:type="dxa"/>
            <w:shd w:val="clear" w:color="auto" w:fill="auto"/>
            <w:noWrap/>
            <w:vAlign w:val="center"/>
            <w:hideMark/>
          </w:tcPr>
          <w:p w14:paraId="6DD75A7C"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-10.821</w:t>
            </w:r>
          </w:p>
        </w:tc>
        <w:tc>
          <w:tcPr>
            <w:tcW w:w="1004" w:type="dxa"/>
            <w:shd w:val="clear" w:color="auto" w:fill="auto"/>
            <w:noWrap/>
            <w:vAlign w:val="center"/>
            <w:hideMark/>
          </w:tcPr>
          <w:p w14:paraId="79B74B38"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57.36252</w:t>
            </w:r>
          </w:p>
        </w:tc>
        <w:tc>
          <w:tcPr>
            <w:tcW w:w="1276" w:type="dxa"/>
            <w:shd w:val="clear" w:color="auto" w:fill="auto"/>
            <w:noWrap/>
            <w:vAlign w:val="center"/>
            <w:hideMark/>
          </w:tcPr>
          <w:p w14:paraId="07CD8D12"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0.850373</w:t>
            </w:r>
          </w:p>
        </w:tc>
      </w:tr>
      <w:tr w:rsidR="00176028" w:rsidRPr="00DB7F12" w14:paraId="44F7F865" w14:textId="77777777" w:rsidTr="00D91925">
        <w:trPr>
          <w:trHeight w:val="276"/>
        </w:trPr>
        <w:tc>
          <w:tcPr>
            <w:tcW w:w="1985" w:type="dxa"/>
            <w:shd w:val="clear" w:color="auto" w:fill="auto"/>
            <w:noWrap/>
            <w:vAlign w:val="center"/>
            <w:hideMark/>
          </w:tcPr>
          <w:p w14:paraId="4EFB1A78"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IE vs MIX</w:t>
            </w:r>
          </w:p>
        </w:tc>
        <w:tc>
          <w:tcPr>
            <w:tcW w:w="717" w:type="dxa"/>
            <w:shd w:val="clear" w:color="auto" w:fill="auto"/>
            <w:noWrap/>
            <w:vAlign w:val="center"/>
            <w:hideMark/>
          </w:tcPr>
          <w:p w14:paraId="12333A8C"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0</w:t>
            </w:r>
          </w:p>
        </w:tc>
        <w:tc>
          <w:tcPr>
            <w:tcW w:w="1126" w:type="dxa"/>
            <w:shd w:val="clear" w:color="auto" w:fill="auto"/>
            <w:noWrap/>
            <w:vAlign w:val="center"/>
            <w:hideMark/>
          </w:tcPr>
          <w:p w14:paraId="5259D53D"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0</w:t>
            </w:r>
          </w:p>
        </w:tc>
        <w:tc>
          <w:tcPr>
            <w:tcW w:w="1134" w:type="dxa"/>
            <w:shd w:val="clear" w:color="auto" w:fill="auto"/>
            <w:noWrap/>
            <w:vAlign w:val="center"/>
            <w:hideMark/>
          </w:tcPr>
          <w:p w14:paraId="5B5670D5"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-2.22888</w:t>
            </w:r>
          </w:p>
        </w:tc>
        <w:tc>
          <w:tcPr>
            <w:tcW w:w="1134" w:type="dxa"/>
            <w:shd w:val="clear" w:color="auto" w:fill="auto"/>
            <w:noWrap/>
            <w:vAlign w:val="center"/>
            <w:hideMark/>
          </w:tcPr>
          <w:p w14:paraId="1E3375E5"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11.32836</w:t>
            </w:r>
          </w:p>
        </w:tc>
        <w:tc>
          <w:tcPr>
            <w:tcW w:w="1134" w:type="dxa"/>
            <w:shd w:val="clear" w:color="auto" w:fill="auto"/>
            <w:noWrap/>
            <w:vAlign w:val="center"/>
            <w:hideMark/>
          </w:tcPr>
          <w:p w14:paraId="373E95DA"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NA</w:t>
            </w:r>
          </w:p>
        </w:tc>
        <w:tc>
          <w:tcPr>
            <w:tcW w:w="1134" w:type="dxa"/>
            <w:shd w:val="clear" w:color="auto" w:fill="auto"/>
            <w:noWrap/>
            <w:vAlign w:val="center"/>
            <w:hideMark/>
          </w:tcPr>
          <w:p w14:paraId="7707A6DB"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NA</w:t>
            </w:r>
          </w:p>
        </w:tc>
        <w:tc>
          <w:tcPr>
            <w:tcW w:w="1134" w:type="dxa"/>
            <w:shd w:val="clear" w:color="auto" w:fill="auto"/>
            <w:noWrap/>
            <w:vAlign w:val="center"/>
            <w:hideMark/>
          </w:tcPr>
          <w:p w14:paraId="7B991784"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-2.22888</w:t>
            </w:r>
          </w:p>
        </w:tc>
        <w:tc>
          <w:tcPr>
            <w:tcW w:w="1134" w:type="dxa"/>
            <w:shd w:val="clear" w:color="auto" w:fill="auto"/>
            <w:noWrap/>
            <w:vAlign w:val="center"/>
            <w:hideMark/>
          </w:tcPr>
          <w:p w14:paraId="3B281BD0"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11.32836</w:t>
            </w:r>
          </w:p>
        </w:tc>
        <w:tc>
          <w:tcPr>
            <w:tcW w:w="1004" w:type="dxa"/>
            <w:shd w:val="clear" w:color="auto" w:fill="auto"/>
            <w:noWrap/>
            <w:vAlign w:val="center"/>
            <w:hideMark/>
          </w:tcPr>
          <w:p w14:paraId="0CBFD3F5"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NA</w:t>
            </w:r>
          </w:p>
        </w:tc>
        <w:tc>
          <w:tcPr>
            <w:tcW w:w="1004" w:type="dxa"/>
            <w:shd w:val="clear" w:color="auto" w:fill="auto"/>
            <w:noWrap/>
            <w:vAlign w:val="center"/>
            <w:hideMark/>
          </w:tcPr>
          <w:p w14:paraId="363305DE"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NA</w:t>
            </w:r>
          </w:p>
        </w:tc>
        <w:tc>
          <w:tcPr>
            <w:tcW w:w="1276" w:type="dxa"/>
            <w:shd w:val="clear" w:color="auto" w:fill="auto"/>
            <w:noWrap/>
            <w:vAlign w:val="center"/>
            <w:hideMark/>
          </w:tcPr>
          <w:p w14:paraId="5E74E166"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NA</w:t>
            </w:r>
          </w:p>
        </w:tc>
      </w:tr>
      <w:tr w:rsidR="00176028" w:rsidRPr="00DB7F12" w14:paraId="28839B0B" w14:textId="77777777" w:rsidTr="00D91925">
        <w:trPr>
          <w:trHeight w:val="276"/>
        </w:trPr>
        <w:tc>
          <w:tcPr>
            <w:tcW w:w="1985" w:type="dxa"/>
            <w:shd w:val="clear" w:color="auto" w:fill="auto"/>
            <w:noWrap/>
            <w:vAlign w:val="center"/>
            <w:hideMark/>
          </w:tcPr>
          <w:p w14:paraId="78011B92"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IE vs RT</w:t>
            </w:r>
          </w:p>
        </w:tc>
        <w:tc>
          <w:tcPr>
            <w:tcW w:w="717" w:type="dxa"/>
            <w:shd w:val="clear" w:color="auto" w:fill="auto"/>
            <w:noWrap/>
            <w:vAlign w:val="center"/>
            <w:hideMark/>
          </w:tcPr>
          <w:p w14:paraId="5D8BAAEC"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0</w:t>
            </w:r>
          </w:p>
        </w:tc>
        <w:tc>
          <w:tcPr>
            <w:tcW w:w="1126" w:type="dxa"/>
            <w:shd w:val="clear" w:color="auto" w:fill="auto"/>
            <w:noWrap/>
            <w:vAlign w:val="center"/>
            <w:hideMark/>
          </w:tcPr>
          <w:p w14:paraId="5228F560"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0</w:t>
            </w:r>
          </w:p>
        </w:tc>
        <w:tc>
          <w:tcPr>
            <w:tcW w:w="1134" w:type="dxa"/>
            <w:shd w:val="clear" w:color="auto" w:fill="auto"/>
            <w:noWrap/>
            <w:vAlign w:val="center"/>
            <w:hideMark/>
          </w:tcPr>
          <w:p w14:paraId="085A5552"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-13.9772</w:t>
            </w:r>
          </w:p>
        </w:tc>
        <w:tc>
          <w:tcPr>
            <w:tcW w:w="1134" w:type="dxa"/>
            <w:shd w:val="clear" w:color="auto" w:fill="auto"/>
            <w:noWrap/>
            <w:vAlign w:val="center"/>
            <w:hideMark/>
          </w:tcPr>
          <w:p w14:paraId="0C87DE6B"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11.36883</w:t>
            </w:r>
          </w:p>
        </w:tc>
        <w:tc>
          <w:tcPr>
            <w:tcW w:w="1134" w:type="dxa"/>
            <w:shd w:val="clear" w:color="auto" w:fill="auto"/>
            <w:noWrap/>
            <w:vAlign w:val="center"/>
            <w:hideMark/>
          </w:tcPr>
          <w:p w14:paraId="536C681E"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NA</w:t>
            </w:r>
          </w:p>
        </w:tc>
        <w:tc>
          <w:tcPr>
            <w:tcW w:w="1134" w:type="dxa"/>
            <w:shd w:val="clear" w:color="auto" w:fill="auto"/>
            <w:noWrap/>
            <w:vAlign w:val="center"/>
            <w:hideMark/>
          </w:tcPr>
          <w:p w14:paraId="00E3180D"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NA</w:t>
            </w:r>
          </w:p>
        </w:tc>
        <w:tc>
          <w:tcPr>
            <w:tcW w:w="1134" w:type="dxa"/>
            <w:shd w:val="clear" w:color="auto" w:fill="auto"/>
            <w:noWrap/>
            <w:vAlign w:val="center"/>
            <w:hideMark/>
          </w:tcPr>
          <w:p w14:paraId="231E5356"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-13.9772</w:t>
            </w:r>
          </w:p>
        </w:tc>
        <w:tc>
          <w:tcPr>
            <w:tcW w:w="1134" w:type="dxa"/>
            <w:shd w:val="clear" w:color="auto" w:fill="auto"/>
            <w:noWrap/>
            <w:vAlign w:val="center"/>
            <w:hideMark/>
          </w:tcPr>
          <w:p w14:paraId="5D6FCEF3"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11.36883</w:t>
            </w:r>
          </w:p>
        </w:tc>
        <w:tc>
          <w:tcPr>
            <w:tcW w:w="1004" w:type="dxa"/>
            <w:shd w:val="clear" w:color="auto" w:fill="auto"/>
            <w:noWrap/>
            <w:vAlign w:val="center"/>
            <w:hideMark/>
          </w:tcPr>
          <w:p w14:paraId="25633B46"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NA</w:t>
            </w:r>
          </w:p>
        </w:tc>
        <w:tc>
          <w:tcPr>
            <w:tcW w:w="1004" w:type="dxa"/>
            <w:shd w:val="clear" w:color="auto" w:fill="auto"/>
            <w:noWrap/>
            <w:vAlign w:val="center"/>
            <w:hideMark/>
          </w:tcPr>
          <w:p w14:paraId="6AE5B94E"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NA</w:t>
            </w:r>
          </w:p>
        </w:tc>
        <w:tc>
          <w:tcPr>
            <w:tcW w:w="1276" w:type="dxa"/>
            <w:shd w:val="clear" w:color="auto" w:fill="auto"/>
            <w:noWrap/>
            <w:vAlign w:val="center"/>
            <w:hideMark/>
          </w:tcPr>
          <w:p w14:paraId="0A02CD1E"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NA</w:t>
            </w:r>
          </w:p>
        </w:tc>
      </w:tr>
      <w:tr w:rsidR="00176028" w:rsidRPr="00DB7F12" w14:paraId="411D48D8" w14:textId="77777777" w:rsidTr="00D91925">
        <w:trPr>
          <w:trHeight w:val="276"/>
        </w:trPr>
        <w:tc>
          <w:tcPr>
            <w:tcW w:w="1985" w:type="dxa"/>
            <w:shd w:val="clear" w:color="auto" w:fill="auto"/>
            <w:noWrap/>
            <w:vAlign w:val="center"/>
            <w:hideMark/>
          </w:tcPr>
          <w:p w14:paraId="5BDFAFBD"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IE vs TC</w:t>
            </w:r>
          </w:p>
        </w:tc>
        <w:tc>
          <w:tcPr>
            <w:tcW w:w="717" w:type="dxa"/>
            <w:shd w:val="clear" w:color="auto" w:fill="auto"/>
            <w:noWrap/>
            <w:vAlign w:val="center"/>
            <w:hideMark/>
          </w:tcPr>
          <w:p w14:paraId="2F65CF16"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0</w:t>
            </w:r>
          </w:p>
        </w:tc>
        <w:tc>
          <w:tcPr>
            <w:tcW w:w="1126" w:type="dxa"/>
            <w:shd w:val="clear" w:color="auto" w:fill="auto"/>
            <w:noWrap/>
            <w:vAlign w:val="center"/>
            <w:hideMark/>
          </w:tcPr>
          <w:p w14:paraId="6FC64845"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0</w:t>
            </w:r>
          </w:p>
        </w:tc>
        <w:tc>
          <w:tcPr>
            <w:tcW w:w="1134" w:type="dxa"/>
            <w:shd w:val="clear" w:color="auto" w:fill="auto"/>
            <w:noWrap/>
            <w:vAlign w:val="center"/>
            <w:hideMark/>
          </w:tcPr>
          <w:p w14:paraId="24CF71A2"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-6.1363</w:t>
            </w:r>
          </w:p>
        </w:tc>
        <w:tc>
          <w:tcPr>
            <w:tcW w:w="1134" w:type="dxa"/>
            <w:shd w:val="clear" w:color="auto" w:fill="auto"/>
            <w:noWrap/>
            <w:vAlign w:val="center"/>
            <w:hideMark/>
          </w:tcPr>
          <w:p w14:paraId="4547235A"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16.59903</w:t>
            </w:r>
          </w:p>
        </w:tc>
        <w:tc>
          <w:tcPr>
            <w:tcW w:w="1134" w:type="dxa"/>
            <w:shd w:val="clear" w:color="auto" w:fill="auto"/>
            <w:noWrap/>
            <w:vAlign w:val="center"/>
            <w:hideMark/>
          </w:tcPr>
          <w:p w14:paraId="552402D2"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NA</w:t>
            </w:r>
          </w:p>
        </w:tc>
        <w:tc>
          <w:tcPr>
            <w:tcW w:w="1134" w:type="dxa"/>
            <w:shd w:val="clear" w:color="auto" w:fill="auto"/>
            <w:noWrap/>
            <w:vAlign w:val="center"/>
            <w:hideMark/>
          </w:tcPr>
          <w:p w14:paraId="618D04EF"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NA</w:t>
            </w:r>
          </w:p>
        </w:tc>
        <w:tc>
          <w:tcPr>
            <w:tcW w:w="1134" w:type="dxa"/>
            <w:shd w:val="clear" w:color="auto" w:fill="auto"/>
            <w:noWrap/>
            <w:vAlign w:val="center"/>
            <w:hideMark/>
          </w:tcPr>
          <w:p w14:paraId="7A032C12"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-6.1363</w:t>
            </w:r>
          </w:p>
        </w:tc>
        <w:tc>
          <w:tcPr>
            <w:tcW w:w="1134" w:type="dxa"/>
            <w:shd w:val="clear" w:color="auto" w:fill="auto"/>
            <w:noWrap/>
            <w:vAlign w:val="center"/>
            <w:hideMark/>
          </w:tcPr>
          <w:p w14:paraId="66BEBA47"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16.59903</w:t>
            </w:r>
          </w:p>
        </w:tc>
        <w:tc>
          <w:tcPr>
            <w:tcW w:w="1004" w:type="dxa"/>
            <w:shd w:val="clear" w:color="auto" w:fill="auto"/>
            <w:noWrap/>
            <w:vAlign w:val="center"/>
            <w:hideMark/>
          </w:tcPr>
          <w:p w14:paraId="3DFD2CDB"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NA</w:t>
            </w:r>
          </w:p>
        </w:tc>
        <w:tc>
          <w:tcPr>
            <w:tcW w:w="1004" w:type="dxa"/>
            <w:shd w:val="clear" w:color="auto" w:fill="auto"/>
            <w:noWrap/>
            <w:vAlign w:val="center"/>
            <w:hideMark/>
          </w:tcPr>
          <w:p w14:paraId="34AE9916"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NA</w:t>
            </w:r>
          </w:p>
        </w:tc>
        <w:tc>
          <w:tcPr>
            <w:tcW w:w="1276" w:type="dxa"/>
            <w:shd w:val="clear" w:color="auto" w:fill="auto"/>
            <w:noWrap/>
            <w:vAlign w:val="center"/>
            <w:hideMark/>
          </w:tcPr>
          <w:p w14:paraId="2933BE6E"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NA</w:t>
            </w:r>
          </w:p>
        </w:tc>
      </w:tr>
      <w:tr w:rsidR="00176028" w:rsidRPr="00DB7F12" w14:paraId="40D29918" w14:textId="77777777" w:rsidTr="00D91925">
        <w:trPr>
          <w:trHeight w:val="276"/>
        </w:trPr>
        <w:tc>
          <w:tcPr>
            <w:tcW w:w="1985" w:type="dxa"/>
            <w:shd w:val="clear" w:color="auto" w:fill="auto"/>
            <w:noWrap/>
            <w:vAlign w:val="center"/>
            <w:hideMark/>
          </w:tcPr>
          <w:p w14:paraId="1B8059DE"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IE vs Walking</w:t>
            </w:r>
          </w:p>
        </w:tc>
        <w:tc>
          <w:tcPr>
            <w:tcW w:w="717" w:type="dxa"/>
            <w:shd w:val="clear" w:color="auto" w:fill="auto"/>
            <w:noWrap/>
            <w:vAlign w:val="center"/>
            <w:hideMark/>
          </w:tcPr>
          <w:p w14:paraId="2604537F"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0</w:t>
            </w:r>
          </w:p>
        </w:tc>
        <w:tc>
          <w:tcPr>
            <w:tcW w:w="1126" w:type="dxa"/>
            <w:shd w:val="clear" w:color="auto" w:fill="auto"/>
            <w:noWrap/>
            <w:vAlign w:val="center"/>
            <w:hideMark/>
          </w:tcPr>
          <w:p w14:paraId="0F03EB4F"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0</w:t>
            </w:r>
          </w:p>
        </w:tc>
        <w:tc>
          <w:tcPr>
            <w:tcW w:w="1134" w:type="dxa"/>
            <w:shd w:val="clear" w:color="auto" w:fill="auto"/>
            <w:noWrap/>
            <w:vAlign w:val="center"/>
            <w:hideMark/>
          </w:tcPr>
          <w:p w14:paraId="2466E3B5"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3.199448</w:t>
            </w:r>
          </w:p>
        </w:tc>
        <w:tc>
          <w:tcPr>
            <w:tcW w:w="1134" w:type="dxa"/>
            <w:shd w:val="clear" w:color="auto" w:fill="auto"/>
            <w:noWrap/>
            <w:vAlign w:val="center"/>
            <w:hideMark/>
          </w:tcPr>
          <w:p w14:paraId="1A3A5E77"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13.46455</w:t>
            </w:r>
          </w:p>
        </w:tc>
        <w:tc>
          <w:tcPr>
            <w:tcW w:w="1134" w:type="dxa"/>
            <w:shd w:val="clear" w:color="auto" w:fill="auto"/>
            <w:noWrap/>
            <w:vAlign w:val="center"/>
            <w:hideMark/>
          </w:tcPr>
          <w:p w14:paraId="4C46A830"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NA</w:t>
            </w:r>
          </w:p>
        </w:tc>
        <w:tc>
          <w:tcPr>
            <w:tcW w:w="1134" w:type="dxa"/>
            <w:shd w:val="clear" w:color="auto" w:fill="auto"/>
            <w:noWrap/>
            <w:vAlign w:val="center"/>
            <w:hideMark/>
          </w:tcPr>
          <w:p w14:paraId="4DAF12AD"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NA</w:t>
            </w:r>
          </w:p>
        </w:tc>
        <w:tc>
          <w:tcPr>
            <w:tcW w:w="1134" w:type="dxa"/>
            <w:shd w:val="clear" w:color="auto" w:fill="auto"/>
            <w:noWrap/>
            <w:vAlign w:val="center"/>
            <w:hideMark/>
          </w:tcPr>
          <w:p w14:paraId="506C5D80"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3.199448</w:t>
            </w:r>
          </w:p>
        </w:tc>
        <w:tc>
          <w:tcPr>
            <w:tcW w:w="1134" w:type="dxa"/>
            <w:shd w:val="clear" w:color="auto" w:fill="auto"/>
            <w:noWrap/>
            <w:vAlign w:val="center"/>
            <w:hideMark/>
          </w:tcPr>
          <w:p w14:paraId="684BCB7E"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13.46455</w:t>
            </w:r>
          </w:p>
        </w:tc>
        <w:tc>
          <w:tcPr>
            <w:tcW w:w="1004" w:type="dxa"/>
            <w:shd w:val="clear" w:color="auto" w:fill="auto"/>
            <w:noWrap/>
            <w:vAlign w:val="center"/>
            <w:hideMark/>
          </w:tcPr>
          <w:p w14:paraId="3ECA925D"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NA</w:t>
            </w:r>
          </w:p>
        </w:tc>
        <w:tc>
          <w:tcPr>
            <w:tcW w:w="1004" w:type="dxa"/>
            <w:shd w:val="clear" w:color="auto" w:fill="auto"/>
            <w:noWrap/>
            <w:vAlign w:val="center"/>
            <w:hideMark/>
          </w:tcPr>
          <w:p w14:paraId="7C5DE1B5"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NA</w:t>
            </w:r>
          </w:p>
        </w:tc>
        <w:tc>
          <w:tcPr>
            <w:tcW w:w="1276" w:type="dxa"/>
            <w:shd w:val="clear" w:color="auto" w:fill="auto"/>
            <w:noWrap/>
            <w:vAlign w:val="center"/>
            <w:hideMark/>
          </w:tcPr>
          <w:p w14:paraId="38A8DA7C"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NA</w:t>
            </w:r>
          </w:p>
        </w:tc>
      </w:tr>
      <w:tr w:rsidR="00176028" w:rsidRPr="00DB7F12" w14:paraId="141512DF" w14:textId="77777777" w:rsidTr="00D91925">
        <w:trPr>
          <w:trHeight w:val="276"/>
        </w:trPr>
        <w:tc>
          <w:tcPr>
            <w:tcW w:w="1985" w:type="dxa"/>
            <w:shd w:val="clear" w:color="auto" w:fill="auto"/>
            <w:noWrap/>
            <w:vAlign w:val="center"/>
            <w:hideMark/>
          </w:tcPr>
          <w:p w14:paraId="6A480396"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IE vs WBV</w:t>
            </w:r>
          </w:p>
        </w:tc>
        <w:tc>
          <w:tcPr>
            <w:tcW w:w="717" w:type="dxa"/>
            <w:shd w:val="clear" w:color="auto" w:fill="auto"/>
            <w:noWrap/>
            <w:vAlign w:val="center"/>
            <w:hideMark/>
          </w:tcPr>
          <w:p w14:paraId="67BE7179"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0</w:t>
            </w:r>
          </w:p>
        </w:tc>
        <w:tc>
          <w:tcPr>
            <w:tcW w:w="1126" w:type="dxa"/>
            <w:shd w:val="clear" w:color="auto" w:fill="auto"/>
            <w:noWrap/>
            <w:vAlign w:val="center"/>
            <w:hideMark/>
          </w:tcPr>
          <w:p w14:paraId="101422F3"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0</w:t>
            </w:r>
          </w:p>
        </w:tc>
        <w:tc>
          <w:tcPr>
            <w:tcW w:w="1134" w:type="dxa"/>
            <w:shd w:val="clear" w:color="auto" w:fill="auto"/>
            <w:noWrap/>
            <w:vAlign w:val="center"/>
            <w:hideMark/>
          </w:tcPr>
          <w:p w14:paraId="6F8D7EA5"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-23.0593</w:t>
            </w:r>
          </w:p>
        </w:tc>
        <w:tc>
          <w:tcPr>
            <w:tcW w:w="1134" w:type="dxa"/>
            <w:shd w:val="clear" w:color="auto" w:fill="auto"/>
            <w:noWrap/>
            <w:vAlign w:val="center"/>
            <w:hideMark/>
          </w:tcPr>
          <w:p w14:paraId="22406CE4"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15.85585</w:t>
            </w:r>
          </w:p>
        </w:tc>
        <w:tc>
          <w:tcPr>
            <w:tcW w:w="1134" w:type="dxa"/>
            <w:shd w:val="clear" w:color="auto" w:fill="auto"/>
            <w:noWrap/>
            <w:vAlign w:val="center"/>
            <w:hideMark/>
          </w:tcPr>
          <w:p w14:paraId="1C9E1E81"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NA</w:t>
            </w:r>
          </w:p>
        </w:tc>
        <w:tc>
          <w:tcPr>
            <w:tcW w:w="1134" w:type="dxa"/>
            <w:shd w:val="clear" w:color="auto" w:fill="auto"/>
            <w:noWrap/>
            <w:vAlign w:val="center"/>
            <w:hideMark/>
          </w:tcPr>
          <w:p w14:paraId="7904ECC3"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NA</w:t>
            </w:r>
          </w:p>
        </w:tc>
        <w:tc>
          <w:tcPr>
            <w:tcW w:w="1134" w:type="dxa"/>
            <w:shd w:val="clear" w:color="auto" w:fill="auto"/>
            <w:noWrap/>
            <w:vAlign w:val="center"/>
            <w:hideMark/>
          </w:tcPr>
          <w:p w14:paraId="4CFBF3FE"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-23.0593</w:t>
            </w:r>
          </w:p>
        </w:tc>
        <w:tc>
          <w:tcPr>
            <w:tcW w:w="1134" w:type="dxa"/>
            <w:shd w:val="clear" w:color="auto" w:fill="auto"/>
            <w:noWrap/>
            <w:vAlign w:val="center"/>
            <w:hideMark/>
          </w:tcPr>
          <w:p w14:paraId="78CC3A8D"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15.85585</w:t>
            </w:r>
          </w:p>
        </w:tc>
        <w:tc>
          <w:tcPr>
            <w:tcW w:w="1004" w:type="dxa"/>
            <w:shd w:val="clear" w:color="auto" w:fill="auto"/>
            <w:noWrap/>
            <w:vAlign w:val="center"/>
            <w:hideMark/>
          </w:tcPr>
          <w:p w14:paraId="4DEF26E9"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NA</w:t>
            </w:r>
          </w:p>
        </w:tc>
        <w:tc>
          <w:tcPr>
            <w:tcW w:w="1004" w:type="dxa"/>
            <w:shd w:val="clear" w:color="auto" w:fill="auto"/>
            <w:noWrap/>
            <w:vAlign w:val="center"/>
            <w:hideMark/>
          </w:tcPr>
          <w:p w14:paraId="6AB4A3DD"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NA</w:t>
            </w:r>
          </w:p>
        </w:tc>
        <w:tc>
          <w:tcPr>
            <w:tcW w:w="1276" w:type="dxa"/>
            <w:shd w:val="clear" w:color="auto" w:fill="auto"/>
            <w:noWrap/>
            <w:vAlign w:val="center"/>
            <w:hideMark/>
          </w:tcPr>
          <w:p w14:paraId="2EFF52B7"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NA</w:t>
            </w:r>
          </w:p>
        </w:tc>
      </w:tr>
      <w:tr w:rsidR="00176028" w:rsidRPr="00DB7F12" w14:paraId="69AF3B01" w14:textId="77777777" w:rsidTr="00D91925">
        <w:trPr>
          <w:trHeight w:val="276"/>
        </w:trPr>
        <w:tc>
          <w:tcPr>
            <w:tcW w:w="1985" w:type="dxa"/>
            <w:shd w:val="clear" w:color="auto" w:fill="auto"/>
            <w:noWrap/>
            <w:vAlign w:val="center"/>
            <w:hideMark/>
          </w:tcPr>
          <w:p w14:paraId="0781A711"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MIX vs RT</w:t>
            </w:r>
          </w:p>
        </w:tc>
        <w:tc>
          <w:tcPr>
            <w:tcW w:w="717" w:type="dxa"/>
            <w:shd w:val="clear" w:color="auto" w:fill="auto"/>
            <w:noWrap/>
            <w:vAlign w:val="center"/>
            <w:hideMark/>
          </w:tcPr>
          <w:p w14:paraId="13F2F78B"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0</w:t>
            </w:r>
          </w:p>
        </w:tc>
        <w:tc>
          <w:tcPr>
            <w:tcW w:w="1126" w:type="dxa"/>
            <w:shd w:val="clear" w:color="auto" w:fill="auto"/>
            <w:noWrap/>
            <w:vAlign w:val="center"/>
            <w:hideMark/>
          </w:tcPr>
          <w:p w14:paraId="6B0F4418"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0</w:t>
            </w:r>
          </w:p>
        </w:tc>
        <w:tc>
          <w:tcPr>
            <w:tcW w:w="1134" w:type="dxa"/>
            <w:shd w:val="clear" w:color="auto" w:fill="auto"/>
            <w:noWrap/>
            <w:vAlign w:val="center"/>
            <w:hideMark/>
          </w:tcPr>
          <w:p w14:paraId="43B43A30"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-11.7483</w:t>
            </w:r>
          </w:p>
        </w:tc>
        <w:tc>
          <w:tcPr>
            <w:tcW w:w="1134" w:type="dxa"/>
            <w:shd w:val="clear" w:color="auto" w:fill="auto"/>
            <w:noWrap/>
            <w:vAlign w:val="center"/>
            <w:hideMark/>
          </w:tcPr>
          <w:p w14:paraId="74292BCF"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5.698022</w:t>
            </w:r>
          </w:p>
        </w:tc>
        <w:tc>
          <w:tcPr>
            <w:tcW w:w="1134" w:type="dxa"/>
            <w:shd w:val="clear" w:color="auto" w:fill="auto"/>
            <w:noWrap/>
            <w:vAlign w:val="center"/>
            <w:hideMark/>
          </w:tcPr>
          <w:p w14:paraId="6A82A560"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NA</w:t>
            </w:r>
          </w:p>
        </w:tc>
        <w:tc>
          <w:tcPr>
            <w:tcW w:w="1134" w:type="dxa"/>
            <w:shd w:val="clear" w:color="auto" w:fill="auto"/>
            <w:noWrap/>
            <w:vAlign w:val="center"/>
            <w:hideMark/>
          </w:tcPr>
          <w:p w14:paraId="310F3369"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NA</w:t>
            </w:r>
          </w:p>
        </w:tc>
        <w:tc>
          <w:tcPr>
            <w:tcW w:w="1134" w:type="dxa"/>
            <w:shd w:val="clear" w:color="auto" w:fill="auto"/>
            <w:noWrap/>
            <w:vAlign w:val="center"/>
            <w:hideMark/>
          </w:tcPr>
          <w:p w14:paraId="2F340D53"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-11.7483</w:t>
            </w:r>
          </w:p>
        </w:tc>
        <w:tc>
          <w:tcPr>
            <w:tcW w:w="1134" w:type="dxa"/>
            <w:shd w:val="clear" w:color="auto" w:fill="auto"/>
            <w:noWrap/>
            <w:vAlign w:val="center"/>
            <w:hideMark/>
          </w:tcPr>
          <w:p w14:paraId="7AEFFC3F"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5.698022</w:t>
            </w:r>
          </w:p>
        </w:tc>
        <w:tc>
          <w:tcPr>
            <w:tcW w:w="1004" w:type="dxa"/>
            <w:shd w:val="clear" w:color="auto" w:fill="auto"/>
            <w:noWrap/>
            <w:vAlign w:val="center"/>
            <w:hideMark/>
          </w:tcPr>
          <w:p w14:paraId="63ACE795"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NA</w:t>
            </w:r>
          </w:p>
        </w:tc>
        <w:tc>
          <w:tcPr>
            <w:tcW w:w="1004" w:type="dxa"/>
            <w:shd w:val="clear" w:color="auto" w:fill="auto"/>
            <w:noWrap/>
            <w:vAlign w:val="center"/>
            <w:hideMark/>
          </w:tcPr>
          <w:p w14:paraId="7B3D3224"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NA</w:t>
            </w:r>
          </w:p>
        </w:tc>
        <w:tc>
          <w:tcPr>
            <w:tcW w:w="1276" w:type="dxa"/>
            <w:shd w:val="clear" w:color="auto" w:fill="auto"/>
            <w:noWrap/>
            <w:vAlign w:val="center"/>
            <w:hideMark/>
          </w:tcPr>
          <w:p w14:paraId="75B9884F"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NA</w:t>
            </w:r>
          </w:p>
        </w:tc>
      </w:tr>
      <w:tr w:rsidR="00176028" w:rsidRPr="00DB7F12" w14:paraId="1D8545DC" w14:textId="77777777" w:rsidTr="00D91925">
        <w:trPr>
          <w:trHeight w:val="276"/>
        </w:trPr>
        <w:tc>
          <w:tcPr>
            <w:tcW w:w="1985" w:type="dxa"/>
            <w:shd w:val="clear" w:color="auto" w:fill="auto"/>
            <w:noWrap/>
            <w:vAlign w:val="center"/>
            <w:hideMark/>
          </w:tcPr>
          <w:p w14:paraId="02777C65"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MIX vs TC</w:t>
            </w:r>
          </w:p>
        </w:tc>
        <w:tc>
          <w:tcPr>
            <w:tcW w:w="717" w:type="dxa"/>
            <w:shd w:val="clear" w:color="auto" w:fill="auto"/>
            <w:noWrap/>
            <w:vAlign w:val="center"/>
            <w:hideMark/>
          </w:tcPr>
          <w:p w14:paraId="3CEBD8CD"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0</w:t>
            </w:r>
          </w:p>
        </w:tc>
        <w:tc>
          <w:tcPr>
            <w:tcW w:w="1126" w:type="dxa"/>
            <w:shd w:val="clear" w:color="auto" w:fill="auto"/>
            <w:noWrap/>
            <w:vAlign w:val="center"/>
            <w:hideMark/>
          </w:tcPr>
          <w:p w14:paraId="3EE90D76"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0</w:t>
            </w:r>
          </w:p>
        </w:tc>
        <w:tc>
          <w:tcPr>
            <w:tcW w:w="1134" w:type="dxa"/>
            <w:shd w:val="clear" w:color="auto" w:fill="auto"/>
            <w:noWrap/>
            <w:vAlign w:val="center"/>
            <w:hideMark/>
          </w:tcPr>
          <w:p w14:paraId="0DB6424F"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-3.90743</w:t>
            </w:r>
          </w:p>
        </w:tc>
        <w:tc>
          <w:tcPr>
            <w:tcW w:w="1134" w:type="dxa"/>
            <w:shd w:val="clear" w:color="auto" w:fill="auto"/>
            <w:noWrap/>
            <w:vAlign w:val="center"/>
            <w:hideMark/>
          </w:tcPr>
          <w:p w14:paraId="241A8D65"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13.36954</w:t>
            </w:r>
          </w:p>
        </w:tc>
        <w:tc>
          <w:tcPr>
            <w:tcW w:w="1134" w:type="dxa"/>
            <w:shd w:val="clear" w:color="auto" w:fill="auto"/>
            <w:noWrap/>
            <w:vAlign w:val="center"/>
            <w:hideMark/>
          </w:tcPr>
          <w:p w14:paraId="29AF141D"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NA</w:t>
            </w:r>
          </w:p>
        </w:tc>
        <w:tc>
          <w:tcPr>
            <w:tcW w:w="1134" w:type="dxa"/>
            <w:shd w:val="clear" w:color="auto" w:fill="auto"/>
            <w:noWrap/>
            <w:vAlign w:val="center"/>
            <w:hideMark/>
          </w:tcPr>
          <w:p w14:paraId="3CA36DC2"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NA</w:t>
            </w:r>
          </w:p>
        </w:tc>
        <w:tc>
          <w:tcPr>
            <w:tcW w:w="1134" w:type="dxa"/>
            <w:shd w:val="clear" w:color="auto" w:fill="auto"/>
            <w:noWrap/>
            <w:vAlign w:val="center"/>
            <w:hideMark/>
          </w:tcPr>
          <w:p w14:paraId="64B6816B"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-3.90743</w:t>
            </w:r>
          </w:p>
        </w:tc>
        <w:tc>
          <w:tcPr>
            <w:tcW w:w="1134" w:type="dxa"/>
            <w:shd w:val="clear" w:color="auto" w:fill="auto"/>
            <w:noWrap/>
            <w:vAlign w:val="center"/>
            <w:hideMark/>
          </w:tcPr>
          <w:p w14:paraId="488FCCD3"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13.36954</w:t>
            </w:r>
          </w:p>
        </w:tc>
        <w:tc>
          <w:tcPr>
            <w:tcW w:w="1004" w:type="dxa"/>
            <w:shd w:val="clear" w:color="auto" w:fill="auto"/>
            <w:noWrap/>
            <w:vAlign w:val="center"/>
            <w:hideMark/>
          </w:tcPr>
          <w:p w14:paraId="4FB18428"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NA</w:t>
            </w:r>
          </w:p>
        </w:tc>
        <w:tc>
          <w:tcPr>
            <w:tcW w:w="1004" w:type="dxa"/>
            <w:shd w:val="clear" w:color="auto" w:fill="auto"/>
            <w:noWrap/>
            <w:vAlign w:val="center"/>
            <w:hideMark/>
          </w:tcPr>
          <w:p w14:paraId="6827D3A3"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NA</w:t>
            </w:r>
          </w:p>
        </w:tc>
        <w:tc>
          <w:tcPr>
            <w:tcW w:w="1276" w:type="dxa"/>
            <w:shd w:val="clear" w:color="auto" w:fill="auto"/>
            <w:noWrap/>
            <w:vAlign w:val="center"/>
            <w:hideMark/>
          </w:tcPr>
          <w:p w14:paraId="5AEEFDA3"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NA</w:t>
            </w:r>
          </w:p>
        </w:tc>
      </w:tr>
      <w:tr w:rsidR="00176028" w:rsidRPr="00DB7F12" w14:paraId="319B5C40" w14:textId="77777777" w:rsidTr="00D91925">
        <w:trPr>
          <w:trHeight w:val="276"/>
        </w:trPr>
        <w:tc>
          <w:tcPr>
            <w:tcW w:w="1985" w:type="dxa"/>
            <w:shd w:val="clear" w:color="auto" w:fill="auto"/>
            <w:noWrap/>
            <w:vAlign w:val="center"/>
            <w:hideMark/>
          </w:tcPr>
          <w:p w14:paraId="1CD5D520"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MIX vs Walking</w:t>
            </w:r>
          </w:p>
        </w:tc>
        <w:tc>
          <w:tcPr>
            <w:tcW w:w="717" w:type="dxa"/>
            <w:shd w:val="clear" w:color="auto" w:fill="auto"/>
            <w:noWrap/>
            <w:vAlign w:val="center"/>
            <w:hideMark/>
          </w:tcPr>
          <w:p w14:paraId="525DFC0C"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0</w:t>
            </w:r>
          </w:p>
        </w:tc>
        <w:tc>
          <w:tcPr>
            <w:tcW w:w="1126" w:type="dxa"/>
            <w:shd w:val="clear" w:color="auto" w:fill="auto"/>
            <w:noWrap/>
            <w:vAlign w:val="center"/>
            <w:hideMark/>
          </w:tcPr>
          <w:p w14:paraId="7A9B46E0"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0</w:t>
            </w:r>
          </w:p>
        </w:tc>
        <w:tc>
          <w:tcPr>
            <w:tcW w:w="1134" w:type="dxa"/>
            <w:shd w:val="clear" w:color="auto" w:fill="auto"/>
            <w:noWrap/>
            <w:vAlign w:val="center"/>
            <w:hideMark/>
          </w:tcPr>
          <w:p w14:paraId="31FAFC82"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5.428326</w:t>
            </w:r>
          </w:p>
        </w:tc>
        <w:tc>
          <w:tcPr>
            <w:tcW w:w="1134" w:type="dxa"/>
            <w:shd w:val="clear" w:color="auto" w:fill="auto"/>
            <w:noWrap/>
            <w:vAlign w:val="center"/>
            <w:hideMark/>
          </w:tcPr>
          <w:p w14:paraId="04B5C7E5"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9.193003</w:t>
            </w:r>
          </w:p>
        </w:tc>
        <w:tc>
          <w:tcPr>
            <w:tcW w:w="1134" w:type="dxa"/>
            <w:shd w:val="clear" w:color="auto" w:fill="auto"/>
            <w:noWrap/>
            <w:vAlign w:val="center"/>
            <w:hideMark/>
          </w:tcPr>
          <w:p w14:paraId="4CC2464D"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NA</w:t>
            </w:r>
          </w:p>
        </w:tc>
        <w:tc>
          <w:tcPr>
            <w:tcW w:w="1134" w:type="dxa"/>
            <w:shd w:val="clear" w:color="auto" w:fill="auto"/>
            <w:noWrap/>
            <w:vAlign w:val="center"/>
            <w:hideMark/>
          </w:tcPr>
          <w:p w14:paraId="540FD4F5"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NA</w:t>
            </w:r>
          </w:p>
        </w:tc>
        <w:tc>
          <w:tcPr>
            <w:tcW w:w="1134" w:type="dxa"/>
            <w:shd w:val="clear" w:color="auto" w:fill="auto"/>
            <w:noWrap/>
            <w:vAlign w:val="center"/>
            <w:hideMark/>
          </w:tcPr>
          <w:p w14:paraId="7E69A4CD"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5.428326</w:t>
            </w:r>
          </w:p>
        </w:tc>
        <w:tc>
          <w:tcPr>
            <w:tcW w:w="1134" w:type="dxa"/>
            <w:shd w:val="clear" w:color="auto" w:fill="auto"/>
            <w:noWrap/>
            <w:vAlign w:val="center"/>
            <w:hideMark/>
          </w:tcPr>
          <w:p w14:paraId="35E43898"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9.193003</w:t>
            </w:r>
          </w:p>
        </w:tc>
        <w:tc>
          <w:tcPr>
            <w:tcW w:w="1004" w:type="dxa"/>
            <w:shd w:val="clear" w:color="auto" w:fill="auto"/>
            <w:noWrap/>
            <w:vAlign w:val="center"/>
            <w:hideMark/>
          </w:tcPr>
          <w:p w14:paraId="0F5BFD42"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NA</w:t>
            </w:r>
          </w:p>
        </w:tc>
        <w:tc>
          <w:tcPr>
            <w:tcW w:w="1004" w:type="dxa"/>
            <w:shd w:val="clear" w:color="auto" w:fill="auto"/>
            <w:noWrap/>
            <w:vAlign w:val="center"/>
            <w:hideMark/>
          </w:tcPr>
          <w:p w14:paraId="570F7EE1"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NA</w:t>
            </w:r>
          </w:p>
        </w:tc>
        <w:tc>
          <w:tcPr>
            <w:tcW w:w="1276" w:type="dxa"/>
            <w:shd w:val="clear" w:color="auto" w:fill="auto"/>
            <w:noWrap/>
            <w:vAlign w:val="center"/>
            <w:hideMark/>
          </w:tcPr>
          <w:p w14:paraId="08835688"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NA</w:t>
            </w:r>
          </w:p>
        </w:tc>
      </w:tr>
      <w:tr w:rsidR="00176028" w:rsidRPr="00DB7F12" w14:paraId="6B28AC1D" w14:textId="77777777" w:rsidTr="00D91925">
        <w:trPr>
          <w:trHeight w:val="276"/>
        </w:trPr>
        <w:tc>
          <w:tcPr>
            <w:tcW w:w="1985" w:type="dxa"/>
            <w:shd w:val="clear" w:color="auto" w:fill="auto"/>
            <w:noWrap/>
            <w:vAlign w:val="center"/>
            <w:hideMark/>
          </w:tcPr>
          <w:p w14:paraId="302EC99C"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MIX vs WBV</w:t>
            </w:r>
          </w:p>
        </w:tc>
        <w:tc>
          <w:tcPr>
            <w:tcW w:w="717" w:type="dxa"/>
            <w:shd w:val="clear" w:color="auto" w:fill="auto"/>
            <w:noWrap/>
            <w:vAlign w:val="center"/>
            <w:hideMark/>
          </w:tcPr>
          <w:p w14:paraId="0DF92EA8"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0</w:t>
            </w:r>
          </w:p>
        </w:tc>
        <w:tc>
          <w:tcPr>
            <w:tcW w:w="1126" w:type="dxa"/>
            <w:shd w:val="clear" w:color="auto" w:fill="auto"/>
            <w:noWrap/>
            <w:vAlign w:val="center"/>
            <w:hideMark/>
          </w:tcPr>
          <w:p w14:paraId="2B7F935D"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0</w:t>
            </w:r>
          </w:p>
        </w:tc>
        <w:tc>
          <w:tcPr>
            <w:tcW w:w="1134" w:type="dxa"/>
            <w:shd w:val="clear" w:color="auto" w:fill="auto"/>
            <w:noWrap/>
            <w:vAlign w:val="center"/>
            <w:hideMark/>
          </w:tcPr>
          <w:p w14:paraId="58451054"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-20.8304</w:t>
            </w:r>
          </w:p>
        </w:tc>
        <w:tc>
          <w:tcPr>
            <w:tcW w:w="1134" w:type="dxa"/>
            <w:shd w:val="clear" w:color="auto" w:fill="auto"/>
            <w:noWrap/>
            <w:vAlign w:val="center"/>
            <w:hideMark/>
          </w:tcPr>
          <w:p w14:paraId="6C905389"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12.43483</w:t>
            </w:r>
          </w:p>
        </w:tc>
        <w:tc>
          <w:tcPr>
            <w:tcW w:w="1134" w:type="dxa"/>
            <w:shd w:val="clear" w:color="auto" w:fill="auto"/>
            <w:noWrap/>
            <w:vAlign w:val="center"/>
            <w:hideMark/>
          </w:tcPr>
          <w:p w14:paraId="77E1939F"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NA</w:t>
            </w:r>
          </w:p>
        </w:tc>
        <w:tc>
          <w:tcPr>
            <w:tcW w:w="1134" w:type="dxa"/>
            <w:shd w:val="clear" w:color="auto" w:fill="auto"/>
            <w:noWrap/>
            <w:vAlign w:val="center"/>
            <w:hideMark/>
          </w:tcPr>
          <w:p w14:paraId="23E9277C"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NA</w:t>
            </w:r>
          </w:p>
        </w:tc>
        <w:tc>
          <w:tcPr>
            <w:tcW w:w="1134" w:type="dxa"/>
            <w:shd w:val="clear" w:color="auto" w:fill="auto"/>
            <w:noWrap/>
            <w:vAlign w:val="center"/>
            <w:hideMark/>
          </w:tcPr>
          <w:p w14:paraId="429C891A"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-20.8304</w:t>
            </w:r>
          </w:p>
        </w:tc>
        <w:tc>
          <w:tcPr>
            <w:tcW w:w="1134" w:type="dxa"/>
            <w:shd w:val="clear" w:color="auto" w:fill="auto"/>
            <w:noWrap/>
            <w:vAlign w:val="center"/>
            <w:hideMark/>
          </w:tcPr>
          <w:p w14:paraId="0A44881C"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12.43483</w:t>
            </w:r>
          </w:p>
        </w:tc>
        <w:tc>
          <w:tcPr>
            <w:tcW w:w="1004" w:type="dxa"/>
            <w:shd w:val="clear" w:color="auto" w:fill="auto"/>
            <w:noWrap/>
            <w:vAlign w:val="center"/>
            <w:hideMark/>
          </w:tcPr>
          <w:p w14:paraId="02264F9A"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NA</w:t>
            </w:r>
          </w:p>
        </w:tc>
        <w:tc>
          <w:tcPr>
            <w:tcW w:w="1004" w:type="dxa"/>
            <w:shd w:val="clear" w:color="auto" w:fill="auto"/>
            <w:noWrap/>
            <w:vAlign w:val="center"/>
            <w:hideMark/>
          </w:tcPr>
          <w:p w14:paraId="12C8679E"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NA</w:t>
            </w:r>
          </w:p>
        </w:tc>
        <w:tc>
          <w:tcPr>
            <w:tcW w:w="1276" w:type="dxa"/>
            <w:shd w:val="clear" w:color="auto" w:fill="auto"/>
            <w:noWrap/>
            <w:vAlign w:val="center"/>
            <w:hideMark/>
          </w:tcPr>
          <w:p w14:paraId="2D3BD35F"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NA</w:t>
            </w:r>
          </w:p>
        </w:tc>
      </w:tr>
      <w:tr w:rsidR="00176028" w:rsidRPr="00DB7F12" w14:paraId="10FAB528" w14:textId="77777777" w:rsidTr="00D91925">
        <w:trPr>
          <w:trHeight w:val="276"/>
        </w:trPr>
        <w:tc>
          <w:tcPr>
            <w:tcW w:w="1985" w:type="dxa"/>
            <w:shd w:val="clear" w:color="auto" w:fill="auto"/>
            <w:noWrap/>
            <w:vAlign w:val="center"/>
            <w:hideMark/>
          </w:tcPr>
          <w:p w14:paraId="125FD51D"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RT vs TC</w:t>
            </w:r>
          </w:p>
        </w:tc>
        <w:tc>
          <w:tcPr>
            <w:tcW w:w="717" w:type="dxa"/>
            <w:shd w:val="clear" w:color="auto" w:fill="auto"/>
            <w:noWrap/>
            <w:vAlign w:val="center"/>
            <w:hideMark/>
          </w:tcPr>
          <w:p w14:paraId="017F87B1"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0</w:t>
            </w:r>
          </w:p>
        </w:tc>
        <w:tc>
          <w:tcPr>
            <w:tcW w:w="1126" w:type="dxa"/>
            <w:shd w:val="clear" w:color="auto" w:fill="auto"/>
            <w:noWrap/>
            <w:vAlign w:val="center"/>
            <w:hideMark/>
          </w:tcPr>
          <w:p w14:paraId="14852FBA"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0</w:t>
            </w:r>
          </w:p>
        </w:tc>
        <w:tc>
          <w:tcPr>
            <w:tcW w:w="1134" w:type="dxa"/>
            <w:shd w:val="clear" w:color="auto" w:fill="auto"/>
            <w:noWrap/>
            <w:vAlign w:val="center"/>
            <w:hideMark/>
          </w:tcPr>
          <w:p w14:paraId="54849C4E"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7.840845</w:t>
            </w:r>
          </w:p>
        </w:tc>
        <w:tc>
          <w:tcPr>
            <w:tcW w:w="1134" w:type="dxa"/>
            <w:shd w:val="clear" w:color="auto" w:fill="auto"/>
            <w:noWrap/>
            <w:vAlign w:val="center"/>
            <w:hideMark/>
          </w:tcPr>
          <w:p w14:paraId="7E6D4857"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13.40386</w:t>
            </w:r>
          </w:p>
        </w:tc>
        <w:tc>
          <w:tcPr>
            <w:tcW w:w="1134" w:type="dxa"/>
            <w:shd w:val="clear" w:color="auto" w:fill="auto"/>
            <w:noWrap/>
            <w:vAlign w:val="center"/>
            <w:hideMark/>
          </w:tcPr>
          <w:p w14:paraId="417D3E9F"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NA</w:t>
            </w:r>
          </w:p>
        </w:tc>
        <w:tc>
          <w:tcPr>
            <w:tcW w:w="1134" w:type="dxa"/>
            <w:shd w:val="clear" w:color="auto" w:fill="auto"/>
            <w:noWrap/>
            <w:vAlign w:val="center"/>
            <w:hideMark/>
          </w:tcPr>
          <w:p w14:paraId="7CD82DE7"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NA</w:t>
            </w:r>
          </w:p>
        </w:tc>
        <w:tc>
          <w:tcPr>
            <w:tcW w:w="1134" w:type="dxa"/>
            <w:shd w:val="clear" w:color="auto" w:fill="auto"/>
            <w:noWrap/>
            <w:vAlign w:val="center"/>
            <w:hideMark/>
          </w:tcPr>
          <w:p w14:paraId="0C65F673"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7.840845</w:t>
            </w:r>
          </w:p>
        </w:tc>
        <w:tc>
          <w:tcPr>
            <w:tcW w:w="1134" w:type="dxa"/>
            <w:shd w:val="clear" w:color="auto" w:fill="auto"/>
            <w:noWrap/>
            <w:vAlign w:val="center"/>
            <w:hideMark/>
          </w:tcPr>
          <w:p w14:paraId="3EAC533F"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13.40386</w:t>
            </w:r>
          </w:p>
        </w:tc>
        <w:tc>
          <w:tcPr>
            <w:tcW w:w="1004" w:type="dxa"/>
            <w:shd w:val="clear" w:color="auto" w:fill="auto"/>
            <w:noWrap/>
            <w:vAlign w:val="center"/>
            <w:hideMark/>
          </w:tcPr>
          <w:p w14:paraId="74027DF0"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NA</w:t>
            </w:r>
          </w:p>
        </w:tc>
        <w:tc>
          <w:tcPr>
            <w:tcW w:w="1004" w:type="dxa"/>
            <w:shd w:val="clear" w:color="auto" w:fill="auto"/>
            <w:noWrap/>
            <w:vAlign w:val="center"/>
            <w:hideMark/>
          </w:tcPr>
          <w:p w14:paraId="1EA6492A"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NA</w:t>
            </w:r>
          </w:p>
        </w:tc>
        <w:tc>
          <w:tcPr>
            <w:tcW w:w="1276" w:type="dxa"/>
            <w:shd w:val="clear" w:color="auto" w:fill="auto"/>
            <w:noWrap/>
            <w:vAlign w:val="center"/>
            <w:hideMark/>
          </w:tcPr>
          <w:p w14:paraId="6C51962A"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NA</w:t>
            </w:r>
          </w:p>
        </w:tc>
      </w:tr>
      <w:tr w:rsidR="00176028" w:rsidRPr="00DB7F12" w14:paraId="424A8FB3" w14:textId="77777777" w:rsidTr="00D91925">
        <w:trPr>
          <w:trHeight w:val="276"/>
        </w:trPr>
        <w:tc>
          <w:tcPr>
            <w:tcW w:w="1985" w:type="dxa"/>
            <w:shd w:val="clear" w:color="auto" w:fill="auto"/>
            <w:noWrap/>
            <w:vAlign w:val="center"/>
            <w:hideMark/>
          </w:tcPr>
          <w:p w14:paraId="7D048895"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RT vs Walking</w:t>
            </w:r>
          </w:p>
        </w:tc>
        <w:tc>
          <w:tcPr>
            <w:tcW w:w="717" w:type="dxa"/>
            <w:shd w:val="clear" w:color="auto" w:fill="auto"/>
            <w:noWrap/>
            <w:vAlign w:val="center"/>
            <w:hideMark/>
          </w:tcPr>
          <w:p w14:paraId="31F8C027"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0</w:t>
            </w:r>
          </w:p>
        </w:tc>
        <w:tc>
          <w:tcPr>
            <w:tcW w:w="1126" w:type="dxa"/>
            <w:shd w:val="clear" w:color="auto" w:fill="auto"/>
            <w:noWrap/>
            <w:vAlign w:val="center"/>
            <w:hideMark/>
          </w:tcPr>
          <w:p w14:paraId="2EF0741B"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0</w:t>
            </w:r>
          </w:p>
        </w:tc>
        <w:tc>
          <w:tcPr>
            <w:tcW w:w="1134" w:type="dxa"/>
            <w:shd w:val="clear" w:color="auto" w:fill="auto"/>
            <w:noWrap/>
            <w:vAlign w:val="center"/>
            <w:hideMark/>
          </w:tcPr>
          <w:p w14:paraId="59A304C7"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17.1766</w:t>
            </w:r>
          </w:p>
        </w:tc>
        <w:tc>
          <w:tcPr>
            <w:tcW w:w="1134" w:type="dxa"/>
            <w:shd w:val="clear" w:color="auto" w:fill="auto"/>
            <w:noWrap/>
            <w:vAlign w:val="center"/>
            <w:hideMark/>
          </w:tcPr>
          <w:p w14:paraId="5DFB1F62"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9.242834</w:t>
            </w:r>
          </w:p>
        </w:tc>
        <w:tc>
          <w:tcPr>
            <w:tcW w:w="1134" w:type="dxa"/>
            <w:shd w:val="clear" w:color="auto" w:fill="auto"/>
            <w:noWrap/>
            <w:vAlign w:val="center"/>
            <w:hideMark/>
          </w:tcPr>
          <w:p w14:paraId="05EFCB52"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NA</w:t>
            </w:r>
          </w:p>
        </w:tc>
        <w:tc>
          <w:tcPr>
            <w:tcW w:w="1134" w:type="dxa"/>
            <w:shd w:val="clear" w:color="auto" w:fill="auto"/>
            <w:noWrap/>
            <w:vAlign w:val="center"/>
            <w:hideMark/>
          </w:tcPr>
          <w:p w14:paraId="5B57BEA9"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NA</w:t>
            </w:r>
          </w:p>
        </w:tc>
        <w:tc>
          <w:tcPr>
            <w:tcW w:w="1134" w:type="dxa"/>
            <w:shd w:val="clear" w:color="auto" w:fill="auto"/>
            <w:noWrap/>
            <w:vAlign w:val="center"/>
            <w:hideMark/>
          </w:tcPr>
          <w:p w14:paraId="503A4A3C"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17.1766</w:t>
            </w:r>
          </w:p>
        </w:tc>
        <w:tc>
          <w:tcPr>
            <w:tcW w:w="1134" w:type="dxa"/>
            <w:shd w:val="clear" w:color="auto" w:fill="auto"/>
            <w:noWrap/>
            <w:vAlign w:val="center"/>
            <w:hideMark/>
          </w:tcPr>
          <w:p w14:paraId="673ECEC3"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9.242834</w:t>
            </w:r>
          </w:p>
        </w:tc>
        <w:tc>
          <w:tcPr>
            <w:tcW w:w="1004" w:type="dxa"/>
            <w:shd w:val="clear" w:color="auto" w:fill="auto"/>
            <w:noWrap/>
            <w:vAlign w:val="center"/>
            <w:hideMark/>
          </w:tcPr>
          <w:p w14:paraId="6F8F0F6A"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NA</w:t>
            </w:r>
          </w:p>
        </w:tc>
        <w:tc>
          <w:tcPr>
            <w:tcW w:w="1004" w:type="dxa"/>
            <w:shd w:val="clear" w:color="auto" w:fill="auto"/>
            <w:noWrap/>
            <w:vAlign w:val="center"/>
            <w:hideMark/>
          </w:tcPr>
          <w:p w14:paraId="5E4F4A05"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NA</w:t>
            </w:r>
          </w:p>
        </w:tc>
        <w:tc>
          <w:tcPr>
            <w:tcW w:w="1276" w:type="dxa"/>
            <w:shd w:val="clear" w:color="auto" w:fill="auto"/>
            <w:noWrap/>
            <w:vAlign w:val="center"/>
            <w:hideMark/>
          </w:tcPr>
          <w:p w14:paraId="22D78D0A"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NA</w:t>
            </w:r>
          </w:p>
        </w:tc>
      </w:tr>
      <w:tr w:rsidR="00176028" w:rsidRPr="00DB7F12" w14:paraId="2F001318" w14:textId="77777777" w:rsidTr="00D91925">
        <w:trPr>
          <w:trHeight w:val="276"/>
        </w:trPr>
        <w:tc>
          <w:tcPr>
            <w:tcW w:w="1985" w:type="dxa"/>
            <w:shd w:val="clear" w:color="auto" w:fill="auto"/>
            <w:noWrap/>
            <w:vAlign w:val="center"/>
            <w:hideMark/>
          </w:tcPr>
          <w:p w14:paraId="4177A26A"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RT vs WBV</w:t>
            </w:r>
          </w:p>
        </w:tc>
        <w:tc>
          <w:tcPr>
            <w:tcW w:w="717" w:type="dxa"/>
            <w:shd w:val="clear" w:color="auto" w:fill="auto"/>
            <w:noWrap/>
            <w:vAlign w:val="center"/>
            <w:hideMark/>
          </w:tcPr>
          <w:p w14:paraId="259E94ED"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1</w:t>
            </w:r>
          </w:p>
        </w:tc>
        <w:tc>
          <w:tcPr>
            <w:tcW w:w="1126" w:type="dxa"/>
            <w:shd w:val="clear" w:color="auto" w:fill="auto"/>
            <w:noWrap/>
            <w:vAlign w:val="center"/>
            <w:hideMark/>
          </w:tcPr>
          <w:p w14:paraId="4FC40876"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0.125938</w:t>
            </w:r>
          </w:p>
        </w:tc>
        <w:tc>
          <w:tcPr>
            <w:tcW w:w="1134" w:type="dxa"/>
            <w:shd w:val="clear" w:color="auto" w:fill="auto"/>
            <w:noWrap/>
            <w:vAlign w:val="center"/>
            <w:hideMark/>
          </w:tcPr>
          <w:p w14:paraId="2E8571D5"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-9.0821</w:t>
            </w:r>
          </w:p>
        </w:tc>
        <w:tc>
          <w:tcPr>
            <w:tcW w:w="1134" w:type="dxa"/>
            <w:shd w:val="clear" w:color="auto" w:fill="auto"/>
            <w:noWrap/>
            <w:vAlign w:val="center"/>
            <w:hideMark/>
          </w:tcPr>
          <w:p w14:paraId="506CBF7C"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12.33503</w:t>
            </w:r>
          </w:p>
        </w:tc>
        <w:tc>
          <w:tcPr>
            <w:tcW w:w="1134" w:type="dxa"/>
            <w:shd w:val="clear" w:color="auto" w:fill="auto"/>
            <w:noWrap/>
            <w:vAlign w:val="center"/>
            <w:hideMark/>
          </w:tcPr>
          <w:p w14:paraId="76FAE058"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-13</w:t>
            </w:r>
          </w:p>
        </w:tc>
        <w:tc>
          <w:tcPr>
            <w:tcW w:w="1134" w:type="dxa"/>
            <w:shd w:val="clear" w:color="auto" w:fill="auto"/>
            <w:noWrap/>
            <w:vAlign w:val="center"/>
            <w:hideMark/>
          </w:tcPr>
          <w:p w14:paraId="117D8A2E"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34.75852</w:t>
            </w:r>
          </w:p>
        </w:tc>
        <w:tc>
          <w:tcPr>
            <w:tcW w:w="1134" w:type="dxa"/>
            <w:shd w:val="clear" w:color="auto" w:fill="auto"/>
            <w:noWrap/>
            <w:vAlign w:val="center"/>
            <w:hideMark/>
          </w:tcPr>
          <w:p w14:paraId="182AC414"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-8.51759</w:t>
            </w:r>
          </w:p>
        </w:tc>
        <w:tc>
          <w:tcPr>
            <w:tcW w:w="1134" w:type="dxa"/>
            <w:shd w:val="clear" w:color="auto" w:fill="auto"/>
            <w:noWrap/>
            <w:vAlign w:val="center"/>
            <w:hideMark/>
          </w:tcPr>
          <w:p w14:paraId="3BB1040A"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13.19378</w:t>
            </w:r>
          </w:p>
        </w:tc>
        <w:tc>
          <w:tcPr>
            <w:tcW w:w="1004" w:type="dxa"/>
            <w:shd w:val="clear" w:color="auto" w:fill="auto"/>
            <w:noWrap/>
            <w:vAlign w:val="center"/>
            <w:hideMark/>
          </w:tcPr>
          <w:p w14:paraId="10F4C622"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-4.48241</w:t>
            </w:r>
          </w:p>
        </w:tc>
        <w:tc>
          <w:tcPr>
            <w:tcW w:w="1004" w:type="dxa"/>
            <w:shd w:val="clear" w:color="auto" w:fill="auto"/>
            <w:noWrap/>
            <w:vAlign w:val="center"/>
            <w:hideMark/>
          </w:tcPr>
          <w:p w14:paraId="1961B94E"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37.17836</w:t>
            </w:r>
          </w:p>
        </w:tc>
        <w:tc>
          <w:tcPr>
            <w:tcW w:w="1276" w:type="dxa"/>
            <w:shd w:val="clear" w:color="auto" w:fill="auto"/>
            <w:noWrap/>
            <w:vAlign w:val="center"/>
            <w:hideMark/>
          </w:tcPr>
          <w:p w14:paraId="550EAC97"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0.904036</w:t>
            </w:r>
          </w:p>
        </w:tc>
      </w:tr>
      <w:tr w:rsidR="00176028" w:rsidRPr="00DB7F12" w14:paraId="0578586D" w14:textId="77777777" w:rsidTr="00D91925">
        <w:trPr>
          <w:trHeight w:val="276"/>
        </w:trPr>
        <w:tc>
          <w:tcPr>
            <w:tcW w:w="1985" w:type="dxa"/>
            <w:shd w:val="clear" w:color="auto" w:fill="auto"/>
            <w:noWrap/>
            <w:vAlign w:val="center"/>
            <w:hideMark/>
          </w:tcPr>
          <w:p w14:paraId="30E94B53"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TC vs Walking</w:t>
            </w:r>
          </w:p>
        </w:tc>
        <w:tc>
          <w:tcPr>
            <w:tcW w:w="717" w:type="dxa"/>
            <w:shd w:val="clear" w:color="auto" w:fill="auto"/>
            <w:noWrap/>
            <w:vAlign w:val="center"/>
            <w:hideMark/>
          </w:tcPr>
          <w:p w14:paraId="00FB6D32"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0</w:t>
            </w:r>
          </w:p>
        </w:tc>
        <w:tc>
          <w:tcPr>
            <w:tcW w:w="1126" w:type="dxa"/>
            <w:shd w:val="clear" w:color="auto" w:fill="auto"/>
            <w:noWrap/>
            <w:vAlign w:val="center"/>
            <w:hideMark/>
          </w:tcPr>
          <w:p w14:paraId="4898D9ED"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0</w:t>
            </w:r>
          </w:p>
        </w:tc>
        <w:tc>
          <w:tcPr>
            <w:tcW w:w="1134" w:type="dxa"/>
            <w:shd w:val="clear" w:color="auto" w:fill="auto"/>
            <w:noWrap/>
            <w:vAlign w:val="center"/>
            <w:hideMark/>
          </w:tcPr>
          <w:p w14:paraId="2AED2CDF"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9.335753</w:t>
            </w:r>
          </w:p>
        </w:tc>
        <w:tc>
          <w:tcPr>
            <w:tcW w:w="1134" w:type="dxa"/>
            <w:shd w:val="clear" w:color="auto" w:fill="auto"/>
            <w:noWrap/>
            <w:vAlign w:val="center"/>
            <w:hideMark/>
          </w:tcPr>
          <w:p w14:paraId="67DF28CC"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15.22193</w:t>
            </w:r>
          </w:p>
        </w:tc>
        <w:tc>
          <w:tcPr>
            <w:tcW w:w="1134" w:type="dxa"/>
            <w:shd w:val="clear" w:color="auto" w:fill="auto"/>
            <w:noWrap/>
            <w:vAlign w:val="center"/>
            <w:hideMark/>
          </w:tcPr>
          <w:p w14:paraId="772D0661"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NA</w:t>
            </w:r>
          </w:p>
        </w:tc>
        <w:tc>
          <w:tcPr>
            <w:tcW w:w="1134" w:type="dxa"/>
            <w:shd w:val="clear" w:color="auto" w:fill="auto"/>
            <w:noWrap/>
            <w:vAlign w:val="center"/>
            <w:hideMark/>
          </w:tcPr>
          <w:p w14:paraId="155AA323"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NA</w:t>
            </w:r>
          </w:p>
        </w:tc>
        <w:tc>
          <w:tcPr>
            <w:tcW w:w="1134" w:type="dxa"/>
            <w:shd w:val="clear" w:color="auto" w:fill="auto"/>
            <w:noWrap/>
            <w:vAlign w:val="center"/>
            <w:hideMark/>
          </w:tcPr>
          <w:p w14:paraId="51313EC5"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9.335753</w:t>
            </w:r>
          </w:p>
        </w:tc>
        <w:tc>
          <w:tcPr>
            <w:tcW w:w="1134" w:type="dxa"/>
            <w:shd w:val="clear" w:color="auto" w:fill="auto"/>
            <w:noWrap/>
            <w:vAlign w:val="center"/>
            <w:hideMark/>
          </w:tcPr>
          <w:p w14:paraId="6941E939"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15.22193</w:t>
            </w:r>
          </w:p>
        </w:tc>
        <w:tc>
          <w:tcPr>
            <w:tcW w:w="1004" w:type="dxa"/>
            <w:shd w:val="clear" w:color="auto" w:fill="auto"/>
            <w:noWrap/>
            <w:vAlign w:val="center"/>
            <w:hideMark/>
          </w:tcPr>
          <w:p w14:paraId="209D31DC"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NA</w:t>
            </w:r>
          </w:p>
        </w:tc>
        <w:tc>
          <w:tcPr>
            <w:tcW w:w="1004" w:type="dxa"/>
            <w:shd w:val="clear" w:color="auto" w:fill="auto"/>
            <w:noWrap/>
            <w:vAlign w:val="center"/>
            <w:hideMark/>
          </w:tcPr>
          <w:p w14:paraId="498E8BF4"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NA</w:t>
            </w:r>
          </w:p>
        </w:tc>
        <w:tc>
          <w:tcPr>
            <w:tcW w:w="1276" w:type="dxa"/>
            <w:shd w:val="clear" w:color="auto" w:fill="auto"/>
            <w:noWrap/>
            <w:vAlign w:val="center"/>
            <w:hideMark/>
          </w:tcPr>
          <w:p w14:paraId="7C9BF0F8"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NA</w:t>
            </w:r>
          </w:p>
        </w:tc>
      </w:tr>
      <w:tr w:rsidR="00176028" w:rsidRPr="00DB7F12" w14:paraId="0176D0D8" w14:textId="77777777" w:rsidTr="00D91925">
        <w:trPr>
          <w:trHeight w:val="276"/>
        </w:trPr>
        <w:tc>
          <w:tcPr>
            <w:tcW w:w="1985" w:type="dxa"/>
            <w:shd w:val="clear" w:color="auto" w:fill="auto"/>
            <w:noWrap/>
            <w:vAlign w:val="center"/>
            <w:hideMark/>
          </w:tcPr>
          <w:p w14:paraId="74E50AA9"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TC vs WBV</w:t>
            </w:r>
          </w:p>
        </w:tc>
        <w:tc>
          <w:tcPr>
            <w:tcW w:w="717" w:type="dxa"/>
            <w:shd w:val="clear" w:color="auto" w:fill="auto"/>
            <w:noWrap/>
            <w:vAlign w:val="center"/>
            <w:hideMark/>
          </w:tcPr>
          <w:p w14:paraId="11D6F706"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0</w:t>
            </w:r>
          </w:p>
        </w:tc>
        <w:tc>
          <w:tcPr>
            <w:tcW w:w="1126" w:type="dxa"/>
            <w:shd w:val="clear" w:color="auto" w:fill="auto"/>
            <w:noWrap/>
            <w:vAlign w:val="center"/>
            <w:hideMark/>
          </w:tcPr>
          <w:p w14:paraId="7ECF5DF1"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0</w:t>
            </w:r>
          </w:p>
        </w:tc>
        <w:tc>
          <w:tcPr>
            <w:tcW w:w="1134" w:type="dxa"/>
            <w:shd w:val="clear" w:color="auto" w:fill="auto"/>
            <w:noWrap/>
            <w:vAlign w:val="center"/>
            <w:hideMark/>
          </w:tcPr>
          <w:p w14:paraId="7453F2AA"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-16.9229</w:t>
            </w:r>
          </w:p>
        </w:tc>
        <w:tc>
          <w:tcPr>
            <w:tcW w:w="1134" w:type="dxa"/>
            <w:shd w:val="clear" w:color="auto" w:fill="auto"/>
            <w:noWrap/>
            <w:vAlign w:val="center"/>
            <w:hideMark/>
          </w:tcPr>
          <w:p w14:paraId="5391575F"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17.373</w:t>
            </w:r>
          </w:p>
        </w:tc>
        <w:tc>
          <w:tcPr>
            <w:tcW w:w="1134" w:type="dxa"/>
            <w:shd w:val="clear" w:color="auto" w:fill="auto"/>
            <w:noWrap/>
            <w:vAlign w:val="center"/>
            <w:hideMark/>
          </w:tcPr>
          <w:p w14:paraId="09D1BBD8"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NA</w:t>
            </w:r>
          </w:p>
        </w:tc>
        <w:tc>
          <w:tcPr>
            <w:tcW w:w="1134" w:type="dxa"/>
            <w:shd w:val="clear" w:color="auto" w:fill="auto"/>
            <w:noWrap/>
            <w:vAlign w:val="center"/>
            <w:hideMark/>
          </w:tcPr>
          <w:p w14:paraId="4E200943"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NA</w:t>
            </w:r>
          </w:p>
        </w:tc>
        <w:tc>
          <w:tcPr>
            <w:tcW w:w="1134" w:type="dxa"/>
            <w:shd w:val="clear" w:color="auto" w:fill="auto"/>
            <w:noWrap/>
            <w:vAlign w:val="center"/>
            <w:hideMark/>
          </w:tcPr>
          <w:p w14:paraId="3E10273B"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-16.9229</w:t>
            </w:r>
          </w:p>
        </w:tc>
        <w:tc>
          <w:tcPr>
            <w:tcW w:w="1134" w:type="dxa"/>
            <w:shd w:val="clear" w:color="auto" w:fill="auto"/>
            <w:noWrap/>
            <w:vAlign w:val="center"/>
            <w:hideMark/>
          </w:tcPr>
          <w:p w14:paraId="0CBDDEC0"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17.373</w:t>
            </w:r>
          </w:p>
        </w:tc>
        <w:tc>
          <w:tcPr>
            <w:tcW w:w="1004" w:type="dxa"/>
            <w:shd w:val="clear" w:color="auto" w:fill="auto"/>
            <w:noWrap/>
            <w:vAlign w:val="center"/>
            <w:hideMark/>
          </w:tcPr>
          <w:p w14:paraId="6B1716D5"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NA</w:t>
            </w:r>
          </w:p>
        </w:tc>
        <w:tc>
          <w:tcPr>
            <w:tcW w:w="1004" w:type="dxa"/>
            <w:shd w:val="clear" w:color="auto" w:fill="auto"/>
            <w:noWrap/>
            <w:vAlign w:val="center"/>
            <w:hideMark/>
          </w:tcPr>
          <w:p w14:paraId="6FD3D439"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NA</w:t>
            </w:r>
          </w:p>
        </w:tc>
        <w:tc>
          <w:tcPr>
            <w:tcW w:w="1276" w:type="dxa"/>
            <w:shd w:val="clear" w:color="auto" w:fill="auto"/>
            <w:noWrap/>
            <w:vAlign w:val="center"/>
            <w:hideMark/>
          </w:tcPr>
          <w:p w14:paraId="2C818FCF"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NA</w:t>
            </w:r>
          </w:p>
        </w:tc>
      </w:tr>
      <w:tr w:rsidR="00176028" w:rsidRPr="00DB7F12" w14:paraId="13C0C513" w14:textId="77777777" w:rsidTr="00D91925">
        <w:trPr>
          <w:trHeight w:val="276"/>
        </w:trPr>
        <w:tc>
          <w:tcPr>
            <w:tcW w:w="1985" w:type="dxa"/>
            <w:shd w:val="clear" w:color="auto" w:fill="auto"/>
            <w:noWrap/>
            <w:vAlign w:val="center"/>
            <w:hideMark/>
          </w:tcPr>
          <w:p w14:paraId="46369D60"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Walking vs WBV</w:t>
            </w:r>
          </w:p>
        </w:tc>
        <w:tc>
          <w:tcPr>
            <w:tcW w:w="717" w:type="dxa"/>
            <w:shd w:val="clear" w:color="auto" w:fill="auto"/>
            <w:noWrap/>
            <w:vAlign w:val="center"/>
            <w:hideMark/>
          </w:tcPr>
          <w:p w14:paraId="38403A7A"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0</w:t>
            </w:r>
          </w:p>
        </w:tc>
        <w:tc>
          <w:tcPr>
            <w:tcW w:w="1126" w:type="dxa"/>
            <w:shd w:val="clear" w:color="auto" w:fill="auto"/>
            <w:noWrap/>
            <w:vAlign w:val="center"/>
            <w:hideMark/>
          </w:tcPr>
          <w:p w14:paraId="13102E05"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0</w:t>
            </w:r>
          </w:p>
        </w:tc>
        <w:tc>
          <w:tcPr>
            <w:tcW w:w="1134" w:type="dxa"/>
            <w:shd w:val="clear" w:color="auto" w:fill="auto"/>
            <w:noWrap/>
            <w:vAlign w:val="center"/>
            <w:hideMark/>
          </w:tcPr>
          <w:p w14:paraId="6EC2252B"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-26.2587</w:t>
            </w:r>
          </w:p>
        </w:tc>
        <w:tc>
          <w:tcPr>
            <w:tcW w:w="1134" w:type="dxa"/>
            <w:shd w:val="clear" w:color="auto" w:fill="auto"/>
            <w:noWrap/>
            <w:vAlign w:val="center"/>
            <w:hideMark/>
          </w:tcPr>
          <w:p w14:paraId="2918DB08"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14.4079</w:t>
            </w:r>
          </w:p>
        </w:tc>
        <w:tc>
          <w:tcPr>
            <w:tcW w:w="1134" w:type="dxa"/>
            <w:shd w:val="clear" w:color="auto" w:fill="auto"/>
            <w:noWrap/>
            <w:vAlign w:val="center"/>
            <w:hideMark/>
          </w:tcPr>
          <w:p w14:paraId="399797DA"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NA</w:t>
            </w:r>
          </w:p>
        </w:tc>
        <w:tc>
          <w:tcPr>
            <w:tcW w:w="1134" w:type="dxa"/>
            <w:shd w:val="clear" w:color="auto" w:fill="auto"/>
            <w:noWrap/>
            <w:vAlign w:val="center"/>
            <w:hideMark/>
          </w:tcPr>
          <w:p w14:paraId="07A946CA"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NA</w:t>
            </w:r>
          </w:p>
        </w:tc>
        <w:tc>
          <w:tcPr>
            <w:tcW w:w="1134" w:type="dxa"/>
            <w:shd w:val="clear" w:color="auto" w:fill="auto"/>
            <w:noWrap/>
            <w:vAlign w:val="center"/>
            <w:hideMark/>
          </w:tcPr>
          <w:p w14:paraId="040D5687"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-26.2587</w:t>
            </w:r>
          </w:p>
        </w:tc>
        <w:tc>
          <w:tcPr>
            <w:tcW w:w="1134" w:type="dxa"/>
            <w:shd w:val="clear" w:color="auto" w:fill="auto"/>
            <w:noWrap/>
            <w:vAlign w:val="center"/>
            <w:hideMark/>
          </w:tcPr>
          <w:p w14:paraId="0EBD33CA"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14.4079</w:t>
            </w:r>
          </w:p>
        </w:tc>
        <w:tc>
          <w:tcPr>
            <w:tcW w:w="1004" w:type="dxa"/>
            <w:shd w:val="clear" w:color="auto" w:fill="auto"/>
            <w:noWrap/>
            <w:vAlign w:val="center"/>
            <w:hideMark/>
          </w:tcPr>
          <w:p w14:paraId="0B788F72"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NA</w:t>
            </w:r>
          </w:p>
        </w:tc>
        <w:tc>
          <w:tcPr>
            <w:tcW w:w="1004" w:type="dxa"/>
            <w:shd w:val="clear" w:color="auto" w:fill="auto"/>
            <w:noWrap/>
            <w:vAlign w:val="center"/>
            <w:hideMark/>
          </w:tcPr>
          <w:p w14:paraId="2B23D1B2"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NA</w:t>
            </w:r>
          </w:p>
        </w:tc>
        <w:tc>
          <w:tcPr>
            <w:tcW w:w="1276" w:type="dxa"/>
            <w:shd w:val="clear" w:color="auto" w:fill="auto"/>
            <w:noWrap/>
            <w:vAlign w:val="center"/>
            <w:hideMark/>
          </w:tcPr>
          <w:p w14:paraId="183065DE" w14:textId="77777777" w:rsidR="00176028" w:rsidRPr="00DB7F12" w:rsidRDefault="00176028" w:rsidP="00D91925">
            <w:pPr>
              <w:widowControl/>
              <w:jc w:val="left"/>
              <w:rPr>
                <w:rFonts w:ascii="Times New Roman" w:eastAsia="等线" w:hAnsi="Times New Roman" w:cs="Times New Roman"/>
                <w:color w:val="000000"/>
                <w:kern w:val="0"/>
                <w:szCs w:val="21"/>
              </w:rPr>
            </w:pPr>
            <w:r w:rsidRPr="00DB7F12">
              <w:rPr>
                <w:rFonts w:ascii="Times New Roman" w:eastAsia="等线" w:hAnsi="Times New Roman" w:cs="Times New Roman"/>
                <w:color w:val="000000"/>
                <w:kern w:val="0"/>
                <w:szCs w:val="21"/>
              </w:rPr>
              <w:t>NA</w:t>
            </w:r>
          </w:p>
        </w:tc>
      </w:tr>
    </w:tbl>
    <w:p w14:paraId="6555320E" w14:textId="77777777" w:rsidR="00176028" w:rsidRPr="00854A70" w:rsidRDefault="00176028" w:rsidP="00176028">
      <w:pPr>
        <w:spacing w:line="480" w:lineRule="auto"/>
        <w:rPr>
          <w:rFonts w:ascii="Times New Roman" w:hAnsi="Times New Roman" w:cs="Times New Roman"/>
        </w:rPr>
      </w:pPr>
      <w:r w:rsidRPr="00854A70">
        <w:rPr>
          <w:rFonts w:ascii="Times New Roman" w:hAnsi="Times New Roman" w:cs="Times New Roman"/>
          <w:i/>
          <w:iCs/>
        </w:rPr>
        <w:t>NA</w:t>
      </w:r>
      <w:r w:rsidRPr="00854A70">
        <w:rPr>
          <w:rFonts w:ascii="Times New Roman" w:hAnsi="Times New Roman" w:cs="Times New Roman"/>
        </w:rPr>
        <w:t xml:space="preserve"> not available, </w:t>
      </w:r>
      <w:r w:rsidRPr="00854A70">
        <w:rPr>
          <w:rFonts w:ascii="Times New Roman" w:hAnsi="Times New Roman" w:cs="Times New Roman"/>
          <w:i/>
          <w:iCs/>
        </w:rPr>
        <w:t>k</w:t>
      </w:r>
      <w:r w:rsidRPr="00854A70">
        <w:rPr>
          <w:rFonts w:ascii="Times New Roman" w:hAnsi="Times New Roman" w:cs="Times New Roman"/>
        </w:rPr>
        <w:t xml:space="preserve"> Number of studies providing direct evidence, </w:t>
      </w:r>
      <w:r w:rsidRPr="00854A70">
        <w:rPr>
          <w:rFonts w:ascii="Times New Roman" w:hAnsi="Times New Roman" w:cs="Times New Roman"/>
          <w:i/>
          <w:iCs/>
        </w:rPr>
        <w:t>prop</w:t>
      </w:r>
      <w:r w:rsidRPr="00854A70">
        <w:rPr>
          <w:rFonts w:ascii="Times New Roman" w:hAnsi="Times New Roman" w:cs="Times New Roman"/>
        </w:rPr>
        <w:t xml:space="preserve"> Direct evidence proportion, </w:t>
      </w:r>
      <w:r>
        <w:rPr>
          <w:rFonts w:ascii="Times New Roman" w:hAnsi="Times New Roman" w:cs="Times New Roman"/>
          <w:i/>
          <w:iCs/>
        </w:rPr>
        <w:t>NMA</w:t>
      </w:r>
      <w:r w:rsidRPr="00854A70">
        <w:rPr>
          <w:rFonts w:ascii="Times New Roman" w:hAnsi="Times New Roman" w:cs="Times New Roman"/>
        </w:rPr>
        <w:t xml:space="preserve"> Estimated treatment effect (SMD) in network meta-analysis, direct Estimated treatment effect (SMD) derived from direct evidence, </w:t>
      </w:r>
      <w:proofErr w:type="spellStart"/>
      <w:r w:rsidRPr="00854A70">
        <w:rPr>
          <w:rFonts w:ascii="Times New Roman" w:hAnsi="Times New Roman" w:cs="Times New Roman"/>
          <w:i/>
          <w:iCs/>
        </w:rPr>
        <w:t>indir</w:t>
      </w:r>
      <w:proofErr w:type="spellEnd"/>
      <w:r w:rsidRPr="00854A70">
        <w:rPr>
          <w:rFonts w:ascii="Times New Roman" w:hAnsi="Times New Roman" w:cs="Times New Roman"/>
        </w:rPr>
        <w:t xml:space="preserve">. Estimated treatment effect (SMD) derived from indirect evidence, </w:t>
      </w:r>
      <w:r w:rsidRPr="00854A70">
        <w:rPr>
          <w:rFonts w:ascii="Times New Roman" w:hAnsi="Times New Roman" w:cs="Times New Roman"/>
          <w:i/>
          <w:iCs/>
        </w:rPr>
        <w:t>Diff</w:t>
      </w:r>
      <w:r w:rsidRPr="00854A70">
        <w:rPr>
          <w:rFonts w:ascii="Times New Roman" w:hAnsi="Times New Roman" w:cs="Times New Roman"/>
        </w:rPr>
        <w:t xml:space="preserve"> Difference between direct and indirect treatment estimates, </w:t>
      </w:r>
      <w:r w:rsidRPr="00854A70">
        <w:rPr>
          <w:rFonts w:ascii="Times New Roman" w:hAnsi="Times New Roman" w:cs="Times New Roman"/>
          <w:i/>
          <w:iCs/>
        </w:rPr>
        <w:t>p</w:t>
      </w:r>
      <w:r w:rsidRPr="00854A70">
        <w:rPr>
          <w:rFonts w:ascii="Times New Roman" w:hAnsi="Times New Roman" w:cs="Times New Roman"/>
        </w:rPr>
        <w:t xml:space="preserve"> p-value of test for disagreement (direct versus indirect).</w:t>
      </w:r>
    </w:p>
    <w:p w14:paraId="07874A3F" w14:textId="77777777" w:rsidR="00176028" w:rsidRPr="00176028" w:rsidRDefault="00176028" w:rsidP="00176028">
      <w:pPr>
        <w:rPr>
          <w:rFonts w:ascii="Times New Roman" w:eastAsia="Times New Roman" w:hAnsi="Times New Roman" w:cs="Times New Roman"/>
          <w:sz w:val="28"/>
          <w:szCs w:val="28"/>
        </w:rPr>
        <w:sectPr w:rsidR="00176028" w:rsidRPr="00176028" w:rsidSect="000E71DD">
          <w:pgSz w:w="16838" w:h="11906" w:orient="landscape"/>
          <w:pgMar w:top="1797" w:right="1440" w:bottom="1797" w:left="1440" w:header="851" w:footer="992" w:gutter="0"/>
          <w:cols w:space="720"/>
          <w:docGrid w:linePitch="312"/>
        </w:sectPr>
      </w:pPr>
    </w:p>
    <w:p w14:paraId="3FC01B3F" w14:textId="118C8402" w:rsidR="00431C07" w:rsidRDefault="006D2691" w:rsidP="00247979">
      <w:pPr>
        <w:pStyle w:val="1"/>
        <w:spacing w:line="360" w:lineRule="auto"/>
        <w:rPr>
          <w:rFonts w:ascii="Times New Roman" w:hAnsi="Times New Roman" w:cs="Times New Roman"/>
          <w:szCs w:val="28"/>
        </w:rPr>
      </w:pPr>
      <w:bookmarkStart w:id="12" w:name="_Toc164436648"/>
      <w:r w:rsidRPr="00247979">
        <w:rPr>
          <w:rFonts w:ascii="Times New Roman" w:hAnsi="Times New Roman" w:cs="Times New Roman"/>
          <w:szCs w:val="28"/>
        </w:rPr>
        <w:t xml:space="preserve">Supplementary </w:t>
      </w:r>
      <w:bookmarkEnd w:id="5"/>
      <w:r w:rsidR="00D01AF1">
        <w:rPr>
          <w:rFonts w:ascii="Times New Roman" w:eastAsiaTheme="minorEastAsia" w:hAnsi="Times New Roman" w:cs="Times New Roman" w:hint="eastAsia"/>
          <w:szCs w:val="28"/>
        </w:rPr>
        <w:t>7</w:t>
      </w:r>
      <w:r w:rsidRPr="00247979">
        <w:rPr>
          <w:rFonts w:ascii="Times New Roman" w:hAnsi="Times New Roman" w:cs="Times New Roman"/>
          <w:szCs w:val="28"/>
        </w:rPr>
        <w:t>: Assessment of the transitivity</w:t>
      </w:r>
      <w:bookmarkEnd w:id="12"/>
    </w:p>
    <w:p w14:paraId="5513D1A1" w14:textId="77777777" w:rsidR="00247979" w:rsidRDefault="00C6723C" w:rsidP="000428F2">
      <w:pPr>
        <w:rPr>
          <w:rFonts w:ascii="Times New Roman" w:hAnsi="Times New Roman" w:cs="Times New Roman"/>
          <w:sz w:val="20"/>
          <w:szCs w:val="20"/>
        </w:rPr>
      </w:pPr>
      <w:r w:rsidRPr="000428F2">
        <w:rPr>
          <w:rFonts w:ascii="Times New Roman" w:hAnsi="Times New Roman" w:cs="Times New Roman"/>
          <w:sz w:val="20"/>
          <w:szCs w:val="20"/>
        </w:rPr>
        <w:t>Different clinical trials need to ensure that their baseline levels are consistent. If the baseline levels are inconsistent, the results cannot be transitive. Therefore, the transitivity assumption was evaluated by comparing the distribution of potential effect modifiers (publication year, sample size, mean age, and Exercise period) across studies grouped before analyzing the results, and we use the R ggplot2 package to draw boxplots between the above potential influencing factors and various types of exercise</w:t>
      </w:r>
      <w:r w:rsidR="000428F2">
        <w:rPr>
          <w:rFonts w:ascii="Times New Roman" w:hAnsi="Times New Roman" w:cs="Times New Roman"/>
          <w:sz w:val="20"/>
          <w:szCs w:val="20"/>
        </w:rPr>
        <w:t>.</w:t>
      </w:r>
    </w:p>
    <w:p w14:paraId="3D3B195E" w14:textId="0F3FD483" w:rsidR="00FE161B" w:rsidRDefault="00D01AF1" w:rsidP="00300685">
      <w:pPr>
        <w:pStyle w:val="2"/>
      </w:pPr>
      <w:bookmarkStart w:id="13" w:name="_Toc164436649"/>
      <w:r>
        <w:rPr>
          <w:rFonts w:eastAsiaTheme="minorEastAsia" w:hint="eastAsia"/>
        </w:rPr>
        <w:t>7</w:t>
      </w:r>
      <w:r w:rsidR="00FE161B" w:rsidRPr="00FE161B">
        <w:t>.1 Publish years</w:t>
      </w:r>
      <w:bookmarkEnd w:id="13"/>
    </w:p>
    <w:p w14:paraId="05E2FEA6" w14:textId="2C29B0CE" w:rsidR="00196A7F" w:rsidRPr="00196A7F" w:rsidRDefault="00196A7F" w:rsidP="00196A7F">
      <w:pPr>
        <w:rPr>
          <w:rFonts w:ascii="Times New Roman" w:hAnsi="Times New Roman" w:cs="Times New Roman"/>
        </w:rPr>
      </w:pPr>
      <w:r w:rsidRPr="00196A7F">
        <w:rPr>
          <w:rFonts w:ascii="Times New Roman" w:hAnsi="Times New Roman" w:cs="Times New Roman"/>
        </w:rPr>
        <w:t xml:space="preserve">We checked the publication year distribution of the included studies. The range is from </w:t>
      </w:r>
      <w:r w:rsidR="00C378A4">
        <w:rPr>
          <w:rFonts w:ascii="Times New Roman" w:hAnsi="Times New Roman" w:cs="Times New Roman" w:hint="eastAsia"/>
        </w:rPr>
        <w:t>1993</w:t>
      </w:r>
      <w:r w:rsidRPr="00196A7F">
        <w:rPr>
          <w:rFonts w:ascii="Times New Roman" w:hAnsi="Times New Roman" w:cs="Times New Roman"/>
        </w:rPr>
        <w:t xml:space="preserve"> to 202</w:t>
      </w:r>
      <w:r w:rsidR="00C378A4">
        <w:rPr>
          <w:rFonts w:ascii="Times New Roman" w:hAnsi="Times New Roman" w:cs="Times New Roman" w:hint="eastAsia"/>
        </w:rPr>
        <w:t>3</w:t>
      </w:r>
      <w:r w:rsidRPr="00196A7F">
        <w:rPr>
          <w:rFonts w:ascii="Times New Roman" w:hAnsi="Times New Roman" w:cs="Times New Roman"/>
        </w:rPr>
        <w:t xml:space="preserve">, with a median of </w:t>
      </w:r>
      <w:r w:rsidR="00C378A4">
        <w:rPr>
          <w:rFonts w:ascii="Times New Roman" w:hAnsi="Times New Roman" w:cs="Times New Roman" w:hint="eastAsia"/>
        </w:rPr>
        <w:t>2008</w:t>
      </w:r>
      <w:r w:rsidRPr="00196A7F">
        <w:rPr>
          <w:rFonts w:ascii="Times New Roman" w:hAnsi="Times New Roman" w:cs="Times New Roman"/>
        </w:rPr>
        <w:t>. The results</w:t>
      </w:r>
      <w:r w:rsidR="009C7060">
        <w:rPr>
          <w:rFonts w:ascii="Times New Roman" w:hAnsi="Times New Roman" w:cs="Times New Roman"/>
        </w:rPr>
        <w:t xml:space="preserve"> </w:t>
      </w:r>
      <w:r w:rsidRPr="00196A7F">
        <w:rPr>
          <w:rFonts w:ascii="Times New Roman" w:hAnsi="Times New Roman" w:cs="Times New Roman"/>
        </w:rPr>
        <w:t xml:space="preserve">of one-way ANOVA showed that there was </w:t>
      </w:r>
      <w:r w:rsidR="00116D3E">
        <w:rPr>
          <w:rFonts w:ascii="Times New Roman" w:hAnsi="Times New Roman" w:cs="Times New Roman" w:hint="eastAsia"/>
        </w:rPr>
        <w:t>no</w:t>
      </w:r>
      <w:r w:rsidR="00116D3E">
        <w:rPr>
          <w:rFonts w:ascii="Times New Roman" w:hAnsi="Times New Roman" w:cs="Times New Roman"/>
        </w:rPr>
        <w:t xml:space="preserve"> </w:t>
      </w:r>
      <w:r w:rsidRPr="00196A7F">
        <w:rPr>
          <w:rFonts w:ascii="Times New Roman" w:hAnsi="Times New Roman" w:cs="Times New Roman"/>
        </w:rPr>
        <w:t>statistical difference in the years of publication between the types of exercise.</w:t>
      </w:r>
      <w:r w:rsidR="009C7060" w:rsidRPr="009C7060">
        <w:t xml:space="preserve"> </w:t>
      </w:r>
      <w:r w:rsidR="009C7060" w:rsidRPr="009C7060">
        <w:rPr>
          <w:rFonts w:ascii="Times New Roman" w:hAnsi="Times New Roman" w:cs="Times New Roman"/>
        </w:rPr>
        <w:t>(F=1.</w:t>
      </w:r>
      <w:proofErr w:type="gramStart"/>
      <w:r w:rsidR="009C7060" w:rsidRPr="009C7060">
        <w:rPr>
          <w:rFonts w:ascii="Times New Roman" w:hAnsi="Times New Roman" w:cs="Times New Roman"/>
        </w:rPr>
        <w:t>72,P</w:t>
      </w:r>
      <w:proofErr w:type="gramEnd"/>
      <w:r w:rsidR="009C7060" w:rsidRPr="009C7060">
        <w:rPr>
          <w:rFonts w:ascii="Times New Roman" w:hAnsi="Times New Roman" w:cs="Times New Roman"/>
        </w:rPr>
        <w:t>=0.0941)</w:t>
      </w:r>
    </w:p>
    <w:p w14:paraId="5CAC6C93" w14:textId="3A6F26FC" w:rsidR="00A76FBE" w:rsidRDefault="00CA4A77" w:rsidP="00CA4A77">
      <w:pPr>
        <w:jc w:val="center"/>
        <w:rPr>
          <w:rFonts w:ascii="Times New Roman" w:hAnsi="Times New Roman" w:cs="Times New Roman"/>
        </w:rPr>
      </w:pPr>
      <w:r w:rsidRPr="00CA4A77">
        <w:rPr>
          <w:rFonts w:ascii="Times New Roman" w:hAnsi="Times New Roman" w:cs="Times New Roman"/>
          <w:noProof/>
        </w:rPr>
        <w:drawing>
          <wp:inline distT="0" distB="0" distL="0" distR="0" wp14:anchorId="659C4BE5" wp14:editId="63B60F35">
            <wp:extent cx="5199184" cy="4670155"/>
            <wp:effectExtent l="0" t="0" r="1905" b="0"/>
            <wp:docPr id="108554989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4">
                      <a:extLst>
                        <a:ext uri="{28A0092B-C50C-407E-A947-70E740481C1C}">
                          <a14:useLocalDpi xmlns:a14="http://schemas.microsoft.com/office/drawing/2010/main" val="0"/>
                        </a:ext>
                      </a:extLst>
                    </a:blip>
                    <a:srcRect r="700"/>
                    <a:stretch/>
                  </pic:blipFill>
                  <pic:spPr bwMode="auto">
                    <a:xfrm>
                      <a:off x="0" y="0"/>
                      <a:ext cx="5211793" cy="4681481"/>
                    </a:xfrm>
                    <a:prstGeom prst="rect">
                      <a:avLst/>
                    </a:prstGeom>
                    <a:noFill/>
                    <a:ln>
                      <a:noFill/>
                    </a:ln>
                    <a:extLst>
                      <a:ext uri="{53640926-AAD7-44D8-BBD7-CCE9431645EC}">
                        <a14:shadowObscured xmlns:a14="http://schemas.microsoft.com/office/drawing/2010/main"/>
                      </a:ext>
                    </a:extLst>
                  </pic:spPr>
                </pic:pic>
              </a:graphicData>
            </a:graphic>
          </wp:inline>
        </w:drawing>
      </w:r>
    </w:p>
    <w:p w14:paraId="2F3A7063" w14:textId="087DA24C" w:rsidR="00C021CF" w:rsidRDefault="00E62E40" w:rsidP="00D01AF1">
      <w:pPr>
        <w:jc w:val="left"/>
        <w:rPr>
          <w:rFonts w:ascii="Times New Roman" w:hAnsi="Times New Roman" w:cs="Times New Roman"/>
        </w:rPr>
        <w:sectPr w:rsidR="00C021CF" w:rsidSect="000E71DD">
          <w:pgSz w:w="11906" w:h="16838"/>
          <w:pgMar w:top="1440" w:right="1797" w:bottom="1440" w:left="1797" w:header="851" w:footer="992" w:gutter="0"/>
          <w:cols w:space="720"/>
          <w:docGrid w:linePitch="312"/>
        </w:sectPr>
      </w:pPr>
      <w:r w:rsidRPr="00854C40">
        <w:rPr>
          <w:rFonts w:ascii="Times New Roman" w:hAnsi="Times New Roman" w:cs="Times New Roman"/>
          <w:b/>
          <w:bCs/>
        </w:rPr>
        <w:t xml:space="preserve">Figure </w:t>
      </w:r>
      <w:r w:rsidR="00D01AF1">
        <w:rPr>
          <w:rFonts w:ascii="Times New Roman" w:hAnsi="Times New Roman" w:cs="Times New Roman" w:hint="eastAsia"/>
          <w:b/>
          <w:bCs/>
        </w:rPr>
        <w:t>7</w:t>
      </w:r>
      <w:r w:rsidRPr="00854C40">
        <w:rPr>
          <w:rFonts w:ascii="Times New Roman" w:hAnsi="Times New Roman" w:cs="Times New Roman"/>
          <w:b/>
          <w:bCs/>
        </w:rPr>
        <w:t>.1</w:t>
      </w:r>
      <w:r w:rsidRPr="00E62E40">
        <w:rPr>
          <w:rFonts w:ascii="Times New Roman" w:hAnsi="Times New Roman" w:cs="Times New Roman"/>
        </w:rPr>
        <w:t xml:space="preserve">: Boxplot for distribution of publication year. </w:t>
      </w:r>
      <w:r w:rsidR="00854C40" w:rsidRPr="00854C40">
        <w:rPr>
          <w:rFonts w:ascii="Times New Roman" w:hAnsi="Times New Roman" w:cs="Times New Roman"/>
        </w:rPr>
        <w:t xml:space="preserve">AE+RT Aerobic Mixed Resistance Exercise, WBV Whole Body Vibration, RT Resistance Training, TC Tai Chi, AE Aerobic Exercise, MIX Mixed Exercise, IE Impact Exercise, Walking </w:t>
      </w:r>
      <w:proofErr w:type="spellStart"/>
      <w:r w:rsidR="00854C40" w:rsidRPr="00854C40">
        <w:rPr>
          <w:rFonts w:ascii="Times New Roman" w:hAnsi="Times New Roman" w:cs="Times New Roman"/>
        </w:rPr>
        <w:t>Walking</w:t>
      </w:r>
      <w:proofErr w:type="spellEnd"/>
      <w:r w:rsidR="00854C40" w:rsidRPr="00854C40">
        <w:rPr>
          <w:rFonts w:ascii="Times New Roman" w:hAnsi="Times New Roman" w:cs="Times New Roman"/>
        </w:rPr>
        <w:t xml:space="preserve"> Exercise.</w:t>
      </w:r>
    </w:p>
    <w:p w14:paraId="6E331191" w14:textId="50D75AE3" w:rsidR="00C021CF" w:rsidRDefault="00D01AF1" w:rsidP="00300685">
      <w:pPr>
        <w:pStyle w:val="2"/>
      </w:pPr>
      <w:bookmarkStart w:id="14" w:name="_Toc164436650"/>
      <w:r>
        <w:rPr>
          <w:rFonts w:eastAsiaTheme="minorEastAsia" w:hint="eastAsia"/>
        </w:rPr>
        <w:t>7</w:t>
      </w:r>
      <w:r w:rsidR="00C021CF" w:rsidRPr="00C021CF">
        <w:t>.2 Mean age</w:t>
      </w:r>
      <w:bookmarkEnd w:id="14"/>
    </w:p>
    <w:p w14:paraId="23D13494" w14:textId="687E0DF6" w:rsidR="00C021CF" w:rsidRDefault="00196A7F" w:rsidP="00C021CF">
      <w:pPr>
        <w:rPr>
          <w:rFonts w:ascii="Times New Roman" w:hAnsi="Times New Roman" w:cs="Times New Roman"/>
        </w:rPr>
      </w:pPr>
      <w:r w:rsidRPr="00196A7F">
        <w:rPr>
          <w:rFonts w:ascii="Times New Roman" w:hAnsi="Times New Roman" w:cs="Times New Roman"/>
        </w:rPr>
        <w:t xml:space="preserve">We checked the mean age distribution of the included study participants. The range is from </w:t>
      </w:r>
      <w:r w:rsidR="002578AC">
        <w:rPr>
          <w:rFonts w:ascii="Times New Roman" w:hAnsi="Times New Roman" w:cs="Times New Roman" w:hint="eastAsia"/>
        </w:rPr>
        <w:t>54.96</w:t>
      </w:r>
      <w:r w:rsidRPr="00196A7F">
        <w:rPr>
          <w:rFonts w:ascii="Times New Roman" w:hAnsi="Times New Roman" w:cs="Times New Roman"/>
        </w:rPr>
        <w:t xml:space="preserve"> to 6</w:t>
      </w:r>
      <w:r w:rsidR="002578AC">
        <w:rPr>
          <w:rFonts w:ascii="Times New Roman" w:hAnsi="Times New Roman" w:cs="Times New Roman" w:hint="eastAsia"/>
        </w:rPr>
        <w:t>6.7</w:t>
      </w:r>
      <w:r w:rsidRPr="00196A7F">
        <w:rPr>
          <w:rFonts w:ascii="Times New Roman" w:hAnsi="Times New Roman" w:cs="Times New Roman"/>
        </w:rPr>
        <w:t xml:space="preserve">, with a median of </w:t>
      </w:r>
      <w:r w:rsidR="002578AC">
        <w:rPr>
          <w:rFonts w:ascii="Times New Roman" w:hAnsi="Times New Roman" w:cs="Times New Roman" w:hint="eastAsia"/>
        </w:rPr>
        <w:t>60.83</w:t>
      </w:r>
      <w:r w:rsidRPr="00196A7F">
        <w:rPr>
          <w:rFonts w:ascii="Times New Roman" w:hAnsi="Times New Roman" w:cs="Times New Roman"/>
        </w:rPr>
        <w:t>. The results</w:t>
      </w:r>
      <w:r w:rsidR="009C7060">
        <w:rPr>
          <w:rFonts w:ascii="Times New Roman" w:hAnsi="Times New Roman" w:cs="Times New Roman"/>
        </w:rPr>
        <w:t xml:space="preserve"> </w:t>
      </w:r>
      <w:r w:rsidRPr="00196A7F">
        <w:rPr>
          <w:rFonts w:ascii="Times New Roman" w:hAnsi="Times New Roman" w:cs="Times New Roman"/>
        </w:rPr>
        <w:t>of one-way ANOVA showed that there was no statistical difference in the mean age between the types of exercise.</w:t>
      </w:r>
      <w:r w:rsidR="009C7060" w:rsidRPr="009C7060">
        <w:t xml:space="preserve"> </w:t>
      </w:r>
      <w:r w:rsidR="009C7060" w:rsidRPr="009C7060">
        <w:rPr>
          <w:rFonts w:ascii="Times New Roman" w:hAnsi="Times New Roman" w:cs="Times New Roman"/>
        </w:rPr>
        <w:t>(F=0.</w:t>
      </w:r>
      <w:proofErr w:type="gramStart"/>
      <w:r w:rsidR="009C7060" w:rsidRPr="009C7060">
        <w:rPr>
          <w:rFonts w:ascii="Times New Roman" w:hAnsi="Times New Roman" w:cs="Times New Roman"/>
        </w:rPr>
        <w:t>717,P</w:t>
      </w:r>
      <w:proofErr w:type="gramEnd"/>
      <w:r w:rsidR="009C7060" w:rsidRPr="009C7060">
        <w:rPr>
          <w:rFonts w:ascii="Times New Roman" w:hAnsi="Times New Roman" w:cs="Times New Roman"/>
        </w:rPr>
        <w:t>=0.692)</w:t>
      </w:r>
    </w:p>
    <w:p w14:paraId="3F0717B9" w14:textId="05C0E73B" w:rsidR="00024CCC" w:rsidRDefault="00BF130D" w:rsidP="00C021CF">
      <w:pPr>
        <w:rPr>
          <w:rFonts w:ascii="Times New Roman" w:hAnsi="Times New Roman" w:cs="Times New Roman"/>
        </w:rPr>
      </w:pPr>
      <w:r w:rsidRPr="00BF130D">
        <w:rPr>
          <w:rFonts w:ascii="Times New Roman" w:hAnsi="Times New Roman" w:cs="Times New Roman"/>
          <w:noProof/>
        </w:rPr>
        <w:drawing>
          <wp:inline distT="0" distB="0" distL="0" distR="0" wp14:anchorId="2EF84B18" wp14:editId="459BB281">
            <wp:extent cx="5278120" cy="5245100"/>
            <wp:effectExtent l="0" t="0" r="0" b="0"/>
            <wp:docPr id="148466026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283274" cy="5250222"/>
                    </a:xfrm>
                    <a:prstGeom prst="rect">
                      <a:avLst/>
                    </a:prstGeom>
                    <a:noFill/>
                    <a:ln>
                      <a:noFill/>
                    </a:ln>
                  </pic:spPr>
                </pic:pic>
              </a:graphicData>
            </a:graphic>
          </wp:inline>
        </w:drawing>
      </w:r>
    </w:p>
    <w:p w14:paraId="27985C07" w14:textId="0BEE59C5" w:rsidR="00427707" w:rsidRDefault="0081042F" w:rsidP="00D01AF1">
      <w:pPr>
        <w:jc w:val="left"/>
        <w:rPr>
          <w:rFonts w:ascii="Times New Roman" w:hAnsi="Times New Roman" w:cs="Times New Roman"/>
        </w:rPr>
        <w:sectPr w:rsidR="00427707" w:rsidSect="000E71DD">
          <w:pgSz w:w="11906" w:h="16838"/>
          <w:pgMar w:top="1440" w:right="1797" w:bottom="1440" w:left="1797" w:header="851" w:footer="992" w:gutter="0"/>
          <w:cols w:space="720"/>
          <w:docGrid w:linePitch="312"/>
        </w:sectPr>
      </w:pPr>
      <w:r w:rsidRPr="0081042F">
        <w:rPr>
          <w:rFonts w:ascii="Times New Roman" w:hAnsi="Times New Roman" w:cs="Times New Roman"/>
        </w:rPr>
        <w:t xml:space="preserve">Figure </w:t>
      </w:r>
      <w:r w:rsidR="00D01AF1">
        <w:rPr>
          <w:rFonts w:ascii="Times New Roman" w:hAnsi="Times New Roman" w:cs="Times New Roman" w:hint="eastAsia"/>
        </w:rPr>
        <w:t>7</w:t>
      </w:r>
      <w:r w:rsidRPr="0081042F">
        <w:rPr>
          <w:rFonts w:ascii="Times New Roman" w:hAnsi="Times New Roman" w:cs="Times New Roman"/>
        </w:rPr>
        <w:t>.2: Boxplot for distribution of mean age.</w:t>
      </w:r>
      <w:r w:rsidRPr="0081042F">
        <w:t xml:space="preserve"> </w:t>
      </w:r>
      <w:r w:rsidRPr="0081042F">
        <w:rPr>
          <w:rFonts w:ascii="Times New Roman" w:hAnsi="Times New Roman" w:cs="Times New Roman"/>
        </w:rPr>
        <w:t xml:space="preserve">AE+RT Aerobic Mixed Resistance Exercise, WBV Whole Body Vibration, RT Resistance Training, TC Tai Chi, AE Aerobic Exercise, MIX Mixed Exercise, IE Impact Exercise, Walking </w:t>
      </w:r>
      <w:proofErr w:type="spellStart"/>
      <w:r w:rsidRPr="0081042F">
        <w:rPr>
          <w:rFonts w:ascii="Times New Roman" w:hAnsi="Times New Roman" w:cs="Times New Roman"/>
        </w:rPr>
        <w:t>Walking</w:t>
      </w:r>
      <w:proofErr w:type="spellEnd"/>
      <w:r w:rsidRPr="0081042F">
        <w:rPr>
          <w:rFonts w:ascii="Times New Roman" w:hAnsi="Times New Roman" w:cs="Times New Roman"/>
        </w:rPr>
        <w:t xml:space="preserve"> Exercise.</w:t>
      </w:r>
    </w:p>
    <w:p w14:paraId="14C7BD07" w14:textId="7D37F0B2" w:rsidR="00024CCC" w:rsidRDefault="00D01AF1" w:rsidP="00300685">
      <w:pPr>
        <w:pStyle w:val="2"/>
      </w:pPr>
      <w:bookmarkStart w:id="15" w:name="_Toc164436651"/>
      <w:r>
        <w:rPr>
          <w:rFonts w:eastAsiaTheme="minorEastAsia" w:hint="eastAsia"/>
        </w:rPr>
        <w:t>7</w:t>
      </w:r>
      <w:r w:rsidR="00427707" w:rsidRPr="00427707">
        <w:t>.</w:t>
      </w:r>
      <w:r w:rsidR="00776A00">
        <w:t>3</w:t>
      </w:r>
      <w:r w:rsidR="00427707" w:rsidRPr="00427707">
        <w:t xml:space="preserve"> Sample size</w:t>
      </w:r>
      <w:bookmarkEnd w:id="15"/>
    </w:p>
    <w:p w14:paraId="6D8ED200" w14:textId="1C94ABD2" w:rsidR="00427707" w:rsidRDefault="00AC597C" w:rsidP="00427707">
      <w:pPr>
        <w:rPr>
          <w:rFonts w:ascii="Times New Roman" w:hAnsi="Times New Roman" w:cs="Times New Roman"/>
        </w:rPr>
      </w:pPr>
      <w:r w:rsidRPr="00AC597C">
        <w:rPr>
          <w:rFonts w:ascii="Times New Roman" w:hAnsi="Times New Roman" w:cs="Times New Roman"/>
        </w:rPr>
        <w:t xml:space="preserve">We checked the sample size distribution of the included studies each arm. The range is from </w:t>
      </w:r>
      <w:r w:rsidR="00B32F35">
        <w:rPr>
          <w:rFonts w:ascii="Times New Roman" w:hAnsi="Times New Roman" w:cs="Times New Roman" w:hint="eastAsia"/>
        </w:rPr>
        <w:t>7</w:t>
      </w:r>
      <w:r w:rsidRPr="00AC597C">
        <w:rPr>
          <w:rFonts w:ascii="Times New Roman" w:hAnsi="Times New Roman" w:cs="Times New Roman"/>
        </w:rPr>
        <w:t xml:space="preserve"> to </w:t>
      </w:r>
      <w:r w:rsidR="00B32F35">
        <w:rPr>
          <w:rFonts w:ascii="Times New Roman" w:hAnsi="Times New Roman" w:cs="Times New Roman" w:hint="eastAsia"/>
        </w:rPr>
        <w:t>84</w:t>
      </w:r>
      <w:r w:rsidRPr="00AC597C">
        <w:rPr>
          <w:rFonts w:ascii="Times New Roman" w:hAnsi="Times New Roman" w:cs="Times New Roman"/>
        </w:rPr>
        <w:t xml:space="preserve">, with a median of </w:t>
      </w:r>
      <w:r w:rsidR="00B32F35">
        <w:rPr>
          <w:rFonts w:ascii="Times New Roman" w:hAnsi="Times New Roman" w:cs="Times New Roman" w:hint="eastAsia"/>
        </w:rPr>
        <w:t>26.5</w:t>
      </w:r>
      <w:r w:rsidRPr="00AC597C">
        <w:rPr>
          <w:rFonts w:ascii="Times New Roman" w:hAnsi="Times New Roman" w:cs="Times New Roman"/>
        </w:rPr>
        <w:t xml:space="preserve">. The results of the one-way ANOVA </w:t>
      </w:r>
      <w:r w:rsidR="00DD57F5" w:rsidRPr="00DD57F5">
        <w:rPr>
          <w:rFonts w:ascii="Times New Roman" w:hAnsi="Times New Roman" w:cs="Times New Roman"/>
        </w:rPr>
        <w:t xml:space="preserve">showed that there was statistical difference in the </w:t>
      </w:r>
      <w:r w:rsidR="00DD57F5">
        <w:rPr>
          <w:rFonts w:ascii="Times New Roman" w:hAnsi="Times New Roman" w:cs="Times New Roman"/>
        </w:rPr>
        <w:t>s</w:t>
      </w:r>
      <w:r w:rsidR="00DD57F5" w:rsidRPr="00DD57F5">
        <w:rPr>
          <w:rFonts w:ascii="Times New Roman" w:hAnsi="Times New Roman" w:cs="Times New Roman"/>
        </w:rPr>
        <w:t>ample size between the types of exercise</w:t>
      </w:r>
      <w:r w:rsidR="009D2481">
        <w:rPr>
          <w:rFonts w:ascii="Times New Roman" w:hAnsi="Times New Roman" w:cs="Times New Roman" w:hint="eastAsia"/>
        </w:rPr>
        <w:t>.</w:t>
      </w:r>
      <w:r w:rsidR="00D12C40" w:rsidRPr="00D12C40">
        <w:t xml:space="preserve"> </w:t>
      </w:r>
      <w:r w:rsidR="00D12C40" w:rsidRPr="00D12C40">
        <w:rPr>
          <w:rFonts w:ascii="Times New Roman" w:hAnsi="Times New Roman" w:cs="Times New Roman"/>
        </w:rPr>
        <w:t>Supplementary</w:t>
      </w:r>
      <w:r w:rsidR="00D12C40">
        <w:rPr>
          <w:rFonts w:ascii="Times New Roman" w:hAnsi="Times New Roman" w:cs="Times New Roman"/>
        </w:rPr>
        <w:t xml:space="preserve"> 11</w:t>
      </w:r>
      <w:r w:rsidR="00D12C40" w:rsidRPr="00D12C40">
        <w:rPr>
          <w:rFonts w:ascii="Times New Roman" w:hAnsi="Times New Roman" w:cs="Times New Roman"/>
        </w:rPr>
        <w:t xml:space="preserve"> performed sensitivity analysis for its significant transmission</w:t>
      </w:r>
      <w:r w:rsidR="009C7060">
        <w:rPr>
          <w:rFonts w:ascii="Times New Roman" w:hAnsi="Times New Roman" w:cs="Times New Roman"/>
        </w:rPr>
        <w:t>.</w:t>
      </w:r>
      <w:r w:rsidR="009C7060" w:rsidRPr="009C7060">
        <w:t xml:space="preserve"> </w:t>
      </w:r>
      <w:r w:rsidR="009C7060" w:rsidRPr="009C7060">
        <w:rPr>
          <w:rFonts w:ascii="Times New Roman" w:hAnsi="Times New Roman" w:cs="Times New Roman"/>
        </w:rPr>
        <w:t>(F=</w:t>
      </w:r>
      <w:r w:rsidR="009C7060">
        <w:rPr>
          <w:rFonts w:ascii="Times New Roman" w:hAnsi="Times New Roman" w:cs="Times New Roman"/>
        </w:rPr>
        <w:t>3.</w:t>
      </w:r>
      <w:proofErr w:type="gramStart"/>
      <w:r w:rsidR="009C7060">
        <w:rPr>
          <w:rFonts w:ascii="Times New Roman" w:hAnsi="Times New Roman" w:cs="Times New Roman"/>
        </w:rPr>
        <w:t>184</w:t>
      </w:r>
      <w:r w:rsidR="009C7060" w:rsidRPr="009C7060">
        <w:rPr>
          <w:rFonts w:ascii="Times New Roman" w:hAnsi="Times New Roman" w:cs="Times New Roman"/>
        </w:rPr>
        <w:t>,P</w:t>
      </w:r>
      <w:proofErr w:type="gramEnd"/>
      <w:r w:rsidR="009C7060" w:rsidRPr="009C7060">
        <w:rPr>
          <w:rFonts w:ascii="Times New Roman" w:hAnsi="Times New Roman" w:cs="Times New Roman"/>
        </w:rPr>
        <w:t>=</w:t>
      </w:r>
      <w:r w:rsidR="009C7060">
        <w:rPr>
          <w:rFonts w:ascii="Times New Roman" w:hAnsi="Times New Roman" w:cs="Times New Roman"/>
        </w:rPr>
        <w:t>0.002</w:t>
      </w:r>
      <w:r w:rsidR="000644C8">
        <w:rPr>
          <w:rFonts w:ascii="Times New Roman" w:hAnsi="Times New Roman" w:cs="Times New Roman"/>
        </w:rPr>
        <w:t>**</w:t>
      </w:r>
      <w:r w:rsidR="009C7060" w:rsidRPr="009C7060">
        <w:rPr>
          <w:rFonts w:ascii="Times New Roman" w:hAnsi="Times New Roman" w:cs="Times New Roman"/>
        </w:rPr>
        <w:t>)</w:t>
      </w:r>
    </w:p>
    <w:p w14:paraId="3AEA8F08" w14:textId="605C2CC3" w:rsidR="00776A00" w:rsidRDefault="000644C8" w:rsidP="00427707">
      <w:pPr>
        <w:rPr>
          <w:rFonts w:ascii="Times New Roman" w:hAnsi="Times New Roman" w:cs="Times New Roman"/>
        </w:rPr>
      </w:pPr>
      <w:r w:rsidRPr="000644C8">
        <w:rPr>
          <w:rFonts w:ascii="Times New Roman" w:hAnsi="Times New Roman" w:cs="Times New Roman"/>
          <w:noProof/>
        </w:rPr>
        <w:drawing>
          <wp:inline distT="0" distB="0" distL="0" distR="0" wp14:anchorId="4B2E22FC" wp14:editId="14519265">
            <wp:extent cx="5278120" cy="5211445"/>
            <wp:effectExtent l="0" t="0" r="0" b="8255"/>
            <wp:docPr id="202447609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4476092" name=""/>
                    <pic:cNvPicPr/>
                  </pic:nvPicPr>
                  <pic:blipFill>
                    <a:blip r:embed="rId16"/>
                    <a:stretch>
                      <a:fillRect/>
                    </a:stretch>
                  </pic:blipFill>
                  <pic:spPr>
                    <a:xfrm>
                      <a:off x="0" y="0"/>
                      <a:ext cx="5278120" cy="5211445"/>
                    </a:xfrm>
                    <a:prstGeom prst="rect">
                      <a:avLst/>
                    </a:prstGeom>
                  </pic:spPr>
                </pic:pic>
              </a:graphicData>
            </a:graphic>
          </wp:inline>
        </w:drawing>
      </w:r>
    </w:p>
    <w:p w14:paraId="3EE88AA9" w14:textId="08CDC750" w:rsidR="00201B73" w:rsidRDefault="00BB55B0" w:rsidP="00D01AF1">
      <w:pPr>
        <w:jc w:val="left"/>
        <w:rPr>
          <w:rFonts w:ascii="Times New Roman" w:hAnsi="Times New Roman" w:cs="Times New Roman"/>
        </w:rPr>
        <w:sectPr w:rsidR="00201B73" w:rsidSect="000E71DD">
          <w:pgSz w:w="11906" w:h="16838"/>
          <w:pgMar w:top="1440" w:right="1797" w:bottom="1440" w:left="1797" w:header="851" w:footer="992" w:gutter="0"/>
          <w:cols w:space="720"/>
          <w:docGrid w:linePitch="312"/>
        </w:sectPr>
      </w:pPr>
      <w:r w:rsidRPr="00BB55B0">
        <w:rPr>
          <w:rFonts w:ascii="Times New Roman" w:hAnsi="Times New Roman" w:cs="Times New Roman"/>
        </w:rPr>
        <w:t xml:space="preserve">Figure </w:t>
      </w:r>
      <w:r w:rsidR="00D01AF1">
        <w:rPr>
          <w:rFonts w:ascii="Times New Roman" w:hAnsi="Times New Roman" w:cs="Times New Roman" w:hint="eastAsia"/>
        </w:rPr>
        <w:t>7</w:t>
      </w:r>
      <w:r w:rsidRPr="00BB55B0">
        <w:rPr>
          <w:rFonts w:ascii="Times New Roman" w:hAnsi="Times New Roman" w:cs="Times New Roman"/>
        </w:rPr>
        <w:t>.</w:t>
      </w:r>
      <w:r>
        <w:rPr>
          <w:rFonts w:ascii="Times New Roman" w:hAnsi="Times New Roman" w:cs="Times New Roman"/>
        </w:rPr>
        <w:t>3</w:t>
      </w:r>
      <w:r w:rsidRPr="00BB55B0">
        <w:rPr>
          <w:rFonts w:ascii="Times New Roman" w:hAnsi="Times New Roman" w:cs="Times New Roman"/>
        </w:rPr>
        <w:t xml:space="preserve">: Boxplot for distribution of sample size. </w:t>
      </w:r>
      <w:r w:rsidR="00201B73" w:rsidRPr="00201B73">
        <w:rPr>
          <w:rFonts w:ascii="Times New Roman" w:hAnsi="Times New Roman" w:cs="Times New Roman"/>
        </w:rPr>
        <w:t xml:space="preserve">AE+RT Aerobic Mixed Resistance Exercise, WBV Whole Body Vibration, RT Resistance Training, TC Tai Chi, AE Aerobic Exercise, MIX Mixed Exercise, IE Impact Exercise, Walking </w:t>
      </w:r>
      <w:proofErr w:type="spellStart"/>
      <w:r w:rsidR="00201B73" w:rsidRPr="00201B73">
        <w:rPr>
          <w:rFonts w:ascii="Times New Roman" w:hAnsi="Times New Roman" w:cs="Times New Roman"/>
        </w:rPr>
        <w:t>Walking</w:t>
      </w:r>
      <w:proofErr w:type="spellEnd"/>
      <w:r w:rsidR="00201B73" w:rsidRPr="00201B73">
        <w:rPr>
          <w:rFonts w:ascii="Times New Roman" w:hAnsi="Times New Roman" w:cs="Times New Roman"/>
        </w:rPr>
        <w:t xml:space="preserve"> Exercise.</w:t>
      </w:r>
    </w:p>
    <w:p w14:paraId="2B5A9F7F" w14:textId="6D287E1F" w:rsidR="00427707" w:rsidRDefault="00D01AF1" w:rsidP="00300685">
      <w:pPr>
        <w:pStyle w:val="2"/>
      </w:pPr>
      <w:bookmarkStart w:id="16" w:name="_Toc164436652"/>
      <w:r>
        <w:rPr>
          <w:rFonts w:eastAsiaTheme="minorEastAsia" w:hint="eastAsia"/>
        </w:rPr>
        <w:t>7</w:t>
      </w:r>
      <w:r w:rsidR="00201B73" w:rsidRPr="00201B73">
        <w:t>.</w:t>
      </w:r>
      <w:r w:rsidR="002E5B36">
        <w:t xml:space="preserve">4 </w:t>
      </w:r>
      <w:r w:rsidR="00201B73" w:rsidRPr="00201B73">
        <w:t>Exercise period</w:t>
      </w:r>
      <w:bookmarkEnd w:id="16"/>
    </w:p>
    <w:p w14:paraId="4373E1EB" w14:textId="24CA2A7C" w:rsidR="002E5B36" w:rsidRDefault="002E5B36" w:rsidP="002E5B36">
      <w:pPr>
        <w:rPr>
          <w:rFonts w:ascii="Times New Roman" w:hAnsi="Times New Roman" w:cs="Times New Roman"/>
        </w:rPr>
      </w:pPr>
      <w:r w:rsidRPr="002E5B36">
        <w:rPr>
          <w:rFonts w:ascii="Times New Roman" w:hAnsi="Times New Roman" w:cs="Times New Roman"/>
        </w:rPr>
        <w:t xml:space="preserve">We checked the exercise period distribution of the included studies. The range is from </w:t>
      </w:r>
      <w:r w:rsidR="00BF7926">
        <w:rPr>
          <w:rFonts w:ascii="Times New Roman" w:hAnsi="Times New Roman" w:cs="Times New Roman" w:hint="eastAsia"/>
        </w:rPr>
        <w:t>2</w:t>
      </w:r>
      <w:r w:rsidRPr="002E5B36">
        <w:rPr>
          <w:rFonts w:ascii="Times New Roman" w:hAnsi="Times New Roman" w:cs="Times New Roman"/>
        </w:rPr>
        <w:t xml:space="preserve"> to </w:t>
      </w:r>
      <w:r w:rsidR="00BF7926">
        <w:rPr>
          <w:rFonts w:ascii="Times New Roman" w:hAnsi="Times New Roman" w:cs="Times New Roman" w:hint="eastAsia"/>
        </w:rPr>
        <w:t>72</w:t>
      </w:r>
      <w:r w:rsidRPr="002E5B36">
        <w:rPr>
          <w:rFonts w:ascii="Times New Roman" w:hAnsi="Times New Roman" w:cs="Times New Roman"/>
        </w:rPr>
        <w:t xml:space="preserve">, with a median of </w:t>
      </w:r>
      <w:r w:rsidR="00BF7926">
        <w:rPr>
          <w:rFonts w:ascii="Times New Roman" w:hAnsi="Times New Roman" w:cs="Times New Roman" w:hint="eastAsia"/>
        </w:rPr>
        <w:t>37</w:t>
      </w:r>
      <w:r w:rsidRPr="002E5B36">
        <w:rPr>
          <w:rFonts w:ascii="Times New Roman" w:hAnsi="Times New Roman" w:cs="Times New Roman"/>
        </w:rPr>
        <w:t>. The results of one-way ANOVA showed that there was statistical difference in the exercise period between the types of exercise</w:t>
      </w:r>
      <w:r w:rsidRPr="002D7BA1">
        <w:rPr>
          <w:rFonts w:ascii="Times New Roman" w:hAnsi="Times New Roman" w:cs="Times New Roman"/>
        </w:rPr>
        <w:t>.</w:t>
      </w:r>
      <w:r w:rsidR="002D7BA1" w:rsidRPr="002D7BA1">
        <w:rPr>
          <w:rFonts w:ascii="Times New Roman" w:hAnsi="Times New Roman" w:cs="Times New Roman"/>
        </w:rPr>
        <w:t xml:space="preserve"> (F=</w:t>
      </w:r>
      <w:r w:rsidR="002D7BA1">
        <w:rPr>
          <w:rFonts w:ascii="Times New Roman" w:hAnsi="Times New Roman" w:cs="Times New Roman"/>
        </w:rPr>
        <w:t>0.</w:t>
      </w:r>
      <w:proofErr w:type="gramStart"/>
      <w:r w:rsidR="002D7BA1">
        <w:rPr>
          <w:rFonts w:ascii="Times New Roman" w:hAnsi="Times New Roman" w:cs="Times New Roman"/>
        </w:rPr>
        <w:t>739</w:t>
      </w:r>
      <w:r w:rsidR="002D7BA1" w:rsidRPr="002D7BA1">
        <w:rPr>
          <w:rFonts w:ascii="Times New Roman" w:hAnsi="Times New Roman" w:cs="Times New Roman"/>
        </w:rPr>
        <w:t>,P</w:t>
      </w:r>
      <w:proofErr w:type="gramEnd"/>
      <w:r w:rsidR="002D7BA1" w:rsidRPr="002D7BA1">
        <w:rPr>
          <w:rFonts w:ascii="Times New Roman" w:hAnsi="Times New Roman" w:cs="Times New Roman"/>
        </w:rPr>
        <w:t>=</w:t>
      </w:r>
      <w:r w:rsidR="00CF35F7">
        <w:rPr>
          <w:rFonts w:ascii="Times New Roman" w:hAnsi="Times New Roman" w:cs="Times New Roman"/>
        </w:rPr>
        <w:t>0.672</w:t>
      </w:r>
      <w:r w:rsidR="002D7BA1" w:rsidRPr="002D7BA1">
        <w:rPr>
          <w:rFonts w:ascii="Times New Roman" w:hAnsi="Times New Roman" w:cs="Times New Roman"/>
        </w:rPr>
        <w:t>)</w:t>
      </w:r>
    </w:p>
    <w:p w14:paraId="5CB0E0BB" w14:textId="053B38F6" w:rsidR="002E5B36" w:rsidRDefault="00CF35F7" w:rsidP="002E5B36">
      <w:pPr>
        <w:rPr>
          <w:rFonts w:ascii="Times New Roman" w:hAnsi="Times New Roman" w:cs="Times New Roman"/>
        </w:rPr>
      </w:pPr>
      <w:r w:rsidRPr="00CF35F7">
        <w:rPr>
          <w:rFonts w:ascii="Times New Roman" w:hAnsi="Times New Roman" w:cs="Times New Roman"/>
          <w:noProof/>
        </w:rPr>
        <w:drawing>
          <wp:inline distT="0" distB="0" distL="0" distR="0" wp14:anchorId="4C04DBCE" wp14:editId="6FB5CCB4">
            <wp:extent cx="5278120" cy="5196205"/>
            <wp:effectExtent l="0" t="0" r="0" b="4445"/>
            <wp:docPr id="16707233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072331" name=""/>
                    <pic:cNvPicPr/>
                  </pic:nvPicPr>
                  <pic:blipFill>
                    <a:blip r:embed="rId17"/>
                    <a:stretch>
                      <a:fillRect/>
                    </a:stretch>
                  </pic:blipFill>
                  <pic:spPr>
                    <a:xfrm>
                      <a:off x="0" y="0"/>
                      <a:ext cx="5278120" cy="5196205"/>
                    </a:xfrm>
                    <a:prstGeom prst="rect">
                      <a:avLst/>
                    </a:prstGeom>
                  </pic:spPr>
                </pic:pic>
              </a:graphicData>
            </a:graphic>
          </wp:inline>
        </w:drawing>
      </w:r>
    </w:p>
    <w:p w14:paraId="2D789635" w14:textId="25D75F9B" w:rsidR="003F1474" w:rsidRDefault="00FE2CA2" w:rsidP="002E5B36">
      <w:pPr>
        <w:rPr>
          <w:rFonts w:ascii="Times New Roman" w:hAnsi="Times New Roman" w:cs="Times New Roman"/>
        </w:rPr>
      </w:pPr>
      <w:r w:rsidRPr="00FE2CA2">
        <w:rPr>
          <w:rFonts w:ascii="Times New Roman" w:hAnsi="Times New Roman" w:cs="Times New Roman"/>
        </w:rPr>
        <w:t xml:space="preserve">Figure </w:t>
      </w:r>
      <w:r w:rsidR="00D01AF1">
        <w:rPr>
          <w:rFonts w:ascii="Times New Roman" w:hAnsi="Times New Roman" w:cs="Times New Roman" w:hint="eastAsia"/>
        </w:rPr>
        <w:t>7</w:t>
      </w:r>
      <w:r w:rsidRPr="00FE2CA2">
        <w:rPr>
          <w:rFonts w:ascii="Times New Roman" w:hAnsi="Times New Roman" w:cs="Times New Roman"/>
        </w:rPr>
        <w:t>.</w:t>
      </w:r>
      <w:r w:rsidR="00FC7D89">
        <w:rPr>
          <w:rFonts w:ascii="Times New Roman" w:hAnsi="Times New Roman" w:cs="Times New Roman"/>
        </w:rPr>
        <w:t>4</w:t>
      </w:r>
      <w:r w:rsidRPr="00FE2CA2">
        <w:rPr>
          <w:rFonts w:ascii="Times New Roman" w:hAnsi="Times New Roman" w:cs="Times New Roman"/>
        </w:rPr>
        <w:t>: Boxplot for distribution of exercise period.</w:t>
      </w:r>
      <w:r w:rsidRPr="00FE2CA2">
        <w:t xml:space="preserve"> </w:t>
      </w:r>
      <w:r w:rsidRPr="00FE2CA2">
        <w:rPr>
          <w:rFonts w:ascii="Times New Roman" w:hAnsi="Times New Roman" w:cs="Times New Roman"/>
        </w:rPr>
        <w:t xml:space="preserve">AE+RT Aerobic Mixed Resistance Exercise, WBV Whole Body Vibration, RT Resistance Training, TC Tai Chi, AE Aerobic Exercise, MIX Mixed Exercise, IE Impact Exercise, Walking </w:t>
      </w:r>
      <w:proofErr w:type="spellStart"/>
      <w:r w:rsidRPr="00FE2CA2">
        <w:rPr>
          <w:rFonts w:ascii="Times New Roman" w:hAnsi="Times New Roman" w:cs="Times New Roman"/>
        </w:rPr>
        <w:t>Walking</w:t>
      </w:r>
      <w:proofErr w:type="spellEnd"/>
      <w:r w:rsidRPr="00FE2CA2">
        <w:rPr>
          <w:rFonts w:ascii="Times New Roman" w:hAnsi="Times New Roman" w:cs="Times New Roman"/>
        </w:rPr>
        <w:t xml:space="preserve"> Exercise.</w:t>
      </w:r>
    </w:p>
    <w:p w14:paraId="0B0157CC" w14:textId="6AE87454" w:rsidR="00FE2CA2" w:rsidRPr="002E5B36" w:rsidRDefault="003F1474" w:rsidP="003F1474">
      <w:pPr>
        <w:widowControl/>
        <w:jc w:val="left"/>
        <w:rPr>
          <w:rFonts w:ascii="Times New Roman" w:hAnsi="Times New Roman" w:cs="Times New Roman"/>
        </w:rPr>
      </w:pPr>
      <w:r>
        <w:rPr>
          <w:rFonts w:ascii="Times New Roman" w:hAnsi="Times New Roman" w:cs="Times New Roman"/>
        </w:rPr>
        <w:br w:type="page"/>
      </w:r>
    </w:p>
    <w:p w14:paraId="79623C4E" w14:textId="110ADDE3" w:rsidR="003F1474" w:rsidRDefault="003F1474" w:rsidP="003F1474">
      <w:pPr>
        <w:pStyle w:val="1"/>
        <w:rPr>
          <w:rFonts w:ascii="Times New Roman" w:hAnsi="Times New Roman" w:cs="Times New Roman"/>
        </w:rPr>
      </w:pPr>
      <w:bookmarkStart w:id="17" w:name="_Toc164436653"/>
      <w:r w:rsidRPr="00295E92">
        <w:rPr>
          <w:rFonts w:ascii="Times New Roman" w:hAnsi="Times New Roman" w:cs="Times New Roman"/>
        </w:rPr>
        <w:t xml:space="preserve">Supplementary </w:t>
      </w:r>
      <w:r w:rsidR="00A24558">
        <w:rPr>
          <w:rFonts w:ascii="Times New Roman" w:eastAsiaTheme="minorEastAsia" w:hAnsi="Times New Roman" w:cs="Times New Roman" w:hint="eastAsia"/>
        </w:rPr>
        <w:t>8</w:t>
      </w:r>
      <w:r w:rsidRPr="00295E92">
        <w:rPr>
          <w:rFonts w:ascii="宋体" w:eastAsia="宋体" w:hAnsi="宋体" w:cs="宋体" w:hint="eastAsia"/>
        </w:rPr>
        <w:t>：</w:t>
      </w:r>
      <w:r w:rsidRPr="00295E92">
        <w:rPr>
          <w:rFonts w:ascii="Times New Roman" w:hAnsi="Times New Roman" w:cs="Times New Roman"/>
        </w:rPr>
        <w:t>Sensitivity analyses</w:t>
      </w:r>
      <w:bookmarkEnd w:id="17"/>
    </w:p>
    <w:p w14:paraId="48B07246" w14:textId="77777777" w:rsidR="003F1474" w:rsidRDefault="003F1474" w:rsidP="003F1474">
      <w:pPr>
        <w:rPr>
          <w:rFonts w:ascii="Times New Roman" w:hAnsi="Times New Roman" w:cs="Times New Roman"/>
        </w:rPr>
      </w:pPr>
      <w:r w:rsidRPr="00DD31DD">
        <w:rPr>
          <w:rFonts w:ascii="Times New Roman" w:hAnsi="Times New Roman" w:cs="Times New Roman"/>
        </w:rPr>
        <w:t>We evaluated the sensitivity of our results by repeating each network meta-analysis after excluding studies with sample sizes less than 30.</w:t>
      </w:r>
    </w:p>
    <w:p w14:paraId="341CBDAC" w14:textId="77777777" w:rsidR="003F1474" w:rsidRPr="003551D0" w:rsidRDefault="003F1474" w:rsidP="003F1474">
      <w:pPr>
        <w:spacing w:line="480" w:lineRule="auto"/>
        <w:rPr>
          <w:rFonts w:ascii="Times New Roman" w:hAnsi="Times New Roman" w:cs="Times New Roman"/>
          <w:b/>
          <w:bCs/>
          <w:i/>
          <w:iCs/>
        </w:rPr>
      </w:pPr>
      <w:r w:rsidRPr="003551D0">
        <w:rPr>
          <w:rFonts w:ascii="Times New Roman" w:hAnsi="Times New Roman" w:cs="Times New Roman"/>
          <w:b/>
          <w:bCs/>
          <w:i/>
          <w:iCs/>
        </w:rPr>
        <w:t xml:space="preserve">Changes in heterogeneity </w:t>
      </w:r>
    </w:p>
    <w:p w14:paraId="4DA54BF2" w14:textId="77777777" w:rsidR="003F1474" w:rsidRDefault="003F1474" w:rsidP="003F1474">
      <w:pPr>
        <w:rPr>
          <w:rFonts w:ascii="Times New Roman" w:hAnsi="Times New Roman" w:cs="Times New Roman"/>
        </w:rPr>
      </w:pPr>
      <w:r w:rsidRPr="00DD31DD">
        <w:rPr>
          <w:rFonts w:ascii="Times New Roman" w:hAnsi="Times New Roman" w:cs="Times New Roman"/>
        </w:rPr>
        <w:t>Below we present the results from the changes in heterogeneity in each sensitivity analysis.</w:t>
      </w:r>
    </w:p>
    <w:tbl>
      <w:tblPr>
        <w:tblW w:w="8364" w:type="dxa"/>
        <w:tblBorders>
          <w:top w:val="single" w:sz="18" w:space="0" w:color="auto"/>
          <w:bottom w:val="single" w:sz="18" w:space="0" w:color="auto"/>
        </w:tblBorders>
        <w:tblLook w:val="0000" w:firstRow="0" w:lastRow="0" w:firstColumn="0" w:lastColumn="0" w:noHBand="0" w:noVBand="0"/>
      </w:tblPr>
      <w:tblGrid>
        <w:gridCol w:w="3686"/>
        <w:gridCol w:w="2268"/>
        <w:gridCol w:w="850"/>
        <w:gridCol w:w="1560"/>
      </w:tblGrid>
      <w:tr w:rsidR="003F1474" w:rsidRPr="00A22EFC" w14:paraId="709EF091" w14:textId="77777777" w:rsidTr="00267E95">
        <w:trPr>
          <w:trHeight w:val="407"/>
        </w:trPr>
        <w:tc>
          <w:tcPr>
            <w:tcW w:w="3686" w:type="dxa"/>
            <w:tcBorders>
              <w:top w:val="single" w:sz="12" w:space="0" w:color="auto"/>
              <w:bottom w:val="single" w:sz="8" w:space="0" w:color="auto"/>
            </w:tcBorders>
            <w:vAlign w:val="center"/>
          </w:tcPr>
          <w:p w14:paraId="595F624C" w14:textId="77777777" w:rsidR="003F1474" w:rsidRPr="00A22EFC" w:rsidRDefault="003F1474" w:rsidP="00267E95">
            <w:pPr>
              <w:jc w:val="center"/>
              <w:rPr>
                <w:rFonts w:ascii="Times New Roman" w:hAnsi="Times New Roman" w:cs="Times New Roman"/>
                <w:kern w:val="0"/>
              </w:rPr>
            </w:pPr>
            <w:r w:rsidRPr="00A22EFC">
              <w:rPr>
                <w:rFonts w:ascii="Times New Roman" w:hAnsi="Times New Roman" w:cs="Times New Roman"/>
              </w:rPr>
              <w:t>Including only studies with</w:t>
            </w:r>
          </w:p>
        </w:tc>
        <w:tc>
          <w:tcPr>
            <w:tcW w:w="2268" w:type="dxa"/>
            <w:tcBorders>
              <w:top w:val="single" w:sz="12" w:space="0" w:color="auto"/>
              <w:bottom w:val="single" w:sz="8" w:space="0" w:color="auto"/>
            </w:tcBorders>
            <w:vAlign w:val="center"/>
          </w:tcPr>
          <w:p w14:paraId="3B4AE037" w14:textId="77777777" w:rsidR="003F1474" w:rsidRPr="00A22EFC" w:rsidRDefault="003F1474" w:rsidP="00267E95">
            <w:pPr>
              <w:jc w:val="center"/>
              <w:rPr>
                <w:rFonts w:ascii="Times New Roman" w:hAnsi="Times New Roman" w:cs="Times New Roman"/>
                <w:kern w:val="0"/>
              </w:rPr>
            </w:pPr>
            <w:r w:rsidRPr="00A22EFC">
              <w:rPr>
                <w:rFonts w:ascii="Times New Roman" w:hAnsi="Times New Roman" w:cs="Times New Roman"/>
              </w:rPr>
              <w:t>Number of studies included</w:t>
            </w:r>
          </w:p>
        </w:tc>
        <w:tc>
          <w:tcPr>
            <w:tcW w:w="850" w:type="dxa"/>
            <w:tcBorders>
              <w:top w:val="single" w:sz="12" w:space="0" w:color="auto"/>
              <w:bottom w:val="single" w:sz="8" w:space="0" w:color="auto"/>
            </w:tcBorders>
            <w:vAlign w:val="center"/>
          </w:tcPr>
          <w:p w14:paraId="42887951" w14:textId="77777777" w:rsidR="003F1474" w:rsidRPr="00A22EFC" w:rsidRDefault="003F1474" w:rsidP="00267E95">
            <w:pPr>
              <w:jc w:val="center"/>
              <w:rPr>
                <w:rFonts w:ascii="Times New Roman" w:hAnsi="Times New Roman" w:cs="Times New Roman"/>
                <w:kern w:val="0"/>
              </w:rPr>
            </w:pPr>
            <w:r w:rsidRPr="00A22EFC">
              <w:rPr>
                <w:rFonts w:ascii="Times New Roman" w:hAnsi="Times New Roman" w:cs="Times New Roman"/>
              </w:rPr>
              <w:t>τ</w:t>
            </w:r>
          </w:p>
        </w:tc>
        <w:tc>
          <w:tcPr>
            <w:tcW w:w="1560" w:type="dxa"/>
            <w:tcBorders>
              <w:top w:val="single" w:sz="12" w:space="0" w:color="auto"/>
              <w:bottom w:val="single" w:sz="8" w:space="0" w:color="auto"/>
            </w:tcBorders>
            <w:vAlign w:val="center"/>
          </w:tcPr>
          <w:p w14:paraId="08A30261" w14:textId="77777777" w:rsidR="003F1474" w:rsidRPr="00A22EFC" w:rsidRDefault="003F1474" w:rsidP="00267E95">
            <w:pPr>
              <w:jc w:val="center"/>
              <w:rPr>
                <w:rFonts w:ascii="Times New Roman" w:hAnsi="Times New Roman" w:cs="Times New Roman"/>
                <w:kern w:val="0"/>
              </w:rPr>
            </w:pPr>
            <w:r w:rsidRPr="00A22EFC">
              <w:rPr>
                <w:rFonts w:ascii="Times New Roman" w:hAnsi="Times New Roman" w:cs="Times New Roman"/>
              </w:rPr>
              <w:t>%</w:t>
            </w:r>
            <w:r>
              <w:rPr>
                <w:rFonts w:ascii="Times New Roman" w:hAnsi="Times New Roman" w:cs="Times New Roman"/>
              </w:rPr>
              <w:t xml:space="preserve"> </w:t>
            </w:r>
            <w:r w:rsidRPr="00A22EFC">
              <w:rPr>
                <w:rFonts w:ascii="Times New Roman" w:hAnsi="Times New Roman" w:cs="Times New Roman"/>
              </w:rPr>
              <w:t>of variance explained</w:t>
            </w:r>
          </w:p>
        </w:tc>
      </w:tr>
      <w:tr w:rsidR="003F1474" w:rsidRPr="00A22EFC" w14:paraId="545B11D6" w14:textId="77777777" w:rsidTr="00267E95">
        <w:trPr>
          <w:trHeight w:val="406"/>
        </w:trPr>
        <w:tc>
          <w:tcPr>
            <w:tcW w:w="3686" w:type="dxa"/>
            <w:tcBorders>
              <w:top w:val="single" w:sz="8" w:space="0" w:color="auto"/>
              <w:bottom w:val="nil"/>
            </w:tcBorders>
            <w:vAlign w:val="center"/>
          </w:tcPr>
          <w:p w14:paraId="1C7FE6C2" w14:textId="77777777" w:rsidR="003F1474" w:rsidRPr="00A22EFC" w:rsidRDefault="003F1474" w:rsidP="00267E95">
            <w:pPr>
              <w:jc w:val="center"/>
              <w:rPr>
                <w:rFonts w:ascii="Times New Roman" w:hAnsi="Times New Roman" w:cs="Times New Roman"/>
                <w:kern w:val="0"/>
              </w:rPr>
            </w:pPr>
            <w:r w:rsidRPr="005C2196">
              <w:rPr>
                <w:rFonts w:ascii="Times New Roman" w:hAnsi="Times New Roman" w:cs="Times New Roman"/>
                <w:kern w:val="0"/>
              </w:rPr>
              <w:t>None</w:t>
            </w:r>
          </w:p>
        </w:tc>
        <w:tc>
          <w:tcPr>
            <w:tcW w:w="2268" w:type="dxa"/>
            <w:tcBorders>
              <w:top w:val="single" w:sz="8" w:space="0" w:color="auto"/>
              <w:bottom w:val="nil"/>
            </w:tcBorders>
            <w:vAlign w:val="center"/>
          </w:tcPr>
          <w:p w14:paraId="71C47285" w14:textId="77777777" w:rsidR="003F1474" w:rsidRPr="00A22EFC" w:rsidRDefault="003F1474" w:rsidP="00267E95">
            <w:pPr>
              <w:jc w:val="center"/>
              <w:rPr>
                <w:rFonts w:ascii="Times New Roman" w:hAnsi="Times New Roman" w:cs="Times New Roman"/>
                <w:kern w:val="0"/>
              </w:rPr>
            </w:pPr>
            <w:r>
              <w:rPr>
                <w:rFonts w:ascii="Times New Roman" w:hAnsi="Times New Roman" w:cs="Times New Roman" w:hint="eastAsia"/>
                <w:kern w:val="0"/>
              </w:rPr>
              <w:t>-</w:t>
            </w:r>
          </w:p>
        </w:tc>
        <w:tc>
          <w:tcPr>
            <w:tcW w:w="850" w:type="dxa"/>
            <w:tcBorders>
              <w:top w:val="single" w:sz="8" w:space="0" w:color="auto"/>
              <w:bottom w:val="nil"/>
            </w:tcBorders>
            <w:vAlign w:val="center"/>
          </w:tcPr>
          <w:p w14:paraId="186A548D" w14:textId="77777777" w:rsidR="003F1474" w:rsidRPr="00A22EFC" w:rsidRDefault="003F1474" w:rsidP="00267E95">
            <w:pPr>
              <w:jc w:val="center"/>
              <w:rPr>
                <w:rFonts w:ascii="Times New Roman" w:hAnsi="Times New Roman" w:cs="Times New Roman"/>
                <w:kern w:val="0"/>
              </w:rPr>
            </w:pPr>
            <w:r>
              <w:rPr>
                <w:rFonts w:ascii="Times New Roman" w:hAnsi="Times New Roman" w:cs="Times New Roman" w:hint="eastAsia"/>
                <w:kern w:val="0"/>
              </w:rPr>
              <w:t>0.013</w:t>
            </w:r>
          </w:p>
        </w:tc>
        <w:tc>
          <w:tcPr>
            <w:tcW w:w="1560" w:type="dxa"/>
            <w:tcBorders>
              <w:top w:val="single" w:sz="8" w:space="0" w:color="auto"/>
              <w:bottom w:val="nil"/>
            </w:tcBorders>
            <w:vAlign w:val="center"/>
          </w:tcPr>
          <w:p w14:paraId="423A5EFE" w14:textId="77777777" w:rsidR="003F1474" w:rsidRPr="00A22EFC" w:rsidRDefault="003F1474" w:rsidP="00267E95">
            <w:pPr>
              <w:jc w:val="center"/>
              <w:rPr>
                <w:rFonts w:ascii="Times New Roman" w:hAnsi="Times New Roman" w:cs="Times New Roman"/>
                <w:kern w:val="0"/>
              </w:rPr>
            </w:pPr>
            <w:r>
              <w:rPr>
                <w:rFonts w:ascii="Times New Roman" w:hAnsi="Times New Roman" w:cs="Times New Roman" w:hint="eastAsia"/>
                <w:kern w:val="0"/>
              </w:rPr>
              <w:t>-</w:t>
            </w:r>
          </w:p>
        </w:tc>
      </w:tr>
      <w:tr w:rsidR="003F1474" w:rsidRPr="00A22EFC" w14:paraId="27652EB4" w14:textId="77777777" w:rsidTr="00267E95">
        <w:trPr>
          <w:trHeight w:val="406"/>
        </w:trPr>
        <w:tc>
          <w:tcPr>
            <w:tcW w:w="3686" w:type="dxa"/>
            <w:tcBorders>
              <w:top w:val="nil"/>
              <w:bottom w:val="nil"/>
            </w:tcBorders>
            <w:vAlign w:val="center"/>
          </w:tcPr>
          <w:p w14:paraId="44C8173C" w14:textId="77777777" w:rsidR="003F1474" w:rsidRPr="00A22EFC" w:rsidRDefault="003F1474" w:rsidP="00267E95">
            <w:pPr>
              <w:jc w:val="center"/>
              <w:rPr>
                <w:rFonts w:ascii="Times New Roman" w:hAnsi="Times New Roman" w:cs="Times New Roman"/>
                <w:kern w:val="0"/>
              </w:rPr>
            </w:pPr>
            <w:r w:rsidRPr="005C2196">
              <w:rPr>
                <w:rFonts w:ascii="Times New Roman" w:hAnsi="Times New Roman" w:cs="Times New Roman"/>
                <w:kern w:val="0"/>
              </w:rPr>
              <w:t>studies at overall low risk of bias</w:t>
            </w:r>
          </w:p>
        </w:tc>
        <w:tc>
          <w:tcPr>
            <w:tcW w:w="2268" w:type="dxa"/>
            <w:tcBorders>
              <w:top w:val="nil"/>
              <w:bottom w:val="nil"/>
            </w:tcBorders>
            <w:vAlign w:val="center"/>
          </w:tcPr>
          <w:p w14:paraId="4B302021" w14:textId="77777777" w:rsidR="003F1474" w:rsidRPr="00A22EFC" w:rsidRDefault="003F1474" w:rsidP="00267E95">
            <w:pPr>
              <w:jc w:val="center"/>
              <w:rPr>
                <w:rFonts w:ascii="Times New Roman" w:hAnsi="Times New Roman" w:cs="Times New Roman"/>
                <w:kern w:val="0"/>
              </w:rPr>
            </w:pPr>
            <w:r>
              <w:rPr>
                <w:rFonts w:ascii="Times New Roman" w:hAnsi="Times New Roman" w:cs="Times New Roman" w:hint="eastAsia"/>
                <w:kern w:val="0"/>
              </w:rPr>
              <w:t>4</w:t>
            </w:r>
            <w:r>
              <w:rPr>
                <w:rFonts w:ascii="Times New Roman" w:hAnsi="Times New Roman" w:cs="Times New Roman"/>
                <w:kern w:val="0"/>
              </w:rPr>
              <w:t>5</w:t>
            </w:r>
          </w:p>
        </w:tc>
        <w:tc>
          <w:tcPr>
            <w:tcW w:w="850" w:type="dxa"/>
            <w:tcBorders>
              <w:top w:val="nil"/>
              <w:bottom w:val="nil"/>
            </w:tcBorders>
            <w:vAlign w:val="center"/>
          </w:tcPr>
          <w:p w14:paraId="104D68D5" w14:textId="77777777" w:rsidR="003F1474" w:rsidRPr="00A22EFC" w:rsidRDefault="003F1474" w:rsidP="00267E95">
            <w:pPr>
              <w:jc w:val="center"/>
              <w:rPr>
                <w:rFonts w:ascii="Times New Roman" w:hAnsi="Times New Roman" w:cs="Times New Roman"/>
                <w:kern w:val="0"/>
              </w:rPr>
            </w:pPr>
            <w:r>
              <w:rPr>
                <w:rFonts w:ascii="Times New Roman" w:hAnsi="Times New Roman" w:cs="Times New Roman"/>
                <w:kern w:val="0"/>
              </w:rPr>
              <w:t>0.008</w:t>
            </w:r>
          </w:p>
        </w:tc>
        <w:tc>
          <w:tcPr>
            <w:tcW w:w="1560" w:type="dxa"/>
            <w:tcBorders>
              <w:top w:val="nil"/>
              <w:bottom w:val="nil"/>
            </w:tcBorders>
            <w:vAlign w:val="center"/>
          </w:tcPr>
          <w:p w14:paraId="04BB7ADD" w14:textId="77777777" w:rsidR="003F1474" w:rsidRPr="00A22EFC" w:rsidRDefault="003F1474" w:rsidP="00267E95">
            <w:pPr>
              <w:jc w:val="center"/>
              <w:rPr>
                <w:rFonts w:ascii="Times New Roman" w:hAnsi="Times New Roman" w:cs="Times New Roman"/>
                <w:kern w:val="0"/>
              </w:rPr>
            </w:pPr>
            <w:r>
              <w:rPr>
                <w:rFonts w:ascii="Times New Roman" w:hAnsi="Times New Roman" w:cs="Times New Roman"/>
                <w:kern w:val="0"/>
              </w:rPr>
              <w:t>2.5</w:t>
            </w:r>
            <w:r>
              <w:rPr>
                <w:rFonts w:ascii="Times New Roman" w:hAnsi="Times New Roman" w:cs="Times New Roman" w:hint="eastAsia"/>
                <w:kern w:val="0"/>
              </w:rPr>
              <w:t>%</w:t>
            </w:r>
          </w:p>
        </w:tc>
      </w:tr>
      <w:tr w:rsidR="003F1474" w:rsidRPr="00A22EFC" w14:paraId="2663D6C4" w14:textId="77777777" w:rsidTr="00267E95">
        <w:trPr>
          <w:trHeight w:val="406"/>
        </w:trPr>
        <w:tc>
          <w:tcPr>
            <w:tcW w:w="3686" w:type="dxa"/>
            <w:tcBorders>
              <w:top w:val="nil"/>
              <w:bottom w:val="single" w:sz="12" w:space="0" w:color="auto"/>
            </w:tcBorders>
            <w:vAlign w:val="center"/>
          </w:tcPr>
          <w:p w14:paraId="6FBD6EA1" w14:textId="77777777" w:rsidR="003F1474" w:rsidRPr="00A22EFC" w:rsidRDefault="003F1474" w:rsidP="00267E95">
            <w:pPr>
              <w:jc w:val="center"/>
              <w:rPr>
                <w:rFonts w:ascii="Times New Roman" w:hAnsi="Times New Roman" w:cs="Times New Roman"/>
                <w:kern w:val="0"/>
              </w:rPr>
            </w:pPr>
            <w:r w:rsidRPr="005C2196">
              <w:rPr>
                <w:rFonts w:ascii="Times New Roman" w:hAnsi="Times New Roman" w:cs="Times New Roman"/>
                <w:kern w:val="0"/>
              </w:rPr>
              <w:t>Sample size ≥</w:t>
            </w:r>
            <w:r>
              <w:rPr>
                <w:rFonts w:ascii="Times New Roman" w:hAnsi="Times New Roman" w:cs="Times New Roman" w:hint="eastAsia"/>
                <w:kern w:val="0"/>
              </w:rPr>
              <w:t>30</w:t>
            </w:r>
          </w:p>
        </w:tc>
        <w:tc>
          <w:tcPr>
            <w:tcW w:w="2268" w:type="dxa"/>
            <w:tcBorders>
              <w:top w:val="nil"/>
              <w:bottom w:val="single" w:sz="12" w:space="0" w:color="auto"/>
            </w:tcBorders>
            <w:vAlign w:val="center"/>
          </w:tcPr>
          <w:p w14:paraId="5149FC04" w14:textId="77777777" w:rsidR="003F1474" w:rsidRPr="00A22EFC" w:rsidRDefault="003F1474" w:rsidP="00267E95">
            <w:pPr>
              <w:jc w:val="center"/>
              <w:rPr>
                <w:rFonts w:ascii="Times New Roman" w:hAnsi="Times New Roman" w:cs="Times New Roman"/>
                <w:kern w:val="0"/>
              </w:rPr>
            </w:pPr>
            <w:r>
              <w:rPr>
                <w:rFonts w:ascii="Times New Roman" w:hAnsi="Times New Roman" w:cs="Times New Roman" w:hint="eastAsia"/>
                <w:kern w:val="0"/>
              </w:rPr>
              <w:t>2</w:t>
            </w:r>
            <w:r>
              <w:rPr>
                <w:rFonts w:ascii="Times New Roman" w:hAnsi="Times New Roman" w:cs="Times New Roman"/>
                <w:kern w:val="0"/>
              </w:rPr>
              <w:t>0</w:t>
            </w:r>
          </w:p>
        </w:tc>
        <w:tc>
          <w:tcPr>
            <w:tcW w:w="850" w:type="dxa"/>
            <w:tcBorders>
              <w:top w:val="nil"/>
              <w:bottom w:val="single" w:sz="12" w:space="0" w:color="auto"/>
            </w:tcBorders>
            <w:vAlign w:val="center"/>
          </w:tcPr>
          <w:p w14:paraId="1E560417" w14:textId="77777777" w:rsidR="003F1474" w:rsidRPr="00A22EFC" w:rsidRDefault="003F1474" w:rsidP="00267E95">
            <w:pPr>
              <w:jc w:val="center"/>
              <w:rPr>
                <w:rFonts w:ascii="Times New Roman" w:hAnsi="Times New Roman" w:cs="Times New Roman"/>
                <w:kern w:val="0"/>
              </w:rPr>
            </w:pPr>
            <w:r>
              <w:rPr>
                <w:rFonts w:ascii="Times New Roman" w:hAnsi="Times New Roman" w:cs="Times New Roman"/>
                <w:kern w:val="0"/>
              </w:rPr>
              <w:t>0.005</w:t>
            </w:r>
          </w:p>
        </w:tc>
        <w:tc>
          <w:tcPr>
            <w:tcW w:w="1560" w:type="dxa"/>
            <w:tcBorders>
              <w:top w:val="nil"/>
              <w:bottom w:val="single" w:sz="12" w:space="0" w:color="auto"/>
            </w:tcBorders>
            <w:vAlign w:val="center"/>
          </w:tcPr>
          <w:p w14:paraId="64E7A9A4" w14:textId="77777777" w:rsidR="003F1474" w:rsidRPr="00A22EFC" w:rsidRDefault="003F1474" w:rsidP="00267E95">
            <w:pPr>
              <w:jc w:val="center"/>
              <w:rPr>
                <w:rFonts w:ascii="Times New Roman" w:hAnsi="Times New Roman" w:cs="Times New Roman"/>
                <w:kern w:val="0"/>
              </w:rPr>
            </w:pPr>
            <w:r>
              <w:rPr>
                <w:rFonts w:ascii="Times New Roman" w:hAnsi="Times New Roman" w:cs="Times New Roman" w:hint="eastAsia"/>
                <w:kern w:val="0"/>
              </w:rPr>
              <w:t>-</w:t>
            </w:r>
            <w:r>
              <w:rPr>
                <w:rFonts w:ascii="Times New Roman" w:hAnsi="Times New Roman" w:cs="Times New Roman"/>
                <w:kern w:val="0"/>
              </w:rPr>
              <w:t>63.08%</w:t>
            </w:r>
          </w:p>
        </w:tc>
      </w:tr>
    </w:tbl>
    <w:p w14:paraId="5F32DD0A" w14:textId="77777777" w:rsidR="003F1474" w:rsidRDefault="003F1474" w:rsidP="003F1474">
      <w:pPr>
        <w:widowControl/>
        <w:jc w:val="left"/>
        <w:rPr>
          <w:rFonts w:ascii="Times New Roman" w:hAnsi="Times New Roman" w:cs="Times New Roman"/>
        </w:rPr>
      </w:pPr>
    </w:p>
    <w:p w14:paraId="3D56BF8B" w14:textId="77777777" w:rsidR="003F1474" w:rsidRDefault="003F1474" w:rsidP="003F1474">
      <w:pPr>
        <w:widowControl/>
        <w:jc w:val="left"/>
        <w:rPr>
          <w:rFonts w:ascii="Times New Roman" w:hAnsi="Times New Roman" w:cs="Times New Roman"/>
        </w:rPr>
      </w:pPr>
      <w:r>
        <w:rPr>
          <w:rFonts w:ascii="Times New Roman" w:hAnsi="Times New Roman" w:cs="Times New Roman"/>
        </w:rPr>
        <w:br w:type="page"/>
      </w:r>
    </w:p>
    <w:p w14:paraId="43FF1B73" w14:textId="346B6A91" w:rsidR="003F1474" w:rsidRDefault="00A24558" w:rsidP="003F1474">
      <w:pPr>
        <w:pStyle w:val="2"/>
      </w:pPr>
      <w:bookmarkStart w:id="18" w:name="_Toc164436654"/>
      <w:r>
        <w:rPr>
          <w:rFonts w:eastAsiaTheme="minorEastAsia" w:hint="eastAsia"/>
        </w:rPr>
        <w:t>8</w:t>
      </w:r>
      <w:r w:rsidR="003F1474" w:rsidRPr="00213525">
        <w:t>.1</w:t>
      </w:r>
      <w:r w:rsidR="003F1474">
        <w:t xml:space="preserve"> </w:t>
      </w:r>
      <w:r w:rsidR="003F1474" w:rsidRPr="00135BA5">
        <w:t>Exclude studies with</w:t>
      </w:r>
      <w:r w:rsidR="003F1474">
        <w:t xml:space="preserve"> high</w:t>
      </w:r>
      <w:r w:rsidR="003F1474" w:rsidRPr="00135BA5">
        <w:t xml:space="preserve"> risk of bias</w:t>
      </w:r>
      <w:bookmarkEnd w:id="18"/>
    </w:p>
    <w:p w14:paraId="2CCCF075" w14:textId="77777777" w:rsidR="003F1474" w:rsidRDefault="003F1474" w:rsidP="003F1474">
      <w:pPr>
        <w:rPr>
          <w:rFonts w:ascii="Times New Roman" w:hAnsi="Times New Roman" w:cs="Times New Roman"/>
        </w:rPr>
      </w:pPr>
      <w:r w:rsidRPr="00CE2D10">
        <w:rPr>
          <w:rFonts w:ascii="Times New Roman" w:hAnsi="Times New Roman" w:cs="Times New Roman"/>
        </w:rPr>
        <w:t>After excluding studies with high risk of bias</w:t>
      </w:r>
      <w:r w:rsidRPr="00CE2D10">
        <w:rPr>
          <w:rFonts w:ascii="Times New Roman" w:hAnsi="Times New Roman" w:cs="Times New Roman"/>
        </w:rPr>
        <w:t>，</w:t>
      </w:r>
      <w:r w:rsidRPr="00CE2D10">
        <w:rPr>
          <w:rFonts w:ascii="Times New Roman" w:hAnsi="Times New Roman" w:cs="Times New Roman"/>
        </w:rPr>
        <w:t>the hierarchy did not change significantly.</w:t>
      </w:r>
    </w:p>
    <w:p w14:paraId="4D317EA3" w14:textId="77777777" w:rsidR="003F1474" w:rsidRDefault="003F1474" w:rsidP="003F1474">
      <w:pPr>
        <w:rPr>
          <w:rFonts w:ascii="Times New Roman" w:hAnsi="Times New Roman" w:cs="Times New Roman"/>
        </w:rPr>
      </w:pPr>
      <w:r w:rsidRPr="007B2C2B">
        <w:rPr>
          <w:rFonts w:ascii="Times New Roman" w:hAnsi="Times New Roman" w:cs="Times New Roman"/>
          <w:noProof/>
        </w:rPr>
        <w:drawing>
          <wp:inline distT="0" distB="0" distL="0" distR="0" wp14:anchorId="0BE1123E" wp14:editId="5485890C">
            <wp:extent cx="5285509" cy="2347443"/>
            <wp:effectExtent l="0" t="0" r="0" b="0"/>
            <wp:docPr id="1856212339"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299988" cy="2353873"/>
                    </a:xfrm>
                    <a:prstGeom prst="rect">
                      <a:avLst/>
                    </a:prstGeom>
                    <a:noFill/>
                    <a:ln>
                      <a:noFill/>
                    </a:ln>
                  </pic:spPr>
                </pic:pic>
              </a:graphicData>
            </a:graphic>
          </wp:inline>
        </w:drawing>
      </w:r>
    </w:p>
    <w:p w14:paraId="7ED40DA6" w14:textId="121353BD" w:rsidR="003F1474" w:rsidRDefault="003F1474" w:rsidP="003F1474">
      <w:pPr>
        <w:rPr>
          <w:rFonts w:ascii="Times New Roman" w:hAnsi="Times New Roman" w:cs="Times New Roman"/>
        </w:rPr>
      </w:pPr>
      <w:r w:rsidRPr="00930447">
        <w:rPr>
          <w:rFonts w:ascii="Times New Roman" w:hAnsi="Times New Roman" w:cs="Times New Roman"/>
        </w:rPr>
        <w:t xml:space="preserve">Figure </w:t>
      </w:r>
      <w:r w:rsidR="00A24558">
        <w:rPr>
          <w:rFonts w:ascii="Times New Roman" w:hAnsi="Times New Roman" w:cs="Times New Roman" w:hint="eastAsia"/>
        </w:rPr>
        <w:t>8</w:t>
      </w:r>
      <w:r w:rsidRPr="00930447">
        <w:rPr>
          <w:rFonts w:ascii="Times New Roman" w:hAnsi="Times New Roman" w:cs="Times New Roman"/>
        </w:rPr>
        <w:t>.</w:t>
      </w:r>
      <w:r>
        <w:rPr>
          <w:rFonts w:ascii="Times New Roman" w:hAnsi="Times New Roman" w:cs="Times New Roman"/>
        </w:rPr>
        <w:t>1</w:t>
      </w:r>
      <w:r w:rsidRPr="00930447">
        <w:rPr>
          <w:rFonts w:ascii="Times New Roman" w:hAnsi="Times New Roman" w:cs="Times New Roman"/>
        </w:rPr>
        <w:t xml:space="preserve">: Forest plot of </w:t>
      </w:r>
      <w:r w:rsidRPr="000F4037">
        <w:rPr>
          <w:rFonts w:ascii="Times New Roman" w:hAnsi="Times New Roman" w:cs="Times New Roman"/>
        </w:rPr>
        <w:t>studies at overall low risk of bias</w:t>
      </w:r>
      <w:r w:rsidRPr="00930447">
        <w:rPr>
          <w:rFonts w:ascii="Times New Roman" w:hAnsi="Times New Roman" w:cs="Times New Roman"/>
        </w:rPr>
        <w:t xml:space="preserve">. Treatments are ranked according to MD compared to CON. Treatments crossing the y-axis are not significantly different from CON. MD Mean Difference, </w:t>
      </w:r>
      <w:proofErr w:type="spellStart"/>
      <w:r w:rsidRPr="00930447">
        <w:rPr>
          <w:rFonts w:ascii="Times New Roman" w:hAnsi="Times New Roman" w:cs="Times New Roman"/>
        </w:rPr>
        <w:t>CrI</w:t>
      </w:r>
      <w:proofErr w:type="spellEnd"/>
      <w:r w:rsidRPr="00930447">
        <w:rPr>
          <w:rFonts w:ascii="Times New Roman" w:hAnsi="Times New Roman" w:cs="Times New Roman"/>
        </w:rPr>
        <w:t xml:space="preserve"> Credible Interval, </w:t>
      </w:r>
      <w:r w:rsidRPr="000F4037">
        <w:rPr>
          <w:rFonts w:ascii="Times New Roman" w:hAnsi="Times New Roman" w:cs="Times New Roman"/>
          <w:i/>
          <w:iCs/>
        </w:rPr>
        <w:t xml:space="preserve">AERT </w:t>
      </w:r>
      <w:r w:rsidRPr="00930447">
        <w:rPr>
          <w:rFonts w:ascii="Times New Roman" w:hAnsi="Times New Roman" w:cs="Times New Roman"/>
        </w:rPr>
        <w:t xml:space="preserve">Aerobic Mixed Resistance Exercise, </w:t>
      </w:r>
      <w:r w:rsidRPr="000F4037">
        <w:rPr>
          <w:rFonts w:ascii="Times New Roman" w:hAnsi="Times New Roman" w:cs="Times New Roman"/>
          <w:i/>
          <w:iCs/>
        </w:rPr>
        <w:t>WBV</w:t>
      </w:r>
      <w:r w:rsidRPr="00930447">
        <w:rPr>
          <w:rFonts w:ascii="Times New Roman" w:hAnsi="Times New Roman" w:cs="Times New Roman"/>
        </w:rPr>
        <w:t xml:space="preserve"> Whole Body Vibration, </w:t>
      </w:r>
      <w:r w:rsidRPr="000F4037">
        <w:rPr>
          <w:rFonts w:ascii="Times New Roman" w:hAnsi="Times New Roman" w:cs="Times New Roman"/>
          <w:i/>
          <w:iCs/>
        </w:rPr>
        <w:t>RT</w:t>
      </w:r>
      <w:r w:rsidRPr="00930447">
        <w:rPr>
          <w:rFonts w:ascii="Times New Roman" w:hAnsi="Times New Roman" w:cs="Times New Roman"/>
        </w:rPr>
        <w:t xml:space="preserve"> Resistance Training, </w:t>
      </w:r>
      <w:r w:rsidRPr="000F4037">
        <w:rPr>
          <w:rFonts w:ascii="Times New Roman" w:hAnsi="Times New Roman" w:cs="Times New Roman"/>
          <w:i/>
          <w:iCs/>
        </w:rPr>
        <w:t>TC</w:t>
      </w:r>
      <w:r w:rsidRPr="00930447">
        <w:rPr>
          <w:rFonts w:ascii="Times New Roman" w:hAnsi="Times New Roman" w:cs="Times New Roman"/>
        </w:rPr>
        <w:t xml:space="preserve"> Tai Chi, </w:t>
      </w:r>
      <w:r w:rsidRPr="000F4037">
        <w:rPr>
          <w:rFonts w:ascii="Times New Roman" w:hAnsi="Times New Roman" w:cs="Times New Roman"/>
          <w:i/>
          <w:iCs/>
        </w:rPr>
        <w:t>AE</w:t>
      </w:r>
      <w:r w:rsidRPr="00930447">
        <w:rPr>
          <w:rFonts w:ascii="Times New Roman" w:hAnsi="Times New Roman" w:cs="Times New Roman"/>
        </w:rPr>
        <w:t xml:space="preserve"> Aerobic Exercise, </w:t>
      </w:r>
      <w:r w:rsidRPr="000F4037">
        <w:rPr>
          <w:rFonts w:ascii="Times New Roman" w:hAnsi="Times New Roman" w:cs="Times New Roman"/>
          <w:i/>
          <w:iCs/>
        </w:rPr>
        <w:t>MIX</w:t>
      </w:r>
      <w:r w:rsidRPr="00930447">
        <w:rPr>
          <w:rFonts w:ascii="Times New Roman" w:hAnsi="Times New Roman" w:cs="Times New Roman"/>
        </w:rPr>
        <w:t xml:space="preserve"> Mixed Exercise, </w:t>
      </w:r>
      <w:r w:rsidRPr="000F4037">
        <w:rPr>
          <w:rFonts w:ascii="Times New Roman" w:hAnsi="Times New Roman" w:cs="Times New Roman"/>
          <w:i/>
          <w:iCs/>
        </w:rPr>
        <w:t xml:space="preserve">IE </w:t>
      </w:r>
      <w:r w:rsidRPr="00930447">
        <w:rPr>
          <w:rFonts w:ascii="Times New Roman" w:hAnsi="Times New Roman" w:cs="Times New Roman"/>
        </w:rPr>
        <w:t xml:space="preserve">Impact Exercise, </w:t>
      </w:r>
      <w:r w:rsidRPr="000F4037">
        <w:rPr>
          <w:rFonts w:ascii="Times New Roman" w:hAnsi="Times New Roman" w:cs="Times New Roman"/>
          <w:i/>
          <w:iCs/>
        </w:rPr>
        <w:t>Walking</w:t>
      </w:r>
      <w:r w:rsidRPr="00930447">
        <w:rPr>
          <w:rFonts w:ascii="Times New Roman" w:hAnsi="Times New Roman" w:cs="Times New Roman"/>
        </w:rPr>
        <w:t xml:space="preserve"> </w:t>
      </w:r>
      <w:proofErr w:type="spellStart"/>
      <w:r w:rsidRPr="00930447">
        <w:rPr>
          <w:rFonts w:ascii="Times New Roman" w:hAnsi="Times New Roman" w:cs="Times New Roman"/>
        </w:rPr>
        <w:t>Walking</w:t>
      </w:r>
      <w:proofErr w:type="spellEnd"/>
      <w:r w:rsidRPr="00930447">
        <w:rPr>
          <w:rFonts w:ascii="Times New Roman" w:hAnsi="Times New Roman" w:cs="Times New Roman"/>
        </w:rPr>
        <w:t xml:space="preserve"> Exercise</w:t>
      </w:r>
      <w:r>
        <w:rPr>
          <w:rFonts w:ascii="Times New Roman" w:hAnsi="Times New Roman" w:cs="Times New Roman"/>
        </w:rPr>
        <w:t>.</w:t>
      </w:r>
    </w:p>
    <w:p w14:paraId="281CA2BA" w14:textId="77777777" w:rsidR="003F1474" w:rsidRDefault="003F1474" w:rsidP="003F1474">
      <w:pPr>
        <w:widowControl/>
        <w:jc w:val="left"/>
        <w:rPr>
          <w:rFonts w:ascii="Times New Roman" w:hAnsi="Times New Roman" w:cs="Times New Roman"/>
        </w:rPr>
      </w:pPr>
      <w:r>
        <w:rPr>
          <w:rFonts w:ascii="Times New Roman" w:hAnsi="Times New Roman" w:cs="Times New Roman"/>
        </w:rPr>
        <w:br w:type="page"/>
      </w:r>
    </w:p>
    <w:p w14:paraId="6D9B7224" w14:textId="740DF557" w:rsidR="003F1474" w:rsidRPr="00300685" w:rsidRDefault="00A24558" w:rsidP="003F1474">
      <w:pPr>
        <w:pStyle w:val="2"/>
      </w:pPr>
      <w:bookmarkStart w:id="19" w:name="_Toc164436655"/>
      <w:r>
        <w:rPr>
          <w:rFonts w:eastAsiaTheme="minorEastAsia" w:hint="eastAsia"/>
        </w:rPr>
        <w:t>8</w:t>
      </w:r>
      <w:r w:rsidR="003F1474" w:rsidRPr="00213525">
        <w:t>.</w:t>
      </w:r>
      <w:r w:rsidR="003F1474" w:rsidRPr="00213525">
        <w:rPr>
          <w:rFonts w:eastAsiaTheme="minorEastAsia"/>
        </w:rPr>
        <w:t>2</w:t>
      </w:r>
      <w:r w:rsidR="003F1474" w:rsidRPr="00300685">
        <w:t xml:space="preserve"> Exclude studies with sample size of less than 30</w:t>
      </w:r>
      <w:bookmarkEnd w:id="19"/>
    </w:p>
    <w:p w14:paraId="7F76AE3C" w14:textId="77777777" w:rsidR="003F1474" w:rsidRDefault="003F1474" w:rsidP="003F1474">
      <w:pPr>
        <w:rPr>
          <w:rFonts w:ascii="Times New Roman" w:hAnsi="Times New Roman" w:cs="Times New Roman"/>
        </w:rPr>
      </w:pPr>
      <w:r w:rsidRPr="002D0A55">
        <w:rPr>
          <w:rFonts w:ascii="Times New Roman" w:hAnsi="Times New Roman" w:cs="Times New Roman"/>
        </w:rPr>
        <w:t xml:space="preserve">After excluding studies with sample size of less than </w:t>
      </w:r>
      <w:proofErr w:type="gramStart"/>
      <w:r w:rsidRPr="002D0A55">
        <w:rPr>
          <w:rFonts w:ascii="Times New Roman" w:hAnsi="Times New Roman" w:cs="Times New Roman"/>
        </w:rPr>
        <w:t>30</w:t>
      </w:r>
      <w:r>
        <w:rPr>
          <w:rFonts w:ascii="Times New Roman" w:hAnsi="Times New Roman" w:cs="Times New Roman"/>
        </w:rPr>
        <w:t>,</w:t>
      </w:r>
      <w:r w:rsidRPr="002D0A55">
        <w:rPr>
          <w:rFonts w:ascii="Times New Roman" w:hAnsi="Times New Roman" w:cs="Times New Roman"/>
        </w:rPr>
        <w:t>the</w:t>
      </w:r>
      <w:proofErr w:type="gramEnd"/>
      <w:r w:rsidRPr="002D0A55">
        <w:rPr>
          <w:rFonts w:ascii="Times New Roman" w:hAnsi="Times New Roman" w:cs="Times New Roman"/>
        </w:rPr>
        <w:t xml:space="preserve"> hierarchy did not change significantly</w:t>
      </w:r>
      <w:r>
        <w:rPr>
          <w:rFonts w:ascii="Times New Roman" w:hAnsi="Times New Roman" w:cs="Times New Roman"/>
        </w:rPr>
        <w:t>.</w:t>
      </w:r>
    </w:p>
    <w:p w14:paraId="07072804" w14:textId="77777777" w:rsidR="003F1474" w:rsidRDefault="003F1474" w:rsidP="003F1474">
      <w:pPr>
        <w:rPr>
          <w:rFonts w:ascii="Times New Roman" w:hAnsi="Times New Roman" w:cs="Times New Roman"/>
        </w:rPr>
      </w:pPr>
      <w:r w:rsidRPr="002D0A55">
        <w:rPr>
          <w:rFonts w:ascii="Times New Roman" w:hAnsi="Times New Roman" w:cs="Times New Roman"/>
          <w:noProof/>
        </w:rPr>
        <w:drawing>
          <wp:inline distT="0" distB="0" distL="0" distR="0" wp14:anchorId="21E777DD" wp14:editId="47EE1F58">
            <wp:extent cx="5250873" cy="2315182"/>
            <wp:effectExtent l="0" t="0" r="6985" b="9525"/>
            <wp:docPr id="1031123707"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270029" cy="2323628"/>
                    </a:xfrm>
                    <a:prstGeom prst="rect">
                      <a:avLst/>
                    </a:prstGeom>
                    <a:noFill/>
                    <a:ln>
                      <a:noFill/>
                    </a:ln>
                  </pic:spPr>
                </pic:pic>
              </a:graphicData>
            </a:graphic>
          </wp:inline>
        </w:drawing>
      </w:r>
    </w:p>
    <w:p w14:paraId="3E827C80" w14:textId="241561B7" w:rsidR="003D1B43" w:rsidRDefault="003F1474" w:rsidP="002510FA">
      <w:pPr>
        <w:jc w:val="left"/>
        <w:rPr>
          <w:rFonts w:ascii="Times New Roman" w:hAnsi="Times New Roman" w:cs="Times New Roman"/>
        </w:rPr>
        <w:sectPr w:rsidR="003D1B43" w:rsidSect="000E71DD">
          <w:pgSz w:w="11906" w:h="16838"/>
          <w:pgMar w:top="1440" w:right="1797" w:bottom="1440" w:left="1797" w:header="851" w:footer="992" w:gutter="0"/>
          <w:cols w:space="720"/>
          <w:docGrid w:linePitch="312"/>
        </w:sectPr>
      </w:pPr>
      <w:r w:rsidRPr="001F5722">
        <w:rPr>
          <w:rFonts w:ascii="Times New Roman" w:hAnsi="Times New Roman" w:cs="Times New Roman"/>
        </w:rPr>
        <w:t xml:space="preserve">Figure </w:t>
      </w:r>
      <w:r w:rsidR="00EC1305">
        <w:rPr>
          <w:rFonts w:ascii="Times New Roman" w:hAnsi="Times New Roman" w:cs="Times New Roman" w:hint="eastAsia"/>
        </w:rPr>
        <w:t>8</w:t>
      </w:r>
      <w:r>
        <w:rPr>
          <w:rFonts w:ascii="Times New Roman" w:hAnsi="Times New Roman" w:cs="Times New Roman" w:hint="eastAsia"/>
        </w:rPr>
        <w:t>.</w:t>
      </w:r>
      <w:r>
        <w:rPr>
          <w:rFonts w:ascii="Times New Roman" w:hAnsi="Times New Roman" w:cs="Times New Roman"/>
        </w:rPr>
        <w:t>2</w:t>
      </w:r>
      <w:r w:rsidRPr="001F5722">
        <w:rPr>
          <w:rFonts w:ascii="Times New Roman" w:hAnsi="Times New Roman" w:cs="Times New Roman"/>
        </w:rPr>
        <w:t>: Forest plot of sample size ≥</w:t>
      </w:r>
      <w:r>
        <w:rPr>
          <w:rFonts w:ascii="Times New Roman" w:hAnsi="Times New Roman" w:cs="Times New Roman" w:hint="eastAsia"/>
        </w:rPr>
        <w:t>3</w:t>
      </w:r>
      <w:r w:rsidRPr="001F5722">
        <w:rPr>
          <w:rFonts w:ascii="Times New Roman" w:hAnsi="Times New Roman" w:cs="Times New Roman"/>
        </w:rPr>
        <w:t>0.</w:t>
      </w:r>
      <w:r w:rsidRPr="001F5722">
        <w:t xml:space="preserve"> </w:t>
      </w:r>
      <w:r w:rsidRPr="001F5722">
        <w:rPr>
          <w:rFonts w:ascii="Times New Roman" w:hAnsi="Times New Roman" w:cs="Times New Roman"/>
        </w:rPr>
        <w:t>Treatments are ranked according to MD compared to CON. Treatments crossing the y-axis are not significantly different from CON</w:t>
      </w:r>
      <w:r>
        <w:rPr>
          <w:rFonts w:ascii="Times New Roman" w:hAnsi="Times New Roman" w:cs="Times New Roman" w:hint="eastAsia"/>
        </w:rPr>
        <w:t>.</w:t>
      </w:r>
      <w:r w:rsidRPr="00747B73">
        <w:t xml:space="preserve"> </w:t>
      </w:r>
      <w:r w:rsidRPr="00747B73">
        <w:rPr>
          <w:rFonts w:ascii="Times New Roman" w:hAnsi="Times New Roman" w:cs="Times New Roman"/>
          <w:i/>
          <w:iCs/>
        </w:rPr>
        <w:t>MD</w:t>
      </w:r>
      <w:r w:rsidRPr="00747B73">
        <w:rPr>
          <w:rFonts w:ascii="Times New Roman" w:hAnsi="Times New Roman" w:cs="Times New Roman"/>
        </w:rPr>
        <w:t xml:space="preserve"> Mean Difference, </w:t>
      </w:r>
      <w:proofErr w:type="spellStart"/>
      <w:r w:rsidRPr="00747B73">
        <w:rPr>
          <w:rFonts w:ascii="Times New Roman" w:hAnsi="Times New Roman" w:cs="Times New Roman"/>
          <w:i/>
          <w:iCs/>
        </w:rPr>
        <w:t>CrI</w:t>
      </w:r>
      <w:proofErr w:type="spellEnd"/>
      <w:r w:rsidRPr="00747B73">
        <w:rPr>
          <w:rFonts w:ascii="Times New Roman" w:hAnsi="Times New Roman" w:cs="Times New Roman"/>
        </w:rPr>
        <w:t xml:space="preserve"> Credible Interval,</w:t>
      </w:r>
      <w:r w:rsidRPr="000428BE">
        <w:t xml:space="preserve"> </w:t>
      </w:r>
      <w:r w:rsidRPr="000428BE">
        <w:rPr>
          <w:rFonts w:ascii="Times New Roman" w:hAnsi="Times New Roman" w:cs="Times New Roman"/>
          <w:i/>
          <w:iCs/>
        </w:rPr>
        <w:t xml:space="preserve">AERT </w:t>
      </w:r>
      <w:r w:rsidRPr="000428BE">
        <w:rPr>
          <w:rFonts w:ascii="Times New Roman" w:hAnsi="Times New Roman" w:cs="Times New Roman"/>
        </w:rPr>
        <w:t xml:space="preserve">Aerobic Mixed Resistance Exercise, </w:t>
      </w:r>
      <w:r w:rsidRPr="000428BE">
        <w:rPr>
          <w:rFonts w:ascii="Times New Roman" w:hAnsi="Times New Roman" w:cs="Times New Roman"/>
          <w:i/>
          <w:iCs/>
        </w:rPr>
        <w:t>WBV</w:t>
      </w:r>
      <w:r w:rsidRPr="000428BE">
        <w:rPr>
          <w:rFonts w:ascii="Times New Roman" w:hAnsi="Times New Roman" w:cs="Times New Roman"/>
        </w:rPr>
        <w:t xml:space="preserve"> Whole Body Vibration, </w:t>
      </w:r>
      <w:r w:rsidRPr="000428BE">
        <w:rPr>
          <w:rFonts w:ascii="Times New Roman" w:hAnsi="Times New Roman" w:cs="Times New Roman"/>
          <w:i/>
          <w:iCs/>
        </w:rPr>
        <w:t>RT</w:t>
      </w:r>
      <w:r w:rsidRPr="000428BE">
        <w:rPr>
          <w:rFonts w:ascii="Times New Roman" w:hAnsi="Times New Roman" w:cs="Times New Roman"/>
        </w:rPr>
        <w:t xml:space="preserve"> Resistance Training, </w:t>
      </w:r>
      <w:r w:rsidRPr="000428BE">
        <w:rPr>
          <w:rFonts w:ascii="Times New Roman" w:hAnsi="Times New Roman" w:cs="Times New Roman"/>
          <w:i/>
          <w:iCs/>
        </w:rPr>
        <w:t>TC</w:t>
      </w:r>
      <w:r w:rsidRPr="000428BE">
        <w:rPr>
          <w:rFonts w:ascii="Times New Roman" w:hAnsi="Times New Roman" w:cs="Times New Roman"/>
        </w:rPr>
        <w:t xml:space="preserve"> Tai Chi, </w:t>
      </w:r>
      <w:r w:rsidRPr="000428BE">
        <w:rPr>
          <w:rFonts w:ascii="Times New Roman" w:hAnsi="Times New Roman" w:cs="Times New Roman"/>
          <w:i/>
          <w:iCs/>
        </w:rPr>
        <w:t>AE</w:t>
      </w:r>
      <w:r w:rsidRPr="000428BE">
        <w:rPr>
          <w:rFonts w:ascii="Times New Roman" w:hAnsi="Times New Roman" w:cs="Times New Roman"/>
        </w:rPr>
        <w:t xml:space="preserve"> Aerobic Exercise, </w:t>
      </w:r>
      <w:r w:rsidRPr="000428BE">
        <w:rPr>
          <w:rFonts w:ascii="Times New Roman" w:hAnsi="Times New Roman" w:cs="Times New Roman"/>
          <w:i/>
          <w:iCs/>
        </w:rPr>
        <w:t>MIX</w:t>
      </w:r>
      <w:r w:rsidRPr="000428BE">
        <w:rPr>
          <w:rFonts w:ascii="Times New Roman" w:hAnsi="Times New Roman" w:cs="Times New Roman"/>
        </w:rPr>
        <w:t xml:space="preserve"> Mixed Exercise, </w:t>
      </w:r>
      <w:r w:rsidRPr="000428BE">
        <w:rPr>
          <w:rFonts w:ascii="Times New Roman" w:hAnsi="Times New Roman" w:cs="Times New Roman"/>
          <w:i/>
          <w:iCs/>
        </w:rPr>
        <w:t xml:space="preserve">IE </w:t>
      </w:r>
      <w:r w:rsidRPr="000428BE">
        <w:rPr>
          <w:rFonts w:ascii="Times New Roman" w:hAnsi="Times New Roman" w:cs="Times New Roman"/>
        </w:rPr>
        <w:t xml:space="preserve">Impact Exercise, </w:t>
      </w:r>
      <w:r w:rsidRPr="000428BE">
        <w:rPr>
          <w:rFonts w:ascii="Times New Roman" w:hAnsi="Times New Roman" w:cs="Times New Roman"/>
          <w:i/>
          <w:iCs/>
        </w:rPr>
        <w:t>Walking</w:t>
      </w:r>
      <w:r w:rsidRPr="000428BE">
        <w:rPr>
          <w:rFonts w:ascii="Times New Roman" w:hAnsi="Times New Roman" w:cs="Times New Roman"/>
        </w:rPr>
        <w:t xml:space="preserve"> </w:t>
      </w:r>
      <w:proofErr w:type="spellStart"/>
      <w:r w:rsidRPr="000428BE">
        <w:rPr>
          <w:rFonts w:ascii="Times New Roman" w:hAnsi="Times New Roman" w:cs="Times New Roman"/>
        </w:rPr>
        <w:t>Walking</w:t>
      </w:r>
      <w:proofErr w:type="spellEnd"/>
      <w:r w:rsidRPr="000428BE">
        <w:rPr>
          <w:rFonts w:ascii="Times New Roman" w:hAnsi="Times New Roman" w:cs="Times New Roman"/>
        </w:rPr>
        <w:t xml:space="preserve"> Exercise.</w:t>
      </w:r>
    </w:p>
    <w:p w14:paraId="19C5DF23" w14:textId="6F42956F" w:rsidR="002510FA" w:rsidRDefault="002510FA" w:rsidP="002510FA">
      <w:pPr>
        <w:pStyle w:val="1"/>
        <w:rPr>
          <w:rFonts w:ascii="Times New Roman" w:hAnsi="Times New Roman" w:cs="Times New Roman"/>
          <w:szCs w:val="28"/>
        </w:rPr>
      </w:pPr>
      <w:bookmarkStart w:id="20" w:name="_Toc164436656"/>
      <w:r w:rsidRPr="00A25ED9">
        <w:rPr>
          <w:rFonts w:ascii="Times New Roman" w:hAnsi="Times New Roman" w:cs="Times New Roman"/>
          <w:szCs w:val="28"/>
        </w:rPr>
        <w:t xml:space="preserve">Supplementary </w:t>
      </w:r>
      <w:r w:rsidR="00EC1305">
        <w:rPr>
          <w:rFonts w:ascii="Times New Roman" w:eastAsiaTheme="minorEastAsia" w:hAnsi="Times New Roman" w:cs="Times New Roman" w:hint="eastAsia"/>
          <w:szCs w:val="28"/>
        </w:rPr>
        <w:t>9</w:t>
      </w:r>
      <w:r w:rsidRPr="00A25ED9">
        <w:rPr>
          <w:rFonts w:ascii="Times New Roman" w:hAnsi="Times New Roman" w:cs="Times New Roman"/>
          <w:szCs w:val="28"/>
        </w:rPr>
        <w:t>: Publication bias</w:t>
      </w:r>
      <w:bookmarkEnd w:id="20"/>
    </w:p>
    <w:p w14:paraId="570E10C3" w14:textId="77777777" w:rsidR="002510FA" w:rsidRDefault="002510FA" w:rsidP="002510FA">
      <w:pPr>
        <w:rPr>
          <w:rFonts w:ascii="Times New Roman" w:hAnsi="Times New Roman" w:cs="Times New Roman"/>
        </w:rPr>
      </w:pPr>
      <w:r w:rsidRPr="00A25ED9">
        <w:rPr>
          <w:rFonts w:ascii="Times New Roman" w:hAnsi="Times New Roman" w:cs="Times New Roman"/>
        </w:rPr>
        <w:t>As shown in the figure below, the funnel plot had good symmetry, and the linear fitting line (green) is not perpendicular to the 0 quadrant, and the result of Egger test showed the p=0.</w:t>
      </w:r>
      <w:r>
        <w:rPr>
          <w:rFonts w:ascii="Times New Roman" w:hAnsi="Times New Roman" w:cs="Times New Roman"/>
        </w:rPr>
        <w:t>541</w:t>
      </w:r>
      <w:r w:rsidRPr="00A25ED9">
        <w:rPr>
          <w:rFonts w:ascii="Times New Roman" w:hAnsi="Times New Roman" w:cs="Times New Roman"/>
        </w:rPr>
        <w:t>. Therefore, no small study effect was found for the primary outcome.</w:t>
      </w:r>
    </w:p>
    <w:p w14:paraId="51A5FAE1" w14:textId="77777777" w:rsidR="002510FA" w:rsidRDefault="002510FA" w:rsidP="002510FA">
      <w:pPr>
        <w:rPr>
          <w:rFonts w:ascii="Times New Roman" w:hAnsi="Times New Roman" w:cs="Times New Roman"/>
        </w:rPr>
      </w:pPr>
      <w:r w:rsidRPr="00302F1D">
        <w:rPr>
          <w:rFonts w:ascii="Times New Roman" w:hAnsi="Times New Roman" w:cs="Times New Roman"/>
          <w:noProof/>
        </w:rPr>
        <w:drawing>
          <wp:inline distT="0" distB="0" distL="0" distR="0" wp14:anchorId="24C7FD21" wp14:editId="2746A5D8">
            <wp:extent cx="5246077" cy="3490577"/>
            <wp:effectExtent l="0" t="0" r="0" b="0"/>
            <wp:docPr id="95333132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0">
                      <a:extLst>
                        <a:ext uri="{28A0092B-C50C-407E-A947-70E740481C1C}">
                          <a14:useLocalDpi xmlns:a14="http://schemas.microsoft.com/office/drawing/2010/main" val="0"/>
                        </a:ext>
                      </a:extLst>
                    </a:blip>
                    <a:srcRect l="1889" t="8096" r="1723" b="3754"/>
                    <a:stretch/>
                  </pic:blipFill>
                  <pic:spPr bwMode="auto">
                    <a:xfrm>
                      <a:off x="0" y="0"/>
                      <a:ext cx="5256505" cy="3497515"/>
                    </a:xfrm>
                    <a:prstGeom prst="rect">
                      <a:avLst/>
                    </a:prstGeom>
                    <a:noFill/>
                    <a:ln>
                      <a:noFill/>
                    </a:ln>
                    <a:extLst>
                      <a:ext uri="{53640926-AAD7-44D8-BBD7-CCE9431645EC}">
                        <a14:shadowObscured xmlns:a14="http://schemas.microsoft.com/office/drawing/2010/main"/>
                      </a:ext>
                    </a:extLst>
                  </pic:spPr>
                </pic:pic>
              </a:graphicData>
            </a:graphic>
          </wp:inline>
        </w:drawing>
      </w:r>
    </w:p>
    <w:p w14:paraId="6796751C" w14:textId="061CA7B1" w:rsidR="002510FA" w:rsidRDefault="002510FA" w:rsidP="002510FA">
      <w:pPr>
        <w:rPr>
          <w:rFonts w:ascii="Times New Roman" w:hAnsi="Times New Roman" w:cs="Times New Roman"/>
        </w:rPr>
      </w:pPr>
      <w:r w:rsidRPr="00384E4F">
        <w:rPr>
          <w:rFonts w:ascii="Times New Roman" w:hAnsi="Times New Roman" w:cs="Times New Roman"/>
        </w:rPr>
        <w:t xml:space="preserve">Figure </w:t>
      </w:r>
      <w:r w:rsidR="00EC1305">
        <w:rPr>
          <w:rFonts w:ascii="Times New Roman" w:hAnsi="Times New Roman" w:cs="Times New Roman" w:hint="eastAsia"/>
        </w:rPr>
        <w:t>9</w:t>
      </w:r>
      <w:r w:rsidRPr="00384E4F">
        <w:rPr>
          <w:rFonts w:ascii="Times New Roman" w:hAnsi="Times New Roman" w:cs="Times New Roman"/>
        </w:rPr>
        <w:t>.</w:t>
      </w:r>
      <w:r>
        <w:rPr>
          <w:rFonts w:ascii="Times New Roman" w:hAnsi="Times New Roman" w:cs="Times New Roman"/>
        </w:rPr>
        <w:t>1</w:t>
      </w:r>
      <w:r w:rsidRPr="00384E4F">
        <w:rPr>
          <w:rFonts w:ascii="Times New Roman" w:hAnsi="Times New Roman" w:cs="Times New Roman"/>
        </w:rPr>
        <w:t xml:space="preserve"> The funnel plot of change of </w:t>
      </w:r>
      <w:r w:rsidRPr="002B3B16">
        <w:rPr>
          <w:rFonts w:ascii="Times New Roman" w:hAnsi="Times New Roman" w:cs="Times New Roman"/>
        </w:rPr>
        <w:t>lumbar vertebra</w:t>
      </w:r>
      <w:r>
        <w:rPr>
          <w:rFonts w:ascii="Times New Roman" w:hAnsi="Times New Roman" w:cs="Times New Roman"/>
        </w:rPr>
        <w:t>.</w:t>
      </w:r>
      <w:r w:rsidRPr="00A8086D">
        <w:t xml:space="preserve"> </w:t>
      </w:r>
      <w:r w:rsidRPr="00A8086D">
        <w:rPr>
          <w:rFonts w:ascii="Times New Roman" w:hAnsi="Times New Roman" w:cs="Times New Roman"/>
        </w:rPr>
        <w:t xml:space="preserve">AE+RT Aerobic Mixed Resistance Exercise, WBV Whole Body Vibration, RT Resistance Training, TC Tai Chi, AE Aerobic Exercise, MIX Mixed Exercise, IE Impact Exercise, Walking </w:t>
      </w:r>
      <w:proofErr w:type="spellStart"/>
      <w:r w:rsidRPr="00A8086D">
        <w:rPr>
          <w:rFonts w:ascii="Times New Roman" w:hAnsi="Times New Roman" w:cs="Times New Roman"/>
        </w:rPr>
        <w:t>Walking</w:t>
      </w:r>
      <w:proofErr w:type="spellEnd"/>
      <w:r w:rsidRPr="00A8086D">
        <w:rPr>
          <w:rFonts w:ascii="Times New Roman" w:hAnsi="Times New Roman" w:cs="Times New Roman"/>
        </w:rPr>
        <w:t xml:space="preserve"> Exercise.</w:t>
      </w:r>
    </w:p>
    <w:p w14:paraId="1217982E" w14:textId="77777777" w:rsidR="002510FA" w:rsidRDefault="002510FA" w:rsidP="002510FA">
      <w:pPr>
        <w:widowControl/>
        <w:jc w:val="left"/>
        <w:rPr>
          <w:rFonts w:ascii="Times New Roman" w:hAnsi="Times New Roman" w:cs="Times New Roman"/>
        </w:rPr>
      </w:pPr>
      <w:r>
        <w:rPr>
          <w:rFonts w:ascii="Times New Roman" w:hAnsi="Times New Roman" w:cs="Times New Roman"/>
        </w:rPr>
        <w:br w:type="page"/>
      </w:r>
    </w:p>
    <w:p w14:paraId="2E35CA7E" w14:textId="77777777" w:rsidR="002510FA" w:rsidRDefault="002510FA" w:rsidP="002510FA">
      <w:pPr>
        <w:rPr>
          <w:rFonts w:ascii="Times New Roman" w:hAnsi="Times New Roman" w:cs="Times New Roman"/>
        </w:rPr>
      </w:pPr>
      <w:r w:rsidRPr="0089772C">
        <w:rPr>
          <w:rFonts w:ascii="Times New Roman" w:hAnsi="Times New Roman" w:cs="Times New Roman"/>
        </w:rPr>
        <w:t>As shown in the figure below, the funnel plot had good symmetry, and the linear fitting line is not perpendicular to the 0 quadrant, and the result of Egger test showed the p=0.119. Therefore, no small study effect was found for the primary outcome.</w:t>
      </w:r>
    </w:p>
    <w:p w14:paraId="60A61CF0" w14:textId="77777777" w:rsidR="002510FA" w:rsidRDefault="002510FA" w:rsidP="002510FA">
      <w:pPr>
        <w:jc w:val="left"/>
        <w:rPr>
          <w:rFonts w:ascii="Times New Roman" w:hAnsi="Times New Roman" w:cs="Times New Roman"/>
        </w:rPr>
      </w:pPr>
      <w:r w:rsidRPr="004662CC">
        <w:rPr>
          <w:rFonts w:ascii="Times New Roman" w:hAnsi="Times New Roman" w:cs="Times New Roman"/>
          <w:noProof/>
        </w:rPr>
        <w:drawing>
          <wp:inline distT="0" distB="0" distL="0" distR="0" wp14:anchorId="5C55148D" wp14:editId="6C411C5C">
            <wp:extent cx="5228492" cy="3522260"/>
            <wp:effectExtent l="0" t="0" r="0" b="2540"/>
            <wp:docPr id="151911330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l="2001" t="7790" r="1637" b="2983"/>
                    <a:stretch/>
                  </pic:blipFill>
                  <pic:spPr bwMode="auto">
                    <a:xfrm>
                      <a:off x="0" y="0"/>
                      <a:ext cx="5234821" cy="3526524"/>
                    </a:xfrm>
                    <a:prstGeom prst="rect">
                      <a:avLst/>
                    </a:prstGeom>
                    <a:noFill/>
                    <a:ln>
                      <a:noFill/>
                    </a:ln>
                    <a:extLst>
                      <a:ext uri="{53640926-AAD7-44D8-BBD7-CCE9431645EC}">
                        <a14:shadowObscured xmlns:a14="http://schemas.microsoft.com/office/drawing/2010/main"/>
                      </a:ext>
                    </a:extLst>
                  </pic:spPr>
                </pic:pic>
              </a:graphicData>
            </a:graphic>
          </wp:inline>
        </w:drawing>
      </w:r>
    </w:p>
    <w:p w14:paraId="5FB102DF" w14:textId="584890DA" w:rsidR="003F2917" w:rsidRDefault="002510FA" w:rsidP="002510FA">
      <w:pPr>
        <w:rPr>
          <w:rFonts w:ascii="Times New Roman" w:hAnsi="Times New Roman" w:cs="Times New Roman"/>
        </w:rPr>
      </w:pPr>
      <w:r w:rsidRPr="002A6B1B">
        <w:rPr>
          <w:rFonts w:ascii="Times New Roman" w:hAnsi="Times New Roman" w:cs="Times New Roman"/>
        </w:rPr>
        <w:t xml:space="preserve">Figure </w:t>
      </w:r>
      <w:r w:rsidR="00EC1305">
        <w:rPr>
          <w:rFonts w:ascii="Times New Roman" w:hAnsi="Times New Roman" w:cs="Times New Roman" w:hint="eastAsia"/>
        </w:rPr>
        <w:t>9</w:t>
      </w:r>
      <w:r w:rsidRPr="002A6B1B">
        <w:rPr>
          <w:rFonts w:ascii="Times New Roman" w:hAnsi="Times New Roman" w:cs="Times New Roman"/>
        </w:rPr>
        <w:t>.</w:t>
      </w:r>
      <w:r>
        <w:rPr>
          <w:rFonts w:ascii="Times New Roman" w:hAnsi="Times New Roman" w:cs="Times New Roman"/>
        </w:rPr>
        <w:t>2</w:t>
      </w:r>
      <w:r w:rsidRPr="002A6B1B">
        <w:rPr>
          <w:rFonts w:ascii="Times New Roman" w:hAnsi="Times New Roman" w:cs="Times New Roman"/>
        </w:rPr>
        <w:t xml:space="preserve"> The funnel plot of change of </w:t>
      </w:r>
      <w:r w:rsidRPr="0056086B">
        <w:rPr>
          <w:rFonts w:ascii="Times New Roman" w:hAnsi="Times New Roman" w:cs="Times New Roman"/>
        </w:rPr>
        <w:t>femoral neck</w:t>
      </w:r>
      <w:r w:rsidRPr="002A6B1B">
        <w:rPr>
          <w:rFonts w:ascii="Times New Roman" w:hAnsi="Times New Roman" w:cs="Times New Roman"/>
        </w:rPr>
        <w:t xml:space="preserve">. AE+RT Aerobic Mixed Resistance Exercise, WBV Whole Body Vibration, RT Resistance Training, TC Tai Chi, AE Aerobic Exercise, MIX Mixed Exercise, IE Impact Exercise, Walking </w:t>
      </w:r>
      <w:proofErr w:type="spellStart"/>
      <w:r w:rsidRPr="002A6B1B">
        <w:rPr>
          <w:rFonts w:ascii="Times New Roman" w:hAnsi="Times New Roman" w:cs="Times New Roman"/>
        </w:rPr>
        <w:t>Walking</w:t>
      </w:r>
      <w:proofErr w:type="spellEnd"/>
      <w:r w:rsidRPr="002A6B1B">
        <w:rPr>
          <w:rFonts w:ascii="Times New Roman" w:hAnsi="Times New Roman" w:cs="Times New Roman"/>
        </w:rPr>
        <w:t xml:space="preserve"> Exercise.</w:t>
      </w:r>
    </w:p>
    <w:p w14:paraId="7BE1DE84" w14:textId="371DDB8D" w:rsidR="002510FA" w:rsidRPr="00BB4154" w:rsidRDefault="003F2917" w:rsidP="003F2917">
      <w:pPr>
        <w:widowControl/>
        <w:jc w:val="left"/>
        <w:rPr>
          <w:rFonts w:ascii="Times New Roman" w:hAnsi="Times New Roman" w:cs="Times New Roman" w:hint="eastAsia"/>
        </w:rPr>
      </w:pPr>
      <w:r>
        <w:rPr>
          <w:rFonts w:ascii="Times New Roman" w:hAnsi="Times New Roman" w:cs="Times New Roman"/>
        </w:rPr>
        <w:br w:type="page"/>
      </w:r>
    </w:p>
    <w:p w14:paraId="65196411" w14:textId="77777777" w:rsidR="003F2917" w:rsidRDefault="003F2917" w:rsidP="003F2917">
      <w:pPr>
        <w:pStyle w:val="1"/>
        <w:rPr>
          <w:rFonts w:ascii="Times New Roman" w:hAnsi="Times New Roman" w:cs="Times New Roman"/>
          <w:szCs w:val="28"/>
        </w:rPr>
        <w:sectPr w:rsidR="003F2917" w:rsidSect="000E71DD">
          <w:pgSz w:w="11906" w:h="16838"/>
          <w:pgMar w:top="1440" w:right="1797" w:bottom="1440" w:left="1797" w:header="851" w:footer="992" w:gutter="0"/>
          <w:cols w:space="720"/>
          <w:docGrid w:linePitch="312"/>
        </w:sectPr>
      </w:pPr>
    </w:p>
    <w:p w14:paraId="0F7C918F" w14:textId="79B26B87" w:rsidR="003F2917" w:rsidRPr="00112566" w:rsidRDefault="003F2917" w:rsidP="003F2917">
      <w:pPr>
        <w:pStyle w:val="1"/>
        <w:rPr>
          <w:rFonts w:ascii="Times New Roman" w:hAnsi="Times New Roman" w:cs="Times New Roman"/>
          <w:szCs w:val="28"/>
        </w:rPr>
      </w:pPr>
      <w:bookmarkStart w:id="21" w:name="_Toc164436657"/>
      <w:r w:rsidRPr="00112566">
        <w:rPr>
          <w:rFonts w:ascii="Times New Roman" w:hAnsi="Times New Roman" w:cs="Times New Roman"/>
          <w:szCs w:val="28"/>
        </w:rPr>
        <w:t xml:space="preserve">Supplementary </w:t>
      </w:r>
      <w:r w:rsidR="00EC1305">
        <w:rPr>
          <w:rFonts w:ascii="Times New Roman" w:eastAsiaTheme="minorEastAsia" w:hAnsi="Times New Roman" w:cs="Times New Roman" w:hint="eastAsia"/>
          <w:szCs w:val="28"/>
        </w:rPr>
        <w:t>10</w:t>
      </w:r>
      <w:r w:rsidRPr="00112566">
        <w:rPr>
          <w:rFonts w:ascii="Times New Roman" w:hAnsi="Times New Roman" w:cs="Times New Roman"/>
          <w:szCs w:val="28"/>
        </w:rPr>
        <w:t>: The list for the included studies</w:t>
      </w:r>
      <w:bookmarkEnd w:id="21"/>
    </w:p>
    <w:p w14:paraId="38E8CC8D" w14:textId="77777777" w:rsidR="003F2917" w:rsidRPr="00F102FB" w:rsidRDefault="003F2917" w:rsidP="003F2917">
      <w:pPr>
        <w:pStyle w:val="a7"/>
        <w:widowControl/>
        <w:numPr>
          <w:ilvl w:val="0"/>
          <w:numId w:val="5"/>
        </w:numPr>
        <w:ind w:firstLineChars="0"/>
        <w:rPr>
          <w:rFonts w:ascii="Times New Roman" w:hAnsi="Times New Roman" w:cs="Times New Roman"/>
          <w:sz w:val="24"/>
          <w:szCs w:val="24"/>
        </w:rPr>
      </w:pPr>
      <w:r w:rsidRPr="00F102FB">
        <w:rPr>
          <w:rFonts w:ascii="Times New Roman" w:hAnsi="Times New Roman" w:cs="Times New Roman"/>
          <w:sz w:val="24"/>
          <w:szCs w:val="24"/>
        </w:rPr>
        <w:t xml:space="preserve">von Stengel S, Kemmler W, Mayer S, Engelke K, Klarner A, Kalender WA. [Effect of </w:t>
      </w:r>
      <w:proofErr w:type="gramStart"/>
      <w:r w:rsidRPr="00F102FB">
        <w:rPr>
          <w:rFonts w:ascii="Times New Roman" w:hAnsi="Times New Roman" w:cs="Times New Roman"/>
          <w:sz w:val="24"/>
          <w:szCs w:val="24"/>
        </w:rPr>
        <w:t>whole body</w:t>
      </w:r>
      <w:proofErr w:type="gramEnd"/>
      <w:r w:rsidRPr="00F102FB">
        <w:rPr>
          <w:rFonts w:ascii="Times New Roman" w:hAnsi="Times New Roman" w:cs="Times New Roman"/>
          <w:sz w:val="24"/>
          <w:szCs w:val="24"/>
        </w:rPr>
        <w:t xml:space="preserve"> vibration exercise on osteoporotic risk factors]. </w:t>
      </w:r>
      <w:proofErr w:type="spellStart"/>
      <w:r w:rsidRPr="00F102FB">
        <w:rPr>
          <w:rFonts w:ascii="Times New Roman" w:hAnsi="Times New Roman" w:cs="Times New Roman"/>
          <w:sz w:val="24"/>
          <w:szCs w:val="24"/>
        </w:rPr>
        <w:t>Dtsch</w:t>
      </w:r>
      <w:proofErr w:type="spellEnd"/>
      <w:r w:rsidRPr="00F102FB">
        <w:rPr>
          <w:rFonts w:ascii="Times New Roman" w:hAnsi="Times New Roman" w:cs="Times New Roman"/>
          <w:sz w:val="24"/>
          <w:szCs w:val="24"/>
        </w:rPr>
        <w:t xml:space="preserve"> Med </w:t>
      </w:r>
      <w:proofErr w:type="spellStart"/>
      <w:r w:rsidRPr="00F102FB">
        <w:rPr>
          <w:rFonts w:ascii="Times New Roman" w:hAnsi="Times New Roman" w:cs="Times New Roman"/>
          <w:sz w:val="24"/>
          <w:szCs w:val="24"/>
        </w:rPr>
        <w:t>Wochenschr</w:t>
      </w:r>
      <w:proofErr w:type="spellEnd"/>
      <w:r w:rsidRPr="00F102FB">
        <w:rPr>
          <w:rFonts w:ascii="Times New Roman" w:hAnsi="Times New Roman" w:cs="Times New Roman"/>
          <w:sz w:val="24"/>
          <w:szCs w:val="24"/>
        </w:rPr>
        <w:t xml:space="preserve">. Jul 2009;134(30):1511-6. </w:t>
      </w:r>
      <w:proofErr w:type="spellStart"/>
      <w:r w:rsidRPr="00F102FB">
        <w:rPr>
          <w:rFonts w:ascii="Times New Roman" w:hAnsi="Times New Roman" w:cs="Times New Roman"/>
          <w:sz w:val="24"/>
          <w:szCs w:val="24"/>
        </w:rPr>
        <w:t>Effekte</w:t>
      </w:r>
      <w:proofErr w:type="spellEnd"/>
      <w:r w:rsidRPr="00F102FB">
        <w:rPr>
          <w:rFonts w:ascii="Times New Roman" w:hAnsi="Times New Roman" w:cs="Times New Roman"/>
          <w:sz w:val="24"/>
          <w:szCs w:val="24"/>
        </w:rPr>
        <w:t xml:space="preserve"> </w:t>
      </w:r>
      <w:proofErr w:type="spellStart"/>
      <w:r w:rsidRPr="00F102FB">
        <w:rPr>
          <w:rFonts w:ascii="Times New Roman" w:hAnsi="Times New Roman" w:cs="Times New Roman"/>
          <w:sz w:val="24"/>
          <w:szCs w:val="24"/>
        </w:rPr>
        <w:t>eines</w:t>
      </w:r>
      <w:proofErr w:type="spellEnd"/>
      <w:r w:rsidRPr="00F102FB">
        <w:rPr>
          <w:rFonts w:ascii="Times New Roman" w:hAnsi="Times New Roman" w:cs="Times New Roman"/>
          <w:sz w:val="24"/>
          <w:szCs w:val="24"/>
        </w:rPr>
        <w:t xml:space="preserve"> </w:t>
      </w:r>
      <w:proofErr w:type="spellStart"/>
      <w:r w:rsidRPr="00F102FB">
        <w:rPr>
          <w:rFonts w:ascii="Times New Roman" w:hAnsi="Times New Roman" w:cs="Times New Roman"/>
          <w:sz w:val="24"/>
          <w:szCs w:val="24"/>
        </w:rPr>
        <w:t>Ganzkorpervibrationstrainings</w:t>
      </w:r>
      <w:proofErr w:type="spellEnd"/>
      <w:r w:rsidRPr="00F102FB">
        <w:rPr>
          <w:rFonts w:ascii="Times New Roman" w:hAnsi="Times New Roman" w:cs="Times New Roman"/>
          <w:sz w:val="24"/>
          <w:szCs w:val="24"/>
        </w:rPr>
        <w:t xml:space="preserve"> auf Parameter des </w:t>
      </w:r>
      <w:proofErr w:type="spellStart"/>
      <w:r w:rsidRPr="00F102FB">
        <w:rPr>
          <w:rFonts w:ascii="Times New Roman" w:hAnsi="Times New Roman" w:cs="Times New Roman"/>
          <w:sz w:val="24"/>
          <w:szCs w:val="24"/>
        </w:rPr>
        <w:t>Frakturrisikos</w:t>
      </w:r>
      <w:proofErr w:type="spellEnd"/>
      <w:r w:rsidRPr="00F102FB">
        <w:rPr>
          <w:rFonts w:ascii="Times New Roman" w:hAnsi="Times New Roman" w:cs="Times New Roman"/>
          <w:sz w:val="24"/>
          <w:szCs w:val="24"/>
        </w:rPr>
        <w:t>.</w:t>
      </w:r>
    </w:p>
    <w:p w14:paraId="55FC2080" w14:textId="77777777" w:rsidR="003F2917" w:rsidRPr="00F102FB" w:rsidRDefault="003F2917" w:rsidP="003F2917">
      <w:pPr>
        <w:pStyle w:val="a7"/>
        <w:widowControl/>
        <w:numPr>
          <w:ilvl w:val="0"/>
          <w:numId w:val="5"/>
        </w:numPr>
        <w:ind w:firstLineChars="0"/>
        <w:rPr>
          <w:rFonts w:ascii="Times New Roman" w:hAnsi="Times New Roman" w:cs="Times New Roman"/>
          <w:sz w:val="24"/>
          <w:szCs w:val="24"/>
        </w:rPr>
      </w:pPr>
      <w:r w:rsidRPr="00F102FB">
        <w:rPr>
          <w:rFonts w:ascii="Times New Roman" w:hAnsi="Times New Roman" w:cs="Times New Roman"/>
          <w:sz w:val="24"/>
          <w:szCs w:val="24"/>
        </w:rPr>
        <w:t xml:space="preserve">Von Stengel S, Kemmler W, </w:t>
      </w:r>
      <w:proofErr w:type="spellStart"/>
      <w:r w:rsidRPr="00F102FB">
        <w:rPr>
          <w:rFonts w:ascii="Times New Roman" w:hAnsi="Times New Roman" w:cs="Times New Roman"/>
          <w:sz w:val="24"/>
          <w:szCs w:val="24"/>
        </w:rPr>
        <w:t>Bebenek</w:t>
      </w:r>
      <w:proofErr w:type="spellEnd"/>
      <w:r w:rsidRPr="00F102FB">
        <w:rPr>
          <w:rFonts w:ascii="Times New Roman" w:hAnsi="Times New Roman" w:cs="Times New Roman"/>
          <w:sz w:val="24"/>
          <w:szCs w:val="24"/>
        </w:rPr>
        <w:t xml:space="preserve"> M, Engelke K, Kalender WA. Effects of whole-body vibration training on different devices on bone mineral density. Med Sci Sports </w:t>
      </w:r>
      <w:proofErr w:type="spellStart"/>
      <w:r w:rsidRPr="00F102FB">
        <w:rPr>
          <w:rFonts w:ascii="Times New Roman" w:hAnsi="Times New Roman" w:cs="Times New Roman"/>
          <w:sz w:val="24"/>
          <w:szCs w:val="24"/>
        </w:rPr>
        <w:t>Exerc</w:t>
      </w:r>
      <w:proofErr w:type="spellEnd"/>
      <w:r w:rsidRPr="00F102FB">
        <w:rPr>
          <w:rFonts w:ascii="Times New Roman" w:hAnsi="Times New Roman" w:cs="Times New Roman"/>
          <w:sz w:val="24"/>
          <w:szCs w:val="24"/>
        </w:rPr>
        <w:t>. Jun 2011;43(6):1071-9.</w:t>
      </w:r>
    </w:p>
    <w:p w14:paraId="4477C230" w14:textId="77777777" w:rsidR="003F2917" w:rsidRPr="00F102FB" w:rsidRDefault="003F2917" w:rsidP="003F2917">
      <w:pPr>
        <w:pStyle w:val="a7"/>
        <w:widowControl/>
        <w:numPr>
          <w:ilvl w:val="0"/>
          <w:numId w:val="5"/>
        </w:numPr>
        <w:ind w:firstLineChars="0"/>
        <w:rPr>
          <w:rFonts w:ascii="Times New Roman" w:hAnsi="Times New Roman" w:cs="Times New Roman"/>
          <w:sz w:val="24"/>
          <w:szCs w:val="24"/>
        </w:rPr>
      </w:pPr>
      <w:proofErr w:type="spellStart"/>
      <w:r w:rsidRPr="00F102FB">
        <w:rPr>
          <w:rFonts w:ascii="Times New Roman" w:hAnsi="Times New Roman" w:cs="Times New Roman"/>
          <w:sz w:val="24"/>
          <w:szCs w:val="24"/>
        </w:rPr>
        <w:t>Chuin</w:t>
      </w:r>
      <w:proofErr w:type="spellEnd"/>
      <w:r w:rsidRPr="00F102FB">
        <w:rPr>
          <w:rFonts w:ascii="Times New Roman" w:hAnsi="Times New Roman" w:cs="Times New Roman"/>
          <w:sz w:val="24"/>
          <w:szCs w:val="24"/>
        </w:rPr>
        <w:t xml:space="preserve"> A, Labonte M, Tessier D, et al. Effect of antioxidants combined to resistance training on BMD in elderly women: a pilot study. </w:t>
      </w:r>
      <w:proofErr w:type="spellStart"/>
      <w:r w:rsidRPr="00F102FB">
        <w:rPr>
          <w:rFonts w:ascii="Times New Roman" w:hAnsi="Times New Roman" w:cs="Times New Roman"/>
          <w:sz w:val="24"/>
          <w:szCs w:val="24"/>
        </w:rPr>
        <w:t>Osteoporos</w:t>
      </w:r>
      <w:proofErr w:type="spellEnd"/>
      <w:r w:rsidRPr="00F102FB">
        <w:rPr>
          <w:rFonts w:ascii="Times New Roman" w:hAnsi="Times New Roman" w:cs="Times New Roman"/>
          <w:sz w:val="24"/>
          <w:szCs w:val="24"/>
        </w:rPr>
        <w:t xml:space="preserve"> Int. Jul 2009;20(7):1253-8.</w:t>
      </w:r>
    </w:p>
    <w:p w14:paraId="416196A9" w14:textId="77777777" w:rsidR="003F2917" w:rsidRPr="00F102FB" w:rsidRDefault="003F2917" w:rsidP="003F2917">
      <w:pPr>
        <w:pStyle w:val="a7"/>
        <w:widowControl/>
        <w:numPr>
          <w:ilvl w:val="0"/>
          <w:numId w:val="5"/>
        </w:numPr>
        <w:ind w:firstLineChars="0"/>
        <w:rPr>
          <w:rFonts w:ascii="Times New Roman" w:hAnsi="Times New Roman" w:cs="Times New Roman"/>
          <w:sz w:val="24"/>
          <w:szCs w:val="24"/>
        </w:rPr>
      </w:pPr>
      <w:r w:rsidRPr="00F102FB">
        <w:rPr>
          <w:rFonts w:ascii="Times New Roman" w:hAnsi="Times New Roman" w:cs="Times New Roman"/>
          <w:sz w:val="24"/>
          <w:szCs w:val="24"/>
        </w:rPr>
        <w:t xml:space="preserve">Wayne PM, Kiel DP, Buring JE, et al. Impact of Tai Chi exercise on multiple fracture-related risk factors in post-menopausal </w:t>
      </w:r>
      <w:proofErr w:type="spellStart"/>
      <w:r w:rsidRPr="00F102FB">
        <w:rPr>
          <w:rFonts w:ascii="Times New Roman" w:hAnsi="Times New Roman" w:cs="Times New Roman"/>
          <w:sz w:val="24"/>
          <w:szCs w:val="24"/>
        </w:rPr>
        <w:t>osteopenic</w:t>
      </w:r>
      <w:proofErr w:type="spellEnd"/>
      <w:r w:rsidRPr="00F102FB">
        <w:rPr>
          <w:rFonts w:ascii="Times New Roman" w:hAnsi="Times New Roman" w:cs="Times New Roman"/>
          <w:sz w:val="24"/>
          <w:szCs w:val="24"/>
        </w:rPr>
        <w:t xml:space="preserve"> women: a pilot pragmatic, randomized trial. Article. </w:t>
      </w:r>
      <w:proofErr w:type="spellStart"/>
      <w:r w:rsidRPr="00F102FB">
        <w:rPr>
          <w:rFonts w:ascii="Times New Roman" w:hAnsi="Times New Roman" w:cs="Times New Roman"/>
          <w:sz w:val="24"/>
          <w:szCs w:val="24"/>
        </w:rPr>
        <w:t>Bmc</w:t>
      </w:r>
      <w:proofErr w:type="spellEnd"/>
      <w:r w:rsidRPr="00F102FB">
        <w:rPr>
          <w:rFonts w:ascii="Times New Roman" w:hAnsi="Times New Roman" w:cs="Times New Roman"/>
          <w:sz w:val="24"/>
          <w:szCs w:val="24"/>
        </w:rPr>
        <w:t xml:space="preserve"> Complementary and Alternative Medicine. Jan 30 2012;127.</w:t>
      </w:r>
    </w:p>
    <w:p w14:paraId="57DDA876" w14:textId="77777777" w:rsidR="003F2917" w:rsidRPr="00F102FB" w:rsidRDefault="003F2917" w:rsidP="003F2917">
      <w:pPr>
        <w:pStyle w:val="a7"/>
        <w:widowControl/>
        <w:numPr>
          <w:ilvl w:val="0"/>
          <w:numId w:val="5"/>
        </w:numPr>
        <w:ind w:firstLineChars="0"/>
        <w:rPr>
          <w:rFonts w:ascii="Times New Roman" w:hAnsi="Times New Roman" w:cs="Times New Roman"/>
          <w:sz w:val="24"/>
          <w:szCs w:val="24"/>
        </w:rPr>
      </w:pPr>
      <w:r w:rsidRPr="00F102FB">
        <w:rPr>
          <w:rFonts w:ascii="Times New Roman" w:hAnsi="Times New Roman" w:cs="Times New Roman"/>
          <w:sz w:val="24"/>
          <w:szCs w:val="24"/>
        </w:rPr>
        <w:t xml:space="preserve">Nelson ME, </w:t>
      </w:r>
      <w:proofErr w:type="spellStart"/>
      <w:r w:rsidRPr="00F102FB">
        <w:rPr>
          <w:rFonts w:ascii="Times New Roman" w:hAnsi="Times New Roman" w:cs="Times New Roman"/>
          <w:sz w:val="24"/>
          <w:szCs w:val="24"/>
        </w:rPr>
        <w:t>Fiatarone</w:t>
      </w:r>
      <w:proofErr w:type="spellEnd"/>
      <w:r w:rsidRPr="00F102FB">
        <w:rPr>
          <w:rFonts w:ascii="Times New Roman" w:hAnsi="Times New Roman" w:cs="Times New Roman"/>
          <w:sz w:val="24"/>
          <w:szCs w:val="24"/>
        </w:rPr>
        <w:t xml:space="preserve"> MA, Morganti CM, Trice I, Greenberg RA, Evans WJ. Effects of high-intensity strength training on multiple risk factors for osteoporotic fractures. A randomized controlled trial. Clinical Trial</w:t>
      </w:r>
      <w:proofErr w:type="gramStart"/>
      <w:r w:rsidRPr="00F102FB">
        <w:rPr>
          <w:rFonts w:ascii="Times New Roman" w:hAnsi="Times New Roman" w:cs="Times New Roman"/>
          <w:sz w:val="24"/>
          <w:szCs w:val="24"/>
        </w:rPr>
        <w:t>; ;</w:t>
      </w:r>
      <w:proofErr w:type="gramEnd"/>
      <w:r w:rsidRPr="00F102FB">
        <w:rPr>
          <w:rFonts w:ascii="Times New Roman" w:hAnsi="Times New Roman" w:cs="Times New Roman"/>
          <w:sz w:val="24"/>
          <w:szCs w:val="24"/>
        </w:rPr>
        <w:t xml:space="preserve"> Randomized Controlled Trial; Research Support, U.S. Gov't, Non-P.H.S.; Research Support, U.S. Gov't, P.H.S. Jama. 1994-Dec-28 1994;272(24):1909-14.</w:t>
      </w:r>
    </w:p>
    <w:p w14:paraId="6D949340" w14:textId="77777777" w:rsidR="003F2917" w:rsidRPr="00F102FB" w:rsidRDefault="003F2917" w:rsidP="003F2917">
      <w:pPr>
        <w:pStyle w:val="a7"/>
        <w:widowControl/>
        <w:numPr>
          <w:ilvl w:val="0"/>
          <w:numId w:val="5"/>
        </w:numPr>
        <w:ind w:firstLineChars="0"/>
        <w:rPr>
          <w:rFonts w:ascii="Times New Roman" w:hAnsi="Times New Roman" w:cs="Times New Roman"/>
          <w:sz w:val="24"/>
          <w:szCs w:val="24"/>
        </w:rPr>
      </w:pPr>
      <w:r w:rsidRPr="00F102FB">
        <w:rPr>
          <w:rFonts w:ascii="Times New Roman" w:hAnsi="Times New Roman" w:cs="Times New Roman"/>
          <w:sz w:val="24"/>
          <w:szCs w:val="24"/>
        </w:rPr>
        <w:t xml:space="preserve">Zivanovic SRLJAWPWE. The Effects of a Community Exercise Program on Fracture Risk Factors in Older Women. article. </w:t>
      </w:r>
      <w:proofErr w:type="spellStart"/>
      <w:r w:rsidRPr="00F102FB">
        <w:rPr>
          <w:rFonts w:ascii="Times New Roman" w:hAnsi="Times New Roman" w:cs="Times New Roman"/>
          <w:sz w:val="24"/>
          <w:szCs w:val="24"/>
        </w:rPr>
        <w:t>Osteonorosi</w:t>
      </w:r>
      <w:proofErr w:type="spellEnd"/>
      <w:r w:rsidRPr="00F102FB">
        <w:rPr>
          <w:rFonts w:ascii="Times New Roman" w:hAnsi="Times New Roman" w:cs="Times New Roman"/>
          <w:sz w:val="24"/>
          <w:szCs w:val="24"/>
        </w:rPr>
        <w:t xml:space="preserve"> International. Oct 1996;27(10):2879-2886. </w:t>
      </w:r>
    </w:p>
    <w:p w14:paraId="77E1FD07" w14:textId="77777777" w:rsidR="003F2917" w:rsidRPr="00F102FB" w:rsidRDefault="003F2917" w:rsidP="003F2917">
      <w:pPr>
        <w:pStyle w:val="a7"/>
        <w:widowControl/>
        <w:numPr>
          <w:ilvl w:val="0"/>
          <w:numId w:val="5"/>
        </w:numPr>
        <w:ind w:firstLineChars="0"/>
        <w:rPr>
          <w:rFonts w:ascii="Times New Roman" w:hAnsi="Times New Roman" w:cs="Times New Roman"/>
          <w:sz w:val="24"/>
          <w:szCs w:val="24"/>
        </w:rPr>
      </w:pPr>
      <w:proofErr w:type="spellStart"/>
      <w:r w:rsidRPr="00F102FB">
        <w:rPr>
          <w:rFonts w:ascii="Times New Roman" w:hAnsi="Times New Roman" w:cs="Times New Roman"/>
          <w:sz w:val="24"/>
          <w:szCs w:val="24"/>
        </w:rPr>
        <w:t>Korpelainen</w:t>
      </w:r>
      <w:proofErr w:type="spellEnd"/>
      <w:r w:rsidRPr="00F102FB">
        <w:rPr>
          <w:rFonts w:ascii="Times New Roman" w:hAnsi="Times New Roman" w:cs="Times New Roman"/>
          <w:sz w:val="24"/>
          <w:szCs w:val="24"/>
        </w:rPr>
        <w:t xml:space="preserve"> R, Keinänen-</w:t>
      </w:r>
      <w:proofErr w:type="spellStart"/>
      <w:r w:rsidRPr="00F102FB">
        <w:rPr>
          <w:rFonts w:ascii="Times New Roman" w:hAnsi="Times New Roman" w:cs="Times New Roman"/>
          <w:sz w:val="24"/>
          <w:szCs w:val="24"/>
        </w:rPr>
        <w:t>Kiukaanniemi</w:t>
      </w:r>
      <w:proofErr w:type="spellEnd"/>
      <w:r w:rsidRPr="00F102FB">
        <w:rPr>
          <w:rFonts w:ascii="Times New Roman" w:hAnsi="Times New Roman" w:cs="Times New Roman"/>
          <w:sz w:val="24"/>
          <w:szCs w:val="24"/>
        </w:rPr>
        <w:t xml:space="preserve"> S, Nieminen P, Heikkinen J, Väänänen K, </w:t>
      </w:r>
      <w:proofErr w:type="spellStart"/>
      <w:r w:rsidRPr="00F102FB">
        <w:rPr>
          <w:rFonts w:ascii="Times New Roman" w:hAnsi="Times New Roman" w:cs="Times New Roman"/>
          <w:sz w:val="24"/>
          <w:szCs w:val="24"/>
        </w:rPr>
        <w:t>Korpelainen</w:t>
      </w:r>
      <w:proofErr w:type="spellEnd"/>
      <w:r w:rsidRPr="00F102FB">
        <w:rPr>
          <w:rFonts w:ascii="Times New Roman" w:hAnsi="Times New Roman" w:cs="Times New Roman"/>
          <w:sz w:val="24"/>
          <w:szCs w:val="24"/>
        </w:rPr>
        <w:t xml:space="preserve"> J. Long-term Outcomes of Exercise Follow-up of a Randomized Trial in Older Women </w:t>
      </w:r>
      <w:proofErr w:type="gramStart"/>
      <w:r w:rsidRPr="00F102FB">
        <w:rPr>
          <w:rFonts w:ascii="Times New Roman" w:hAnsi="Times New Roman" w:cs="Times New Roman"/>
          <w:sz w:val="24"/>
          <w:szCs w:val="24"/>
        </w:rPr>
        <w:t>With</w:t>
      </w:r>
      <w:proofErr w:type="gramEnd"/>
      <w:r w:rsidRPr="00F102FB">
        <w:rPr>
          <w:rFonts w:ascii="Times New Roman" w:hAnsi="Times New Roman" w:cs="Times New Roman"/>
          <w:sz w:val="24"/>
          <w:szCs w:val="24"/>
        </w:rPr>
        <w:t xml:space="preserve"> Osteopenia. ARCH INTERN MED. SEP 27 2010;170(17):1548-1556. </w:t>
      </w:r>
    </w:p>
    <w:p w14:paraId="33B4DC45" w14:textId="77777777" w:rsidR="003F2917" w:rsidRPr="00F102FB" w:rsidRDefault="003F2917" w:rsidP="003F2917">
      <w:pPr>
        <w:pStyle w:val="a7"/>
        <w:widowControl/>
        <w:numPr>
          <w:ilvl w:val="0"/>
          <w:numId w:val="5"/>
        </w:numPr>
        <w:ind w:firstLineChars="0"/>
        <w:rPr>
          <w:rFonts w:ascii="Times New Roman" w:hAnsi="Times New Roman" w:cs="Times New Roman"/>
          <w:sz w:val="24"/>
          <w:szCs w:val="24"/>
        </w:rPr>
      </w:pPr>
      <w:r w:rsidRPr="00F102FB">
        <w:rPr>
          <w:rFonts w:ascii="Times New Roman" w:hAnsi="Times New Roman" w:cs="Times New Roman"/>
          <w:sz w:val="24"/>
          <w:szCs w:val="24"/>
        </w:rPr>
        <w:t xml:space="preserve">BROOKE-WAVELL K, JONES PRM, HARDMAN AE. Brisk walking reduces calcaneal bone loss in post-menopausal women. Clinical Science. </w:t>
      </w:r>
      <w:proofErr w:type="gramStart"/>
      <w:r w:rsidRPr="00F102FB">
        <w:rPr>
          <w:rFonts w:ascii="Times New Roman" w:hAnsi="Times New Roman" w:cs="Times New Roman"/>
          <w:sz w:val="24"/>
          <w:szCs w:val="24"/>
        </w:rPr>
        <w:t>1997;92:75</w:t>
      </w:r>
      <w:proofErr w:type="gramEnd"/>
      <w:r w:rsidRPr="00F102FB">
        <w:rPr>
          <w:rFonts w:ascii="Times New Roman" w:hAnsi="Times New Roman" w:cs="Times New Roman"/>
          <w:sz w:val="24"/>
          <w:szCs w:val="24"/>
        </w:rPr>
        <w:t xml:space="preserve">-80. </w:t>
      </w:r>
    </w:p>
    <w:p w14:paraId="3C731E1B" w14:textId="77777777" w:rsidR="003F2917" w:rsidRPr="00F102FB" w:rsidRDefault="003F2917" w:rsidP="003F2917">
      <w:pPr>
        <w:pStyle w:val="a7"/>
        <w:widowControl/>
        <w:numPr>
          <w:ilvl w:val="0"/>
          <w:numId w:val="5"/>
        </w:numPr>
        <w:ind w:firstLineChars="0"/>
        <w:rPr>
          <w:rFonts w:ascii="Times New Roman" w:hAnsi="Times New Roman" w:cs="Times New Roman"/>
          <w:sz w:val="24"/>
          <w:szCs w:val="24"/>
        </w:rPr>
      </w:pPr>
      <w:proofErr w:type="spellStart"/>
      <w:r w:rsidRPr="00F102FB">
        <w:rPr>
          <w:rFonts w:ascii="Times New Roman" w:hAnsi="Times New Roman" w:cs="Times New Roman"/>
          <w:sz w:val="24"/>
          <w:szCs w:val="24"/>
        </w:rPr>
        <w:t>Hakestad</w:t>
      </w:r>
      <w:proofErr w:type="spellEnd"/>
      <w:r w:rsidRPr="00F102FB">
        <w:rPr>
          <w:rFonts w:ascii="Times New Roman" w:hAnsi="Times New Roman" w:cs="Times New Roman"/>
          <w:sz w:val="24"/>
          <w:szCs w:val="24"/>
        </w:rPr>
        <w:t xml:space="preserve"> KA, </w:t>
      </w:r>
      <w:proofErr w:type="spellStart"/>
      <w:r w:rsidRPr="00F102FB">
        <w:rPr>
          <w:rFonts w:ascii="Times New Roman" w:hAnsi="Times New Roman" w:cs="Times New Roman"/>
          <w:sz w:val="24"/>
          <w:szCs w:val="24"/>
        </w:rPr>
        <w:t>Torstveit</w:t>
      </w:r>
      <w:proofErr w:type="spellEnd"/>
      <w:r w:rsidRPr="00F102FB">
        <w:rPr>
          <w:rFonts w:ascii="Times New Roman" w:hAnsi="Times New Roman" w:cs="Times New Roman"/>
          <w:sz w:val="24"/>
          <w:szCs w:val="24"/>
        </w:rPr>
        <w:t xml:space="preserve"> MK, </w:t>
      </w:r>
      <w:proofErr w:type="spellStart"/>
      <w:r w:rsidRPr="00F102FB">
        <w:rPr>
          <w:rFonts w:ascii="Times New Roman" w:hAnsi="Times New Roman" w:cs="Times New Roman"/>
          <w:sz w:val="24"/>
          <w:szCs w:val="24"/>
        </w:rPr>
        <w:t>Nordsletten</w:t>
      </w:r>
      <w:proofErr w:type="spellEnd"/>
      <w:r w:rsidRPr="00F102FB">
        <w:rPr>
          <w:rFonts w:ascii="Times New Roman" w:hAnsi="Times New Roman" w:cs="Times New Roman"/>
          <w:sz w:val="24"/>
          <w:szCs w:val="24"/>
        </w:rPr>
        <w:t xml:space="preserve"> L, Risberg MA. Effect of exercises with weight vests and a patient education </w:t>
      </w:r>
      <w:proofErr w:type="spellStart"/>
      <w:r w:rsidRPr="00F102FB">
        <w:rPr>
          <w:rFonts w:ascii="Times New Roman" w:hAnsi="Times New Roman" w:cs="Times New Roman"/>
          <w:sz w:val="24"/>
          <w:szCs w:val="24"/>
        </w:rPr>
        <w:t>programme</w:t>
      </w:r>
      <w:proofErr w:type="spellEnd"/>
      <w:r w:rsidRPr="00F102FB">
        <w:rPr>
          <w:rFonts w:ascii="Times New Roman" w:hAnsi="Times New Roman" w:cs="Times New Roman"/>
          <w:sz w:val="24"/>
          <w:szCs w:val="24"/>
        </w:rPr>
        <w:t xml:space="preserve"> for women with osteopenia and a healed wrist fracture: a randomized, controlled trial of the </w:t>
      </w:r>
      <w:proofErr w:type="spellStart"/>
      <w:r w:rsidRPr="00F102FB">
        <w:rPr>
          <w:rFonts w:ascii="Times New Roman" w:hAnsi="Times New Roman" w:cs="Times New Roman"/>
          <w:sz w:val="24"/>
          <w:szCs w:val="24"/>
        </w:rPr>
        <w:t>OsteoACTIVE</w:t>
      </w:r>
      <w:proofErr w:type="spellEnd"/>
      <w:r w:rsidRPr="00F102FB">
        <w:rPr>
          <w:rFonts w:ascii="Times New Roman" w:hAnsi="Times New Roman" w:cs="Times New Roman"/>
          <w:sz w:val="24"/>
          <w:szCs w:val="24"/>
        </w:rPr>
        <w:t xml:space="preserve"> </w:t>
      </w:r>
      <w:proofErr w:type="spellStart"/>
      <w:r w:rsidRPr="00F102FB">
        <w:rPr>
          <w:rFonts w:ascii="Times New Roman" w:hAnsi="Times New Roman" w:cs="Times New Roman"/>
          <w:sz w:val="24"/>
          <w:szCs w:val="24"/>
        </w:rPr>
        <w:t>programme</w:t>
      </w:r>
      <w:proofErr w:type="spellEnd"/>
      <w:r w:rsidRPr="00F102FB">
        <w:rPr>
          <w:rFonts w:ascii="Times New Roman" w:hAnsi="Times New Roman" w:cs="Times New Roman"/>
          <w:sz w:val="24"/>
          <w:szCs w:val="24"/>
        </w:rPr>
        <w:t xml:space="preserve">. BMC </w:t>
      </w:r>
      <w:proofErr w:type="spellStart"/>
      <w:r w:rsidRPr="00F102FB">
        <w:rPr>
          <w:rFonts w:ascii="Times New Roman" w:hAnsi="Times New Roman" w:cs="Times New Roman"/>
          <w:sz w:val="24"/>
          <w:szCs w:val="24"/>
        </w:rPr>
        <w:t>Musculoskelet</w:t>
      </w:r>
      <w:proofErr w:type="spellEnd"/>
      <w:r w:rsidRPr="00F102FB">
        <w:rPr>
          <w:rFonts w:ascii="Times New Roman" w:hAnsi="Times New Roman" w:cs="Times New Roman"/>
          <w:sz w:val="24"/>
          <w:szCs w:val="24"/>
        </w:rPr>
        <w:t xml:space="preserve"> </w:t>
      </w:r>
      <w:proofErr w:type="spellStart"/>
      <w:r w:rsidRPr="00F102FB">
        <w:rPr>
          <w:rFonts w:ascii="Times New Roman" w:hAnsi="Times New Roman" w:cs="Times New Roman"/>
          <w:sz w:val="24"/>
          <w:szCs w:val="24"/>
        </w:rPr>
        <w:t>Disord</w:t>
      </w:r>
      <w:proofErr w:type="spellEnd"/>
      <w:r w:rsidRPr="00F102FB">
        <w:rPr>
          <w:rFonts w:ascii="Times New Roman" w:hAnsi="Times New Roman" w:cs="Times New Roman"/>
          <w:sz w:val="24"/>
          <w:szCs w:val="24"/>
        </w:rPr>
        <w:t xml:space="preserve">. Nov 14 </w:t>
      </w:r>
      <w:proofErr w:type="gramStart"/>
      <w:r w:rsidRPr="00F102FB">
        <w:rPr>
          <w:rFonts w:ascii="Times New Roman" w:hAnsi="Times New Roman" w:cs="Times New Roman"/>
          <w:sz w:val="24"/>
          <w:szCs w:val="24"/>
        </w:rPr>
        <w:t>2015;16:352</w:t>
      </w:r>
      <w:proofErr w:type="gramEnd"/>
      <w:r w:rsidRPr="00F102FB">
        <w:rPr>
          <w:rFonts w:ascii="Times New Roman" w:hAnsi="Times New Roman" w:cs="Times New Roman"/>
          <w:sz w:val="24"/>
          <w:szCs w:val="24"/>
        </w:rPr>
        <w:t>.</w:t>
      </w:r>
    </w:p>
    <w:p w14:paraId="2756BFE3" w14:textId="77777777" w:rsidR="003F2917" w:rsidRPr="00F102FB" w:rsidRDefault="003F2917" w:rsidP="003F2917">
      <w:pPr>
        <w:pStyle w:val="a7"/>
        <w:widowControl/>
        <w:numPr>
          <w:ilvl w:val="0"/>
          <w:numId w:val="5"/>
        </w:numPr>
        <w:ind w:firstLineChars="0"/>
        <w:rPr>
          <w:rFonts w:ascii="Times New Roman" w:hAnsi="Times New Roman" w:cs="Times New Roman"/>
          <w:sz w:val="24"/>
          <w:szCs w:val="24"/>
        </w:rPr>
      </w:pPr>
      <w:r w:rsidRPr="00F102FB">
        <w:rPr>
          <w:rFonts w:ascii="Times New Roman" w:hAnsi="Times New Roman" w:cs="Times New Roman"/>
          <w:sz w:val="24"/>
          <w:szCs w:val="24"/>
        </w:rPr>
        <w:t xml:space="preserve">Hatori M, Hasegawa A, Adachi H, et al. The Effects of Walking at the Anaerobic Threshold Level on Vertebral Bone Loss in Postmenopausal Women. Calcified Tissue International. 1993;(52):411-414. </w:t>
      </w:r>
    </w:p>
    <w:p w14:paraId="460C2548" w14:textId="77777777" w:rsidR="003F2917" w:rsidRPr="00F102FB" w:rsidRDefault="003F2917" w:rsidP="003F2917">
      <w:pPr>
        <w:pStyle w:val="a7"/>
        <w:widowControl/>
        <w:numPr>
          <w:ilvl w:val="0"/>
          <w:numId w:val="5"/>
        </w:numPr>
        <w:ind w:firstLineChars="0"/>
        <w:rPr>
          <w:rFonts w:ascii="Times New Roman" w:hAnsi="Times New Roman" w:cs="Times New Roman"/>
          <w:sz w:val="24"/>
          <w:szCs w:val="24"/>
        </w:rPr>
      </w:pPr>
      <w:r w:rsidRPr="00F102FB">
        <w:rPr>
          <w:rFonts w:ascii="Times New Roman" w:hAnsi="Times New Roman" w:cs="Times New Roman"/>
          <w:sz w:val="24"/>
          <w:szCs w:val="24"/>
        </w:rPr>
        <w:t>Bemben DA, Fetters NL, Bemben MG, Nabavi N, Koh ET. Musculoskeletal responses to high- and low-intensity resistance training in early postmenopausal women. Article. Medicine and Science in Sports and Exercise. Nov 2000;32(11):1949-1957.</w:t>
      </w:r>
    </w:p>
    <w:p w14:paraId="5AFF0F60" w14:textId="77777777" w:rsidR="003F2917" w:rsidRPr="00F102FB" w:rsidRDefault="003F2917" w:rsidP="003F2917">
      <w:pPr>
        <w:pStyle w:val="a7"/>
        <w:widowControl/>
        <w:numPr>
          <w:ilvl w:val="0"/>
          <w:numId w:val="5"/>
        </w:numPr>
        <w:ind w:firstLineChars="0"/>
        <w:rPr>
          <w:rFonts w:ascii="Times New Roman" w:hAnsi="Times New Roman" w:cs="Times New Roman"/>
          <w:sz w:val="24"/>
          <w:szCs w:val="24"/>
        </w:rPr>
      </w:pPr>
      <w:r w:rsidRPr="00F102FB">
        <w:rPr>
          <w:rFonts w:ascii="Times New Roman" w:hAnsi="Times New Roman" w:cs="Times New Roman"/>
          <w:sz w:val="24"/>
          <w:szCs w:val="24"/>
        </w:rPr>
        <w:t xml:space="preserve">Bravo G, Gauthier P, Roy PM, et al. Impact of a 12-month exercise program on the physical and psychological health of </w:t>
      </w:r>
      <w:proofErr w:type="spellStart"/>
      <w:r w:rsidRPr="00F102FB">
        <w:rPr>
          <w:rFonts w:ascii="Times New Roman" w:hAnsi="Times New Roman" w:cs="Times New Roman"/>
          <w:sz w:val="24"/>
          <w:szCs w:val="24"/>
        </w:rPr>
        <w:t>osteopenic</w:t>
      </w:r>
      <w:proofErr w:type="spellEnd"/>
      <w:r w:rsidRPr="00F102FB">
        <w:rPr>
          <w:rFonts w:ascii="Times New Roman" w:hAnsi="Times New Roman" w:cs="Times New Roman"/>
          <w:sz w:val="24"/>
          <w:szCs w:val="24"/>
        </w:rPr>
        <w:t xml:space="preserve"> women. Clinical Trial; Comparative Study</w:t>
      </w:r>
      <w:proofErr w:type="gramStart"/>
      <w:r w:rsidRPr="00F102FB">
        <w:rPr>
          <w:rFonts w:ascii="Times New Roman" w:hAnsi="Times New Roman" w:cs="Times New Roman"/>
          <w:sz w:val="24"/>
          <w:szCs w:val="24"/>
        </w:rPr>
        <w:t>; ;</w:t>
      </w:r>
      <w:proofErr w:type="gramEnd"/>
      <w:r w:rsidRPr="00F102FB">
        <w:rPr>
          <w:rFonts w:ascii="Times New Roman" w:hAnsi="Times New Roman" w:cs="Times New Roman"/>
          <w:sz w:val="24"/>
          <w:szCs w:val="24"/>
        </w:rPr>
        <w:t xml:space="preserve"> Randomized Controlled Trial; Research Support, Non-U.S. Gov't. Journal of the American Geriatrics Society. 1996-Jul 1996;44(7):756-62.</w:t>
      </w:r>
    </w:p>
    <w:p w14:paraId="05FDB603" w14:textId="77777777" w:rsidR="003F2917" w:rsidRPr="00F102FB" w:rsidRDefault="003F2917" w:rsidP="003F2917">
      <w:pPr>
        <w:pStyle w:val="a7"/>
        <w:widowControl/>
        <w:numPr>
          <w:ilvl w:val="0"/>
          <w:numId w:val="5"/>
        </w:numPr>
        <w:ind w:firstLineChars="0"/>
        <w:rPr>
          <w:rFonts w:ascii="Times New Roman" w:hAnsi="Times New Roman" w:cs="Times New Roman"/>
          <w:sz w:val="24"/>
          <w:szCs w:val="24"/>
        </w:rPr>
      </w:pPr>
      <w:r w:rsidRPr="00F102FB">
        <w:rPr>
          <w:rFonts w:ascii="Times New Roman" w:hAnsi="Times New Roman" w:cs="Times New Roman"/>
          <w:sz w:val="24"/>
          <w:szCs w:val="24"/>
        </w:rPr>
        <w:t>Kerr D, Ackland T, Maslen B, Morton A, Prince R. Resistance training over 2 years increases bone mass in calcium-replete postmenopausal women. Article. Journal of Bone and Mineral Research. Jan 2001;16(1):175-181.</w:t>
      </w:r>
    </w:p>
    <w:p w14:paraId="713C4649" w14:textId="77777777" w:rsidR="003F2917" w:rsidRPr="00F102FB" w:rsidRDefault="003F2917" w:rsidP="003F2917">
      <w:pPr>
        <w:pStyle w:val="a7"/>
        <w:widowControl/>
        <w:numPr>
          <w:ilvl w:val="0"/>
          <w:numId w:val="5"/>
        </w:numPr>
        <w:ind w:firstLineChars="0"/>
        <w:rPr>
          <w:rFonts w:ascii="Times New Roman" w:hAnsi="Times New Roman" w:cs="Times New Roman"/>
          <w:sz w:val="24"/>
          <w:szCs w:val="24"/>
        </w:rPr>
      </w:pPr>
      <w:r w:rsidRPr="00F102FB">
        <w:rPr>
          <w:rFonts w:ascii="Times New Roman" w:hAnsi="Times New Roman" w:cs="Times New Roman"/>
          <w:sz w:val="24"/>
          <w:szCs w:val="24"/>
        </w:rPr>
        <w:t xml:space="preserve">Verschueren SM, </w:t>
      </w:r>
      <w:proofErr w:type="spellStart"/>
      <w:r w:rsidRPr="00F102FB">
        <w:rPr>
          <w:rFonts w:ascii="Times New Roman" w:hAnsi="Times New Roman" w:cs="Times New Roman"/>
          <w:sz w:val="24"/>
          <w:szCs w:val="24"/>
        </w:rPr>
        <w:t>Roelants</w:t>
      </w:r>
      <w:proofErr w:type="spellEnd"/>
      <w:r w:rsidRPr="00F102FB">
        <w:rPr>
          <w:rFonts w:ascii="Times New Roman" w:hAnsi="Times New Roman" w:cs="Times New Roman"/>
          <w:sz w:val="24"/>
          <w:szCs w:val="24"/>
        </w:rPr>
        <w:t xml:space="preserve"> M, </w:t>
      </w:r>
      <w:proofErr w:type="spellStart"/>
      <w:r w:rsidRPr="00F102FB">
        <w:rPr>
          <w:rFonts w:ascii="Times New Roman" w:hAnsi="Times New Roman" w:cs="Times New Roman"/>
          <w:sz w:val="24"/>
          <w:szCs w:val="24"/>
        </w:rPr>
        <w:t>Delecluse</w:t>
      </w:r>
      <w:proofErr w:type="spellEnd"/>
      <w:r w:rsidRPr="00F102FB">
        <w:rPr>
          <w:rFonts w:ascii="Times New Roman" w:hAnsi="Times New Roman" w:cs="Times New Roman"/>
          <w:sz w:val="24"/>
          <w:szCs w:val="24"/>
        </w:rPr>
        <w:t xml:space="preserve"> C, </w:t>
      </w:r>
      <w:proofErr w:type="spellStart"/>
      <w:r w:rsidRPr="00F102FB">
        <w:rPr>
          <w:rFonts w:ascii="Times New Roman" w:hAnsi="Times New Roman" w:cs="Times New Roman"/>
          <w:sz w:val="24"/>
          <w:szCs w:val="24"/>
        </w:rPr>
        <w:t>Swinnen</w:t>
      </w:r>
      <w:proofErr w:type="spellEnd"/>
      <w:r w:rsidRPr="00F102FB">
        <w:rPr>
          <w:rFonts w:ascii="Times New Roman" w:hAnsi="Times New Roman" w:cs="Times New Roman"/>
          <w:sz w:val="24"/>
          <w:szCs w:val="24"/>
        </w:rPr>
        <w:t xml:space="preserve"> S, </w:t>
      </w:r>
      <w:proofErr w:type="spellStart"/>
      <w:r w:rsidRPr="00F102FB">
        <w:rPr>
          <w:rFonts w:ascii="Times New Roman" w:hAnsi="Times New Roman" w:cs="Times New Roman"/>
          <w:sz w:val="24"/>
          <w:szCs w:val="24"/>
        </w:rPr>
        <w:t>Vanderschueren</w:t>
      </w:r>
      <w:proofErr w:type="spellEnd"/>
      <w:r w:rsidRPr="00F102FB">
        <w:rPr>
          <w:rFonts w:ascii="Times New Roman" w:hAnsi="Times New Roman" w:cs="Times New Roman"/>
          <w:sz w:val="24"/>
          <w:szCs w:val="24"/>
        </w:rPr>
        <w:t xml:space="preserve"> D, Boonen S. Effect of 6-month whole body vibration training on hip density, muscle strength, and postural control in postmenopausal women: a randomized controlled pilot study. J Bone Miner Res. Mar 2004;19(3):352-9.</w:t>
      </w:r>
    </w:p>
    <w:p w14:paraId="30615D60" w14:textId="77777777" w:rsidR="003F2917" w:rsidRPr="00F102FB" w:rsidRDefault="003F2917" w:rsidP="003F2917">
      <w:pPr>
        <w:pStyle w:val="a7"/>
        <w:widowControl/>
        <w:numPr>
          <w:ilvl w:val="0"/>
          <w:numId w:val="5"/>
        </w:numPr>
        <w:ind w:firstLineChars="0"/>
        <w:rPr>
          <w:rFonts w:ascii="Times New Roman" w:hAnsi="Times New Roman" w:cs="Times New Roman"/>
          <w:sz w:val="24"/>
          <w:szCs w:val="24"/>
        </w:rPr>
      </w:pPr>
      <w:proofErr w:type="spellStart"/>
      <w:r w:rsidRPr="00F102FB">
        <w:rPr>
          <w:rFonts w:ascii="Times New Roman" w:hAnsi="Times New Roman" w:cs="Times New Roman"/>
          <w:sz w:val="24"/>
          <w:szCs w:val="24"/>
        </w:rPr>
        <w:t>Chilibeck</w:t>
      </w:r>
      <w:proofErr w:type="spellEnd"/>
      <w:r w:rsidRPr="00F102FB">
        <w:rPr>
          <w:rFonts w:ascii="Times New Roman" w:hAnsi="Times New Roman" w:cs="Times New Roman"/>
          <w:sz w:val="24"/>
          <w:szCs w:val="24"/>
        </w:rPr>
        <w:t xml:space="preserve"> PD, Davison KS, Whiting SJ, Suzuki Y, Janzen CL, Peloso P. The effect of strength training combined with bisphosphonate (etidronate) therapy on bone mineral, lean tissue, and fat mass in postmenopausal women. Can J </w:t>
      </w:r>
      <w:proofErr w:type="spellStart"/>
      <w:r w:rsidRPr="00F102FB">
        <w:rPr>
          <w:rFonts w:ascii="Times New Roman" w:hAnsi="Times New Roman" w:cs="Times New Roman"/>
          <w:sz w:val="24"/>
          <w:szCs w:val="24"/>
        </w:rPr>
        <w:t>Physiol</w:t>
      </w:r>
      <w:proofErr w:type="spellEnd"/>
      <w:r w:rsidRPr="00F102FB">
        <w:rPr>
          <w:rFonts w:ascii="Times New Roman" w:hAnsi="Times New Roman" w:cs="Times New Roman"/>
          <w:sz w:val="24"/>
          <w:szCs w:val="24"/>
        </w:rPr>
        <w:t xml:space="preserve"> </w:t>
      </w:r>
      <w:proofErr w:type="spellStart"/>
      <w:r w:rsidRPr="00F102FB">
        <w:rPr>
          <w:rFonts w:ascii="Times New Roman" w:hAnsi="Times New Roman" w:cs="Times New Roman"/>
          <w:sz w:val="24"/>
          <w:szCs w:val="24"/>
        </w:rPr>
        <w:t>Pharmacol</w:t>
      </w:r>
      <w:proofErr w:type="spellEnd"/>
      <w:r w:rsidRPr="00F102FB">
        <w:rPr>
          <w:rFonts w:ascii="Times New Roman" w:hAnsi="Times New Roman" w:cs="Times New Roman"/>
          <w:sz w:val="24"/>
          <w:szCs w:val="24"/>
        </w:rPr>
        <w:t>. Oct 2002;80(10):941-50.</w:t>
      </w:r>
    </w:p>
    <w:p w14:paraId="2247F349" w14:textId="77777777" w:rsidR="003F2917" w:rsidRPr="00F102FB" w:rsidRDefault="003F2917" w:rsidP="003F2917">
      <w:pPr>
        <w:pStyle w:val="a7"/>
        <w:widowControl/>
        <w:numPr>
          <w:ilvl w:val="0"/>
          <w:numId w:val="5"/>
        </w:numPr>
        <w:ind w:firstLineChars="0"/>
        <w:rPr>
          <w:rFonts w:ascii="Times New Roman" w:hAnsi="Times New Roman" w:cs="Times New Roman"/>
          <w:sz w:val="24"/>
          <w:szCs w:val="24"/>
        </w:rPr>
      </w:pPr>
      <w:proofErr w:type="spellStart"/>
      <w:r w:rsidRPr="00F102FB">
        <w:rPr>
          <w:rFonts w:ascii="Times New Roman" w:hAnsi="Times New Roman" w:cs="Times New Roman"/>
          <w:sz w:val="24"/>
          <w:szCs w:val="24"/>
        </w:rPr>
        <w:t>Bebenek</w:t>
      </w:r>
      <w:proofErr w:type="spellEnd"/>
      <w:r w:rsidRPr="00F102FB">
        <w:rPr>
          <w:rFonts w:ascii="Times New Roman" w:hAnsi="Times New Roman" w:cs="Times New Roman"/>
          <w:sz w:val="24"/>
          <w:szCs w:val="24"/>
        </w:rPr>
        <w:t xml:space="preserve"> M, Kemmler W, von Stengel S, Engelke K, Kalender WA. Effect of exercise and Cimicifuga </w:t>
      </w:r>
      <w:proofErr w:type="spellStart"/>
      <w:r w:rsidRPr="00F102FB">
        <w:rPr>
          <w:rFonts w:ascii="Times New Roman" w:hAnsi="Times New Roman" w:cs="Times New Roman"/>
          <w:sz w:val="24"/>
          <w:szCs w:val="24"/>
        </w:rPr>
        <w:t>racemosa</w:t>
      </w:r>
      <w:proofErr w:type="spellEnd"/>
      <w:r w:rsidRPr="00F102FB">
        <w:rPr>
          <w:rFonts w:ascii="Times New Roman" w:hAnsi="Times New Roman" w:cs="Times New Roman"/>
          <w:sz w:val="24"/>
          <w:szCs w:val="24"/>
        </w:rPr>
        <w:t xml:space="preserve"> (CR BNO 1055) on bone mineral density, 10-year coronary heart disease risk, and menopausal complaints: the randomized controlled Training and Cimicifuga </w:t>
      </w:r>
      <w:proofErr w:type="spellStart"/>
      <w:r w:rsidRPr="00F102FB">
        <w:rPr>
          <w:rFonts w:ascii="Times New Roman" w:hAnsi="Times New Roman" w:cs="Times New Roman"/>
          <w:sz w:val="24"/>
          <w:szCs w:val="24"/>
        </w:rPr>
        <w:t>racemosa</w:t>
      </w:r>
      <w:proofErr w:type="spellEnd"/>
      <w:r w:rsidRPr="00F102FB">
        <w:rPr>
          <w:rFonts w:ascii="Times New Roman" w:hAnsi="Times New Roman" w:cs="Times New Roman"/>
          <w:sz w:val="24"/>
          <w:szCs w:val="24"/>
        </w:rPr>
        <w:t xml:space="preserve"> Erlangen (TRACE) study. Menopause. Jul 2010;17(4):791-800.</w:t>
      </w:r>
    </w:p>
    <w:p w14:paraId="3D4CEEF8" w14:textId="77777777" w:rsidR="003F2917" w:rsidRPr="00F102FB" w:rsidRDefault="003F2917" w:rsidP="003F2917">
      <w:pPr>
        <w:pStyle w:val="a7"/>
        <w:widowControl/>
        <w:numPr>
          <w:ilvl w:val="0"/>
          <w:numId w:val="5"/>
        </w:numPr>
        <w:ind w:firstLineChars="0"/>
        <w:rPr>
          <w:rFonts w:ascii="Times New Roman" w:hAnsi="Times New Roman" w:cs="Times New Roman"/>
          <w:sz w:val="24"/>
          <w:szCs w:val="24"/>
        </w:rPr>
      </w:pPr>
      <w:r w:rsidRPr="00F102FB">
        <w:rPr>
          <w:rFonts w:ascii="Times New Roman" w:hAnsi="Times New Roman" w:cs="Times New Roman"/>
          <w:sz w:val="24"/>
          <w:szCs w:val="24"/>
        </w:rPr>
        <w:t xml:space="preserve">Kemmler W, </w:t>
      </w:r>
      <w:proofErr w:type="spellStart"/>
      <w:r w:rsidRPr="00F102FB">
        <w:rPr>
          <w:rFonts w:ascii="Times New Roman" w:hAnsi="Times New Roman" w:cs="Times New Roman"/>
          <w:sz w:val="24"/>
          <w:szCs w:val="24"/>
        </w:rPr>
        <w:t>Bebenek</w:t>
      </w:r>
      <w:proofErr w:type="spellEnd"/>
      <w:r w:rsidRPr="00F102FB">
        <w:rPr>
          <w:rFonts w:ascii="Times New Roman" w:hAnsi="Times New Roman" w:cs="Times New Roman"/>
          <w:sz w:val="24"/>
          <w:szCs w:val="24"/>
        </w:rPr>
        <w:t xml:space="preserve"> M, von Stengel S, Engelke K, Kalender WA. Effect of block-periodized exercise training on bone and coronary heart disease risk factors in early post-menopausal women: a randomized controlled study. Scand J Med Sci Sports. Feb 2013;23(1):121-9.</w:t>
      </w:r>
    </w:p>
    <w:p w14:paraId="4B786374" w14:textId="77777777" w:rsidR="003F2917" w:rsidRPr="00F102FB" w:rsidRDefault="003F2917" w:rsidP="003F2917">
      <w:pPr>
        <w:pStyle w:val="a7"/>
        <w:widowControl/>
        <w:numPr>
          <w:ilvl w:val="0"/>
          <w:numId w:val="5"/>
        </w:numPr>
        <w:ind w:firstLineChars="0"/>
        <w:rPr>
          <w:rFonts w:ascii="Times New Roman" w:hAnsi="Times New Roman" w:cs="Times New Roman"/>
          <w:sz w:val="24"/>
          <w:szCs w:val="24"/>
        </w:rPr>
      </w:pPr>
      <w:r w:rsidRPr="00F102FB">
        <w:rPr>
          <w:rFonts w:ascii="Times New Roman" w:hAnsi="Times New Roman" w:cs="Times New Roman"/>
          <w:sz w:val="24"/>
          <w:szCs w:val="24"/>
        </w:rPr>
        <w:t>Iwamoto J, Takeda T, Otani T, Yabe Y. Effect of increased physical activity on bone mineral density in postmenopausal osteoporotic women. Clinical Trial; Controlled Clinical Trial</w:t>
      </w:r>
      <w:proofErr w:type="gramStart"/>
      <w:r w:rsidRPr="00F102FB">
        <w:rPr>
          <w:rFonts w:ascii="Times New Roman" w:hAnsi="Times New Roman" w:cs="Times New Roman"/>
          <w:sz w:val="24"/>
          <w:szCs w:val="24"/>
        </w:rPr>
        <w:t>; ;</w:t>
      </w:r>
      <w:proofErr w:type="gramEnd"/>
      <w:r w:rsidRPr="00F102FB">
        <w:rPr>
          <w:rFonts w:ascii="Times New Roman" w:hAnsi="Times New Roman" w:cs="Times New Roman"/>
          <w:sz w:val="24"/>
          <w:szCs w:val="24"/>
        </w:rPr>
        <w:t xml:space="preserve"> Research Support, Non-U.S. Gov't. The Keio journal of medicine. 1998-Sep 1998;47(3):157-61. </w:t>
      </w:r>
    </w:p>
    <w:p w14:paraId="648C3E4B" w14:textId="77777777" w:rsidR="003F2917" w:rsidRPr="00F102FB" w:rsidRDefault="003F2917" w:rsidP="003F2917">
      <w:pPr>
        <w:pStyle w:val="a7"/>
        <w:widowControl/>
        <w:numPr>
          <w:ilvl w:val="0"/>
          <w:numId w:val="5"/>
        </w:numPr>
        <w:ind w:firstLineChars="0"/>
        <w:rPr>
          <w:rFonts w:ascii="Times New Roman" w:hAnsi="Times New Roman" w:cs="Times New Roman"/>
          <w:sz w:val="24"/>
          <w:szCs w:val="24"/>
        </w:rPr>
      </w:pPr>
      <w:r w:rsidRPr="00F102FB">
        <w:rPr>
          <w:rFonts w:ascii="Times New Roman" w:hAnsi="Times New Roman" w:cs="Times New Roman"/>
          <w:sz w:val="24"/>
          <w:szCs w:val="24"/>
        </w:rPr>
        <w:t xml:space="preserve">Lai CL, Tseng SY, Chen CN, et al. Effect of 6 months of </w:t>
      </w:r>
      <w:proofErr w:type="gramStart"/>
      <w:r w:rsidRPr="00F102FB">
        <w:rPr>
          <w:rFonts w:ascii="Times New Roman" w:hAnsi="Times New Roman" w:cs="Times New Roman"/>
          <w:sz w:val="24"/>
          <w:szCs w:val="24"/>
        </w:rPr>
        <w:t>whole body</w:t>
      </w:r>
      <w:proofErr w:type="gramEnd"/>
      <w:r w:rsidRPr="00F102FB">
        <w:rPr>
          <w:rFonts w:ascii="Times New Roman" w:hAnsi="Times New Roman" w:cs="Times New Roman"/>
          <w:sz w:val="24"/>
          <w:szCs w:val="24"/>
        </w:rPr>
        <w:t xml:space="preserve"> vibration on lumbar spine bone density in postmenopausal women: a randomized controlled trial. Clin </w:t>
      </w:r>
      <w:proofErr w:type="spellStart"/>
      <w:r w:rsidRPr="00F102FB">
        <w:rPr>
          <w:rFonts w:ascii="Times New Roman" w:hAnsi="Times New Roman" w:cs="Times New Roman"/>
          <w:sz w:val="24"/>
          <w:szCs w:val="24"/>
        </w:rPr>
        <w:t>Interv</w:t>
      </w:r>
      <w:proofErr w:type="spellEnd"/>
      <w:r w:rsidRPr="00F102FB">
        <w:rPr>
          <w:rFonts w:ascii="Times New Roman" w:hAnsi="Times New Roman" w:cs="Times New Roman"/>
          <w:sz w:val="24"/>
          <w:szCs w:val="24"/>
        </w:rPr>
        <w:t xml:space="preserve"> Aging. </w:t>
      </w:r>
      <w:proofErr w:type="gramStart"/>
      <w:r w:rsidRPr="00F102FB">
        <w:rPr>
          <w:rFonts w:ascii="Times New Roman" w:hAnsi="Times New Roman" w:cs="Times New Roman"/>
          <w:sz w:val="24"/>
          <w:szCs w:val="24"/>
        </w:rPr>
        <w:t>2013;8:1603</w:t>
      </w:r>
      <w:proofErr w:type="gramEnd"/>
      <w:r w:rsidRPr="00F102FB">
        <w:rPr>
          <w:rFonts w:ascii="Times New Roman" w:hAnsi="Times New Roman" w:cs="Times New Roman"/>
          <w:sz w:val="24"/>
          <w:szCs w:val="24"/>
        </w:rPr>
        <w:t>-9.</w:t>
      </w:r>
    </w:p>
    <w:p w14:paraId="733EA553" w14:textId="77777777" w:rsidR="003F2917" w:rsidRPr="00F102FB" w:rsidRDefault="003F2917" w:rsidP="003F2917">
      <w:pPr>
        <w:pStyle w:val="a7"/>
        <w:widowControl/>
        <w:numPr>
          <w:ilvl w:val="0"/>
          <w:numId w:val="5"/>
        </w:numPr>
        <w:ind w:firstLineChars="0"/>
        <w:rPr>
          <w:rFonts w:ascii="Times New Roman" w:hAnsi="Times New Roman" w:cs="Times New Roman"/>
          <w:sz w:val="24"/>
          <w:szCs w:val="24"/>
        </w:rPr>
      </w:pPr>
      <w:proofErr w:type="spellStart"/>
      <w:r w:rsidRPr="00F102FB">
        <w:rPr>
          <w:rFonts w:ascii="Times New Roman" w:hAnsi="Times New Roman" w:cs="Times New Roman"/>
          <w:sz w:val="24"/>
          <w:szCs w:val="24"/>
        </w:rPr>
        <w:t>Basat</w:t>
      </w:r>
      <w:proofErr w:type="spellEnd"/>
      <w:r w:rsidRPr="00F102FB">
        <w:rPr>
          <w:rFonts w:ascii="Times New Roman" w:hAnsi="Times New Roman" w:cs="Times New Roman"/>
          <w:sz w:val="24"/>
          <w:szCs w:val="24"/>
        </w:rPr>
        <w:t xml:space="preserve"> H, Esmaeilzadeh S, </w:t>
      </w:r>
      <w:proofErr w:type="spellStart"/>
      <w:r w:rsidRPr="00F102FB">
        <w:rPr>
          <w:rFonts w:ascii="Times New Roman" w:hAnsi="Times New Roman" w:cs="Times New Roman"/>
          <w:sz w:val="24"/>
          <w:szCs w:val="24"/>
        </w:rPr>
        <w:t>Eskiyurt</w:t>
      </w:r>
      <w:proofErr w:type="spellEnd"/>
      <w:r w:rsidRPr="00F102FB">
        <w:rPr>
          <w:rFonts w:ascii="Times New Roman" w:hAnsi="Times New Roman" w:cs="Times New Roman"/>
          <w:sz w:val="24"/>
          <w:szCs w:val="24"/>
        </w:rPr>
        <w:t xml:space="preserve"> N. The effects of strengthening and high-impact exercises on bone metabolism and quality of life in postmenopausal women: a randomized controlled trial. J Back </w:t>
      </w:r>
      <w:proofErr w:type="spellStart"/>
      <w:r w:rsidRPr="00F102FB">
        <w:rPr>
          <w:rFonts w:ascii="Times New Roman" w:hAnsi="Times New Roman" w:cs="Times New Roman"/>
          <w:sz w:val="24"/>
          <w:szCs w:val="24"/>
        </w:rPr>
        <w:t>Musculoskelet</w:t>
      </w:r>
      <w:proofErr w:type="spellEnd"/>
      <w:r w:rsidRPr="00F102FB">
        <w:rPr>
          <w:rFonts w:ascii="Times New Roman" w:hAnsi="Times New Roman" w:cs="Times New Roman"/>
          <w:sz w:val="24"/>
          <w:szCs w:val="24"/>
        </w:rPr>
        <w:t xml:space="preserve"> </w:t>
      </w:r>
      <w:proofErr w:type="spellStart"/>
      <w:r w:rsidRPr="00F102FB">
        <w:rPr>
          <w:rFonts w:ascii="Times New Roman" w:hAnsi="Times New Roman" w:cs="Times New Roman"/>
          <w:sz w:val="24"/>
          <w:szCs w:val="24"/>
        </w:rPr>
        <w:t>Rehabil</w:t>
      </w:r>
      <w:proofErr w:type="spellEnd"/>
      <w:r w:rsidRPr="00F102FB">
        <w:rPr>
          <w:rFonts w:ascii="Times New Roman" w:hAnsi="Times New Roman" w:cs="Times New Roman"/>
          <w:sz w:val="24"/>
          <w:szCs w:val="24"/>
        </w:rPr>
        <w:t>. 2013;26(4):427-35.</w:t>
      </w:r>
    </w:p>
    <w:p w14:paraId="45595870" w14:textId="77777777" w:rsidR="003F2917" w:rsidRPr="00F102FB" w:rsidRDefault="003F2917" w:rsidP="003F2917">
      <w:pPr>
        <w:pStyle w:val="a7"/>
        <w:widowControl/>
        <w:numPr>
          <w:ilvl w:val="0"/>
          <w:numId w:val="5"/>
        </w:numPr>
        <w:ind w:firstLineChars="0"/>
        <w:rPr>
          <w:rFonts w:ascii="Times New Roman" w:hAnsi="Times New Roman" w:cs="Times New Roman"/>
          <w:sz w:val="24"/>
          <w:szCs w:val="24"/>
        </w:rPr>
      </w:pPr>
      <w:proofErr w:type="spellStart"/>
      <w:r w:rsidRPr="00F102FB">
        <w:rPr>
          <w:rFonts w:ascii="Times New Roman" w:hAnsi="Times New Roman" w:cs="Times New Roman"/>
          <w:sz w:val="24"/>
          <w:szCs w:val="24"/>
        </w:rPr>
        <w:t>Bocalini</w:t>
      </w:r>
      <w:proofErr w:type="spellEnd"/>
      <w:r w:rsidRPr="00F102FB">
        <w:rPr>
          <w:rFonts w:ascii="Times New Roman" w:hAnsi="Times New Roman" w:cs="Times New Roman"/>
          <w:sz w:val="24"/>
          <w:szCs w:val="24"/>
        </w:rPr>
        <w:t xml:space="preserve"> DS, Serra AJ, dos Santos L, Murad N, Levy RF. Strength Training Preserves the Bone Mineral Density of Postmenopausal Women Without Hormone Replacement Therapy. Article. Journal of Aging and Health. Jun 2009;21(3):519-527.</w:t>
      </w:r>
    </w:p>
    <w:p w14:paraId="0FA2A120" w14:textId="77777777" w:rsidR="003F2917" w:rsidRPr="00F102FB" w:rsidRDefault="003F2917" w:rsidP="003F2917">
      <w:pPr>
        <w:pStyle w:val="a7"/>
        <w:widowControl/>
        <w:numPr>
          <w:ilvl w:val="0"/>
          <w:numId w:val="5"/>
        </w:numPr>
        <w:ind w:firstLineChars="0"/>
        <w:rPr>
          <w:rFonts w:ascii="Times New Roman" w:hAnsi="Times New Roman" w:cs="Times New Roman"/>
          <w:sz w:val="24"/>
          <w:szCs w:val="24"/>
        </w:rPr>
      </w:pPr>
      <w:proofErr w:type="spellStart"/>
      <w:r w:rsidRPr="00F102FB">
        <w:rPr>
          <w:rFonts w:ascii="Times New Roman" w:hAnsi="Times New Roman" w:cs="Times New Roman"/>
          <w:sz w:val="24"/>
          <w:szCs w:val="24"/>
        </w:rPr>
        <w:t>Korpelainen</w:t>
      </w:r>
      <w:proofErr w:type="spellEnd"/>
      <w:r w:rsidRPr="00F102FB">
        <w:rPr>
          <w:rFonts w:ascii="Times New Roman" w:hAnsi="Times New Roman" w:cs="Times New Roman"/>
          <w:sz w:val="24"/>
          <w:szCs w:val="24"/>
        </w:rPr>
        <w:t xml:space="preserve"> R, </w:t>
      </w:r>
      <w:proofErr w:type="spellStart"/>
      <w:r w:rsidRPr="00F102FB">
        <w:rPr>
          <w:rFonts w:ascii="Times New Roman" w:hAnsi="Times New Roman" w:cs="Times New Roman"/>
          <w:sz w:val="24"/>
          <w:szCs w:val="24"/>
        </w:rPr>
        <w:t>Keinanen-Kiukaanniemi</w:t>
      </w:r>
      <w:proofErr w:type="spellEnd"/>
      <w:r w:rsidRPr="00F102FB">
        <w:rPr>
          <w:rFonts w:ascii="Times New Roman" w:hAnsi="Times New Roman" w:cs="Times New Roman"/>
          <w:sz w:val="24"/>
          <w:szCs w:val="24"/>
        </w:rPr>
        <w:t xml:space="preserve"> S, Heikkinen J, Vaananen K, </w:t>
      </w:r>
      <w:proofErr w:type="spellStart"/>
      <w:r w:rsidRPr="00F102FB">
        <w:rPr>
          <w:rFonts w:ascii="Times New Roman" w:hAnsi="Times New Roman" w:cs="Times New Roman"/>
          <w:sz w:val="24"/>
          <w:szCs w:val="24"/>
        </w:rPr>
        <w:t>Korpelainen</w:t>
      </w:r>
      <w:proofErr w:type="spellEnd"/>
      <w:r w:rsidRPr="00F102FB">
        <w:rPr>
          <w:rFonts w:ascii="Times New Roman" w:hAnsi="Times New Roman" w:cs="Times New Roman"/>
          <w:sz w:val="24"/>
          <w:szCs w:val="24"/>
        </w:rPr>
        <w:t xml:space="preserve"> J. Effect of impact exercise on bone mineral density in elderly women with low BMD: a population-based randomized controlled 30-month intervention. </w:t>
      </w:r>
      <w:proofErr w:type="spellStart"/>
      <w:r w:rsidRPr="00F102FB">
        <w:rPr>
          <w:rFonts w:ascii="Times New Roman" w:hAnsi="Times New Roman" w:cs="Times New Roman"/>
          <w:sz w:val="24"/>
          <w:szCs w:val="24"/>
        </w:rPr>
        <w:t>Osteoporos</w:t>
      </w:r>
      <w:proofErr w:type="spellEnd"/>
      <w:r w:rsidRPr="00F102FB">
        <w:rPr>
          <w:rFonts w:ascii="Times New Roman" w:hAnsi="Times New Roman" w:cs="Times New Roman"/>
          <w:sz w:val="24"/>
          <w:szCs w:val="24"/>
        </w:rPr>
        <w:t xml:space="preserve"> Int. Jan 2006;17(1):109-18.</w:t>
      </w:r>
    </w:p>
    <w:p w14:paraId="6D0BF355" w14:textId="77777777" w:rsidR="003F2917" w:rsidRPr="00F102FB" w:rsidRDefault="003F2917" w:rsidP="003F2917">
      <w:pPr>
        <w:pStyle w:val="a7"/>
        <w:widowControl/>
        <w:numPr>
          <w:ilvl w:val="0"/>
          <w:numId w:val="5"/>
        </w:numPr>
        <w:ind w:firstLineChars="0"/>
        <w:rPr>
          <w:rFonts w:ascii="Times New Roman" w:hAnsi="Times New Roman" w:cs="Times New Roman"/>
          <w:sz w:val="24"/>
          <w:szCs w:val="24"/>
        </w:rPr>
      </w:pPr>
      <w:r w:rsidRPr="00F102FB">
        <w:rPr>
          <w:rFonts w:ascii="Times New Roman" w:hAnsi="Times New Roman" w:cs="Times New Roman"/>
          <w:sz w:val="24"/>
          <w:szCs w:val="24"/>
        </w:rPr>
        <w:t xml:space="preserve">Sen EI, Esmaeilzadeh S, </w:t>
      </w:r>
      <w:proofErr w:type="spellStart"/>
      <w:r w:rsidRPr="00F102FB">
        <w:rPr>
          <w:rFonts w:ascii="Times New Roman" w:hAnsi="Times New Roman" w:cs="Times New Roman"/>
          <w:sz w:val="24"/>
          <w:szCs w:val="24"/>
        </w:rPr>
        <w:t>Eskiyurt</w:t>
      </w:r>
      <w:proofErr w:type="spellEnd"/>
      <w:r w:rsidRPr="00F102FB">
        <w:rPr>
          <w:rFonts w:ascii="Times New Roman" w:hAnsi="Times New Roman" w:cs="Times New Roman"/>
          <w:sz w:val="24"/>
          <w:szCs w:val="24"/>
        </w:rPr>
        <w:t xml:space="preserve"> N. Effects of whole-body vibration and high impact exercises on the bone metabolism and functional mobility in postmenopausal women. J Bone Miner </w:t>
      </w:r>
      <w:proofErr w:type="spellStart"/>
      <w:r w:rsidRPr="00F102FB">
        <w:rPr>
          <w:rFonts w:ascii="Times New Roman" w:hAnsi="Times New Roman" w:cs="Times New Roman"/>
          <w:sz w:val="24"/>
          <w:szCs w:val="24"/>
        </w:rPr>
        <w:t>Metab</w:t>
      </w:r>
      <w:proofErr w:type="spellEnd"/>
      <w:r w:rsidRPr="00F102FB">
        <w:rPr>
          <w:rFonts w:ascii="Times New Roman" w:hAnsi="Times New Roman" w:cs="Times New Roman"/>
          <w:sz w:val="24"/>
          <w:szCs w:val="24"/>
        </w:rPr>
        <w:t>. May 2020;38(3):392-404.</w:t>
      </w:r>
    </w:p>
    <w:p w14:paraId="7E82F23F" w14:textId="77777777" w:rsidR="003F2917" w:rsidRPr="00F102FB" w:rsidRDefault="003F2917" w:rsidP="003F2917">
      <w:pPr>
        <w:pStyle w:val="a7"/>
        <w:widowControl/>
        <w:numPr>
          <w:ilvl w:val="0"/>
          <w:numId w:val="5"/>
        </w:numPr>
        <w:ind w:firstLineChars="0"/>
        <w:rPr>
          <w:rFonts w:ascii="Times New Roman" w:hAnsi="Times New Roman" w:cs="Times New Roman"/>
          <w:sz w:val="24"/>
          <w:szCs w:val="24"/>
        </w:rPr>
      </w:pPr>
      <w:r w:rsidRPr="00F102FB">
        <w:rPr>
          <w:rFonts w:ascii="Times New Roman" w:hAnsi="Times New Roman" w:cs="Times New Roman"/>
          <w:sz w:val="24"/>
          <w:szCs w:val="24"/>
        </w:rPr>
        <w:t xml:space="preserve">Brooke-Wavell K, Jones PRM, Hardman AE, </w:t>
      </w:r>
      <w:proofErr w:type="spellStart"/>
      <w:r w:rsidRPr="00F102FB">
        <w:rPr>
          <w:rFonts w:ascii="Times New Roman" w:hAnsi="Times New Roman" w:cs="Times New Roman"/>
          <w:sz w:val="24"/>
          <w:szCs w:val="24"/>
        </w:rPr>
        <w:t>Tsuritani</w:t>
      </w:r>
      <w:proofErr w:type="spellEnd"/>
      <w:r w:rsidRPr="00F102FB">
        <w:rPr>
          <w:rFonts w:ascii="Times New Roman" w:hAnsi="Times New Roman" w:cs="Times New Roman"/>
          <w:sz w:val="24"/>
          <w:szCs w:val="24"/>
        </w:rPr>
        <w:t xml:space="preserve"> I, Yamada Y. Commencing, continuing and stopping brisk walking: Effects on bone mineral density, quantitative ultrasound of bone and markers of bone metabolism in postmenopausal women. Article. Osteoporosis International. 2001 2001;12(7):581-587.</w:t>
      </w:r>
    </w:p>
    <w:p w14:paraId="00944A29" w14:textId="77777777" w:rsidR="003F2917" w:rsidRPr="00F102FB" w:rsidRDefault="003F2917" w:rsidP="003F2917">
      <w:pPr>
        <w:pStyle w:val="a7"/>
        <w:widowControl/>
        <w:numPr>
          <w:ilvl w:val="0"/>
          <w:numId w:val="5"/>
        </w:numPr>
        <w:ind w:firstLineChars="0"/>
        <w:rPr>
          <w:rFonts w:ascii="Times New Roman" w:hAnsi="Times New Roman" w:cs="Times New Roman"/>
          <w:sz w:val="24"/>
          <w:szCs w:val="24"/>
        </w:rPr>
      </w:pPr>
      <w:r w:rsidRPr="00F102FB">
        <w:rPr>
          <w:rFonts w:ascii="Times New Roman" w:hAnsi="Times New Roman" w:cs="Times New Roman"/>
          <w:sz w:val="24"/>
          <w:szCs w:val="24"/>
        </w:rPr>
        <w:t>Chan KM, Qin L, Lau MC, et al. A randomized, prospective study of the effects of Tai Chi Chun exercise on bone mineral density in postmenopausal women. Article. Archives of Physical Medicine and Rehabilitation. May 2004;85(5):717-722.</w:t>
      </w:r>
    </w:p>
    <w:p w14:paraId="53EDB054" w14:textId="77777777" w:rsidR="003F2917" w:rsidRPr="00F102FB" w:rsidRDefault="003F2917" w:rsidP="003F2917">
      <w:pPr>
        <w:pStyle w:val="a7"/>
        <w:widowControl/>
        <w:numPr>
          <w:ilvl w:val="0"/>
          <w:numId w:val="5"/>
        </w:numPr>
        <w:ind w:firstLineChars="0"/>
        <w:rPr>
          <w:rFonts w:ascii="Times New Roman" w:hAnsi="Times New Roman" w:cs="Times New Roman"/>
          <w:sz w:val="24"/>
          <w:szCs w:val="24"/>
        </w:rPr>
      </w:pPr>
      <w:r w:rsidRPr="00F102FB">
        <w:rPr>
          <w:rFonts w:ascii="Times New Roman" w:hAnsi="Times New Roman" w:cs="Times New Roman"/>
          <w:sz w:val="24"/>
          <w:szCs w:val="24"/>
        </w:rPr>
        <w:t xml:space="preserve">Young CM, Weeks BK, Beck BR. Simple, novel physical activity maintains proximal femur bone mineral density, and improves muscle strength and balance in sedentary, postmenopausal Caucasian women. </w:t>
      </w:r>
      <w:proofErr w:type="spellStart"/>
      <w:r w:rsidRPr="00F102FB">
        <w:rPr>
          <w:rFonts w:ascii="Times New Roman" w:hAnsi="Times New Roman" w:cs="Times New Roman"/>
          <w:sz w:val="24"/>
          <w:szCs w:val="24"/>
        </w:rPr>
        <w:t>Osteoporos</w:t>
      </w:r>
      <w:proofErr w:type="spellEnd"/>
      <w:r w:rsidRPr="00F102FB">
        <w:rPr>
          <w:rFonts w:ascii="Times New Roman" w:hAnsi="Times New Roman" w:cs="Times New Roman"/>
          <w:sz w:val="24"/>
          <w:szCs w:val="24"/>
        </w:rPr>
        <w:t xml:space="preserve"> Int. Oct 2007;18(10):1379-87.</w:t>
      </w:r>
    </w:p>
    <w:p w14:paraId="60927183" w14:textId="77777777" w:rsidR="003F2917" w:rsidRPr="00F102FB" w:rsidRDefault="003F2917" w:rsidP="003F2917">
      <w:pPr>
        <w:pStyle w:val="a7"/>
        <w:widowControl/>
        <w:numPr>
          <w:ilvl w:val="0"/>
          <w:numId w:val="5"/>
        </w:numPr>
        <w:ind w:firstLineChars="0"/>
        <w:rPr>
          <w:rFonts w:ascii="Times New Roman" w:hAnsi="Times New Roman" w:cs="Times New Roman"/>
          <w:sz w:val="24"/>
          <w:szCs w:val="24"/>
        </w:rPr>
      </w:pPr>
      <w:r w:rsidRPr="00F102FB">
        <w:rPr>
          <w:rFonts w:ascii="Times New Roman" w:hAnsi="Times New Roman" w:cs="Times New Roman"/>
          <w:sz w:val="24"/>
          <w:szCs w:val="24"/>
        </w:rPr>
        <w:t xml:space="preserve">Pereira R, Krustrup P, Castagna C, et al. Effects of recreational team handball on bone health, postural balance and body composition in inactive postmenopausal women - A </w:t>
      </w:r>
      <w:proofErr w:type="spellStart"/>
      <w:r w:rsidRPr="00F102FB">
        <w:rPr>
          <w:rFonts w:ascii="Times New Roman" w:hAnsi="Times New Roman" w:cs="Times New Roman"/>
          <w:sz w:val="24"/>
          <w:szCs w:val="24"/>
        </w:rPr>
        <w:t>randomised</w:t>
      </w:r>
      <w:proofErr w:type="spellEnd"/>
      <w:r w:rsidRPr="00F102FB">
        <w:rPr>
          <w:rFonts w:ascii="Times New Roman" w:hAnsi="Times New Roman" w:cs="Times New Roman"/>
          <w:sz w:val="24"/>
          <w:szCs w:val="24"/>
        </w:rPr>
        <w:t xml:space="preserve"> controlled trial. Bone. Apr </w:t>
      </w:r>
      <w:proofErr w:type="gramStart"/>
      <w:r w:rsidRPr="00F102FB">
        <w:rPr>
          <w:rFonts w:ascii="Times New Roman" w:hAnsi="Times New Roman" w:cs="Times New Roman"/>
          <w:sz w:val="24"/>
          <w:szCs w:val="24"/>
        </w:rPr>
        <w:t>2021;145:115847</w:t>
      </w:r>
      <w:proofErr w:type="gramEnd"/>
      <w:r w:rsidRPr="00F102FB">
        <w:rPr>
          <w:rFonts w:ascii="Times New Roman" w:hAnsi="Times New Roman" w:cs="Times New Roman"/>
          <w:sz w:val="24"/>
          <w:szCs w:val="24"/>
        </w:rPr>
        <w:t>.</w:t>
      </w:r>
    </w:p>
    <w:p w14:paraId="6D19A294" w14:textId="77777777" w:rsidR="003F2917" w:rsidRPr="00F102FB" w:rsidRDefault="003F2917" w:rsidP="003F2917">
      <w:pPr>
        <w:pStyle w:val="a7"/>
        <w:widowControl/>
        <w:numPr>
          <w:ilvl w:val="0"/>
          <w:numId w:val="5"/>
        </w:numPr>
        <w:ind w:firstLineChars="0"/>
        <w:rPr>
          <w:rFonts w:ascii="Times New Roman" w:hAnsi="Times New Roman" w:cs="Times New Roman"/>
          <w:sz w:val="24"/>
          <w:szCs w:val="24"/>
        </w:rPr>
      </w:pPr>
      <w:r w:rsidRPr="00F102FB">
        <w:rPr>
          <w:rFonts w:ascii="Times New Roman" w:hAnsi="Times New Roman" w:cs="Times New Roman"/>
          <w:sz w:val="24"/>
          <w:szCs w:val="24"/>
        </w:rPr>
        <w:t xml:space="preserve">Milliken LA, Going SB, Houtkooper LB, et al. Effects of exercise training on bone remodeling, insulin-like growth factors, and bone mineral density in postmenopausal women with and without hormone replacement therapy. </w:t>
      </w:r>
      <w:proofErr w:type="spellStart"/>
      <w:r w:rsidRPr="00F102FB">
        <w:rPr>
          <w:rFonts w:ascii="Times New Roman" w:hAnsi="Times New Roman" w:cs="Times New Roman"/>
          <w:sz w:val="24"/>
          <w:szCs w:val="24"/>
        </w:rPr>
        <w:t>Calcif</w:t>
      </w:r>
      <w:proofErr w:type="spellEnd"/>
      <w:r w:rsidRPr="00F102FB">
        <w:rPr>
          <w:rFonts w:ascii="Times New Roman" w:hAnsi="Times New Roman" w:cs="Times New Roman"/>
          <w:sz w:val="24"/>
          <w:szCs w:val="24"/>
        </w:rPr>
        <w:t xml:space="preserve"> Tissue Int. Apr 2003;72(4):478-84.</w:t>
      </w:r>
    </w:p>
    <w:p w14:paraId="0B7EE880" w14:textId="77777777" w:rsidR="003F2917" w:rsidRPr="00F102FB" w:rsidRDefault="003F2917" w:rsidP="003F2917">
      <w:pPr>
        <w:pStyle w:val="a7"/>
        <w:widowControl/>
        <w:numPr>
          <w:ilvl w:val="0"/>
          <w:numId w:val="5"/>
        </w:numPr>
        <w:ind w:firstLineChars="0"/>
        <w:rPr>
          <w:rFonts w:ascii="Times New Roman" w:hAnsi="Times New Roman" w:cs="Times New Roman"/>
          <w:sz w:val="24"/>
          <w:szCs w:val="24"/>
        </w:rPr>
      </w:pPr>
      <w:r w:rsidRPr="00F102FB">
        <w:rPr>
          <w:rFonts w:ascii="Times New Roman" w:hAnsi="Times New Roman" w:cs="Times New Roman"/>
          <w:sz w:val="24"/>
          <w:szCs w:val="24"/>
        </w:rPr>
        <w:t xml:space="preserve">von Stengel S, Kemmler W, Engelke K, Kalender WA. Effects of </w:t>
      </w:r>
      <w:proofErr w:type="gramStart"/>
      <w:r w:rsidRPr="00F102FB">
        <w:rPr>
          <w:rFonts w:ascii="Times New Roman" w:hAnsi="Times New Roman" w:cs="Times New Roman"/>
          <w:sz w:val="24"/>
          <w:szCs w:val="24"/>
        </w:rPr>
        <w:t>whole body</w:t>
      </w:r>
      <w:proofErr w:type="gramEnd"/>
      <w:r w:rsidRPr="00F102FB">
        <w:rPr>
          <w:rFonts w:ascii="Times New Roman" w:hAnsi="Times New Roman" w:cs="Times New Roman"/>
          <w:sz w:val="24"/>
          <w:szCs w:val="24"/>
        </w:rPr>
        <w:t xml:space="preserve"> vibration on bone mineral density and falls: results of the randomized controlled ELVIS study with postmenopausal women. </w:t>
      </w:r>
      <w:proofErr w:type="spellStart"/>
      <w:r w:rsidRPr="00F102FB">
        <w:rPr>
          <w:rFonts w:ascii="Times New Roman" w:hAnsi="Times New Roman" w:cs="Times New Roman"/>
          <w:sz w:val="24"/>
          <w:szCs w:val="24"/>
        </w:rPr>
        <w:t>Osteoporos</w:t>
      </w:r>
      <w:proofErr w:type="spellEnd"/>
      <w:r w:rsidRPr="00F102FB">
        <w:rPr>
          <w:rFonts w:ascii="Times New Roman" w:hAnsi="Times New Roman" w:cs="Times New Roman"/>
          <w:sz w:val="24"/>
          <w:szCs w:val="24"/>
        </w:rPr>
        <w:t xml:space="preserve"> Int. Jan 2011;22(1):317-25. </w:t>
      </w:r>
    </w:p>
    <w:p w14:paraId="1EAA3D29" w14:textId="77777777" w:rsidR="003F2917" w:rsidRPr="00F102FB" w:rsidRDefault="003F2917" w:rsidP="003F2917">
      <w:pPr>
        <w:pStyle w:val="a7"/>
        <w:widowControl/>
        <w:numPr>
          <w:ilvl w:val="0"/>
          <w:numId w:val="5"/>
        </w:numPr>
        <w:ind w:firstLineChars="0"/>
        <w:rPr>
          <w:rFonts w:ascii="Times New Roman" w:hAnsi="Times New Roman" w:cs="Times New Roman"/>
          <w:sz w:val="24"/>
          <w:szCs w:val="24"/>
        </w:rPr>
      </w:pPr>
      <w:proofErr w:type="spellStart"/>
      <w:r w:rsidRPr="00F102FB">
        <w:rPr>
          <w:rFonts w:ascii="Times New Roman" w:hAnsi="Times New Roman" w:cs="Times New Roman"/>
          <w:sz w:val="24"/>
          <w:szCs w:val="24"/>
        </w:rPr>
        <w:t>Maddalozzo</w:t>
      </w:r>
      <w:proofErr w:type="spellEnd"/>
      <w:r w:rsidRPr="00F102FB">
        <w:rPr>
          <w:rFonts w:ascii="Times New Roman" w:hAnsi="Times New Roman" w:cs="Times New Roman"/>
          <w:sz w:val="24"/>
          <w:szCs w:val="24"/>
        </w:rPr>
        <w:t xml:space="preserve"> GF, Widrick JJ, Cardinal BJ, Winters-Stone KM, Hoffman MA, Snow CM. The effects of hormone replacement therapy and resistance training on spine bone mineral density in early postmenopausal women. Bone. May 2007;40(5):1244-51.</w:t>
      </w:r>
    </w:p>
    <w:p w14:paraId="03F90C64" w14:textId="77777777" w:rsidR="003F2917" w:rsidRPr="00F102FB" w:rsidRDefault="003F2917" w:rsidP="003F2917">
      <w:pPr>
        <w:pStyle w:val="a7"/>
        <w:widowControl/>
        <w:numPr>
          <w:ilvl w:val="0"/>
          <w:numId w:val="5"/>
        </w:numPr>
        <w:ind w:firstLineChars="0"/>
        <w:rPr>
          <w:rFonts w:ascii="Times New Roman" w:hAnsi="Times New Roman" w:cs="Times New Roman"/>
          <w:sz w:val="24"/>
          <w:szCs w:val="24"/>
        </w:rPr>
      </w:pPr>
      <w:r w:rsidRPr="00F102FB">
        <w:rPr>
          <w:rFonts w:ascii="Times New Roman" w:hAnsi="Times New Roman" w:cs="Times New Roman"/>
          <w:sz w:val="24"/>
          <w:szCs w:val="24"/>
        </w:rPr>
        <w:t>Wu J, Oka J, Higuchi M, et al. Cooperative effects of isoflavones and exercise on bone and lipid metabolism in postmenopausal Japanese women: a randomized placebo-controlled trial. Metabolism. Apr 2006;55(4):423-33.</w:t>
      </w:r>
    </w:p>
    <w:p w14:paraId="045CF82D" w14:textId="77777777" w:rsidR="003F2917" w:rsidRPr="00F102FB" w:rsidRDefault="003F2917" w:rsidP="003F2917">
      <w:pPr>
        <w:pStyle w:val="a7"/>
        <w:widowControl/>
        <w:numPr>
          <w:ilvl w:val="0"/>
          <w:numId w:val="5"/>
        </w:numPr>
        <w:ind w:firstLineChars="0"/>
        <w:rPr>
          <w:rFonts w:ascii="Times New Roman" w:hAnsi="Times New Roman" w:cs="Times New Roman"/>
          <w:sz w:val="24"/>
          <w:szCs w:val="24"/>
        </w:rPr>
      </w:pPr>
      <w:r w:rsidRPr="00F102FB">
        <w:rPr>
          <w:rFonts w:ascii="Times New Roman" w:hAnsi="Times New Roman" w:cs="Times New Roman"/>
          <w:sz w:val="24"/>
          <w:szCs w:val="24"/>
        </w:rPr>
        <w:t xml:space="preserve">Bergstrom I, Landgren B, Brinck J, </w:t>
      </w:r>
      <w:proofErr w:type="spellStart"/>
      <w:r w:rsidRPr="00F102FB">
        <w:rPr>
          <w:rFonts w:ascii="Times New Roman" w:hAnsi="Times New Roman" w:cs="Times New Roman"/>
          <w:sz w:val="24"/>
          <w:szCs w:val="24"/>
        </w:rPr>
        <w:t>Freyschuss</w:t>
      </w:r>
      <w:proofErr w:type="spellEnd"/>
      <w:r w:rsidRPr="00F102FB">
        <w:rPr>
          <w:rFonts w:ascii="Times New Roman" w:hAnsi="Times New Roman" w:cs="Times New Roman"/>
          <w:sz w:val="24"/>
          <w:szCs w:val="24"/>
        </w:rPr>
        <w:t xml:space="preserve"> B. Physical training preserves bone mineral density in postmenopausal women with forearm fractures and low bone mineral density. </w:t>
      </w:r>
      <w:proofErr w:type="spellStart"/>
      <w:r w:rsidRPr="00F102FB">
        <w:rPr>
          <w:rFonts w:ascii="Times New Roman" w:hAnsi="Times New Roman" w:cs="Times New Roman"/>
          <w:sz w:val="24"/>
          <w:szCs w:val="24"/>
        </w:rPr>
        <w:t>Osteoporos</w:t>
      </w:r>
      <w:proofErr w:type="spellEnd"/>
      <w:r w:rsidRPr="00F102FB">
        <w:rPr>
          <w:rFonts w:ascii="Times New Roman" w:hAnsi="Times New Roman" w:cs="Times New Roman"/>
          <w:sz w:val="24"/>
          <w:szCs w:val="24"/>
        </w:rPr>
        <w:t xml:space="preserve"> Int. Feb 2008;19(2):177-83.</w:t>
      </w:r>
    </w:p>
    <w:p w14:paraId="7DA99163" w14:textId="77777777" w:rsidR="003F2917" w:rsidRPr="00F102FB" w:rsidRDefault="003F2917" w:rsidP="003F2917">
      <w:pPr>
        <w:pStyle w:val="a7"/>
        <w:widowControl/>
        <w:numPr>
          <w:ilvl w:val="0"/>
          <w:numId w:val="5"/>
        </w:numPr>
        <w:ind w:firstLineChars="0"/>
        <w:rPr>
          <w:rFonts w:ascii="Times New Roman" w:hAnsi="Times New Roman" w:cs="Times New Roman"/>
          <w:sz w:val="24"/>
          <w:szCs w:val="24"/>
        </w:rPr>
      </w:pPr>
      <w:r w:rsidRPr="00F102FB">
        <w:rPr>
          <w:rFonts w:ascii="Times New Roman" w:hAnsi="Times New Roman" w:cs="Times New Roman"/>
          <w:sz w:val="24"/>
          <w:szCs w:val="24"/>
        </w:rPr>
        <w:t xml:space="preserve">Going S, Lohman T, Houtkooper L, et al. Effects of exercise on bone mineral density in calcium-replete postmenopausal women with and without hormone replacement therapy. </w:t>
      </w:r>
      <w:proofErr w:type="spellStart"/>
      <w:r w:rsidRPr="00F102FB">
        <w:rPr>
          <w:rFonts w:ascii="Times New Roman" w:hAnsi="Times New Roman" w:cs="Times New Roman"/>
          <w:sz w:val="24"/>
          <w:szCs w:val="24"/>
        </w:rPr>
        <w:t>Osteoporos</w:t>
      </w:r>
      <w:proofErr w:type="spellEnd"/>
      <w:r w:rsidRPr="00F102FB">
        <w:rPr>
          <w:rFonts w:ascii="Times New Roman" w:hAnsi="Times New Roman" w:cs="Times New Roman"/>
          <w:sz w:val="24"/>
          <w:szCs w:val="24"/>
        </w:rPr>
        <w:t xml:space="preserve"> Int. Aug 2003;14(8):637-43.</w:t>
      </w:r>
    </w:p>
    <w:p w14:paraId="6D3B8843" w14:textId="77777777" w:rsidR="003F2917" w:rsidRPr="00F102FB" w:rsidRDefault="003F2917" w:rsidP="003F2917">
      <w:pPr>
        <w:pStyle w:val="a7"/>
        <w:widowControl/>
        <w:numPr>
          <w:ilvl w:val="0"/>
          <w:numId w:val="5"/>
        </w:numPr>
        <w:ind w:firstLineChars="0"/>
        <w:rPr>
          <w:rFonts w:ascii="Times New Roman" w:hAnsi="Times New Roman" w:cs="Times New Roman"/>
          <w:sz w:val="24"/>
          <w:szCs w:val="24"/>
        </w:rPr>
      </w:pPr>
      <w:r w:rsidRPr="00F102FB">
        <w:rPr>
          <w:rFonts w:ascii="Times New Roman" w:hAnsi="Times New Roman" w:cs="Times New Roman"/>
          <w:sz w:val="24"/>
          <w:szCs w:val="24"/>
        </w:rPr>
        <w:t xml:space="preserve">SMIDT GL, LIN S-Y, O'DWYER KD, BLANPIED PR. The Effect of High-Intensity Trunk Exercise on Bone Mineral Density of Postmenopausal Women. ASIAN SPINE JOURNAL. 1992;17(3):280-285. </w:t>
      </w:r>
    </w:p>
    <w:p w14:paraId="1FE75193" w14:textId="77777777" w:rsidR="003F2917" w:rsidRPr="00F102FB" w:rsidRDefault="003F2917" w:rsidP="003F2917">
      <w:pPr>
        <w:pStyle w:val="a7"/>
        <w:widowControl/>
        <w:numPr>
          <w:ilvl w:val="0"/>
          <w:numId w:val="5"/>
        </w:numPr>
        <w:ind w:firstLineChars="0"/>
        <w:rPr>
          <w:rFonts w:ascii="Times New Roman" w:hAnsi="Times New Roman" w:cs="Times New Roman"/>
          <w:sz w:val="24"/>
          <w:szCs w:val="24"/>
        </w:rPr>
      </w:pPr>
      <w:r w:rsidRPr="00F102FB">
        <w:rPr>
          <w:rFonts w:ascii="Times New Roman" w:hAnsi="Times New Roman" w:cs="Times New Roman"/>
          <w:sz w:val="24"/>
          <w:szCs w:val="24"/>
        </w:rPr>
        <w:t xml:space="preserve">Moreira LD, </w:t>
      </w:r>
      <w:proofErr w:type="spellStart"/>
      <w:r w:rsidRPr="00F102FB">
        <w:rPr>
          <w:rFonts w:ascii="Times New Roman" w:hAnsi="Times New Roman" w:cs="Times New Roman"/>
          <w:sz w:val="24"/>
          <w:szCs w:val="24"/>
        </w:rPr>
        <w:t>Fronza</w:t>
      </w:r>
      <w:proofErr w:type="spellEnd"/>
      <w:r w:rsidRPr="00F102FB">
        <w:rPr>
          <w:rFonts w:ascii="Times New Roman" w:hAnsi="Times New Roman" w:cs="Times New Roman"/>
          <w:sz w:val="24"/>
          <w:szCs w:val="24"/>
        </w:rPr>
        <w:t xml:space="preserve"> FC, Dos Santos RN, et al. The benefits of a high-intensity aquatic exercise program (</w:t>
      </w:r>
      <w:proofErr w:type="spellStart"/>
      <w:r w:rsidRPr="00F102FB">
        <w:rPr>
          <w:rFonts w:ascii="Times New Roman" w:hAnsi="Times New Roman" w:cs="Times New Roman"/>
          <w:sz w:val="24"/>
          <w:szCs w:val="24"/>
        </w:rPr>
        <w:t>HydrOS</w:t>
      </w:r>
      <w:proofErr w:type="spellEnd"/>
      <w:r w:rsidRPr="00F102FB">
        <w:rPr>
          <w:rFonts w:ascii="Times New Roman" w:hAnsi="Times New Roman" w:cs="Times New Roman"/>
          <w:sz w:val="24"/>
          <w:szCs w:val="24"/>
        </w:rPr>
        <w:t xml:space="preserve">) for bone metabolism and bone mass of postmenopausal women. J Bone Miner </w:t>
      </w:r>
      <w:proofErr w:type="spellStart"/>
      <w:r w:rsidRPr="00F102FB">
        <w:rPr>
          <w:rFonts w:ascii="Times New Roman" w:hAnsi="Times New Roman" w:cs="Times New Roman"/>
          <w:sz w:val="24"/>
          <w:szCs w:val="24"/>
        </w:rPr>
        <w:t>Metab</w:t>
      </w:r>
      <w:proofErr w:type="spellEnd"/>
      <w:r w:rsidRPr="00F102FB">
        <w:rPr>
          <w:rFonts w:ascii="Times New Roman" w:hAnsi="Times New Roman" w:cs="Times New Roman"/>
          <w:sz w:val="24"/>
          <w:szCs w:val="24"/>
        </w:rPr>
        <w:t>. Jul 2014;32(4):411-9.</w:t>
      </w:r>
    </w:p>
    <w:p w14:paraId="08314926" w14:textId="77777777" w:rsidR="003F2917" w:rsidRPr="00F102FB" w:rsidRDefault="003F2917" w:rsidP="003F2917">
      <w:pPr>
        <w:pStyle w:val="a7"/>
        <w:widowControl/>
        <w:numPr>
          <w:ilvl w:val="0"/>
          <w:numId w:val="5"/>
        </w:numPr>
        <w:ind w:firstLineChars="0"/>
        <w:rPr>
          <w:rFonts w:ascii="Times New Roman" w:hAnsi="Times New Roman" w:cs="Times New Roman"/>
          <w:sz w:val="24"/>
          <w:szCs w:val="24"/>
        </w:rPr>
      </w:pPr>
      <w:proofErr w:type="spellStart"/>
      <w:r w:rsidRPr="00F102FB">
        <w:rPr>
          <w:rFonts w:ascii="Times New Roman" w:hAnsi="Times New Roman" w:cs="Times New Roman"/>
          <w:sz w:val="24"/>
          <w:szCs w:val="24"/>
        </w:rPr>
        <w:t>Murtezani</w:t>
      </w:r>
      <w:proofErr w:type="spellEnd"/>
      <w:r w:rsidRPr="00F102FB">
        <w:rPr>
          <w:rFonts w:ascii="Times New Roman" w:hAnsi="Times New Roman" w:cs="Times New Roman"/>
          <w:sz w:val="24"/>
          <w:szCs w:val="24"/>
        </w:rPr>
        <w:t xml:space="preserve"> A, </w:t>
      </w:r>
      <w:proofErr w:type="spellStart"/>
      <w:r w:rsidRPr="00F102FB">
        <w:rPr>
          <w:rFonts w:ascii="Times New Roman" w:hAnsi="Times New Roman" w:cs="Times New Roman"/>
          <w:sz w:val="24"/>
          <w:szCs w:val="24"/>
        </w:rPr>
        <w:t>Nevzati</w:t>
      </w:r>
      <w:proofErr w:type="spellEnd"/>
      <w:r w:rsidRPr="00F102FB">
        <w:rPr>
          <w:rFonts w:ascii="Times New Roman" w:hAnsi="Times New Roman" w:cs="Times New Roman"/>
          <w:sz w:val="24"/>
          <w:szCs w:val="24"/>
        </w:rPr>
        <w:t xml:space="preserve"> A, Ibraimi Z, </w:t>
      </w:r>
      <w:proofErr w:type="spellStart"/>
      <w:r w:rsidRPr="00F102FB">
        <w:rPr>
          <w:rFonts w:ascii="Times New Roman" w:hAnsi="Times New Roman" w:cs="Times New Roman"/>
          <w:sz w:val="24"/>
          <w:szCs w:val="24"/>
        </w:rPr>
        <w:t>Sllamniku</w:t>
      </w:r>
      <w:proofErr w:type="spellEnd"/>
      <w:r w:rsidRPr="00F102FB">
        <w:rPr>
          <w:rFonts w:ascii="Times New Roman" w:hAnsi="Times New Roman" w:cs="Times New Roman"/>
          <w:sz w:val="24"/>
          <w:szCs w:val="24"/>
        </w:rPr>
        <w:t xml:space="preserve"> S, Meka VS, Abazi N. The effect of land versus aquatic exercise program on bone mineral density and physical function in postmenopausal women with osteoporosis: a randomized controlled trial. </w:t>
      </w:r>
      <w:proofErr w:type="spellStart"/>
      <w:r w:rsidRPr="00F102FB">
        <w:rPr>
          <w:rFonts w:ascii="Times New Roman" w:hAnsi="Times New Roman" w:cs="Times New Roman"/>
          <w:sz w:val="24"/>
          <w:szCs w:val="24"/>
        </w:rPr>
        <w:t>Ortop</w:t>
      </w:r>
      <w:proofErr w:type="spellEnd"/>
      <w:r w:rsidRPr="00F102FB">
        <w:rPr>
          <w:rFonts w:ascii="Times New Roman" w:hAnsi="Times New Roman" w:cs="Times New Roman"/>
          <w:sz w:val="24"/>
          <w:szCs w:val="24"/>
        </w:rPr>
        <w:t xml:space="preserve"> </w:t>
      </w:r>
      <w:proofErr w:type="spellStart"/>
      <w:r w:rsidRPr="00F102FB">
        <w:rPr>
          <w:rFonts w:ascii="Times New Roman" w:hAnsi="Times New Roman" w:cs="Times New Roman"/>
          <w:sz w:val="24"/>
          <w:szCs w:val="24"/>
        </w:rPr>
        <w:t>Traumatol</w:t>
      </w:r>
      <w:proofErr w:type="spellEnd"/>
      <w:r w:rsidRPr="00F102FB">
        <w:rPr>
          <w:rFonts w:ascii="Times New Roman" w:hAnsi="Times New Roman" w:cs="Times New Roman"/>
          <w:sz w:val="24"/>
          <w:szCs w:val="24"/>
        </w:rPr>
        <w:t xml:space="preserve"> </w:t>
      </w:r>
      <w:proofErr w:type="spellStart"/>
      <w:r w:rsidRPr="00F102FB">
        <w:rPr>
          <w:rFonts w:ascii="Times New Roman" w:hAnsi="Times New Roman" w:cs="Times New Roman"/>
          <w:sz w:val="24"/>
          <w:szCs w:val="24"/>
        </w:rPr>
        <w:t>Rehabil</w:t>
      </w:r>
      <w:proofErr w:type="spellEnd"/>
      <w:r w:rsidRPr="00F102FB">
        <w:rPr>
          <w:rFonts w:ascii="Times New Roman" w:hAnsi="Times New Roman" w:cs="Times New Roman"/>
          <w:sz w:val="24"/>
          <w:szCs w:val="24"/>
        </w:rPr>
        <w:t>. May-Jun 2014;16(3):319-25.</w:t>
      </w:r>
    </w:p>
    <w:p w14:paraId="65CFFAFD" w14:textId="77777777" w:rsidR="003F2917" w:rsidRPr="00F102FB" w:rsidRDefault="003F2917" w:rsidP="003F2917">
      <w:pPr>
        <w:pStyle w:val="a7"/>
        <w:widowControl/>
        <w:numPr>
          <w:ilvl w:val="0"/>
          <w:numId w:val="5"/>
        </w:numPr>
        <w:ind w:firstLineChars="0"/>
        <w:rPr>
          <w:rFonts w:ascii="Times New Roman" w:hAnsi="Times New Roman" w:cs="Times New Roman"/>
          <w:sz w:val="24"/>
          <w:szCs w:val="24"/>
        </w:rPr>
      </w:pPr>
      <w:r w:rsidRPr="00F102FB">
        <w:rPr>
          <w:rFonts w:ascii="Times New Roman" w:hAnsi="Times New Roman" w:cs="Times New Roman"/>
          <w:sz w:val="24"/>
          <w:szCs w:val="24"/>
        </w:rPr>
        <w:t xml:space="preserve">Iwamoto J, Takeda T, Ichimura S. Effect of exercise training and detraining on bone mineral density in postmenopausal women with osteoporosis. </w:t>
      </w:r>
      <w:proofErr w:type="spellStart"/>
      <w:r w:rsidRPr="00F102FB">
        <w:rPr>
          <w:rFonts w:ascii="Times New Roman" w:hAnsi="Times New Roman" w:cs="Times New Roman"/>
          <w:sz w:val="24"/>
          <w:szCs w:val="24"/>
        </w:rPr>
        <w:t>Orthopaedic</w:t>
      </w:r>
      <w:proofErr w:type="spellEnd"/>
      <w:r w:rsidRPr="00F102FB">
        <w:rPr>
          <w:rFonts w:ascii="Times New Roman" w:hAnsi="Times New Roman" w:cs="Times New Roman"/>
          <w:sz w:val="24"/>
          <w:szCs w:val="24"/>
        </w:rPr>
        <w:t xml:space="preserve"> Science. May 6 2001;(6):128-132. </w:t>
      </w:r>
    </w:p>
    <w:p w14:paraId="76DCA0FC" w14:textId="77777777" w:rsidR="003F2917" w:rsidRPr="00F102FB" w:rsidRDefault="003F2917" w:rsidP="003F2917">
      <w:pPr>
        <w:pStyle w:val="a7"/>
        <w:widowControl/>
        <w:numPr>
          <w:ilvl w:val="0"/>
          <w:numId w:val="5"/>
        </w:numPr>
        <w:ind w:firstLineChars="0"/>
        <w:rPr>
          <w:rFonts w:ascii="Times New Roman" w:hAnsi="Times New Roman" w:cs="Times New Roman"/>
          <w:sz w:val="24"/>
          <w:szCs w:val="24"/>
        </w:rPr>
      </w:pPr>
      <w:r w:rsidRPr="00F102FB">
        <w:rPr>
          <w:rFonts w:ascii="Times New Roman" w:hAnsi="Times New Roman" w:cs="Times New Roman"/>
          <w:sz w:val="24"/>
          <w:szCs w:val="24"/>
        </w:rPr>
        <w:t xml:space="preserve">Bolton KL, Egerton T, Wark J, et al. Effects of exercise on bone density and falls risk factors in post-menopausal women with osteopenia: a </w:t>
      </w:r>
      <w:proofErr w:type="spellStart"/>
      <w:r w:rsidRPr="00F102FB">
        <w:rPr>
          <w:rFonts w:ascii="Times New Roman" w:hAnsi="Times New Roman" w:cs="Times New Roman"/>
          <w:sz w:val="24"/>
          <w:szCs w:val="24"/>
        </w:rPr>
        <w:t>randomised</w:t>
      </w:r>
      <w:proofErr w:type="spellEnd"/>
      <w:r w:rsidRPr="00F102FB">
        <w:rPr>
          <w:rFonts w:ascii="Times New Roman" w:hAnsi="Times New Roman" w:cs="Times New Roman"/>
          <w:sz w:val="24"/>
          <w:szCs w:val="24"/>
        </w:rPr>
        <w:t xml:space="preserve"> controlled trial. J Sci Med Sport. Mar 2012;15(2):102-9.</w:t>
      </w:r>
    </w:p>
    <w:p w14:paraId="0918E507" w14:textId="77777777" w:rsidR="003F2917" w:rsidRPr="00F102FB" w:rsidRDefault="003F2917" w:rsidP="003F2917">
      <w:pPr>
        <w:pStyle w:val="a7"/>
        <w:widowControl/>
        <w:numPr>
          <w:ilvl w:val="0"/>
          <w:numId w:val="5"/>
        </w:numPr>
        <w:ind w:firstLineChars="0"/>
        <w:rPr>
          <w:rFonts w:ascii="Times New Roman" w:hAnsi="Times New Roman" w:cs="Times New Roman"/>
          <w:sz w:val="24"/>
          <w:szCs w:val="24"/>
        </w:rPr>
      </w:pPr>
      <w:r w:rsidRPr="00F102FB">
        <w:rPr>
          <w:rFonts w:ascii="Times New Roman" w:hAnsi="Times New Roman" w:cs="Times New Roman"/>
          <w:sz w:val="24"/>
          <w:szCs w:val="24"/>
        </w:rPr>
        <w:t xml:space="preserve">PRINCE DKAMIDR. Exercise Effects on Bone Mass in Postmenopausal Women Are Site-Specific and Load-Dependent. JOURNAL OF BONE AND MINERAL RESEARCH December 11 1996;11(2):218-225. </w:t>
      </w:r>
    </w:p>
    <w:p w14:paraId="1B16EC3A" w14:textId="77777777" w:rsidR="003F2917" w:rsidRPr="00F102FB" w:rsidRDefault="003F2917" w:rsidP="003F2917">
      <w:pPr>
        <w:pStyle w:val="a7"/>
        <w:widowControl/>
        <w:numPr>
          <w:ilvl w:val="0"/>
          <w:numId w:val="5"/>
        </w:numPr>
        <w:ind w:firstLineChars="0"/>
        <w:rPr>
          <w:rFonts w:ascii="Times New Roman" w:hAnsi="Times New Roman" w:cs="Times New Roman"/>
          <w:sz w:val="24"/>
          <w:szCs w:val="24"/>
        </w:rPr>
      </w:pPr>
      <w:r w:rsidRPr="00F102FB">
        <w:rPr>
          <w:rFonts w:ascii="Times New Roman" w:hAnsi="Times New Roman" w:cs="Times New Roman"/>
          <w:sz w:val="24"/>
          <w:szCs w:val="24"/>
        </w:rPr>
        <w:t xml:space="preserve">de Oliveira LC, de Oliveira RG, de Almeida Pires-Oliveira DA. Effects of Whole-Body Vibration Versus Pilates Exercise on Bone Mineral Density in Postmenopausal Women: A Randomized and Controlled Clinical Trial. J </w:t>
      </w:r>
      <w:proofErr w:type="spellStart"/>
      <w:r w:rsidRPr="00F102FB">
        <w:rPr>
          <w:rFonts w:ascii="Times New Roman" w:hAnsi="Times New Roman" w:cs="Times New Roman"/>
          <w:sz w:val="24"/>
          <w:szCs w:val="24"/>
        </w:rPr>
        <w:t>Geriatr</w:t>
      </w:r>
      <w:proofErr w:type="spellEnd"/>
      <w:r w:rsidRPr="00F102FB">
        <w:rPr>
          <w:rFonts w:ascii="Times New Roman" w:hAnsi="Times New Roman" w:cs="Times New Roman"/>
          <w:sz w:val="24"/>
          <w:szCs w:val="24"/>
        </w:rPr>
        <w:t xml:space="preserve"> Phys Ther. Apr/Jun 2019;42(2</w:t>
      </w:r>
      <w:proofErr w:type="gramStart"/>
      <w:r w:rsidRPr="00F102FB">
        <w:rPr>
          <w:rFonts w:ascii="Times New Roman" w:hAnsi="Times New Roman" w:cs="Times New Roman"/>
          <w:sz w:val="24"/>
          <w:szCs w:val="24"/>
        </w:rPr>
        <w:t>):E</w:t>
      </w:r>
      <w:proofErr w:type="gramEnd"/>
      <w:r w:rsidRPr="00F102FB">
        <w:rPr>
          <w:rFonts w:ascii="Times New Roman" w:hAnsi="Times New Roman" w:cs="Times New Roman"/>
          <w:sz w:val="24"/>
          <w:szCs w:val="24"/>
        </w:rPr>
        <w:t>23-E31.</w:t>
      </w:r>
    </w:p>
    <w:p w14:paraId="597126C4" w14:textId="77777777" w:rsidR="003F2917" w:rsidRPr="00F102FB" w:rsidRDefault="003F2917" w:rsidP="003F2917">
      <w:pPr>
        <w:pStyle w:val="a7"/>
        <w:widowControl/>
        <w:numPr>
          <w:ilvl w:val="0"/>
          <w:numId w:val="5"/>
        </w:numPr>
        <w:ind w:firstLineChars="0"/>
        <w:rPr>
          <w:rFonts w:ascii="Times New Roman" w:hAnsi="Times New Roman" w:cs="Times New Roman"/>
          <w:sz w:val="24"/>
          <w:szCs w:val="24"/>
        </w:rPr>
      </w:pPr>
      <w:r w:rsidRPr="00F102FB">
        <w:rPr>
          <w:rFonts w:ascii="Times New Roman" w:hAnsi="Times New Roman" w:cs="Times New Roman"/>
          <w:sz w:val="24"/>
          <w:szCs w:val="24"/>
        </w:rPr>
        <w:t xml:space="preserve">Montgomery GJ, Abt G, Dobson CA, Evans WJ, Aye M, </w:t>
      </w:r>
      <w:proofErr w:type="spellStart"/>
      <w:r w:rsidRPr="00F102FB">
        <w:rPr>
          <w:rFonts w:ascii="Times New Roman" w:hAnsi="Times New Roman" w:cs="Times New Roman"/>
          <w:sz w:val="24"/>
          <w:szCs w:val="24"/>
        </w:rPr>
        <w:t>Ditroilo</w:t>
      </w:r>
      <w:proofErr w:type="spellEnd"/>
      <w:r w:rsidRPr="00F102FB">
        <w:rPr>
          <w:rFonts w:ascii="Times New Roman" w:hAnsi="Times New Roman" w:cs="Times New Roman"/>
          <w:sz w:val="24"/>
          <w:szCs w:val="24"/>
        </w:rPr>
        <w:t xml:space="preserve"> M. A 12-month continuous and intermittent high-impact exercise intervention and its effects on bone mineral density in early postmenopausal women: a feasibility randomized controlled trial. J Sports Med Phys Fitness. May 2020;60(5):770-778.</w:t>
      </w:r>
    </w:p>
    <w:p w14:paraId="64E901CC" w14:textId="77777777" w:rsidR="003F2917" w:rsidRPr="00F102FB" w:rsidRDefault="003F2917" w:rsidP="003F2917">
      <w:pPr>
        <w:pStyle w:val="a7"/>
        <w:widowControl/>
        <w:numPr>
          <w:ilvl w:val="0"/>
          <w:numId w:val="5"/>
        </w:numPr>
        <w:ind w:firstLineChars="0"/>
        <w:rPr>
          <w:rFonts w:ascii="Times New Roman" w:hAnsi="Times New Roman" w:cs="Times New Roman"/>
          <w:sz w:val="24"/>
          <w:szCs w:val="24"/>
        </w:rPr>
      </w:pPr>
      <w:r w:rsidRPr="00F102FB">
        <w:rPr>
          <w:rFonts w:ascii="Times New Roman" w:hAnsi="Times New Roman" w:cs="Times New Roman"/>
          <w:sz w:val="24"/>
          <w:szCs w:val="24"/>
        </w:rPr>
        <w:t xml:space="preserve">Mosti MP, Kaehler N, </w:t>
      </w:r>
      <w:proofErr w:type="spellStart"/>
      <w:r w:rsidRPr="00F102FB">
        <w:rPr>
          <w:rFonts w:ascii="Times New Roman" w:hAnsi="Times New Roman" w:cs="Times New Roman"/>
          <w:sz w:val="24"/>
          <w:szCs w:val="24"/>
        </w:rPr>
        <w:t>Stunes</w:t>
      </w:r>
      <w:proofErr w:type="spellEnd"/>
      <w:r w:rsidRPr="00F102FB">
        <w:rPr>
          <w:rFonts w:ascii="Times New Roman" w:hAnsi="Times New Roman" w:cs="Times New Roman"/>
          <w:sz w:val="24"/>
          <w:szCs w:val="24"/>
        </w:rPr>
        <w:t xml:space="preserve"> AK, Hoff J, Syversen U. MAXIMAL STRENGTH TRAINING IN POSTMENOPAUSAL WOMEN WITH OSTEOPOROSIS OR OSTEOPENIA. Article. Journal of Strength and Conditioning Research. Oct 2013;27(10):2879-2886.</w:t>
      </w:r>
    </w:p>
    <w:p w14:paraId="59F6CBB8" w14:textId="77777777" w:rsidR="003F2917" w:rsidRPr="00F102FB" w:rsidRDefault="003F2917" w:rsidP="003F2917">
      <w:pPr>
        <w:pStyle w:val="a7"/>
        <w:widowControl/>
        <w:numPr>
          <w:ilvl w:val="0"/>
          <w:numId w:val="5"/>
        </w:numPr>
        <w:ind w:firstLineChars="0"/>
        <w:rPr>
          <w:rFonts w:ascii="Times New Roman" w:hAnsi="Times New Roman" w:cs="Times New Roman"/>
          <w:sz w:val="24"/>
          <w:szCs w:val="24"/>
        </w:rPr>
      </w:pPr>
      <w:r w:rsidRPr="00F102FB">
        <w:rPr>
          <w:rFonts w:ascii="Times New Roman" w:hAnsi="Times New Roman" w:cs="Times New Roman"/>
          <w:sz w:val="24"/>
          <w:szCs w:val="24"/>
        </w:rPr>
        <w:t>Serra MC, Ryan AS. Bone Mineral Density Changes during Weight Regain following Weight Loss with and without Exercise. Nutrients. Aug 19 2021;13(8)</w:t>
      </w:r>
    </w:p>
    <w:p w14:paraId="6BF23F29" w14:textId="77777777" w:rsidR="003F2917" w:rsidRPr="00F102FB" w:rsidRDefault="003F2917" w:rsidP="003F2917">
      <w:pPr>
        <w:pStyle w:val="a7"/>
        <w:widowControl/>
        <w:numPr>
          <w:ilvl w:val="0"/>
          <w:numId w:val="5"/>
        </w:numPr>
        <w:ind w:firstLineChars="0"/>
        <w:rPr>
          <w:rFonts w:ascii="Times New Roman" w:hAnsi="Times New Roman" w:cs="Times New Roman"/>
          <w:sz w:val="24"/>
          <w:szCs w:val="24"/>
        </w:rPr>
      </w:pPr>
      <w:r w:rsidRPr="00F102FB">
        <w:rPr>
          <w:rFonts w:ascii="Times New Roman" w:hAnsi="Times New Roman" w:cs="Times New Roman"/>
          <w:sz w:val="24"/>
          <w:szCs w:val="24"/>
        </w:rPr>
        <w:t xml:space="preserve">Watson SL, Weeks BK, Weis LJ, Horan SA, Beck BR. Heavy resistance training is safe and improves bone, function, and stature in postmenopausal women with low to very low bone mass: novel early findings from the LIFTMOR trial. </w:t>
      </w:r>
      <w:proofErr w:type="spellStart"/>
      <w:r w:rsidRPr="00F102FB">
        <w:rPr>
          <w:rFonts w:ascii="Times New Roman" w:hAnsi="Times New Roman" w:cs="Times New Roman"/>
          <w:sz w:val="24"/>
          <w:szCs w:val="24"/>
        </w:rPr>
        <w:t>Osteoporos</w:t>
      </w:r>
      <w:proofErr w:type="spellEnd"/>
      <w:r w:rsidRPr="00F102FB">
        <w:rPr>
          <w:rFonts w:ascii="Times New Roman" w:hAnsi="Times New Roman" w:cs="Times New Roman"/>
          <w:sz w:val="24"/>
          <w:szCs w:val="24"/>
        </w:rPr>
        <w:t xml:space="preserve"> Int. Dec 2015;26(12):2889-94.</w:t>
      </w:r>
    </w:p>
    <w:p w14:paraId="476E089F" w14:textId="77777777" w:rsidR="003F2917" w:rsidRPr="00F102FB" w:rsidRDefault="003F2917" w:rsidP="003F2917">
      <w:pPr>
        <w:pStyle w:val="a7"/>
        <w:widowControl/>
        <w:numPr>
          <w:ilvl w:val="0"/>
          <w:numId w:val="5"/>
        </w:numPr>
        <w:ind w:firstLineChars="0"/>
        <w:rPr>
          <w:rFonts w:ascii="Times New Roman" w:hAnsi="Times New Roman" w:cs="Times New Roman"/>
          <w:sz w:val="24"/>
          <w:szCs w:val="24"/>
        </w:rPr>
      </w:pPr>
      <w:proofErr w:type="spellStart"/>
      <w:r w:rsidRPr="00F102FB">
        <w:rPr>
          <w:rFonts w:ascii="Times New Roman" w:hAnsi="Times New Roman" w:cs="Times New Roman"/>
          <w:sz w:val="24"/>
          <w:szCs w:val="24"/>
        </w:rPr>
        <w:t>Hettchen</w:t>
      </w:r>
      <w:proofErr w:type="spellEnd"/>
      <w:r w:rsidRPr="00F102FB">
        <w:rPr>
          <w:rFonts w:ascii="Times New Roman" w:hAnsi="Times New Roman" w:cs="Times New Roman"/>
          <w:sz w:val="24"/>
          <w:szCs w:val="24"/>
        </w:rPr>
        <w:t xml:space="preserve"> M, von Stengel S, Kohl M, et al. Changes in Menopausal Risk Factors in Early Postmenopausal </w:t>
      </w:r>
      <w:proofErr w:type="spellStart"/>
      <w:r w:rsidRPr="00F102FB">
        <w:rPr>
          <w:rFonts w:ascii="Times New Roman" w:hAnsi="Times New Roman" w:cs="Times New Roman"/>
          <w:sz w:val="24"/>
          <w:szCs w:val="24"/>
        </w:rPr>
        <w:t>Osteopenic</w:t>
      </w:r>
      <w:proofErr w:type="spellEnd"/>
      <w:r w:rsidRPr="00F102FB">
        <w:rPr>
          <w:rFonts w:ascii="Times New Roman" w:hAnsi="Times New Roman" w:cs="Times New Roman"/>
          <w:sz w:val="24"/>
          <w:szCs w:val="24"/>
        </w:rPr>
        <w:t xml:space="preserve"> Women After 13 Months of High-Intensity Exercise: The Randomized Controlled ACTLIFE-RCT. Clin </w:t>
      </w:r>
      <w:proofErr w:type="spellStart"/>
      <w:r w:rsidRPr="00F102FB">
        <w:rPr>
          <w:rFonts w:ascii="Times New Roman" w:hAnsi="Times New Roman" w:cs="Times New Roman"/>
          <w:sz w:val="24"/>
          <w:szCs w:val="24"/>
        </w:rPr>
        <w:t>Interv</w:t>
      </w:r>
      <w:proofErr w:type="spellEnd"/>
      <w:r w:rsidRPr="00F102FB">
        <w:rPr>
          <w:rFonts w:ascii="Times New Roman" w:hAnsi="Times New Roman" w:cs="Times New Roman"/>
          <w:sz w:val="24"/>
          <w:szCs w:val="24"/>
        </w:rPr>
        <w:t xml:space="preserve"> Aging. </w:t>
      </w:r>
      <w:proofErr w:type="gramStart"/>
      <w:r w:rsidRPr="00F102FB">
        <w:rPr>
          <w:rFonts w:ascii="Times New Roman" w:hAnsi="Times New Roman" w:cs="Times New Roman"/>
          <w:sz w:val="24"/>
          <w:szCs w:val="24"/>
        </w:rPr>
        <w:t>2021;16:83</w:t>
      </w:r>
      <w:proofErr w:type="gramEnd"/>
      <w:r w:rsidRPr="00F102FB">
        <w:rPr>
          <w:rFonts w:ascii="Times New Roman" w:hAnsi="Times New Roman" w:cs="Times New Roman"/>
          <w:sz w:val="24"/>
          <w:szCs w:val="24"/>
        </w:rPr>
        <w:t>-96.</w:t>
      </w:r>
    </w:p>
    <w:p w14:paraId="634D97FF" w14:textId="77777777" w:rsidR="003F2917" w:rsidRPr="00F102FB" w:rsidRDefault="003F2917" w:rsidP="003F2917">
      <w:pPr>
        <w:pStyle w:val="a7"/>
        <w:widowControl/>
        <w:numPr>
          <w:ilvl w:val="0"/>
          <w:numId w:val="5"/>
        </w:numPr>
        <w:ind w:firstLineChars="0"/>
        <w:rPr>
          <w:rFonts w:ascii="Times New Roman" w:hAnsi="Times New Roman" w:cs="Times New Roman"/>
          <w:sz w:val="24"/>
          <w:szCs w:val="24"/>
        </w:rPr>
      </w:pPr>
      <w:r w:rsidRPr="00F102FB">
        <w:rPr>
          <w:rFonts w:ascii="Times New Roman" w:hAnsi="Times New Roman" w:cs="Times New Roman"/>
          <w:sz w:val="24"/>
          <w:szCs w:val="24"/>
        </w:rPr>
        <w:t xml:space="preserve">ElDeeb AM, Abdel-Aziem AA. Effect of Whole-Body Vibration Exercise on Power Profile and Bone Mineral Density in Postmenopausal Women </w:t>
      </w:r>
      <w:proofErr w:type="gramStart"/>
      <w:r w:rsidRPr="00F102FB">
        <w:rPr>
          <w:rFonts w:ascii="Times New Roman" w:hAnsi="Times New Roman" w:cs="Times New Roman"/>
          <w:sz w:val="24"/>
          <w:szCs w:val="24"/>
        </w:rPr>
        <w:t>With</w:t>
      </w:r>
      <w:proofErr w:type="gramEnd"/>
      <w:r w:rsidRPr="00F102FB">
        <w:rPr>
          <w:rFonts w:ascii="Times New Roman" w:hAnsi="Times New Roman" w:cs="Times New Roman"/>
          <w:sz w:val="24"/>
          <w:szCs w:val="24"/>
        </w:rPr>
        <w:t xml:space="preserve"> Osteoporosis: A Randomized Controlled Trial. J Manipulative </w:t>
      </w:r>
      <w:proofErr w:type="spellStart"/>
      <w:r w:rsidRPr="00F102FB">
        <w:rPr>
          <w:rFonts w:ascii="Times New Roman" w:hAnsi="Times New Roman" w:cs="Times New Roman"/>
          <w:sz w:val="24"/>
          <w:szCs w:val="24"/>
        </w:rPr>
        <w:t>Physiol</w:t>
      </w:r>
      <w:proofErr w:type="spellEnd"/>
      <w:r w:rsidRPr="00F102FB">
        <w:rPr>
          <w:rFonts w:ascii="Times New Roman" w:hAnsi="Times New Roman" w:cs="Times New Roman"/>
          <w:sz w:val="24"/>
          <w:szCs w:val="24"/>
        </w:rPr>
        <w:t xml:space="preserve"> Ther. May 2020;43(4):384-393.</w:t>
      </w:r>
    </w:p>
    <w:p w14:paraId="32CD027B" w14:textId="77777777" w:rsidR="003F2917" w:rsidRPr="00F102FB" w:rsidRDefault="003F2917" w:rsidP="003F2917">
      <w:pPr>
        <w:pStyle w:val="a7"/>
        <w:widowControl/>
        <w:numPr>
          <w:ilvl w:val="0"/>
          <w:numId w:val="5"/>
        </w:numPr>
        <w:ind w:firstLineChars="0"/>
        <w:rPr>
          <w:rFonts w:ascii="Times New Roman" w:hAnsi="Times New Roman" w:cs="Times New Roman"/>
          <w:sz w:val="24"/>
          <w:szCs w:val="24"/>
        </w:rPr>
      </w:pPr>
      <w:proofErr w:type="spellStart"/>
      <w:r w:rsidRPr="00F102FB">
        <w:rPr>
          <w:rFonts w:ascii="Times New Roman" w:hAnsi="Times New Roman" w:cs="Times New Roman"/>
          <w:sz w:val="24"/>
          <w:szCs w:val="24"/>
        </w:rPr>
        <w:t>Aboarrage</w:t>
      </w:r>
      <w:proofErr w:type="spellEnd"/>
      <w:r w:rsidRPr="00F102FB">
        <w:rPr>
          <w:rFonts w:ascii="Times New Roman" w:hAnsi="Times New Roman" w:cs="Times New Roman"/>
          <w:sz w:val="24"/>
          <w:szCs w:val="24"/>
        </w:rPr>
        <w:t xml:space="preserve"> Junior AM, Teixeira CVS, Dos Santos RN, et al. A High-Intensity Jump-Based Aquatic Exercise Program Improves Bone Mineral Density and Functional Fitness in Postmenopausal Women. Rejuvenation Res. Dec 2018;21(6):535-540.</w:t>
      </w:r>
    </w:p>
    <w:p w14:paraId="7DE4F149" w14:textId="77777777" w:rsidR="003F2917" w:rsidRDefault="003F2917" w:rsidP="003F2917">
      <w:pPr>
        <w:pStyle w:val="a7"/>
        <w:widowControl/>
        <w:numPr>
          <w:ilvl w:val="0"/>
          <w:numId w:val="5"/>
        </w:numPr>
        <w:ind w:firstLineChars="0"/>
        <w:rPr>
          <w:rFonts w:ascii="Times New Roman" w:hAnsi="Times New Roman" w:cs="Times New Roman"/>
          <w:sz w:val="24"/>
          <w:szCs w:val="24"/>
        </w:rPr>
      </w:pPr>
      <w:r w:rsidRPr="00F102FB">
        <w:rPr>
          <w:rFonts w:ascii="Times New Roman" w:hAnsi="Times New Roman" w:cs="Times New Roman"/>
          <w:sz w:val="24"/>
          <w:szCs w:val="24"/>
        </w:rPr>
        <w:t>Kistler-</w:t>
      </w:r>
      <w:proofErr w:type="spellStart"/>
      <w:r w:rsidRPr="00F102FB">
        <w:rPr>
          <w:rFonts w:ascii="Times New Roman" w:hAnsi="Times New Roman" w:cs="Times New Roman"/>
          <w:sz w:val="24"/>
          <w:szCs w:val="24"/>
        </w:rPr>
        <w:t>Fischbacher</w:t>
      </w:r>
      <w:proofErr w:type="spellEnd"/>
      <w:r w:rsidRPr="00F102FB">
        <w:rPr>
          <w:rFonts w:ascii="Times New Roman" w:hAnsi="Times New Roman" w:cs="Times New Roman"/>
          <w:sz w:val="24"/>
          <w:szCs w:val="24"/>
        </w:rPr>
        <w:t xml:space="preserve"> M, Yong JS, Weeks BK, Beck BR. A Comparison of Bone-Targeted Exercise </w:t>
      </w:r>
      <w:proofErr w:type="gramStart"/>
      <w:r w:rsidRPr="00F102FB">
        <w:rPr>
          <w:rFonts w:ascii="Times New Roman" w:hAnsi="Times New Roman" w:cs="Times New Roman"/>
          <w:sz w:val="24"/>
          <w:szCs w:val="24"/>
        </w:rPr>
        <w:t>With</w:t>
      </w:r>
      <w:proofErr w:type="gramEnd"/>
      <w:r w:rsidRPr="00F102FB">
        <w:rPr>
          <w:rFonts w:ascii="Times New Roman" w:hAnsi="Times New Roman" w:cs="Times New Roman"/>
          <w:sz w:val="24"/>
          <w:szCs w:val="24"/>
        </w:rPr>
        <w:t xml:space="preserve"> and Without Antiresorptive Bone Medication to Reduce Indices of Fracture Risk in Postmenopausal Women With Low Bone Mass: The MEDEX-OP Randomized Controlled Trial. J Bone Miner Res. Sep 2021;36(9):1680-1693.</w:t>
      </w:r>
    </w:p>
    <w:p w14:paraId="3896CA71" w14:textId="5A4A7FF8" w:rsidR="003D1B43" w:rsidRPr="003F2917" w:rsidRDefault="003F2917" w:rsidP="003F1474">
      <w:pPr>
        <w:pStyle w:val="a7"/>
        <w:numPr>
          <w:ilvl w:val="0"/>
          <w:numId w:val="5"/>
        </w:numPr>
        <w:ind w:firstLineChars="0"/>
        <w:rPr>
          <w:rFonts w:ascii="Times New Roman" w:hAnsi="Times New Roman" w:cs="Times New Roman" w:hint="eastAsia"/>
          <w:sz w:val="24"/>
          <w:szCs w:val="24"/>
        </w:rPr>
      </w:pPr>
      <w:r w:rsidRPr="00CE4B40">
        <w:rPr>
          <w:rFonts w:ascii="Times New Roman" w:hAnsi="Times New Roman" w:cs="Times New Roman"/>
          <w:sz w:val="24"/>
          <w:szCs w:val="24"/>
        </w:rPr>
        <w:t xml:space="preserve">Watson SL, Weeks BK, Weis LJ, Harding AT, Horan SA, Beck BR. High-Intensity Resistance and Impact Training Improves Bone Mineral Density and Physical Function in Postmenopausal Women </w:t>
      </w:r>
      <w:proofErr w:type="gramStart"/>
      <w:r w:rsidRPr="00CE4B40">
        <w:rPr>
          <w:rFonts w:ascii="Times New Roman" w:hAnsi="Times New Roman" w:cs="Times New Roman"/>
          <w:sz w:val="24"/>
          <w:szCs w:val="24"/>
        </w:rPr>
        <w:t>With</w:t>
      </w:r>
      <w:proofErr w:type="gramEnd"/>
      <w:r w:rsidRPr="00CE4B40">
        <w:rPr>
          <w:rFonts w:ascii="Times New Roman" w:hAnsi="Times New Roman" w:cs="Times New Roman"/>
          <w:sz w:val="24"/>
          <w:szCs w:val="24"/>
        </w:rPr>
        <w:t xml:space="preserve"> Osteopenia and Osteoporosis: The LIFTMOR Randomized Controlled Trial. J Bone Miner Res. Feb 2018;33(2):211-220.  </w:t>
      </w:r>
    </w:p>
    <w:p w14:paraId="7CE1181F" w14:textId="227302DA" w:rsidR="00201B73" w:rsidRPr="003F1474" w:rsidRDefault="00201B73" w:rsidP="00300685">
      <w:pPr>
        <w:pStyle w:val="2"/>
        <w:rPr>
          <w:rFonts w:eastAsia="宋体" w:hint="eastAsia"/>
        </w:rPr>
        <w:sectPr w:rsidR="00201B73" w:rsidRPr="003F1474" w:rsidSect="000E71DD">
          <w:pgSz w:w="11906" w:h="16838"/>
          <w:pgMar w:top="1440" w:right="1797" w:bottom="1440" w:left="1797" w:header="851" w:footer="992" w:gutter="0"/>
          <w:cols w:space="720"/>
          <w:docGrid w:linePitch="312"/>
        </w:sectPr>
      </w:pPr>
    </w:p>
    <w:p w14:paraId="1E4D4AD5" w14:textId="2C24F13C" w:rsidR="009C4EBF" w:rsidRPr="009C4EBF" w:rsidRDefault="00D6294F" w:rsidP="009C4EBF">
      <w:pPr>
        <w:pStyle w:val="1"/>
        <w:rPr>
          <w:rFonts w:ascii="Times New Roman" w:hAnsi="Times New Roman" w:cs="Times New Roman"/>
          <w:szCs w:val="28"/>
        </w:rPr>
      </w:pPr>
      <w:bookmarkStart w:id="22" w:name="_Toc164436658"/>
      <w:r w:rsidRPr="00112566">
        <w:rPr>
          <w:rFonts w:ascii="Times New Roman" w:hAnsi="Times New Roman" w:cs="Times New Roman"/>
          <w:szCs w:val="28"/>
        </w:rPr>
        <w:t xml:space="preserve">Supplementary </w:t>
      </w:r>
      <w:r w:rsidR="00EC1305">
        <w:rPr>
          <w:rFonts w:ascii="Times New Roman" w:eastAsiaTheme="minorEastAsia" w:hAnsi="Times New Roman" w:cs="Times New Roman" w:hint="eastAsia"/>
          <w:szCs w:val="28"/>
        </w:rPr>
        <w:t>11</w:t>
      </w:r>
      <w:r w:rsidRPr="00112566">
        <w:rPr>
          <w:rFonts w:ascii="Times New Roman" w:hAnsi="Times New Roman" w:cs="Times New Roman"/>
          <w:szCs w:val="28"/>
        </w:rPr>
        <w:t xml:space="preserve">: </w:t>
      </w:r>
      <w:r w:rsidR="00071E28" w:rsidRPr="00112566">
        <w:rPr>
          <w:rFonts w:ascii="Times New Roman" w:hAnsi="Times New Roman" w:cs="Times New Roman"/>
          <w:szCs w:val="28"/>
        </w:rPr>
        <w:t>Study Characteristics</w:t>
      </w:r>
      <w:bookmarkEnd w:id="0"/>
      <w:bookmarkEnd w:id="22"/>
    </w:p>
    <w:tbl>
      <w:tblPr>
        <w:tblW w:w="16231" w:type="dxa"/>
        <w:jc w:val="center"/>
        <w:tblBorders>
          <w:top w:val="single" w:sz="4" w:space="0" w:color="auto"/>
          <w:bottom w:val="single" w:sz="4" w:space="0" w:color="auto"/>
        </w:tblBorders>
        <w:tblLayout w:type="fixed"/>
        <w:tblLook w:val="04A0" w:firstRow="1" w:lastRow="0" w:firstColumn="1" w:lastColumn="0" w:noHBand="0" w:noVBand="1"/>
      </w:tblPr>
      <w:tblGrid>
        <w:gridCol w:w="1281"/>
        <w:gridCol w:w="709"/>
        <w:gridCol w:w="1304"/>
        <w:gridCol w:w="1663"/>
        <w:gridCol w:w="1806"/>
        <w:gridCol w:w="2693"/>
        <w:gridCol w:w="1077"/>
        <w:gridCol w:w="1701"/>
        <w:gridCol w:w="1729"/>
        <w:gridCol w:w="2268"/>
      </w:tblGrid>
      <w:tr w:rsidR="009C4EBF" w:rsidRPr="009C4EBF" w14:paraId="31915E20" w14:textId="77777777" w:rsidTr="00A91C52">
        <w:trPr>
          <w:trHeight w:val="276"/>
          <w:jc w:val="center"/>
        </w:trPr>
        <w:tc>
          <w:tcPr>
            <w:tcW w:w="1281" w:type="dxa"/>
            <w:tcBorders>
              <w:top w:val="single" w:sz="12" w:space="0" w:color="auto"/>
              <w:bottom w:val="single" w:sz="4" w:space="0" w:color="auto"/>
            </w:tcBorders>
            <w:noWrap/>
            <w:vAlign w:val="center"/>
            <w:hideMark/>
          </w:tcPr>
          <w:p w14:paraId="160E19AE"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Author</w:t>
            </w:r>
          </w:p>
        </w:tc>
        <w:tc>
          <w:tcPr>
            <w:tcW w:w="709" w:type="dxa"/>
            <w:tcBorders>
              <w:top w:val="single" w:sz="12" w:space="0" w:color="auto"/>
              <w:bottom w:val="single" w:sz="4" w:space="0" w:color="auto"/>
            </w:tcBorders>
            <w:noWrap/>
            <w:vAlign w:val="center"/>
            <w:hideMark/>
          </w:tcPr>
          <w:p w14:paraId="35FBF550"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year</w:t>
            </w:r>
          </w:p>
        </w:tc>
        <w:tc>
          <w:tcPr>
            <w:tcW w:w="1304" w:type="dxa"/>
            <w:tcBorders>
              <w:top w:val="single" w:sz="12" w:space="0" w:color="auto"/>
              <w:bottom w:val="single" w:sz="4" w:space="0" w:color="auto"/>
            </w:tcBorders>
            <w:noWrap/>
            <w:vAlign w:val="center"/>
            <w:hideMark/>
          </w:tcPr>
          <w:p w14:paraId="1DFED462" w14:textId="26D27B19"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Sample size</w:t>
            </w:r>
            <w:r w:rsidR="000C4A4D">
              <w:rPr>
                <w:rFonts w:ascii="Times New Roman" w:eastAsia="宋体" w:hAnsi="Times New Roman" w:cs="Times New Roman"/>
                <w:sz w:val="20"/>
                <w:szCs w:val="20"/>
              </w:rPr>
              <w:t>(</w:t>
            </w:r>
            <w:r w:rsidRPr="009C4EBF">
              <w:rPr>
                <w:rFonts w:ascii="Times New Roman" w:eastAsia="宋体" w:hAnsi="Times New Roman" w:cs="Times New Roman"/>
                <w:sz w:val="20"/>
                <w:szCs w:val="20"/>
              </w:rPr>
              <w:t>n</w:t>
            </w:r>
            <w:r w:rsidR="000C4A4D">
              <w:rPr>
                <w:rFonts w:ascii="Times New Roman" w:eastAsia="宋体" w:hAnsi="Times New Roman" w:cs="Times New Roman"/>
                <w:sz w:val="20"/>
                <w:szCs w:val="20"/>
              </w:rPr>
              <w:t>)</w:t>
            </w:r>
          </w:p>
        </w:tc>
        <w:tc>
          <w:tcPr>
            <w:tcW w:w="1663" w:type="dxa"/>
            <w:tcBorders>
              <w:top w:val="single" w:sz="12" w:space="0" w:color="auto"/>
              <w:bottom w:val="single" w:sz="4" w:space="0" w:color="auto"/>
            </w:tcBorders>
            <w:noWrap/>
            <w:vAlign w:val="center"/>
            <w:hideMark/>
          </w:tcPr>
          <w:p w14:paraId="542670AB" w14:textId="0697B6EF"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Age</w:t>
            </w:r>
            <w:r w:rsidR="000C4A4D">
              <w:rPr>
                <w:rFonts w:ascii="Times New Roman" w:eastAsia="宋体" w:hAnsi="Times New Roman" w:cs="Times New Roman"/>
                <w:sz w:val="20"/>
                <w:szCs w:val="20"/>
              </w:rPr>
              <w:t>(</w:t>
            </w:r>
            <w:r w:rsidRPr="009C4EBF">
              <w:rPr>
                <w:rFonts w:ascii="Times New Roman" w:eastAsia="宋体" w:hAnsi="Times New Roman" w:cs="Times New Roman"/>
                <w:sz w:val="20"/>
                <w:szCs w:val="20"/>
              </w:rPr>
              <w:t>years</w:t>
            </w:r>
            <w:r w:rsidR="000C4A4D">
              <w:rPr>
                <w:rFonts w:ascii="Times New Roman" w:eastAsia="宋体" w:hAnsi="Times New Roman" w:cs="Times New Roman"/>
                <w:sz w:val="20"/>
                <w:szCs w:val="20"/>
              </w:rPr>
              <w:t>)</w:t>
            </w:r>
          </w:p>
        </w:tc>
        <w:tc>
          <w:tcPr>
            <w:tcW w:w="1806" w:type="dxa"/>
            <w:tcBorders>
              <w:top w:val="single" w:sz="12" w:space="0" w:color="auto"/>
              <w:bottom w:val="single" w:sz="4" w:space="0" w:color="auto"/>
            </w:tcBorders>
            <w:noWrap/>
            <w:vAlign w:val="center"/>
            <w:hideMark/>
          </w:tcPr>
          <w:p w14:paraId="61BD2B62" w14:textId="4628E2F0"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Menopausal age/Duration of menopause</w:t>
            </w:r>
            <w:r w:rsidR="000C4A4D">
              <w:rPr>
                <w:rFonts w:ascii="Times New Roman" w:eastAsia="宋体" w:hAnsi="Times New Roman" w:cs="Times New Roman"/>
                <w:sz w:val="20"/>
                <w:szCs w:val="20"/>
              </w:rPr>
              <w:t>(</w:t>
            </w:r>
            <w:r w:rsidRPr="009C4EBF">
              <w:rPr>
                <w:rFonts w:ascii="Times New Roman" w:eastAsia="宋体" w:hAnsi="Times New Roman" w:cs="Times New Roman"/>
                <w:sz w:val="20"/>
                <w:szCs w:val="20"/>
              </w:rPr>
              <w:t>years</w:t>
            </w:r>
            <w:r w:rsidR="000C4A4D">
              <w:rPr>
                <w:rFonts w:ascii="Times New Roman" w:eastAsia="宋体" w:hAnsi="Times New Roman" w:cs="Times New Roman"/>
                <w:sz w:val="20"/>
                <w:szCs w:val="20"/>
              </w:rPr>
              <w:t>)</w:t>
            </w:r>
          </w:p>
        </w:tc>
        <w:tc>
          <w:tcPr>
            <w:tcW w:w="2693" w:type="dxa"/>
            <w:tcBorders>
              <w:top w:val="single" w:sz="12" w:space="0" w:color="auto"/>
              <w:bottom w:val="single" w:sz="4" w:space="0" w:color="auto"/>
            </w:tcBorders>
            <w:noWrap/>
            <w:vAlign w:val="center"/>
            <w:hideMark/>
          </w:tcPr>
          <w:p w14:paraId="31363195"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Type and specifications of the exercise content</w:t>
            </w:r>
          </w:p>
        </w:tc>
        <w:tc>
          <w:tcPr>
            <w:tcW w:w="1077" w:type="dxa"/>
            <w:tcBorders>
              <w:top w:val="single" w:sz="12" w:space="0" w:color="auto"/>
              <w:bottom w:val="single" w:sz="4" w:space="0" w:color="auto"/>
            </w:tcBorders>
            <w:noWrap/>
            <w:vAlign w:val="center"/>
            <w:hideMark/>
          </w:tcPr>
          <w:p w14:paraId="0718F8F3"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Duration</w:t>
            </w:r>
          </w:p>
          <w:p w14:paraId="64133141"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hint="eastAsia"/>
                <w:sz w:val="20"/>
                <w:szCs w:val="20"/>
              </w:rPr>
              <w:t>(</w:t>
            </w:r>
            <w:r w:rsidRPr="009C4EBF">
              <w:rPr>
                <w:rFonts w:ascii="Times New Roman" w:eastAsia="宋体" w:hAnsi="Times New Roman" w:cs="Times New Roman"/>
                <w:sz w:val="20"/>
                <w:szCs w:val="20"/>
              </w:rPr>
              <w:t>months</w:t>
            </w:r>
            <w:r w:rsidRPr="009C4EBF">
              <w:rPr>
                <w:rFonts w:ascii="Times New Roman" w:eastAsia="宋体" w:hAnsi="Times New Roman" w:cs="Times New Roman" w:hint="eastAsia"/>
                <w:sz w:val="20"/>
                <w:szCs w:val="20"/>
              </w:rPr>
              <w:t>)</w:t>
            </w:r>
          </w:p>
        </w:tc>
        <w:tc>
          <w:tcPr>
            <w:tcW w:w="1701" w:type="dxa"/>
            <w:tcBorders>
              <w:top w:val="single" w:sz="12" w:space="0" w:color="auto"/>
              <w:bottom w:val="single" w:sz="4" w:space="0" w:color="auto"/>
            </w:tcBorders>
            <w:noWrap/>
            <w:vAlign w:val="center"/>
            <w:hideMark/>
          </w:tcPr>
          <w:p w14:paraId="4F55868B"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Motor frequency</w:t>
            </w:r>
          </w:p>
        </w:tc>
        <w:tc>
          <w:tcPr>
            <w:tcW w:w="1729" w:type="dxa"/>
            <w:tcBorders>
              <w:top w:val="single" w:sz="12" w:space="0" w:color="auto"/>
              <w:bottom w:val="single" w:sz="4" w:space="0" w:color="auto"/>
            </w:tcBorders>
            <w:noWrap/>
            <w:vAlign w:val="center"/>
            <w:hideMark/>
          </w:tcPr>
          <w:p w14:paraId="1F176CF9" w14:textId="59932AAE"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Session Duration</w:t>
            </w:r>
            <w:r w:rsidR="000C4A4D">
              <w:rPr>
                <w:rFonts w:ascii="Times New Roman" w:eastAsia="宋体" w:hAnsi="Times New Roman" w:cs="Times New Roman"/>
                <w:sz w:val="20"/>
                <w:szCs w:val="20"/>
              </w:rPr>
              <w:t>(</w:t>
            </w:r>
            <w:r w:rsidRPr="009C4EBF">
              <w:rPr>
                <w:rFonts w:ascii="Times New Roman" w:eastAsia="宋体" w:hAnsi="Times New Roman" w:cs="Times New Roman"/>
                <w:sz w:val="20"/>
                <w:szCs w:val="20"/>
              </w:rPr>
              <w:t>mins</w:t>
            </w:r>
            <w:r w:rsidR="000C4A4D">
              <w:rPr>
                <w:rFonts w:ascii="Times New Roman" w:eastAsia="宋体" w:hAnsi="Times New Roman" w:cs="Times New Roman"/>
                <w:sz w:val="20"/>
                <w:szCs w:val="20"/>
              </w:rPr>
              <w:t>)</w:t>
            </w:r>
          </w:p>
        </w:tc>
        <w:tc>
          <w:tcPr>
            <w:tcW w:w="2268" w:type="dxa"/>
            <w:tcBorders>
              <w:top w:val="single" w:sz="12" w:space="0" w:color="auto"/>
              <w:bottom w:val="single" w:sz="4" w:space="0" w:color="auto"/>
            </w:tcBorders>
            <w:noWrap/>
            <w:vAlign w:val="center"/>
            <w:hideMark/>
          </w:tcPr>
          <w:p w14:paraId="60BC4434"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Exercise Intensity</w:t>
            </w:r>
          </w:p>
        </w:tc>
      </w:tr>
      <w:tr w:rsidR="009C4EBF" w:rsidRPr="009C4EBF" w14:paraId="4161F69F" w14:textId="77777777" w:rsidTr="00A91C52">
        <w:trPr>
          <w:trHeight w:val="2448"/>
          <w:jc w:val="center"/>
        </w:trPr>
        <w:tc>
          <w:tcPr>
            <w:tcW w:w="1281" w:type="dxa"/>
            <w:tcBorders>
              <w:top w:val="single" w:sz="4" w:space="0" w:color="auto"/>
            </w:tcBorders>
            <w:noWrap/>
            <w:vAlign w:val="center"/>
            <w:hideMark/>
          </w:tcPr>
          <w:p w14:paraId="30D4C64C"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S. v. Stengel et al.</w:t>
            </w:r>
          </w:p>
        </w:tc>
        <w:tc>
          <w:tcPr>
            <w:tcW w:w="709" w:type="dxa"/>
            <w:tcBorders>
              <w:top w:val="single" w:sz="4" w:space="0" w:color="auto"/>
            </w:tcBorders>
            <w:noWrap/>
            <w:vAlign w:val="center"/>
            <w:hideMark/>
          </w:tcPr>
          <w:p w14:paraId="6DC80ED3"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2009</w:t>
            </w:r>
          </w:p>
        </w:tc>
        <w:tc>
          <w:tcPr>
            <w:tcW w:w="1304" w:type="dxa"/>
            <w:tcBorders>
              <w:top w:val="single" w:sz="4" w:space="0" w:color="auto"/>
            </w:tcBorders>
            <w:noWrap/>
            <w:vAlign w:val="center"/>
            <w:hideMark/>
          </w:tcPr>
          <w:p w14:paraId="2EED9DDA"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Mix</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50</w:t>
            </w:r>
          </w:p>
          <w:p w14:paraId="6CCD8EEE"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Mix</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50</w:t>
            </w:r>
          </w:p>
          <w:p w14:paraId="24F13F64"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CON</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51</w:t>
            </w:r>
          </w:p>
        </w:tc>
        <w:tc>
          <w:tcPr>
            <w:tcW w:w="1663" w:type="dxa"/>
            <w:tcBorders>
              <w:top w:val="single" w:sz="4" w:space="0" w:color="auto"/>
            </w:tcBorders>
            <w:vAlign w:val="center"/>
            <w:hideMark/>
          </w:tcPr>
          <w:p w14:paraId="5619ADC7" w14:textId="77777777" w:rsidR="009C4EBF" w:rsidRPr="009C4EBF" w:rsidRDefault="009C4EBF" w:rsidP="009C4EBF">
            <w:pPr>
              <w:widowControl/>
              <w:spacing w:line="360" w:lineRule="auto"/>
              <w:rPr>
                <w:rFonts w:ascii="Times New Roman" w:eastAsia="宋体" w:hAnsi="Times New Roman" w:cs="Times New Roman"/>
                <w:sz w:val="20"/>
                <w:szCs w:val="20"/>
              </w:rPr>
            </w:pPr>
            <w:r w:rsidRPr="009C4EBF">
              <w:rPr>
                <w:rFonts w:ascii="Times New Roman" w:eastAsia="宋体" w:hAnsi="Times New Roman" w:cs="Times New Roman"/>
                <w:sz w:val="20"/>
                <w:szCs w:val="20"/>
              </w:rPr>
              <w:t>Mix</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68.8±3.6</w:t>
            </w:r>
            <w:r w:rsidRPr="009C4EBF">
              <w:rPr>
                <w:rFonts w:ascii="Times New Roman" w:eastAsia="宋体" w:hAnsi="Times New Roman" w:cs="Times New Roman"/>
                <w:sz w:val="20"/>
                <w:szCs w:val="20"/>
              </w:rPr>
              <w:br/>
              <w:t>Mix</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68.6±3.0</w:t>
            </w:r>
            <w:r w:rsidRPr="009C4EBF">
              <w:rPr>
                <w:rFonts w:ascii="Times New Roman" w:eastAsia="宋体" w:hAnsi="Times New Roman" w:cs="Times New Roman"/>
                <w:sz w:val="20"/>
                <w:szCs w:val="20"/>
              </w:rPr>
              <w:br/>
              <w:t>CON</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68.1±2.7</w:t>
            </w:r>
          </w:p>
        </w:tc>
        <w:tc>
          <w:tcPr>
            <w:tcW w:w="1806" w:type="dxa"/>
            <w:tcBorders>
              <w:top w:val="single" w:sz="4" w:space="0" w:color="auto"/>
            </w:tcBorders>
            <w:noWrap/>
            <w:vAlign w:val="center"/>
            <w:hideMark/>
          </w:tcPr>
          <w:p w14:paraId="322C8BF4" w14:textId="77777777" w:rsidR="009C4EBF" w:rsidRPr="009C4EBF" w:rsidRDefault="009C4EBF" w:rsidP="009C4EBF">
            <w:pPr>
              <w:widowControl/>
              <w:spacing w:line="360" w:lineRule="auto"/>
              <w:rPr>
                <w:rFonts w:ascii="Times New Roman" w:eastAsia="宋体" w:hAnsi="Times New Roman" w:cs="Times New Roman"/>
                <w:sz w:val="20"/>
                <w:szCs w:val="20"/>
              </w:rPr>
            </w:pPr>
            <w:r w:rsidRPr="009C4EBF">
              <w:rPr>
                <w:rFonts w:ascii="Times New Roman" w:eastAsia="宋体" w:hAnsi="Times New Roman" w:cs="Times New Roman"/>
                <w:sz w:val="20"/>
                <w:szCs w:val="20"/>
              </w:rPr>
              <w:t>Mix</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49.9±6.1</w:t>
            </w:r>
            <w:r w:rsidRPr="009C4EBF">
              <w:rPr>
                <w:rFonts w:ascii="Times New Roman" w:eastAsia="宋体" w:hAnsi="Times New Roman" w:cs="Times New Roman"/>
                <w:sz w:val="20"/>
                <w:szCs w:val="20"/>
              </w:rPr>
              <w:br/>
              <w:t>Mix</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48.4±6.2</w:t>
            </w:r>
            <w:r w:rsidRPr="009C4EBF">
              <w:rPr>
                <w:rFonts w:ascii="Times New Roman" w:eastAsia="宋体" w:hAnsi="Times New Roman" w:cs="Times New Roman"/>
                <w:sz w:val="20"/>
                <w:szCs w:val="20"/>
              </w:rPr>
              <w:br/>
              <w:t>CON</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50.8±5.2</w:t>
            </w:r>
          </w:p>
        </w:tc>
        <w:tc>
          <w:tcPr>
            <w:tcW w:w="2693" w:type="dxa"/>
            <w:tcBorders>
              <w:top w:val="single" w:sz="4" w:space="0" w:color="auto"/>
            </w:tcBorders>
            <w:noWrap/>
            <w:vAlign w:val="center"/>
            <w:hideMark/>
          </w:tcPr>
          <w:p w14:paraId="7201CF41" w14:textId="77777777" w:rsidR="009C4EBF" w:rsidRPr="009C4EBF" w:rsidRDefault="009C4EBF" w:rsidP="009C4EBF">
            <w:pPr>
              <w:widowControl/>
              <w:spacing w:line="360" w:lineRule="auto"/>
              <w:jc w:val="left"/>
              <w:rPr>
                <w:rFonts w:ascii="Times New Roman" w:eastAsia="宋体" w:hAnsi="Times New Roman" w:cs="Times New Roman"/>
                <w:sz w:val="20"/>
                <w:szCs w:val="20"/>
              </w:rPr>
            </w:pPr>
            <w:r w:rsidRPr="009C4EBF">
              <w:rPr>
                <w:rFonts w:ascii="Times New Roman" w:eastAsia="宋体" w:hAnsi="Times New Roman" w:cs="Times New Roman"/>
                <w:sz w:val="20"/>
                <w:szCs w:val="20"/>
              </w:rPr>
              <w:t>Mix</w:t>
            </w:r>
            <w:r w:rsidRPr="009C4EBF">
              <w:rPr>
                <w:rFonts w:ascii="Times New Roman" w:eastAsia="宋体" w:hAnsi="Times New Roman" w:cs="Times New Roman"/>
                <w:b/>
                <w:bCs/>
                <w:sz w:val="20"/>
                <w:szCs w:val="20"/>
              </w:rPr>
              <w:t>：</w:t>
            </w:r>
            <w:r w:rsidRPr="009C4EBF">
              <w:rPr>
                <w:rFonts w:ascii="Times New Roman" w:eastAsia="宋体" w:hAnsi="Times New Roman" w:cs="Times New Roman"/>
                <w:sz w:val="20"/>
                <w:szCs w:val="20"/>
              </w:rPr>
              <w:t>AE</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BT</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ST</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Functional strength training(Vibrating platform)</w:t>
            </w:r>
            <w:r w:rsidRPr="009C4EBF">
              <w:rPr>
                <w:rFonts w:ascii="Times New Roman" w:eastAsia="宋体" w:hAnsi="Times New Roman" w:cs="Times New Roman"/>
                <w:sz w:val="20"/>
                <w:szCs w:val="20"/>
              </w:rPr>
              <w:br/>
              <w:t>Mix</w:t>
            </w:r>
            <w:r w:rsidRPr="009C4EBF">
              <w:rPr>
                <w:rFonts w:ascii="Times New Roman" w:eastAsia="宋体" w:hAnsi="Times New Roman" w:cs="Times New Roman"/>
                <w:b/>
                <w:bCs/>
                <w:sz w:val="20"/>
                <w:szCs w:val="20"/>
              </w:rPr>
              <w:t>：</w:t>
            </w:r>
            <w:r w:rsidRPr="009C4EBF">
              <w:rPr>
                <w:rFonts w:ascii="Times New Roman" w:eastAsia="宋体" w:hAnsi="Times New Roman" w:cs="Times New Roman"/>
                <w:sz w:val="20"/>
                <w:szCs w:val="20"/>
              </w:rPr>
              <w:t>AE</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BT</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ST</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Functional strength training</w:t>
            </w:r>
            <w:r w:rsidRPr="009C4EBF">
              <w:rPr>
                <w:rFonts w:ascii="Times New Roman" w:eastAsia="宋体" w:hAnsi="Times New Roman" w:cs="Times New Roman"/>
                <w:b/>
                <w:bCs/>
                <w:sz w:val="20"/>
                <w:szCs w:val="20"/>
              </w:rPr>
              <w:br/>
            </w:r>
            <w:r w:rsidRPr="009C4EBF">
              <w:rPr>
                <w:rFonts w:ascii="Times New Roman" w:eastAsia="宋体" w:hAnsi="Times New Roman" w:cs="Times New Roman"/>
                <w:sz w:val="20"/>
                <w:szCs w:val="20"/>
              </w:rPr>
              <w:t>CON</w:t>
            </w:r>
            <w:r w:rsidRPr="009C4EBF">
              <w:rPr>
                <w:rFonts w:ascii="Times New Roman" w:eastAsia="宋体" w:hAnsi="Times New Roman" w:cs="Times New Roman"/>
                <w:b/>
                <w:bCs/>
                <w:sz w:val="20"/>
                <w:szCs w:val="20"/>
              </w:rPr>
              <w:t>：</w:t>
            </w:r>
            <w:proofErr w:type="spellStart"/>
            <w:r w:rsidRPr="009C4EBF">
              <w:rPr>
                <w:rFonts w:ascii="Times New Roman" w:eastAsia="宋体" w:hAnsi="Times New Roman" w:cs="Times New Roman"/>
                <w:sz w:val="20"/>
                <w:szCs w:val="20"/>
              </w:rPr>
              <w:t>gemnastics</w:t>
            </w:r>
            <w:proofErr w:type="spellEnd"/>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relaxing exercise</w:t>
            </w:r>
          </w:p>
        </w:tc>
        <w:tc>
          <w:tcPr>
            <w:tcW w:w="1077" w:type="dxa"/>
            <w:tcBorders>
              <w:top w:val="single" w:sz="4" w:space="0" w:color="auto"/>
            </w:tcBorders>
            <w:noWrap/>
            <w:vAlign w:val="center"/>
            <w:hideMark/>
          </w:tcPr>
          <w:p w14:paraId="4A78D29F"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12 months</w:t>
            </w:r>
          </w:p>
        </w:tc>
        <w:tc>
          <w:tcPr>
            <w:tcW w:w="1701" w:type="dxa"/>
            <w:tcBorders>
              <w:top w:val="single" w:sz="4" w:space="0" w:color="auto"/>
            </w:tcBorders>
            <w:noWrap/>
            <w:vAlign w:val="center"/>
            <w:hideMark/>
          </w:tcPr>
          <w:p w14:paraId="1834E7B8" w14:textId="77777777" w:rsidR="009C4EBF" w:rsidRPr="009C4EBF" w:rsidRDefault="009C4EBF" w:rsidP="009C4EBF">
            <w:pPr>
              <w:widowControl/>
              <w:spacing w:line="360" w:lineRule="auto"/>
              <w:rPr>
                <w:rFonts w:ascii="Times New Roman" w:eastAsia="宋体" w:hAnsi="Times New Roman" w:cs="Times New Roman"/>
                <w:sz w:val="20"/>
                <w:szCs w:val="20"/>
              </w:rPr>
            </w:pPr>
            <w:r w:rsidRPr="009C4EBF">
              <w:rPr>
                <w:rFonts w:ascii="Times New Roman" w:eastAsia="宋体" w:hAnsi="Times New Roman" w:cs="Times New Roman"/>
                <w:sz w:val="20"/>
                <w:szCs w:val="20"/>
              </w:rPr>
              <w:t>Mix</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2/week</w:t>
            </w:r>
            <w:r w:rsidRPr="009C4EBF">
              <w:rPr>
                <w:rFonts w:ascii="Times New Roman" w:eastAsia="宋体" w:hAnsi="Times New Roman" w:cs="Times New Roman"/>
                <w:sz w:val="20"/>
                <w:szCs w:val="20"/>
              </w:rPr>
              <w:br/>
              <w:t>CON</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1/week</w:t>
            </w:r>
          </w:p>
        </w:tc>
        <w:tc>
          <w:tcPr>
            <w:tcW w:w="1729" w:type="dxa"/>
            <w:tcBorders>
              <w:top w:val="single" w:sz="4" w:space="0" w:color="auto"/>
            </w:tcBorders>
            <w:noWrap/>
            <w:vAlign w:val="center"/>
            <w:hideMark/>
          </w:tcPr>
          <w:p w14:paraId="40AA3C09"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Mix (60mins)</w:t>
            </w:r>
            <w:r w:rsidRPr="009C4EBF">
              <w:rPr>
                <w:rFonts w:ascii="Times New Roman" w:eastAsia="宋体" w:hAnsi="Times New Roman" w:cs="Times New Roman"/>
                <w:sz w:val="20"/>
                <w:szCs w:val="20"/>
              </w:rPr>
              <w:br/>
            </w:r>
            <w:proofErr w:type="gramStart"/>
            <w:r w:rsidRPr="009C4EBF">
              <w:rPr>
                <w:rFonts w:ascii="Times New Roman" w:eastAsia="宋体" w:hAnsi="Times New Roman" w:cs="Times New Roman"/>
                <w:sz w:val="20"/>
                <w:szCs w:val="20"/>
              </w:rPr>
              <w:t>CON(</w:t>
            </w:r>
            <w:proofErr w:type="gramEnd"/>
            <w:r w:rsidRPr="009C4EBF">
              <w:rPr>
                <w:rFonts w:ascii="Times New Roman" w:eastAsia="宋体" w:hAnsi="Times New Roman" w:cs="Times New Roman"/>
                <w:sz w:val="20"/>
                <w:szCs w:val="20"/>
              </w:rPr>
              <w:t>60mins)</w:t>
            </w:r>
          </w:p>
        </w:tc>
        <w:tc>
          <w:tcPr>
            <w:tcW w:w="2268" w:type="dxa"/>
            <w:tcBorders>
              <w:top w:val="single" w:sz="4" w:space="0" w:color="auto"/>
            </w:tcBorders>
            <w:noWrap/>
            <w:vAlign w:val="center"/>
            <w:hideMark/>
          </w:tcPr>
          <w:p w14:paraId="5DCDF5F7"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NA</w:t>
            </w:r>
          </w:p>
        </w:tc>
      </w:tr>
      <w:tr w:rsidR="009C4EBF" w:rsidRPr="009C4EBF" w14:paraId="03B2DF98" w14:textId="77777777" w:rsidTr="00092900">
        <w:trPr>
          <w:trHeight w:val="276"/>
          <w:jc w:val="center"/>
        </w:trPr>
        <w:tc>
          <w:tcPr>
            <w:tcW w:w="1281" w:type="dxa"/>
            <w:noWrap/>
            <w:vAlign w:val="center"/>
            <w:hideMark/>
          </w:tcPr>
          <w:p w14:paraId="663F0F32"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Simon Von Stengel et al.</w:t>
            </w:r>
          </w:p>
        </w:tc>
        <w:tc>
          <w:tcPr>
            <w:tcW w:w="709" w:type="dxa"/>
            <w:noWrap/>
            <w:vAlign w:val="center"/>
            <w:hideMark/>
          </w:tcPr>
          <w:p w14:paraId="1C36DE69"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2011</w:t>
            </w:r>
          </w:p>
        </w:tc>
        <w:tc>
          <w:tcPr>
            <w:tcW w:w="1304" w:type="dxa"/>
            <w:noWrap/>
            <w:vAlign w:val="center"/>
            <w:hideMark/>
          </w:tcPr>
          <w:p w14:paraId="7FFF3589"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WBV</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34</w:t>
            </w:r>
          </w:p>
          <w:p w14:paraId="7CB5CF56"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WBV</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29</w:t>
            </w:r>
          </w:p>
          <w:p w14:paraId="65E01F22"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CON</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33</w:t>
            </w:r>
          </w:p>
        </w:tc>
        <w:tc>
          <w:tcPr>
            <w:tcW w:w="1663" w:type="dxa"/>
            <w:noWrap/>
            <w:vAlign w:val="center"/>
            <w:hideMark/>
          </w:tcPr>
          <w:p w14:paraId="62175628"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WBV</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68.1±4.0</w:t>
            </w:r>
            <w:r w:rsidRPr="009C4EBF">
              <w:rPr>
                <w:rFonts w:ascii="Times New Roman" w:eastAsia="宋体" w:hAnsi="Times New Roman" w:cs="Times New Roman"/>
                <w:sz w:val="20"/>
                <w:szCs w:val="20"/>
              </w:rPr>
              <w:br/>
              <w:t>WBV</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67.9±3.8</w:t>
            </w:r>
            <w:r w:rsidRPr="009C4EBF">
              <w:rPr>
                <w:rFonts w:ascii="Times New Roman" w:eastAsia="宋体" w:hAnsi="Times New Roman" w:cs="Times New Roman"/>
                <w:sz w:val="20"/>
                <w:szCs w:val="20"/>
              </w:rPr>
              <w:br/>
              <w:t>CON</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67.6±4.1</w:t>
            </w:r>
          </w:p>
        </w:tc>
        <w:tc>
          <w:tcPr>
            <w:tcW w:w="1806" w:type="dxa"/>
            <w:noWrap/>
            <w:vAlign w:val="center"/>
            <w:hideMark/>
          </w:tcPr>
          <w:p w14:paraId="34513192" w14:textId="77777777" w:rsidR="009C4EBF" w:rsidRPr="009C4EBF" w:rsidRDefault="009C4EBF" w:rsidP="009C4EBF">
            <w:pPr>
              <w:widowControl/>
              <w:spacing w:line="360" w:lineRule="auto"/>
              <w:rPr>
                <w:rFonts w:ascii="Times New Roman" w:eastAsia="宋体" w:hAnsi="Times New Roman" w:cs="Times New Roman"/>
                <w:sz w:val="20"/>
                <w:szCs w:val="20"/>
              </w:rPr>
            </w:pPr>
            <w:r w:rsidRPr="009C4EBF">
              <w:rPr>
                <w:rFonts w:ascii="Times New Roman" w:eastAsia="宋体" w:hAnsi="Times New Roman" w:cs="Times New Roman"/>
                <w:sz w:val="20"/>
                <w:szCs w:val="20"/>
              </w:rPr>
              <w:t>WBV</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49.6±5.4</w:t>
            </w:r>
            <w:r w:rsidRPr="009C4EBF">
              <w:rPr>
                <w:rFonts w:ascii="Times New Roman" w:eastAsia="宋体" w:hAnsi="Times New Roman" w:cs="Times New Roman"/>
                <w:sz w:val="20"/>
                <w:szCs w:val="20"/>
              </w:rPr>
              <w:br/>
              <w:t>WBV</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48.8±5.6</w:t>
            </w:r>
            <w:r w:rsidRPr="009C4EBF">
              <w:rPr>
                <w:rFonts w:ascii="Times New Roman" w:eastAsia="宋体" w:hAnsi="Times New Roman" w:cs="Times New Roman"/>
                <w:sz w:val="20"/>
                <w:szCs w:val="20"/>
              </w:rPr>
              <w:br/>
              <w:t>CON</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49.8±5.3</w:t>
            </w:r>
          </w:p>
        </w:tc>
        <w:tc>
          <w:tcPr>
            <w:tcW w:w="2693" w:type="dxa"/>
            <w:noWrap/>
            <w:hideMark/>
          </w:tcPr>
          <w:p w14:paraId="29E77D3D" w14:textId="5691DE01" w:rsidR="009C4EBF" w:rsidRPr="009C4EBF" w:rsidRDefault="009C4EBF" w:rsidP="009C4EBF">
            <w:pPr>
              <w:widowControl/>
              <w:spacing w:line="360" w:lineRule="auto"/>
              <w:jc w:val="left"/>
              <w:rPr>
                <w:rFonts w:ascii="Times New Roman" w:eastAsia="宋体" w:hAnsi="Times New Roman" w:cs="Times New Roman"/>
                <w:sz w:val="20"/>
                <w:szCs w:val="20"/>
              </w:rPr>
            </w:pPr>
            <w:r w:rsidRPr="009C4EBF">
              <w:rPr>
                <w:rFonts w:ascii="Times New Roman" w:eastAsia="宋体" w:hAnsi="Times New Roman" w:cs="Times New Roman"/>
                <w:sz w:val="20"/>
                <w:szCs w:val="20"/>
              </w:rPr>
              <w:t>WBV</w:t>
            </w:r>
            <w:r w:rsidRPr="009C4EBF">
              <w:rPr>
                <w:rFonts w:ascii="Times New Roman" w:eastAsia="宋体" w:hAnsi="Times New Roman" w:cs="Times New Roman" w:hint="eastAsia"/>
                <w:sz w:val="20"/>
                <w:szCs w:val="20"/>
              </w:rPr>
              <w:t>：</w:t>
            </w:r>
            <w:r w:rsidRPr="009C4EBF">
              <w:rPr>
                <w:rFonts w:ascii="Times New Roman" w:eastAsia="宋体" w:hAnsi="Times New Roman" w:cs="Times New Roman"/>
                <w:sz w:val="20"/>
                <w:szCs w:val="20"/>
              </w:rPr>
              <w:t>leg strengthening exercises</w:t>
            </w:r>
            <w:r w:rsidR="000C4A4D">
              <w:rPr>
                <w:rFonts w:ascii="Times New Roman" w:eastAsia="宋体" w:hAnsi="Times New Roman" w:cs="Times New Roman"/>
                <w:sz w:val="20"/>
                <w:szCs w:val="20"/>
              </w:rPr>
              <w:t>(</w:t>
            </w:r>
            <w:r w:rsidRPr="009C4EBF">
              <w:rPr>
                <w:rFonts w:ascii="Times New Roman" w:eastAsia="宋体" w:hAnsi="Times New Roman" w:cs="Times New Roman"/>
                <w:sz w:val="20"/>
                <w:szCs w:val="20"/>
              </w:rPr>
              <w:t>vibration plate , 35Hz</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1.7mm</w:t>
            </w:r>
            <w:r w:rsidR="000C4A4D">
              <w:rPr>
                <w:rFonts w:ascii="Times New Roman" w:eastAsia="宋体" w:hAnsi="Times New Roman" w:cs="Times New Roman"/>
                <w:sz w:val="20"/>
                <w:szCs w:val="20"/>
              </w:rPr>
              <w:t>)</w:t>
            </w:r>
            <w:r w:rsidRPr="009C4EBF">
              <w:rPr>
                <w:rFonts w:ascii="Times New Roman" w:eastAsia="宋体" w:hAnsi="Times New Roman" w:cs="Times New Roman"/>
                <w:sz w:val="20"/>
                <w:szCs w:val="20"/>
              </w:rPr>
              <w:br/>
              <w:t>WBV</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leg strengthening exercises</w:t>
            </w:r>
            <w:r w:rsidR="000C4A4D">
              <w:rPr>
                <w:rFonts w:ascii="Times New Roman" w:eastAsia="宋体" w:hAnsi="Times New Roman" w:cs="Times New Roman"/>
                <w:sz w:val="20"/>
                <w:szCs w:val="20"/>
              </w:rPr>
              <w:t>(</w:t>
            </w:r>
            <w:r w:rsidRPr="009C4EBF">
              <w:rPr>
                <w:rFonts w:ascii="Times New Roman" w:eastAsia="宋体" w:hAnsi="Times New Roman" w:cs="Times New Roman"/>
                <w:sz w:val="20"/>
                <w:szCs w:val="20"/>
              </w:rPr>
              <w:t xml:space="preserve">vibration plate </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12.5Hz</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12mm</w:t>
            </w:r>
            <w:r w:rsidR="000C4A4D">
              <w:rPr>
                <w:rFonts w:ascii="Times New Roman" w:eastAsia="宋体" w:hAnsi="Times New Roman" w:cs="Times New Roman"/>
                <w:sz w:val="20"/>
                <w:szCs w:val="20"/>
              </w:rPr>
              <w:t>)</w:t>
            </w:r>
            <w:r w:rsidRPr="009C4EBF">
              <w:rPr>
                <w:rFonts w:ascii="Times New Roman" w:eastAsia="宋体" w:hAnsi="Times New Roman" w:cs="Times New Roman"/>
                <w:sz w:val="20"/>
                <w:szCs w:val="20"/>
              </w:rPr>
              <w:br/>
              <w:t>CON</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 xml:space="preserve">Light physical </w:t>
            </w:r>
            <w:proofErr w:type="gramStart"/>
            <w:r w:rsidRPr="009C4EBF">
              <w:rPr>
                <w:rFonts w:ascii="Times New Roman" w:eastAsia="宋体" w:hAnsi="Times New Roman" w:cs="Times New Roman"/>
                <w:sz w:val="20"/>
                <w:szCs w:val="20"/>
              </w:rPr>
              <w:t>exercises ,</w:t>
            </w:r>
            <w:proofErr w:type="gramEnd"/>
            <w:r w:rsidRPr="009C4EBF">
              <w:rPr>
                <w:rFonts w:ascii="Times New Roman" w:eastAsia="宋体" w:hAnsi="Times New Roman" w:cs="Times New Roman"/>
                <w:sz w:val="20"/>
                <w:szCs w:val="20"/>
              </w:rPr>
              <w:t xml:space="preserve"> Relaxation exercises</w:t>
            </w:r>
          </w:p>
        </w:tc>
        <w:tc>
          <w:tcPr>
            <w:tcW w:w="1077" w:type="dxa"/>
            <w:noWrap/>
            <w:vAlign w:val="center"/>
            <w:hideMark/>
          </w:tcPr>
          <w:p w14:paraId="30BC66C7"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12 months</w:t>
            </w:r>
          </w:p>
        </w:tc>
        <w:tc>
          <w:tcPr>
            <w:tcW w:w="1701" w:type="dxa"/>
            <w:noWrap/>
            <w:vAlign w:val="center"/>
            <w:hideMark/>
          </w:tcPr>
          <w:p w14:paraId="46BF9D0F" w14:textId="77777777" w:rsidR="009C4EBF" w:rsidRPr="009C4EBF" w:rsidRDefault="009C4EBF" w:rsidP="009C4EBF">
            <w:pPr>
              <w:widowControl/>
              <w:spacing w:line="360" w:lineRule="auto"/>
              <w:jc w:val="left"/>
              <w:rPr>
                <w:rFonts w:ascii="Times New Roman" w:eastAsia="宋体" w:hAnsi="Times New Roman" w:cs="Times New Roman"/>
                <w:sz w:val="20"/>
                <w:szCs w:val="20"/>
              </w:rPr>
            </w:pPr>
            <w:r w:rsidRPr="009C4EBF">
              <w:rPr>
                <w:rFonts w:ascii="Times New Roman" w:eastAsia="宋体" w:hAnsi="Times New Roman" w:cs="Times New Roman"/>
                <w:sz w:val="20"/>
                <w:szCs w:val="20"/>
              </w:rPr>
              <w:t>WBV</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3/week</w:t>
            </w:r>
            <w:r w:rsidRPr="009C4EBF">
              <w:rPr>
                <w:rFonts w:ascii="Times New Roman" w:eastAsia="宋体" w:hAnsi="Times New Roman" w:cs="Times New Roman"/>
                <w:sz w:val="20"/>
                <w:szCs w:val="20"/>
              </w:rPr>
              <w:br/>
              <w:t>CON</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2/week</w:t>
            </w:r>
          </w:p>
        </w:tc>
        <w:tc>
          <w:tcPr>
            <w:tcW w:w="1729" w:type="dxa"/>
            <w:noWrap/>
            <w:vAlign w:val="center"/>
            <w:hideMark/>
          </w:tcPr>
          <w:p w14:paraId="3FF92E34"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WBV</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15mins</w:t>
            </w:r>
          </w:p>
        </w:tc>
        <w:tc>
          <w:tcPr>
            <w:tcW w:w="2268" w:type="dxa"/>
            <w:noWrap/>
            <w:vAlign w:val="center"/>
            <w:hideMark/>
          </w:tcPr>
          <w:p w14:paraId="556E4DFE" w14:textId="319FEEB6" w:rsidR="009C4EBF" w:rsidRPr="009C4EBF" w:rsidRDefault="006E2E85" w:rsidP="009C4EBF">
            <w:pPr>
              <w:widowControl/>
              <w:spacing w:line="360" w:lineRule="auto"/>
              <w:jc w:val="center"/>
              <w:rPr>
                <w:rFonts w:ascii="Times New Roman" w:eastAsia="宋体" w:hAnsi="Times New Roman" w:cs="Times New Roman"/>
                <w:sz w:val="20"/>
                <w:szCs w:val="20"/>
              </w:rPr>
            </w:pPr>
            <w:r>
              <w:rPr>
                <w:rFonts w:ascii="Times New Roman" w:eastAsia="宋体" w:hAnsi="Times New Roman" w:cs="Times New Roman"/>
                <w:sz w:val="20"/>
                <w:szCs w:val="20"/>
              </w:rPr>
              <w:t>NA</w:t>
            </w:r>
          </w:p>
        </w:tc>
      </w:tr>
      <w:tr w:rsidR="009C4EBF" w:rsidRPr="009C4EBF" w14:paraId="71457663" w14:textId="77777777" w:rsidTr="00092900">
        <w:trPr>
          <w:trHeight w:val="276"/>
          <w:jc w:val="center"/>
        </w:trPr>
        <w:tc>
          <w:tcPr>
            <w:tcW w:w="1281" w:type="dxa"/>
            <w:noWrap/>
            <w:vAlign w:val="center"/>
            <w:hideMark/>
          </w:tcPr>
          <w:p w14:paraId="0038874A"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 xml:space="preserve">A. </w:t>
            </w:r>
            <w:proofErr w:type="spellStart"/>
            <w:r w:rsidRPr="009C4EBF">
              <w:rPr>
                <w:rFonts w:ascii="Times New Roman" w:eastAsia="宋体" w:hAnsi="Times New Roman" w:cs="Times New Roman"/>
                <w:sz w:val="20"/>
                <w:szCs w:val="20"/>
              </w:rPr>
              <w:t>Chuin</w:t>
            </w:r>
            <w:proofErr w:type="spellEnd"/>
            <w:r w:rsidRPr="009C4EBF">
              <w:rPr>
                <w:rFonts w:ascii="Times New Roman" w:eastAsia="宋体" w:hAnsi="Times New Roman" w:cs="Times New Roman"/>
                <w:sz w:val="20"/>
                <w:szCs w:val="20"/>
              </w:rPr>
              <w:t xml:space="preserve"> et al.</w:t>
            </w:r>
          </w:p>
        </w:tc>
        <w:tc>
          <w:tcPr>
            <w:tcW w:w="709" w:type="dxa"/>
            <w:noWrap/>
            <w:vAlign w:val="center"/>
            <w:hideMark/>
          </w:tcPr>
          <w:p w14:paraId="13AAD6C9"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2009</w:t>
            </w:r>
          </w:p>
        </w:tc>
        <w:tc>
          <w:tcPr>
            <w:tcW w:w="1304" w:type="dxa"/>
            <w:noWrap/>
            <w:vAlign w:val="center"/>
            <w:hideMark/>
          </w:tcPr>
          <w:p w14:paraId="1BFE99A4"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AE+RT</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11</w:t>
            </w:r>
          </w:p>
          <w:p w14:paraId="1158E867"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CON</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7</w:t>
            </w:r>
          </w:p>
        </w:tc>
        <w:tc>
          <w:tcPr>
            <w:tcW w:w="1663" w:type="dxa"/>
            <w:noWrap/>
            <w:vAlign w:val="center"/>
            <w:hideMark/>
          </w:tcPr>
          <w:p w14:paraId="1AD86979"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AE+RT</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65.4±3.5</w:t>
            </w:r>
            <w:r w:rsidRPr="009C4EBF">
              <w:rPr>
                <w:rFonts w:ascii="Times New Roman" w:eastAsia="宋体" w:hAnsi="Times New Roman" w:cs="Times New Roman"/>
                <w:sz w:val="20"/>
                <w:szCs w:val="20"/>
              </w:rPr>
              <w:br/>
              <w:t>CON</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67.4±3.8</w:t>
            </w:r>
          </w:p>
        </w:tc>
        <w:tc>
          <w:tcPr>
            <w:tcW w:w="1806" w:type="dxa"/>
            <w:noWrap/>
            <w:vAlign w:val="center"/>
            <w:hideMark/>
          </w:tcPr>
          <w:p w14:paraId="7B530751"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NA</w:t>
            </w:r>
          </w:p>
        </w:tc>
        <w:tc>
          <w:tcPr>
            <w:tcW w:w="2693" w:type="dxa"/>
            <w:noWrap/>
            <w:hideMark/>
          </w:tcPr>
          <w:p w14:paraId="3B4CAFC1" w14:textId="2739E871" w:rsidR="009C4EBF" w:rsidRPr="009C4EBF" w:rsidRDefault="009C4EBF" w:rsidP="009C4EBF">
            <w:pPr>
              <w:widowControl/>
              <w:spacing w:line="360" w:lineRule="auto"/>
              <w:jc w:val="left"/>
              <w:rPr>
                <w:rFonts w:ascii="Times New Roman" w:eastAsia="宋体" w:hAnsi="Times New Roman" w:cs="Times New Roman"/>
                <w:sz w:val="20"/>
                <w:szCs w:val="20"/>
              </w:rPr>
            </w:pPr>
            <w:r w:rsidRPr="009C4EBF">
              <w:rPr>
                <w:rFonts w:ascii="Times New Roman" w:eastAsia="宋体" w:hAnsi="Times New Roman" w:cs="Times New Roman"/>
                <w:sz w:val="20"/>
                <w:szCs w:val="20"/>
              </w:rPr>
              <w:t>AE+RT</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Static drawing</w:t>
            </w:r>
            <w:r w:rsidR="000C4A4D">
              <w:rPr>
                <w:rFonts w:ascii="Times New Roman" w:eastAsia="宋体" w:hAnsi="Times New Roman" w:cs="Times New Roman"/>
                <w:sz w:val="20"/>
                <w:szCs w:val="20"/>
              </w:rPr>
              <w:t>(</w:t>
            </w:r>
            <w:r w:rsidRPr="009C4EBF">
              <w:rPr>
                <w:rFonts w:ascii="Times New Roman" w:eastAsia="宋体" w:hAnsi="Times New Roman" w:cs="Times New Roman"/>
                <w:sz w:val="20"/>
                <w:szCs w:val="20"/>
              </w:rPr>
              <w:t>treadmill or cycle ergometer</w:t>
            </w:r>
            <w:r w:rsidR="000C4A4D">
              <w:rPr>
                <w:rFonts w:ascii="Times New Roman" w:eastAsia="宋体" w:hAnsi="Times New Roman" w:cs="Times New Roman"/>
                <w:sz w:val="20"/>
                <w:szCs w:val="20"/>
              </w:rPr>
              <w:t>)</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 xml:space="preserve"> Resistance training </w:t>
            </w:r>
            <w:r w:rsidR="000C4A4D">
              <w:rPr>
                <w:rFonts w:ascii="Times New Roman" w:eastAsia="宋体" w:hAnsi="Times New Roman" w:cs="Times New Roman"/>
                <w:sz w:val="20"/>
                <w:szCs w:val="20"/>
              </w:rPr>
              <w:t>(</w:t>
            </w:r>
            <w:r w:rsidRPr="009C4EBF">
              <w:rPr>
                <w:rFonts w:ascii="Times New Roman" w:eastAsia="宋体" w:hAnsi="Times New Roman" w:cs="Times New Roman"/>
                <w:sz w:val="20"/>
                <w:szCs w:val="20"/>
              </w:rPr>
              <w:t>large and small muscle groups</w:t>
            </w:r>
            <w:r w:rsidR="000C4A4D">
              <w:rPr>
                <w:rFonts w:ascii="Times New Roman" w:eastAsia="宋体" w:hAnsi="Times New Roman" w:cs="Times New Roman"/>
                <w:sz w:val="20"/>
                <w:szCs w:val="20"/>
              </w:rPr>
              <w:t>)</w:t>
            </w:r>
            <w:r w:rsidRPr="009C4EBF">
              <w:rPr>
                <w:rFonts w:ascii="Times New Roman" w:eastAsia="宋体" w:hAnsi="Times New Roman" w:cs="Times New Roman"/>
                <w:sz w:val="20"/>
                <w:szCs w:val="20"/>
              </w:rPr>
              <w:t xml:space="preserve"> </w:t>
            </w:r>
          </w:p>
        </w:tc>
        <w:tc>
          <w:tcPr>
            <w:tcW w:w="1077" w:type="dxa"/>
            <w:noWrap/>
            <w:vAlign w:val="center"/>
            <w:hideMark/>
          </w:tcPr>
          <w:p w14:paraId="07FF4660"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6 months</w:t>
            </w:r>
          </w:p>
        </w:tc>
        <w:tc>
          <w:tcPr>
            <w:tcW w:w="1701" w:type="dxa"/>
            <w:noWrap/>
            <w:vAlign w:val="center"/>
            <w:hideMark/>
          </w:tcPr>
          <w:p w14:paraId="673B7A62"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AE+RT</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3/week</w:t>
            </w:r>
          </w:p>
        </w:tc>
        <w:tc>
          <w:tcPr>
            <w:tcW w:w="1729" w:type="dxa"/>
            <w:noWrap/>
            <w:vAlign w:val="center"/>
            <w:hideMark/>
          </w:tcPr>
          <w:p w14:paraId="6FD2F391"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AE+RT</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60 mins</w:t>
            </w:r>
          </w:p>
        </w:tc>
        <w:tc>
          <w:tcPr>
            <w:tcW w:w="2268" w:type="dxa"/>
            <w:noWrap/>
            <w:vAlign w:val="center"/>
            <w:hideMark/>
          </w:tcPr>
          <w:p w14:paraId="0AD6E615"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AE+RT</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3 sets of 8 reps (1 RM)</w:t>
            </w:r>
          </w:p>
        </w:tc>
      </w:tr>
      <w:tr w:rsidR="009C4EBF" w:rsidRPr="009C4EBF" w14:paraId="568A15E1" w14:textId="77777777" w:rsidTr="00092900">
        <w:trPr>
          <w:trHeight w:val="276"/>
          <w:jc w:val="center"/>
        </w:trPr>
        <w:tc>
          <w:tcPr>
            <w:tcW w:w="1281" w:type="dxa"/>
            <w:noWrap/>
            <w:vAlign w:val="center"/>
            <w:hideMark/>
          </w:tcPr>
          <w:p w14:paraId="10DBAE1A"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Peter M Wayne et al.</w:t>
            </w:r>
          </w:p>
        </w:tc>
        <w:tc>
          <w:tcPr>
            <w:tcW w:w="709" w:type="dxa"/>
            <w:noWrap/>
            <w:vAlign w:val="center"/>
            <w:hideMark/>
          </w:tcPr>
          <w:p w14:paraId="56B2D1EB"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2012</w:t>
            </w:r>
          </w:p>
        </w:tc>
        <w:tc>
          <w:tcPr>
            <w:tcW w:w="1304" w:type="dxa"/>
            <w:noWrap/>
            <w:vAlign w:val="center"/>
            <w:hideMark/>
          </w:tcPr>
          <w:p w14:paraId="252C003C"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Tai Chi</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43</w:t>
            </w:r>
          </w:p>
          <w:p w14:paraId="2411CBCD"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CON</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43</w:t>
            </w:r>
          </w:p>
        </w:tc>
        <w:tc>
          <w:tcPr>
            <w:tcW w:w="1663" w:type="dxa"/>
            <w:noWrap/>
            <w:vAlign w:val="center"/>
            <w:hideMark/>
          </w:tcPr>
          <w:p w14:paraId="59C42E52" w14:textId="77777777" w:rsidR="009C4EBF" w:rsidRPr="009C4EBF" w:rsidRDefault="009C4EBF" w:rsidP="009C4EBF">
            <w:pPr>
              <w:widowControl/>
              <w:spacing w:line="360" w:lineRule="auto"/>
              <w:rPr>
                <w:rFonts w:ascii="Times New Roman" w:eastAsia="宋体" w:hAnsi="Times New Roman" w:cs="Times New Roman"/>
                <w:sz w:val="20"/>
                <w:szCs w:val="20"/>
              </w:rPr>
            </w:pPr>
            <w:r w:rsidRPr="009C4EBF">
              <w:rPr>
                <w:rFonts w:ascii="Times New Roman" w:eastAsia="宋体" w:hAnsi="Times New Roman" w:cs="Times New Roman"/>
                <w:sz w:val="20"/>
                <w:szCs w:val="20"/>
              </w:rPr>
              <w:t>Tai Chi</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58.8 ± 5.6</w:t>
            </w:r>
            <w:r w:rsidRPr="009C4EBF">
              <w:rPr>
                <w:rFonts w:ascii="Times New Roman" w:eastAsia="宋体" w:hAnsi="Times New Roman" w:cs="Times New Roman"/>
                <w:sz w:val="20"/>
                <w:szCs w:val="20"/>
              </w:rPr>
              <w:br/>
              <w:t>CON</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60.4 ± 5.3</w:t>
            </w:r>
          </w:p>
        </w:tc>
        <w:tc>
          <w:tcPr>
            <w:tcW w:w="1806" w:type="dxa"/>
            <w:noWrap/>
            <w:vAlign w:val="center"/>
            <w:hideMark/>
          </w:tcPr>
          <w:p w14:paraId="5631D821"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hint="eastAsia"/>
                <w:sz w:val="20"/>
                <w:szCs w:val="20"/>
              </w:rPr>
              <w:t>d</w:t>
            </w:r>
            <w:r w:rsidRPr="009C4EBF">
              <w:rPr>
                <w:rFonts w:ascii="Times New Roman" w:eastAsia="宋体" w:hAnsi="Times New Roman" w:cs="Times New Roman"/>
                <w:sz w:val="20"/>
                <w:szCs w:val="20"/>
              </w:rPr>
              <w:t>uration of menopause ≥12 months</w:t>
            </w:r>
          </w:p>
        </w:tc>
        <w:tc>
          <w:tcPr>
            <w:tcW w:w="2693" w:type="dxa"/>
            <w:noWrap/>
            <w:vAlign w:val="center"/>
            <w:hideMark/>
          </w:tcPr>
          <w:p w14:paraId="513D49BF"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Tai Chi</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Tai Chi exercise</w:t>
            </w:r>
          </w:p>
        </w:tc>
        <w:tc>
          <w:tcPr>
            <w:tcW w:w="1077" w:type="dxa"/>
            <w:noWrap/>
            <w:vAlign w:val="center"/>
            <w:hideMark/>
          </w:tcPr>
          <w:p w14:paraId="37430379"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9 months</w:t>
            </w:r>
          </w:p>
        </w:tc>
        <w:tc>
          <w:tcPr>
            <w:tcW w:w="1701" w:type="dxa"/>
            <w:noWrap/>
            <w:vAlign w:val="center"/>
            <w:hideMark/>
          </w:tcPr>
          <w:p w14:paraId="20E8FFB1" w14:textId="77777777" w:rsidR="009C4EBF" w:rsidRPr="009C4EBF" w:rsidRDefault="009C4EBF" w:rsidP="009C4EBF">
            <w:pPr>
              <w:widowControl/>
              <w:spacing w:before="240" w:line="360" w:lineRule="auto"/>
              <w:jc w:val="left"/>
              <w:rPr>
                <w:rFonts w:ascii="Times New Roman" w:eastAsia="宋体" w:hAnsi="Times New Roman" w:cs="Times New Roman"/>
                <w:sz w:val="20"/>
                <w:szCs w:val="20"/>
              </w:rPr>
            </w:pPr>
            <w:r w:rsidRPr="009C4EBF">
              <w:rPr>
                <w:rFonts w:ascii="Times New Roman" w:eastAsia="宋体" w:hAnsi="Times New Roman" w:cs="Times New Roman"/>
                <w:sz w:val="20"/>
                <w:szCs w:val="20"/>
              </w:rPr>
              <w:t>Tai Chi:(1)first month</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2/week class+2/week extra training</w:t>
            </w:r>
            <w:r w:rsidRPr="009C4EBF">
              <w:rPr>
                <w:rFonts w:ascii="Times New Roman" w:eastAsia="宋体" w:hAnsi="Times New Roman" w:cs="Times New Roman"/>
                <w:sz w:val="20"/>
                <w:szCs w:val="20"/>
              </w:rPr>
              <w:br/>
            </w:r>
            <w:r w:rsidRPr="009C4EBF">
              <w:rPr>
                <w:rFonts w:ascii="Times New Roman" w:eastAsia="宋体" w:hAnsi="Times New Roman" w:cs="Times New Roman" w:hint="eastAsia"/>
                <w:sz w:val="20"/>
                <w:szCs w:val="20"/>
              </w:rPr>
              <w:t>(</w:t>
            </w:r>
            <w:r w:rsidRPr="009C4EBF">
              <w:rPr>
                <w:rFonts w:ascii="Times New Roman" w:eastAsia="宋体" w:hAnsi="Times New Roman" w:cs="Times New Roman"/>
                <w:sz w:val="20"/>
                <w:szCs w:val="20"/>
              </w:rPr>
              <w:t>2)thereafter</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1/week class+3/week extra training</w:t>
            </w:r>
          </w:p>
        </w:tc>
        <w:tc>
          <w:tcPr>
            <w:tcW w:w="1729" w:type="dxa"/>
            <w:noWrap/>
            <w:vAlign w:val="center"/>
            <w:hideMark/>
          </w:tcPr>
          <w:p w14:paraId="25A5EEC3" w14:textId="04C91401" w:rsidR="009C4EBF" w:rsidRPr="009C4EBF" w:rsidRDefault="009C4EBF" w:rsidP="009C4EBF">
            <w:pPr>
              <w:widowControl/>
              <w:spacing w:line="360" w:lineRule="auto"/>
              <w:jc w:val="left"/>
              <w:rPr>
                <w:rFonts w:ascii="Times New Roman" w:eastAsia="宋体" w:hAnsi="Times New Roman" w:cs="Times New Roman"/>
                <w:sz w:val="20"/>
                <w:szCs w:val="20"/>
              </w:rPr>
            </w:pPr>
            <w:r w:rsidRPr="009C4EBF">
              <w:rPr>
                <w:rFonts w:ascii="Times New Roman" w:eastAsia="宋体" w:hAnsi="Times New Roman" w:cs="Times New Roman"/>
                <w:sz w:val="20"/>
                <w:szCs w:val="20"/>
              </w:rPr>
              <w:t>(1)first month</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minimum class duration of 60mins</w:t>
            </w:r>
            <w:r w:rsidRPr="009C4EBF">
              <w:rPr>
                <w:rFonts w:ascii="Times New Roman" w:eastAsia="宋体" w:hAnsi="Times New Roman" w:cs="Times New Roman"/>
                <w:sz w:val="20"/>
                <w:szCs w:val="20"/>
              </w:rPr>
              <w:br/>
            </w:r>
            <w:r w:rsidR="000C4A4D">
              <w:rPr>
                <w:rFonts w:ascii="Times New Roman" w:eastAsia="宋体" w:hAnsi="Times New Roman" w:cs="Times New Roman"/>
                <w:sz w:val="20"/>
                <w:szCs w:val="20"/>
              </w:rPr>
              <w:t>(</w:t>
            </w:r>
            <w:r w:rsidRPr="009C4EBF">
              <w:rPr>
                <w:rFonts w:ascii="Times New Roman" w:eastAsia="宋体" w:hAnsi="Times New Roman" w:cs="Times New Roman"/>
                <w:sz w:val="20"/>
                <w:szCs w:val="20"/>
              </w:rPr>
              <w:t>2</w:t>
            </w:r>
            <w:r w:rsidR="000C4A4D">
              <w:rPr>
                <w:rFonts w:ascii="Times New Roman" w:eastAsia="宋体" w:hAnsi="Times New Roman" w:cs="Times New Roman"/>
                <w:sz w:val="20"/>
                <w:szCs w:val="20"/>
              </w:rPr>
              <w:t>)</w:t>
            </w:r>
            <w:r w:rsidRPr="009C4EBF">
              <w:rPr>
                <w:rFonts w:ascii="Times New Roman" w:eastAsia="宋体" w:hAnsi="Times New Roman" w:cs="Times New Roman"/>
                <w:sz w:val="20"/>
                <w:szCs w:val="20"/>
              </w:rPr>
              <w:t>thereafter</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minimum of 30mins</w:t>
            </w:r>
          </w:p>
        </w:tc>
        <w:tc>
          <w:tcPr>
            <w:tcW w:w="2268" w:type="dxa"/>
            <w:noWrap/>
            <w:vAlign w:val="center"/>
            <w:hideMark/>
          </w:tcPr>
          <w:p w14:paraId="69C570ED" w14:textId="77777777" w:rsidR="009C4EBF" w:rsidRPr="009C4EBF" w:rsidRDefault="009C4EBF" w:rsidP="009C4EBF">
            <w:pPr>
              <w:widowControl/>
              <w:spacing w:line="360" w:lineRule="auto"/>
              <w:jc w:val="left"/>
              <w:rPr>
                <w:rFonts w:ascii="Times New Roman" w:eastAsia="宋体" w:hAnsi="Times New Roman" w:cs="Times New Roman"/>
                <w:sz w:val="20"/>
                <w:szCs w:val="20"/>
              </w:rPr>
            </w:pPr>
            <w:r w:rsidRPr="009C4EBF">
              <w:rPr>
                <w:rFonts w:ascii="Times New Roman" w:eastAsia="宋体" w:hAnsi="Times New Roman" w:cs="Times New Roman"/>
                <w:sz w:val="20"/>
                <w:szCs w:val="20"/>
              </w:rPr>
              <w:t xml:space="preserve">Tai Chi training a total of 99.5 hours over the </w:t>
            </w:r>
            <w:proofErr w:type="gramStart"/>
            <w:r w:rsidRPr="009C4EBF">
              <w:rPr>
                <w:rFonts w:ascii="Times New Roman" w:eastAsia="宋体" w:hAnsi="Times New Roman" w:cs="Times New Roman"/>
                <w:sz w:val="20"/>
                <w:szCs w:val="20"/>
              </w:rPr>
              <w:t>9 month</w:t>
            </w:r>
            <w:proofErr w:type="gramEnd"/>
            <w:r w:rsidRPr="009C4EBF">
              <w:rPr>
                <w:rFonts w:ascii="Times New Roman" w:eastAsia="宋体" w:hAnsi="Times New Roman" w:cs="Times New Roman"/>
                <w:sz w:val="20"/>
                <w:szCs w:val="20"/>
              </w:rPr>
              <w:t xml:space="preserve"> interventions</w:t>
            </w:r>
          </w:p>
        </w:tc>
      </w:tr>
      <w:tr w:rsidR="009C4EBF" w:rsidRPr="009C4EBF" w14:paraId="220642ED" w14:textId="77777777" w:rsidTr="00092900">
        <w:trPr>
          <w:trHeight w:val="1896"/>
          <w:jc w:val="center"/>
        </w:trPr>
        <w:tc>
          <w:tcPr>
            <w:tcW w:w="1281" w:type="dxa"/>
            <w:noWrap/>
            <w:vAlign w:val="center"/>
            <w:hideMark/>
          </w:tcPr>
          <w:p w14:paraId="0A763428"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Miriam E. Nelson et al.</w:t>
            </w:r>
          </w:p>
        </w:tc>
        <w:tc>
          <w:tcPr>
            <w:tcW w:w="709" w:type="dxa"/>
            <w:noWrap/>
            <w:vAlign w:val="center"/>
            <w:hideMark/>
          </w:tcPr>
          <w:p w14:paraId="73BB86B8"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1994</w:t>
            </w:r>
          </w:p>
        </w:tc>
        <w:tc>
          <w:tcPr>
            <w:tcW w:w="1304" w:type="dxa"/>
            <w:noWrap/>
            <w:vAlign w:val="center"/>
            <w:hideMark/>
          </w:tcPr>
          <w:p w14:paraId="7C2C36C7"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RT</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20</w:t>
            </w:r>
          </w:p>
          <w:p w14:paraId="473E6CE6"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CON</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19</w:t>
            </w:r>
          </w:p>
        </w:tc>
        <w:tc>
          <w:tcPr>
            <w:tcW w:w="1663" w:type="dxa"/>
            <w:noWrap/>
            <w:vAlign w:val="center"/>
            <w:hideMark/>
          </w:tcPr>
          <w:p w14:paraId="40E49017"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RT</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61.1±3.7</w:t>
            </w:r>
            <w:r w:rsidRPr="009C4EBF">
              <w:rPr>
                <w:rFonts w:ascii="Times New Roman" w:eastAsia="宋体" w:hAnsi="Times New Roman" w:cs="Times New Roman"/>
                <w:sz w:val="20"/>
                <w:szCs w:val="20"/>
              </w:rPr>
              <w:br/>
              <w:t>CON</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57.3±6.3</w:t>
            </w:r>
          </w:p>
        </w:tc>
        <w:tc>
          <w:tcPr>
            <w:tcW w:w="1806" w:type="dxa"/>
            <w:vAlign w:val="center"/>
            <w:hideMark/>
          </w:tcPr>
          <w:p w14:paraId="1B78A8B6"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duration of menopause</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br/>
              <w:t>RT</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11.6±5.0</w:t>
            </w:r>
            <w:r w:rsidRPr="009C4EBF">
              <w:rPr>
                <w:rFonts w:ascii="Times New Roman" w:eastAsia="宋体" w:hAnsi="Times New Roman" w:cs="Times New Roman"/>
                <w:sz w:val="20"/>
                <w:szCs w:val="20"/>
              </w:rPr>
              <w:br/>
              <w:t>CON</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9.8±4.6</w:t>
            </w:r>
          </w:p>
        </w:tc>
        <w:tc>
          <w:tcPr>
            <w:tcW w:w="2693" w:type="dxa"/>
            <w:noWrap/>
            <w:hideMark/>
          </w:tcPr>
          <w:p w14:paraId="7EED063C" w14:textId="77777777" w:rsidR="009C4EBF" w:rsidRPr="009C4EBF" w:rsidRDefault="009C4EBF" w:rsidP="009C4EBF">
            <w:pPr>
              <w:widowControl/>
              <w:spacing w:line="360" w:lineRule="auto"/>
              <w:rPr>
                <w:rFonts w:ascii="Times New Roman" w:eastAsia="宋体" w:hAnsi="Times New Roman" w:cs="Times New Roman"/>
                <w:sz w:val="20"/>
                <w:szCs w:val="20"/>
              </w:rPr>
            </w:pPr>
            <w:r w:rsidRPr="009C4EBF">
              <w:rPr>
                <w:rFonts w:ascii="Times New Roman" w:eastAsia="宋体" w:hAnsi="Times New Roman" w:cs="Times New Roman"/>
                <w:sz w:val="20"/>
                <w:szCs w:val="20"/>
              </w:rPr>
              <w:t>RT</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high-intensity strength training</w:t>
            </w:r>
            <w:r w:rsidRPr="009C4EBF">
              <w:rPr>
                <w:rFonts w:ascii="Times New Roman" w:eastAsia="宋体" w:hAnsi="Times New Roman" w:cs="Times New Roman" w:hint="eastAsia"/>
                <w:sz w:val="20"/>
                <w:szCs w:val="20"/>
              </w:rPr>
              <w:t>(</w:t>
            </w:r>
            <w:r w:rsidRPr="009C4EBF">
              <w:rPr>
                <w:rFonts w:ascii="Times New Roman" w:eastAsia="宋体" w:hAnsi="Times New Roman" w:cs="Times New Roman"/>
                <w:sz w:val="20"/>
                <w:szCs w:val="20"/>
              </w:rPr>
              <w:t>including concentric and eccentric contractions)</w:t>
            </w:r>
            <w:r w:rsidRPr="009C4EBF">
              <w:rPr>
                <w:rFonts w:ascii="Times New Roman" w:eastAsia="宋体" w:hAnsi="Times New Roman" w:cs="Times New Roman"/>
                <w:sz w:val="20"/>
                <w:szCs w:val="20"/>
              </w:rPr>
              <w:br/>
              <w:t>CON</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maintain their current level of physical activity</w:t>
            </w:r>
          </w:p>
        </w:tc>
        <w:tc>
          <w:tcPr>
            <w:tcW w:w="1077" w:type="dxa"/>
            <w:noWrap/>
            <w:vAlign w:val="center"/>
            <w:hideMark/>
          </w:tcPr>
          <w:p w14:paraId="66152DDF"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12 months</w:t>
            </w:r>
          </w:p>
        </w:tc>
        <w:tc>
          <w:tcPr>
            <w:tcW w:w="1701" w:type="dxa"/>
            <w:noWrap/>
            <w:vAlign w:val="center"/>
            <w:hideMark/>
          </w:tcPr>
          <w:p w14:paraId="558DAA70"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RT</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2/week</w:t>
            </w:r>
          </w:p>
        </w:tc>
        <w:tc>
          <w:tcPr>
            <w:tcW w:w="1729" w:type="dxa"/>
            <w:noWrap/>
            <w:vAlign w:val="center"/>
            <w:hideMark/>
          </w:tcPr>
          <w:p w14:paraId="36D07024"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NA</w:t>
            </w:r>
          </w:p>
        </w:tc>
        <w:tc>
          <w:tcPr>
            <w:tcW w:w="2268" w:type="dxa"/>
            <w:noWrap/>
            <w:vAlign w:val="center"/>
            <w:hideMark/>
          </w:tcPr>
          <w:p w14:paraId="756AECAB" w14:textId="77777777" w:rsidR="009C4EBF" w:rsidRPr="009C4EBF" w:rsidRDefault="009C4EBF" w:rsidP="009C4EBF">
            <w:pPr>
              <w:widowControl/>
              <w:spacing w:line="360" w:lineRule="auto"/>
              <w:jc w:val="left"/>
              <w:rPr>
                <w:rFonts w:ascii="Times New Roman" w:eastAsia="宋体" w:hAnsi="Times New Roman" w:cs="Times New Roman"/>
                <w:sz w:val="20"/>
                <w:szCs w:val="20"/>
              </w:rPr>
            </w:pPr>
            <w:r w:rsidRPr="009C4EBF">
              <w:rPr>
                <w:rFonts w:ascii="Times New Roman" w:eastAsia="宋体" w:hAnsi="Times New Roman" w:cs="Times New Roman"/>
                <w:sz w:val="20"/>
                <w:szCs w:val="20"/>
              </w:rPr>
              <w:t>RT</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80% of the maximum(1RM) for each muscle group</w:t>
            </w:r>
          </w:p>
        </w:tc>
      </w:tr>
      <w:tr w:rsidR="009C4EBF" w:rsidRPr="009C4EBF" w14:paraId="2F00DD73" w14:textId="77777777" w:rsidTr="00092900">
        <w:trPr>
          <w:trHeight w:val="276"/>
          <w:jc w:val="center"/>
        </w:trPr>
        <w:tc>
          <w:tcPr>
            <w:tcW w:w="1281" w:type="dxa"/>
            <w:noWrap/>
            <w:vAlign w:val="center"/>
            <w:hideMark/>
          </w:tcPr>
          <w:p w14:paraId="654239AA"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S. R. Lord et al.</w:t>
            </w:r>
          </w:p>
        </w:tc>
        <w:tc>
          <w:tcPr>
            <w:tcW w:w="709" w:type="dxa"/>
            <w:noWrap/>
            <w:vAlign w:val="center"/>
            <w:hideMark/>
          </w:tcPr>
          <w:p w14:paraId="38AB181C"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1996</w:t>
            </w:r>
          </w:p>
        </w:tc>
        <w:tc>
          <w:tcPr>
            <w:tcW w:w="1304" w:type="dxa"/>
            <w:noWrap/>
            <w:vAlign w:val="center"/>
            <w:hideMark/>
          </w:tcPr>
          <w:p w14:paraId="16C8AC7C"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Mix</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68</w:t>
            </w:r>
          </w:p>
          <w:p w14:paraId="2B8DE15F"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CON</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70</w:t>
            </w:r>
          </w:p>
        </w:tc>
        <w:tc>
          <w:tcPr>
            <w:tcW w:w="1663" w:type="dxa"/>
            <w:noWrap/>
            <w:vAlign w:val="center"/>
            <w:hideMark/>
          </w:tcPr>
          <w:p w14:paraId="7D0BC88F"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Mix</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71.7±5.4</w:t>
            </w:r>
            <w:r w:rsidRPr="009C4EBF">
              <w:rPr>
                <w:rFonts w:ascii="Times New Roman" w:eastAsia="宋体" w:hAnsi="Times New Roman" w:cs="Times New Roman"/>
                <w:sz w:val="20"/>
                <w:szCs w:val="20"/>
              </w:rPr>
              <w:br/>
              <w:t>CON</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71.5±5.3</w:t>
            </w:r>
          </w:p>
        </w:tc>
        <w:tc>
          <w:tcPr>
            <w:tcW w:w="1806" w:type="dxa"/>
            <w:noWrap/>
            <w:vAlign w:val="center"/>
            <w:hideMark/>
          </w:tcPr>
          <w:p w14:paraId="481A07FD"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NA</w:t>
            </w:r>
          </w:p>
        </w:tc>
        <w:tc>
          <w:tcPr>
            <w:tcW w:w="2693" w:type="dxa"/>
            <w:noWrap/>
            <w:hideMark/>
          </w:tcPr>
          <w:p w14:paraId="29B1606F" w14:textId="77777777" w:rsidR="009C4EBF" w:rsidRPr="009C4EBF" w:rsidRDefault="009C4EBF" w:rsidP="009C4EBF">
            <w:pPr>
              <w:widowControl/>
              <w:spacing w:line="360" w:lineRule="auto"/>
              <w:jc w:val="left"/>
              <w:rPr>
                <w:rFonts w:ascii="Times New Roman" w:eastAsia="宋体" w:hAnsi="Times New Roman" w:cs="Times New Roman"/>
                <w:sz w:val="20"/>
                <w:szCs w:val="20"/>
              </w:rPr>
            </w:pPr>
            <w:r w:rsidRPr="009C4EBF">
              <w:rPr>
                <w:rFonts w:ascii="Times New Roman" w:eastAsia="宋体" w:hAnsi="Times New Roman" w:cs="Times New Roman"/>
                <w:sz w:val="20"/>
                <w:szCs w:val="20"/>
              </w:rPr>
              <w:t>Mix</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aerobic exercise</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 xml:space="preserve">activities for balance </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hand-eye and foot-eye coordination</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strengthening exercises</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Stretching</w:t>
            </w:r>
          </w:p>
          <w:p w14:paraId="14CD4EE7" w14:textId="77777777" w:rsidR="009C4EBF" w:rsidRPr="009C4EBF" w:rsidRDefault="009C4EBF" w:rsidP="009C4EBF">
            <w:pPr>
              <w:widowControl/>
              <w:spacing w:line="360" w:lineRule="auto"/>
              <w:jc w:val="left"/>
              <w:rPr>
                <w:rFonts w:ascii="Times New Roman" w:eastAsia="宋体" w:hAnsi="Times New Roman" w:cs="Times New Roman"/>
                <w:sz w:val="20"/>
                <w:szCs w:val="20"/>
              </w:rPr>
            </w:pPr>
            <w:r w:rsidRPr="009C4EBF">
              <w:rPr>
                <w:rFonts w:ascii="Times New Roman" w:eastAsia="宋体" w:hAnsi="Times New Roman" w:cs="Times New Roman"/>
                <w:sz w:val="20"/>
                <w:szCs w:val="20"/>
              </w:rPr>
              <w:t>CON</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no organized activity</w:t>
            </w:r>
          </w:p>
        </w:tc>
        <w:tc>
          <w:tcPr>
            <w:tcW w:w="1077" w:type="dxa"/>
            <w:noWrap/>
            <w:vAlign w:val="center"/>
            <w:hideMark/>
          </w:tcPr>
          <w:p w14:paraId="2358BFD3"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12 months</w:t>
            </w:r>
          </w:p>
        </w:tc>
        <w:tc>
          <w:tcPr>
            <w:tcW w:w="1701" w:type="dxa"/>
            <w:noWrap/>
            <w:vAlign w:val="center"/>
            <w:hideMark/>
          </w:tcPr>
          <w:p w14:paraId="1EC3B535"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Mix</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2/week</w:t>
            </w:r>
          </w:p>
        </w:tc>
        <w:tc>
          <w:tcPr>
            <w:tcW w:w="1729" w:type="dxa"/>
            <w:noWrap/>
            <w:vAlign w:val="center"/>
            <w:hideMark/>
          </w:tcPr>
          <w:p w14:paraId="550B6488"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Mix</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60 mins</w:t>
            </w:r>
          </w:p>
        </w:tc>
        <w:tc>
          <w:tcPr>
            <w:tcW w:w="2268" w:type="dxa"/>
            <w:noWrap/>
            <w:vAlign w:val="center"/>
            <w:hideMark/>
          </w:tcPr>
          <w:p w14:paraId="311C8AAD"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NA</w:t>
            </w:r>
          </w:p>
        </w:tc>
      </w:tr>
      <w:tr w:rsidR="009C4EBF" w:rsidRPr="009C4EBF" w14:paraId="5B155AF5" w14:textId="77777777" w:rsidTr="00092900">
        <w:trPr>
          <w:trHeight w:val="276"/>
          <w:jc w:val="center"/>
        </w:trPr>
        <w:tc>
          <w:tcPr>
            <w:tcW w:w="1281" w:type="dxa"/>
            <w:noWrap/>
            <w:vAlign w:val="center"/>
            <w:hideMark/>
          </w:tcPr>
          <w:p w14:paraId="4F3C4D02"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 xml:space="preserve">Raija </w:t>
            </w:r>
            <w:proofErr w:type="spellStart"/>
            <w:r w:rsidRPr="009C4EBF">
              <w:rPr>
                <w:rFonts w:ascii="Times New Roman" w:eastAsia="宋体" w:hAnsi="Times New Roman" w:cs="Times New Roman"/>
                <w:sz w:val="20"/>
                <w:szCs w:val="20"/>
              </w:rPr>
              <w:t>Korpelainen</w:t>
            </w:r>
            <w:proofErr w:type="spellEnd"/>
            <w:r w:rsidRPr="009C4EBF">
              <w:rPr>
                <w:rFonts w:ascii="Times New Roman" w:eastAsia="宋体" w:hAnsi="Times New Roman" w:cs="Times New Roman"/>
                <w:sz w:val="20"/>
                <w:szCs w:val="20"/>
              </w:rPr>
              <w:t xml:space="preserve"> et al.</w:t>
            </w:r>
          </w:p>
        </w:tc>
        <w:tc>
          <w:tcPr>
            <w:tcW w:w="709" w:type="dxa"/>
            <w:noWrap/>
            <w:vAlign w:val="center"/>
            <w:hideMark/>
          </w:tcPr>
          <w:p w14:paraId="57632376"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2010</w:t>
            </w:r>
          </w:p>
        </w:tc>
        <w:tc>
          <w:tcPr>
            <w:tcW w:w="1304" w:type="dxa"/>
            <w:noWrap/>
            <w:vAlign w:val="center"/>
            <w:hideMark/>
          </w:tcPr>
          <w:p w14:paraId="115448A0"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Mix</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84</w:t>
            </w:r>
          </w:p>
          <w:p w14:paraId="6972E509"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CON</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76</w:t>
            </w:r>
          </w:p>
        </w:tc>
        <w:tc>
          <w:tcPr>
            <w:tcW w:w="1663" w:type="dxa"/>
            <w:noWrap/>
            <w:vAlign w:val="center"/>
            <w:hideMark/>
          </w:tcPr>
          <w:p w14:paraId="77C96BF9"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Mix</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72.7±1.1</w:t>
            </w:r>
            <w:r w:rsidRPr="009C4EBF">
              <w:rPr>
                <w:rFonts w:ascii="Times New Roman" w:eastAsia="宋体" w:hAnsi="Times New Roman" w:cs="Times New Roman"/>
                <w:sz w:val="20"/>
                <w:szCs w:val="20"/>
              </w:rPr>
              <w:br/>
              <w:t>CON</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72.6±1.2</w:t>
            </w:r>
          </w:p>
        </w:tc>
        <w:tc>
          <w:tcPr>
            <w:tcW w:w="1806" w:type="dxa"/>
            <w:noWrap/>
            <w:vAlign w:val="center"/>
            <w:hideMark/>
          </w:tcPr>
          <w:p w14:paraId="05402A45"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NA</w:t>
            </w:r>
          </w:p>
        </w:tc>
        <w:tc>
          <w:tcPr>
            <w:tcW w:w="2693" w:type="dxa"/>
            <w:noWrap/>
            <w:vAlign w:val="center"/>
            <w:hideMark/>
          </w:tcPr>
          <w:p w14:paraId="09A24175"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Mix</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balance</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leg strength</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impact training</w:t>
            </w:r>
            <w:r w:rsidRPr="009C4EBF">
              <w:rPr>
                <w:rFonts w:ascii="Times New Roman" w:eastAsia="宋体" w:hAnsi="Times New Roman" w:cs="Times New Roman"/>
                <w:sz w:val="20"/>
                <w:szCs w:val="20"/>
              </w:rPr>
              <w:br/>
              <w:t>CON</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daily routine activities</w:t>
            </w:r>
          </w:p>
        </w:tc>
        <w:tc>
          <w:tcPr>
            <w:tcW w:w="1077" w:type="dxa"/>
            <w:noWrap/>
            <w:vAlign w:val="center"/>
            <w:hideMark/>
          </w:tcPr>
          <w:p w14:paraId="30B5D54F"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72 months</w:t>
            </w:r>
          </w:p>
        </w:tc>
        <w:tc>
          <w:tcPr>
            <w:tcW w:w="1701" w:type="dxa"/>
            <w:noWrap/>
            <w:hideMark/>
          </w:tcPr>
          <w:p w14:paraId="4AC50D31" w14:textId="77777777" w:rsidR="009C4EBF" w:rsidRPr="009C4EBF" w:rsidRDefault="009C4EBF" w:rsidP="009C4EBF">
            <w:pPr>
              <w:widowControl/>
              <w:spacing w:line="360" w:lineRule="auto"/>
              <w:jc w:val="left"/>
              <w:rPr>
                <w:rFonts w:ascii="Times New Roman" w:eastAsia="宋体" w:hAnsi="Times New Roman" w:cs="Times New Roman"/>
                <w:sz w:val="20"/>
                <w:szCs w:val="20"/>
              </w:rPr>
            </w:pPr>
            <w:r w:rsidRPr="009C4EBF">
              <w:rPr>
                <w:rFonts w:ascii="Times New Roman" w:eastAsia="宋体" w:hAnsi="Times New Roman" w:cs="Times New Roman"/>
                <w:sz w:val="20"/>
                <w:szCs w:val="20"/>
              </w:rPr>
              <w:t>Mix</w:t>
            </w:r>
            <w:r w:rsidRPr="009C4EBF">
              <w:rPr>
                <w:rFonts w:ascii="Times New Roman" w:eastAsia="宋体" w:hAnsi="Times New Roman" w:cs="Times New Roman" w:hint="eastAsia"/>
                <w:sz w:val="20"/>
                <w:szCs w:val="20"/>
              </w:rPr>
              <w:t>:</w:t>
            </w:r>
            <w:r w:rsidRPr="009C4EBF">
              <w:rPr>
                <w:rFonts w:ascii="Times New Roman" w:eastAsia="宋体" w:hAnsi="Times New Roman" w:cs="Times New Roman"/>
                <w:sz w:val="20"/>
                <w:szCs w:val="20"/>
              </w:rPr>
              <w:t>1/</w:t>
            </w:r>
            <w:proofErr w:type="spellStart"/>
            <w:r w:rsidRPr="009C4EBF">
              <w:rPr>
                <w:rFonts w:ascii="Times New Roman" w:eastAsia="宋体" w:hAnsi="Times New Roman" w:cs="Times New Roman"/>
                <w:sz w:val="20"/>
                <w:szCs w:val="20"/>
              </w:rPr>
              <w:t>week+everyday</w:t>
            </w:r>
            <w:proofErr w:type="spellEnd"/>
            <w:r w:rsidRPr="009C4EBF">
              <w:rPr>
                <w:rFonts w:ascii="Times New Roman" w:eastAsia="宋体" w:hAnsi="Times New Roman" w:cs="Times New Roman"/>
                <w:sz w:val="20"/>
                <w:szCs w:val="20"/>
              </w:rPr>
              <w:t xml:space="preserve"> training</w:t>
            </w:r>
          </w:p>
        </w:tc>
        <w:tc>
          <w:tcPr>
            <w:tcW w:w="1729" w:type="dxa"/>
            <w:noWrap/>
            <w:vAlign w:val="center"/>
            <w:hideMark/>
          </w:tcPr>
          <w:p w14:paraId="0497F44F" w14:textId="77777777" w:rsidR="009C4EBF" w:rsidRPr="009C4EBF" w:rsidRDefault="009C4EBF" w:rsidP="009C4EBF">
            <w:pPr>
              <w:widowControl/>
              <w:spacing w:line="360" w:lineRule="auto"/>
              <w:jc w:val="left"/>
              <w:rPr>
                <w:rFonts w:ascii="Times New Roman" w:eastAsia="宋体" w:hAnsi="Times New Roman" w:cs="Times New Roman"/>
                <w:sz w:val="20"/>
                <w:szCs w:val="20"/>
              </w:rPr>
            </w:pPr>
            <w:r w:rsidRPr="009C4EBF">
              <w:rPr>
                <w:rFonts w:ascii="Times New Roman" w:eastAsia="宋体" w:hAnsi="Times New Roman" w:cs="Times New Roman"/>
                <w:sz w:val="20"/>
                <w:szCs w:val="20"/>
              </w:rPr>
              <w:t>Mix</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20 mins</w:t>
            </w:r>
          </w:p>
          <w:p w14:paraId="54843691" w14:textId="77777777" w:rsidR="009C4EBF" w:rsidRPr="009C4EBF" w:rsidRDefault="009C4EBF" w:rsidP="009C4EBF">
            <w:pPr>
              <w:widowControl/>
              <w:spacing w:line="360" w:lineRule="auto"/>
              <w:jc w:val="left"/>
              <w:rPr>
                <w:rFonts w:ascii="Times New Roman" w:eastAsia="宋体" w:hAnsi="Times New Roman" w:cs="Times New Roman"/>
                <w:sz w:val="20"/>
                <w:szCs w:val="20"/>
              </w:rPr>
            </w:pPr>
            <w:r w:rsidRPr="009C4EBF">
              <w:rPr>
                <w:rFonts w:ascii="Times New Roman" w:eastAsia="宋体" w:hAnsi="Times New Roman" w:cs="Times New Roman" w:hint="eastAsia"/>
                <w:sz w:val="20"/>
                <w:szCs w:val="20"/>
              </w:rPr>
              <w:t>(</w:t>
            </w:r>
            <w:r w:rsidRPr="009C4EBF">
              <w:rPr>
                <w:rFonts w:ascii="Times New Roman" w:eastAsia="宋体" w:hAnsi="Times New Roman" w:cs="Times New Roman"/>
                <w:sz w:val="20"/>
                <w:szCs w:val="20"/>
              </w:rPr>
              <w:t>training at home)</w:t>
            </w:r>
          </w:p>
        </w:tc>
        <w:tc>
          <w:tcPr>
            <w:tcW w:w="2268" w:type="dxa"/>
            <w:noWrap/>
            <w:vAlign w:val="center"/>
            <w:hideMark/>
          </w:tcPr>
          <w:p w14:paraId="6F2E3788"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NA</w:t>
            </w:r>
          </w:p>
        </w:tc>
      </w:tr>
      <w:tr w:rsidR="009C4EBF" w:rsidRPr="009C4EBF" w14:paraId="0026209E" w14:textId="77777777" w:rsidTr="00092900">
        <w:trPr>
          <w:trHeight w:val="276"/>
          <w:jc w:val="center"/>
        </w:trPr>
        <w:tc>
          <w:tcPr>
            <w:tcW w:w="1281" w:type="dxa"/>
            <w:noWrap/>
            <w:vAlign w:val="center"/>
            <w:hideMark/>
          </w:tcPr>
          <w:p w14:paraId="5D4F6143"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Katherine Brooke-Wavel et al.</w:t>
            </w:r>
          </w:p>
        </w:tc>
        <w:tc>
          <w:tcPr>
            <w:tcW w:w="709" w:type="dxa"/>
            <w:noWrap/>
            <w:vAlign w:val="center"/>
            <w:hideMark/>
          </w:tcPr>
          <w:p w14:paraId="495335A2"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1997</w:t>
            </w:r>
          </w:p>
        </w:tc>
        <w:tc>
          <w:tcPr>
            <w:tcW w:w="1304" w:type="dxa"/>
            <w:noWrap/>
            <w:vAlign w:val="center"/>
            <w:hideMark/>
          </w:tcPr>
          <w:p w14:paraId="183D7014"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Walk</w:t>
            </w:r>
            <w:r w:rsidRPr="009C4EBF">
              <w:rPr>
                <w:rFonts w:ascii="Times New Roman" w:eastAsia="宋体" w:hAnsi="Times New Roman" w:cs="Times New Roman" w:hint="eastAsia"/>
                <w:sz w:val="20"/>
                <w:szCs w:val="20"/>
              </w:rPr>
              <w:t>ing</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38</w:t>
            </w:r>
          </w:p>
          <w:p w14:paraId="08017C25"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CON</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40</w:t>
            </w:r>
          </w:p>
        </w:tc>
        <w:tc>
          <w:tcPr>
            <w:tcW w:w="1663" w:type="dxa"/>
            <w:noWrap/>
            <w:vAlign w:val="center"/>
            <w:hideMark/>
          </w:tcPr>
          <w:p w14:paraId="3C0458DB" w14:textId="77777777" w:rsidR="009C4EBF" w:rsidRPr="009C4EBF" w:rsidRDefault="009C4EBF" w:rsidP="009C4EBF">
            <w:pPr>
              <w:widowControl/>
              <w:spacing w:line="360" w:lineRule="auto"/>
              <w:rPr>
                <w:rFonts w:ascii="Times New Roman" w:eastAsia="宋体" w:hAnsi="Times New Roman" w:cs="Times New Roman"/>
                <w:sz w:val="20"/>
                <w:szCs w:val="20"/>
              </w:rPr>
            </w:pPr>
            <w:r w:rsidRPr="009C4EBF">
              <w:rPr>
                <w:rFonts w:ascii="Times New Roman" w:eastAsia="宋体" w:hAnsi="Times New Roman" w:cs="Times New Roman"/>
                <w:sz w:val="20"/>
                <w:szCs w:val="20"/>
              </w:rPr>
              <w:t>Walk</w:t>
            </w:r>
            <w:r w:rsidRPr="009C4EBF">
              <w:rPr>
                <w:rFonts w:ascii="Times New Roman" w:eastAsia="宋体" w:hAnsi="Times New Roman" w:cs="Times New Roman" w:hint="eastAsia"/>
                <w:sz w:val="20"/>
                <w:szCs w:val="20"/>
              </w:rPr>
              <w:t>ing:</w:t>
            </w:r>
            <w:r w:rsidRPr="009C4EBF">
              <w:rPr>
                <w:rFonts w:ascii="Times New Roman" w:eastAsia="宋体" w:hAnsi="Times New Roman" w:cs="Times New Roman"/>
                <w:sz w:val="20"/>
                <w:szCs w:val="20"/>
              </w:rPr>
              <w:t>64.9±3.0</w:t>
            </w:r>
            <w:r w:rsidRPr="009C4EBF">
              <w:rPr>
                <w:rFonts w:ascii="Times New Roman" w:eastAsia="宋体" w:hAnsi="Times New Roman" w:cs="Times New Roman"/>
                <w:sz w:val="20"/>
                <w:szCs w:val="20"/>
              </w:rPr>
              <w:br/>
              <w:t>CON</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64.2±3.1</w:t>
            </w:r>
          </w:p>
        </w:tc>
        <w:tc>
          <w:tcPr>
            <w:tcW w:w="1806" w:type="dxa"/>
            <w:noWrap/>
            <w:vAlign w:val="center"/>
            <w:hideMark/>
          </w:tcPr>
          <w:p w14:paraId="0DD192FE" w14:textId="77777777" w:rsidR="009C4EBF" w:rsidRPr="009C4EBF" w:rsidRDefault="009C4EBF" w:rsidP="009C4EBF">
            <w:pPr>
              <w:widowControl/>
              <w:spacing w:line="360" w:lineRule="auto"/>
              <w:jc w:val="left"/>
              <w:rPr>
                <w:rFonts w:ascii="Times New Roman" w:eastAsia="宋体" w:hAnsi="Times New Roman" w:cs="Times New Roman"/>
                <w:sz w:val="20"/>
                <w:szCs w:val="20"/>
              </w:rPr>
            </w:pPr>
            <w:r w:rsidRPr="009C4EBF">
              <w:rPr>
                <w:rFonts w:ascii="Times New Roman" w:eastAsia="宋体" w:hAnsi="Times New Roman" w:cs="Times New Roman"/>
                <w:sz w:val="20"/>
                <w:szCs w:val="20"/>
              </w:rPr>
              <w:t>duration of menopause:</w:t>
            </w:r>
          </w:p>
          <w:p w14:paraId="3C00CE0D" w14:textId="77777777" w:rsidR="009C4EBF" w:rsidRPr="009C4EBF" w:rsidRDefault="009C4EBF" w:rsidP="009C4EBF">
            <w:pPr>
              <w:widowControl/>
              <w:spacing w:line="360" w:lineRule="auto"/>
              <w:rPr>
                <w:rFonts w:ascii="Times New Roman" w:eastAsia="宋体" w:hAnsi="Times New Roman" w:cs="Times New Roman"/>
                <w:sz w:val="20"/>
                <w:szCs w:val="20"/>
              </w:rPr>
            </w:pPr>
            <w:r w:rsidRPr="009C4EBF">
              <w:rPr>
                <w:rFonts w:ascii="Times New Roman" w:eastAsia="宋体" w:hAnsi="Times New Roman" w:cs="Times New Roman"/>
                <w:sz w:val="20"/>
                <w:szCs w:val="20"/>
              </w:rPr>
              <w:t>Walking</w:t>
            </w:r>
            <w:r w:rsidRPr="009C4EBF">
              <w:rPr>
                <w:rFonts w:ascii="Times New Roman" w:eastAsia="宋体" w:hAnsi="Times New Roman" w:cs="Times New Roman" w:hint="eastAsia"/>
                <w:sz w:val="20"/>
                <w:szCs w:val="20"/>
              </w:rPr>
              <w:t>:</w:t>
            </w:r>
            <w:r w:rsidRPr="009C4EBF">
              <w:rPr>
                <w:rFonts w:ascii="Times New Roman" w:eastAsia="宋体" w:hAnsi="Times New Roman" w:cs="Times New Roman"/>
                <w:sz w:val="20"/>
                <w:szCs w:val="20"/>
              </w:rPr>
              <w:t>15.1±5.5</w:t>
            </w:r>
            <w:r w:rsidRPr="009C4EBF">
              <w:rPr>
                <w:rFonts w:ascii="Times New Roman" w:eastAsia="宋体" w:hAnsi="Times New Roman" w:cs="Times New Roman"/>
                <w:sz w:val="20"/>
                <w:szCs w:val="20"/>
              </w:rPr>
              <w:br/>
              <w:t>CON</w:t>
            </w:r>
            <w:r w:rsidRPr="009C4EBF">
              <w:rPr>
                <w:rFonts w:ascii="Times New Roman" w:eastAsia="宋体" w:hAnsi="Times New Roman" w:cs="Times New Roman" w:hint="eastAsia"/>
                <w:sz w:val="20"/>
                <w:szCs w:val="20"/>
              </w:rPr>
              <w:t>:</w:t>
            </w:r>
            <w:r w:rsidRPr="009C4EBF">
              <w:rPr>
                <w:rFonts w:ascii="Times New Roman" w:eastAsia="宋体" w:hAnsi="Times New Roman" w:cs="Times New Roman"/>
                <w:sz w:val="20"/>
                <w:szCs w:val="20"/>
              </w:rPr>
              <w:t>14.6±6.6</w:t>
            </w:r>
          </w:p>
        </w:tc>
        <w:tc>
          <w:tcPr>
            <w:tcW w:w="2693" w:type="dxa"/>
            <w:noWrap/>
            <w:vAlign w:val="center"/>
            <w:hideMark/>
          </w:tcPr>
          <w:p w14:paraId="05ED8FE9"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Walking</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Walking</w:t>
            </w:r>
          </w:p>
        </w:tc>
        <w:tc>
          <w:tcPr>
            <w:tcW w:w="1077" w:type="dxa"/>
            <w:noWrap/>
            <w:vAlign w:val="center"/>
            <w:hideMark/>
          </w:tcPr>
          <w:p w14:paraId="05B68031"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12 months</w:t>
            </w:r>
          </w:p>
        </w:tc>
        <w:tc>
          <w:tcPr>
            <w:tcW w:w="1701" w:type="dxa"/>
            <w:noWrap/>
            <w:vAlign w:val="center"/>
            <w:hideMark/>
          </w:tcPr>
          <w:p w14:paraId="45608129"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Walking</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everyday</w:t>
            </w:r>
          </w:p>
        </w:tc>
        <w:tc>
          <w:tcPr>
            <w:tcW w:w="1729" w:type="dxa"/>
            <w:noWrap/>
            <w:vAlign w:val="center"/>
            <w:hideMark/>
          </w:tcPr>
          <w:p w14:paraId="2247E5ED"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Walking</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20-50 mins</w:t>
            </w:r>
          </w:p>
        </w:tc>
        <w:tc>
          <w:tcPr>
            <w:tcW w:w="2268" w:type="dxa"/>
            <w:noWrap/>
            <w:vAlign w:val="center"/>
            <w:hideMark/>
          </w:tcPr>
          <w:p w14:paraId="3B4C7B62"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NA</w:t>
            </w:r>
          </w:p>
        </w:tc>
      </w:tr>
      <w:tr w:rsidR="009C4EBF" w:rsidRPr="009C4EBF" w14:paraId="7CC9DF08" w14:textId="77777777" w:rsidTr="00092900">
        <w:trPr>
          <w:trHeight w:val="276"/>
          <w:jc w:val="center"/>
        </w:trPr>
        <w:tc>
          <w:tcPr>
            <w:tcW w:w="1281" w:type="dxa"/>
            <w:noWrap/>
            <w:vAlign w:val="center"/>
            <w:hideMark/>
          </w:tcPr>
          <w:p w14:paraId="51BE01D9"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 xml:space="preserve">K. A. </w:t>
            </w:r>
            <w:proofErr w:type="spellStart"/>
            <w:r w:rsidRPr="009C4EBF">
              <w:rPr>
                <w:rFonts w:ascii="Times New Roman" w:eastAsia="宋体" w:hAnsi="Times New Roman" w:cs="Times New Roman"/>
                <w:sz w:val="20"/>
                <w:szCs w:val="20"/>
              </w:rPr>
              <w:t>Hakestad</w:t>
            </w:r>
            <w:proofErr w:type="spellEnd"/>
            <w:r w:rsidRPr="009C4EBF">
              <w:rPr>
                <w:rFonts w:ascii="Times New Roman" w:eastAsia="宋体" w:hAnsi="Times New Roman" w:cs="Times New Roman"/>
                <w:sz w:val="20"/>
                <w:szCs w:val="20"/>
              </w:rPr>
              <w:t xml:space="preserve"> et al.</w:t>
            </w:r>
          </w:p>
        </w:tc>
        <w:tc>
          <w:tcPr>
            <w:tcW w:w="709" w:type="dxa"/>
            <w:noWrap/>
            <w:vAlign w:val="center"/>
            <w:hideMark/>
          </w:tcPr>
          <w:p w14:paraId="0159C15F"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2015</w:t>
            </w:r>
          </w:p>
        </w:tc>
        <w:tc>
          <w:tcPr>
            <w:tcW w:w="1304" w:type="dxa"/>
            <w:noWrap/>
            <w:vAlign w:val="center"/>
            <w:hideMark/>
          </w:tcPr>
          <w:p w14:paraId="6B5C0BB6"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Mix</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31</w:t>
            </w:r>
          </w:p>
          <w:p w14:paraId="453A39C8"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CON</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33</w:t>
            </w:r>
          </w:p>
        </w:tc>
        <w:tc>
          <w:tcPr>
            <w:tcW w:w="1663" w:type="dxa"/>
            <w:noWrap/>
            <w:vAlign w:val="center"/>
            <w:hideMark/>
          </w:tcPr>
          <w:p w14:paraId="65C78BFD"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Mix</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 xml:space="preserve"> 65.5 ± 7.1</w:t>
            </w:r>
            <w:r w:rsidRPr="009C4EBF">
              <w:rPr>
                <w:rFonts w:ascii="Times New Roman" w:eastAsia="宋体" w:hAnsi="Times New Roman" w:cs="Times New Roman"/>
                <w:sz w:val="20"/>
                <w:szCs w:val="20"/>
              </w:rPr>
              <w:br/>
              <w:t>CON</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63.9 ± 7.1</w:t>
            </w:r>
          </w:p>
        </w:tc>
        <w:tc>
          <w:tcPr>
            <w:tcW w:w="1806" w:type="dxa"/>
            <w:noWrap/>
            <w:vAlign w:val="center"/>
            <w:hideMark/>
          </w:tcPr>
          <w:p w14:paraId="33525D0D" w14:textId="77777777" w:rsidR="009C4EBF" w:rsidRPr="009C4EBF" w:rsidRDefault="009C4EBF" w:rsidP="009C4EBF">
            <w:pPr>
              <w:widowControl/>
              <w:spacing w:line="360" w:lineRule="auto"/>
              <w:jc w:val="left"/>
              <w:rPr>
                <w:rFonts w:ascii="Times New Roman" w:eastAsia="宋体" w:hAnsi="Times New Roman" w:cs="Times New Roman"/>
                <w:sz w:val="20"/>
                <w:szCs w:val="20"/>
              </w:rPr>
            </w:pPr>
            <w:r w:rsidRPr="009C4EBF">
              <w:rPr>
                <w:rFonts w:ascii="Times New Roman" w:eastAsia="宋体" w:hAnsi="Times New Roman" w:cs="Times New Roman"/>
                <w:sz w:val="20"/>
                <w:szCs w:val="20"/>
              </w:rPr>
              <w:t>duration of menopause:</w:t>
            </w:r>
          </w:p>
          <w:p w14:paraId="79C88406" w14:textId="77777777" w:rsidR="009C4EBF" w:rsidRPr="009C4EBF" w:rsidRDefault="009C4EBF" w:rsidP="009C4EBF">
            <w:pPr>
              <w:widowControl/>
              <w:spacing w:line="360" w:lineRule="auto"/>
              <w:rPr>
                <w:rFonts w:ascii="Times New Roman" w:eastAsia="宋体" w:hAnsi="Times New Roman" w:cs="Times New Roman"/>
                <w:sz w:val="20"/>
                <w:szCs w:val="20"/>
              </w:rPr>
            </w:pPr>
            <w:r w:rsidRPr="009C4EBF">
              <w:rPr>
                <w:rFonts w:ascii="Times New Roman" w:eastAsia="宋体" w:hAnsi="Times New Roman" w:cs="Times New Roman"/>
                <w:sz w:val="20"/>
                <w:szCs w:val="20"/>
              </w:rPr>
              <w:t>Mix</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 xml:space="preserve"> 16.7 ± 8.7</w:t>
            </w:r>
            <w:r w:rsidRPr="009C4EBF">
              <w:rPr>
                <w:rFonts w:ascii="Times New Roman" w:eastAsia="宋体" w:hAnsi="Times New Roman" w:cs="Times New Roman"/>
                <w:sz w:val="20"/>
                <w:szCs w:val="20"/>
              </w:rPr>
              <w:br/>
              <w:t>CON</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13.6 ± 8.3</w:t>
            </w:r>
          </w:p>
        </w:tc>
        <w:tc>
          <w:tcPr>
            <w:tcW w:w="2693" w:type="dxa"/>
            <w:noWrap/>
            <w:hideMark/>
          </w:tcPr>
          <w:p w14:paraId="1C7DE540" w14:textId="77777777" w:rsidR="009C4EBF" w:rsidRPr="009C4EBF" w:rsidRDefault="009C4EBF" w:rsidP="009C4EBF">
            <w:pPr>
              <w:widowControl/>
              <w:spacing w:line="360" w:lineRule="auto"/>
              <w:jc w:val="left"/>
              <w:rPr>
                <w:rFonts w:ascii="Times New Roman" w:eastAsia="宋体" w:hAnsi="Times New Roman" w:cs="Times New Roman"/>
                <w:sz w:val="20"/>
                <w:szCs w:val="20"/>
              </w:rPr>
            </w:pPr>
            <w:r w:rsidRPr="009C4EBF">
              <w:rPr>
                <w:rFonts w:ascii="Times New Roman" w:eastAsia="宋体" w:hAnsi="Times New Roman" w:cs="Times New Roman"/>
                <w:sz w:val="20"/>
                <w:szCs w:val="20"/>
              </w:rPr>
              <w:t>Mix</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strength</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balance</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coordination and core stability exercises</w:t>
            </w:r>
          </w:p>
        </w:tc>
        <w:tc>
          <w:tcPr>
            <w:tcW w:w="1077" w:type="dxa"/>
            <w:noWrap/>
            <w:vAlign w:val="center"/>
            <w:hideMark/>
          </w:tcPr>
          <w:p w14:paraId="24D08086"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12 months</w:t>
            </w:r>
          </w:p>
        </w:tc>
        <w:tc>
          <w:tcPr>
            <w:tcW w:w="1701" w:type="dxa"/>
            <w:noWrap/>
            <w:vAlign w:val="center"/>
            <w:hideMark/>
          </w:tcPr>
          <w:p w14:paraId="6DDF57F6"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Mix</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3/week</w:t>
            </w:r>
          </w:p>
        </w:tc>
        <w:tc>
          <w:tcPr>
            <w:tcW w:w="1729" w:type="dxa"/>
            <w:noWrap/>
            <w:vAlign w:val="center"/>
            <w:hideMark/>
          </w:tcPr>
          <w:p w14:paraId="2C3E7CEB"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Mix</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60 mins</w:t>
            </w:r>
          </w:p>
        </w:tc>
        <w:tc>
          <w:tcPr>
            <w:tcW w:w="2268" w:type="dxa"/>
            <w:noWrap/>
            <w:vAlign w:val="center"/>
            <w:hideMark/>
          </w:tcPr>
          <w:p w14:paraId="744B0348"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NA</w:t>
            </w:r>
          </w:p>
        </w:tc>
      </w:tr>
      <w:tr w:rsidR="009C4EBF" w:rsidRPr="009C4EBF" w14:paraId="6A4FF366" w14:textId="77777777" w:rsidTr="00092900">
        <w:trPr>
          <w:trHeight w:val="276"/>
          <w:jc w:val="center"/>
        </w:trPr>
        <w:tc>
          <w:tcPr>
            <w:tcW w:w="1281" w:type="dxa"/>
            <w:noWrap/>
            <w:vAlign w:val="center"/>
            <w:hideMark/>
          </w:tcPr>
          <w:p w14:paraId="677E3C1A"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Masako Hatori et al.</w:t>
            </w:r>
          </w:p>
        </w:tc>
        <w:tc>
          <w:tcPr>
            <w:tcW w:w="709" w:type="dxa"/>
            <w:noWrap/>
            <w:vAlign w:val="center"/>
            <w:hideMark/>
          </w:tcPr>
          <w:p w14:paraId="70D49792"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1993</w:t>
            </w:r>
          </w:p>
        </w:tc>
        <w:tc>
          <w:tcPr>
            <w:tcW w:w="1304" w:type="dxa"/>
            <w:noWrap/>
            <w:vAlign w:val="center"/>
            <w:hideMark/>
          </w:tcPr>
          <w:p w14:paraId="26C7ABFC"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CON</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12</w:t>
            </w:r>
          </w:p>
          <w:p w14:paraId="551DA468"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Walking</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9</w:t>
            </w:r>
          </w:p>
          <w:p w14:paraId="6D391D05"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W</w:t>
            </w:r>
            <w:r w:rsidRPr="009C4EBF">
              <w:rPr>
                <w:rFonts w:ascii="Times New Roman" w:eastAsia="宋体" w:hAnsi="Times New Roman" w:cs="Times New Roman" w:hint="eastAsia"/>
                <w:sz w:val="20"/>
                <w:szCs w:val="20"/>
              </w:rPr>
              <w:t>alking</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12</w:t>
            </w:r>
          </w:p>
        </w:tc>
        <w:tc>
          <w:tcPr>
            <w:tcW w:w="1663" w:type="dxa"/>
            <w:noWrap/>
            <w:vAlign w:val="center"/>
            <w:hideMark/>
          </w:tcPr>
          <w:p w14:paraId="431B3098"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CON</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58±8</w:t>
            </w:r>
            <w:r w:rsidRPr="009C4EBF">
              <w:rPr>
                <w:rFonts w:ascii="Times New Roman" w:eastAsia="宋体" w:hAnsi="Times New Roman" w:cs="Times New Roman"/>
                <w:sz w:val="20"/>
                <w:szCs w:val="20"/>
              </w:rPr>
              <w:br/>
              <w:t>Walking</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58±5</w:t>
            </w:r>
            <w:r w:rsidRPr="009C4EBF">
              <w:rPr>
                <w:rFonts w:ascii="Times New Roman" w:eastAsia="宋体" w:hAnsi="Times New Roman" w:cs="Times New Roman"/>
                <w:sz w:val="20"/>
                <w:szCs w:val="20"/>
              </w:rPr>
              <w:br/>
              <w:t>Walking</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56±4</w:t>
            </w:r>
          </w:p>
        </w:tc>
        <w:tc>
          <w:tcPr>
            <w:tcW w:w="1806" w:type="dxa"/>
            <w:noWrap/>
            <w:vAlign w:val="center"/>
            <w:hideMark/>
          </w:tcPr>
          <w:p w14:paraId="052400BA" w14:textId="77777777" w:rsidR="009C4EBF" w:rsidRPr="009C4EBF" w:rsidRDefault="009C4EBF" w:rsidP="009C4EBF">
            <w:pPr>
              <w:widowControl/>
              <w:spacing w:line="360" w:lineRule="auto"/>
              <w:jc w:val="left"/>
              <w:rPr>
                <w:rFonts w:ascii="Times New Roman" w:eastAsia="宋体" w:hAnsi="Times New Roman" w:cs="Times New Roman"/>
                <w:sz w:val="20"/>
                <w:szCs w:val="20"/>
              </w:rPr>
            </w:pPr>
            <w:r w:rsidRPr="009C4EBF">
              <w:rPr>
                <w:rFonts w:ascii="Times New Roman" w:eastAsia="宋体" w:hAnsi="Times New Roman" w:cs="Times New Roman"/>
                <w:sz w:val="20"/>
                <w:szCs w:val="20"/>
              </w:rPr>
              <w:t>duration of menopause</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br/>
              <w:t>CON</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8.9±7.6</w:t>
            </w:r>
          </w:p>
          <w:p w14:paraId="513C9A50" w14:textId="77777777" w:rsidR="009C4EBF" w:rsidRPr="009C4EBF" w:rsidRDefault="009C4EBF" w:rsidP="009C4EBF">
            <w:pPr>
              <w:widowControl/>
              <w:spacing w:line="360" w:lineRule="auto"/>
              <w:jc w:val="left"/>
              <w:rPr>
                <w:rFonts w:ascii="Times New Roman" w:eastAsia="宋体" w:hAnsi="Times New Roman" w:cs="Times New Roman"/>
                <w:sz w:val="20"/>
                <w:szCs w:val="20"/>
              </w:rPr>
            </w:pPr>
            <w:r w:rsidRPr="009C4EBF">
              <w:rPr>
                <w:rFonts w:ascii="Times New Roman" w:eastAsia="宋体" w:hAnsi="Times New Roman" w:cs="Times New Roman"/>
                <w:sz w:val="20"/>
                <w:szCs w:val="20"/>
              </w:rPr>
              <w:t>Walking</w:t>
            </w:r>
            <w:r w:rsidRPr="009C4EBF">
              <w:rPr>
                <w:rFonts w:ascii="Times New Roman" w:eastAsia="宋体" w:hAnsi="Times New Roman" w:cs="Times New Roman" w:hint="eastAsia"/>
                <w:sz w:val="20"/>
                <w:szCs w:val="20"/>
              </w:rPr>
              <w:t>:</w:t>
            </w:r>
            <w:r w:rsidRPr="009C4EBF">
              <w:rPr>
                <w:rFonts w:ascii="Times New Roman" w:eastAsia="宋体" w:hAnsi="Times New Roman" w:cs="Times New Roman"/>
                <w:sz w:val="20"/>
                <w:szCs w:val="20"/>
              </w:rPr>
              <w:t xml:space="preserve"> 5.8±4.3</w:t>
            </w:r>
            <w:r w:rsidRPr="009C4EBF">
              <w:rPr>
                <w:rFonts w:ascii="Times New Roman" w:eastAsia="宋体" w:hAnsi="Times New Roman" w:cs="Times New Roman"/>
                <w:sz w:val="20"/>
                <w:szCs w:val="20"/>
              </w:rPr>
              <w:br/>
              <w:t>Walking</w:t>
            </w:r>
            <w:r w:rsidRPr="009C4EBF">
              <w:rPr>
                <w:rFonts w:ascii="Times New Roman" w:eastAsia="宋体" w:hAnsi="Times New Roman" w:cs="Times New Roman" w:hint="eastAsia"/>
                <w:sz w:val="20"/>
                <w:szCs w:val="20"/>
              </w:rPr>
              <w:t>:</w:t>
            </w:r>
            <w:r w:rsidRPr="009C4EBF">
              <w:rPr>
                <w:rFonts w:ascii="Times New Roman" w:eastAsia="宋体" w:hAnsi="Times New Roman" w:cs="Times New Roman"/>
                <w:sz w:val="20"/>
                <w:szCs w:val="20"/>
              </w:rPr>
              <w:t xml:space="preserve"> 7.5±4.8</w:t>
            </w:r>
          </w:p>
        </w:tc>
        <w:tc>
          <w:tcPr>
            <w:tcW w:w="2693" w:type="dxa"/>
            <w:noWrap/>
            <w:hideMark/>
          </w:tcPr>
          <w:p w14:paraId="1CF8D87D" w14:textId="486ADF95" w:rsidR="009C4EBF" w:rsidRPr="009C4EBF" w:rsidRDefault="009C4EBF" w:rsidP="009C4EBF">
            <w:pPr>
              <w:widowControl/>
              <w:spacing w:line="360" w:lineRule="auto"/>
              <w:jc w:val="left"/>
              <w:rPr>
                <w:rFonts w:ascii="Times New Roman" w:eastAsia="宋体" w:hAnsi="Times New Roman" w:cs="Times New Roman"/>
                <w:sz w:val="20"/>
                <w:szCs w:val="20"/>
              </w:rPr>
            </w:pPr>
            <w:r w:rsidRPr="009C4EBF">
              <w:rPr>
                <w:rFonts w:ascii="Times New Roman" w:eastAsia="宋体" w:hAnsi="Times New Roman" w:cs="Times New Roman"/>
                <w:sz w:val="20"/>
                <w:szCs w:val="20"/>
              </w:rPr>
              <w:t>Walking</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stretching exercise</w:t>
            </w:r>
            <w:r w:rsidR="000C4A4D">
              <w:rPr>
                <w:rFonts w:ascii="Times New Roman" w:eastAsia="宋体" w:hAnsi="Times New Roman" w:cs="Times New Roman"/>
                <w:sz w:val="20"/>
                <w:szCs w:val="20"/>
              </w:rPr>
              <w:t>(</w:t>
            </w:r>
            <w:r w:rsidRPr="009C4EBF">
              <w:rPr>
                <w:rFonts w:ascii="Times New Roman" w:eastAsia="宋体" w:hAnsi="Times New Roman" w:cs="Times New Roman"/>
                <w:sz w:val="20"/>
                <w:szCs w:val="20"/>
              </w:rPr>
              <w:t>legs</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torso</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arms</w:t>
            </w:r>
            <w:r w:rsidR="000C4A4D">
              <w:rPr>
                <w:rFonts w:ascii="Times New Roman" w:eastAsia="宋体" w:hAnsi="Times New Roman" w:cs="Times New Roman"/>
                <w:sz w:val="20"/>
                <w:szCs w:val="20"/>
              </w:rPr>
              <w:t>)</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walking</w:t>
            </w:r>
            <w:r w:rsidRPr="009C4EBF">
              <w:rPr>
                <w:rFonts w:ascii="Times New Roman" w:eastAsia="宋体" w:hAnsi="Times New Roman" w:cs="Times New Roman"/>
                <w:sz w:val="20"/>
                <w:szCs w:val="20"/>
              </w:rPr>
              <w:br/>
              <w:t>Walking</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stretching exercise</w:t>
            </w:r>
            <w:r w:rsidR="000C4A4D">
              <w:rPr>
                <w:rFonts w:ascii="Times New Roman" w:eastAsia="宋体" w:hAnsi="Times New Roman" w:cs="Times New Roman"/>
                <w:sz w:val="20"/>
                <w:szCs w:val="20"/>
              </w:rPr>
              <w:t>(</w:t>
            </w:r>
            <w:r w:rsidRPr="009C4EBF">
              <w:rPr>
                <w:rFonts w:ascii="Times New Roman" w:eastAsia="宋体" w:hAnsi="Times New Roman" w:cs="Times New Roman"/>
                <w:sz w:val="20"/>
                <w:szCs w:val="20"/>
              </w:rPr>
              <w:t>legs</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torso</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arms</w:t>
            </w:r>
            <w:r w:rsidR="000C4A4D">
              <w:rPr>
                <w:rFonts w:ascii="Times New Roman" w:eastAsia="宋体" w:hAnsi="Times New Roman" w:cs="Times New Roman"/>
                <w:sz w:val="20"/>
                <w:szCs w:val="20"/>
              </w:rPr>
              <w:t>)</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walking</w:t>
            </w:r>
          </w:p>
        </w:tc>
        <w:tc>
          <w:tcPr>
            <w:tcW w:w="1077" w:type="dxa"/>
            <w:noWrap/>
            <w:vAlign w:val="center"/>
            <w:hideMark/>
          </w:tcPr>
          <w:p w14:paraId="1195FCB1"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7 months</w:t>
            </w:r>
          </w:p>
        </w:tc>
        <w:tc>
          <w:tcPr>
            <w:tcW w:w="1701" w:type="dxa"/>
            <w:noWrap/>
            <w:vAlign w:val="center"/>
            <w:hideMark/>
          </w:tcPr>
          <w:p w14:paraId="420BDE81"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3/week</w:t>
            </w:r>
          </w:p>
        </w:tc>
        <w:tc>
          <w:tcPr>
            <w:tcW w:w="1729" w:type="dxa"/>
            <w:noWrap/>
            <w:vAlign w:val="center"/>
            <w:hideMark/>
          </w:tcPr>
          <w:p w14:paraId="5C63CA49"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30mins of walking</w:t>
            </w:r>
          </w:p>
        </w:tc>
        <w:tc>
          <w:tcPr>
            <w:tcW w:w="2268" w:type="dxa"/>
            <w:noWrap/>
            <w:vAlign w:val="center"/>
            <w:hideMark/>
          </w:tcPr>
          <w:p w14:paraId="7B544109"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Walking</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90% of the heart rate at the AT</w:t>
            </w:r>
            <w:r w:rsidRPr="009C4EBF">
              <w:rPr>
                <w:rFonts w:ascii="Times New Roman" w:eastAsia="宋体" w:hAnsi="Times New Roman" w:cs="Times New Roman"/>
                <w:sz w:val="20"/>
                <w:szCs w:val="20"/>
              </w:rPr>
              <w:br/>
              <w:t>Walking</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110% of the heart rate at the AT</w:t>
            </w:r>
          </w:p>
        </w:tc>
      </w:tr>
      <w:tr w:rsidR="009C4EBF" w:rsidRPr="009C4EBF" w14:paraId="6D85253B" w14:textId="77777777" w:rsidTr="00092900">
        <w:trPr>
          <w:trHeight w:val="828"/>
          <w:jc w:val="center"/>
        </w:trPr>
        <w:tc>
          <w:tcPr>
            <w:tcW w:w="1281" w:type="dxa"/>
            <w:noWrap/>
            <w:vAlign w:val="center"/>
            <w:hideMark/>
          </w:tcPr>
          <w:p w14:paraId="18397715"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Debra A. Bemben et al.</w:t>
            </w:r>
          </w:p>
        </w:tc>
        <w:tc>
          <w:tcPr>
            <w:tcW w:w="709" w:type="dxa"/>
            <w:noWrap/>
            <w:vAlign w:val="center"/>
            <w:hideMark/>
          </w:tcPr>
          <w:p w14:paraId="6F9A3119"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2000</w:t>
            </w:r>
          </w:p>
        </w:tc>
        <w:tc>
          <w:tcPr>
            <w:tcW w:w="1304" w:type="dxa"/>
            <w:noWrap/>
            <w:vAlign w:val="center"/>
            <w:hideMark/>
          </w:tcPr>
          <w:p w14:paraId="095A8F6F"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RT</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10</w:t>
            </w:r>
          </w:p>
          <w:p w14:paraId="723D58D5"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RT</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7</w:t>
            </w:r>
          </w:p>
          <w:p w14:paraId="3685D678"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CON</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8</w:t>
            </w:r>
          </w:p>
        </w:tc>
        <w:tc>
          <w:tcPr>
            <w:tcW w:w="1663" w:type="dxa"/>
            <w:vAlign w:val="center"/>
            <w:hideMark/>
          </w:tcPr>
          <w:p w14:paraId="4781936F"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RT</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50.5±2.0</w:t>
            </w:r>
            <w:r w:rsidRPr="009C4EBF">
              <w:rPr>
                <w:rFonts w:ascii="Times New Roman" w:eastAsia="宋体" w:hAnsi="Times New Roman" w:cs="Times New Roman"/>
                <w:sz w:val="20"/>
                <w:szCs w:val="20"/>
              </w:rPr>
              <w:br/>
              <w:t>RT</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51.9±2.3</w:t>
            </w:r>
            <w:r w:rsidRPr="009C4EBF">
              <w:rPr>
                <w:rFonts w:ascii="Times New Roman" w:eastAsia="宋体" w:hAnsi="Times New Roman" w:cs="Times New Roman"/>
                <w:sz w:val="20"/>
                <w:szCs w:val="20"/>
              </w:rPr>
              <w:br/>
              <w:t>CON</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52.3±1.4</w:t>
            </w:r>
          </w:p>
        </w:tc>
        <w:tc>
          <w:tcPr>
            <w:tcW w:w="1806" w:type="dxa"/>
            <w:noWrap/>
            <w:vAlign w:val="center"/>
            <w:hideMark/>
          </w:tcPr>
          <w:p w14:paraId="5101DAFF"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duration of menopause:</w:t>
            </w:r>
          </w:p>
          <w:p w14:paraId="4F3B4207"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RT</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3.6±0.7</w:t>
            </w:r>
            <w:r w:rsidRPr="009C4EBF">
              <w:rPr>
                <w:rFonts w:ascii="Times New Roman" w:eastAsia="宋体" w:hAnsi="Times New Roman" w:cs="Times New Roman"/>
                <w:sz w:val="20"/>
                <w:szCs w:val="20"/>
              </w:rPr>
              <w:br/>
              <w:t>RT</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2.4±0.7</w:t>
            </w:r>
            <w:r w:rsidRPr="009C4EBF">
              <w:rPr>
                <w:rFonts w:ascii="Times New Roman" w:eastAsia="宋体" w:hAnsi="Times New Roman" w:cs="Times New Roman"/>
                <w:sz w:val="20"/>
                <w:szCs w:val="20"/>
              </w:rPr>
              <w:br/>
              <w:t>CON</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3.0±0.7</w:t>
            </w:r>
          </w:p>
        </w:tc>
        <w:tc>
          <w:tcPr>
            <w:tcW w:w="2693" w:type="dxa"/>
            <w:noWrap/>
            <w:vAlign w:val="center"/>
            <w:hideMark/>
          </w:tcPr>
          <w:p w14:paraId="2F60D4C5"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NA</w:t>
            </w:r>
          </w:p>
        </w:tc>
        <w:tc>
          <w:tcPr>
            <w:tcW w:w="1077" w:type="dxa"/>
            <w:noWrap/>
            <w:vAlign w:val="center"/>
            <w:hideMark/>
          </w:tcPr>
          <w:p w14:paraId="30CF5552"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6 months</w:t>
            </w:r>
          </w:p>
        </w:tc>
        <w:tc>
          <w:tcPr>
            <w:tcW w:w="1701" w:type="dxa"/>
            <w:noWrap/>
            <w:vAlign w:val="center"/>
            <w:hideMark/>
          </w:tcPr>
          <w:p w14:paraId="1D08F6C5"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3/week</w:t>
            </w:r>
          </w:p>
        </w:tc>
        <w:tc>
          <w:tcPr>
            <w:tcW w:w="1729" w:type="dxa"/>
            <w:noWrap/>
            <w:vAlign w:val="center"/>
            <w:hideMark/>
          </w:tcPr>
          <w:p w14:paraId="7BEF9E15"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60 mins</w:t>
            </w:r>
          </w:p>
        </w:tc>
        <w:tc>
          <w:tcPr>
            <w:tcW w:w="2268" w:type="dxa"/>
            <w:noWrap/>
            <w:vAlign w:val="center"/>
            <w:hideMark/>
          </w:tcPr>
          <w:p w14:paraId="32908683" w14:textId="77777777" w:rsidR="009C4EBF" w:rsidRPr="009C4EBF" w:rsidRDefault="009C4EBF" w:rsidP="009C4EBF">
            <w:pPr>
              <w:widowControl/>
              <w:spacing w:line="360" w:lineRule="auto"/>
              <w:jc w:val="left"/>
              <w:rPr>
                <w:rFonts w:ascii="Times New Roman" w:eastAsia="宋体" w:hAnsi="Times New Roman" w:cs="Times New Roman"/>
                <w:sz w:val="20"/>
                <w:szCs w:val="20"/>
              </w:rPr>
            </w:pPr>
            <w:r w:rsidRPr="009C4EBF">
              <w:rPr>
                <w:rFonts w:ascii="Times New Roman" w:eastAsia="宋体" w:hAnsi="Times New Roman" w:cs="Times New Roman"/>
                <w:sz w:val="20"/>
                <w:szCs w:val="20"/>
              </w:rPr>
              <w:t>RT</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8 repetitions of each exercise</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at an intensity of 80% of 1RM</w:t>
            </w:r>
            <w:r w:rsidRPr="009C4EBF">
              <w:rPr>
                <w:rFonts w:ascii="Times New Roman" w:eastAsia="宋体" w:hAnsi="Times New Roman" w:cs="Times New Roman"/>
                <w:sz w:val="20"/>
                <w:szCs w:val="20"/>
              </w:rPr>
              <w:br/>
              <w:t>RT</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16 repetitions of each exercise</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at 40% of 1RM</w:t>
            </w:r>
          </w:p>
        </w:tc>
      </w:tr>
      <w:tr w:rsidR="009C4EBF" w:rsidRPr="009C4EBF" w14:paraId="0EFF3E91" w14:textId="77777777" w:rsidTr="00092900">
        <w:trPr>
          <w:trHeight w:val="276"/>
          <w:jc w:val="center"/>
        </w:trPr>
        <w:tc>
          <w:tcPr>
            <w:tcW w:w="1281" w:type="dxa"/>
            <w:noWrap/>
            <w:vAlign w:val="center"/>
            <w:hideMark/>
          </w:tcPr>
          <w:p w14:paraId="27F239E0"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Gina Bravo et al.</w:t>
            </w:r>
          </w:p>
        </w:tc>
        <w:tc>
          <w:tcPr>
            <w:tcW w:w="709" w:type="dxa"/>
            <w:noWrap/>
            <w:vAlign w:val="center"/>
            <w:hideMark/>
          </w:tcPr>
          <w:p w14:paraId="12A32084"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1996</w:t>
            </w:r>
          </w:p>
        </w:tc>
        <w:tc>
          <w:tcPr>
            <w:tcW w:w="1304" w:type="dxa"/>
            <w:noWrap/>
            <w:vAlign w:val="center"/>
            <w:hideMark/>
          </w:tcPr>
          <w:p w14:paraId="17232F23"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AE</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61</w:t>
            </w:r>
          </w:p>
          <w:p w14:paraId="3BD41A9F"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CON</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63</w:t>
            </w:r>
          </w:p>
        </w:tc>
        <w:tc>
          <w:tcPr>
            <w:tcW w:w="1663" w:type="dxa"/>
            <w:noWrap/>
            <w:vAlign w:val="center"/>
            <w:hideMark/>
          </w:tcPr>
          <w:p w14:paraId="530E157C"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AE</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59.6±5.82</w:t>
            </w:r>
            <w:r w:rsidRPr="009C4EBF">
              <w:rPr>
                <w:rFonts w:ascii="Times New Roman" w:eastAsia="宋体" w:hAnsi="Times New Roman" w:cs="Times New Roman"/>
                <w:sz w:val="20"/>
                <w:szCs w:val="20"/>
              </w:rPr>
              <w:br/>
              <w:t>CON</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59.9±6.36</w:t>
            </w:r>
          </w:p>
        </w:tc>
        <w:tc>
          <w:tcPr>
            <w:tcW w:w="1806" w:type="dxa"/>
            <w:noWrap/>
            <w:vAlign w:val="center"/>
            <w:hideMark/>
          </w:tcPr>
          <w:p w14:paraId="5E5B1A13"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duration of menopause:</w:t>
            </w:r>
          </w:p>
          <w:p w14:paraId="6804378C"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AE</w:t>
            </w:r>
            <w:r w:rsidRPr="009C4EBF">
              <w:rPr>
                <w:rFonts w:ascii="Times New Roman" w:eastAsia="宋体" w:hAnsi="Times New Roman" w:cs="Times New Roman" w:hint="eastAsia"/>
                <w:sz w:val="20"/>
                <w:szCs w:val="20"/>
              </w:rPr>
              <w:t>:</w:t>
            </w:r>
            <w:r w:rsidRPr="009C4EBF">
              <w:rPr>
                <w:rFonts w:ascii="Times New Roman" w:eastAsia="宋体" w:hAnsi="Times New Roman" w:cs="Times New Roman"/>
                <w:sz w:val="20"/>
                <w:szCs w:val="20"/>
              </w:rPr>
              <w:t>12.4±8.91</w:t>
            </w:r>
          </w:p>
          <w:p w14:paraId="04D3DE3D"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CON</w:t>
            </w:r>
            <w:r w:rsidRPr="009C4EBF">
              <w:rPr>
                <w:rFonts w:ascii="Times New Roman" w:eastAsia="宋体" w:hAnsi="Times New Roman" w:cs="Times New Roman" w:hint="eastAsia"/>
                <w:sz w:val="20"/>
                <w:szCs w:val="20"/>
              </w:rPr>
              <w:t>:</w:t>
            </w:r>
            <w:r w:rsidRPr="009C4EBF">
              <w:rPr>
                <w:rFonts w:ascii="Times New Roman" w:eastAsia="宋体" w:hAnsi="Times New Roman" w:cs="Times New Roman"/>
                <w:sz w:val="20"/>
                <w:szCs w:val="20"/>
              </w:rPr>
              <w:t>18.6±13.20</w:t>
            </w:r>
          </w:p>
        </w:tc>
        <w:tc>
          <w:tcPr>
            <w:tcW w:w="2693" w:type="dxa"/>
            <w:noWrap/>
            <w:hideMark/>
          </w:tcPr>
          <w:p w14:paraId="4F017E9C" w14:textId="56442875" w:rsidR="009C4EBF" w:rsidRPr="009C4EBF" w:rsidRDefault="009C4EBF" w:rsidP="009C4EBF">
            <w:pPr>
              <w:widowControl/>
              <w:spacing w:line="360" w:lineRule="auto"/>
              <w:rPr>
                <w:rFonts w:ascii="Times New Roman" w:eastAsia="宋体" w:hAnsi="Times New Roman" w:cs="Times New Roman"/>
                <w:sz w:val="20"/>
                <w:szCs w:val="20"/>
              </w:rPr>
            </w:pPr>
            <w:r w:rsidRPr="009C4EBF">
              <w:rPr>
                <w:rFonts w:ascii="Times New Roman" w:eastAsia="宋体" w:hAnsi="Times New Roman" w:cs="Times New Roman"/>
                <w:sz w:val="20"/>
                <w:szCs w:val="20"/>
              </w:rPr>
              <w:t>AE</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weight training</w:t>
            </w:r>
            <w:r w:rsidR="000C4A4D">
              <w:rPr>
                <w:rFonts w:ascii="Times New Roman" w:eastAsia="宋体" w:hAnsi="Times New Roman" w:cs="Times New Roman"/>
                <w:sz w:val="20"/>
                <w:szCs w:val="20"/>
              </w:rPr>
              <w:t>(</w:t>
            </w:r>
            <w:r w:rsidRPr="009C4EBF">
              <w:rPr>
                <w:rFonts w:ascii="Times New Roman" w:eastAsia="宋体" w:hAnsi="Times New Roman" w:cs="Times New Roman"/>
                <w:sz w:val="20"/>
                <w:szCs w:val="20"/>
              </w:rPr>
              <w:t>rapid walking</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stepping up and down from benches</w:t>
            </w:r>
            <w:r w:rsidR="000C4A4D">
              <w:rPr>
                <w:rFonts w:ascii="Times New Roman" w:eastAsia="宋体" w:hAnsi="Times New Roman" w:cs="Times New Roman"/>
                <w:sz w:val="20"/>
                <w:szCs w:val="20"/>
              </w:rPr>
              <w:t>)</w:t>
            </w:r>
            <w:r w:rsidRPr="009C4EBF">
              <w:rPr>
                <w:rFonts w:ascii="Times New Roman" w:eastAsia="宋体" w:hAnsi="Times New Roman" w:cs="Times New Roman"/>
                <w:sz w:val="20"/>
                <w:szCs w:val="20"/>
              </w:rPr>
              <w:t>aerobic dance</w:t>
            </w:r>
            <w:r w:rsidRPr="009C4EBF">
              <w:rPr>
                <w:rFonts w:ascii="Times New Roman" w:eastAsia="宋体" w:hAnsi="Times New Roman" w:cs="Times New Roman" w:hint="eastAsia"/>
                <w:sz w:val="20"/>
                <w:szCs w:val="20"/>
              </w:rPr>
              <w:t>、</w:t>
            </w:r>
            <w:r w:rsidRPr="009C4EBF">
              <w:rPr>
                <w:rFonts w:ascii="Times New Roman" w:eastAsia="宋体" w:hAnsi="Times New Roman" w:cs="Times New Roman"/>
                <w:sz w:val="20"/>
                <w:szCs w:val="20"/>
              </w:rPr>
              <w:t>flexibility exercises</w:t>
            </w:r>
          </w:p>
        </w:tc>
        <w:tc>
          <w:tcPr>
            <w:tcW w:w="1077" w:type="dxa"/>
            <w:noWrap/>
            <w:vAlign w:val="center"/>
            <w:hideMark/>
          </w:tcPr>
          <w:p w14:paraId="07630636"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12 months</w:t>
            </w:r>
          </w:p>
        </w:tc>
        <w:tc>
          <w:tcPr>
            <w:tcW w:w="1701" w:type="dxa"/>
            <w:noWrap/>
            <w:vAlign w:val="center"/>
            <w:hideMark/>
          </w:tcPr>
          <w:p w14:paraId="7CF1E96E"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3/week</w:t>
            </w:r>
          </w:p>
        </w:tc>
        <w:tc>
          <w:tcPr>
            <w:tcW w:w="1729" w:type="dxa"/>
            <w:noWrap/>
            <w:vAlign w:val="center"/>
            <w:hideMark/>
          </w:tcPr>
          <w:p w14:paraId="67951A6B"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60 mins</w:t>
            </w:r>
          </w:p>
        </w:tc>
        <w:tc>
          <w:tcPr>
            <w:tcW w:w="2268" w:type="dxa"/>
            <w:noWrap/>
            <w:vAlign w:val="center"/>
            <w:hideMark/>
          </w:tcPr>
          <w:p w14:paraId="5E2365A4" w14:textId="77777777" w:rsidR="009C4EBF" w:rsidRPr="009C4EBF" w:rsidRDefault="009C4EBF" w:rsidP="009C4EBF">
            <w:pPr>
              <w:widowControl/>
              <w:spacing w:line="360" w:lineRule="auto"/>
              <w:jc w:val="left"/>
              <w:rPr>
                <w:rFonts w:ascii="Times New Roman" w:eastAsia="宋体" w:hAnsi="Times New Roman" w:cs="Times New Roman"/>
                <w:sz w:val="20"/>
                <w:szCs w:val="20"/>
              </w:rPr>
            </w:pPr>
            <w:r w:rsidRPr="009C4EBF">
              <w:rPr>
                <w:rFonts w:ascii="Times New Roman" w:eastAsia="宋体" w:hAnsi="Times New Roman" w:cs="Times New Roman"/>
                <w:sz w:val="20"/>
                <w:szCs w:val="20"/>
              </w:rPr>
              <w:t>AE</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 xml:space="preserve"> reach 60 to 70% of her heart rate</w:t>
            </w:r>
          </w:p>
        </w:tc>
      </w:tr>
      <w:tr w:rsidR="009C4EBF" w:rsidRPr="009C4EBF" w14:paraId="33CC91EE" w14:textId="77777777" w:rsidTr="00092900">
        <w:trPr>
          <w:trHeight w:val="276"/>
          <w:jc w:val="center"/>
        </w:trPr>
        <w:tc>
          <w:tcPr>
            <w:tcW w:w="1281" w:type="dxa"/>
            <w:noWrap/>
            <w:vAlign w:val="center"/>
            <w:hideMark/>
          </w:tcPr>
          <w:p w14:paraId="710FE90F"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Deborah Kerr et al.</w:t>
            </w:r>
          </w:p>
        </w:tc>
        <w:tc>
          <w:tcPr>
            <w:tcW w:w="709" w:type="dxa"/>
            <w:noWrap/>
            <w:vAlign w:val="center"/>
            <w:hideMark/>
          </w:tcPr>
          <w:p w14:paraId="0A6CE0FC"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2001</w:t>
            </w:r>
          </w:p>
        </w:tc>
        <w:tc>
          <w:tcPr>
            <w:tcW w:w="1304" w:type="dxa"/>
            <w:noWrap/>
            <w:vAlign w:val="center"/>
            <w:hideMark/>
          </w:tcPr>
          <w:p w14:paraId="0DFFD2D4"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RT</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24</w:t>
            </w:r>
          </w:p>
          <w:p w14:paraId="2A47DA18"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AE</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30</w:t>
            </w:r>
          </w:p>
          <w:p w14:paraId="2186A4B6"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CON</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36</w:t>
            </w:r>
          </w:p>
        </w:tc>
        <w:tc>
          <w:tcPr>
            <w:tcW w:w="1663" w:type="dxa"/>
            <w:noWrap/>
            <w:vAlign w:val="center"/>
            <w:hideMark/>
          </w:tcPr>
          <w:p w14:paraId="4569935D"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RT</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60±5</w:t>
            </w:r>
            <w:r w:rsidRPr="009C4EBF">
              <w:rPr>
                <w:rFonts w:ascii="Times New Roman" w:eastAsia="宋体" w:hAnsi="Times New Roman" w:cs="Times New Roman"/>
                <w:sz w:val="20"/>
                <w:szCs w:val="20"/>
              </w:rPr>
              <w:br/>
              <w:t>AE</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59±5</w:t>
            </w:r>
            <w:r w:rsidRPr="009C4EBF">
              <w:rPr>
                <w:rFonts w:ascii="Times New Roman" w:eastAsia="宋体" w:hAnsi="Times New Roman" w:cs="Times New Roman"/>
                <w:sz w:val="20"/>
                <w:szCs w:val="20"/>
              </w:rPr>
              <w:br/>
              <w:t>CON</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62±6</w:t>
            </w:r>
          </w:p>
        </w:tc>
        <w:tc>
          <w:tcPr>
            <w:tcW w:w="1806" w:type="dxa"/>
            <w:noWrap/>
            <w:vAlign w:val="center"/>
            <w:hideMark/>
          </w:tcPr>
          <w:p w14:paraId="7E4727EE"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duration of menopause:</w:t>
            </w:r>
          </w:p>
          <w:p w14:paraId="0AD3CACD"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RT</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11±6</w:t>
            </w:r>
            <w:r w:rsidRPr="009C4EBF">
              <w:rPr>
                <w:rFonts w:ascii="Times New Roman" w:eastAsia="宋体" w:hAnsi="Times New Roman" w:cs="Times New Roman"/>
                <w:sz w:val="20"/>
                <w:szCs w:val="20"/>
              </w:rPr>
              <w:br/>
              <w:t>AE</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9±5</w:t>
            </w:r>
            <w:r w:rsidRPr="009C4EBF">
              <w:rPr>
                <w:rFonts w:ascii="Times New Roman" w:eastAsia="宋体" w:hAnsi="Times New Roman" w:cs="Times New Roman"/>
                <w:sz w:val="20"/>
                <w:szCs w:val="20"/>
              </w:rPr>
              <w:br/>
              <w:t>CON</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12±6</w:t>
            </w:r>
          </w:p>
        </w:tc>
        <w:tc>
          <w:tcPr>
            <w:tcW w:w="2693" w:type="dxa"/>
            <w:noWrap/>
            <w:hideMark/>
          </w:tcPr>
          <w:p w14:paraId="7A17DF54" w14:textId="77777777" w:rsidR="009C4EBF" w:rsidRPr="009C4EBF" w:rsidRDefault="009C4EBF" w:rsidP="009C4EBF">
            <w:pPr>
              <w:widowControl/>
              <w:spacing w:line="360" w:lineRule="auto"/>
              <w:jc w:val="left"/>
              <w:rPr>
                <w:rFonts w:ascii="Times New Roman" w:eastAsia="宋体" w:hAnsi="Times New Roman" w:cs="Times New Roman"/>
                <w:sz w:val="20"/>
                <w:szCs w:val="20"/>
              </w:rPr>
            </w:pPr>
            <w:r w:rsidRPr="009C4EBF">
              <w:rPr>
                <w:rFonts w:ascii="Times New Roman" w:eastAsia="宋体" w:hAnsi="Times New Roman" w:cs="Times New Roman"/>
                <w:sz w:val="20"/>
                <w:szCs w:val="20"/>
              </w:rPr>
              <w:t>RT</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brisk walking</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 xml:space="preserve">stretching and resistance weight </w:t>
            </w:r>
            <w:proofErr w:type="spellStart"/>
            <w:r w:rsidRPr="009C4EBF">
              <w:rPr>
                <w:rFonts w:ascii="Times New Roman" w:eastAsia="宋体" w:hAnsi="Times New Roman" w:cs="Times New Roman"/>
                <w:sz w:val="20"/>
                <w:szCs w:val="20"/>
              </w:rPr>
              <w:t>training+loading</w:t>
            </w:r>
            <w:proofErr w:type="spellEnd"/>
            <w:r w:rsidRPr="009C4EBF">
              <w:rPr>
                <w:rFonts w:ascii="Times New Roman" w:eastAsia="宋体" w:hAnsi="Times New Roman" w:cs="Times New Roman"/>
                <w:sz w:val="20"/>
                <w:szCs w:val="20"/>
              </w:rPr>
              <w:br/>
              <w:t>AE</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brisk walking</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 xml:space="preserve">stretching and resistance weight </w:t>
            </w:r>
            <w:proofErr w:type="spellStart"/>
            <w:r w:rsidRPr="009C4EBF">
              <w:rPr>
                <w:rFonts w:ascii="Times New Roman" w:eastAsia="宋体" w:hAnsi="Times New Roman" w:cs="Times New Roman"/>
                <w:sz w:val="20"/>
                <w:szCs w:val="20"/>
              </w:rPr>
              <w:t>training+bicycle</w:t>
            </w:r>
            <w:proofErr w:type="spellEnd"/>
            <w:r w:rsidRPr="009C4EBF">
              <w:rPr>
                <w:rFonts w:ascii="Times New Roman" w:eastAsia="宋体" w:hAnsi="Times New Roman" w:cs="Times New Roman"/>
                <w:sz w:val="20"/>
                <w:szCs w:val="20"/>
              </w:rPr>
              <w:t xml:space="preserve"> riding</w:t>
            </w:r>
          </w:p>
        </w:tc>
        <w:tc>
          <w:tcPr>
            <w:tcW w:w="1077" w:type="dxa"/>
            <w:noWrap/>
            <w:vAlign w:val="center"/>
            <w:hideMark/>
          </w:tcPr>
          <w:p w14:paraId="00DF96F3"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24 months</w:t>
            </w:r>
          </w:p>
        </w:tc>
        <w:tc>
          <w:tcPr>
            <w:tcW w:w="1701" w:type="dxa"/>
            <w:noWrap/>
            <w:vAlign w:val="center"/>
            <w:hideMark/>
          </w:tcPr>
          <w:p w14:paraId="1CAE9E74"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3/week</w:t>
            </w:r>
          </w:p>
        </w:tc>
        <w:tc>
          <w:tcPr>
            <w:tcW w:w="1729" w:type="dxa"/>
            <w:noWrap/>
            <w:vAlign w:val="center"/>
            <w:hideMark/>
          </w:tcPr>
          <w:p w14:paraId="72018821"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60 mins</w:t>
            </w:r>
          </w:p>
        </w:tc>
        <w:tc>
          <w:tcPr>
            <w:tcW w:w="2268" w:type="dxa"/>
            <w:noWrap/>
            <w:vAlign w:val="center"/>
            <w:hideMark/>
          </w:tcPr>
          <w:p w14:paraId="3FD043FA" w14:textId="77777777" w:rsidR="009C4EBF" w:rsidRPr="009C4EBF" w:rsidRDefault="009C4EBF" w:rsidP="009C4EBF">
            <w:pPr>
              <w:widowControl/>
              <w:spacing w:line="360" w:lineRule="auto"/>
              <w:jc w:val="left"/>
              <w:rPr>
                <w:rFonts w:ascii="Times New Roman" w:eastAsia="宋体" w:hAnsi="Times New Roman" w:cs="Times New Roman"/>
                <w:sz w:val="20"/>
                <w:szCs w:val="20"/>
              </w:rPr>
            </w:pPr>
            <w:r w:rsidRPr="009C4EBF">
              <w:rPr>
                <w:rFonts w:ascii="Times New Roman" w:eastAsia="宋体" w:hAnsi="Times New Roman" w:cs="Times New Roman"/>
                <w:sz w:val="20"/>
                <w:szCs w:val="20"/>
              </w:rPr>
              <w:t>RT</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 xml:space="preserve"> increased their load</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three sets of eight repetitions (3 * 8 RM)</w:t>
            </w:r>
            <w:r w:rsidRPr="009C4EBF">
              <w:rPr>
                <w:rFonts w:ascii="Times New Roman" w:eastAsia="宋体" w:hAnsi="Times New Roman" w:cs="Times New Roman"/>
                <w:sz w:val="20"/>
                <w:szCs w:val="20"/>
              </w:rPr>
              <w:br/>
              <w:t>AE</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heart rate less than 150 beats/minute</w:t>
            </w:r>
          </w:p>
        </w:tc>
      </w:tr>
      <w:tr w:rsidR="009C4EBF" w:rsidRPr="009C4EBF" w14:paraId="2703325B" w14:textId="77777777" w:rsidTr="00092900">
        <w:trPr>
          <w:trHeight w:val="276"/>
          <w:jc w:val="center"/>
        </w:trPr>
        <w:tc>
          <w:tcPr>
            <w:tcW w:w="1281" w:type="dxa"/>
            <w:noWrap/>
            <w:vAlign w:val="center"/>
            <w:hideMark/>
          </w:tcPr>
          <w:p w14:paraId="4A073592"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Sabine MP Verschueren et al.</w:t>
            </w:r>
          </w:p>
        </w:tc>
        <w:tc>
          <w:tcPr>
            <w:tcW w:w="709" w:type="dxa"/>
            <w:noWrap/>
            <w:vAlign w:val="center"/>
            <w:hideMark/>
          </w:tcPr>
          <w:p w14:paraId="119F0147"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2004</w:t>
            </w:r>
          </w:p>
        </w:tc>
        <w:tc>
          <w:tcPr>
            <w:tcW w:w="1304" w:type="dxa"/>
            <w:noWrap/>
            <w:vAlign w:val="center"/>
            <w:hideMark/>
          </w:tcPr>
          <w:p w14:paraId="1C00AF1A"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WBV</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25</w:t>
            </w:r>
          </w:p>
          <w:p w14:paraId="614A35A9"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RT</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22</w:t>
            </w:r>
          </w:p>
          <w:p w14:paraId="76F97D97"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CON</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24</w:t>
            </w:r>
          </w:p>
        </w:tc>
        <w:tc>
          <w:tcPr>
            <w:tcW w:w="1663" w:type="dxa"/>
            <w:noWrap/>
            <w:vAlign w:val="center"/>
            <w:hideMark/>
          </w:tcPr>
          <w:p w14:paraId="5C540AF5"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WBV</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64.6±3.3</w:t>
            </w:r>
            <w:r w:rsidRPr="009C4EBF">
              <w:rPr>
                <w:rFonts w:ascii="Times New Roman" w:eastAsia="宋体" w:hAnsi="Times New Roman" w:cs="Times New Roman"/>
                <w:sz w:val="20"/>
                <w:szCs w:val="20"/>
              </w:rPr>
              <w:br/>
              <w:t>RT</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63.90±3.8</w:t>
            </w:r>
            <w:r w:rsidRPr="009C4EBF">
              <w:rPr>
                <w:rFonts w:ascii="Times New Roman" w:eastAsia="宋体" w:hAnsi="Times New Roman" w:cs="Times New Roman"/>
                <w:sz w:val="20"/>
                <w:szCs w:val="20"/>
              </w:rPr>
              <w:br/>
              <w:t>CON</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64.2±3.1</w:t>
            </w:r>
          </w:p>
        </w:tc>
        <w:tc>
          <w:tcPr>
            <w:tcW w:w="1806" w:type="dxa"/>
            <w:noWrap/>
            <w:vAlign w:val="center"/>
            <w:hideMark/>
          </w:tcPr>
          <w:p w14:paraId="1F3531A5" w14:textId="77777777" w:rsidR="009C4EBF" w:rsidRPr="009C4EBF" w:rsidRDefault="009C4EBF" w:rsidP="009C4EBF">
            <w:pPr>
              <w:widowControl/>
              <w:spacing w:line="360" w:lineRule="auto"/>
              <w:jc w:val="left"/>
              <w:rPr>
                <w:rFonts w:ascii="Times New Roman" w:eastAsia="宋体" w:hAnsi="Times New Roman" w:cs="Times New Roman"/>
                <w:sz w:val="20"/>
                <w:szCs w:val="20"/>
              </w:rPr>
            </w:pPr>
            <w:r w:rsidRPr="009C4EBF">
              <w:rPr>
                <w:rFonts w:ascii="Times New Roman" w:eastAsia="宋体" w:hAnsi="Times New Roman" w:cs="Times New Roman"/>
                <w:sz w:val="20"/>
                <w:szCs w:val="20"/>
              </w:rPr>
              <w:t>duration of menopause:</w:t>
            </w:r>
          </w:p>
          <w:p w14:paraId="56BE5C35" w14:textId="77777777" w:rsidR="009C4EBF" w:rsidRPr="009C4EBF" w:rsidRDefault="009C4EBF" w:rsidP="009C4EBF">
            <w:pPr>
              <w:widowControl/>
              <w:spacing w:line="360" w:lineRule="auto"/>
              <w:rPr>
                <w:rFonts w:ascii="Times New Roman" w:eastAsia="宋体" w:hAnsi="Times New Roman" w:cs="Times New Roman"/>
                <w:sz w:val="20"/>
                <w:szCs w:val="20"/>
              </w:rPr>
            </w:pPr>
            <w:r w:rsidRPr="009C4EBF">
              <w:rPr>
                <w:rFonts w:ascii="Times New Roman" w:eastAsia="宋体" w:hAnsi="Times New Roman" w:cs="Times New Roman"/>
                <w:sz w:val="20"/>
                <w:szCs w:val="20"/>
              </w:rPr>
              <w:t>WBV</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16.9±6.3</w:t>
            </w:r>
            <w:r w:rsidRPr="009C4EBF">
              <w:rPr>
                <w:rFonts w:ascii="Times New Roman" w:eastAsia="宋体" w:hAnsi="Times New Roman" w:cs="Times New Roman"/>
                <w:sz w:val="20"/>
                <w:szCs w:val="20"/>
              </w:rPr>
              <w:br/>
              <w:t>RT</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15.5±6.0</w:t>
            </w:r>
            <w:r w:rsidRPr="009C4EBF">
              <w:rPr>
                <w:rFonts w:ascii="Times New Roman" w:eastAsia="宋体" w:hAnsi="Times New Roman" w:cs="Times New Roman"/>
                <w:sz w:val="20"/>
                <w:szCs w:val="20"/>
              </w:rPr>
              <w:br/>
              <w:t>CON</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14.6±6.6</w:t>
            </w:r>
          </w:p>
        </w:tc>
        <w:tc>
          <w:tcPr>
            <w:tcW w:w="2693" w:type="dxa"/>
            <w:noWrap/>
            <w:vAlign w:val="center"/>
            <w:hideMark/>
          </w:tcPr>
          <w:p w14:paraId="5FE45237" w14:textId="00ECC410" w:rsidR="009C4EBF" w:rsidRPr="009C4EBF" w:rsidRDefault="009C4EBF" w:rsidP="009C4EBF">
            <w:pPr>
              <w:widowControl/>
              <w:spacing w:line="360" w:lineRule="auto"/>
              <w:jc w:val="left"/>
              <w:rPr>
                <w:rFonts w:ascii="Times New Roman" w:eastAsia="宋体" w:hAnsi="Times New Roman" w:cs="Times New Roman"/>
                <w:sz w:val="20"/>
                <w:szCs w:val="20"/>
              </w:rPr>
            </w:pPr>
            <w:r w:rsidRPr="009C4EBF">
              <w:rPr>
                <w:rFonts w:ascii="Times New Roman" w:eastAsia="宋体" w:hAnsi="Times New Roman" w:cs="Times New Roman"/>
                <w:sz w:val="20"/>
                <w:szCs w:val="20"/>
              </w:rPr>
              <w:t>WBV</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static and dynamic knee-extensor exercises</w:t>
            </w:r>
            <w:r w:rsidR="000C4A4D">
              <w:rPr>
                <w:rFonts w:ascii="Times New Roman" w:eastAsia="宋体" w:hAnsi="Times New Roman" w:cs="Times New Roman"/>
                <w:sz w:val="20"/>
                <w:szCs w:val="20"/>
              </w:rPr>
              <w:t>(</w:t>
            </w:r>
            <w:r w:rsidRPr="009C4EBF">
              <w:rPr>
                <w:rFonts w:ascii="Times New Roman" w:eastAsia="宋体" w:hAnsi="Times New Roman" w:cs="Times New Roman"/>
                <w:sz w:val="20"/>
                <w:szCs w:val="20"/>
              </w:rPr>
              <w:t>vibration platform</w:t>
            </w:r>
            <w:r w:rsidR="000C4A4D">
              <w:rPr>
                <w:rFonts w:ascii="Times New Roman" w:eastAsia="宋体" w:hAnsi="Times New Roman" w:cs="Times New Roman"/>
                <w:sz w:val="20"/>
                <w:szCs w:val="20"/>
              </w:rPr>
              <w:t>)</w:t>
            </w:r>
            <w:r w:rsidRPr="009C4EBF">
              <w:rPr>
                <w:rFonts w:ascii="Times New Roman" w:eastAsia="宋体" w:hAnsi="Times New Roman" w:cs="Times New Roman"/>
                <w:sz w:val="20"/>
                <w:szCs w:val="20"/>
              </w:rPr>
              <w:br/>
              <w:t>RT</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standardized warm-up</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resistance training for knee</w:t>
            </w:r>
            <w:r w:rsidR="000C4A4D">
              <w:rPr>
                <w:rFonts w:ascii="Times New Roman" w:eastAsia="宋体" w:hAnsi="Times New Roman" w:cs="Times New Roman"/>
                <w:sz w:val="20"/>
                <w:szCs w:val="20"/>
              </w:rPr>
              <w:t>(</w:t>
            </w:r>
            <w:r w:rsidRPr="009C4EBF">
              <w:rPr>
                <w:rFonts w:ascii="Times New Roman" w:eastAsia="宋体" w:hAnsi="Times New Roman" w:cs="Times New Roman"/>
                <w:sz w:val="20"/>
                <w:szCs w:val="20"/>
              </w:rPr>
              <w:t xml:space="preserve">leg extension and </w:t>
            </w:r>
            <w:proofErr w:type="spellStart"/>
            <w:r w:rsidRPr="009C4EBF">
              <w:rPr>
                <w:rFonts w:ascii="Times New Roman" w:eastAsia="宋体" w:hAnsi="Times New Roman" w:cs="Times New Roman"/>
                <w:sz w:val="20"/>
                <w:szCs w:val="20"/>
              </w:rPr>
              <w:t>aleg</w:t>
            </w:r>
            <w:proofErr w:type="spellEnd"/>
            <w:r w:rsidRPr="009C4EBF">
              <w:rPr>
                <w:rFonts w:ascii="Times New Roman" w:eastAsia="宋体" w:hAnsi="Times New Roman" w:cs="Times New Roman"/>
                <w:sz w:val="20"/>
                <w:szCs w:val="20"/>
              </w:rPr>
              <w:t xml:space="preserve"> press machine</w:t>
            </w:r>
            <w:r w:rsidR="000C4A4D">
              <w:rPr>
                <w:rFonts w:ascii="Times New Roman" w:eastAsia="宋体" w:hAnsi="Times New Roman" w:cs="Times New Roman"/>
                <w:sz w:val="20"/>
                <w:szCs w:val="20"/>
              </w:rPr>
              <w:t>)</w:t>
            </w:r>
          </w:p>
        </w:tc>
        <w:tc>
          <w:tcPr>
            <w:tcW w:w="1077" w:type="dxa"/>
            <w:noWrap/>
            <w:vAlign w:val="center"/>
            <w:hideMark/>
          </w:tcPr>
          <w:p w14:paraId="5532F693"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6 months</w:t>
            </w:r>
          </w:p>
        </w:tc>
        <w:tc>
          <w:tcPr>
            <w:tcW w:w="1701" w:type="dxa"/>
            <w:noWrap/>
            <w:vAlign w:val="center"/>
            <w:hideMark/>
          </w:tcPr>
          <w:p w14:paraId="1F2A4324"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3/week</w:t>
            </w:r>
          </w:p>
        </w:tc>
        <w:tc>
          <w:tcPr>
            <w:tcW w:w="1729" w:type="dxa"/>
            <w:noWrap/>
            <w:vAlign w:val="center"/>
            <w:hideMark/>
          </w:tcPr>
          <w:p w14:paraId="335E7879" w14:textId="77777777" w:rsidR="009C4EBF" w:rsidRPr="009C4EBF" w:rsidRDefault="009C4EBF" w:rsidP="009C4EBF">
            <w:pPr>
              <w:widowControl/>
              <w:spacing w:line="360" w:lineRule="auto"/>
              <w:jc w:val="left"/>
              <w:rPr>
                <w:rFonts w:ascii="Times New Roman" w:eastAsia="宋体" w:hAnsi="Times New Roman" w:cs="Times New Roman"/>
                <w:sz w:val="20"/>
                <w:szCs w:val="20"/>
              </w:rPr>
            </w:pPr>
            <w:r w:rsidRPr="009C4EBF">
              <w:rPr>
                <w:rFonts w:ascii="Times New Roman" w:eastAsia="宋体" w:hAnsi="Times New Roman" w:cs="Times New Roman"/>
                <w:sz w:val="20"/>
                <w:szCs w:val="20"/>
              </w:rPr>
              <w:t>WBV</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max of 30 mins</w:t>
            </w:r>
            <w:r w:rsidRPr="009C4EBF">
              <w:rPr>
                <w:rFonts w:ascii="Times New Roman" w:eastAsia="宋体" w:hAnsi="Times New Roman" w:cs="Times New Roman"/>
                <w:sz w:val="20"/>
                <w:szCs w:val="20"/>
              </w:rPr>
              <w:br/>
              <w:t>RT</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60 mins</w:t>
            </w:r>
          </w:p>
        </w:tc>
        <w:tc>
          <w:tcPr>
            <w:tcW w:w="2268" w:type="dxa"/>
            <w:noWrap/>
            <w:vAlign w:val="center"/>
            <w:hideMark/>
          </w:tcPr>
          <w:p w14:paraId="4A407CDE" w14:textId="77777777" w:rsidR="009C4EBF" w:rsidRPr="009C4EBF" w:rsidRDefault="009C4EBF" w:rsidP="009C4EBF">
            <w:pPr>
              <w:widowControl/>
              <w:spacing w:line="360" w:lineRule="auto"/>
              <w:jc w:val="left"/>
              <w:rPr>
                <w:rFonts w:ascii="Times New Roman" w:eastAsia="宋体" w:hAnsi="Times New Roman" w:cs="Times New Roman"/>
                <w:sz w:val="20"/>
                <w:szCs w:val="20"/>
              </w:rPr>
            </w:pPr>
            <w:r w:rsidRPr="009C4EBF">
              <w:rPr>
                <w:rFonts w:ascii="Times New Roman" w:eastAsia="宋体" w:hAnsi="Times New Roman" w:cs="Times New Roman"/>
                <w:sz w:val="20"/>
                <w:szCs w:val="20"/>
              </w:rPr>
              <w:t>RT</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 xml:space="preserve">first 14 weeks </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2sets/20RM-2sets/15RM-2sets/12RM-2sets/10RM-2sets/8RM</w:t>
            </w:r>
            <w:r w:rsidRPr="009C4EBF">
              <w:rPr>
                <w:rFonts w:ascii="Times New Roman" w:eastAsia="宋体" w:hAnsi="Times New Roman" w:cs="Times New Roman"/>
                <w:sz w:val="20"/>
                <w:szCs w:val="20"/>
              </w:rPr>
              <w:br/>
              <w:t>last 10 weeks</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between 3 sets/12RM and 1set/8RM</w:t>
            </w:r>
          </w:p>
        </w:tc>
      </w:tr>
      <w:tr w:rsidR="009C4EBF" w:rsidRPr="009C4EBF" w14:paraId="03482C19" w14:textId="77777777" w:rsidTr="00092900">
        <w:trPr>
          <w:trHeight w:val="276"/>
          <w:jc w:val="center"/>
        </w:trPr>
        <w:tc>
          <w:tcPr>
            <w:tcW w:w="1281" w:type="dxa"/>
            <w:noWrap/>
            <w:vAlign w:val="center"/>
            <w:hideMark/>
          </w:tcPr>
          <w:p w14:paraId="40AFA181"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 xml:space="preserve">P.D. </w:t>
            </w:r>
            <w:proofErr w:type="spellStart"/>
            <w:r w:rsidRPr="009C4EBF">
              <w:rPr>
                <w:rFonts w:ascii="Times New Roman" w:eastAsia="宋体" w:hAnsi="Times New Roman" w:cs="Times New Roman"/>
                <w:sz w:val="20"/>
                <w:szCs w:val="20"/>
              </w:rPr>
              <w:t>Chilibeck</w:t>
            </w:r>
            <w:proofErr w:type="spellEnd"/>
            <w:r w:rsidRPr="009C4EBF">
              <w:rPr>
                <w:rFonts w:ascii="Times New Roman" w:eastAsia="宋体" w:hAnsi="Times New Roman" w:cs="Times New Roman"/>
                <w:sz w:val="20"/>
                <w:szCs w:val="20"/>
              </w:rPr>
              <w:t xml:space="preserve"> et al.</w:t>
            </w:r>
          </w:p>
        </w:tc>
        <w:tc>
          <w:tcPr>
            <w:tcW w:w="709" w:type="dxa"/>
            <w:noWrap/>
            <w:vAlign w:val="center"/>
            <w:hideMark/>
          </w:tcPr>
          <w:p w14:paraId="2CD3A08A"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2002</w:t>
            </w:r>
          </w:p>
        </w:tc>
        <w:tc>
          <w:tcPr>
            <w:tcW w:w="1304" w:type="dxa"/>
            <w:noWrap/>
            <w:vAlign w:val="center"/>
            <w:hideMark/>
          </w:tcPr>
          <w:p w14:paraId="4DC29D55"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RT</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10</w:t>
            </w:r>
          </w:p>
          <w:p w14:paraId="3E1A9F7E"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CON</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12</w:t>
            </w:r>
          </w:p>
        </w:tc>
        <w:tc>
          <w:tcPr>
            <w:tcW w:w="1663" w:type="dxa"/>
            <w:noWrap/>
            <w:vAlign w:val="center"/>
            <w:hideMark/>
          </w:tcPr>
          <w:p w14:paraId="1E6587E8"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RT</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56.8±2.0</w:t>
            </w:r>
            <w:r w:rsidRPr="009C4EBF">
              <w:rPr>
                <w:rFonts w:ascii="Times New Roman" w:eastAsia="宋体" w:hAnsi="Times New Roman" w:cs="Times New Roman"/>
                <w:sz w:val="20"/>
                <w:szCs w:val="20"/>
              </w:rPr>
              <w:br/>
              <w:t>CON</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58.8±1.8</w:t>
            </w:r>
          </w:p>
        </w:tc>
        <w:tc>
          <w:tcPr>
            <w:tcW w:w="1806" w:type="dxa"/>
            <w:noWrap/>
            <w:vAlign w:val="center"/>
            <w:hideMark/>
          </w:tcPr>
          <w:p w14:paraId="381B8EAC" w14:textId="77777777" w:rsidR="009C4EBF" w:rsidRPr="009C4EBF" w:rsidRDefault="009C4EBF" w:rsidP="009C4EBF">
            <w:pPr>
              <w:widowControl/>
              <w:spacing w:line="360" w:lineRule="auto"/>
              <w:jc w:val="left"/>
              <w:rPr>
                <w:rFonts w:ascii="Times New Roman" w:eastAsia="宋体" w:hAnsi="Times New Roman" w:cs="Times New Roman"/>
                <w:sz w:val="20"/>
                <w:szCs w:val="20"/>
              </w:rPr>
            </w:pPr>
            <w:r w:rsidRPr="009C4EBF">
              <w:rPr>
                <w:rFonts w:ascii="Times New Roman" w:eastAsia="宋体" w:hAnsi="Times New Roman" w:cs="Times New Roman"/>
                <w:sz w:val="20"/>
                <w:szCs w:val="20"/>
              </w:rPr>
              <w:t>duration of menopause:</w:t>
            </w:r>
          </w:p>
          <w:p w14:paraId="143D2997" w14:textId="77777777" w:rsidR="009C4EBF" w:rsidRPr="009C4EBF" w:rsidRDefault="009C4EBF" w:rsidP="009C4EBF">
            <w:pPr>
              <w:widowControl/>
              <w:spacing w:line="360" w:lineRule="auto"/>
              <w:jc w:val="left"/>
              <w:rPr>
                <w:rFonts w:ascii="Times New Roman" w:eastAsia="宋体" w:hAnsi="Times New Roman" w:cs="Times New Roman"/>
                <w:sz w:val="20"/>
                <w:szCs w:val="20"/>
              </w:rPr>
            </w:pPr>
            <w:r w:rsidRPr="009C4EBF">
              <w:rPr>
                <w:rFonts w:ascii="Times New Roman" w:eastAsia="宋体" w:hAnsi="Times New Roman" w:cs="Times New Roman"/>
                <w:sz w:val="20"/>
                <w:szCs w:val="20"/>
              </w:rPr>
              <w:t>RT</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8.6±2.2</w:t>
            </w:r>
            <w:r w:rsidRPr="009C4EBF">
              <w:rPr>
                <w:rFonts w:ascii="Times New Roman" w:eastAsia="宋体" w:hAnsi="Times New Roman" w:cs="Times New Roman"/>
                <w:sz w:val="20"/>
                <w:szCs w:val="20"/>
              </w:rPr>
              <w:br/>
              <w:t>CON</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8.3±1.7</w:t>
            </w:r>
          </w:p>
        </w:tc>
        <w:tc>
          <w:tcPr>
            <w:tcW w:w="2693" w:type="dxa"/>
            <w:noWrap/>
            <w:vAlign w:val="center"/>
            <w:hideMark/>
          </w:tcPr>
          <w:p w14:paraId="097135D0"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Strength training</w:t>
            </w:r>
          </w:p>
        </w:tc>
        <w:tc>
          <w:tcPr>
            <w:tcW w:w="1077" w:type="dxa"/>
            <w:noWrap/>
            <w:vAlign w:val="center"/>
            <w:hideMark/>
          </w:tcPr>
          <w:p w14:paraId="572A29A1"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12 months</w:t>
            </w:r>
          </w:p>
        </w:tc>
        <w:tc>
          <w:tcPr>
            <w:tcW w:w="1701" w:type="dxa"/>
            <w:noWrap/>
            <w:vAlign w:val="center"/>
            <w:hideMark/>
          </w:tcPr>
          <w:p w14:paraId="078BE0C1"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3/w</w:t>
            </w:r>
          </w:p>
        </w:tc>
        <w:tc>
          <w:tcPr>
            <w:tcW w:w="1729" w:type="dxa"/>
            <w:noWrap/>
            <w:vAlign w:val="center"/>
            <w:hideMark/>
          </w:tcPr>
          <w:p w14:paraId="1C3A08BC"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NA</w:t>
            </w:r>
          </w:p>
        </w:tc>
        <w:tc>
          <w:tcPr>
            <w:tcW w:w="2268" w:type="dxa"/>
            <w:noWrap/>
            <w:vAlign w:val="center"/>
            <w:hideMark/>
          </w:tcPr>
          <w:p w14:paraId="796DC5BF" w14:textId="77777777" w:rsidR="009C4EBF" w:rsidRPr="009C4EBF" w:rsidRDefault="009C4EBF" w:rsidP="009C4EBF">
            <w:pPr>
              <w:widowControl/>
              <w:spacing w:line="360" w:lineRule="auto"/>
              <w:jc w:val="left"/>
              <w:rPr>
                <w:rFonts w:ascii="Times New Roman" w:eastAsia="宋体" w:hAnsi="Times New Roman" w:cs="Times New Roman"/>
                <w:sz w:val="20"/>
                <w:szCs w:val="20"/>
              </w:rPr>
            </w:pPr>
            <w:r w:rsidRPr="009C4EBF">
              <w:rPr>
                <w:rFonts w:ascii="Times New Roman" w:eastAsia="宋体" w:hAnsi="Times New Roman" w:cs="Times New Roman"/>
                <w:sz w:val="20"/>
                <w:szCs w:val="20"/>
              </w:rPr>
              <w:t>streng</w:t>
            </w:r>
            <w:r w:rsidRPr="009C4EBF">
              <w:rPr>
                <w:rFonts w:ascii="Times New Roman" w:eastAsia="宋体" w:hAnsi="Times New Roman" w:cs="Times New Roman" w:hint="eastAsia"/>
                <w:sz w:val="20"/>
                <w:szCs w:val="20"/>
              </w:rPr>
              <w:t>th</w:t>
            </w:r>
            <w:r w:rsidRPr="009C4EBF">
              <w:rPr>
                <w:rFonts w:ascii="Times New Roman" w:eastAsia="宋体" w:hAnsi="Times New Roman" w:cs="Times New Roman"/>
                <w:sz w:val="20"/>
                <w:szCs w:val="20"/>
              </w:rPr>
              <w:t xml:space="preserve"> training</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2 sets/8-10 reps</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 xml:space="preserve">first 2 weeks at 70% of </w:t>
            </w:r>
            <w:proofErr w:type="spellStart"/>
            <w:r w:rsidRPr="009C4EBF">
              <w:rPr>
                <w:rFonts w:ascii="Times New Roman" w:eastAsia="宋体" w:hAnsi="Times New Roman" w:cs="Times New Roman"/>
                <w:sz w:val="20"/>
                <w:szCs w:val="20"/>
              </w:rPr>
              <w:t>onerepetition</w:t>
            </w:r>
            <w:proofErr w:type="spellEnd"/>
            <w:r w:rsidRPr="009C4EBF">
              <w:rPr>
                <w:rFonts w:ascii="Times New Roman" w:eastAsia="宋体" w:hAnsi="Times New Roman" w:cs="Times New Roman"/>
                <w:sz w:val="20"/>
                <w:szCs w:val="20"/>
              </w:rPr>
              <w:t xml:space="preserve"> maximum for the bench press and leg press</w:t>
            </w:r>
          </w:p>
        </w:tc>
      </w:tr>
      <w:tr w:rsidR="009C4EBF" w:rsidRPr="009C4EBF" w14:paraId="68C3FE36" w14:textId="77777777" w:rsidTr="00092900">
        <w:trPr>
          <w:trHeight w:val="276"/>
          <w:jc w:val="center"/>
        </w:trPr>
        <w:tc>
          <w:tcPr>
            <w:tcW w:w="1281" w:type="dxa"/>
            <w:noWrap/>
            <w:vAlign w:val="center"/>
            <w:hideMark/>
          </w:tcPr>
          <w:p w14:paraId="02D06A5E"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 xml:space="preserve">Michael </w:t>
            </w:r>
            <w:proofErr w:type="spellStart"/>
            <w:r w:rsidRPr="009C4EBF">
              <w:rPr>
                <w:rFonts w:ascii="Times New Roman" w:eastAsia="宋体" w:hAnsi="Times New Roman" w:cs="Times New Roman"/>
                <w:sz w:val="20"/>
                <w:szCs w:val="20"/>
              </w:rPr>
              <w:t>Bebenek</w:t>
            </w:r>
            <w:proofErr w:type="spellEnd"/>
            <w:r w:rsidRPr="009C4EBF">
              <w:rPr>
                <w:rFonts w:ascii="Times New Roman" w:eastAsia="宋体" w:hAnsi="Times New Roman" w:cs="Times New Roman"/>
                <w:sz w:val="20"/>
                <w:szCs w:val="20"/>
              </w:rPr>
              <w:t xml:space="preserve"> et al.</w:t>
            </w:r>
          </w:p>
        </w:tc>
        <w:tc>
          <w:tcPr>
            <w:tcW w:w="709" w:type="dxa"/>
            <w:noWrap/>
            <w:vAlign w:val="center"/>
            <w:hideMark/>
          </w:tcPr>
          <w:p w14:paraId="108D3CDE"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2010</w:t>
            </w:r>
          </w:p>
        </w:tc>
        <w:tc>
          <w:tcPr>
            <w:tcW w:w="1304" w:type="dxa"/>
            <w:noWrap/>
            <w:vAlign w:val="center"/>
            <w:hideMark/>
          </w:tcPr>
          <w:p w14:paraId="1564DB46"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M</w:t>
            </w:r>
            <w:r w:rsidRPr="009C4EBF">
              <w:rPr>
                <w:rFonts w:ascii="Times New Roman" w:eastAsia="宋体" w:hAnsi="Times New Roman" w:cs="Times New Roman" w:hint="eastAsia"/>
                <w:sz w:val="20"/>
                <w:szCs w:val="20"/>
              </w:rPr>
              <w:t>ix</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43</w:t>
            </w:r>
          </w:p>
          <w:p w14:paraId="593CDB59"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CON</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42</w:t>
            </w:r>
          </w:p>
        </w:tc>
        <w:tc>
          <w:tcPr>
            <w:tcW w:w="1663" w:type="dxa"/>
            <w:noWrap/>
            <w:vAlign w:val="center"/>
            <w:hideMark/>
          </w:tcPr>
          <w:p w14:paraId="0EB7C197"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Mix</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52.3±2.3</w:t>
            </w:r>
            <w:r w:rsidRPr="009C4EBF">
              <w:rPr>
                <w:rFonts w:ascii="Times New Roman" w:eastAsia="宋体" w:hAnsi="Times New Roman" w:cs="Times New Roman"/>
                <w:sz w:val="20"/>
                <w:szCs w:val="20"/>
              </w:rPr>
              <w:br/>
              <w:t>CON</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52.4±2.7</w:t>
            </w:r>
          </w:p>
        </w:tc>
        <w:tc>
          <w:tcPr>
            <w:tcW w:w="1806" w:type="dxa"/>
            <w:noWrap/>
            <w:vAlign w:val="center"/>
            <w:hideMark/>
          </w:tcPr>
          <w:p w14:paraId="3A8A8078" w14:textId="77777777" w:rsidR="009C4EBF" w:rsidRPr="009C4EBF" w:rsidRDefault="009C4EBF" w:rsidP="009C4EBF">
            <w:pPr>
              <w:widowControl/>
              <w:spacing w:line="360" w:lineRule="auto"/>
              <w:jc w:val="left"/>
              <w:rPr>
                <w:rFonts w:ascii="Times New Roman" w:eastAsia="宋体" w:hAnsi="Times New Roman" w:cs="Times New Roman"/>
                <w:sz w:val="20"/>
                <w:szCs w:val="20"/>
              </w:rPr>
            </w:pPr>
            <w:r w:rsidRPr="009C4EBF">
              <w:rPr>
                <w:rFonts w:ascii="Times New Roman" w:eastAsia="宋体" w:hAnsi="Times New Roman" w:cs="Times New Roman"/>
                <w:sz w:val="20"/>
                <w:szCs w:val="20"/>
              </w:rPr>
              <w:t>duration of menopause:</w:t>
            </w:r>
          </w:p>
          <w:p w14:paraId="6E6F416D"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Mix</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13.4±1.1</w:t>
            </w:r>
            <w:r w:rsidRPr="009C4EBF">
              <w:rPr>
                <w:rFonts w:ascii="Times New Roman" w:eastAsia="宋体" w:hAnsi="Times New Roman" w:cs="Times New Roman"/>
                <w:sz w:val="20"/>
                <w:szCs w:val="20"/>
              </w:rPr>
              <w:br/>
              <w:t>CON</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13.1±1.2</w:t>
            </w:r>
          </w:p>
        </w:tc>
        <w:tc>
          <w:tcPr>
            <w:tcW w:w="2693" w:type="dxa"/>
            <w:noWrap/>
            <w:hideMark/>
          </w:tcPr>
          <w:p w14:paraId="3D2DD787" w14:textId="6D1821C1" w:rsidR="009C4EBF" w:rsidRPr="009C4EBF" w:rsidRDefault="009C4EBF" w:rsidP="009C4EBF">
            <w:pPr>
              <w:widowControl/>
              <w:spacing w:line="360" w:lineRule="auto"/>
              <w:jc w:val="left"/>
              <w:rPr>
                <w:rFonts w:ascii="Times New Roman" w:eastAsia="宋体" w:hAnsi="Times New Roman" w:cs="Times New Roman"/>
                <w:sz w:val="20"/>
                <w:szCs w:val="20"/>
              </w:rPr>
            </w:pPr>
            <w:r w:rsidRPr="009C4EBF">
              <w:rPr>
                <w:rFonts w:ascii="Times New Roman" w:eastAsia="宋体" w:hAnsi="Times New Roman" w:cs="Times New Roman"/>
                <w:sz w:val="20"/>
                <w:szCs w:val="20"/>
              </w:rPr>
              <w:t>Mix</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endurance block</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Nordic walking/aerobic dance</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step aerobics</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aerobic/resistance</w:t>
            </w:r>
            <w:r w:rsidR="000C4A4D">
              <w:rPr>
                <w:rFonts w:ascii="Times New Roman" w:eastAsia="宋体" w:hAnsi="Times New Roman" w:cs="Times New Roman"/>
                <w:sz w:val="20"/>
                <w:szCs w:val="20"/>
              </w:rPr>
              <w:t>(</w:t>
            </w:r>
            <w:r w:rsidRPr="009C4EBF">
              <w:rPr>
                <w:rFonts w:ascii="Times New Roman" w:eastAsia="宋体" w:hAnsi="Times New Roman" w:cs="Times New Roman"/>
                <w:sz w:val="20"/>
                <w:szCs w:val="20"/>
              </w:rPr>
              <w:t>high-impact aerobics</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functional gymnastics</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isometric strength training</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stretching sequences</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 xml:space="preserve"> isometric floor exercises</w:t>
            </w:r>
            <w:r w:rsidR="000C4A4D">
              <w:rPr>
                <w:rFonts w:ascii="Times New Roman" w:eastAsia="宋体" w:hAnsi="Times New Roman" w:cs="Times New Roman"/>
                <w:sz w:val="20"/>
                <w:szCs w:val="20"/>
              </w:rPr>
              <w:t>)</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dynamic exercises</w:t>
            </w:r>
            <w:r w:rsidRPr="009C4EBF">
              <w:rPr>
                <w:rFonts w:ascii="Times New Roman" w:eastAsia="宋体" w:hAnsi="Times New Roman" w:cs="Times New Roman"/>
                <w:sz w:val="20"/>
                <w:szCs w:val="20"/>
              </w:rPr>
              <w:br/>
              <w:t>EG</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low-frequency/low intensity exercises</w:t>
            </w:r>
          </w:p>
        </w:tc>
        <w:tc>
          <w:tcPr>
            <w:tcW w:w="1077" w:type="dxa"/>
            <w:noWrap/>
            <w:vAlign w:val="center"/>
            <w:hideMark/>
          </w:tcPr>
          <w:p w14:paraId="22B2234C"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12 months</w:t>
            </w:r>
          </w:p>
        </w:tc>
        <w:tc>
          <w:tcPr>
            <w:tcW w:w="1701" w:type="dxa"/>
            <w:noWrap/>
            <w:vAlign w:val="center"/>
            <w:hideMark/>
          </w:tcPr>
          <w:p w14:paraId="2700D881"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Mix</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3/week</w:t>
            </w:r>
            <w:r w:rsidRPr="009C4EBF">
              <w:rPr>
                <w:rFonts w:ascii="Times New Roman" w:eastAsia="宋体" w:hAnsi="Times New Roman" w:cs="Times New Roman"/>
                <w:sz w:val="20"/>
                <w:szCs w:val="20"/>
              </w:rPr>
              <w:br/>
              <w:t>CON</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1/w</w:t>
            </w:r>
          </w:p>
        </w:tc>
        <w:tc>
          <w:tcPr>
            <w:tcW w:w="1729" w:type="dxa"/>
            <w:noWrap/>
            <w:vAlign w:val="center"/>
            <w:hideMark/>
          </w:tcPr>
          <w:p w14:paraId="667E81B0"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60mins</w:t>
            </w:r>
          </w:p>
        </w:tc>
        <w:tc>
          <w:tcPr>
            <w:tcW w:w="2268" w:type="dxa"/>
            <w:noWrap/>
            <w:vAlign w:val="center"/>
            <w:hideMark/>
          </w:tcPr>
          <w:p w14:paraId="1E4218F4" w14:textId="49DFC7BE" w:rsidR="009C4EBF" w:rsidRPr="009C4EBF" w:rsidRDefault="009C4EBF" w:rsidP="009C4EBF">
            <w:pPr>
              <w:widowControl/>
              <w:spacing w:line="360" w:lineRule="auto"/>
              <w:jc w:val="left"/>
              <w:rPr>
                <w:rFonts w:ascii="Times New Roman" w:eastAsia="宋体" w:hAnsi="Times New Roman" w:cs="Times New Roman"/>
                <w:sz w:val="20"/>
                <w:szCs w:val="20"/>
              </w:rPr>
            </w:pPr>
            <w:r w:rsidRPr="009C4EBF">
              <w:rPr>
                <w:rFonts w:ascii="Times New Roman" w:eastAsia="宋体" w:hAnsi="Times New Roman" w:cs="Times New Roman"/>
                <w:sz w:val="20"/>
                <w:szCs w:val="20"/>
              </w:rPr>
              <w:t>Mix</w:t>
            </w:r>
            <w:r w:rsidRPr="009C4EBF">
              <w:rPr>
                <w:rFonts w:ascii="Times New Roman" w:eastAsia="宋体" w:hAnsi="Times New Roman" w:cs="Times New Roman"/>
                <w:sz w:val="20"/>
                <w:szCs w:val="20"/>
              </w:rPr>
              <w:t>：</w:t>
            </w:r>
            <w:r w:rsidRPr="009C4EBF">
              <w:rPr>
                <w:rFonts w:ascii="Times New Roman" w:eastAsia="宋体" w:hAnsi="Times New Roman" w:cs="Times New Roman" w:hint="eastAsia"/>
                <w:sz w:val="20"/>
                <w:szCs w:val="20"/>
              </w:rPr>
              <w:t>(</w:t>
            </w:r>
            <w:r w:rsidRPr="009C4EBF">
              <w:rPr>
                <w:rFonts w:ascii="Times New Roman" w:eastAsia="宋体" w:hAnsi="Times New Roman" w:cs="Times New Roman"/>
                <w:sz w:val="20"/>
                <w:szCs w:val="20"/>
              </w:rPr>
              <w:t>1)Nordic walking at 65% to 75% maximum heart rate</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replaced by 60 minutes of aerobic dance performed with corresponding exercise intensity (70%-80%Hrmax</w:t>
            </w:r>
            <w:r w:rsidR="000C4A4D">
              <w:rPr>
                <w:rFonts w:ascii="Times New Roman" w:eastAsia="宋体" w:hAnsi="Times New Roman" w:cs="Times New Roman"/>
                <w:sz w:val="20"/>
                <w:szCs w:val="20"/>
              </w:rPr>
              <w:t>)</w:t>
            </w:r>
            <w:r w:rsidRPr="009C4EBF">
              <w:rPr>
                <w:rFonts w:ascii="Times New Roman" w:eastAsia="宋体" w:hAnsi="Times New Roman" w:cs="Times New Roman"/>
                <w:sz w:val="20"/>
                <w:szCs w:val="20"/>
              </w:rPr>
              <w:br/>
            </w:r>
            <w:r w:rsidRPr="009C4EBF">
              <w:rPr>
                <w:rFonts w:ascii="Times New Roman" w:eastAsia="宋体" w:hAnsi="Times New Roman" w:cs="Times New Roman" w:hint="eastAsia"/>
                <w:sz w:val="20"/>
                <w:szCs w:val="20"/>
              </w:rPr>
              <w:t>(</w:t>
            </w:r>
            <w:r w:rsidRPr="009C4EBF">
              <w:rPr>
                <w:rFonts w:ascii="Times New Roman" w:eastAsia="宋体" w:hAnsi="Times New Roman" w:cs="Times New Roman"/>
                <w:sz w:val="20"/>
                <w:szCs w:val="20"/>
              </w:rPr>
              <w:t xml:space="preserve">2)step aerobics at 75% to 85% </w:t>
            </w:r>
            <w:proofErr w:type="spellStart"/>
            <w:r w:rsidRPr="009C4EBF">
              <w:rPr>
                <w:rFonts w:ascii="Times New Roman" w:eastAsia="宋体" w:hAnsi="Times New Roman" w:cs="Times New Roman"/>
                <w:sz w:val="20"/>
                <w:szCs w:val="20"/>
              </w:rPr>
              <w:t>Hrmax</w:t>
            </w:r>
            <w:proofErr w:type="spellEnd"/>
            <w:r w:rsidRPr="009C4EBF">
              <w:rPr>
                <w:rFonts w:ascii="Times New Roman" w:eastAsia="宋体" w:hAnsi="Times New Roman" w:cs="Times New Roman"/>
                <w:sz w:val="20"/>
                <w:szCs w:val="20"/>
              </w:rPr>
              <w:br/>
              <w:t>(3)aerobic/resistance</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 xml:space="preserve">at 75% to 85% </w:t>
            </w:r>
            <w:proofErr w:type="spellStart"/>
            <w:r w:rsidRPr="009C4EBF">
              <w:rPr>
                <w:rFonts w:ascii="Times New Roman" w:eastAsia="宋体" w:hAnsi="Times New Roman" w:cs="Times New Roman"/>
                <w:sz w:val="20"/>
                <w:szCs w:val="20"/>
              </w:rPr>
              <w:t>Hrmax</w:t>
            </w:r>
            <w:proofErr w:type="spellEnd"/>
            <w:r w:rsidRPr="009C4EBF">
              <w:rPr>
                <w:rFonts w:ascii="Times New Roman" w:eastAsia="宋体" w:hAnsi="Times New Roman" w:cs="Times New Roman"/>
                <w:sz w:val="20"/>
                <w:szCs w:val="20"/>
              </w:rPr>
              <w:br/>
              <w:t>CON</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warm-up</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 xml:space="preserve"> at 50% to 60% HRmax</w:t>
            </w:r>
          </w:p>
        </w:tc>
      </w:tr>
      <w:tr w:rsidR="009C4EBF" w:rsidRPr="009C4EBF" w14:paraId="551C4348" w14:textId="77777777" w:rsidTr="00092900">
        <w:trPr>
          <w:trHeight w:val="276"/>
          <w:jc w:val="center"/>
        </w:trPr>
        <w:tc>
          <w:tcPr>
            <w:tcW w:w="1281" w:type="dxa"/>
            <w:noWrap/>
            <w:vAlign w:val="center"/>
            <w:hideMark/>
          </w:tcPr>
          <w:p w14:paraId="41FC58F3"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W. Kemmler et al.</w:t>
            </w:r>
          </w:p>
        </w:tc>
        <w:tc>
          <w:tcPr>
            <w:tcW w:w="709" w:type="dxa"/>
            <w:noWrap/>
            <w:vAlign w:val="center"/>
            <w:hideMark/>
          </w:tcPr>
          <w:p w14:paraId="08ED3B5F"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2011</w:t>
            </w:r>
          </w:p>
        </w:tc>
        <w:tc>
          <w:tcPr>
            <w:tcW w:w="1304" w:type="dxa"/>
            <w:noWrap/>
            <w:vAlign w:val="center"/>
            <w:hideMark/>
          </w:tcPr>
          <w:p w14:paraId="100B5DDE"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AE+RT</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43</w:t>
            </w:r>
          </w:p>
          <w:p w14:paraId="1F1CC386"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CON</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42</w:t>
            </w:r>
          </w:p>
        </w:tc>
        <w:tc>
          <w:tcPr>
            <w:tcW w:w="1663" w:type="dxa"/>
            <w:noWrap/>
            <w:vAlign w:val="center"/>
            <w:hideMark/>
          </w:tcPr>
          <w:p w14:paraId="2D85B629"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AE+RT</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52.3±2.3</w:t>
            </w:r>
            <w:r w:rsidRPr="009C4EBF">
              <w:rPr>
                <w:rFonts w:ascii="Times New Roman" w:eastAsia="宋体" w:hAnsi="Times New Roman" w:cs="Times New Roman"/>
                <w:sz w:val="20"/>
                <w:szCs w:val="20"/>
              </w:rPr>
              <w:br/>
              <w:t>CON</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52.4±2.7</w:t>
            </w:r>
          </w:p>
        </w:tc>
        <w:tc>
          <w:tcPr>
            <w:tcW w:w="1806" w:type="dxa"/>
            <w:noWrap/>
            <w:vAlign w:val="center"/>
            <w:hideMark/>
          </w:tcPr>
          <w:p w14:paraId="7DAA0B7F" w14:textId="77777777" w:rsidR="009C4EBF" w:rsidRPr="009C4EBF" w:rsidRDefault="009C4EBF" w:rsidP="009C4EBF">
            <w:pPr>
              <w:widowControl/>
              <w:spacing w:line="360" w:lineRule="auto"/>
              <w:jc w:val="left"/>
              <w:rPr>
                <w:rFonts w:ascii="Times New Roman" w:eastAsia="宋体" w:hAnsi="Times New Roman" w:cs="Times New Roman"/>
                <w:sz w:val="20"/>
                <w:szCs w:val="20"/>
              </w:rPr>
            </w:pPr>
            <w:r w:rsidRPr="009C4EBF">
              <w:rPr>
                <w:rFonts w:ascii="Times New Roman" w:eastAsia="宋体" w:hAnsi="Times New Roman" w:cs="Times New Roman"/>
                <w:sz w:val="20"/>
                <w:szCs w:val="20"/>
              </w:rPr>
              <w:t>duration of menopause: AE+RT</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2.0±0.7</w:t>
            </w:r>
            <w:r w:rsidRPr="009C4EBF">
              <w:rPr>
                <w:rFonts w:ascii="Times New Roman" w:eastAsia="宋体" w:hAnsi="Times New Roman" w:cs="Times New Roman"/>
                <w:sz w:val="20"/>
                <w:szCs w:val="20"/>
              </w:rPr>
              <w:br/>
              <w:t>CON</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2.1±0.6</w:t>
            </w:r>
          </w:p>
        </w:tc>
        <w:tc>
          <w:tcPr>
            <w:tcW w:w="2693" w:type="dxa"/>
            <w:noWrap/>
            <w:hideMark/>
          </w:tcPr>
          <w:p w14:paraId="7F8807B6" w14:textId="77777777" w:rsidR="009C4EBF" w:rsidRPr="009C4EBF" w:rsidRDefault="009C4EBF" w:rsidP="009C4EBF">
            <w:pPr>
              <w:widowControl/>
              <w:spacing w:line="360" w:lineRule="auto"/>
              <w:jc w:val="left"/>
              <w:rPr>
                <w:rFonts w:ascii="Times New Roman" w:eastAsia="宋体" w:hAnsi="Times New Roman" w:cs="Times New Roman"/>
                <w:sz w:val="20"/>
                <w:szCs w:val="20"/>
              </w:rPr>
            </w:pPr>
            <w:proofErr w:type="spellStart"/>
            <w:r w:rsidRPr="009C4EBF">
              <w:rPr>
                <w:rFonts w:ascii="Times New Roman" w:eastAsia="宋体" w:hAnsi="Times New Roman" w:cs="Times New Roman"/>
                <w:sz w:val="20"/>
                <w:szCs w:val="20"/>
              </w:rPr>
              <w:t>AE+RT:bone</w:t>
            </w:r>
            <w:proofErr w:type="spellEnd"/>
            <w:r w:rsidRPr="009C4EBF">
              <w:rPr>
                <w:rFonts w:ascii="Times New Roman" w:eastAsia="宋体" w:hAnsi="Times New Roman" w:cs="Times New Roman"/>
                <w:sz w:val="20"/>
                <w:szCs w:val="20"/>
              </w:rPr>
              <w:t xml:space="preserve"> </w:t>
            </w:r>
            <w:proofErr w:type="spellStart"/>
            <w:r w:rsidRPr="009C4EBF">
              <w:rPr>
                <w:rFonts w:ascii="Times New Roman" w:eastAsia="宋体" w:hAnsi="Times New Roman" w:cs="Times New Roman"/>
                <w:sz w:val="20"/>
                <w:szCs w:val="20"/>
              </w:rPr>
              <w:t>block:high-impact</w:t>
            </w:r>
            <w:proofErr w:type="spellEnd"/>
            <w:r w:rsidRPr="009C4EBF">
              <w:rPr>
                <w:rFonts w:ascii="Times New Roman" w:eastAsia="宋体" w:hAnsi="Times New Roman" w:cs="Times New Roman" w:hint="eastAsia"/>
                <w:sz w:val="20"/>
                <w:szCs w:val="20"/>
              </w:rPr>
              <w:t>、</w:t>
            </w:r>
            <w:r w:rsidRPr="009C4EBF">
              <w:rPr>
                <w:rFonts w:ascii="Times New Roman" w:eastAsia="宋体" w:hAnsi="Times New Roman" w:cs="Times New Roman"/>
                <w:sz w:val="20"/>
                <w:szCs w:val="20"/>
              </w:rPr>
              <w:t>aerobic dance</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high impact /step aerobic exercises</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resistance</w:t>
            </w:r>
            <w:r w:rsidRPr="009C4EBF">
              <w:rPr>
                <w:rFonts w:ascii="Times New Roman" w:eastAsia="宋体" w:hAnsi="Times New Roman" w:cs="Times New Roman" w:hint="eastAsia"/>
                <w:sz w:val="20"/>
                <w:szCs w:val="20"/>
              </w:rPr>
              <w:t>、</w:t>
            </w:r>
            <w:r w:rsidRPr="009C4EBF">
              <w:rPr>
                <w:rFonts w:ascii="Times New Roman" w:eastAsia="宋体" w:hAnsi="Times New Roman" w:cs="Times New Roman"/>
                <w:sz w:val="20"/>
                <w:szCs w:val="20"/>
              </w:rPr>
              <w:t>sequence</w:t>
            </w:r>
            <w:r w:rsidRPr="009C4EBF">
              <w:rPr>
                <w:rFonts w:ascii="Times New Roman" w:eastAsia="宋体" w:hAnsi="Times New Roman" w:cs="Times New Roman" w:hint="eastAsia"/>
                <w:sz w:val="20"/>
                <w:szCs w:val="20"/>
              </w:rPr>
              <w:t>(</w:t>
            </w:r>
            <w:r w:rsidRPr="009C4EBF">
              <w:rPr>
                <w:rFonts w:ascii="Times New Roman" w:eastAsia="宋体" w:hAnsi="Times New Roman" w:cs="Times New Roman"/>
                <w:sz w:val="20"/>
                <w:szCs w:val="20"/>
              </w:rPr>
              <w:t>functional gymnastics)</w:t>
            </w:r>
            <w:r w:rsidRPr="009C4EBF">
              <w:rPr>
                <w:rFonts w:ascii="Times New Roman" w:eastAsia="宋体" w:hAnsi="Times New Roman" w:cs="Times New Roman" w:hint="eastAsia"/>
                <w:sz w:val="20"/>
                <w:szCs w:val="20"/>
              </w:rPr>
              <w:t>，</w:t>
            </w:r>
            <w:r w:rsidRPr="009C4EBF">
              <w:rPr>
                <w:rFonts w:ascii="Times New Roman" w:eastAsia="宋体" w:hAnsi="Times New Roman" w:cs="Times New Roman"/>
                <w:sz w:val="20"/>
                <w:szCs w:val="20"/>
              </w:rPr>
              <w:t>dynamic resistance training</w:t>
            </w:r>
            <w:r w:rsidRPr="009C4EBF">
              <w:rPr>
                <w:rFonts w:ascii="Times New Roman" w:eastAsia="宋体" w:hAnsi="Times New Roman" w:cs="Times New Roman"/>
                <w:sz w:val="20"/>
                <w:szCs w:val="20"/>
              </w:rPr>
              <w:br/>
              <w:t xml:space="preserve">metabolic </w:t>
            </w:r>
            <w:proofErr w:type="spellStart"/>
            <w:r w:rsidRPr="009C4EBF">
              <w:rPr>
                <w:rFonts w:ascii="Times New Roman" w:eastAsia="宋体" w:hAnsi="Times New Roman" w:cs="Times New Roman"/>
                <w:sz w:val="20"/>
                <w:szCs w:val="20"/>
              </w:rPr>
              <w:t>block</w:t>
            </w:r>
            <w:r w:rsidRPr="009C4EBF">
              <w:rPr>
                <w:rFonts w:ascii="Times New Roman" w:eastAsia="宋体" w:hAnsi="Times New Roman" w:cs="Times New Roman" w:hint="eastAsia"/>
                <w:sz w:val="20"/>
                <w:szCs w:val="20"/>
              </w:rPr>
              <w:t>:</w:t>
            </w:r>
            <w:r w:rsidRPr="009C4EBF">
              <w:rPr>
                <w:rFonts w:ascii="Times New Roman" w:eastAsia="宋体" w:hAnsi="Times New Roman" w:cs="Times New Roman"/>
                <w:sz w:val="20"/>
                <w:szCs w:val="20"/>
              </w:rPr>
              <w:t>moderate</w:t>
            </w:r>
            <w:proofErr w:type="spellEnd"/>
            <w:r w:rsidRPr="009C4EBF">
              <w:rPr>
                <w:rFonts w:ascii="Times New Roman" w:eastAsia="宋体" w:hAnsi="Times New Roman" w:cs="Times New Roman"/>
                <w:sz w:val="20"/>
                <w:szCs w:val="20"/>
              </w:rPr>
              <w:t xml:space="preserve"> intensity/moderate volume exercise(Nordic Walking</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low-impact step aerobics</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aerobic/resistance sessions)</w:t>
            </w:r>
          </w:p>
        </w:tc>
        <w:tc>
          <w:tcPr>
            <w:tcW w:w="1077" w:type="dxa"/>
            <w:noWrap/>
            <w:vAlign w:val="center"/>
            <w:hideMark/>
          </w:tcPr>
          <w:p w14:paraId="209CC5A2"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12 months</w:t>
            </w:r>
          </w:p>
        </w:tc>
        <w:tc>
          <w:tcPr>
            <w:tcW w:w="1701" w:type="dxa"/>
            <w:noWrap/>
            <w:vAlign w:val="center"/>
            <w:hideMark/>
          </w:tcPr>
          <w:p w14:paraId="39569CB6"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AE+RT</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1/week</w:t>
            </w:r>
            <w:r w:rsidRPr="009C4EBF">
              <w:rPr>
                <w:rFonts w:ascii="Times New Roman" w:eastAsia="宋体" w:hAnsi="Times New Roman" w:cs="Times New Roman"/>
                <w:sz w:val="20"/>
                <w:szCs w:val="20"/>
              </w:rPr>
              <w:br/>
              <w:t>CON</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1/week</w:t>
            </w:r>
          </w:p>
        </w:tc>
        <w:tc>
          <w:tcPr>
            <w:tcW w:w="1729" w:type="dxa"/>
            <w:noWrap/>
            <w:vAlign w:val="center"/>
            <w:hideMark/>
          </w:tcPr>
          <w:p w14:paraId="4AC6C92F"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AE+RT</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45-60 mins</w:t>
            </w:r>
            <w:r w:rsidRPr="009C4EBF">
              <w:rPr>
                <w:rFonts w:ascii="Times New Roman" w:eastAsia="宋体" w:hAnsi="Times New Roman" w:cs="Times New Roman"/>
                <w:sz w:val="20"/>
                <w:szCs w:val="20"/>
              </w:rPr>
              <w:br/>
              <w:t>CON</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60 mins</w:t>
            </w:r>
          </w:p>
        </w:tc>
        <w:tc>
          <w:tcPr>
            <w:tcW w:w="2268" w:type="dxa"/>
            <w:noWrap/>
            <w:vAlign w:val="center"/>
            <w:hideMark/>
          </w:tcPr>
          <w:p w14:paraId="4720EC76" w14:textId="77777777" w:rsidR="009C4EBF" w:rsidRPr="009C4EBF" w:rsidRDefault="009C4EBF" w:rsidP="009C4EBF">
            <w:pPr>
              <w:widowControl/>
              <w:spacing w:line="360" w:lineRule="auto"/>
              <w:jc w:val="left"/>
              <w:rPr>
                <w:rFonts w:ascii="Times New Roman" w:eastAsia="宋体" w:hAnsi="Times New Roman" w:cs="Times New Roman"/>
                <w:sz w:val="20"/>
                <w:szCs w:val="20"/>
              </w:rPr>
            </w:pPr>
            <w:r w:rsidRPr="009C4EBF">
              <w:rPr>
                <w:rFonts w:ascii="Times New Roman" w:eastAsia="宋体" w:hAnsi="Times New Roman" w:cs="Times New Roman"/>
                <w:sz w:val="20"/>
                <w:szCs w:val="20"/>
              </w:rPr>
              <w:t>AE+RT</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high-impact aerobic dance</w:t>
            </w:r>
            <w:r w:rsidRPr="009C4EBF">
              <w:rPr>
                <w:rFonts w:ascii="Times New Roman" w:eastAsia="宋体" w:hAnsi="Times New Roman" w:cs="Times New Roman" w:hint="eastAsia"/>
                <w:sz w:val="20"/>
                <w:szCs w:val="20"/>
              </w:rPr>
              <w:t>:</w:t>
            </w:r>
            <w:r w:rsidRPr="009C4EBF">
              <w:rPr>
                <w:rFonts w:ascii="Times New Roman" w:eastAsia="宋体" w:hAnsi="Times New Roman" w:cs="Times New Roman"/>
                <w:sz w:val="20"/>
                <w:szCs w:val="20"/>
              </w:rPr>
              <w:t xml:space="preserve">75–85% </w:t>
            </w:r>
            <w:proofErr w:type="spellStart"/>
            <w:r w:rsidRPr="009C4EBF">
              <w:rPr>
                <w:rFonts w:ascii="Times New Roman" w:eastAsia="宋体" w:hAnsi="Times New Roman" w:cs="Times New Roman"/>
                <w:sz w:val="20"/>
                <w:szCs w:val="20"/>
              </w:rPr>
              <w:t>Hrmax</w:t>
            </w:r>
            <w:proofErr w:type="spellEnd"/>
            <w:r w:rsidRPr="009C4EBF">
              <w:rPr>
                <w:rFonts w:ascii="Times New Roman" w:eastAsia="宋体" w:hAnsi="Times New Roman" w:cs="Times New Roman"/>
                <w:sz w:val="20"/>
                <w:szCs w:val="20"/>
              </w:rPr>
              <w:br/>
              <w:t>Nordic Walking</w:t>
            </w:r>
            <w:r w:rsidRPr="009C4EBF">
              <w:rPr>
                <w:rFonts w:ascii="Times New Roman" w:eastAsia="宋体" w:hAnsi="Times New Roman" w:cs="Times New Roman" w:hint="eastAsia"/>
                <w:sz w:val="20"/>
                <w:szCs w:val="20"/>
              </w:rPr>
              <w:t>:</w:t>
            </w:r>
            <w:r w:rsidRPr="009C4EBF">
              <w:rPr>
                <w:rFonts w:ascii="Times New Roman" w:eastAsia="宋体" w:hAnsi="Times New Roman" w:cs="Times New Roman"/>
                <w:sz w:val="20"/>
                <w:szCs w:val="20"/>
              </w:rPr>
              <w:t xml:space="preserve">65–75% </w:t>
            </w:r>
            <w:proofErr w:type="spellStart"/>
            <w:r w:rsidRPr="009C4EBF">
              <w:rPr>
                <w:rFonts w:ascii="Times New Roman" w:eastAsia="宋体" w:hAnsi="Times New Roman" w:cs="Times New Roman"/>
                <w:sz w:val="20"/>
                <w:szCs w:val="20"/>
              </w:rPr>
              <w:t>Hrmax</w:t>
            </w:r>
            <w:proofErr w:type="spellEnd"/>
            <w:r w:rsidRPr="009C4EBF">
              <w:rPr>
                <w:rFonts w:ascii="Times New Roman" w:eastAsia="宋体" w:hAnsi="Times New Roman" w:cs="Times New Roman"/>
                <w:sz w:val="20"/>
                <w:szCs w:val="20"/>
              </w:rPr>
              <w:br/>
              <w:t>flow-impact step aerobics</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 xml:space="preserve">75–85% </w:t>
            </w:r>
            <w:proofErr w:type="spellStart"/>
            <w:r w:rsidRPr="009C4EBF">
              <w:rPr>
                <w:rFonts w:ascii="Times New Roman" w:eastAsia="宋体" w:hAnsi="Times New Roman" w:cs="Times New Roman"/>
                <w:sz w:val="20"/>
                <w:szCs w:val="20"/>
              </w:rPr>
              <w:t>Hrmax</w:t>
            </w:r>
            <w:proofErr w:type="spellEnd"/>
            <w:r w:rsidRPr="009C4EBF">
              <w:rPr>
                <w:rFonts w:ascii="Times New Roman" w:eastAsia="宋体" w:hAnsi="Times New Roman" w:cs="Times New Roman"/>
                <w:sz w:val="20"/>
                <w:szCs w:val="20"/>
              </w:rPr>
              <w:br/>
              <w:t>aerobic/resistance</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55–60% 1 RM</w:t>
            </w:r>
            <w:r w:rsidRPr="009C4EBF">
              <w:rPr>
                <w:rFonts w:ascii="Times New Roman" w:eastAsia="宋体" w:hAnsi="Times New Roman" w:cs="Times New Roman"/>
                <w:sz w:val="20"/>
                <w:szCs w:val="20"/>
              </w:rPr>
              <w:br/>
              <w:t>CON</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65% HRmax</w:t>
            </w:r>
          </w:p>
        </w:tc>
      </w:tr>
      <w:tr w:rsidR="009C4EBF" w:rsidRPr="009C4EBF" w14:paraId="7ECFD6F0" w14:textId="77777777" w:rsidTr="00092900">
        <w:trPr>
          <w:trHeight w:val="276"/>
          <w:jc w:val="center"/>
        </w:trPr>
        <w:tc>
          <w:tcPr>
            <w:tcW w:w="1281" w:type="dxa"/>
            <w:noWrap/>
            <w:vAlign w:val="center"/>
            <w:hideMark/>
          </w:tcPr>
          <w:p w14:paraId="384E07E2"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Jun Iwamoto et al.</w:t>
            </w:r>
          </w:p>
        </w:tc>
        <w:tc>
          <w:tcPr>
            <w:tcW w:w="709" w:type="dxa"/>
            <w:noWrap/>
            <w:vAlign w:val="center"/>
            <w:hideMark/>
          </w:tcPr>
          <w:p w14:paraId="24914411"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1998</w:t>
            </w:r>
          </w:p>
        </w:tc>
        <w:tc>
          <w:tcPr>
            <w:tcW w:w="1304" w:type="dxa"/>
            <w:noWrap/>
            <w:vAlign w:val="center"/>
            <w:hideMark/>
          </w:tcPr>
          <w:p w14:paraId="73ED0748"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AE</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15</w:t>
            </w:r>
          </w:p>
          <w:p w14:paraId="673D3D74"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CON</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20</w:t>
            </w:r>
          </w:p>
        </w:tc>
        <w:tc>
          <w:tcPr>
            <w:tcW w:w="1663" w:type="dxa"/>
            <w:noWrap/>
            <w:vAlign w:val="center"/>
            <w:hideMark/>
          </w:tcPr>
          <w:p w14:paraId="336B855A"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AE</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64.8±6.1</w:t>
            </w:r>
            <w:r w:rsidRPr="009C4EBF">
              <w:rPr>
                <w:rFonts w:ascii="Times New Roman" w:eastAsia="宋体" w:hAnsi="Times New Roman" w:cs="Times New Roman"/>
                <w:sz w:val="20"/>
                <w:szCs w:val="20"/>
              </w:rPr>
              <w:br/>
              <w:t>CON</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64.8±5.7</w:t>
            </w:r>
          </w:p>
        </w:tc>
        <w:tc>
          <w:tcPr>
            <w:tcW w:w="1806" w:type="dxa"/>
            <w:noWrap/>
            <w:vAlign w:val="center"/>
            <w:hideMark/>
          </w:tcPr>
          <w:p w14:paraId="3EE78AFD" w14:textId="77777777" w:rsidR="009C4EBF" w:rsidRPr="009C4EBF" w:rsidRDefault="009C4EBF" w:rsidP="009C4EBF">
            <w:pPr>
              <w:widowControl/>
              <w:spacing w:line="360" w:lineRule="auto"/>
              <w:jc w:val="left"/>
              <w:rPr>
                <w:rFonts w:ascii="Times New Roman" w:eastAsia="宋体" w:hAnsi="Times New Roman" w:cs="Times New Roman"/>
                <w:sz w:val="20"/>
                <w:szCs w:val="20"/>
              </w:rPr>
            </w:pPr>
            <w:r w:rsidRPr="009C4EBF">
              <w:rPr>
                <w:rFonts w:ascii="Times New Roman" w:eastAsia="宋体" w:hAnsi="Times New Roman" w:cs="Times New Roman"/>
                <w:sz w:val="20"/>
                <w:szCs w:val="20"/>
              </w:rPr>
              <w:t>duration of menopause:</w:t>
            </w:r>
          </w:p>
          <w:p w14:paraId="53CBD5B7"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AE</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15.5±7.4</w:t>
            </w:r>
            <w:r w:rsidRPr="009C4EBF">
              <w:rPr>
                <w:rFonts w:ascii="Times New Roman" w:eastAsia="宋体" w:hAnsi="Times New Roman" w:cs="Times New Roman"/>
                <w:sz w:val="20"/>
                <w:szCs w:val="20"/>
              </w:rPr>
              <w:br/>
              <w:t>CON</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14.8±6.4</w:t>
            </w:r>
          </w:p>
        </w:tc>
        <w:tc>
          <w:tcPr>
            <w:tcW w:w="2693" w:type="dxa"/>
            <w:noWrap/>
            <w:vAlign w:val="center"/>
            <w:hideMark/>
          </w:tcPr>
          <w:p w14:paraId="4DD2A419"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AE</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walking</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gymnastic training</w:t>
            </w:r>
          </w:p>
        </w:tc>
        <w:tc>
          <w:tcPr>
            <w:tcW w:w="1077" w:type="dxa"/>
            <w:noWrap/>
            <w:vAlign w:val="center"/>
            <w:hideMark/>
          </w:tcPr>
          <w:p w14:paraId="24EE2C06"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12 months</w:t>
            </w:r>
          </w:p>
        </w:tc>
        <w:tc>
          <w:tcPr>
            <w:tcW w:w="1701" w:type="dxa"/>
            <w:noWrap/>
            <w:vAlign w:val="center"/>
            <w:hideMark/>
          </w:tcPr>
          <w:p w14:paraId="601BACF5"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AE</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walking</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everyday</w:t>
            </w:r>
            <w:r w:rsidRPr="009C4EBF">
              <w:rPr>
                <w:rFonts w:ascii="Times New Roman" w:eastAsia="宋体" w:hAnsi="Times New Roman" w:cs="Times New Roman"/>
                <w:sz w:val="20"/>
                <w:szCs w:val="20"/>
              </w:rPr>
              <w:br/>
              <w:t>gymnastic training</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2 sets/day</w:t>
            </w:r>
          </w:p>
        </w:tc>
        <w:tc>
          <w:tcPr>
            <w:tcW w:w="1729" w:type="dxa"/>
            <w:noWrap/>
            <w:vAlign w:val="center"/>
            <w:hideMark/>
          </w:tcPr>
          <w:p w14:paraId="20C7177C"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NA</w:t>
            </w:r>
          </w:p>
        </w:tc>
        <w:tc>
          <w:tcPr>
            <w:tcW w:w="2268" w:type="dxa"/>
            <w:noWrap/>
            <w:vAlign w:val="center"/>
            <w:hideMark/>
          </w:tcPr>
          <w:p w14:paraId="10DCB9C8"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NA</w:t>
            </w:r>
          </w:p>
        </w:tc>
      </w:tr>
      <w:tr w:rsidR="009C4EBF" w:rsidRPr="009C4EBF" w14:paraId="5F7E1D0E" w14:textId="77777777" w:rsidTr="00092900">
        <w:trPr>
          <w:trHeight w:val="552"/>
          <w:jc w:val="center"/>
        </w:trPr>
        <w:tc>
          <w:tcPr>
            <w:tcW w:w="1281" w:type="dxa"/>
            <w:noWrap/>
            <w:vAlign w:val="center"/>
            <w:hideMark/>
          </w:tcPr>
          <w:p w14:paraId="0675B89E"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Chung-Liang Lai et al.</w:t>
            </w:r>
          </w:p>
        </w:tc>
        <w:tc>
          <w:tcPr>
            <w:tcW w:w="709" w:type="dxa"/>
            <w:noWrap/>
            <w:vAlign w:val="center"/>
            <w:hideMark/>
          </w:tcPr>
          <w:p w14:paraId="6D382996"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2013</w:t>
            </w:r>
          </w:p>
        </w:tc>
        <w:tc>
          <w:tcPr>
            <w:tcW w:w="1304" w:type="dxa"/>
            <w:noWrap/>
            <w:vAlign w:val="center"/>
            <w:hideMark/>
          </w:tcPr>
          <w:p w14:paraId="1EA0556F"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WBV</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14</w:t>
            </w:r>
          </w:p>
          <w:p w14:paraId="07FA3335"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CON</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14</w:t>
            </w:r>
          </w:p>
        </w:tc>
        <w:tc>
          <w:tcPr>
            <w:tcW w:w="1663" w:type="dxa"/>
            <w:vAlign w:val="center"/>
            <w:hideMark/>
          </w:tcPr>
          <w:p w14:paraId="248B2E5B"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WBV</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60.1±7.1</w:t>
            </w:r>
            <w:r w:rsidRPr="009C4EBF">
              <w:rPr>
                <w:rFonts w:ascii="Times New Roman" w:eastAsia="宋体" w:hAnsi="Times New Roman" w:cs="Times New Roman"/>
                <w:sz w:val="20"/>
                <w:szCs w:val="20"/>
              </w:rPr>
              <w:br/>
              <w:t>CON</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62.4±7.1</w:t>
            </w:r>
          </w:p>
        </w:tc>
        <w:tc>
          <w:tcPr>
            <w:tcW w:w="1806" w:type="dxa"/>
            <w:noWrap/>
            <w:vAlign w:val="center"/>
            <w:hideMark/>
          </w:tcPr>
          <w:p w14:paraId="0A7E1215" w14:textId="77777777" w:rsidR="009C4EBF" w:rsidRPr="009C4EBF" w:rsidRDefault="009C4EBF" w:rsidP="009C4EBF">
            <w:pPr>
              <w:widowControl/>
              <w:spacing w:line="360" w:lineRule="auto"/>
              <w:jc w:val="left"/>
              <w:rPr>
                <w:rFonts w:ascii="Times New Roman" w:eastAsia="宋体" w:hAnsi="Times New Roman" w:cs="Times New Roman"/>
                <w:sz w:val="20"/>
                <w:szCs w:val="20"/>
              </w:rPr>
            </w:pPr>
            <w:r w:rsidRPr="009C4EBF">
              <w:rPr>
                <w:rFonts w:ascii="Times New Roman" w:eastAsia="宋体" w:hAnsi="Times New Roman" w:cs="Times New Roman"/>
                <w:sz w:val="20"/>
                <w:szCs w:val="20"/>
              </w:rPr>
              <w:t>duration of menopause: WBV</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9.8±8.7</w:t>
            </w:r>
            <w:r w:rsidRPr="009C4EBF">
              <w:rPr>
                <w:rFonts w:ascii="Times New Roman" w:eastAsia="宋体" w:hAnsi="Times New Roman" w:cs="Times New Roman"/>
                <w:sz w:val="20"/>
                <w:szCs w:val="20"/>
              </w:rPr>
              <w:br/>
              <w:t>CON</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10.6±6.9</w:t>
            </w:r>
          </w:p>
        </w:tc>
        <w:tc>
          <w:tcPr>
            <w:tcW w:w="2693" w:type="dxa"/>
            <w:noWrap/>
            <w:hideMark/>
          </w:tcPr>
          <w:p w14:paraId="21886BE0" w14:textId="4B8212E1" w:rsidR="009C4EBF" w:rsidRPr="009C4EBF" w:rsidRDefault="009C4EBF" w:rsidP="009C4EBF">
            <w:pPr>
              <w:widowControl/>
              <w:spacing w:line="360" w:lineRule="auto"/>
              <w:jc w:val="left"/>
              <w:rPr>
                <w:rFonts w:ascii="Times New Roman" w:eastAsia="宋体" w:hAnsi="Times New Roman" w:cs="Times New Roman"/>
                <w:sz w:val="20"/>
                <w:szCs w:val="20"/>
              </w:rPr>
            </w:pPr>
            <w:r w:rsidRPr="009C4EBF">
              <w:rPr>
                <w:rFonts w:ascii="Times New Roman" w:eastAsia="宋体" w:hAnsi="Times New Roman" w:cs="Times New Roman"/>
                <w:sz w:val="20"/>
                <w:szCs w:val="20"/>
              </w:rPr>
              <w:t>WBV</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 xml:space="preserve">vibration </w:t>
            </w:r>
            <w:proofErr w:type="gramStart"/>
            <w:r w:rsidRPr="009C4EBF">
              <w:rPr>
                <w:rFonts w:ascii="Times New Roman" w:eastAsia="宋体" w:hAnsi="Times New Roman" w:cs="Times New Roman"/>
                <w:sz w:val="20"/>
                <w:szCs w:val="20"/>
              </w:rPr>
              <w:t>exercise</w:t>
            </w:r>
            <w:r w:rsidR="000C4A4D">
              <w:rPr>
                <w:rFonts w:ascii="Times New Roman" w:eastAsia="宋体" w:hAnsi="Times New Roman" w:cs="Times New Roman"/>
                <w:sz w:val="20"/>
                <w:szCs w:val="20"/>
              </w:rPr>
              <w:t>(</w:t>
            </w:r>
            <w:proofErr w:type="gramEnd"/>
            <w:r w:rsidRPr="009C4EBF">
              <w:rPr>
                <w:rFonts w:ascii="Times New Roman" w:eastAsia="宋体" w:hAnsi="Times New Roman" w:cs="Times New Roman"/>
                <w:sz w:val="20"/>
                <w:szCs w:val="20"/>
              </w:rPr>
              <w:t>vibration platform</w:t>
            </w:r>
            <w:r w:rsidR="000C4A4D">
              <w:rPr>
                <w:rFonts w:ascii="Times New Roman" w:eastAsia="宋体" w:hAnsi="Times New Roman" w:cs="Times New Roman"/>
                <w:sz w:val="20"/>
                <w:szCs w:val="20"/>
              </w:rPr>
              <w:t>)</w:t>
            </w:r>
          </w:p>
        </w:tc>
        <w:tc>
          <w:tcPr>
            <w:tcW w:w="1077" w:type="dxa"/>
            <w:noWrap/>
            <w:vAlign w:val="center"/>
            <w:hideMark/>
          </w:tcPr>
          <w:p w14:paraId="099F255A"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6 months</w:t>
            </w:r>
          </w:p>
        </w:tc>
        <w:tc>
          <w:tcPr>
            <w:tcW w:w="1701" w:type="dxa"/>
            <w:noWrap/>
            <w:vAlign w:val="center"/>
            <w:hideMark/>
          </w:tcPr>
          <w:p w14:paraId="3968B148"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WBV</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3/week</w:t>
            </w:r>
          </w:p>
        </w:tc>
        <w:tc>
          <w:tcPr>
            <w:tcW w:w="1729" w:type="dxa"/>
            <w:noWrap/>
            <w:vAlign w:val="center"/>
            <w:hideMark/>
          </w:tcPr>
          <w:p w14:paraId="0065EADB"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WBV</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5 mins</w:t>
            </w:r>
          </w:p>
        </w:tc>
        <w:tc>
          <w:tcPr>
            <w:tcW w:w="2268" w:type="dxa"/>
            <w:noWrap/>
            <w:vAlign w:val="center"/>
            <w:hideMark/>
          </w:tcPr>
          <w:p w14:paraId="60EF82E9"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frequency of 30 Hz</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magnitude of 3.2 g</w:t>
            </w:r>
          </w:p>
        </w:tc>
      </w:tr>
      <w:tr w:rsidR="009C4EBF" w:rsidRPr="009C4EBF" w14:paraId="1DC5CAE3" w14:textId="77777777" w:rsidTr="00092900">
        <w:trPr>
          <w:trHeight w:val="276"/>
          <w:jc w:val="center"/>
        </w:trPr>
        <w:tc>
          <w:tcPr>
            <w:tcW w:w="1281" w:type="dxa"/>
            <w:noWrap/>
            <w:vAlign w:val="center"/>
            <w:hideMark/>
          </w:tcPr>
          <w:p w14:paraId="042D8658"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 xml:space="preserve">Hande </w:t>
            </w:r>
            <w:proofErr w:type="spellStart"/>
            <w:r w:rsidRPr="009C4EBF">
              <w:rPr>
                <w:rFonts w:ascii="Times New Roman" w:eastAsia="宋体" w:hAnsi="Times New Roman" w:cs="Times New Roman"/>
                <w:sz w:val="20"/>
                <w:szCs w:val="20"/>
              </w:rPr>
              <w:t>Basat</w:t>
            </w:r>
            <w:proofErr w:type="spellEnd"/>
            <w:r w:rsidRPr="009C4EBF">
              <w:rPr>
                <w:rFonts w:ascii="Times New Roman" w:eastAsia="宋体" w:hAnsi="Times New Roman" w:cs="Times New Roman"/>
                <w:sz w:val="20"/>
                <w:szCs w:val="20"/>
              </w:rPr>
              <w:t xml:space="preserve"> et al.</w:t>
            </w:r>
          </w:p>
        </w:tc>
        <w:tc>
          <w:tcPr>
            <w:tcW w:w="709" w:type="dxa"/>
            <w:noWrap/>
            <w:vAlign w:val="center"/>
            <w:hideMark/>
          </w:tcPr>
          <w:p w14:paraId="618792CB"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2013</w:t>
            </w:r>
          </w:p>
        </w:tc>
        <w:tc>
          <w:tcPr>
            <w:tcW w:w="1304" w:type="dxa"/>
            <w:noWrap/>
            <w:vAlign w:val="center"/>
            <w:hideMark/>
          </w:tcPr>
          <w:p w14:paraId="291751C2"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RT</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11</w:t>
            </w:r>
            <w:r w:rsidRPr="009C4EBF">
              <w:rPr>
                <w:rFonts w:ascii="Times New Roman" w:eastAsia="宋体" w:hAnsi="Times New Roman" w:cs="Times New Roman"/>
                <w:sz w:val="20"/>
                <w:szCs w:val="20"/>
              </w:rPr>
              <w:br/>
              <w:t>AE</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12</w:t>
            </w:r>
            <w:r w:rsidRPr="009C4EBF">
              <w:rPr>
                <w:rFonts w:ascii="Times New Roman" w:eastAsia="宋体" w:hAnsi="Times New Roman" w:cs="Times New Roman"/>
                <w:sz w:val="20"/>
                <w:szCs w:val="20"/>
              </w:rPr>
              <w:br/>
              <w:t>CON</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12</w:t>
            </w:r>
          </w:p>
        </w:tc>
        <w:tc>
          <w:tcPr>
            <w:tcW w:w="1663" w:type="dxa"/>
            <w:noWrap/>
            <w:vAlign w:val="center"/>
            <w:hideMark/>
          </w:tcPr>
          <w:p w14:paraId="7EA85B69"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RT</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55.9±4.9</w:t>
            </w:r>
            <w:r w:rsidRPr="009C4EBF">
              <w:rPr>
                <w:rFonts w:ascii="Times New Roman" w:eastAsia="宋体" w:hAnsi="Times New Roman" w:cs="Times New Roman"/>
                <w:sz w:val="20"/>
                <w:szCs w:val="20"/>
              </w:rPr>
              <w:br/>
              <w:t>AE</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55.6±2.9</w:t>
            </w:r>
            <w:r w:rsidRPr="009C4EBF">
              <w:rPr>
                <w:rFonts w:ascii="Times New Roman" w:eastAsia="宋体" w:hAnsi="Times New Roman" w:cs="Times New Roman"/>
                <w:sz w:val="20"/>
                <w:szCs w:val="20"/>
              </w:rPr>
              <w:br/>
              <w:t>CON</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56.2±4.0</w:t>
            </w:r>
          </w:p>
        </w:tc>
        <w:tc>
          <w:tcPr>
            <w:tcW w:w="1806" w:type="dxa"/>
            <w:noWrap/>
            <w:vAlign w:val="center"/>
            <w:hideMark/>
          </w:tcPr>
          <w:p w14:paraId="1BC7C67B" w14:textId="77777777" w:rsidR="009C4EBF" w:rsidRPr="009C4EBF" w:rsidRDefault="009C4EBF" w:rsidP="009C4EBF">
            <w:pPr>
              <w:widowControl/>
              <w:spacing w:line="360" w:lineRule="auto"/>
              <w:jc w:val="left"/>
              <w:rPr>
                <w:rFonts w:ascii="Times New Roman" w:eastAsia="宋体" w:hAnsi="Times New Roman" w:cs="Times New Roman"/>
                <w:sz w:val="20"/>
                <w:szCs w:val="20"/>
              </w:rPr>
            </w:pPr>
            <w:r w:rsidRPr="009C4EBF">
              <w:rPr>
                <w:rFonts w:ascii="Times New Roman" w:eastAsia="宋体" w:hAnsi="Times New Roman" w:cs="Times New Roman"/>
                <w:sz w:val="20"/>
                <w:szCs w:val="20"/>
              </w:rPr>
              <w:t>duration of menopause:</w:t>
            </w:r>
          </w:p>
          <w:p w14:paraId="5A160F8F" w14:textId="77777777" w:rsidR="009C4EBF" w:rsidRPr="009C4EBF" w:rsidRDefault="009C4EBF" w:rsidP="009C4EBF">
            <w:pPr>
              <w:widowControl/>
              <w:spacing w:line="360" w:lineRule="auto"/>
              <w:jc w:val="left"/>
              <w:rPr>
                <w:rFonts w:ascii="Times New Roman" w:eastAsia="宋体" w:hAnsi="Times New Roman" w:cs="Times New Roman"/>
                <w:sz w:val="20"/>
                <w:szCs w:val="20"/>
              </w:rPr>
            </w:pPr>
            <w:r w:rsidRPr="009C4EBF">
              <w:rPr>
                <w:rFonts w:ascii="Times New Roman" w:eastAsia="宋体" w:hAnsi="Times New Roman" w:cs="Times New Roman"/>
                <w:sz w:val="20"/>
                <w:szCs w:val="20"/>
              </w:rPr>
              <w:t>RT</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6.0±3.6</w:t>
            </w:r>
            <w:r w:rsidRPr="009C4EBF">
              <w:rPr>
                <w:rFonts w:ascii="Times New Roman" w:eastAsia="宋体" w:hAnsi="Times New Roman" w:cs="Times New Roman"/>
                <w:sz w:val="20"/>
                <w:szCs w:val="20"/>
              </w:rPr>
              <w:br/>
              <w:t>AE</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6.5±2.0</w:t>
            </w:r>
            <w:r w:rsidRPr="009C4EBF">
              <w:rPr>
                <w:rFonts w:ascii="Times New Roman" w:eastAsia="宋体" w:hAnsi="Times New Roman" w:cs="Times New Roman"/>
                <w:sz w:val="20"/>
                <w:szCs w:val="20"/>
              </w:rPr>
              <w:br/>
              <w:t>CON</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6.2±3.3</w:t>
            </w:r>
          </w:p>
        </w:tc>
        <w:tc>
          <w:tcPr>
            <w:tcW w:w="2693" w:type="dxa"/>
            <w:noWrap/>
            <w:hideMark/>
          </w:tcPr>
          <w:p w14:paraId="1B5FC79B" w14:textId="77777777" w:rsidR="009C4EBF" w:rsidRPr="009C4EBF" w:rsidRDefault="009C4EBF" w:rsidP="009C4EBF">
            <w:pPr>
              <w:widowControl/>
              <w:spacing w:line="360" w:lineRule="auto"/>
              <w:jc w:val="left"/>
              <w:rPr>
                <w:rFonts w:ascii="Times New Roman" w:eastAsia="宋体" w:hAnsi="Times New Roman" w:cs="Times New Roman"/>
                <w:sz w:val="20"/>
                <w:szCs w:val="20"/>
              </w:rPr>
            </w:pPr>
            <w:r w:rsidRPr="009C4EBF">
              <w:rPr>
                <w:rFonts w:ascii="Times New Roman" w:eastAsia="宋体" w:hAnsi="Times New Roman" w:cs="Times New Roman"/>
                <w:sz w:val="20"/>
                <w:szCs w:val="20"/>
              </w:rPr>
              <w:t>RT</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Abdominal isometrics</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Hip extensor, flexor, abductor and adductor isometrics</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Knee extensor and flexor isometrics</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push-up</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cat-camel</w:t>
            </w:r>
            <w:r w:rsidRPr="009C4EBF">
              <w:rPr>
                <w:rFonts w:ascii="Times New Roman" w:eastAsia="宋体" w:hAnsi="Times New Roman" w:cs="Times New Roman"/>
                <w:sz w:val="20"/>
                <w:szCs w:val="20"/>
              </w:rPr>
              <w:br/>
              <w:t>AE</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jump rope</w:t>
            </w:r>
          </w:p>
        </w:tc>
        <w:tc>
          <w:tcPr>
            <w:tcW w:w="1077" w:type="dxa"/>
            <w:noWrap/>
            <w:vAlign w:val="center"/>
            <w:hideMark/>
          </w:tcPr>
          <w:p w14:paraId="447932F1"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6 months</w:t>
            </w:r>
          </w:p>
        </w:tc>
        <w:tc>
          <w:tcPr>
            <w:tcW w:w="1701" w:type="dxa"/>
            <w:noWrap/>
            <w:vAlign w:val="center"/>
            <w:hideMark/>
          </w:tcPr>
          <w:p w14:paraId="78A412C7"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3/week</w:t>
            </w:r>
          </w:p>
        </w:tc>
        <w:tc>
          <w:tcPr>
            <w:tcW w:w="1729" w:type="dxa"/>
            <w:noWrap/>
            <w:vAlign w:val="center"/>
            <w:hideMark/>
          </w:tcPr>
          <w:p w14:paraId="49714438"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60 mins</w:t>
            </w:r>
          </w:p>
        </w:tc>
        <w:tc>
          <w:tcPr>
            <w:tcW w:w="2268" w:type="dxa"/>
            <w:noWrap/>
            <w:vAlign w:val="center"/>
            <w:hideMark/>
          </w:tcPr>
          <w:p w14:paraId="1952EFCA"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NA</w:t>
            </w:r>
          </w:p>
        </w:tc>
      </w:tr>
      <w:tr w:rsidR="009C4EBF" w:rsidRPr="009C4EBF" w14:paraId="4E2C7D06" w14:textId="77777777" w:rsidTr="00092900">
        <w:trPr>
          <w:trHeight w:val="276"/>
          <w:jc w:val="center"/>
        </w:trPr>
        <w:tc>
          <w:tcPr>
            <w:tcW w:w="1281" w:type="dxa"/>
            <w:noWrap/>
            <w:vAlign w:val="center"/>
            <w:hideMark/>
          </w:tcPr>
          <w:p w14:paraId="48052A46"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 xml:space="preserve">Danilo Sales </w:t>
            </w:r>
            <w:proofErr w:type="spellStart"/>
            <w:r w:rsidRPr="009C4EBF">
              <w:rPr>
                <w:rFonts w:ascii="Times New Roman" w:eastAsia="宋体" w:hAnsi="Times New Roman" w:cs="Times New Roman"/>
                <w:sz w:val="20"/>
                <w:szCs w:val="20"/>
              </w:rPr>
              <w:t>Bocalini</w:t>
            </w:r>
            <w:proofErr w:type="spellEnd"/>
            <w:r w:rsidRPr="009C4EBF">
              <w:rPr>
                <w:rFonts w:ascii="Times New Roman" w:eastAsia="宋体" w:hAnsi="Times New Roman" w:cs="Times New Roman"/>
                <w:sz w:val="20"/>
                <w:szCs w:val="20"/>
              </w:rPr>
              <w:t xml:space="preserve"> et al.</w:t>
            </w:r>
          </w:p>
        </w:tc>
        <w:tc>
          <w:tcPr>
            <w:tcW w:w="709" w:type="dxa"/>
            <w:noWrap/>
            <w:vAlign w:val="center"/>
            <w:hideMark/>
          </w:tcPr>
          <w:p w14:paraId="0933A809"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2009</w:t>
            </w:r>
          </w:p>
        </w:tc>
        <w:tc>
          <w:tcPr>
            <w:tcW w:w="1304" w:type="dxa"/>
            <w:noWrap/>
            <w:vAlign w:val="center"/>
            <w:hideMark/>
          </w:tcPr>
          <w:p w14:paraId="1DC20443"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CON</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10</w:t>
            </w:r>
            <w:r w:rsidRPr="009C4EBF">
              <w:rPr>
                <w:rFonts w:ascii="Times New Roman" w:eastAsia="宋体" w:hAnsi="Times New Roman" w:cs="Times New Roman"/>
                <w:sz w:val="20"/>
                <w:szCs w:val="20"/>
              </w:rPr>
              <w:br/>
              <w:t>RT</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15</w:t>
            </w:r>
          </w:p>
        </w:tc>
        <w:tc>
          <w:tcPr>
            <w:tcW w:w="1663" w:type="dxa"/>
            <w:noWrap/>
            <w:vAlign w:val="center"/>
            <w:hideMark/>
          </w:tcPr>
          <w:p w14:paraId="372A5183"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CON</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67±8</w:t>
            </w:r>
            <w:r w:rsidRPr="009C4EBF">
              <w:rPr>
                <w:rFonts w:ascii="Times New Roman" w:eastAsia="宋体" w:hAnsi="Times New Roman" w:cs="Times New Roman"/>
                <w:sz w:val="20"/>
                <w:szCs w:val="20"/>
              </w:rPr>
              <w:br/>
              <w:t>RT</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69±9</w:t>
            </w:r>
          </w:p>
        </w:tc>
        <w:tc>
          <w:tcPr>
            <w:tcW w:w="1806" w:type="dxa"/>
            <w:noWrap/>
            <w:vAlign w:val="center"/>
            <w:hideMark/>
          </w:tcPr>
          <w:p w14:paraId="6D85D9E4"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NA</w:t>
            </w:r>
          </w:p>
        </w:tc>
        <w:tc>
          <w:tcPr>
            <w:tcW w:w="2693" w:type="dxa"/>
            <w:noWrap/>
            <w:vAlign w:val="center"/>
            <w:hideMark/>
          </w:tcPr>
          <w:p w14:paraId="4304EEB9"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Strength Training</w:t>
            </w:r>
          </w:p>
        </w:tc>
        <w:tc>
          <w:tcPr>
            <w:tcW w:w="1077" w:type="dxa"/>
            <w:noWrap/>
            <w:vAlign w:val="center"/>
            <w:hideMark/>
          </w:tcPr>
          <w:p w14:paraId="2F470274"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6 months</w:t>
            </w:r>
          </w:p>
        </w:tc>
        <w:tc>
          <w:tcPr>
            <w:tcW w:w="1701" w:type="dxa"/>
            <w:noWrap/>
            <w:vAlign w:val="center"/>
            <w:hideMark/>
          </w:tcPr>
          <w:p w14:paraId="5235EE69"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3/week</w:t>
            </w:r>
          </w:p>
        </w:tc>
        <w:tc>
          <w:tcPr>
            <w:tcW w:w="1729" w:type="dxa"/>
            <w:noWrap/>
            <w:vAlign w:val="center"/>
            <w:hideMark/>
          </w:tcPr>
          <w:p w14:paraId="7A081CEA"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60 mins</w:t>
            </w:r>
          </w:p>
        </w:tc>
        <w:tc>
          <w:tcPr>
            <w:tcW w:w="2268" w:type="dxa"/>
            <w:noWrap/>
            <w:vAlign w:val="center"/>
            <w:hideMark/>
          </w:tcPr>
          <w:p w14:paraId="244A36FE"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warm-up</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50% of maximum heart rate</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br/>
              <w:t>one set at 50% of 1RM</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 xml:space="preserve">increase load achieved three sets of 10 maximal repetitions for given </w:t>
            </w:r>
            <w:r w:rsidRPr="009C4EBF">
              <w:rPr>
                <w:rFonts w:ascii="Times New Roman" w:eastAsia="宋体" w:hAnsi="Times New Roman" w:cs="Times New Roman"/>
                <w:sz w:val="20"/>
                <w:szCs w:val="20"/>
              </w:rPr>
              <w:br/>
              <w:t>exercise at 85% of 1RM</w:t>
            </w:r>
          </w:p>
        </w:tc>
      </w:tr>
      <w:tr w:rsidR="009C4EBF" w:rsidRPr="009C4EBF" w14:paraId="5A35AAF4" w14:textId="77777777" w:rsidTr="00092900">
        <w:trPr>
          <w:trHeight w:val="276"/>
          <w:jc w:val="center"/>
        </w:trPr>
        <w:tc>
          <w:tcPr>
            <w:tcW w:w="1281" w:type="dxa"/>
            <w:noWrap/>
            <w:vAlign w:val="center"/>
            <w:hideMark/>
          </w:tcPr>
          <w:p w14:paraId="1BC5255A"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 xml:space="preserve">Raija </w:t>
            </w:r>
            <w:proofErr w:type="spellStart"/>
            <w:r w:rsidRPr="009C4EBF">
              <w:rPr>
                <w:rFonts w:ascii="Times New Roman" w:eastAsia="宋体" w:hAnsi="Times New Roman" w:cs="Times New Roman"/>
                <w:sz w:val="20"/>
                <w:szCs w:val="20"/>
              </w:rPr>
              <w:t>Korpelainen</w:t>
            </w:r>
            <w:proofErr w:type="spellEnd"/>
            <w:r w:rsidRPr="009C4EBF">
              <w:rPr>
                <w:rFonts w:ascii="Times New Roman" w:eastAsia="宋体" w:hAnsi="Times New Roman" w:cs="Times New Roman"/>
                <w:sz w:val="20"/>
                <w:szCs w:val="20"/>
              </w:rPr>
              <w:t xml:space="preserve"> et al.</w:t>
            </w:r>
          </w:p>
        </w:tc>
        <w:tc>
          <w:tcPr>
            <w:tcW w:w="709" w:type="dxa"/>
            <w:noWrap/>
            <w:vAlign w:val="center"/>
            <w:hideMark/>
          </w:tcPr>
          <w:p w14:paraId="75369CD3"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2006</w:t>
            </w:r>
          </w:p>
        </w:tc>
        <w:tc>
          <w:tcPr>
            <w:tcW w:w="1304" w:type="dxa"/>
            <w:noWrap/>
            <w:vAlign w:val="center"/>
            <w:hideMark/>
          </w:tcPr>
          <w:p w14:paraId="4B2B2E28"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IE</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84</w:t>
            </w:r>
            <w:r w:rsidRPr="009C4EBF">
              <w:rPr>
                <w:rFonts w:ascii="Times New Roman" w:eastAsia="宋体" w:hAnsi="Times New Roman" w:cs="Times New Roman"/>
                <w:sz w:val="20"/>
                <w:szCs w:val="20"/>
              </w:rPr>
              <w:br/>
              <w:t>CON</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76</w:t>
            </w:r>
          </w:p>
        </w:tc>
        <w:tc>
          <w:tcPr>
            <w:tcW w:w="1663" w:type="dxa"/>
            <w:noWrap/>
            <w:vAlign w:val="center"/>
            <w:hideMark/>
          </w:tcPr>
          <w:p w14:paraId="529696C3"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IE</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72.9±1.1</w:t>
            </w:r>
            <w:r w:rsidRPr="009C4EBF">
              <w:rPr>
                <w:rFonts w:ascii="Times New Roman" w:eastAsia="宋体" w:hAnsi="Times New Roman" w:cs="Times New Roman"/>
                <w:sz w:val="20"/>
                <w:szCs w:val="20"/>
              </w:rPr>
              <w:br/>
              <w:t>CON</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72.8±1.2</w:t>
            </w:r>
          </w:p>
        </w:tc>
        <w:tc>
          <w:tcPr>
            <w:tcW w:w="1806" w:type="dxa"/>
            <w:noWrap/>
            <w:vAlign w:val="center"/>
            <w:hideMark/>
          </w:tcPr>
          <w:p w14:paraId="762295B2"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NA</w:t>
            </w:r>
          </w:p>
        </w:tc>
        <w:tc>
          <w:tcPr>
            <w:tcW w:w="2693" w:type="dxa"/>
            <w:noWrap/>
            <w:vAlign w:val="center"/>
            <w:hideMark/>
          </w:tcPr>
          <w:p w14:paraId="27D5CC38"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IE</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 xml:space="preserve">long-term impact </w:t>
            </w:r>
            <w:proofErr w:type="gramStart"/>
            <w:r w:rsidRPr="009C4EBF">
              <w:rPr>
                <w:rFonts w:ascii="Times New Roman" w:eastAsia="宋体" w:hAnsi="Times New Roman" w:cs="Times New Roman"/>
                <w:sz w:val="20"/>
                <w:szCs w:val="20"/>
              </w:rPr>
              <w:t>exercise</w:t>
            </w:r>
            <w:r w:rsidRPr="009C4EBF">
              <w:rPr>
                <w:rFonts w:ascii="Times New Roman" w:eastAsia="宋体" w:hAnsi="Times New Roman" w:cs="Times New Roman" w:hint="eastAsia"/>
                <w:sz w:val="20"/>
                <w:szCs w:val="20"/>
              </w:rPr>
              <w:t>(</w:t>
            </w:r>
            <w:proofErr w:type="gramEnd"/>
            <w:r w:rsidRPr="009C4EBF">
              <w:rPr>
                <w:rFonts w:ascii="Times New Roman" w:eastAsia="宋体" w:hAnsi="Times New Roman" w:cs="Times New Roman"/>
                <w:sz w:val="20"/>
                <w:szCs w:val="20"/>
              </w:rPr>
              <w:t>jumping and balance exercise)</w:t>
            </w:r>
          </w:p>
        </w:tc>
        <w:tc>
          <w:tcPr>
            <w:tcW w:w="1077" w:type="dxa"/>
            <w:noWrap/>
            <w:vAlign w:val="center"/>
            <w:hideMark/>
          </w:tcPr>
          <w:p w14:paraId="5008523D" w14:textId="77777777" w:rsidR="009C4EBF" w:rsidRPr="009C4EBF" w:rsidRDefault="009C4EBF" w:rsidP="009C4EBF">
            <w:pPr>
              <w:widowControl/>
              <w:spacing w:line="360" w:lineRule="auto"/>
              <w:jc w:val="left"/>
              <w:rPr>
                <w:rFonts w:ascii="Times New Roman" w:eastAsia="宋体" w:hAnsi="Times New Roman" w:cs="Times New Roman"/>
                <w:sz w:val="20"/>
                <w:szCs w:val="20"/>
              </w:rPr>
            </w:pPr>
            <w:r w:rsidRPr="009C4EBF">
              <w:rPr>
                <w:rFonts w:ascii="Times New Roman" w:eastAsia="宋体" w:hAnsi="Times New Roman" w:cs="Times New Roman"/>
                <w:sz w:val="20"/>
                <w:szCs w:val="20"/>
              </w:rPr>
              <w:t>36months</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6months/year</w:t>
            </w:r>
          </w:p>
        </w:tc>
        <w:tc>
          <w:tcPr>
            <w:tcW w:w="1701" w:type="dxa"/>
            <w:noWrap/>
            <w:vAlign w:val="center"/>
            <w:hideMark/>
          </w:tcPr>
          <w:p w14:paraId="6A47DC74"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NA</w:t>
            </w:r>
          </w:p>
        </w:tc>
        <w:tc>
          <w:tcPr>
            <w:tcW w:w="1729" w:type="dxa"/>
            <w:noWrap/>
            <w:vAlign w:val="center"/>
            <w:hideMark/>
          </w:tcPr>
          <w:p w14:paraId="61E1365D" w14:textId="77777777" w:rsidR="009C4EBF" w:rsidRPr="009C4EBF" w:rsidRDefault="009C4EBF" w:rsidP="009C4EBF">
            <w:pPr>
              <w:widowControl/>
              <w:spacing w:line="360" w:lineRule="auto"/>
              <w:jc w:val="left"/>
              <w:rPr>
                <w:rFonts w:ascii="Times New Roman" w:eastAsia="宋体" w:hAnsi="Times New Roman" w:cs="Times New Roman"/>
                <w:sz w:val="20"/>
                <w:szCs w:val="20"/>
              </w:rPr>
            </w:pPr>
            <w:r w:rsidRPr="009C4EBF">
              <w:rPr>
                <w:rFonts w:ascii="Times New Roman" w:eastAsia="宋体" w:hAnsi="Times New Roman" w:cs="Times New Roman"/>
                <w:sz w:val="20"/>
                <w:szCs w:val="20"/>
              </w:rPr>
              <w:t>exercise classes</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45 mins</w:t>
            </w:r>
            <w:r w:rsidRPr="009C4EBF">
              <w:rPr>
                <w:rFonts w:ascii="Times New Roman" w:eastAsia="宋体" w:hAnsi="Times New Roman" w:cs="Times New Roman"/>
                <w:sz w:val="20"/>
                <w:szCs w:val="20"/>
              </w:rPr>
              <w:br/>
              <w:t>thereafter</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20 mins</w:t>
            </w:r>
          </w:p>
        </w:tc>
        <w:tc>
          <w:tcPr>
            <w:tcW w:w="2268" w:type="dxa"/>
            <w:noWrap/>
            <w:vAlign w:val="center"/>
            <w:hideMark/>
          </w:tcPr>
          <w:p w14:paraId="17EF8107"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NA</w:t>
            </w:r>
          </w:p>
        </w:tc>
      </w:tr>
      <w:tr w:rsidR="009C4EBF" w:rsidRPr="009C4EBF" w14:paraId="32400417" w14:textId="77777777" w:rsidTr="00092900">
        <w:trPr>
          <w:trHeight w:val="276"/>
          <w:jc w:val="center"/>
        </w:trPr>
        <w:tc>
          <w:tcPr>
            <w:tcW w:w="1281" w:type="dxa"/>
            <w:noWrap/>
            <w:vAlign w:val="center"/>
            <w:hideMark/>
          </w:tcPr>
          <w:p w14:paraId="57EC426F"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Ekin Ilke Sen et al.</w:t>
            </w:r>
          </w:p>
        </w:tc>
        <w:tc>
          <w:tcPr>
            <w:tcW w:w="709" w:type="dxa"/>
            <w:noWrap/>
            <w:vAlign w:val="center"/>
            <w:hideMark/>
          </w:tcPr>
          <w:p w14:paraId="1DBD7677"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2019</w:t>
            </w:r>
          </w:p>
        </w:tc>
        <w:tc>
          <w:tcPr>
            <w:tcW w:w="1304" w:type="dxa"/>
            <w:noWrap/>
            <w:vAlign w:val="center"/>
            <w:hideMark/>
          </w:tcPr>
          <w:p w14:paraId="08767A6B"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WBV</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15</w:t>
            </w:r>
            <w:r w:rsidRPr="009C4EBF">
              <w:rPr>
                <w:rFonts w:ascii="Times New Roman" w:eastAsia="宋体" w:hAnsi="Times New Roman" w:cs="Times New Roman"/>
                <w:sz w:val="20"/>
                <w:szCs w:val="20"/>
              </w:rPr>
              <w:br/>
              <w:t>RT</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16</w:t>
            </w:r>
            <w:r w:rsidRPr="009C4EBF">
              <w:rPr>
                <w:rFonts w:ascii="Times New Roman" w:eastAsia="宋体" w:hAnsi="Times New Roman" w:cs="Times New Roman"/>
                <w:sz w:val="20"/>
                <w:szCs w:val="20"/>
              </w:rPr>
              <w:br/>
              <w:t>CON</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18</w:t>
            </w:r>
          </w:p>
        </w:tc>
        <w:tc>
          <w:tcPr>
            <w:tcW w:w="1663" w:type="dxa"/>
            <w:noWrap/>
            <w:vAlign w:val="center"/>
            <w:hideMark/>
          </w:tcPr>
          <w:p w14:paraId="4442FD6A"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WBV</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55.0±4.6</w:t>
            </w:r>
            <w:r w:rsidRPr="009C4EBF">
              <w:rPr>
                <w:rFonts w:ascii="Times New Roman" w:eastAsia="宋体" w:hAnsi="Times New Roman" w:cs="Times New Roman"/>
                <w:sz w:val="20"/>
                <w:szCs w:val="20"/>
              </w:rPr>
              <w:br/>
              <w:t>RT</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53.1±4.4</w:t>
            </w:r>
            <w:r w:rsidRPr="009C4EBF">
              <w:rPr>
                <w:rFonts w:ascii="Times New Roman" w:eastAsia="宋体" w:hAnsi="Times New Roman" w:cs="Times New Roman"/>
                <w:sz w:val="20"/>
                <w:szCs w:val="20"/>
              </w:rPr>
              <w:br/>
              <w:t>CON</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54.5±6.0</w:t>
            </w:r>
          </w:p>
        </w:tc>
        <w:tc>
          <w:tcPr>
            <w:tcW w:w="1806" w:type="dxa"/>
            <w:noWrap/>
            <w:vAlign w:val="center"/>
            <w:hideMark/>
          </w:tcPr>
          <w:p w14:paraId="59009B3B" w14:textId="77777777" w:rsidR="009C4EBF" w:rsidRPr="009C4EBF" w:rsidRDefault="009C4EBF" w:rsidP="009C4EBF">
            <w:pPr>
              <w:widowControl/>
              <w:spacing w:line="360" w:lineRule="auto"/>
              <w:jc w:val="left"/>
              <w:rPr>
                <w:rFonts w:ascii="Times New Roman" w:eastAsia="宋体" w:hAnsi="Times New Roman" w:cs="Times New Roman"/>
                <w:sz w:val="20"/>
                <w:szCs w:val="20"/>
              </w:rPr>
            </w:pPr>
            <w:r w:rsidRPr="009C4EBF">
              <w:rPr>
                <w:rFonts w:ascii="Times New Roman" w:eastAsia="宋体" w:hAnsi="Times New Roman" w:cs="Times New Roman"/>
                <w:sz w:val="20"/>
                <w:szCs w:val="20"/>
              </w:rPr>
              <w:t>duration of menopause:</w:t>
            </w:r>
          </w:p>
          <w:p w14:paraId="07500A77" w14:textId="77777777" w:rsidR="009C4EBF" w:rsidRPr="009C4EBF" w:rsidRDefault="009C4EBF" w:rsidP="009C4EBF">
            <w:pPr>
              <w:widowControl/>
              <w:spacing w:line="360" w:lineRule="auto"/>
              <w:jc w:val="left"/>
              <w:rPr>
                <w:rFonts w:ascii="Times New Roman" w:eastAsia="宋体" w:hAnsi="Times New Roman" w:cs="Times New Roman"/>
                <w:sz w:val="20"/>
                <w:szCs w:val="20"/>
              </w:rPr>
            </w:pPr>
            <w:r w:rsidRPr="009C4EBF">
              <w:rPr>
                <w:rFonts w:ascii="Times New Roman" w:eastAsia="宋体" w:hAnsi="Times New Roman" w:cs="Times New Roman"/>
                <w:sz w:val="20"/>
                <w:szCs w:val="20"/>
              </w:rPr>
              <w:t>WBV</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8.0±4.1</w:t>
            </w:r>
            <w:r w:rsidRPr="009C4EBF">
              <w:rPr>
                <w:rFonts w:ascii="Times New Roman" w:eastAsia="宋体" w:hAnsi="Times New Roman" w:cs="Times New Roman"/>
                <w:sz w:val="20"/>
                <w:szCs w:val="20"/>
              </w:rPr>
              <w:br/>
              <w:t>RT</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7.7±5.3</w:t>
            </w:r>
            <w:r w:rsidRPr="009C4EBF">
              <w:rPr>
                <w:rFonts w:ascii="Times New Roman" w:eastAsia="宋体" w:hAnsi="Times New Roman" w:cs="Times New Roman"/>
                <w:sz w:val="20"/>
                <w:szCs w:val="20"/>
              </w:rPr>
              <w:br/>
              <w:t>CON</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9.3±4.0</w:t>
            </w:r>
          </w:p>
        </w:tc>
        <w:tc>
          <w:tcPr>
            <w:tcW w:w="2693" w:type="dxa"/>
            <w:noWrap/>
            <w:hideMark/>
          </w:tcPr>
          <w:p w14:paraId="24AE3D84" w14:textId="77777777" w:rsidR="009C4EBF" w:rsidRPr="009C4EBF" w:rsidRDefault="009C4EBF" w:rsidP="009C4EBF">
            <w:pPr>
              <w:widowControl/>
              <w:spacing w:line="360" w:lineRule="auto"/>
              <w:rPr>
                <w:rFonts w:ascii="Times New Roman" w:eastAsia="宋体" w:hAnsi="Times New Roman" w:cs="Times New Roman"/>
                <w:sz w:val="20"/>
                <w:szCs w:val="20"/>
              </w:rPr>
            </w:pPr>
            <w:r w:rsidRPr="009C4EBF">
              <w:rPr>
                <w:rFonts w:ascii="Times New Roman" w:eastAsia="宋体" w:hAnsi="Times New Roman" w:cs="Times New Roman"/>
                <w:sz w:val="20"/>
                <w:szCs w:val="20"/>
              </w:rPr>
              <w:t>WBV</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 xml:space="preserve">posture and stretching, back extensor, knee extensor, and hip abductor, </w:t>
            </w:r>
            <w:proofErr w:type="spellStart"/>
            <w:r w:rsidRPr="009C4EBF">
              <w:rPr>
                <w:rFonts w:ascii="Times New Roman" w:eastAsia="宋体" w:hAnsi="Times New Roman" w:cs="Times New Roman"/>
                <w:sz w:val="20"/>
                <w:szCs w:val="20"/>
              </w:rPr>
              <w:t>fexor</w:t>
            </w:r>
            <w:proofErr w:type="spellEnd"/>
            <w:r w:rsidRPr="009C4EBF">
              <w:rPr>
                <w:rFonts w:ascii="Times New Roman" w:eastAsia="宋体" w:hAnsi="Times New Roman" w:cs="Times New Roman"/>
                <w:sz w:val="20"/>
                <w:szCs w:val="20"/>
              </w:rPr>
              <w:t>, and extensor muscle strengthening exercises</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vibration stimulus</w:t>
            </w:r>
            <w:r w:rsidRPr="009C4EBF">
              <w:rPr>
                <w:rFonts w:ascii="Times New Roman" w:eastAsia="宋体" w:hAnsi="Times New Roman" w:cs="Times New Roman"/>
                <w:sz w:val="20"/>
                <w:szCs w:val="20"/>
              </w:rPr>
              <w:br/>
              <w:t>HI</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 xml:space="preserve"> posture and stretching, back extensor, knee extensor, and hip abductor, </w:t>
            </w:r>
            <w:proofErr w:type="spellStart"/>
            <w:r w:rsidRPr="009C4EBF">
              <w:rPr>
                <w:rFonts w:ascii="Times New Roman" w:eastAsia="宋体" w:hAnsi="Times New Roman" w:cs="Times New Roman"/>
                <w:sz w:val="20"/>
                <w:szCs w:val="20"/>
              </w:rPr>
              <w:t>fexor</w:t>
            </w:r>
            <w:proofErr w:type="spellEnd"/>
            <w:r w:rsidRPr="009C4EBF">
              <w:rPr>
                <w:rFonts w:ascii="Times New Roman" w:eastAsia="宋体" w:hAnsi="Times New Roman" w:cs="Times New Roman"/>
                <w:sz w:val="20"/>
                <w:szCs w:val="20"/>
              </w:rPr>
              <w:t>, and extensor muscle strengthening exercises</w:t>
            </w:r>
          </w:p>
        </w:tc>
        <w:tc>
          <w:tcPr>
            <w:tcW w:w="1077" w:type="dxa"/>
            <w:noWrap/>
            <w:vAlign w:val="center"/>
            <w:hideMark/>
          </w:tcPr>
          <w:p w14:paraId="4B7AB2F7"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6 months</w:t>
            </w:r>
          </w:p>
        </w:tc>
        <w:tc>
          <w:tcPr>
            <w:tcW w:w="1701" w:type="dxa"/>
            <w:noWrap/>
            <w:vAlign w:val="center"/>
            <w:hideMark/>
          </w:tcPr>
          <w:p w14:paraId="3D30888B"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3/week</w:t>
            </w:r>
          </w:p>
        </w:tc>
        <w:tc>
          <w:tcPr>
            <w:tcW w:w="1729" w:type="dxa"/>
            <w:noWrap/>
            <w:vAlign w:val="center"/>
            <w:hideMark/>
          </w:tcPr>
          <w:p w14:paraId="09F31C09"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20-60 mins/sets</w:t>
            </w:r>
          </w:p>
        </w:tc>
        <w:tc>
          <w:tcPr>
            <w:tcW w:w="2268" w:type="dxa"/>
            <w:noWrap/>
            <w:vAlign w:val="center"/>
            <w:hideMark/>
          </w:tcPr>
          <w:p w14:paraId="4E872916"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NA</w:t>
            </w:r>
          </w:p>
        </w:tc>
      </w:tr>
      <w:tr w:rsidR="009C4EBF" w:rsidRPr="009C4EBF" w14:paraId="1CE24686" w14:textId="77777777" w:rsidTr="00092900">
        <w:trPr>
          <w:trHeight w:val="552"/>
          <w:jc w:val="center"/>
        </w:trPr>
        <w:tc>
          <w:tcPr>
            <w:tcW w:w="1281" w:type="dxa"/>
            <w:noWrap/>
            <w:vAlign w:val="center"/>
            <w:hideMark/>
          </w:tcPr>
          <w:p w14:paraId="5CE9AAB0"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K. Brooke-Wavell et al.</w:t>
            </w:r>
          </w:p>
        </w:tc>
        <w:tc>
          <w:tcPr>
            <w:tcW w:w="709" w:type="dxa"/>
            <w:noWrap/>
            <w:vAlign w:val="center"/>
            <w:hideMark/>
          </w:tcPr>
          <w:p w14:paraId="0B4614F5"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2001</w:t>
            </w:r>
          </w:p>
        </w:tc>
        <w:tc>
          <w:tcPr>
            <w:tcW w:w="1304" w:type="dxa"/>
            <w:noWrap/>
            <w:vAlign w:val="center"/>
            <w:hideMark/>
          </w:tcPr>
          <w:p w14:paraId="1A9EA784" w14:textId="77777777" w:rsidR="009C4EBF" w:rsidRPr="009C4EBF" w:rsidRDefault="009C4EBF" w:rsidP="009C4EBF">
            <w:pPr>
              <w:widowControl/>
              <w:spacing w:line="360" w:lineRule="auto"/>
              <w:jc w:val="left"/>
              <w:rPr>
                <w:rFonts w:ascii="Times New Roman" w:eastAsia="宋体" w:hAnsi="Times New Roman" w:cs="Times New Roman"/>
                <w:sz w:val="20"/>
                <w:szCs w:val="20"/>
              </w:rPr>
            </w:pPr>
            <w:r w:rsidRPr="009C4EBF">
              <w:rPr>
                <w:rFonts w:ascii="Times New Roman" w:eastAsia="宋体" w:hAnsi="Times New Roman" w:cs="Times New Roman"/>
                <w:sz w:val="20"/>
                <w:szCs w:val="20"/>
              </w:rPr>
              <w:t>CON</w:t>
            </w:r>
            <w:r w:rsidRPr="009C4EBF">
              <w:rPr>
                <w:rFonts w:ascii="Times New Roman" w:eastAsia="宋体" w:hAnsi="Times New Roman" w:cs="Times New Roman" w:hint="eastAsia"/>
                <w:sz w:val="20"/>
                <w:szCs w:val="20"/>
              </w:rPr>
              <w:t>:</w:t>
            </w:r>
            <w:r w:rsidRPr="009C4EBF">
              <w:rPr>
                <w:rFonts w:ascii="Times New Roman" w:eastAsia="宋体" w:hAnsi="Times New Roman" w:cs="Times New Roman"/>
                <w:sz w:val="20"/>
                <w:szCs w:val="20"/>
              </w:rPr>
              <w:t>20</w:t>
            </w:r>
          </w:p>
          <w:p w14:paraId="538D2262" w14:textId="77777777" w:rsidR="009C4EBF" w:rsidRPr="009C4EBF" w:rsidRDefault="009C4EBF" w:rsidP="009C4EBF">
            <w:pPr>
              <w:widowControl/>
              <w:spacing w:line="360" w:lineRule="auto"/>
              <w:jc w:val="left"/>
              <w:rPr>
                <w:rFonts w:ascii="Times New Roman" w:eastAsia="宋体" w:hAnsi="Times New Roman" w:cs="Times New Roman"/>
                <w:sz w:val="20"/>
                <w:szCs w:val="20"/>
              </w:rPr>
            </w:pPr>
            <w:r w:rsidRPr="009C4EBF">
              <w:rPr>
                <w:rFonts w:ascii="Times New Roman" w:eastAsia="宋体" w:hAnsi="Times New Roman" w:cs="Times New Roman"/>
                <w:sz w:val="20"/>
                <w:szCs w:val="20"/>
              </w:rPr>
              <w:t>Walk</w:t>
            </w:r>
            <w:r w:rsidRPr="009C4EBF">
              <w:rPr>
                <w:rFonts w:ascii="Times New Roman" w:eastAsia="宋体" w:hAnsi="Times New Roman" w:cs="Times New Roman" w:hint="eastAsia"/>
                <w:sz w:val="20"/>
                <w:szCs w:val="20"/>
              </w:rPr>
              <w:t>ing:</w:t>
            </w:r>
            <w:r w:rsidRPr="009C4EBF">
              <w:rPr>
                <w:rFonts w:ascii="Times New Roman" w:eastAsia="宋体" w:hAnsi="Times New Roman" w:cs="Times New Roman"/>
                <w:sz w:val="20"/>
                <w:szCs w:val="20"/>
              </w:rPr>
              <w:t>17</w:t>
            </w:r>
          </w:p>
        </w:tc>
        <w:tc>
          <w:tcPr>
            <w:tcW w:w="1663" w:type="dxa"/>
            <w:vAlign w:val="center"/>
            <w:hideMark/>
          </w:tcPr>
          <w:p w14:paraId="686CE29D"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CON</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65.0±2.7</w:t>
            </w:r>
            <w:r w:rsidRPr="009C4EBF">
              <w:rPr>
                <w:rFonts w:ascii="Times New Roman" w:eastAsia="宋体" w:hAnsi="Times New Roman" w:cs="Times New Roman"/>
                <w:sz w:val="20"/>
                <w:szCs w:val="20"/>
              </w:rPr>
              <w:br/>
              <w:t>Walking</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65.0±3.2</w:t>
            </w:r>
          </w:p>
        </w:tc>
        <w:tc>
          <w:tcPr>
            <w:tcW w:w="1806" w:type="dxa"/>
            <w:noWrap/>
            <w:vAlign w:val="center"/>
            <w:hideMark/>
          </w:tcPr>
          <w:p w14:paraId="343E9925" w14:textId="77777777" w:rsidR="009C4EBF" w:rsidRPr="009C4EBF" w:rsidRDefault="009C4EBF" w:rsidP="009C4EBF">
            <w:pPr>
              <w:widowControl/>
              <w:spacing w:line="360" w:lineRule="auto"/>
              <w:jc w:val="left"/>
              <w:rPr>
                <w:rFonts w:ascii="Times New Roman" w:eastAsia="宋体" w:hAnsi="Times New Roman" w:cs="Times New Roman"/>
                <w:sz w:val="20"/>
                <w:szCs w:val="20"/>
              </w:rPr>
            </w:pPr>
            <w:r w:rsidRPr="009C4EBF">
              <w:rPr>
                <w:rFonts w:ascii="Times New Roman" w:eastAsia="宋体" w:hAnsi="Times New Roman" w:cs="Times New Roman"/>
                <w:sz w:val="20"/>
                <w:szCs w:val="20"/>
              </w:rPr>
              <w:t>duration of menopause:</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5 years</w:t>
            </w:r>
          </w:p>
        </w:tc>
        <w:tc>
          <w:tcPr>
            <w:tcW w:w="2693" w:type="dxa"/>
            <w:noWrap/>
            <w:vAlign w:val="center"/>
            <w:hideMark/>
          </w:tcPr>
          <w:p w14:paraId="608600CC"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Walking</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brisk walk</w:t>
            </w:r>
          </w:p>
        </w:tc>
        <w:tc>
          <w:tcPr>
            <w:tcW w:w="1077" w:type="dxa"/>
            <w:noWrap/>
            <w:vAlign w:val="center"/>
            <w:hideMark/>
          </w:tcPr>
          <w:p w14:paraId="0FD98294"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12 months</w:t>
            </w:r>
          </w:p>
        </w:tc>
        <w:tc>
          <w:tcPr>
            <w:tcW w:w="1701" w:type="dxa"/>
            <w:noWrap/>
            <w:vAlign w:val="center"/>
            <w:hideMark/>
          </w:tcPr>
          <w:p w14:paraId="267333E5"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Walking</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least 3 brisk walks/week</w:t>
            </w:r>
          </w:p>
        </w:tc>
        <w:tc>
          <w:tcPr>
            <w:tcW w:w="1729" w:type="dxa"/>
            <w:noWrap/>
            <w:vAlign w:val="center"/>
            <w:hideMark/>
          </w:tcPr>
          <w:p w14:paraId="2C9AA0A6"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Walking</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280 mins/2 weeks</w:t>
            </w:r>
          </w:p>
        </w:tc>
        <w:tc>
          <w:tcPr>
            <w:tcW w:w="2268" w:type="dxa"/>
            <w:noWrap/>
            <w:vAlign w:val="center"/>
            <w:hideMark/>
          </w:tcPr>
          <w:p w14:paraId="4311CC95"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NA</w:t>
            </w:r>
          </w:p>
        </w:tc>
      </w:tr>
      <w:tr w:rsidR="009C4EBF" w:rsidRPr="009C4EBF" w14:paraId="5F9E69C7" w14:textId="77777777" w:rsidTr="00092900">
        <w:trPr>
          <w:trHeight w:val="276"/>
          <w:jc w:val="center"/>
        </w:trPr>
        <w:tc>
          <w:tcPr>
            <w:tcW w:w="1281" w:type="dxa"/>
            <w:noWrap/>
            <w:vAlign w:val="center"/>
            <w:hideMark/>
          </w:tcPr>
          <w:p w14:paraId="2FB846B7"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Kaiming Chan et al.</w:t>
            </w:r>
          </w:p>
        </w:tc>
        <w:tc>
          <w:tcPr>
            <w:tcW w:w="709" w:type="dxa"/>
            <w:noWrap/>
            <w:vAlign w:val="center"/>
            <w:hideMark/>
          </w:tcPr>
          <w:p w14:paraId="4B7DB19F"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2004</w:t>
            </w:r>
          </w:p>
        </w:tc>
        <w:tc>
          <w:tcPr>
            <w:tcW w:w="1304" w:type="dxa"/>
            <w:noWrap/>
            <w:vAlign w:val="center"/>
            <w:hideMark/>
          </w:tcPr>
          <w:p w14:paraId="3014041E"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Tai Chi</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67</w:t>
            </w:r>
          </w:p>
          <w:p w14:paraId="0AEEC732"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CON</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65</w:t>
            </w:r>
          </w:p>
        </w:tc>
        <w:tc>
          <w:tcPr>
            <w:tcW w:w="1663" w:type="dxa"/>
            <w:noWrap/>
            <w:vAlign w:val="center"/>
            <w:hideMark/>
          </w:tcPr>
          <w:p w14:paraId="055C89E8"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Tai Chi</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54.4±3.3</w:t>
            </w:r>
            <w:r w:rsidRPr="009C4EBF">
              <w:rPr>
                <w:rFonts w:ascii="Times New Roman" w:eastAsia="宋体" w:hAnsi="Times New Roman" w:cs="Times New Roman"/>
                <w:sz w:val="20"/>
                <w:szCs w:val="20"/>
              </w:rPr>
              <w:br/>
              <w:t>CON</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53.6±3.2</w:t>
            </w:r>
          </w:p>
        </w:tc>
        <w:tc>
          <w:tcPr>
            <w:tcW w:w="1806" w:type="dxa"/>
            <w:noWrap/>
            <w:vAlign w:val="center"/>
            <w:hideMark/>
          </w:tcPr>
          <w:p w14:paraId="4A233A5C" w14:textId="77777777" w:rsidR="009C4EBF" w:rsidRPr="009C4EBF" w:rsidRDefault="009C4EBF" w:rsidP="009C4EBF">
            <w:pPr>
              <w:widowControl/>
              <w:spacing w:line="360" w:lineRule="auto"/>
              <w:jc w:val="left"/>
              <w:rPr>
                <w:rFonts w:ascii="Times New Roman" w:eastAsia="宋体" w:hAnsi="Times New Roman" w:cs="Times New Roman"/>
                <w:sz w:val="20"/>
                <w:szCs w:val="20"/>
              </w:rPr>
            </w:pPr>
            <w:r w:rsidRPr="009C4EBF">
              <w:rPr>
                <w:rFonts w:ascii="Times New Roman" w:eastAsia="宋体" w:hAnsi="Times New Roman" w:cs="Times New Roman"/>
                <w:sz w:val="20"/>
                <w:szCs w:val="20"/>
              </w:rPr>
              <w:t>duration of menopause:</w:t>
            </w:r>
          </w:p>
          <w:p w14:paraId="4482B449" w14:textId="77777777" w:rsidR="009C4EBF" w:rsidRPr="009C4EBF" w:rsidRDefault="009C4EBF" w:rsidP="009C4EBF">
            <w:pPr>
              <w:widowControl/>
              <w:spacing w:line="360" w:lineRule="auto"/>
              <w:jc w:val="left"/>
              <w:rPr>
                <w:rFonts w:ascii="Times New Roman" w:eastAsia="宋体" w:hAnsi="Times New Roman" w:cs="Times New Roman"/>
                <w:sz w:val="20"/>
                <w:szCs w:val="20"/>
              </w:rPr>
            </w:pPr>
            <w:r w:rsidRPr="009C4EBF">
              <w:rPr>
                <w:rFonts w:ascii="Times New Roman" w:eastAsia="宋体" w:hAnsi="Times New Roman" w:cs="Times New Roman"/>
                <w:sz w:val="20"/>
                <w:szCs w:val="20"/>
              </w:rPr>
              <w:t>Tai Chi</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4.9±2.5</w:t>
            </w:r>
            <w:r w:rsidRPr="009C4EBF">
              <w:rPr>
                <w:rFonts w:ascii="Times New Roman" w:eastAsia="宋体" w:hAnsi="Times New Roman" w:cs="Times New Roman"/>
                <w:sz w:val="20"/>
                <w:szCs w:val="20"/>
              </w:rPr>
              <w:br/>
              <w:t>CON</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4.5±2.4</w:t>
            </w:r>
          </w:p>
        </w:tc>
        <w:tc>
          <w:tcPr>
            <w:tcW w:w="2693" w:type="dxa"/>
            <w:noWrap/>
            <w:hideMark/>
          </w:tcPr>
          <w:p w14:paraId="654B3EB1" w14:textId="77777777" w:rsidR="009C4EBF" w:rsidRPr="009C4EBF" w:rsidRDefault="009C4EBF" w:rsidP="009C4EBF">
            <w:pPr>
              <w:widowControl/>
              <w:spacing w:line="360" w:lineRule="auto"/>
              <w:jc w:val="left"/>
              <w:rPr>
                <w:rFonts w:ascii="Times New Roman" w:eastAsia="宋体" w:hAnsi="Times New Roman" w:cs="Times New Roman"/>
                <w:sz w:val="20"/>
                <w:szCs w:val="20"/>
              </w:rPr>
            </w:pPr>
            <w:r w:rsidRPr="009C4EBF">
              <w:rPr>
                <w:rFonts w:ascii="Times New Roman" w:eastAsia="宋体" w:hAnsi="Times New Roman" w:cs="Times New Roman"/>
                <w:sz w:val="20"/>
                <w:szCs w:val="20"/>
              </w:rPr>
              <w:t>Tai Chi</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Tai Chi exercise (Yang style)</w:t>
            </w:r>
            <w:r w:rsidRPr="009C4EBF">
              <w:rPr>
                <w:rFonts w:ascii="Times New Roman" w:eastAsia="宋体" w:hAnsi="Times New Roman" w:cs="Times New Roman"/>
                <w:sz w:val="20"/>
                <w:szCs w:val="20"/>
              </w:rPr>
              <w:br/>
              <w:t>CON</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retained sedentary lifestyle</w:t>
            </w:r>
          </w:p>
        </w:tc>
        <w:tc>
          <w:tcPr>
            <w:tcW w:w="1077" w:type="dxa"/>
            <w:noWrap/>
            <w:vAlign w:val="center"/>
            <w:hideMark/>
          </w:tcPr>
          <w:p w14:paraId="12B0F4E7"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12 months</w:t>
            </w:r>
          </w:p>
        </w:tc>
        <w:tc>
          <w:tcPr>
            <w:tcW w:w="1701" w:type="dxa"/>
            <w:noWrap/>
            <w:vAlign w:val="center"/>
            <w:hideMark/>
          </w:tcPr>
          <w:p w14:paraId="29B00B46"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5/week</w:t>
            </w:r>
          </w:p>
        </w:tc>
        <w:tc>
          <w:tcPr>
            <w:tcW w:w="1729" w:type="dxa"/>
            <w:noWrap/>
            <w:vAlign w:val="center"/>
            <w:hideMark/>
          </w:tcPr>
          <w:p w14:paraId="61AD4F99"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50 mins</w:t>
            </w:r>
          </w:p>
        </w:tc>
        <w:tc>
          <w:tcPr>
            <w:tcW w:w="2268" w:type="dxa"/>
            <w:noWrap/>
            <w:vAlign w:val="center"/>
            <w:hideMark/>
          </w:tcPr>
          <w:p w14:paraId="50D3923F"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NA</w:t>
            </w:r>
          </w:p>
        </w:tc>
      </w:tr>
      <w:tr w:rsidR="009C4EBF" w:rsidRPr="009C4EBF" w14:paraId="65C3AF30" w14:textId="77777777" w:rsidTr="00092900">
        <w:trPr>
          <w:trHeight w:val="276"/>
          <w:jc w:val="center"/>
        </w:trPr>
        <w:tc>
          <w:tcPr>
            <w:tcW w:w="1281" w:type="dxa"/>
            <w:noWrap/>
            <w:vAlign w:val="center"/>
            <w:hideMark/>
          </w:tcPr>
          <w:p w14:paraId="5B4CF0E6"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C. M. Young et al.</w:t>
            </w:r>
          </w:p>
        </w:tc>
        <w:tc>
          <w:tcPr>
            <w:tcW w:w="709" w:type="dxa"/>
            <w:noWrap/>
            <w:vAlign w:val="center"/>
            <w:hideMark/>
          </w:tcPr>
          <w:p w14:paraId="31C2A031"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2007</w:t>
            </w:r>
          </w:p>
        </w:tc>
        <w:tc>
          <w:tcPr>
            <w:tcW w:w="1304" w:type="dxa"/>
            <w:noWrap/>
            <w:vAlign w:val="center"/>
            <w:hideMark/>
          </w:tcPr>
          <w:p w14:paraId="12883C37"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AE</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10</w:t>
            </w:r>
          </w:p>
          <w:p w14:paraId="0F7AB73E"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AE+RT</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9</w:t>
            </w:r>
          </w:p>
          <w:p w14:paraId="71D46DE8"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Mix</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12</w:t>
            </w:r>
          </w:p>
        </w:tc>
        <w:tc>
          <w:tcPr>
            <w:tcW w:w="1663" w:type="dxa"/>
            <w:noWrap/>
            <w:vAlign w:val="center"/>
            <w:hideMark/>
          </w:tcPr>
          <w:p w14:paraId="7D8959CF" w14:textId="77777777" w:rsidR="009C4EBF" w:rsidRPr="009C4EBF" w:rsidRDefault="009C4EBF" w:rsidP="009C4EBF">
            <w:pPr>
              <w:widowControl/>
              <w:spacing w:line="360" w:lineRule="auto"/>
              <w:jc w:val="left"/>
              <w:rPr>
                <w:rFonts w:ascii="Times New Roman" w:eastAsia="宋体" w:hAnsi="Times New Roman" w:cs="Times New Roman"/>
                <w:sz w:val="20"/>
                <w:szCs w:val="20"/>
              </w:rPr>
            </w:pPr>
            <w:r w:rsidRPr="009C4EBF">
              <w:rPr>
                <w:rFonts w:ascii="Times New Roman" w:eastAsia="宋体" w:hAnsi="Times New Roman" w:cs="Times New Roman"/>
                <w:sz w:val="20"/>
                <w:szCs w:val="20"/>
              </w:rPr>
              <w:t>AE</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65.2±7.7</w:t>
            </w:r>
          </w:p>
          <w:p w14:paraId="19475635" w14:textId="77777777" w:rsidR="009C4EBF" w:rsidRPr="009C4EBF" w:rsidRDefault="009C4EBF" w:rsidP="009C4EBF">
            <w:pPr>
              <w:widowControl/>
              <w:spacing w:line="360" w:lineRule="auto"/>
              <w:jc w:val="left"/>
              <w:rPr>
                <w:rFonts w:ascii="Times New Roman" w:eastAsia="宋体" w:hAnsi="Times New Roman" w:cs="Times New Roman"/>
                <w:sz w:val="20"/>
                <w:szCs w:val="20"/>
              </w:rPr>
            </w:pPr>
            <w:r w:rsidRPr="009C4EBF">
              <w:rPr>
                <w:rFonts w:ascii="Times New Roman" w:eastAsia="宋体" w:hAnsi="Times New Roman" w:cs="Times New Roman"/>
                <w:sz w:val="20"/>
                <w:szCs w:val="20"/>
              </w:rPr>
              <w:t>AE+RT: 63.1±4.6</w:t>
            </w:r>
            <w:r w:rsidRPr="009C4EBF">
              <w:rPr>
                <w:rFonts w:ascii="Times New Roman" w:eastAsia="宋体" w:hAnsi="Times New Roman" w:cs="Times New Roman"/>
                <w:sz w:val="20"/>
                <w:szCs w:val="20"/>
              </w:rPr>
              <w:br/>
              <w:t>Mix</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65.1±7.6</w:t>
            </w:r>
          </w:p>
        </w:tc>
        <w:tc>
          <w:tcPr>
            <w:tcW w:w="1806" w:type="dxa"/>
            <w:noWrap/>
            <w:vAlign w:val="center"/>
            <w:hideMark/>
          </w:tcPr>
          <w:p w14:paraId="60C2FA68" w14:textId="77777777" w:rsidR="009C4EBF" w:rsidRPr="009C4EBF" w:rsidRDefault="009C4EBF" w:rsidP="009C4EBF">
            <w:pPr>
              <w:widowControl/>
              <w:spacing w:line="360" w:lineRule="auto"/>
              <w:jc w:val="left"/>
              <w:rPr>
                <w:rFonts w:ascii="Times New Roman" w:eastAsia="宋体" w:hAnsi="Times New Roman" w:cs="Times New Roman"/>
                <w:sz w:val="20"/>
                <w:szCs w:val="20"/>
              </w:rPr>
            </w:pPr>
            <w:r w:rsidRPr="009C4EBF">
              <w:rPr>
                <w:rFonts w:ascii="Times New Roman" w:eastAsia="宋体" w:hAnsi="Times New Roman" w:cs="Times New Roman"/>
                <w:sz w:val="20"/>
                <w:szCs w:val="20"/>
              </w:rPr>
              <w:t>duration of menopause:</w:t>
            </w:r>
          </w:p>
          <w:p w14:paraId="330D48BD" w14:textId="77777777" w:rsidR="009C4EBF" w:rsidRPr="009C4EBF" w:rsidRDefault="009C4EBF" w:rsidP="009C4EBF">
            <w:pPr>
              <w:widowControl/>
              <w:spacing w:line="360" w:lineRule="auto"/>
              <w:jc w:val="left"/>
              <w:rPr>
                <w:rFonts w:ascii="Times New Roman" w:eastAsia="宋体" w:hAnsi="Times New Roman" w:cs="Times New Roman"/>
                <w:sz w:val="20"/>
                <w:szCs w:val="20"/>
              </w:rPr>
            </w:pPr>
            <w:r w:rsidRPr="009C4EBF">
              <w:rPr>
                <w:rFonts w:ascii="Times New Roman" w:eastAsia="宋体" w:hAnsi="Times New Roman" w:cs="Times New Roman"/>
                <w:sz w:val="20"/>
                <w:szCs w:val="20"/>
              </w:rPr>
              <w:t>AE</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16.1±4.9</w:t>
            </w:r>
            <w:r w:rsidRPr="009C4EBF">
              <w:rPr>
                <w:rFonts w:ascii="Times New Roman" w:eastAsia="宋体" w:hAnsi="Times New Roman" w:cs="Times New Roman"/>
                <w:sz w:val="20"/>
                <w:szCs w:val="20"/>
              </w:rPr>
              <w:br/>
              <w:t>AE+RT</w:t>
            </w:r>
            <w:r w:rsidRPr="009C4EBF">
              <w:rPr>
                <w:rFonts w:ascii="Times New Roman" w:eastAsia="宋体" w:hAnsi="Times New Roman" w:cs="Times New Roman" w:hint="eastAsia"/>
                <w:sz w:val="20"/>
                <w:szCs w:val="20"/>
              </w:rPr>
              <w:t>:</w:t>
            </w:r>
            <w:r w:rsidRPr="009C4EBF">
              <w:rPr>
                <w:rFonts w:ascii="Times New Roman" w:eastAsia="宋体" w:hAnsi="Times New Roman" w:cs="Times New Roman"/>
                <w:sz w:val="20"/>
                <w:szCs w:val="20"/>
              </w:rPr>
              <w:t xml:space="preserve"> 11.8±8.3</w:t>
            </w:r>
            <w:r w:rsidRPr="009C4EBF">
              <w:rPr>
                <w:rFonts w:ascii="Times New Roman" w:eastAsia="宋体" w:hAnsi="Times New Roman" w:cs="Times New Roman"/>
                <w:sz w:val="20"/>
                <w:szCs w:val="20"/>
              </w:rPr>
              <w:br/>
              <w:t>Mix</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14.9±9.2</w:t>
            </w:r>
          </w:p>
        </w:tc>
        <w:tc>
          <w:tcPr>
            <w:tcW w:w="2693" w:type="dxa"/>
            <w:noWrap/>
            <w:hideMark/>
          </w:tcPr>
          <w:p w14:paraId="1FAC5626" w14:textId="77777777" w:rsidR="009C4EBF" w:rsidRPr="009C4EBF" w:rsidRDefault="009C4EBF" w:rsidP="009C4EBF">
            <w:pPr>
              <w:widowControl/>
              <w:spacing w:line="360" w:lineRule="auto"/>
              <w:rPr>
                <w:rFonts w:ascii="Times New Roman" w:eastAsia="宋体" w:hAnsi="Times New Roman" w:cs="Times New Roman"/>
                <w:sz w:val="20"/>
                <w:szCs w:val="20"/>
              </w:rPr>
            </w:pPr>
            <w:r w:rsidRPr="009C4EBF">
              <w:rPr>
                <w:rFonts w:ascii="Times New Roman" w:eastAsia="宋体" w:hAnsi="Times New Roman" w:cs="Times New Roman"/>
                <w:sz w:val="20"/>
                <w:szCs w:val="20"/>
              </w:rPr>
              <w:t>AE</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Line dancing</w:t>
            </w:r>
            <w:r w:rsidRPr="009C4EBF">
              <w:rPr>
                <w:rFonts w:ascii="Times New Roman" w:eastAsia="宋体" w:hAnsi="Times New Roman" w:cs="Times New Roman"/>
                <w:sz w:val="20"/>
                <w:szCs w:val="20"/>
              </w:rPr>
              <w:br/>
              <w:t>AE+RT</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Line dancing</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Muscle strengthening</w:t>
            </w:r>
            <w:r w:rsidRPr="009C4EBF">
              <w:rPr>
                <w:rFonts w:ascii="Times New Roman" w:eastAsia="宋体" w:hAnsi="Times New Roman" w:cs="Times New Roman"/>
                <w:sz w:val="20"/>
                <w:szCs w:val="20"/>
              </w:rPr>
              <w:br/>
              <w:t>Mix</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Line dancing</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Muscle strengthening</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Stamping</w:t>
            </w:r>
          </w:p>
        </w:tc>
        <w:tc>
          <w:tcPr>
            <w:tcW w:w="1077" w:type="dxa"/>
            <w:noWrap/>
            <w:vAlign w:val="center"/>
            <w:hideMark/>
          </w:tcPr>
          <w:p w14:paraId="3171C154"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12 months</w:t>
            </w:r>
          </w:p>
        </w:tc>
        <w:tc>
          <w:tcPr>
            <w:tcW w:w="1701" w:type="dxa"/>
            <w:noWrap/>
            <w:vAlign w:val="center"/>
            <w:hideMark/>
          </w:tcPr>
          <w:p w14:paraId="74127EF7"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AE</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1/w</w:t>
            </w:r>
            <w:r w:rsidRPr="009C4EBF">
              <w:rPr>
                <w:rFonts w:ascii="Times New Roman" w:eastAsia="宋体" w:hAnsi="Times New Roman" w:cs="Times New Roman"/>
                <w:sz w:val="20"/>
                <w:szCs w:val="20"/>
              </w:rPr>
              <w:br/>
              <w:t>AE+RT</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LD</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1/w</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MS</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5/w</w:t>
            </w:r>
            <w:r w:rsidRPr="009C4EBF">
              <w:rPr>
                <w:rFonts w:ascii="Times New Roman" w:eastAsia="宋体" w:hAnsi="Times New Roman" w:cs="Times New Roman"/>
                <w:sz w:val="20"/>
                <w:szCs w:val="20"/>
              </w:rPr>
              <w:br/>
              <w:t>Mix</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LD</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1/w</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MS</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5/w</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stamp</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5/w</w:t>
            </w:r>
          </w:p>
        </w:tc>
        <w:tc>
          <w:tcPr>
            <w:tcW w:w="1729" w:type="dxa"/>
            <w:noWrap/>
            <w:vAlign w:val="center"/>
            <w:hideMark/>
          </w:tcPr>
          <w:p w14:paraId="049DC691"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AE</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45 mins</w:t>
            </w:r>
            <w:r w:rsidRPr="009C4EBF">
              <w:rPr>
                <w:rFonts w:ascii="Times New Roman" w:eastAsia="宋体" w:hAnsi="Times New Roman" w:cs="Times New Roman"/>
                <w:sz w:val="20"/>
                <w:szCs w:val="20"/>
              </w:rPr>
              <w:br/>
              <w:t>AE+RT</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LD</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45mins</w:t>
            </w:r>
            <w:r w:rsidRPr="009C4EBF">
              <w:rPr>
                <w:rFonts w:ascii="Times New Roman" w:eastAsia="宋体" w:hAnsi="Times New Roman" w:cs="Times New Roman"/>
                <w:sz w:val="20"/>
                <w:szCs w:val="20"/>
              </w:rPr>
              <w:br/>
              <w:t>Mix</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LD</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45 mins</w:t>
            </w:r>
          </w:p>
        </w:tc>
        <w:tc>
          <w:tcPr>
            <w:tcW w:w="2268" w:type="dxa"/>
            <w:noWrap/>
            <w:vAlign w:val="center"/>
            <w:hideMark/>
          </w:tcPr>
          <w:p w14:paraId="33D74D77"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NA</w:t>
            </w:r>
          </w:p>
        </w:tc>
      </w:tr>
      <w:tr w:rsidR="009C4EBF" w:rsidRPr="009C4EBF" w14:paraId="40090598" w14:textId="77777777" w:rsidTr="00092900">
        <w:trPr>
          <w:trHeight w:val="276"/>
          <w:jc w:val="center"/>
        </w:trPr>
        <w:tc>
          <w:tcPr>
            <w:tcW w:w="1281" w:type="dxa"/>
            <w:noWrap/>
            <w:vAlign w:val="center"/>
            <w:hideMark/>
          </w:tcPr>
          <w:p w14:paraId="1F249FED"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Pereira, Rita et al.</w:t>
            </w:r>
          </w:p>
        </w:tc>
        <w:tc>
          <w:tcPr>
            <w:tcW w:w="709" w:type="dxa"/>
            <w:noWrap/>
            <w:vAlign w:val="center"/>
            <w:hideMark/>
          </w:tcPr>
          <w:p w14:paraId="5B18189E"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2021</w:t>
            </w:r>
          </w:p>
        </w:tc>
        <w:tc>
          <w:tcPr>
            <w:tcW w:w="1304" w:type="dxa"/>
            <w:noWrap/>
            <w:vAlign w:val="center"/>
            <w:hideMark/>
          </w:tcPr>
          <w:p w14:paraId="46755737"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Mix</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41</w:t>
            </w:r>
          </w:p>
          <w:p w14:paraId="1E9FAF73"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CON</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26</w:t>
            </w:r>
          </w:p>
        </w:tc>
        <w:tc>
          <w:tcPr>
            <w:tcW w:w="1663" w:type="dxa"/>
            <w:noWrap/>
            <w:vAlign w:val="center"/>
            <w:hideMark/>
          </w:tcPr>
          <w:p w14:paraId="6F1A99C7"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Mix</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67.3±6.5</w:t>
            </w:r>
            <w:r w:rsidRPr="009C4EBF">
              <w:rPr>
                <w:rFonts w:ascii="Times New Roman" w:eastAsia="宋体" w:hAnsi="Times New Roman" w:cs="Times New Roman"/>
                <w:sz w:val="20"/>
                <w:szCs w:val="20"/>
              </w:rPr>
              <w:br/>
              <w:t>CON</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69.9±5.4</w:t>
            </w:r>
          </w:p>
        </w:tc>
        <w:tc>
          <w:tcPr>
            <w:tcW w:w="1806" w:type="dxa"/>
            <w:noWrap/>
            <w:vAlign w:val="center"/>
            <w:hideMark/>
          </w:tcPr>
          <w:p w14:paraId="6A8A60AD" w14:textId="77777777" w:rsidR="009C4EBF" w:rsidRPr="009C4EBF" w:rsidRDefault="009C4EBF" w:rsidP="009C4EBF">
            <w:pPr>
              <w:widowControl/>
              <w:spacing w:line="360" w:lineRule="auto"/>
              <w:jc w:val="left"/>
              <w:rPr>
                <w:rFonts w:ascii="Times New Roman" w:eastAsia="宋体" w:hAnsi="Times New Roman" w:cs="Times New Roman"/>
                <w:sz w:val="20"/>
                <w:szCs w:val="20"/>
              </w:rPr>
            </w:pPr>
            <w:r w:rsidRPr="009C4EBF">
              <w:rPr>
                <w:rFonts w:ascii="Times New Roman" w:eastAsia="宋体" w:hAnsi="Times New Roman" w:cs="Times New Roman"/>
                <w:sz w:val="20"/>
                <w:szCs w:val="20"/>
              </w:rPr>
              <w:t xml:space="preserve">duration of </w:t>
            </w:r>
            <w:proofErr w:type="gramStart"/>
            <w:r w:rsidRPr="009C4EBF">
              <w:rPr>
                <w:rFonts w:ascii="Times New Roman" w:eastAsia="宋体" w:hAnsi="Times New Roman" w:cs="Times New Roman"/>
                <w:sz w:val="20"/>
                <w:szCs w:val="20"/>
              </w:rPr>
              <w:t>menopause:≥</w:t>
            </w:r>
            <w:proofErr w:type="gramEnd"/>
            <w:r w:rsidRPr="009C4EBF">
              <w:rPr>
                <w:rFonts w:ascii="Times New Roman" w:eastAsia="宋体" w:hAnsi="Times New Roman" w:cs="Times New Roman"/>
                <w:sz w:val="20"/>
                <w:szCs w:val="20"/>
              </w:rPr>
              <w:t>3 years</w:t>
            </w:r>
          </w:p>
        </w:tc>
        <w:tc>
          <w:tcPr>
            <w:tcW w:w="2693" w:type="dxa"/>
            <w:noWrap/>
            <w:hideMark/>
          </w:tcPr>
          <w:p w14:paraId="59ABB093" w14:textId="77777777" w:rsidR="009C4EBF" w:rsidRPr="009C4EBF" w:rsidRDefault="009C4EBF" w:rsidP="009C4EBF">
            <w:pPr>
              <w:widowControl/>
              <w:spacing w:line="360" w:lineRule="auto"/>
              <w:jc w:val="left"/>
              <w:rPr>
                <w:rFonts w:ascii="Times New Roman" w:eastAsia="宋体" w:hAnsi="Times New Roman" w:cs="Times New Roman"/>
                <w:sz w:val="20"/>
                <w:szCs w:val="20"/>
              </w:rPr>
            </w:pPr>
            <w:r w:rsidRPr="009C4EBF">
              <w:rPr>
                <w:rFonts w:ascii="Times New Roman" w:eastAsia="宋体" w:hAnsi="Times New Roman" w:cs="Times New Roman"/>
                <w:sz w:val="20"/>
                <w:szCs w:val="20"/>
              </w:rPr>
              <w:t>Mix</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recreational team handball-based exercise</w:t>
            </w:r>
            <w:r w:rsidRPr="009C4EBF">
              <w:rPr>
                <w:rFonts w:ascii="Times New Roman" w:eastAsia="宋体" w:hAnsi="Times New Roman" w:cs="Times New Roman" w:hint="eastAsia"/>
                <w:sz w:val="20"/>
                <w:szCs w:val="20"/>
              </w:rPr>
              <w:t>,</w:t>
            </w:r>
            <w:r w:rsidRPr="009C4EBF">
              <w:rPr>
                <w:rFonts w:ascii="Times New Roman" w:eastAsia="宋体" w:hAnsi="Times New Roman" w:cs="Times New Roman"/>
                <w:sz w:val="20"/>
                <w:szCs w:val="20"/>
              </w:rPr>
              <w:t xml:space="preserve"> including running, coordination, strength, flexibility and balance exercises</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recreational team handball matches</w:t>
            </w:r>
          </w:p>
        </w:tc>
        <w:tc>
          <w:tcPr>
            <w:tcW w:w="1077" w:type="dxa"/>
            <w:noWrap/>
            <w:vAlign w:val="center"/>
            <w:hideMark/>
          </w:tcPr>
          <w:p w14:paraId="2AA1EE8A"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4 months</w:t>
            </w:r>
          </w:p>
        </w:tc>
        <w:tc>
          <w:tcPr>
            <w:tcW w:w="1701" w:type="dxa"/>
            <w:noWrap/>
            <w:vAlign w:val="center"/>
            <w:hideMark/>
          </w:tcPr>
          <w:p w14:paraId="2148F6A2"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Mix</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2-3/week</w:t>
            </w:r>
          </w:p>
        </w:tc>
        <w:tc>
          <w:tcPr>
            <w:tcW w:w="1729" w:type="dxa"/>
            <w:noWrap/>
            <w:vAlign w:val="center"/>
            <w:hideMark/>
          </w:tcPr>
          <w:p w14:paraId="072A57CE"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Mix</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60 mins</w:t>
            </w:r>
          </w:p>
        </w:tc>
        <w:tc>
          <w:tcPr>
            <w:tcW w:w="2268" w:type="dxa"/>
            <w:noWrap/>
            <w:vAlign w:val="center"/>
            <w:hideMark/>
          </w:tcPr>
          <w:p w14:paraId="7E774117"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NA</w:t>
            </w:r>
          </w:p>
        </w:tc>
      </w:tr>
      <w:tr w:rsidR="009C4EBF" w:rsidRPr="009C4EBF" w14:paraId="2C0C44CD" w14:textId="77777777" w:rsidTr="00092900">
        <w:trPr>
          <w:trHeight w:val="276"/>
          <w:jc w:val="center"/>
        </w:trPr>
        <w:tc>
          <w:tcPr>
            <w:tcW w:w="1281" w:type="dxa"/>
            <w:noWrap/>
            <w:vAlign w:val="center"/>
            <w:hideMark/>
          </w:tcPr>
          <w:p w14:paraId="352863F9"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L. A. Milliken et al.</w:t>
            </w:r>
          </w:p>
        </w:tc>
        <w:tc>
          <w:tcPr>
            <w:tcW w:w="709" w:type="dxa"/>
            <w:noWrap/>
            <w:vAlign w:val="center"/>
            <w:hideMark/>
          </w:tcPr>
          <w:p w14:paraId="6990136F"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2003</w:t>
            </w:r>
          </w:p>
        </w:tc>
        <w:tc>
          <w:tcPr>
            <w:tcW w:w="1304" w:type="dxa"/>
            <w:noWrap/>
            <w:vAlign w:val="center"/>
            <w:hideMark/>
          </w:tcPr>
          <w:p w14:paraId="57466A35"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Mix</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26</w:t>
            </w:r>
          </w:p>
          <w:p w14:paraId="436547C6"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CON</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30</w:t>
            </w:r>
          </w:p>
        </w:tc>
        <w:tc>
          <w:tcPr>
            <w:tcW w:w="1663" w:type="dxa"/>
            <w:noWrap/>
            <w:vAlign w:val="center"/>
            <w:hideMark/>
          </w:tcPr>
          <w:p w14:paraId="1F7F4C93"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56.9 ± 4.6</w:t>
            </w:r>
          </w:p>
        </w:tc>
        <w:tc>
          <w:tcPr>
            <w:tcW w:w="1806" w:type="dxa"/>
            <w:noWrap/>
            <w:vAlign w:val="center"/>
            <w:hideMark/>
          </w:tcPr>
          <w:p w14:paraId="71A96E7A" w14:textId="77777777" w:rsidR="009C4EBF" w:rsidRPr="009C4EBF" w:rsidRDefault="009C4EBF" w:rsidP="009C4EBF">
            <w:pPr>
              <w:widowControl/>
              <w:spacing w:line="360" w:lineRule="auto"/>
              <w:jc w:val="left"/>
              <w:rPr>
                <w:rFonts w:ascii="Times New Roman" w:eastAsia="宋体" w:hAnsi="Times New Roman" w:cs="Times New Roman"/>
                <w:sz w:val="20"/>
                <w:szCs w:val="20"/>
              </w:rPr>
            </w:pPr>
            <w:r w:rsidRPr="009C4EBF">
              <w:rPr>
                <w:rFonts w:ascii="Times New Roman" w:eastAsia="宋体" w:hAnsi="Times New Roman" w:cs="Times New Roman"/>
                <w:sz w:val="20"/>
                <w:szCs w:val="20"/>
              </w:rPr>
              <w:t>duration of menopause:</w:t>
            </w:r>
          </w:p>
          <w:p w14:paraId="0C003EAD" w14:textId="77777777" w:rsidR="009C4EBF" w:rsidRPr="009C4EBF" w:rsidRDefault="009C4EBF" w:rsidP="009C4EBF">
            <w:pPr>
              <w:widowControl/>
              <w:spacing w:line="360" w:lineRule="auto"/>
              <w:jc w:val="left"/>
              <w:rPr>
                <w:rFonts w:ascii="Times New Roman" w:eastAsia="宋体" w:hAnsi="Times New Roman" w:cs="Times New Roman"/>
                <w:sz w:val="20"/>
                <w:szCs w:val="20"/>
              </w:rPr>
            </w:pPr>
            <w:r w:rsidRPr="009C4EBF">
              <w:rPr>
                <w:rFonts w:ascii="Times New Roman" w:eastAsia="宋体" w:hAnsi="Times New Roman" w:cs="Times New Roman"/>
                <w:sz w:val="20"/>
                <w:szCs w:val="20"/>
              </w:rPr>
              <w:t>6.05 ± 2.94</w:t>
            </w:r>
          </w:p>
        </w:tc>
        <w:tc>
          <w:tcPr>
            <w:tcW w:w="2693" w:type="dxa"/>
            <w:noWrap/>
            <w:hideMark/>
          </w:tcPr>
          <w:p w14:paraId="00712C2C" w14:textId="77777777" w:rsidR="009C4EBF" w:rsidRPr="009C4EBF" w:rsidRDefault="009C4EBF" w:rsidP="009C4EBF">
            <w:pPr>
              <w:widowControl/>
              <w:spacing w:line="360" w:lineRule="auto"/>
              <w:rPr>
                <w:rFonts w:ascii="Times New Roman" w:eastAsia="宋体" w:hAnsi="Times New Roman" w:cs="Times New Roman"/>
                <w:sz w:val="20"/>
                <w:szCs w:val="20"/>
              </w:rPr>
            </w:pPr>
            <w:r w:rsidRPr="009C4EBF">
              <w:rPr>
                <w:rFonts w:ascii="Times New Roman" w:eastAsia="宋体" w:hAnsi="Times New Roman" w:cs="Times New Roman"/>
                <w:sz w:val="20"/>
                <w:szCs w:val="20"/>
              </w:rPr>
              <w:t>Mix</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aerobic weight-bearing activity(jumping, skipping while wearing weight vests)</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resistance exercises (small and large muscle weight lifting)</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stretching and balance</w:t>
            </w:r>
          </w:p>
        </w:tc>
        <w:tc>
          <w:tcPr>
            <w:tcW w:w="1077" w:type="dxa"/>
            <w:noWrap/>
            <w:vAlign w:val="center"/>
            <w:hideMark/>
          </w:tcPr>
          <w:p w14:paraId="10B845BD"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12 months</w:t>
            </w:r>
          </w:p>
        </w:tc>
        <w:tc>
          <w:tcPr>
            <w:tcW w:w="1701" w:type="dxa"/>
            <w:noWrap/>
            <w:vAlign w:val="center"/>
            <w:hideMark/>
          </w:tcPr>
          <w:p w14:paraId="08582E85"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3/week</w:t>
            </w:r>
          </w:p>
        </w:tc>
        <w:tc>
          <w:tcPr>
            <w:tcW w:w="1729" w:type="dxa"/>
            <w:noWrap/>
            <w:vAlign w:val="center"/>
            <w:hideMark/>
          </w:tcPr>
          <w:p w14:paraId="39FD4E8A"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75 mins</w:t>
            </w:r>
          </w:p>
        </w:tc>
        <w:tc>
          <w:tcPr>
            <w:tcW w:w="2268" w:type="dxa"/>
            <w:noWrap/>
            <w:vAlign w:val="center"/>
            <w:hideMark/>
          </w:tcPr>
          <w:p w14:paraId="45BAD864" w14:textId="77777777" w:rsidR="009C4EBF" w:rsidRPr="009C4EBF" w:rsidRDefault="009C4EBF" w:rsidP="009C4EBF">
            <w:pPr>
              <w:widowControl/>
              <w:spacing w:line="360" w:lineRule="auto"/>
              <w:jc w:val="left"/>
              <w:rPr>
                <w:rFonts w:ascii="Times New Roman" w:eastAsia="宋体" w:hAnsi="Times New Roman" w:cs="Times New Roman"/>
                <w:sz w:val="20"/>
                <w:szCs w:val="20"/>
              </w:rPr>
            </w:pPr>
            <w:r w:rsidRPr="009C4EBF">
              <w:rPr>
                <w:rFonts w:ascii="Times New Roman" w:eastAsia="宋体" w:hAnsi="Times New Roman" w:cs="Times New Roman"/>
                <w:sz w:val="20"/>
                <w:szCs w:val="20"/>
              </w:rPr>
              <w:t>aerobic weight-bearing activity</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intensity of 50–70% of maximal heart rate</w:t>
            </w:r>
            <w:r w:rsidRPr="009C4EBF">
              <w:rPr>
                <w:rFonts w:ascii="Times New Roman" w:eastAsia="宋体" w:hAnsi="Times New Roman" w:cs="Times New Roman"/>
                <w:sz w:val="20"/>
                <w:szCs w:val="20"/>
              </w:rPr>
              <w:br/>
              <w:t>resistance training</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 xml:space="preserve"> at 70–80% of a one repetition maximum for each exercise</w:t>
            </w:r>
          </w:p>
        </w:tc>
      </w:tr>
      <w:tr w:rsidR="009C4EBF" w:rsidRPr="009C4EBF" w14:paraId="61212D67" w14:textId="77777777" w:rsidTr="00092900">
        <w:trPr>
          <w:trHeight w:val="276"/>
          <w:jc w:val="center"/>
        </w:trPr>
        <w:tc>
          <w:tcPr>
            <w:tcW w:w="1281" w:type="dxa"/>
            <w:noWrap/>
            <w:vAlign w:val="center"/>
            <w:hideMark/>
          </w:tcPr>
          <w:p w14:paraId="6DB84975"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S. von Stengel et al.</w:t>
            </w:r>
          </w:p>
        </w:tc>
        <w:tc>
          <w:tcPr>
            <w:tcW w:w="709" w:type="dxa"/>
            <w:noWrap/>
            <w:vAlign w:val="center"/>
            <w:hideMark/>
          </w:tcPr>
          <w:p w14:paraId="51E6F74D"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2011</w:t>
            </w:r>
          </w:p>
        </w:tc>
        <w:tc>
          <w:tcPr>
            <w:tcW w:w="1304" w:type="dxa"/>
            <w:noWrap/>
            <w:vAlign w:val="center"/>
            <w:hideMark/>
          </w:tcPr>
          <w:p w14:paraId="24AA3119"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Mix</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50</w:t>
            </w:r>
          </w:p>
          <w:p w14:paraId="302A43AE"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Mix</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50</w:t>
            </w:r>
          </w:p>
          <w:p w14:paraId="60733B82"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CON</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51</w:t>
            </w:r>
          </w:p>
        </w:tc>
        <w:tc>
          <w:tcPr>
            <w:tcW w:w="1663" w:type="dxa"/>
            <w:noWrap/>
            <w:vAlign w:val="center"/>
            <w:hideMark/>
          </w:tcPr>
          <w:p w14:paraId="3FBEC723"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Mix</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68.8±3.6</w:t>
            </w:r>
            <w:r w:rsidRPr="009C4EBF">
              <w:rPr>
                <w:rFonts w:ascii="Times New Roman" w:eastAsia="宋体" w:hAnsi="Times New Roman" w:cs="Times New Roman"/>
                <w:sz w:val="20"/>
                <w:szCs w:val="20"/>
              </w:rPr>
              <w:br/>
              <w:t>Mix</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68.6±3.0</w:t>
            </w:r>
            <w:r w:rsidRPr="009C4EBF">
              <w:rPr>
                <w:rFonts w:ascii="Times New Roman" w:eastAsia="宋体" w:hAnsi="Times New Roman" w:cs="Times New Roman"/>
                <w:sz w:val="20"/>
                <w:szCs w:val="20"/>
              </w:rPr>
              <w:br/>
              <w:t>CON</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68.1±2.7</w:t>
            </w:r>
          </w:p>
        </w:tc>
        <w:tc>
          <w:tcPr>
            <w:tcW w:w="1806" w:type="dxa"/>
            <w:noWrap/>
            <w:vAlign w:val="center"/>
            <w:hideMark/>
          </w:tcPr>
          <w:p w14:paraId="14EA6C8C"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Mix</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49.9±6.1</w:t>
            </w:r>
            <w:r w:rsidRPr="009C4EBF">
              <w:rPr>
                <w:rFonts w:ascii="Times New Roman" w:eastAsia="宋体" w:hAnsi="Times New Roman" w:cs="Times New Roman"/>
                <w:sz w:val="20"/>
                <w:szCs w:val="20"/>
              </w:rPr>
              <w:br/>
              <w:t>Mix</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48.4±6.2</w:t>
            </w:r>
            <w:r w:rsidRPr="009C4EBF">
              <w:rPr>
                <w:rFonts w:ascii="Times New Roman" w:eastAsia="宋体" w:hAnsi="Times New Roman" w:cs="Times New Roman"/>
                <w:sz w:val="20"/>
                <w:szCs w:val="20"/>
              </w:rPr>
              <w:br/>
              <w:t>CON</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50.8±5.2</w:t>
            </w:r>
          </w:p>
        </w:tc>
        <w:tc>
          <w:tcPr>
            <w:tcW w:w="2693" w:type="dxa"/>
            <w:noWrap/>
            <w:hideMark/>
          </w:tcPr>
          <w:p w14:paraId="005300BE" w14:textId="22A4B273" w:rsidR="009C4EBF" w:rsidRPr="009C4EBF" w:rsidRDefault="009C4EBF" w:rsidP="009C4EBF">
            <w:pPr>
              <w:widowControl/>
              <w:spacing w:line="360" w:lineRule="auto"/>
              <w:jc w:val="left"/>
              <w:rPr>
                <w:rFonts w:ascii="Times New Roman" w:eastAsia="宋体" w:hAnsi="Times New Roman" w:cs="Times New Roman"/>
                <w:sz w:val="20"/>
                <w:szCs w:val="20"/>
              </w:rPr>
            </w:pPr>
            <w:r w:rsidRPr="009C4EBF">
              <w:rPr>
                <w:rFonts w:ascii="Times New Roman" w:eastAsia="宋体" w:hAnsi="Times New Roman" w:cs="Times New Roman"/>
                <w:sz w:val="20"/>
                <w:szCs w:val="20"/>
              </w:rPr>
              <w:t>Mix</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controlled training</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aerobic dancing</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general coordination and balance</w:t>
            </w:r>
            <w:r w:rsidRPr="009C4EBF">
              <w:rPr>
                <w:rFonts w:ascii="Times New Roman" w:eastAsia="宋体" w:hAnsi="Times New Roman" w:cs="Times New Roman"/>
                <w:sz w:val="20"/>
                <w:szCs w:val="20"/>
              </w:rPr>
              <w:br/>
              <w:t>training</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functional gymnastics, isometric strength training, and stretching sequences</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upper body exercises</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dynamic exercises</w:t>
            </w:r>
            <w:r w:rsidR="000C4A4D">
              <w:rPr>
                <w:rFonts w:ascii="Times New Roman" w:eastAsia="宋体" w:hAnsi="Times New Roman" w:cs="Times New Roman"/>
                <w:sz w:val="20"/>
                <w:szCs w:val="20"/>
              </w:rPr>
              <w:t>(</w:t>
            </w:r>
            <w:r w:rsidRPr="009C4EBF">
              <w:rPr>
                <w:rFonts w:ascii="Times New Roman" w:eastAsia="宋体" w:hAnsi="Times New Roman" w:cs="Times New Roman"/>
                <w:sz w:val="20"/>
                <w:szCs w:val="20"/>
              </w:rPr>
              <w:t>vibration platform</w:t>
            </w:r>
            <w:r w:rsidR="000C4A4D">
              <w:rPr>
                <w:rFonts w:ascii="Times New Roman" w:eastAsia="宋体" w:hAnsi="Times New Roman" w:cs="Times New Roman"/>
                <w:sz w:val="20"/>
                <w:szCs w:val="20"/>
              </w:rPr>
              <w:t>)</w:t>
            </w:r>
            <w:r w:rsidRPr="009C4EBF">
              <w:rPr>
                <w:rFonts w:ascii="Times New Roman" w:eastAsia="宋体" w:hAnsi="Times New Roman" w:cs="Times New Roman"/>
                <w:sz w:val="20"/>
                <w:szCs w:val="20"/>
              </w:rPr>
              <w:br/>
              <w:t>Mix</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controlled training</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aerobic dancing</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general coordination and balance</w:t>
            </w:r>
            <w:r w:rsidRPr="009C4EBF">
              <w:rPr>
                <w:rFonts w:ascii="Times New Roman" w:eastAsia="宋体" w:hAnsi="Times New Roman" w:cs="Times New Roman"/>
                <w:sz w:val="20"/>
                <w:szCs w:val="20"/>
              </w:rPr>
              <w:br/>
              <w:t>home training</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strength and stretching exercises training</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functional gymnastics, isometric strength training, and stretching sequences</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upper body exercises</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dynamic exercises</w:t>
            </w:r>
            <w:r w:rsidRPr="009C4EBF">
              <w:rPr>
                <w:rFonts w:ascii="Times New Roman" w:eastAsia="宋体" w:hAnsi="Times New Roman" w:cs="Times New Roman"/>
                <w:sz w:val="20"/>
                <w:szCs w:val="20"/>
              </w:rPr>
              <w:br/>
              <w:t>home training</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strength and stretching exercises</w:t>
            </w:r>
            <w:r w:rsidRPr="009C4EBF">
              <w:rPr>
                <w:rFonts w:ascii="Times New Roman" w:eastAsia="宋体" w:hAnsi="Times New Roman" w:cs="Times New Roman"/>
                <w:sz w:val="20"/>
                <w:szCs w:val="20"/>
              </w:rPr>
              <w:br/>
              <w:t>CON</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light physical exercises and a relaxation program</w:t>
            </w:r>
          </w:p>
        </w:tc>
        <w:tc>
          <w:tcPr>
            <w:tcW w:w="1077" w:type="dxa"/>
            <w:noWrap/>
            <w:vAlign w:val="center"/>
            <w:hideMark/>
          </w:tcPr>
          <w:p w14:paraId="0B503040"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18 months</w:t>
            </w:r>
          </w:p>
        </w:tc>
        <w:tc>
          <w:tcPr>
            <w:tcW w:w="1701" w:type="dxa"/>
            <w:noWrap/>
            <w:vAlign w:val="center"/>
            <w:hideMark/>
          </w:tcPr>
          <w:p w14:paraId="1E57B5B6" w14:textId="77777777" w:rsidR="009C4EBF" w:rsidRPr="009C4EBF" w:rsidRDefault="009C4EBF" w:rsidP="009C4EBF">
            <w:pPr>
              <w:widowControl/>
              <w:spacing w:line="360" w:lineRule="auto"/>
              <w:jc w:val="left"/>
              <w:rPr>
                <w:rFonts w:ascii="Times New Roman" w:eastAsia="宋体" w:hAnsi="Times New Roman" w:cs="Times New Roman"/>
                <w:sz w:val="20"/>
                <w:szCs w:val="20"/>
              </w:rPr>
            </w:pPr>
            <w:r w:rsidRPr="009C4EBF">
              <w:rPr>
                <w:rFonts w:ascii="Times New Roman" w:eastAsia="宋体" w:hAnsi="Times New Roman" w:cs="Times New Roman"/>
                <w:sz w:val="20"/>
                <w:szCs w:val="20"/>
              </w:rPr>
              <w:t>Mix</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controlled training</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2/week</w:t>
            </w:r>
            <w:r w:rsidRPr="009C4EBF">
              <w:rPr>
                <w:rFonts w:ascii="Times New Roman" w:eastAsia="宋体" w:hAnsi="Times New Roman" w:cs="Times New Roman"/>
                <w:sz w:val="20"/>
                <w:szCs w:val="20"/>
              </w:rPr>
              <w:br/>
              <w:t>home training</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2/week</w:t>
            </w:r>
            <w:r w:rsidRPr="009C4EBF">
              <w:rPr>
                <w:rFonts w:ascii="Times New Roman" w:eastAsia="宋体" w:hAnsi="Times New Roman" w:cs="Times New Roman"/>
                <w:sz w:val="20"/>
                <w:szCs w:val="20"/>
              </w:rPr>
              <w:br/>
              <w:t>Mix</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controlled training</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2/week</w:t>
            </w:r>
            <w:r w:rsidRPr="009C4EBF">
              <w:rPr>
                <w:rFonts w:ascii="Times New Roman" w:eastAsia="宋体" w:hAnsi="Times New Roman" w:cs="Times New Roman"/>
                <w:sz w:val="20"/>
                <w:szCs w:val="20"/>
              </w:rPr>
              <w:br/>
              <w:t>home training</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2/week</w:t>
            </w:r>
            <w:r w:rsidRPr="009C4EBF">
              <w:rPr>
                <w:rFonts w:ascii="Times New Roman" w:eastAsia="宋体" w:hAnsi="Times New Roman" w:cs="Times New Roman"/>
                <w:sz w:val="20"/>
                <w:szCs w:val="20"/>
              </w:rPr>
              <w:br/>
              <w:t>CON</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1/week</w:t>
            </w:r>
          </w:p>
        </w:tc>
        <w:tc>
          <w:tcPr>
            <w:tcW w:w="1729" w:type="dxa"/>
            <w:noWrap/>
            <w:vAlign w:val="center"/>
            <w:hideMark/>
          </w:tcPr>
          <w:p w14:paraId="25E2BA49" w14:textId="77777777" w:rsidR="009C4EBF" w:rsidRPr="009C4EBF" w:rsidRDefault="009C4EBF" w:rsidP="009C4EBF">
            <w:pPr>
              <w:widowControl/>
              <w:spacing w:line="360" w:lineRule="auto"/>
              <w:jc w:val="left"/>
              <w:rPr>
                <w:rFonts w:ascii="Times New Roman" w:eastAsia="宋体" w:hAnsi="Times New Roman" w:cs="Times New Roman"/>
                <w:sz w:val="20"/>
                <w:szCs w:val="20"/>
              </w:rPr>
            </w:pPr>
            <w:r w:rsidRPr="009C4EBF">
              <w:rPr>
                <w:rFonts w:ascii="Times New Roman" w:eastAsia="宋体" w:hAnsi="Times New Roman" w:cs="Times New Roman"/>
                <w:sz w:val="20"/>
                <w:szCs w:val="20"/>
              </w:rPr>
              <w:t>controlled training</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60 mins</w:t>
            </w:r>
            <w:r w:rsidRPr="009C4EBF">
              <w:rPr>
                <w:rFonts w:ascii="Times New Roman" w:eastAsia="宋体" w:hAnsi="Times New Roman" w:cs="Times New Roman"/>
                <w:sz w:val="20"/>
                <w:szCs w:val="20"/>
              </w:rPr>
              <w:br/>
              <w:t>home training</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20 mins</w:t>
            </w:r>
          </w:p>
        </w:tc>
        <w:tc>
          <w:tcPr>
            <w:tcW w:w="2268" w:type="dxa"/>
            <w:noWrap/>
            <w:vAlign w:val="center"/>
            <w:hideMark/>
          </w:tcPr>
          <w:p w14:paraId="06114F70"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aerobic dancing</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 xml:space="preserve">70–80% </w:t>
            </w:r>
            <w:proofErr w:type="spellStart"/>
            <w:r w:rsidRPr="009C4EBF">
              <w:rPr>
                <w:rFonts w:ascii="Times New Roman" w:eastAsia="宋体" w:hAnsi="Times New Roman" w:cs="Times New Roman"/>
                <w:sz w:val="20"/>
                <w:szCs w:val="20"/>
              </w:rPr>
              <w:t>Hrmax</w:t>
            </w:r>
            <w:proofErr w:type="spellEnd"/>
          </w:p>
        </w:tc>
      </w:tr>
      <w:tr w:rsidR="009C4EBF" w:rsidRPr="009C4EBF" w14:paraId="67EC3F42" w14:textId="77777777" w:rsidTr="00092900">
        <w:trPr>
          <w:trHeight w:val="552"/>
          <w:jc w:val="center"/>
        </w:trPr>
        <w:tc>
          <w:tcPr>
            <w:tcW w:w="1281" w:type="dxa"/>
            <w:noWrap/>
            <w:vAlign w:val="center"/>
            <w:hideMark/>
          </w:tcPr>
          <w:p w14:paraId="50D7A2F8"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 xml:space="preserve">Gianni F. </w:t>
            </w:r>
            <w:proofErr w:type="spellStart"/>
            <w:r w:rsidRPr="009C4EBF">
              <w:rPr>
                <w:rFonts w:ascii="Times New Roman" w:eastAsia="宋体" w:hAnsi="Times New Roman" w:cs="Times New Roman"/>
                <w:sz w:val="20"/>
                <w:szCs w:val="20"/>
              </w:rPr>
              <w:t>Maddalozzo</w:t>
            </w:r>
            <w:proofErr w:type="spellEnd"/>
            <w:r w:rsidRPr="009C4EBF">
              <w:rPr>
                <w:rFonts w:ascii="Times New Roman" w:eastAsia="宋体" w:hAnsi="Times New Roman" w:cs="Times New Roman"/>
                <w:sz w:val="20"/>
                <w:szCs w:val="20"/>
              </w:rPr>
              <w:t xml:space="preserve"> et al.</w:t>
            </w:r>
          </w:p>
        </w:tc>
        <w:tc>
          <w:tcPr>
            <w:tcW w:w="709" w:type="dxa"/>
            <w:noWrap/>
            <w:vAlign w:val="center"/>
            <w:hideMark/>
          </w:tcPr>
          <w:p w14:paraId="7B93DE74"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2007</w:t>
            </w:r>
          </w:p>
        </w:tc>
        <w:tc>
          <w:tcPr>
            <w:tcW w:w="1304" w:type="dxa"/>
            <w:noWrap/>
            <w:vAlign w:val="center"/>
            <w:hideMark/>
          </w:tcPr>
          <w:p w14:paraId="72CA0A97"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Mix</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29</w:t>
            </w:r>
          </w:p>
          <w:p w14:paraId="4C0525D6"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CON</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29</w:t>
            </w:r>
          </w:p>
        </w:tc>
        <w:tc>
          <w:tcPr>
            <w:tcW w:w="1663" w:type="dxa"/>
            <w:vAlign w:val="center"/>
            <w:hideMark/>
          </w:tcPr>
          <w:p w14:paraId="7C895AA1" w14:textId="77777777" w:rsidR="009C4EBF" w:rsidRPr="009C4EBF" w:rsidRDefault="009C4EBF" w:rsidP="009C4EBF">
            <w:pPr>
              <w:widowControl/>
              <w:spacing w:line="360" w:lineRule="auto"/>
              <w:rPr>
                <w:rFonts w:ascii="Times New Roman" w:eastAsia="宋体" w:hAnsi="Times New Roman" w:cs="Times New Roman"/>
                <w:sz w:val="20"/>
                <w:szCs w:val="20"/>
              </w:rPr>
            </w:pPr>
            <w:r w:rsidRPr="009C4EBF">
              <w:rPr>
                <w:rFonts w:ascii="Times New Roman" w:eastAsia="宋体" w:hAnsi="Times New Roman" w:cs="Times New Roman"/>
                <w:sz w:val="20"/>
                <w:szCs w:val="20"/>
              </w:rPr>
              <w:t>Mix</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52.3±3.3</w:t>
            </w:r>
            <w:r w:rsidRPr="009C4EBF">
              <w:rPr>
                <w:rFonts w:ascii="Times New Roman" w:eastAsia="宋体" w:hAnsi="Times New Roman" w:cs="Times New Roman"/>
                <w:sz w:val="20"/>
                <w:szCs w:val="20"/>
              </w:rPr>
              <w:br/>
              <w:t>CON</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52.5±3.0</w:t>
            </w:r>
          </w:p>
        </w:tc>
        <w:tc>
          <w:tcPr>
            <w:tcW w:w="1806" w:type="dxa"/>
            <w:noWrap/>
            <w:vAlign w:val="center"/>
            <w:hideMark/>
          </w:tcPr>
          <w:p w14:paraId="3C66D52A" w14:textId="77777777" w:rsidR="009C4EBF" w:rsidRPr="009C4EBF" w:rsidRDefault="009C4EBF" w:rsidP="009C4EBF">
            <w:pPr>
              <w:widowControl/>
              <w:spacing w:line="360" w:lineRule="auto"/>
              <w:jc w:val="left"/>
              <w:rPr>
                <w:rFonts w:ascii="Times New Roman" w:eastAsia="宋体" w:hAnsi="Times New Roman" w:cs="Times New Roman"/>
                <w:sz w:val="20"/>
                <w:szCs w:val="20"/>
              </w:rPr>
            </w:pPr>
            <w:r w:rsidRPr="009C4EBF">
              <w:rPr>
                <w:rFonts w:ascii="Times New Roman" w:eastAsia="宋体" w:hAnsi="Times New Roman" w:cs="Times New Roman"/>
                <w:sz w:val="20"/>
                <w:szCs w:val="20"/>
              </w:rPr>
              <w:t xml:space="preserve">months </w:t>
            </w:r>
            <w:proofErr w:type="spellStart"/>
            <w:r w:rsidRPr="009C4EBF">
              <w:rPr>
                <w:rFonts w:ascii="Times New Roman" w:eastAsia="宋体" w:hAnsi="Times New Roman" w:cs="Times New Roman"/>
                <w:sz w:val="20"/>
                <w:szCs w:val="20"/>
              </w:rPr>
              <w:t>post menopausal</w:t>
            </w:r>
            <w:proofErr w:type="spellEnd"/>
          </w:p>
          <w:p w14:paraId="500C7DB4" w14:textId="77777777" w:rsidR="009C4EBF" w:rsidRPr="009C4EBF" w:rsidRDefault="009C4EBF" w:rsidP="009C4EBF">
            <w:pPr>
              <w:widowControl/>
              <w:spacing w:line="360" w:lineRule="auto"/>
              <w:jc w:val="left"/>
              <w:rPr>
                <w:rFonts w:ascii="Times New Roman" w:eastAsia="宋体" w:hAnsi="Times New Roman" w:cs="Times New Roman"/>
                <w:sz w:val="20"/>
                <w:szCs w:val="20"/>
              </w:rPr>
            </w:pPr>
            <w:r w:rsidRPr="009C4EBF">
              <w:rPr>
                <w:rFonts w:ascii="Times New Roman" w:eastAsia="宋体" w:hAnsi="Times New Roman" w:cs="Times New Roman"/>
                <w:sz w:val="20"/>
                <w:szCs w:val="20"/>
              </w:rPr>
              <w:t>Mix</w:t>
            </w:r>
            <w:r w:rsidRPr="009C4EBF">
              <w:rPr>
                <w:rFonts w:ascii="Times New Roman" w:eastAsia="宋体" w:hAnsi="Times New Roman" w:cs="Times New Roman" w:hint="eastAsia"/>
                <w:sz w:val="20"/>
                <w:szCs w:val="20"/>
              </w:rPr>
              <w:t>:</w:t>
            </w:r>
            <w:r w:rsidRPr="009C4EBF">
              <w:rPr>
                <w:rFonts w:ascii="Times New Roman" w:eastAsia="宋体" w:hAnsi="Times New Roman" w:cs="Times New Roman"/>
                <w:sz w:val="20"/>
                <w:szCs w:val="20"/>
              </w:rPr>
              <w:t xml:space="preserve"> 25.3±9.4</w:t>
            </w:r>
            <w:r w:rsidRPr="009C4EBF">
              <w:rPr>
                <w:rFonts w:ascii="Times New Roman" w:eastAsia="宋体" w:hAnsi="Times New Roman" w:cs="Times New Roman"/>
                <w:sz w:val="20"/>
                <w:szCs w:val="20"/>
              </w:rPr>
              <w:br/>
              <w:t>CON</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23.4±8.7</w:t>
            </w:r>
          </w:p>
        </w:tc>
        <w:tc>
          <w:tcPr>
            <w:tcW w:w="2693" w:type="dxa"/>
            <w:noWrap/>
            <w:vAlign w:val="center"/>
            <w:hideMark/>
          </w:tcPr>
          <w:p w14:paraId="0A3F4D3E"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Mix</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resistance training</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back squat exercise</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deadlift exercise</w:t>
            </w:r>
          </w:p>
        </w:tc>
        <w:tc>
          <w:tcPr>
            <w:tcW w:w="1077" w:type="dxa"/>
            <w:noWrap/>
            <w:vAlign w:val="center"/>
            <w:hideMark/>
          </w:tcPr>
          <w:p w14:paraId="3982F7C0"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9 months</w:t>
            </w:r>
          </w:p>
        </w:tc>
        <w:tc>
          <w:tcPr>
            <w:tcW w:w="1701" w:type="dxa"/>
            <w:noWrap/>
            <w:vAlign w:val="center"/>
            <w:hideMark/>
          </w:tcPr>
          <w:p w14:paraId="70674B60"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2/week</w:t>
            </w:r>
          </w:p>
        </w:tc>
        <w:tc>
          <w:tcPr>
            <w:tcW w:w="1729" w:type="dxa"/>
            <w:noWrap/>
            <w:vAlign w:val="center"/>
            <w:hideMark/>
          </w:tcPr>
          <w:p w14:paraId="45C39EC8"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50 mins</w:t>
            </w:r>
          </w:p>
        </w:tc>
        <w:tc>
          <w:tcPr>
            <w:tcW w:w="2268" w:type="dxa"/>
            <w:noWrap/>
            <w:vAlign w:val="center"/>
            <w:hideMark/>
          </w:tcPr>
          <w:p w14:paraId="7CAF30B3"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NA</w:t>
            </w:r>
          </w:p>
        </w:tc>
      </w:tr>
      <w:tr w:rsidR="009C4EBF" w:rsidRPr="009C4EBF" w14:paraId="07051019" w14:textId="77777777" w:rsidTr="00092900">
        <w:trPr>
          <w:trHeight w:val="276"/>
          <w:jc w:val="center"/>
        </w:trPr>
        <w:tc>
          <w:tcPr>
            <w:tcW w:w="1281" w:type="dxa"/>
            <w:noWrap/>
            <w:vAlign w:val="center"/>
            <w:hideMark/>
          </w:tcPr>
          <w:p w14:paraId="6D43A71B"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Jian Wu et al.</w:t>
            </w:r>
          </w:p>
        </w:tc>
        <w:tc>
          <w:tcPr>
            <w:tcW w:w="709" w:type="dxa"/>
            <w:noWrap/>
            <w:vAlign w:val="center"/>
            <w:hideMark/>
          </w:tcPr>
          <w:p w14:paraId="576EB8BC"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2005</w:t>
            </w:r>
          </w:p>
        </w:tc>
        <w:tc>
          <w:tcPr>
            <w:tcW w:w="1304" w:type="dxa"/>
            <w:noWrap/>
            <w:vAlign w:val="center"/>
            <w:hideMark/>
          </w:tcPr>
          <w:p w14:paraId="4DB1DCF0"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Walking</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31</w:t>
            </w:r>
          </w:p>
          <w:p w14:paraId="3B75B875"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CON</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33</w:t>
            </w:r>
          </w:p>
        </w:tc>
        <w:tc>
          <w:tcPr>
            <w:tcW w:w="1663" w:type="dxa"/>
            <w:noWrap/>
            <w:vAlign w:val="center"/>
            <w:hideMark/>
          </w:tcPr>
          <w:p w14:paraId="2E322F1B" w14:textId="77777777" w:rsidR="009C4EBF" w:rsidRPr="009C4EBF" w:rsidRDefault="009C4EBF" w:rsidP="009C4EBF">
            <w:pPr>
              <w:widowControl/>
              <w:spacing w:line="360" w:lineRule="auto"/>
              <w:rPr>
                <w:rFonts w:ascii="Times New Roman" w:eastAsia="宋体" w:hAnsi="Times New Roman" w:cs="Times New Roman"/>
                <w:sz w:val="20"/>
                <w:szCs w:val="20"/>
              </w:rPr>
            </w:pPr>
            <w:r w:rsidRPr="009C4EBF">
              <w:rPr>
                <w:rFonts w:ascii="Times New Roman" w:eastAsia="宋体" w:hAnsi="Times New Roman" w:cs="Times New Roman"/>
                <w:sz w:val="20"/>
                <w:szCs w:val="20"/>
              </w:rPr>
              <w:t>Walking</w:t>
            </w:r>
            <w:r w:rsidRPr="009C4EBF">
              <w:rPr>
                <w:rFonts w:ascii="Times New Roman" w:eastAsia="宋体" w:hAnsi="Times New Roman" w:cs="Times New Roman" w:hint="eastAsia"/>
                <w:sz w:val="20"/>
                <w:szCs w:val="20"/>
              </w:rPr>
              <w:t>:</w:t>
            </w:r>
            <w:r w:rsidRPr="009C4EBF">
              <w:rPr>
                <w:rFonts w:ascii="Times New Roman" w:eastAsia="宋体" w:hAnsi="Times New Roman" w:cs="Times New Roman"/>
                <w:sz w:val="20"/>
                <w:szCs w:val="20"/>
              </w:rPr>
              <w:t>55.2±2.8</w:t>
            </w:r>
            <w:r w:rsidRPr="009C4EBF">
              <w:rPr>
                <w:rFonts w:ascii="Times New Roman" w:eastAsia="宋体" w:hAnsi="Times New Roman" w:cs="Times New Roman"/>
                <w:sz w:val="20"/>
                <w:szCs w:val="20"/>
              </w:rPr>
              <w:br/>
              <w:t>CON</w:t>
            </w:r>
            <w:r w:rsidRPr="009C4EBF">
              <w:rPr>
                <w:rFonts w:ascii="Times New Roman" w:eastAsia="宋体" w:hAnsi="Times New Roman" w:cs="Times New Roman" w:hint="eastAsia"/>
                <w:sz w:val="20"/>
                <w:szCs w:val="20"/>
              </w:rPr>
              <w:t>:</w:t>
            </w:r>
            <w:r w:rsidRPr="009C4EBF">
              <w:rPr>
                <w:rFonts w:ascii="Times New Roman" w:eastAsia="宋体" w:hAnsi="Times New Roman" w:cs="Times New Roman"/>
                <w:sz w:val="20"/>
                <w:szCs w:val="20"/>
              </w:rPr>
              <w:t>54.9±2.9</w:t>
            </w:r>
          </w:p>
        </w:tc>
        <w:tc>
          <w:tcPr>
            <w:tcW w:w="1806" w:type="dxa"/>
            <w:noWrap/>
            <w:vAlign w:val="center"/>
            <w:hideMark/>
          </w:tcPr>
          <w:p w14:paraId="5645E70A" w14:textId="77777777" w:rsidR="009C4EBF" w:rsidRPr="009C4EBF" w:rsidRDefault="009C4EBF" w:rsidP="009C4EBF">
            <w:pPr>
              <w:widowControl/>
              <w:spacing w:line="360" w:lineRule="auto"/>
              <w:jc w:val="left"/>
              <w:rPr>
                <w:rFonts w:ascii="Times New Roman" w:eastAsia="宋体" w:hAnsi="Times New Roman" w:cs="Times New Roman"/>
                <w:sz w:val="20"/>
                <w:szCs w:val="20"/>
              </w:rPr>
            </w:pPr>
            <w:r w:rsidRPr="009C4EBF">
              <w:rPr>
                <w:rFonts w:ascii="Times New Roman" w:eastAsia="宋体" w:hAnsi="Times New Roman" w:cs="Times New Roman"/>
                <w:sz w:val="20"/>
                <w:szCs w:val="20"/>
              </w:rPr>
              <w:t>duration of menopause:</w:t>
            </w:r>
          </w:p>
          <w:p w14:paraId="52BD485E" w14:textId="77777777" w:rsidR="009C4EBF" w:rsidRPr="009C4EBF" w:rsidRDefault="009C4EBF" w:rsidP="009C4EBF">
            <w:pPr>
              <w:widowControl/>
              <w:spacing w:line="360" w:lineRule="auto"/>
              <w:jc w:val="left"/>
              <w:rPr>
                <w:rFonts w:ascii="Times New Roman" w:eastAsia="宋体" w:hAnsi="Times New Roman" w:cs="Times New Roman"/>
                <w:sz w:val="20"/>
                <w:szCs w:val="20"/>
              </w:rPr>
            </w:pPr>
            <w:r w:rsidRPr="009C4EBF">
              <w:rPr>
                <w:rFonts w:ascii="Times New Roman" w:eastAsia="宋体" w:hAnsi="Times New Roman" w:cs="Times New Roman"/>
                <w:sz w:val="20"/>
                <w:szCs w:val="20"/>
              </w:rPr>
              <w:t>Walking</w:t>
            </w:r>
            <w:r w:rsidRPr="009C4EBF">
              <w:rPr>
                <w:rFonts w:ascii="Times New Roman" w:eastAsia="宋体" w:hAnsi="Times New Roman" w:cs="Times New Roman" w:hint="eastAsia"/>
                <w:sz w:val="20"/>
                <w:szCs w:val="20"/>
              </w:rPr>
              <w:t>:</w:t>
            </w:r>
            <w:r w:rsidRPr="009C4EBF">
              <w:rPr>
                <w:rFonts w:ascii="Times New Roman" w:eastAsia="宋体" w:hAnsi="Times New Roman" w:cs="Times New Roman"/>
                <w:sz w:val="20"/>
                <w:szCs w:val="20"/>
              </w:rPr>
              <w:t xml:space="preserve"> 3.6±1.8</w:t>
            </w:r>
            <w:r w:rsidRPr="009C4EBF">
              <w:rPr>
                <w:rFonts w:ascii="Times New Roman" w:eastAsia="宋体" w:hAnsi="Times New Roman" w:cs="Times New Roman"/>
                <w:sz w:val="20"/>
                <w:szCs w:val="20"/>
              </w:rPr>
              <w:br/>
              <w:t>CON</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3.7±2.1</w:t>
            </w:r>
          </w:p>
        </w:tc>
        <w:tc>
          <w:tcPr>
            <w:tcW w:w="2693" w:type="dxa"/>
            <w:noWrap/>
            <w:vAlign w:val="center"/>
            <w:hideMark/>
          </w:tcPr>
          <w:p w14:paraId="428E20E7"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Walking</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supervised walking exercise</w:t>
            </w:r>
          </w:p>
        </w:tc>
        <w:tc>
          <w:tcPr>
            <w:tcW w:w="1077" w:type="dxa"/>
            <w:noWrap/>
            <w:vAlign w:val="center"/>
            <w:hideMark/>
          </w:tcPr>
          <w:p w14:paraId="61912731"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6 months</w:t>
            </w:r>
          </w:p>
        </w:tc>
        <w:tc>
          <w:tcPr>
            <w:tcW w:w="1701" w:type="dxa"/>
            <w:noWrap/>
            <w:vAlign w:val="center"/>
            <w:hideMark/>
          </w:tcPr>
          <w:p w14:paraId="18996483"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3/week</w:t>
            </w:r>
          </w:p>
        </w:tc>
        <w:tc>
          <w:tcPr>
            <w:tcW w:w="1729" w:type="dxa"/>
            <w:noWrap/>
            <w:vAlign w:val="center"/>
            <w:hideMark/>
          </w:tcPr>
          <w:p w14:paraId="4FB1A3AC"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60 mins</w:t>
            </w:r>
          </w:p>
        </w:tc>
        <w:tc>
          <w:tcPr>
            <w:tcW w:w="2268" w:type="dxa"/>
            <w:noWrap/>
            <w:vAlign w:val="center"/>
            <w:hideMark/>
          </w:tcPr>
          <w:p w14:paraId="6CE0CC28"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NA</w:t>
            </w:r>
          </w:p>
        </w:tc>
      </w:tr>
      <w:tr w:rsidR="009C4EBF" w:rsidRPr="009C4EBF" w14:paraId="5D886646" w14:textId="77777777" w:rsidTr="00092900">
        <w:trPr>
          <w:trHeight w:val="276"/>
          <w:jc w:val="center"/>
        </w:trPr>
        <w:tc>
          <w:tcPr>
            <w:tcW w:w="1281" w:type="dxa"/>
            <w:noWrap/>
            <w:vAlign w:val="center"/>
            <w:hideMark/>
          </w:tcPr>
          <w:p w14:paraId="68474268"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I. Bergström et al.</w:t>
            </w:r>
          </w:p>
        </w:tc>
        <w:tc>
          <w:tcPr>
            <w:tcW w:w="709" w:type="dxa"/>
            <w:noWrap/>
            <w:vAlign w:val="center"/>
            <w:hideMark/>
          </w:tcPr>
          <w:p w14:paraId="10CB79E2"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2008</w:t>
            </w:r>
          </w:p>
        </w:tc>
        <w:tc>
          <w:tcPr>
            <w:tcW w:w="1304" w:type="dxa"/>
            <w:noWrap/>
            <w:vAlign w:val="center"/>
            <w:hideMark/>
          </w:tcPr>
          <w:p w14:paraId="690F8E5E"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Mix</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48</w:t>
            </w:r>
          </w:p>
          <w:p w14:paraId="14D59FFE"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CON</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44</w:t>
            </w:r>
          </w:p>
        </w:tc>
        <w:tc>
          <w:tcPr>
            <w:tcW w:w="1663" w:type="dxa"/>
            <w:noWrap/>
            <w:vAlign w:val="center"/>
            <w:hideMark/>
          </w:tcPr>
          <w:p w14:paraId="62677FB4"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Mix</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58.9±4.3</w:t>
            </w:r>
            <w:r w:rsidRPr="009C4EBF">
              <w:rPr>
                <w:rFonts w:ascii="Times New Roman" w:eastAsia="宋体" w:hAnsi="Times New Roman" w:cs="Times New Roman"/>
                <w:sz w:val="20"/>
                <w:szCs w:val="20"/>
              </w:rPr>
              <w:br/>
              <w:t>CON</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59.6±3.6</w:t>
            </w:r>
          </w:p>
        </w:tc>
        <w:tc>
          <w:tcPr>
            <w:tcW w:w="1806" w:type="dxa"/>
            <w:noWrap/>
            <w:vAlign w:val="center"/>
            <w:hideMark/>
          </w:tcPr>
          <w:p w14:paraId="379B1194"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NA</w:t>
            </w:r>
          </w:p>
        </w:tc>
        <w:tc>
          <w:tcPr>
            <w:tcW w:w="2693" w:type="dxa"/>
            <w:noWrap/>
            <w:vAlign w:val="center"/>
            <w:hideMark/>
          </w:tcPr>
          <w:p w14:paraId="52FE37E7" w14:textId="00FEAF36"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Mix</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strengthening exercises</w:t>
            </w:r>
            <w:r w:rsidR="000C4A4D">
              <w:rPr>
                <w:rFonts w:ascii="Times New Roman" w:eastAsia="宋体" w:hAnsi="Times New Roman" w:cs="Times New Roman"/>
                <w:sz w:val="20"/>
                <w:szCs w:val="20"/>
              </w:rPr>
              <w:t>(</w:t>
            </w:r>
            <w:r w:rsidRPr="009C4EBF">
              <w:rPr>
                <w:rFonts w:ascii="Times New Roman" w:eastAsia="宋体" w:hAnsi="Times New Roman" w:cs="Times New Roman"/>
                <w:sz w:val="20"/>
                <w:szCs w:val="20"/>
              </w:rPr>
              <w:t>arms, legs, back and stomach</w:t>
            </w:r>
            <w:r w:rsidR="000C4A4D">
              <w:rPr>
                <w:rFonts w:ascii="Times New Roman" w:eastAsia="宋体" w:hAnsi="Times New Roman" w:cs="Times New Roman"/>
                <w:sz w:val="20"/>
                <w:szCs w:val="20"/>
              </w:rPr>
              <w:t>)</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aerobic exercise</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stretching</w:t>
            </w:r>
          </w:p>
        </w:tc>
        <w:tc>
          <w:tcPr>
            <w:tcW w:w="1077" w:type="dxa"/>
            <w:noWrap/>
            <w:vAlign w:val="center"/>
            <w:hideMark/>
          </w:tcPr>
          <w:p w14:paraId="7DB36A49"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12 months</w:t>
            </w:r>
          </w:p>
        </w:tc>
        <w:tc>
          <w:tcPr>
            <w:tcW w:w="1701" w:type="dxa"/>
            <w:noWrap/>
            <w:vAlign w:val="center"/>
            <w:hideMark/>
          </w:tcPr>
          <w:p w14:paraId="67017CC3"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Mix</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1-2 sessions/week+3 walks/week</w:t>
            </w:r>
          </w:p>
        </w:tc>
        <w:tc>
          <w:tcPr>
            <w:tcW w:w="1729" w:type="dxa"/>
            <w:noWrap/>
            <w:vAlign w:val="center"/>
            <w:hideMark/>
          </w:tcPr>
          <w:p w14:paraId="3F1C23A0" w14:textId="5A7DF824"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Mix</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sessions</w:t>
            </w:r>
            <w:r w:rsidR="000C4A4D">
              <w:rPr>
                <w:rFonts w:ascii="Times New Roman" w:eastAsia="宋体" w:hAnsi="Times New Roman" w:cs="Times New Roman"/>
                <w:sz w:val="20"/>
                <w:szCs w:val="20"/>
              </w:rPr>
              <w:t>(</w:t>
            </w:r>
            <w:r w:rsidRPr="009C4EBF">
              <w:rPr>
                <w:rFonts w:ascii="Times New Roman" w:eastAsia="宋体" w:hAnsi="Times New Roman" w:cs="Times New Roman"/>
                <w:sz w:val="20"/>
                <w:szCs w:val="20"/>
              </w:rPr>
              <w:t>1 h</w:t>
            </w:r>
            <w:r w:rsidR="000C4A4D">
              <w:rPr>
                <w:rFonts w:ascii="Times New Roman" w:eastAsia="宋体" w:hAnsi="Times New Roman" w:cs="Times New Roman"/>
                <w:sz w:val="20"/>
                <w:szCs w:val="20"/>
              </w:rPr>
              <w:t>)</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walks</w:t>
            </w:r>
            <w:r w:rsidR="000C4A4D">
              <w:rPr>
                <w:rFonts w:ascii="Times New Roman" w:eastAsia="宋体" w:hAnsi="Times New Roman" w:cs="Times New Roman"/>
                <w:sz w:val="20"/>
                <w:szCs w:val="20"/>
              </w:rPr>
              <w:t>(</w:t>
            </w:r>
            <w:r w:rsidRPr="009C4EBF">
              <w:rPr>
                <w:rFonts w:ascii="Times New Roman" w:eastAsia="宋体" w:hAnsi="Times New Roman" w:cs="Times New Roman"/>
                <w:sz w:val="20"/>
                <w:szCs w:val="20"/>
              </w:rPr>
              <w:t>30 mins</w:t>
            </w:r>
            <w:r w:rsidR="000C4A4D">
              <w:rPr>
                <w:rFonts w:ascii="Times New Roman" w:eastAsia="宋体" w:hAnsi="Times New Roman" w:cs="Times New Roman"/>
                <w:sz w:val="20"/>
                <w:szCs w:val="20"/>
              </w:rPr>
              <w:t>)</w:t>
            </w:r>
          </w:p>
        </w:tc>
        <w:tc>
          <w:tcPr>
            <w:tcW w:w="2268" w:type="dxa"/>
            <w:noWrap/>
            <w:vAlign w:val="center"/>
            <w:hideMark/>
          </w:tcPr>
          <w:p w14:paraId="358F8259"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NA</w:t>
            </w:r>
          </w:p>
        </w:tc>
      </w:tr>
      <w:tr w:rsidR="009C4EBF" w:rsidRPr="009C4EBF" w14:paraId="35FB3430" w14:textId="77777777" w:rsidTr="00092900">
        <w:trPr>
          <w:trHeight w:val="552"/>
          <w:jc w:val="center"/>
        </w:trPr>
        <w:tc>
          <w:tcPr>
            <w:tcW w:w="1281" w:type="dxa"/>
            <w:noWrap/>
            <w:vAlign w:val="center"/>
            <w:hideMark/>
          </w:tcPr>
          <w:p w14:paraId="54C87261"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Scott Going et al.</w:t>
            </w:r>
          </w:p>
        </w:tc>
        <w:tc>
          <w:tcPr>
            <w:tcW w:w="709" w:type="dxa"/>
            <w:noWrap/>
            <w:vAlign w:val="center"/>
            <w:hideMark/>
          </w:tcPr>
          <w:p w14:paraId="28D8E31C"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2002</w:t>
            </w:r>
          </w:p>
        </w:tc>
        <w:tc>
          <w:tcPr>
            <w:tcW w:w="1304" w:type="dxa"/>
            <w:noWrap/>
            <w:vAlign w:val="center"/>
            <w:hideMark/>
          </w:tcPr>
          <w:p w14:paraId="238D63EB"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Mix</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71</w:t>
            </w:r>
          </w:p>
          <w:p w14:paraId="023EF170"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CON</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59</w:t>
            </w:r>
          </w:p>
        </w:tc>
        <w:tc>
          <w:tcPr>
            <w:tcW w:w="1663" w:type="dxa"/>
            <w:vAlign w:val="center"/>
            <w:hideMark/>
          </w:tcPr>
          <w:p w14:paraId="43C0F89B"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Mix</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55.8±4.7</w:t>
            </w:r>
            <w:r w:rsidRPr="009C4EBF">
              <w:rPr>
                <w:rFonts w:ascii="Times New Roman" w:eastAsia="宋体" w:hAnsi="Times New Roman" w:cs="Times New Roman"/>
                <w:sz w:val="20"/>
                <w:szCs w:val="20"/>
              </w:rPr>
              <w:br/>
              <w:t>CON</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57.1±5.0</w:t>
            </w:r>
          </w:p>
        </w:tc>
        <w:tc>
          <w:tcPr>
            <w:tcW w:w="1806" w:type="dxa"/>
            <w:noWrap/>
            <w:vAlign w:val="center"/>
            <w:hideMark/>
          </w:tcPr>
          <w:p w14:paraId="5D0E1E83" w14:textId="77777777" w:rsidR="009C4EBF" w:rsidRPr="009C4EBF" w:rsidRDefault="009C4EBF" w:rsidP="009C4EBF">
            <w:pPr>
              <w:widowControl/>
              <w:spacing w:line="360" w:lineRule="auto"/>
              <w:jc w:val="left"/>
              <w:rPr>
                <w:rFonts w:ascii="Times New Roman" w:eastAsia="宋体" w:hAnsi="Times New Roman" w:cs="Times New Roman"/>
                <w:sz w:val="20"/>
                <w:szCs w:val="20"/>
              </w:rPr>
            </w:pPr>
            <w:r w:rsidRPr="009C4EBF">
              <w:rPr>
                <w:rFonts w:ascii="Times New Roman" w:eastAsia="宋体" w:hAnsi="Times New Roman" w:cs="Times New Roman"/>
                <w:sz w:val="20"/>
                <w:szCs w:val="20"/>
              </w:rPr>
              <w:t>duration of menopause:</w:t>
            </w:r>
          </w:p>
          <w:p w14:paraId="01B56E05" w14:textId="77777777" w:rsidR="009C4EBF" w:rsidRPr="009C4EBF" w:rsidRDefault="009C4EBF" w:rsidP="009C4EBF">
            <w:pPr>
              <w:widowControl/>
              <w:spacing w:line="360" w:lineRule="auto"/>
              <w:jc w:val="left"/>
              <w:rPr>
                <w:rFonts w:ascii="Times New Roman" w:eastAsia="宋体" w:hAnsi="Times New Roman" w:cs="Times New Roman"/>
                <w:sz w:val="20"/>
                <w:szCs w:val="20"/>
              </w:rPr>
            </w:pPr>
            <w:r w:rsidRPr="009C4EBF">
              <w:rPr>
                <w:rFonts w:ascii="Times New Roman" w:eastAsia="宋体" w:hAnsi="Times New Roman" w:cs="Times New Roman"/>
                <w:sz w:val="20"/>
                <w:szCs w:val="20"/>
              </w:rPr>
              <w:t>3-10.9 years</w:t>
            </w:r>
          </w:p>
        </w:tc>
        <w:tc>
          <w:tcPr>
            <w:tcW w:w="2693" w:type="dxa"/>
            <w:noWrap/>
            <w:vAlign w:val="center"/>
            <w:hideMark/>
          </w:tcPr>
          <w:p w14:paraId="284A74E8"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Mix</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stretching, balance and aerobic weight-bearing activity for warm-up, weightlifting</w:t>
            </w:r>
          </w:p>
        </w:tc>
        <w:tc>
          <w:tcPr>
            <w:tcW w:w="1077" w:type="dxa"/>
            <w:noWrap/>
            <w:vAlign w:val="center"/>
            <w:hideMark/>
          </w:tcPr>
          <w:p w14:paraId="4B73BFE0"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12 months</w:t>
            </w:r>
          </w:p>
        </w:tc>
        <w:tc>
          <w:tcPr>
            <w:tcW w:w="1701" w:type="dxa"/>
            <w:noWrap/>
            <w:vAlign w:val="center"/>
            <w:hideMark/>
          </w:tcPr>
          <w:p w14:paraId="3294CBD1"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Mix</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3/week</w:t>
            </w:r>
          </w:p>
        </w:tc>
        <w:tc>
          <w:tcPr>
            <w:tcW w:w="1729" w:type="dxa"/>
            <w:noWrap/>
            <w:vAlign w:val="center"/>
            <w:hideMark/>
          </w:tcPr>
          <w:p w14:paraId="115BE9CB"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Mix</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30-35 mins</w:t>
            </w:r>
          </w:p>
        </w:tc>
        <w:tc>
          <w:tcPr>
            <w:tcW w:w="2268" w:type="dxa"/>
            <w:noWrap/>
            <w:vAlign w:val="center"/>
            <w:hideMark/>
          </w:tcPr>
          <w:p w14:paraId="0E24D48F"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weightlifting</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70–80% 1RM</w:t>
            </w:r>
            <w:r w:rsidRPr="009C4EBF">
              <w:rPr>
                <w:rFonts w:ascii="Times New Roman" w:eastAsia="宋体" w:hAnsi="Times New Roman" w:cs="Times New Roman"/>
                <w:sz w:val="20"/>
                <w:szCs w:val="20"/>
              </w:rPr>
              <w:br/>
              <w:t>weight-bearing circuit</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60% of maximal heart rate</w:t>
            </w:r>
          </w:p>
        </w:tc>
      </w:tr>
      <w:tr w:rsidR="009C4EBF" w:rsidRPr="009C4EBF" w14:paraId="7CEF9285" w14:textId="77777777" w:rsidTr="00092900">
        <w:trPr>
          <w:trHeight w:val="276"/>
          <w:jc w:val="center"/>
        </w:trPr>
        <w:tc>
          <w:tcPr>
            <w:tcW w:w="1281" w:type="dxa"/>
            <w:noWrap/>
            <w:vAlign w:val="center"/>
            <w:hideMark/>
          </w:tcPr>
          <w:p w14:paraId="010DDECC"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Gary L Smidt et al.</w:t>
            </w:r>
          </w:p>
        </w:tc>
        <w:tc>
          <w:tcPr>
            <w:tcW w:w="709" w:type="dxa"/>
            <w:noWrap/>
            <w:vAlign w:val="center"/>
            <w:hideMark/>
          </w:tcPr>
          <w:p w14:paraId="0C28E4EC"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1991</w:t>
            </w:r>
          </w:p>
        </w:tc>
        <w:tc>
          <w:tcPr>
            <w:tcW w:w="1304" w:type="dxa"/>
            <w:noWrap/>
            <w:vAlign w:val="center"/>
            <w:hideMark/>
          </w:tcPr>
          <w:p w14:paraId="17E2D6AE"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RT</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22</w:t>
            </w:r>
          </w:p>
          <w:p w14:paraId="74527EE0"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CON</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27</w:t>
            </w:r>
          </w:p>
        </w:tc>
        <w:tc>
          <w:tcPr>
            <w:tcW w:w="1663" w:type="dxa"/>
            <w:noWrap/>
            <w:vAlign w:val="center"/>
            <w:hideMark/>
          </w:tcPr>
          <w:p w14:paraId="1BDA5FA2"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RT</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56.6±6.6</w:t>
            </w:r>
            <w:r w:rsidRPr="009C4EBF">
              <w:rPr>
                <w:rFonts w:ascii="Times New Roman" w:eastAsia="宋体" w:hAnsi="Times New Roman" w:cs="Times New Roman"/>
                <w:sz w:val="20"/>
                <w:szCs w:val="20"/>
              </w:rPr>
              <w:br/>
              <w:t>CON</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55.4±8.0</w:t>
            </w:r>
          </w:p>
        </w:tc>
        <w:tc>
          <w:tcPr>
            <w:tcW w:w="1806" w:type="dxa"/>
            <w:noWrap/>
            <w:vAlign w:val="center"/>
            <w:hideMark/>
          </w:tcPr>
          <w:p w14:paraId="23939CA6" w14:textId="77777777" w:rsidR="009C4EBF" w:rsidRPr="009C4EBF" w:rsidRDefault="009C4EBF" w:rsidP="009C4EBF">
            <w:pPr>
              <w:widowControl/>
              <w:spacing w:line="360" w:lineRule="auto"/>
              <w:jc w:val="left"/>
              <w:rPr>
                <w:rFonts w:ascii="Times New Roman" w:eastAsia="宋体" w:hAnsi="Times New Roman" w:cs="Times New Roman"/>
                <w:sz w:val="20"/>
                <w:szCs w:val="20"/>
              </w:rPr>
            </w:pPr>
            <w:r w:rsidRPr="009C4EBF">
              <w:rPr>
                <w:rFonts w:ascii="Times New Roman" w:eastAsia="宋体" w:hAnsi="Times New Roman" w:cs="Times New Roman"/>
                <w:sz w:val="20"/>
                <w:szCs w:val="20"/>
              </w:rPr>
              <w:t>duration of menopause:</w:t>
            </w:r>
          </w:p>
          <w:p w14:paraId="70ED5B20" w14:textId="77777777" w:rsidR="009C4EBF" w:rsidRPr="009C4EBF" w:rsidRDefault="009C4EBF" w:rsidP="009C4EBF">
            <w:pPr>
              <w:widowControl/>
              <w:spacing w:line="360" w:lineRule="auto"/>
              <w:jc w:val="left"/>
              <w:rPr>
                <w:rFonts w:ascii="Times New Roman" w:eastAsia="宋体" w:hAnsi="Times New Roman" w:cs="Times New Roman"/>
                <w:sz w:val="20"/>
                <w:szCs w:val="20"/>
              </w:rPr>
            </w:pPr>
            <w:r w:rsidRPr="009C4EBF">
              <w:rPr>
                <w:rFonts w:ascii="Times New Roman" w:eastAsia="宋体" w:hAnsi="Times New Roman" w:cs="Times New Roman"/>
                <w:sz w:val="20"/>
                <w:szCs w:val="20"/>
              </w:rPr>
              <w:t>RT</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9.1±6.8</w:t>
            </w:r>
            <w:r w:rsidRPr="009C4EBF">
              <w:rPr>
                <w:rFonts w:ascii="Times New Roman" w:eastAsia="宋体" w:hAnsi="Times New Roman" w:cs="Times New Roman"/>
                <w:sz w:val="20"/>
                <w:szCs w:val="20"/>
              </w:rPr>
              <w:br/>
              <w:t>CON</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11.3±6.0</w:t>
            </w:r>
          </w:p>
        </w:tc>
        <w:tc>
          <w:tcPr>
            <w:tcW w:w="2693" w:type="dxa"/>
            <w:noWrap/>
            <w:hideMark/>
          </w:tcPr>
          <w:p w14:paraId="5CCDDE1F" w14:textId="77777777" w:rsidR="009C4EBF" w:rsidRPr="009C4EBF" w:rsidRDefault="009C4EBF" w:rsidP="009C4EBF">
            <w:pPr>
              <w:widowControl/>
              <w:spacing w:line="360" w:lineRule="auto"/>
              <w:rPr>
                <w:rFonts w:ascii="Times New Roman" w:eastAsia="宋体" w:hAnsi="Times New Roman" w:cs="Times New Roman"/>
                <w:sz w:val="20"/>
                <w:szCs w:val="20"/>
              </w:rPr>
            </w:pPr>
            <w:r w:rsidRPr="009C4EBF">
              <w:rPr>
                <w:rFonts w:ascii="Times New Roman" w:eastAsia="宋体" w:hAnsi="Times New Roman" w:cs="Times New Roman"/>
                <w:sz w:val="20"/>
                <w:szCs w:val="20"/>
              </w:rPr>
              <w:t>RT</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sit-up</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double leg raise</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prone trunk extension</w:t>
            </w:r>
          </w:p>
        </w:tc>
        <w:tc>
          <w:tcPr>
            <w:tcW w:w="1077" w:type="dxa"/>
            <w:noWrap/>
            <w:vAlign w:val="center"/>
            <w:hideMark/>
          </w:tcPr>
          <w:p w14:paraId="60CF4312"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12 months</w:t>
            </w:r>
          </w:p>
        </w:tc>
        <w:tc>
          <w:tcPr>
            <w:tcW w:w="1701" w:type="dxa"/>
            <w:noWrap/>
            <w:vAlign w:val="center"/>
            <w:hideMark/>
          </w:tcPr>
          <w:p w14:paraId="0A4CF464"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RT</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3-4/week</w:t>
            </w:r>
          </w:p>
        </w:tc>
        <w:tc>
          <w:tcPr>
            <w:tcW w:w="1729" w:type="dxa"/>
            <w:noWrap/>
            <w:vAlign w:val="center"/>
            <w:hideMark/>
          </w:tcPr>
          <w:p w14:paraId="4548548E"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NA</w:t>
            </w:r>
          </w:p>
        </w:tc>
        <w:tc>
          <w:tcPr>
            <w:tcW w:w="2268" w:type="dxa"/>
            <w:noWrap/>
            <w:vAlign w:val="center"/>
            <w:hideMark/>
          </w:tcPr>
          <w:p w14:paraId="02E09638"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RT</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exercise intensity level was 70%</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each month a 2-5% increase</w:t>
            </w:r>
          </w:p>
        </w:tc>
      </w:tr>
      <w:tr w:rsidR="009C4EBF" w:rsidRPr="009C4EBF" w14:paraId="5B8CC927" w14:textId="77777777" w:rsidTr="00092900">
        <w:trPr>
          <w:trHeight w:val="276"/>
          <w:jc w:val="center"/>
        </w:trPr>
        <w:tc>
          <w:tcPr>
            <w:tcW w:w="1281" w:type="dxa"/>
            <w:noWrap/>
            <w:vAlign w:val="center"/>
            <w:hideMark/>
          </w:tcPr>
          <w:p w14:paraId="0DD4F0A8"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Linda Denise Fernandes Moreira et al.</w:t>
            </w:r>
          </w:p>
        </w:tc>
        <w:tc>
          <w:tcPr>
            <w:tcW w:w="709" w:type="dxa"/>
            <w:noWrap/>
            <w:vAlign w:val="center"/>
            <w:hideMark/>
          </w:tcPr>
          <w:p w14:paraId="3D211CA5"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2014</w:t>
            </w:r>
          </w:p>
        </w:tc>
        <w:tc>
          <w:tcPr>
            <w:tcW w:w="1304" w:type="dxa"/>
            <w:noWrap/>
            <w:vAlign w:val="center"/>
            <w:hideMark/>
          </w:tcPr>
          <w:p w14:paraId="3A54C7F3"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Mix</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64</w:t>
            </w:r>
          </w:p>
          <w:p w14:paraId="61877F3B"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CON</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44</w:t>
            </w:r>
          </w:p>
        </w:tc>
        <w:tc>
          <w:tcPr>
            <w:tcW w:w="1663" w:type="dxa"/>
            <w:noWrap/>
            <w:vAlign w:val="center"/>
            <w:hideMark/>
          </w:tcPr>
          <w:p w14:paraId="2628DEFD"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Mix</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58.6±6.71</w:t>
            </w:r>
            <w:r w:rsidRPr="009C4EBF">
              <w:rPr>
                <w:rFonts w:ascii="Times New Roman" w:eastAsia="宋体" w:hAnsi="Times New Roman" w:cs="Times New Roman"/>
                <w:sz w:val="20"/>
                <w:szCs w:val="20"/>
              </w:rPr>
              <w:br/>
              <w:t>CON</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59.3±6.07</w:t>
            </w:r>
          </w:p>
        </w:tc>
        <w:tc>
          <w:tcPr>
            <w:tcW w:w="1806" w:type="dxa"/>
            <w:noWrap/>
            <w:vAlign w:val="center"/>
            <w:hideMark/>
          </w:tcPr>
          <w:p w14:paraId="08FF609D"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NA</w:t>
            </w:r>
          </w:p>
        </w:tc>
        <w:tc>
          <w:tcPr>
            <w:tcW w:w="2693" w:type="dxa"/>
            <w:noWrap/>
            <w:hideMark/>
          </w:tcPr>
          <w:p w14:paraId="482A0C33" w14:textId="3F14D83A" w:rsidR="009C4EBF" w:rsidRPr="009C4EBF" w:rsidRDefault="009C4EBF" w:rsidP="009C4EBF">
            <w:pPr>
              <w:widowControl/>
              <w:spacing w:line="360" w:lineRule="auto"/>
              <w:rPr>
                <w:rFonts w:ascii="Times New Roman" w:eastAsia="宋体" w:hAnsi="Times New Roman" w:cs="Times New Roman"/>
                <w:sz w:val="20"/>
                <w:szCs w:val="20"/>
              </w:rPr>
            </w:pPr>
            <w:r w:rsidRPr="009C4EBF">
              <w:rPr>
                <w:rFonts w:ascii="Times New Roman" w:eastAsia="宋体" w:hAnsi="Times New Roman" w:cs="Times New Roman"/>
                <w:sz w:val="20"/>
                <w:szCs w:val="20"/>
              </w:rPr>
              <w:t>Mix</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Aquatic exercise</w:t>
            </w:r>
            <w:r w:rsidR="000C4A4D">
              <w:rPr>
                <w:rFonts w:ascii="Times New Roman" w:eastAsia="宋体" w:hAnsi="Times New Roman" w:cs="Times New Roman"/>
                <w:sz w:val="20"/>
                <w:szCs w:val="20"/>
              </w:rPr>
              <w:t>(</w:t>
            </w:r>
            <w:r w:rsidRPr="009C4EBF">
              <w:rPr>
                <w:rFonts w:ascii="Times New Roman" w:eastAsia="宋体" w:hAnsi="Times New Roman" w:cs="Times New Roman"/>
                <w:sz w:val="20"/>
                <w:szCs w:val="20"/>
              </w:rPr>
              <w:t>warm-up</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strength/power training</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 xml:space="preserve"> cardiorespiratory training</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stretching and balance exercises</w:t>
            </w:r>
            <w:r w:rsidR="000C4A4D">
              <w:rPr>
                <w:rFonts w:ascii="Times New Roman" w:eastAsia="宋体" w:hAnsi="Times New Roman" w:cs="Times New Roman"/>
                <w:sz w:val="20"/>
                <w:szCs w:val="20"/>
              </w:rPr>
              <w:t>)</w:t>
            </w:r>
          </w:p>
        </w:tc>
        <w:tc>
          <w:tcPr>
            <w:tcW w:w="1077" w:type="dxa"/>
            <w:noWrap/>
            <w:vAlign w:val="center"/>
            <w:hideMark/>
          </w:tcPr>
          <w:p w14:paraId="1022DDF7"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6 months</w:t>
            </w:r>
          </w:p>
        </w:tc>
        <w:tc>
          <w:tcPr>
            <w:tcW w:w="1701" w:type="dxa"/>
            <w:noWrap/>
            <w:vAlign w:val="center"/>
            <w:hideMark/>
          </w:tcPr>
          <w:p w14:paraId="24AA139D"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Mix</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3/week</w:t>
            </w:r>
          </w:p>
        </w:tc>
        <w:tc>
          <w:tcPr>
            <w:tcW w:w="1729" w:type="dxa"/>
            <w:noWrap/>
            <w:vAlign w:val="center"/>
            <w:hideMark/>
          </w:tcPr>
          <w:p w14:paraId="2BBF416F"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Mix</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50-60 mins</w:t>
            </w:r>
          </w:p>
        </w:tc>
        <w:tc>
          <w:tcPr>
            <w:tcW w:w="2268" w:type="dxa"/>
            <w:noWrap/>
            <w:vAlign w:val="center"/>
            <w:hideMark/>
          </w:tcPr>
          <w:p w14:paraId="633DF92B"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Mix</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55 % of their maximum heart rate</w:t>
            </w:r>
          </w:p>
        </w:tc>
      </w:tr>
      <w:tr w:rsidR="009C4EBF" w:rsidRPr="009C4EBF" w14:paraId="3281ED15" w14:textId="77777777" w:rsidTr="00092900">
        <w:trPr>
          <w:trHeight w:val="276"/>
          <w:jc w:val="center"/>
        </w:trPr>
        <w:tc>
          <w:tcPr>
            <w:tcW w:w="1281" w:type="dxa"/>
            <w:noWrap/>
            <w:vAlign w:val="center"/>
            <w:hideMark/>
          </w:tcPr>
          <w:p w14:paraId="430DB18A"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 xml:space="preserve">Ardiana </w:t>
            </w:r>
            <w:proofErr w:type="spellStart"/>
            <w:r w:rsidRPr="009C4EBF">
              <w:rPr>
                <w:rFonts w:ascii="Times New Roman" w:eastAsia="宋体" w:hAnsi="Times New Roman" w:cs="Times New Roman"/>
                <w:sz w:val="20"/>
                <w:szCs w:val="20"/>
              </w:rPr>
              <w:t>Murtezani</w:t>
            </w:r>
            <w:proofErr w:type="spellEnd"/>
            <w:r w:rsidRPr="009C4EBF">
              <w:rPr>
                <w:rFonts w:ascii="Times New Roman" w:eastAsia="宋体" w:hAnsi="Times New Roman" w:cs="Times New Roman"/>
                <w:sz w:val="20"/>
                <w:szCs w:val="20"/>
              </w:rPr>
              <w:t xml:space="preserve"> et al.</w:t>
            </w:r>
          </w:p>
        </w:tc>
        <w:tc>
          <w:tcPr>
            <w:tcW w:w="709" w:type="dxa"/>
            <w:noWrap/>
            <w:vAlign w:val="center"/>
            <w:hideMark/>
          </w:tcPr>
          <w:p w14:paraId="7F60C2D6"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2014</w:t>
            </w:r>
          </w:p>
        </w:tc>
        <w:tc>
          <w:tcPr>
            <w:tcW w:w="1304" w:type="dxa"/>
            <w:noWrap/>
            <w:vAlign w:val="center"/>
            <w:hideMark/>
          </w:tcPr>
          <w:p w14:paraId="3E1F856D"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AE+RT</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31</w:t>
            </w:r>
          </w:p>
          <w:p w14:paraId="5A4E7FD6"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RT</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30</w:t>
            </w:r>
          </w:p>
        </w:tc>
        <w:tc>
          <w:tcPr>
            <w:tcW w:w="1663" w:type="dxa"/>
            <w:noWrap/>
            <w:vAlign w:val="center"/>
            <w:hideMark/>
          </w:tcPr>
          <w:p w14:paraId="108B1B66" w14:textId="77777777" w:rsidR="009C4EBF" w:rsidRPr="009C4EBF" w:rsidRDefault="009C4EBF" w:rsidP="009C4EBF">
            <w:pPr>
              <w:widowControl/>
              <w:spacing w:line="360" w:lineRule="auto"/>
              <w:rPr>
                <w:rFonts w:ascii="Times New Roman" w:eastAsia="宋体" w:hAnsi="Times New Roman" w:cs="Times New Roman"/>
                <w:sz w:val="20"/>
                <w:szCs w:val="20"/>
              </w:rPr>
            </w:pPr>
            <w:r w:rsidRPr="009C4EBF">
              <w:rPr>
                <w:rFonts w:ascii="Times New Roman" w:eastAsia="宋体" w:hAnsi="Times New Roman" w:cs="Times New Roman"/>
                <w:sz w:val="20"/>
                <w:szCs w:val="20"/>
              </w:rPr>
              <w:t>AE+RT</w:t>
            </w:r>
            <w:r w:rsidRPr="009C4EBF">
              <w:rPr>
                <w:rFonts w:ascii="Times New Roman" w:eastAsia="宋体" w:hAnsi="Times New Roman" w:cs="Times New Roman" w:hint="eastAsia"/>
                <w:sz w:val="20"/>
                <w:szCs w:val="20"/>
              </w:rPr>
              <w:t>:</w:t>
            </w:r>
            <w:r w:rsidRPr="009C4EBF">
              <w:rPr>
                <w:rFonts w:ascii="Times New Roman" w:eastAsia="宋体" w:hAnsi="Times New Roman" w:cs="Times New Roman"/>
                <w:sz w:val="20"/>
                <w:szCs w:val="20"/>
              </w:rPr>
              <w:t>60.68±7.62</w:t>
            </w:r>
          </w:p>
          <w:p w14:paraId="43A6C5B0"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RT</w:t>
            </w:r>
            <w:r w:rsidRPr="009C4EBF">
              <w:rPr>
                <w:rFonts w:ascii="Times New Roman" w:eastAsia="宋体" w:hAnsi="Times New Roman" w:cs="Times New Roman" w:hint="eastAsia"/>
                <w:sz w:val="20"/>
                <w:szCs w:val="20"/>
              </w:rPr>
              <w:t>:</w:t>
            </w:r>
            <w:r w:rsidRPr="009C4EBF">
              <w:rPr>
                <w:rFonts w:ascii="Times New Roman" w:eastAsia="宋体" w:hAnsi="Times New Roman" w:cs="Times New Roman"/>
                <w:sz w:val="20"/>
                <w:szCs w:val="20"/>
              </w:rPr>
              <w:t>59.778±5.996</w:t>
            </w:r>
          </w:p>
        </w:tc>
        <w:tc>
          <w:tcPr>
            <w:tcW w:w="1806" w:type="dxa"/>
            <w:noWrap/>
            <w:vAlign w:val="center"/>
            <w:hideMark/>
          </w:tcPr>
          <w:p w14:paraId="6FFABC2A"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NA</w:t>
            </w:r>
          </w:p>
        </w:tc>
        <w:tc>
          <w:tcPr>
            <w:tcW w:w="2693" w:type="dxa"/>
            <w:noWrap/>
            <w:vAlign w:val="center"/>
            <w:hideMark/>
          </w:tcPr>
          <w:p w14:paraId="01117F30" w14:textId="37E9EF98" w:rsidR="009C4EBF" w:rsidRPr="009C4EBF" w:rsidRDefault="009C4EBF" w:rsidP="009C4EBF">
            <w:pPr>
              <w:widowControl/>
              <w:spacing w:line="360" w:lineRule="auto"/>
              <w:jc w:val="left"/>
              <w:rPr>
                <w:rFonts w:ascii="Times New Roman" w:eastAsia="宋体" w:hAnsi="Times New Roman" w:cs="Times New Roman"/>
                <w:sz w:val="20"/>
                <w:szCs w:val="20"/>
              </w:rPr>
            </w:pPr>
            <w:r w:rsidRPr="009C4EBF">
              <w:rPr>
                <w:rFonts w:ascii="Times New Roman" w:eastAsia="宋体" w:hAnsi="Times New Roman" w:cs="Times New Roman"/>
                <w:sz w:val="20"/>
                <w:szCs w:val="20"/>
              </w:rPr>
              <w:t>AE+RT</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 xml:space="preserve"> exercise training</w:t>
            </w:r>
            <w:r w:rsidR="000C4A4D">
              <w:rPr>
                <w:rFonts w:ascii="Times New Roman" w:eastAsia="宋体" w:hAnsi="Times New Roman" w:cs="Times New Roman"/>
                <w:sz w:val="20"/>
                <w:szCs w:val="20"/>
              </w:rPr>
              <w:t>(</w:t>
            </w:r>
            <w:r w:rsidRPr="009C4EBF">
              <w:rPr>
                <w:rFonts w:ascii="Times New Roman" w:eastAsia="宋体" w:hAnsi="Times New Roman" w:cs="Times New Roman"/>
                <w:sz w:val="20"/>
                <w:szCs w:val="20"/>
              </w:rPr>
              <w:t>aerobic weight bearing and progressive, resistive exercises</w:t>
            </w:r>
            <w:r w:rsidR="000C4A4D">
              <w:rPr>
                <w:rFonts w:ascii="Times New Roman" w:eastAsia="宋体" w:hAnsi="Times New Roman" w:cs="Times New Roman"/>
                <w:sz w:val="20"/>
                <w:szCs w:val="20"/>
              </w:rPr>
              <w:t>)</w:t>
            </w:r>
            <w:r w:rsidRPr="009C4EBF">
              <w:rPr>
                <w:rFonts w:ascii="Times New Roman" w:eastAsia="宋体" w:hAnsi="Times New Roman" w:cs="Times New Roman"/>
                <w:sz w:val="20"/>
                <w:szCs w:val="20"/>
              </w:rPr>
              <w:br/>
              <w:t>RT</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 xml:space="preserve"> weight resistive activities</w:t>
            </w:r>
          </w:p>
        </w:tc>
        <w:tc>
          <w:tcPr>
            <w:tcW w:w="1077" w:type="dxa"/>
            <w:noWrap/>
            <w:vAlign w:val="center"/>
            <w:hideMark/>
          </w:tcPr>
          <w:p w14:paraId="17490585"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10 months</w:t>
            </w:r>
          </w:p>
        </w:tc>
        <w:tc>
          <w:tcPr>
            <w:tcW w:w="1701" w:type="dxa"/>
            <w:noWrap/>
            <w:vAlign w:val="center"/>
            <w:hideMark/>
          </w:tcPr>
          <w:p w14:paraId="676571D1"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AE+RT</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3/week</w:t>
            </w:r>
            <w:r w:rsidRPr="009C4EBF">
              <w:rPr>
                <w:rFonts w:ascii="Times New Roman" w:eastAsia="宋体" w:hAnsi="Times New Roman" w:cs="Times New Roman"/>
                <w:sz w:val="20"/>
                <w:szCs w:val="20"/>
              </w:rPr>
              <w:br/>
              <w:t>RT</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3/week</w:t>
            </w:r>
          </w:p>
        </w:tc>
        <w:tc>
          <w:tcPr>
            <w:tcW w:w="1729" w:type="dxa"/>
            <w:noWrap/>
            <w:vAlign w:val="center"/>
            <w:hideMark/>
          </w:tcPr>
          <w:p w14:paraId="39CC549A"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AE+RT</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55 mins</w:t>
            </w:r>
            <w:r w:rsidRPr="009C4EBF">
              <w:rPr>
                <w:rFonts w:ascii="Times New Roman" w:eastAsia="宋体" w:hAnsi="Times New Roman" w:cs="Times New Roman"/>
                <w:sz w:val="20"/>
                <w:szCs w:val="20"/>
              </w:rPr>
              <w:br/>
              <w:t>RT</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35 mins</w:t>
            </w:r>
          </w:p>
        </w:tc>
        <w:tc>
          <w:tcPr>
            <w:tcW w:w="2268" w:type="dxa"/>
            <w:noWrap/>
            <w:vAlign w:val="center"/>
            <w:hideMark/>
          </w:tcPr>
          <w:p w14:paraId="6ED668DE" w14:textId="77777777" w:rsidR="009C4EBF" w:rsidRPr="009C4EBF" w:rsidRDefault="009C4EBF" w:rsidP="009C4EBF">
            <w:pPr>
              <w:widowControl/>
              <w:spacing w:line="360" w:lineRule="auto"/>
              <w:rPr>
                <w:rFonts w:ascii="Times New Roman" w:eastAsia="宋体" w:hAnsi="Times New Roman" w:cs="Times New Roman"/>
                <w:sz w:val="20"/>
                <w:szCs w:val="20"/>
              </w:rPr>
            </w:pPr>
            <w:r w:rsidRPr="009C4EBF">
              <w:rPr>
                <w:rFonts w:ascii="Times New Roman" w:eastAsia="宋体" w:hAnsi="Times New Roman" w:cs="Times New Roman"/>
                <w:sz w:val="20"/>
                <w:szCs w:val="20"/>
              </w:rPr>
              <w:t>AE+RT</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 xml:space="preserve"> resistive exercise</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70% or 80% 1RM</w:t>
            </w:r>
          </w:p>
        </w:tc>
      </w:tr>
      <w:tr w:rsidR="009C4EBF" w:rsidRPr="009C4EBF" w14:paraId="732CABA1" w14:textId="77777777" w:rsidTr="00092900">
        <w:trPr>
          <w:trHeight w:val="276"/>
          <w:jc w:val="center"/>
        </w:trPr>
        <w:tc>
          <w:tcPr>
            <w:tcW w:w="1281" w:type="dxa"/>
            <w:noWrap/>
            <w:vAlign w:val="center"/>
            <w:hideMark/>
          </w:tcPr>
          <w:p w14:paraId="3D710FC7"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Jun Iwamoto et al.</w:t>
            </w:r>
          </w:p>
        </w:tc>
        <w:tc>
          <w:tcPr>
            <w:tcW w:w="709" w:type="dxa"/>
            <w:noWrap/>
            <w:vAlign w:val="center"/>
            <w:hideMark/>
          </w:tcPr>
          <w:p w14:paraId="35771445"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2001</w:t>
            </w:r>
          </w:p>
        </w:tc>
        <w:tc>
          <w:tcPr>
            <w:tcW w:w="1304" w:type="dxa"/>
            <w:noWrap/>
            <w:vAlign w:val="center"/>
            <w:hideMark/>
          </w:tcPr>
          <w:p w14:paraId="34515FC7"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Walking</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8</w:t>
            </w:r>
          </w:p>
          <w:p w14:paraId="30D41E6D"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CON</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20</w:t>
            </w:r>
          </w:p>
        </w:tc>
        <w:tc>
          <w:tcPr>
            <w:tcW w:w="1663" w:type="dxa"/>
            <w:noWrap/>
            <w:vAlign w:val="center"/>
            <w:hideMark/>
          </w:tcPr>
          <w:p w14:paraId="549FF9DD"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Walking</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65.3±4.7</w:t>
            </w:r>
            <w:r w:rsidRPr="009C4EBF">
              <w:rPr>
                <w:rFonts w:ascii="Times New Roman" w:eastAsia="宋体" w:hAnsi="Times New Roman" w:cs="Times New Roman"/>
                <w:sz w:val="20"/>
                <w:szCs w:val="20"/>
              </w:rPr>
              <w:br/>
              <w:t>CON</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64.9±5.7</w:t>
            </w:r>
          </w:p>
        </w:tc>
        <w:tc>
          <w:tcPr>
            <w:tcW w:w="1806" w:type="dxa"/>
            <w:noWrap/>
            <w:vAlign w:val="center"/>
            <w:hideMark/>
          </w:tcPr>
          <w:p w14:paraId="18416AF4" w14:textId="77777777" w:rsidR="009C4EBF" w:rsidRPr="009C4EBF" w:rsidRDefault="009C4EBF" w:rsidP="009C4EBF">
            <w:pPr>
              <w:widowControl/>
              <w:spacing w:line="360" w:lineRule="auto"/>
              <w:jc w:val="left"/>
              <w:rPr>
                <w:rFonts w:ascii="Times New Roman" w:eastAsia="宋体" w:hAnsi="Times New Roman" w:cs="Times New Roman"/>
                <w:sz w:val="20"/>
                <w:szCs w:val="20"/>
              </w:rPr>
            </w:pPr>
            <w:r w:rsidRPr="009C4EBF">
              <w:rPr>
                <w:rFonts w:ascii="Times New Roman" w:eastAsia="宋体" w:hAnsi="Times New Roman" w:cs="Times New Roman"/>
                <w:sz w:val="20"/>
                <w:szCs w:val="20"/>
              </w:rPr>
              <w:t>duration of menopause: Walking</w:t>
            </w:r>
            <w:r w:rsidRPr="009C4EBF">
              <w:rPr>
                <w:rFonts w:ascii="Times New Roman" w:eastAsia="宋体" w:hAnsi="Times New Roman" w:cs="Times New Roman" w:hint="eastAsia"/>
                <w:sz w:val="20"/>
                <w:szCs w:val="20"/>
              </w:rPr>
              <w:t>:</w:t>
            </w:r>
            <w:r w:rsidRPr="009C4EBF">
              <w:rPr>
                <w:rFonts w:ascii="Times New Roman" w:eastAsia="宋体" w:hAnsi="Times New Roman" w:cs="Times New Roman"/>
                <w:sz w:val="20"/>
                <w:szCs w:val="20"/>
              </w:rPr>
              <w:t>16.3±5.9</w:t>
            </w:r>
            <w:r w:rsidRPr="009C4EBF">
              <w:rPr>
                <w:rFonts w:ascii="Times New Roman" w:eastAsia="宋体" w:hAnsi="Times New Roman" w:cs="Times New Roman"/>
                <w:sz w:val="20"/>
                <w:szCs w:val="20"/>
              </w:rPr>
              <w:br/>
              <w:t>CON</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14.8±6.4</w:t>
            </w:r>
          </w:p>
        </w:tc>
        <w:tc>
          <w:tcPr>
            <w:tcW w:w="2693" w:type="dxa"/>
            <w:noWrap/>
            <w:vAlign w:val="center"/>
            <w:hideMark/>
          </w:tcPr>
          <w:p w14:paraId="20B0DA0D" w14:textId="77777777" w:rsidR="009C4EBF" w:rsidRPr="009C4EBF" w:rsidRDefault="009C4EBF" w:rsidP="009C4EBF">
            <w:pPr>
              <w:widowControl/>
              <w:spacing w:line="360" w:lineRule="auto"/>
              <w:jc w:val="left"/>
              <w:rPr>
                <w:rFonts w:ascii="Times New Roman" w:eastAsia="宋体" w:hAnsi="Times New Roman" w:cs="Times New Roman"/>
                <w:sz w:val="20"/>
                <w:szCs w:val="20"/>
              </w:rPr>
            </w:pPr>
            <w:r w:rsidRPr="009C4EBF">
              <w:rPr>
                <w:rFonts w:ascii="Times New Roman" w:eastAsia="宋体" w:hAnsi="Times New Roman" w:cs="Times New Roman"/>
                <w:sz w:val="20"/>
                <w:szCs w:val="20"/>
              </w:rPr>
              <w:t>Walking</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 xml:space="preserve"> brisk walking and gymnastic training</w:t>
            </w:r>
          </w:p>
        </w:tc>
        <w:tc>
          <w:tcPr>
            <w:tcW w:w="1077" w:type="dxa"/>
            <w:noWrap/>
            <w:vAlign w:val="center"/>
            <w:hideMark/>
          </w:tcPr>
          <w:p w14:paraId="3BA9DC2C"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36 months</w:t>
            </w:r>
          </w:p>
        </w:tc>
        <w:tc>
          <w:tcPr>
            <w:tcW w:w="1701" w:type="dxa"/>
            <w:noWrap/>
            <w:vAlign w:val="center"/>
            <w:hideMark/>
          </w:tcPr>
          <w:p w14:paraId="7E704757"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Daily</w:t>
            </w:r>
          </w:p>
        </w:tc>
        <w:tc>
          <w:tcPr>
            <w:tcW w:w="1729" w:type="dxa"/>
            <w:noWrap/>
            <w:vAlign w:val="center"/>
            <w:hideMark/>
          </w:tcPr>
          <w:p w14:paraId="346DE01F"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NA</w:t>
            </w:r>
          </w:p>
        </w:tc>
        <w:tc>
          <w:tcPr>
            <w:tcW w:w="2268" w:type="dxa"/>
            <w:noWrap/>
            <w:vAlign w:val="center"/>
            <w:hideMark/>
          </w:tcPr>
          <w:p w14:paraId="763BE77D"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NA</w:t>
            </w:r>
          </w:p>
        </w:tc>
      </w:tr>
      <w:tr w:rsidR="009C4EBF" w:rsidRPr="009C4EBF" w14:paraId="04B3DDDA" w14:textId="77777777" w:rsidTr="00092900">
        <w:trPr>
          <w:trHeight w:val="276"/>
          <w:jc w:val="center"/>
        </w:trPr>
        <w:tc>
          <w:tcPr>
            <w:tcW w:w="1281" w:type="dxa"/>
            <w:noWrap/>
            <w:vAlign w:val="center"/>
            <w:hideMark/>
          </w:tcPr>
          <w:p w14:paraId="13C13E32"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Karen L. Bolton et al.</w:t>
            </w:r>
          </w:p>
        </w:tc>
        <w:tc>
          <w:tcPr>
            <w:tcW w:w="709" w:type="dxa"/>
            <w:noWrap/>
            <w:vAlign w:val="center"/>
            <w:hideMark/>
          </w:tcPr>
          <w:p w14:paraId="777BBDA2"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2011</w:t>
            </w:r>
          </w:p>
        </w:tc>
        <w:tc>
          <w:tcPr>
            <w:tcW w:w="1304" w:type="dxa"/>
            <w:noWrap/>
            <w:vAlign w:val="center"/>
            <w:hideMark/>
          </w:tcPr>
          <w:p w14:paraId="6126D5E7"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RT</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19</w:t>
            </w:r>
          </w:p>
          <w:p w14:paraId="29E8E80B"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CON</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18</w:t>
            </w:r>
          </w:p>
        </w:tc>
        <w:tc>
          <w:tcPr>
            <w:tcW w:w="1663" w:type="dxa"/>
            <w:noWrap/>
            <w:vAlign w:val="center"/>
            <w:hideMark/>
          </w:tcPr>
          <w:p w14:paraId="671AC1C4"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RT</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60.3±5.6</w:t>
            </w:r>
            <w:r w:rsidRPr="009C4EBF">
              <w:rPr>
                <w:rFonts w:ascii="Times New Roman" w:eastAsia="宋体" w:hAnsi="Times New Roman" w:cs="Times New Roman"/>
                <w:sz w:val="20"/>
                <w:szCs w:val="20"/>
              </w:rPr>
              <w:br/>
              <w:t>CON</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56.3±4.7</w:t>
            </w:r>
          </w:p>
        </w:tc>
        <w:tc>
          <w:tcPr>
            <w:tcW w:w="1806" w:type="dxa"/>
            <w:noWrap/>
            <w:vAlign w:val="center"/>
            <w:hideMark/>
          </w:tcPr>
          <w:p w14:paraId="088858E5" w14:textId="77777777" w:rsidR="009C4EBF" w:rsidRPr="009C4EBF" w:rsidRDefault="009C4EBF" w:rsidP="009C4EBF">
            <w:pPr>
              <w:widowControl/>
              <w:spacing w:line="360" w:lineRule="auto"/>
              <w:jc w:val="left"/>
              <w:rPr>
                <w:rFonts w:ascii="Times New Roman" w:eastAsia="宋体" w:hAnsi="Times New Roman" w:cs="Times New Roman"/>
                <w:sz w:val="20"/>
                <w:szCs w:val="20"/>
              </w:rPr>
            </w:pPr>
            <w:r w:rsidRPr="009C4EBF">
              <w:rPr>
                <w:rFonts w:ascii="Times New Roman" w:eastAsia="宋体" w:hAnsi="Times New Roman" w:cs="Times New Roman"/>
                <w:sz w:val="20"/>
                <w:szCs w:val="20"/>
              </w:rPr>
              <w:t>duration of menopause:</w:t>
            </w:r>
          </w:p>
          <w:p w14:paraId="71C6F0C0" w14:textId="77777777" w:rsidR="009C4EBF" w:rsidRPr="009C4EBF" w:rsidRDefault="009C4EBF" w:rsidP="009C4EBF">
            <w:pPr>
              <w:widowControl/>
              <w:spacing w:line="360" w:lineRule="auto"/>
              <w:jc w:val="left"/>
              <w:rPr>
                <w:rFonts w:ascii="Times New Roman" w:eastAsia="宋体" w:hAnsi="Times New Roman" w:cs="Times New Roman"/>
                <w:sz w:val="20"/>
                <w:szCs w:val="20"/>
              </w:rPr>
            </w:pPr>
            <w:r w:rsidRPr="009C4EBF">
              <w:rPr>
                <w:rFonts w:ascii="Times New Roman" w:eastAsia="宋体" w:hAnsi="Times New Roman" w:cs="Times New Roman"/>
                <w:sz w:val="20"/>
                <w:szCs w:val="20"/>
              </w:rPr>
              <w:t>RT</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13.0±1.8</w:t>
            </w:r>
            <w:r w:rsidRPr="009C4EBF">
              <w:rPr>
                <w:rFonts w:ascii="Times New Roman" w:eastAsia="宋体" w:hAnsi="Times New Roman" w:cs="Times New Roman"/>
                <w:sz w:val="20"/>
                <w:szCs w:val="20"/>
              </w:rPr>
              <w:br/>
              <w:t>CON</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12.8±1.8</w:t>
            </w:r>
          </w:p>
        </w:tc>
        <w:tc>
          <w:tcPr>
            <w:tcW w:w="2693" w:type="dxa"/>
            <w:noWrap/>
            <w:hideMark/>
          </w:tcPr>
          <w:p w14:paraId="780EF25A" w14:textId="77777777" w:rsidR="009C4EBF" w:rsidRPr="009C4EBF" w:rsidRDefault="009C4EBF" w:rsidP="009C4EBF">
            <w:pPr>
              <w:widowControl/>
              <w:spacing w:line="360" w:lineRule="auto"/>
              <w:jc w:val="left"/>
              <w:rPr>
                <w:rFonts w:ascii="Times New Roman" w:eastAsia="宋体" w:hAnsi="Times New Roman" w:cs="Times New Roman"/>
                <w:sz w:val="20"/>
                <w:szCs w:val="20"/>
              </w:rPr>
            </w:pPr>
            <w:r w:rsidRPr="009C4EBF">
              <w:rPr>
                <w:rFonts w:ascii="Times New Roman" w:eastAsia="宋体" w:hAnsi="Times New Roman" w:cs="Times New Roman"/>
                <w:sz w:val="20"/>
                <w:szCs w:val="20"/>
              </w:rPr>
              <w:t>RT</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 xml:space="preserve"> resistance training exercises</w:t>
            </w:r>
          </w:p>
        </w:tc>
        <w:tc>
          <w:tcPr>
            <w:tcW w:w="1077" w:type="dxa"/>
            <w:noWrap/>
            <w:vAlign w:val="center"/>
            <w:hideMark/>
          </w:tcPr>
          <w:p w14:paraId="70746998"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12 months</w:t>
            </w:r>
          </w:p>
        </w:tc>
        <w:tc>
          <w:tcPr>
            <w:tcW w:w="1701" w:type="dxa"/>
            <w:noWrap/>
            <w:vAlign w:val="center"/>
            <w:hideMark/>
          </w:tcPr>
          <w:p w14:paraId="3D03D2A5"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RT</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3/week</w:t>
            </w:r>
          </w:p>
        </w:tc>
        <w:tc>
          <w:tcPr>
            <w:tcW w:w="1729" w:type="dxa"/>
            <w:noWrap/>
            <w:vAlign w:val="center"/>
            <w:hideMark/>
          </w:tcPr>
          <w:p w14:paraId="56B4E978"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RT</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60 mins</w:t>
            </w:r>
          </w:p>
        </w:tc>
        <w:tc>
          <w:tcPr>
            <w:tcW w:w="2268" w:type="dxa"/>
            <w:noWrap/>
            <w:vAlign w:val="center"/>
            <w:hideMark/>
          </w:tcPr>
          <w:p w14:paraId="756D7F26"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hint="eastAsia"/>
                <w:sz w:val="20"/>
                <w:szCs w:val="20"/>
              </w:rPr>
              <w:t>N</w:t>
            </w:r>
            <w:r w:rsidRPr="009C4EBF">
              <w:rPr>
                <w:rFonts w:ascii="Times New Roman" w:eastAsia="宋体" w:hAnsi="Times New Roman" w:cs="Times New Roman"/>
                <w:sz w:val="20"/>
                <w:szCs w:val="20"/>
              </w:rPr>
              <w:t>A</w:t>
            </w:r>
          </w:p>
        </w:tc>
      </w:tr>
      <w:tr w:rsidR="009C4EBF" w:rsidRPr="009C4EBF" w14:paraId="17335BA3" w14:textId="77777777" w:rsidTr="00092900">
        <w:trPr>
          <w:trHeight w:val="276"/>
          <w:jc w:val="center"/>
        </w:trPr>
        <w:tc>
          <w:tcPr>
            <w:tcW w:w="1281" w:type="dxa"/>
            <w:noWrap/>
            <w:vAlign w:val="center"/>
            <w:hideMark/>
          </w:tcPr>
          <w:p w14:paraId="0352B038"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Deborah Kerr et al.</w:t>
            </w:r>
          </w:p>
        </w:tc>
        <w:tc>
          <w:tcPr>
            <w:tcW w:w="709" w:type="dxa"/>
            <w:noWrap/>
            <w:vAlign w:val="center"/>
            <w:hideMark/>
          </w:tcPr>
          <w:p w14:paraId="163EF46A"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1996</w:t>
            </w:r>
          </w:p>
        </w:tc>
        <w:tc>
          <w:tcPr>
            <w:tcW w:w="1304" w:type="dxa"/>
            <w:noWrap/>
            <w:vAlign w:val="center"/>
            <w:hideMark/>
          </w:tcPr>
          <w:p w14:paraId="08335676"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RT</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28</w:t>
            </w:r>
          </w:p>
          <w:p w14:paraId="3488B014"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AE</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28</w:t>
            </w:r>
          </w:p>
        </w:tc>
        <w:tc>
          <w:tcPr>
            <w:tcW w:w="1663" w:type="dxa"/>
            <w:noWrap/>
            <w:vAlign w:val="center"/>
            <w:hideMark/>
          </w:tcPr>
          <w:p w14:paraId="7AD7C67B"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RT</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55.7±4.7</w:t>
            </w:r>
            <w:r w:rsidRPr="009C4EBF">
              <w:rPr>
                <w:rFonts w:ascii="Times New Roman" w:eastAsia="宋体" w:hAnsi="Times New Roman" w:cs="Times New Roman"/>
                <w:sz w:val="20"/>
                <w:szCs w:val="20"/>
              </w:rPr>
              <w:br/>
              <w:t>AE</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58.4±3.7</w:t>
            </w:r>
          </w:p>
        </w:tc>
        <w:tc>
          <w:tcPr>
            <w:tcW w:w="1806" w:type="dxa"/>
            <w:noWrap/>
            <w:vAlign w:val="center"/>
            <w:hideMark/>
          </w:tcPr>
          <w:p w14:paraId="42E64702" w14:textId="77777777" w:rsidR="009C4EBF" w:rsidRPr="009C4EBF" w:rsidRDefault="009C4EBF" w:rsidP="009C4EBF">
            <w:pPr>
              <w:widowControl/>
              <w:spacing w:line="360" w:lineRule="auto"/>
              <w:jc w:val="left"/>
              <w:rPr>
                <w:rFonts w:ascii="Times New Roman" w:eastAsia="宋体" w:hAnsi="Times New Roman" w:cs="Times New Roman"/>
                <w:sz w:val="20"/>
                <w:szCs w:val="20"/>
              </w:rPr>
            </w:pPr>
            <w:r w:rsidRPr="009C4EBF">
              <w:rPr>
                <w:rFonts w:ascii="Times New Roman" w:eastAsia="宋体" w:hAnsi="Times New Roman" w:cs="Times New Roman"/>
                <w:sz w:val="20"/>
                <w:szCs w:val="20"/>
              </w:rPr>
              <w:t>duration of menopause:</w:t>
            </w:r>
          </w:p>
          <w:p w14:paraId="173EE7FA" w14:textId="77777777" w:rsidR="009C4EBF" w:rsidRPr="009C4EBF" w:rsidRDefault="009C4EBF" w:rsidP="009C4EBF">
            <w:pPr>
              <w:widowControl/>
              <w:spacing w:line="360" w:lineRule="auto"/>
              <w:jc w:val="left"/>
              <w:rPr>
                <w:rFonts w:ascii="Times New Roman" w:eastAsia="宋体" w:hAnsi="Times New Roman" w:cs="Times New Roman"/>
                <w:sz w:val="20"/>
                <w:szCs w:val="20"/>
              </w:rPr>
            </w:pPr>
            <w:r w:rsidRPr="009C4EBF">
              <w:rPr>
                <w:rFonts w:ascii="Times New Roman" w:eastAsia="宋体" w:hAnsi="Times New Roman" w:cs="Times New Roman"/>
                <w:sz w:val="20"/>
                <w:szCs w:val="20"/>
              </w:rPr>
              <w:t>RT</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6.3±4.0</w:t>
            </w:r>
            <w:r w:rsidRPr="009C4EBF">
              <w:rPr>
                <w:rFonts w:ascii="Times New Roman" w:eastAsia="宋体" w:hAnsi="Times New Roman" w:cs="Times New Roman"/>
                <w:sz w:val="20"/>
                <w:szCs w:val="20"/>
              </w:rPr>
              <w:br/>
              <w:t>AE</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7.8±3.5</w:t>
            </w:r>
          </w:p>
        </w:tc>
        <w:tc>
          <w:tcPr>
            <w:tcW w:w="2693" w:type="dxa"/>
            <w:noWrap/>
            <w:vAlign w:val="center"/>
            <w:hideMark/>
          </w:tcPr>
          <w:p w14:paraId="635629E6"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hint="eastAsia"/>
                <w:sz w:val="20"/>
                <w:szCs w:val="20"/>
              </w:rPr>
              <w:t>N</w:t>
            </w:r>
            <w:r w:rsidRPr="009C4EBF">
              <w:rPr>
                <w:rFonts w:ascii="Times New Roman" w:eastAsia="宋体" w:hAnsi="Times New Roman" w:cs="Times New Roman"/>
                <w:sz w:val="20"/>
                <w:szCs w:val="20"/>
              </w:rPr>
              <w:t>A</w:t>
            </w:r>
          </w:p>
        </w:tc>
        <w:tc>
          <w:tcPr>
            <w:tcW w:w="1077" w:type="dxa"/>
            <w:noWrap/>
            <w:vAlign w:val="center"/>
            <w:hideMark/>
          </w:tcPr>
          <w:p w14:paraId="7B9252B7"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hint="eastAsia"/>
                <w:sz w:val="20"/>
                <w:szCs w:val="20"/>
              </w:rPr>
              <w:t>N</w:t>
            </w:r>
            <w:r w:rsidRPr="009C4EBF">
              <w:rPr>
                <w:rFonts w:ascii="Times New Roman" w:eastAsia="宋体" w:hAnsi="Times New Roman" w:cs="Times New Roman"/>
                <w:sz w:val="20"/>
                <w:szCs w:val="20"/>
              </w:rPr>
              <w:t>A</w:t>
            </w:r>
          </w:p>
        </w:tc>
        <w:tc>
          <w:tcPr>
            <w:tcW w:w="1701" w:type="dxa"/>
            <w:noWrap/>
            <w:vAlign w:val="center"/>
            <w:hideMark/>
          </w:tcPr>
          <w:p w14:paraId="377C217B"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RT</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3/week</w:t>
            </w:r>
            <w:r w:rsidRPr="009C4EBF">
              <w:rPr>
                <w:rFonts w:ascii="Times New Roman" w:eastAsia="宋体" w:hAnsi="Times New Roman" w:cs="Times New Roman"/>
                <w:sz w:val="20"/>
                <w:szCs w:val="20"/>
              </w:rPr>
              <w:br/>
              <w:t>AE</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3/week</w:t>
            </w:r>
          </w:p>
        </w:tc>
        <w:tc>
          <w:tcPr>
            <w:tcW w:w="1729" w:type="dxa"/>
            <w:noWrap/>
            <w:vAlign w:val="center"/>
            <w:hideMark/>
          </w:tcPr>
          <w:p w14:paraId="301D2DD9"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hint="eastAsia"/>
                <w:sz w:val="20"/>
                <w:szCs w:val="20"/>
              </w:rPr>
              <w:t>N</w:t>
            </w:r>
            <w:r w:rsidRPr="009C4EBF">
              <w:rPr>
                <w:rFonts w:ascii="Times New Roman" w:eastAsia="宋体" w:hAnsi="Times New Roman" w:cs="Times New Roman"/>
                <w:sz w:val="20"/>
                <w:szCs w:val="20"/>
              </w:rPr>
              <w:t>A</w:t>
            </w:r>
          </w:p>
        </w:tc>
        <w:tc>
          <w:tcPr>
            <w:tcW w:w="2268" w:type="dxa"/>
            <w:noWrap/>
            <w:vAlign w:val="center"/>
            <w:hideMark/>
          </w:tcPr>
          <w:p w14:paraId="6A74A037"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hint="eastAsia"/>
                <w:sz w:val="20"/>
                <w:szCs w:val="20"/>
              </w:rPr>
              <w:t>N</w:t>
            </w:r>
            <w:r w:rsidRPr="009C4EBF">
              <w:rPr>
                <w:rFonts w:ascii="Times New Roman" w:eastAsia="宋体" w:hAnsi="Times New Roman" w:cs="Times New Roman"/>
                <w:sz w:val="20"/>
                <w:szCs w:val="20"/>
              </w:rPr>
              <w:t>A</w:t>
            </w:r>
          </w:p>
        </w:tc>
      </w:tr>
      <w:tr w:rsidR="009C4EBF" w:rsidRPr="009C4EBF" w14:paraId="6114F31F" w14:textId="77777777" w:rsidTr="00092900">
        <w:trPr>
          <w:trHeight w:val="828"/>
          <w:jc w:val="center"/>
        </w:trPr>
        <w:tc>
          <w:tcPr>
            <w:tcW w:w="1281" w:type="dxa"/>
            <w:noWrap/>
            <w:vAlign w:val="center"/>
            <w:hideMark/>
          </w:tcPr>
          <w:p w14:paraId="284F4725"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Laís Campos de Oliveira et al.</w:t>
            </w:r>
          </w:p>
        </w:tc>
        <w:tc>
          <w:tcPr>
            <w:tcW w:w="709" w:type="dxa"/>
            <w:noWrap/>
            <w:vAlign w:val="center"/>
            <w:hideMark/>
          </w:tcPr>
          <w:p w14:paraId="0469227F"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2018</w:t>
            </w:r>
          </w:p>
        </w:tc>
        <w:tc>
          <w:tcPr>
            <w:tcW w:w="1304" w:type="dxa"/>
            <w:noWrap/>
            <w:vAlign w:val="center"/>
            <w:hideMark/>
          </w:tcPr>
          <w:p w14:paraId="505D23A0"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WBV</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17</w:t>
            </w:r>
          </w:p>
          <w:p w14:paraId="202C8186"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AE</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17</w:t>
            </w:r>
          </w:p>
          <w:p w14:paraId="6671C7B2"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CON</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17</w:t>
            </w:r>
          </w:p>
        </w:tc>
        <w:tc>
          <w:tcPr>
            <w:tcW w:w="1663" w:type="dxa"/>
            <w:vAlign w:val="center"/>
            <w:hideMark/>
          </w:tcPr>
          <w:p w14:paraId="3606E596"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WBV</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56.4±6.5</w:t>
            </w:r>
            <w:r w:rsidRPr="009C4EBF">
              <w:rPr>
                <w:rFonts w:ascii="Times New Roman" w:eastAsia="宋体" w:hAnsi="Times New Roman" w:cs="Times New Roman"/>
                <w:sz w:val="20"/>
                <w:szCs w:val="20"/>
              </w:rPr>
              <w:br/>
              <w:t>AE</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55.6±6.8</w:t>
            </w:r>
            <w:r w:rsidRPr="009C4EBF">
              <w:rPr>
                <w:rFonts w:ascii="Times New Roman" w:eastAsia="宋体" w:hAnsi="Times New Roman" w:cs="Times New Roman"/>
                <w:sz w:val="20"/>
                <w:szCs w:val="20"/>
              </w:rPr>
              <w:br/>
              <w:t>CON</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54.1±5.3</w:t>
            </w:r>
          </w:p>
        </w:tc>
        <w:tc>
          <w:tcPr>
            <w:tcW w:w="1806" w:type="dxa"/>
            <w:noWrap/>
            <w:vAlign w:val="center"/>
            <w:hideMark/>
          </w:tcPr>
          <w:p w14:paraId="41A270E0" w14:textId="77777777" w:rsidR="009C4EBF" w:rsidRPr="009C4EBF" w:rsidRDefault="009C4EBF" w:rsidP="009C4EBF">
            <w:pPr>
              <w:widowControl/>
              <w:spacing w:line="360" w:lineRule="auto"/>
              <w:jc w:val="left"/>
              <w:rPr>
                <w:rFonts w:ascii="Times New Roman" w:eastAsia="宋体" w:hAnsi="Times New Roman" w:cs="Times New Roman"/>
                <w:sz w:val="20"/>
                <w:szCs w:val="20"/>
              </w:rPr>
            </w:pPr>
            <w:r w:rsidRPr="009C4EBF">
              <w:rPr>
                <w:rFonts w:ascii="Times New Roman" w:eastAsia="宋体" w:hAnsi="Times New Roman" w:cs="Times New Roman"/>
                <w:sz w:val="20"/>
                <w:szCs w:val="20"/>
              </w:rPr>
              <w:t>duration of menopause: WBV</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8.8±5.1</w:t>
            </w:r>
            <w:r w:rsidRPr="009C4EBF">
              <w:rPr>
                <w:rFonts w:ascii="Times New Roman" w:eastAsia="宋体" w:hAnsi="Times New Roman" w:cs="Times New Roman"/>
                <w:sz w:val="20"/>
                <w:szCs w:val="20"/>
              </w:rPr>
              <w:br/>
              <w:t>AE</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8.4±7.1</w:t>
            </w:r>
            <w:r w:rsidRPr="009C4EBF">
              <w:rPr>
                <w:rFonts w:ascii="Times New Roman" w:eastAsia="宋体" w:hAnsi="Times New Roman" w:cs="Times New Roman"/>
                <w:sz w:val="20"/>
                <w:szCs w:val="20"/>
              </w:rPr>
              <w:br/>
              <w:t>CON</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9.1±7.0</w:t>
            </w:r>
          </w:p>
        </w:tc>
        <w:tc>
          <w:tcPr>
            <w:tcW w:w="2693" w:type="dxa"/>
            <w:noWrap/>
            <w:hideMark/>
          </w:tcPr>
          <w:p w14:paraId="0FD122DC" w14:textId="77777777" w:rsidR="009C4EBF" w:rsidRPr="009C4EBF" w:rsidRDefault="009C4EBF" w:rsidP="009C4EBF">
            <w:pPr>
              <w:widowControl/>
              <w:spacing w:line="360" w:lineRule="auto"/>
              <w:jc w:val="left"/>
              <w:rPr>
                <w:rFonts w:ascii="Times New Roman" w:eastAsia="宋体" w:hAnsi="Times New Roman" w:cs="Times New Roman"/>
                <w:sz w:val="20"/>
                <w:szCs w:val="20"/>
              </w:rPr>
            </w:pPr>
            <w:r w:rsidRPr="009C4EBF">
              <w:rPr>
                <w:rFonts w:ascii="Times New Roman" w:eastAsia="宋体" w:hAnsi="Times New Roman" w:cs="Times New Roman"/>
                <w:sz w:val="20"/>
                <w:szCs w:val="20"/>
              </w:rPr>
              <w:t>WBV</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vibration exercise</w:t>
            </w:r>
            <w:r w:rsidRPr="009C4EBF">
              <w:rPr>
                <w:rFonts w:ascii="Times New Roman" w:eastAsia="宋体" w:hAnsi="Times New Roman" w:cs="Times New Roman"/>
                <w:sz w:val="20"/>
                <w:szCs w:val="20"/>
              </w:rPr>
              <w:br/>
              <w:t>AE</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strengthening and stretching exercises</w:t>
            </w:r>
          </w:p>
        </w:tc>
        <w:tc>
          <w:tcPr>
            <w:tcW w:w="1077" w:type="dxa"/>
            <w:noWrap/>
            <w:vAlign w:val="center"/>
            <w:hideMark/>
          </w:tcPr>
          <w:p w14:paraId="65331176"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6 months</w:t>
            </w:r>
          </w:p>
        </w:tc>
        <w:tc>
          <w:tcPr>
            <w:tcW w:w="1701" w:type="dxa"/>
            <w:noWrap/>
            <w:vAlign w:val="center"/>
            <w:hideMark/>
          </w:tcPr>
          <w:p w14:paraId="7331B6E7"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3/week</w:t>
            </w:r>
          </w:p>
        </w:tc>
        <w:tc>
          <w:tcPr>
            <w:tcW w:w="1729" w:type="dxa"/>
            <w:noWrap/>
            <w:vAlign w:val="center"/>
            <w:hideMark/>
          </w:tcPr>
          <w:p w14:paraId="5542B05B"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WBV</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5 mins</w:t>
            </w:r>
            <w:r w:rsidRPr="009C4EBF">
              <w:rPr>
                <w:rFonts w:ascii="Times New Roman" w:eastAsia="宋体" w:hAnsi="Times New Roman" w:cs="Times New Roman"/>
                <w:sz w:val="20"/>
                <w:szCs w:val="20"/>
              </w:rPr>
              <w:br/>
              <w:t>AE</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60 mins</w:t>
            </w:r>
          </w:p>
        </w:tc>
        <w:tc>
          <w:tcPr>
            <w:tcW w:w="2268" w:type="dxa"/>
            <w:noWrap/>
            <w:vAlign w:val="center"/>
            <w:hideMark/>
          </w:tcPr>
          <w:p w14:paraId="7A747762"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hint="eastAsia"/>
                <w:sz w:val="20"/>
                <w:szCs w:val="20"/>
              </w:rPr>
              <w:t>N</w:t>
            </w:r>
            <w:r w:rsidRPr="009C4EBF">
              <w:rPr>
                <w:rFonts w:ascii="Times New Roman" w:eastAsia="宋体" w:hAnsi="Times New Roman" w:cs="Times New Roman"/>
                <w:sz w:val="20"/>
                <w:szCs w:val="20"/>
              </w:rPr>
              <w:t>A</w:t>
            </w:r>
          </w:p>
        </w:tc>
      </w:tr>
      <w:tr w:rsidR="009C4EBF" w:rsidRPr="009C4EBF" w14:paraId="3EB8871C" w14:textId="77777777" w:rsidTr="00092900">
        <w:trPr>
          <w:trHeight w:val="276"/>
          <w:jc w:val="center"/>
        </w:trPr>
        <w:tc>
          <w:tcPr>
            <w:tcW w:w="1281" w:type="dxa"/>
            <w:noWrap/>
            <w:vAlign w:val="center"/>
            <w:hideMark/>
          </w:tcPr>
          <w:p w14:paraId="7BBFC44D"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Gallin John Hodgshon Montgomery et al.</w:t>
            </w:r>
          </w:p>
        </w:tc>
        <w:tc>
          <w:tcPr>
            <w:tcW w:w="709" w:type="dxa"/>
            <w:noWrap/>
            <w:vAlign w:val="center"/>
            <w:hideMark/>
          </w:tcPr>
          <w:p w14:paraId="06DAA83A"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2020</w:t>
            </w:r>
          </w:p>
        </w:tc>
        <w:tc>
          <w:tcPr>
            <w:tcW w:w="1304" w:type="dxa"/>
            <w:noWrap/>
            <w:vAlign w:val="center"/>
            <w:hideMark/>
          </w:tcPr>
          <w:p w14:paraId="0D745C11"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IE</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15</w:t>
            </w:r>
          </w:p>
          <w:p w14:paraId="43FCA4FC"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IE</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14</w:t>
            </w:r>
          </w:p>
          <w:p w14:paraId="4E5222D9"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CON</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12</w:t>
            </w:r>
          </w:p>
        </w:tc>
        <w:tc>
          <w:tcPr>
            <w:tcW w:w="1663" w:type="dxa"/>
            <w:noWrap/>
            <w:vAlign w:val="center"/>
            <w:hideMark/>
          </w:tcPr>
          <w:p w14:paraId="400FCDBA"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IE</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56.0±3.0</w:t>
            </w:r>
            <w:r w:rsidRPr="009C4EBF">
              <w:rPr>
                <w:rFonts w:ascii="Times New Roman" w:eastAsia="宋体" w:hAnsi="Times New Roman" w:cs="Times New Roman"/>
                <w:sz w:val="20"/>
                <w:szCs w:val="20"/>
              </w:rPr>
              <w:br/>
              <w:t>IE</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53.3±3.2</w:t>
            </w:r>
            <w:r w:rsidRPr="009C4EBF">
              <w:rPr>
                <w:rFonts w:ascii="Times New Roman" w:eastAsia="宋体" w:hAnsi="Times New Roman" w:cs="Times New Roman"/>
                <w:sz w:val="20"/>
                <w:szCs w:val="20"/>
              </w:rPr>
              <w:br/>
              <w:t>CON</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54.3±3.8</w:t>
            </w:r>
          </w:p>
        </w:tc>
        <w:tc>
          <w:tcPr>
            <w:tcW w:w="1806" w:type="dxa"/>
            <w:noWrap/>
            <w:vAlign w:val="center"/>
            <w:hideMark/>
          </w:tcPr>
          <w:p w14:paraId="39542BD1"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hint="eastAsia"/>
                <w:sz w:val="20"/>
                <w:szCs w:val="20"/>
              </w:rPr>
              <w:t>N</w:t>
            </w:r>
            <w:r w:rsidRPr="009C4EBF">
              <w:rPr>
                <w:rFonts w:ascii="Times New Roman" w:eastAsia="宋体" w:hAnsi="Times New Roman" w:cs="Times New Roman"/>
                <w:sz w:val="20"/>
                <w:szCs w:val="20"/>
              </w:rPr>
              <w:t>A</w:t>
            </w:r>
          </w:p>
        </w:tc>
        <w:tc>
          <w:tcPr>
            <w:tcW w:w="2693" w:type="dxa"/>
            <w:noWrap/>
            <w:vAlign w:val="center"/>
            <w:hideMark/>
          </w:tcPr>
          <w:p w14:paraId="6D21C332"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IE</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countermovement jump</w:t>
            </w:r>
            <w:r w:rsidRPr="009C4EBF">
              <w:rPr>
                <w:rFonts w:ascii="Times New Roman" w:eastAsia="宋体" w:hAnsi="Times New Roman" w:cs="Times New Roman"/>
                <w:sz w:val="20"/>
                <w:szCs w:val="20"/>
              </w:rPr>
              <w:br/>
              <w:t>IE</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countermovement jump</w:t>
            </w:r>
          </w:p>
        </w:tc>
        <w:tc>
          <w:tcPr>
            <w:tcW w:w="1077" w:type="dxa"/>
            <w:noWrap/>
            <w:vAlign w:val="center"/>
            <w:hideMark/>
          </w:tcPr>
          <w:p w14:paraId="434A3FF0"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12 months</w:t>
            </w:r>
          </w:p>
        </w:tc>
        <w:tc>
          <w:tcPr>
            <w:tcW w:w="1701" w:type="dxa"/>
            <w:noWrap/>
            <w:vAlign w:val="center"/>
            <w:hideMark/>
          </w:tcPr>
          <w:p w14:paraId="1283ADE3"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3/week</w:t>
            </w:r>
          </w:p>
        </w:tc>
        <w:tc>
          <w:tcPr>
            <w:tcW w:w="1729" w:type="dxa"/>
            <w:noWrap/>
            <w:vAlign w:val="center"/>
            <w:hideMark/>
          </w:tcPr>
          <w:p w14:paraId="60B28CD1"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IE</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2 mins</w:t>
            </w:r>
            <w:r w:rsidRPr="009C4EBF">
              <w:rPr>
                <w:rFonts w:ascii="Times New Roman" w:eastAsia="宋体" w:hAnsi="Times New Roman" w:cs="Times New Roman"/>
                <w:sz w:val="20"/>
                <w:szCs w:val="20"/>
              </w:rPr>
              <w:br/>
              <w:t>IE</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7.5 mins</w:t>
            </w:r>
          </w:p>
        </w:tc>
        <w:tc>
          <w:tcPr>
            <w:tcW w:w="2268" w:type="dxa"/>
            <w:noWrap/>
            <w:vAlign w:val="center"/>
            <w:hideMark/>
          </w:tcPr>
          <w:p w14:paraId="3CD12656"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IE</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15 jumps/min</w:t>
            </w:r>
            <w:r w:rsidRPr="009C4EBF">
              <w:rPr>
                <w:rFonts w:ascii="Times New Roman" w:eastAsia="宋体" w:hAnsi="Times New Roman" w:cs="Times New Roman"/>
                <w:sz w:val="20"/>
                <w:szCs w:val="20"/>
              </w:rPr>
              <w:br/>
              <w:t>IE</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4 jumps/min</w:t>
            </w:r>
          </w:p>
        </w:tc>
      </w:tr>
      <w:tr w:rsidR="009C4EBF" w:rsidRPr="009C4EBF" w14:paraId="384F0590" w14:textId="77777777" w:rsidTr="00092900">
        <w:trPr>
          <w:trHeight w:val="276"/>
          <w:jc w:val="center"/>
        </w:trPr>
        <w:tc>
          <w:tcPr>
            <w:tcW w:w="1281" w:type="dxa"/>
            <w:noWrap/>
            <w:vAlign w:val="center"/>
            <w:hideMark/>
          </w:tcPr>
          <w:p w14:paraId="48241D28"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Mats P. Mosti et al.</w:t>
            </w:r>
          </w:p>
        </w:tc>
        <w:tc>
          <w:tcPr>
            <w:tcW w:w="709" w:type="dxa"/>
            <w:noWrap/>
            <w:vAlign w:val="center"/>
            <w:hideMark/>
          </w:tcPr>
          <w:p w14:paraId="2C7F5529"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2021</w:t>
            </w:r>
          </w:p>
        </w:tc>
        <w:tc>
          <w:tcPr>
            <w:tcW w:w="1304" w:type="dxa"/>
            <w:noWrap/>
            <w:vAlign w:val="center"/>
            <w:hideMark/>
          </w:tcPr>
          <w:p w14:paraId="2BF2C044"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RT</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8</w:t>
            </w:r>
          </w:p>
          <w:p w14:paraId="1AC6B74A"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CON</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8</w:t>
            </w:r>
          </w:p>
        </w:tc>
        <w:tc>
          <w:tcPr>
            <w:tcW w:w="1663" w:type="dxa"/>
            <w:noWrap/>
            <w:vAlign w:val="center"/>
            <w:hideMark/>
          </w:tcPr>
          <w:p w14:paraId="54724967"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RT</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61.9±5.0</w:t>
            </w:r>
            <w:r w:rsidRPr="009C4EBF">
              <w:rPr>
                <w:rFonts w:ascii="Times New Roman" w:eastAsia="宋体" w:hAnsi="Times New Roman" w:cs="Times New Roman"/>
                <w:sz w:val="20"/>
                <w:szCs w:val="20"/>
              </w:rPr>
              <w:br/>
              <w:t>CON</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66.7±7.4</w:t>
            </w:r>
          </w:p>
        </w:tc>
        <w:tc>
          <w:tcPr>
            <w:tcW w:w="1806" w:type="dxa"/>
            <w:noWrap/>
            <w:vAlign w:val="center"/>
            <w:hideMark/>
          </w:tcPr>
          <w:p w14:paraId="3F76E51C"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duration of menopause: ≥ 2 years</w:t>
            </w:r>
          </w:p>
        </w:tc>
        <w:tc>
          <w:tcPr>
            <w:tcW w:w="2693" w:type="dxa"/>
            <w:noWrap/>
            <w:vAlign w:val="center"/>
            <w:hideMark/>
          </w:tcPr>
          <w:p w14:paraId="4F404434"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RT</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Squat exercise</w:t>
            </w:r>
          </w:p>
        </w:tc>
        <w:tc>
          <w:tcPr>
            <w:tcW w:w="1077" w:type="dxa"/>
            <w:noWrap/>
            <w:vAlign w:val="center"/>
            <w:hideMark/>
          </w:tcPr>
          <w:p w14:paraId="6F856158"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3 months</w:t>
            </w:r>
          </w:p>
        </w:tc>
        <w:tc>
          <w:tcPr>
            <w:tcW w:w="1701" w:type="dxa"/>
            <w:noWrap/>
            <w:vAlign w:val="center"/>
            <w:hideMark/>
          </w:tcPr>
          <w:p w14:paraId="6AF460BB"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RT</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3/week</w:t>
            </w:r>
          </w:p>
        </w:tc>
        <w:tc>
          <w:tcPr>
            <w:tcW w:w="1729" w:type="dxa"/>
            <w:noWrap/>
            <w:vAlign w:val="center"/>
            <w:hideMark/>
          </w:tcPr>
          <w:p w14:paraId="3C2FD833"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hint="eastAsia"/>
                <w:sz w:val="20"/>
                <w:szCs w:val="20"/>
              </w:rPr>
              <w:t>N</w:t>
            </w:r>
            <w:r w:rsidRPr="009C4EBF">
              <w:rPr>
                <w:rFonts w:ascii="Times New Roman" w:eastAsia="宋体" w:hAnsi="Times New Roman" w:cs="Times New Roman"/>
                <w:sz w:val="20"/>
                <w:szCs w:val="20"/>
              </w:rPr>
              <w:t>A</w:t>
            </w:r>
          </w:p>
        </w:tc>
        <w:tc>
          <w:tcPr>
            <w:tcW w:w="2268" w:type="dxa"/>
            <w:noWrap/>
            <w:vAlign w:val="center"/>
            <w:hideMark/>
          </w:tcPr>
          <w:p w14:paraId="1285F685"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RT</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warm-up</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50% of the participant</w:t>
            </w:r>
            <w:proofErr w:type="gramStart"/>
            <w:r w:rsidRPr="009C4EBF">
              <w:rPr>
                <w:rFonts w:ascii="Times New Roman" w:eastAsia="宋体" w:hAnsi="Times New Roman" w:cs="Times New Roman"/>
                <w:sz w:val="20"/>
                <w:szCs w:val="20"/>
              </w:rPr>
              <w:t>’</w:t>
            </w:r>
            <w:proofErr w:type="gramEnd"/>
            <w:r w:rsidRPr="009C4EBF">
              <w:rPr>
                <w:rFonts w:ascii="Times New Roman" w:eastAsia="宋体" w:hAnsi="Times New Roman" w:cs="Times New Roman"/>
                <w:sz w:val="20"/>
                <w:szCs w:val="20"/>
              </w:rPr>
              <w:t>s training load</w:t>
            </w:r>
            <w:r w:rsidRPr="009C4EBF">
              <w:rPr>
                <w:rFonts w:ascii="Times New Roman" w:eastAsia="宋体" w:hAnsi="Times New Roman" w:cs="Times New Roman"/>
                <w:sz w:val="20"/>
                <w:szCs w:val="20"/>
              </w:rPr>
              <w:br/>
            </w:r>
            <w:proofErr w:type="spellStart"/>
            <w:r w:rsidRPr="009C4EBF">
              <w:rPr>
                <w:rFonts w:ascii="Times New Roman" w:eastAsia="宋体" w:hAnsi="Times New Roman" w:cs="Times New Roman"/>
                <w:sz w:val="20"/>
                <w:szCs w:val="20"/>
              </w:rPr>
              <w:t>fllowed</w:t>
            </w:r>
            <w:proofErr w:type="spellEnd"/>
            <w:r w:rsidRPr="009C4EBF">
              <w:rPr>
                <w:rFonts w:ascii="Times New Roman" w:eastAsia="宋体" w:hAnsi="Times New Roman" w:cs="Times New Roman"/>
                <w:sz w:val="20"/>
                <w:szCs w:val="20"/>
              </w:rPr>
              <w:t xml:space="preserve"> exercises</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85–90% of 1RM</w:t>
            </w:r>
          </w:p>
        </w:tc>
      </w:tr>
      <w:tr w:rsidR="009C4EBF" w:rsidRPr="009C4EBF" w14:paraId="5CE23B81" w14:textId="77777777" w:rsidTr="00092900">
        <w:trPr>
          <w:trHeight w:val="276"/>
          <w:jc w:val="center"/>
        </w:trPr>
        <w:tc>
          <w:tcPr>
            <w:tcW w:w="1281" w:type="dxa"/>
            <w:noWrap/>
            <w:vAlign w:val="center"/>
            <w:hideMark/>
          </w:tcPr>
          <w:p w14:paraId="4A953676"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Monica C. Serra et al.</w:t>
            </w:r>
          </w:p>
        </w:tc>
        <w:tc>
          <w:tcPr>
            <w:tcW w:w="709" w:type="dxa"/>
            <w:noWrap/>
            <w:vAlign w:val="center"/>
            <w:hideMark/>
          </w:tcPr>
          <w:p w14:paraId="59571BD7"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hint="eastAsia"/>
                <w:sz w:val="20"/>
                <w:szCs w:val="20"/>
              </w:rPr>
              <w:t>2</w:t>
            </w:r>
            <w:r w:rsidRPr="009C4EBF">
              <w:rPr>
                <w:rFonts w:ascii="Times New Roman" w:eastAsia="宋体" w:hAnsi="Times New Roman" w:cs="Times New Roman"/>
                <w:sz w:val="20"/>
                <w:szCs w:val="20"/>
              </w:rPr>
              <w:t>021</w:t>
            </w:r>
          </w:p>
        </w:tc>
        <w:tc>
          <w:tcPr>
            <w:tcW w:w="1304" w:type="dxa"/>
            <w:noWrap/>
            <w:vAlign w:val="center"/>
            <w:hideMark/>
          </w:tcPr>
          <w:p w14:paraId="7DD3F22D"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CON</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26</w:t>
            </w:r>
          </w:p>
          <w:p w14:paraId="46FE97D7"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AE</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28</w:t>
            </w:r>
          </w:p>
        </w:tc>
        <w:tc>
          <w:tcPr>
            <w:tcW w:w="1663" w:type="dxa"/>
            <w:noWrap/>
            <w:vAlign w:val="center"/>
            <w:hideMark/>
          </w:tcPr>
          <w:p w14:paraId="3013F7BC" w14:textId="77777777" w:rsidR="009C4EBF" w:rsidRPr="009C4EBF" w:rsidRDefault="009C4EBF" w:rsidP="009C4EBF">
            <w:pPr>
              <w:widowControl/>
              <w:spacing w:line="360" w:lineRule="auto"/>
              <w:rPr>
                <w:rFonts w:ascii="Times New Roman" w:eastAsia="宋体" w:hAnsi="Times New Roman" w:cs="Times New Roman"/>
                <w:sz w:val="20"/>
                <w:szCs w:val="20"/>
              </w:rPr>
            </w:pPr>
            <w:r w:rsidRPr="009C4EBF">
              <w:rPr>
                <w:rFonts w:ascii="Times New Roman" w:eastAsia="宋体" w:hAnsi="Times New Roman" w:cs="Times New Roman" w:hint="eastAsia"/>
                <w:sz w:val="20"/>
                <w:szCs w:val="20"/>
              </w:rPr>
              <w:t>CON</w:t>
            </w:r>
            <w:r w:rsidRPr="009C4EBF">
              <w:rPr>
                <w:rFonts w:ascii="Times New Roman" w:eastAsia="宋体" w:hAnsi="Times New Roman" w:cs="Times New Roman" w:hint="eastAsia"/>
                <w:sz w:val="20"/>
                <w:szCs w:val="20"/>
              </w:rPr>
              <w:t>：</w:t>
            </w:r>
            <w:r w:rsidRPr="009C4EBF">
              <w:rPr>
                <w:rFonts w:ascii="Times New Roman" w:eastAsia="宋体" w:hAnsi="Times New Roman" w:cs="Times New Roman" w:hint="eastAsia"/>
                <w:sz w:val="20"/>
                <w:szCs w:val="20"/>
              </w:rPr>
              <w:t>6</w:t>
            </w:r>
            <w:r w:rsidRPr="009C4EBF">
              <w:rPr>
                <w:rFonts w:ascii="Times New Roman" w:eastAsia="宋体" w:hAnsi="Times New Roman" w:cs="Times New Roman"/>
                <w:sz w:val="20"/>
                <w:szCs w:val="20"/>
              </w:rPr>
              <w:t>2.71</w:t>
            </w:r>
            <w:r w:rsidRPr="009C4EBF">
              <w:rPr>
                <w:rFonts w:ascii="Times New Roman" w:eastAsia="宋体" w:hAnsi="Times New Roman" w:cs="Times New Roman" w:hint="eastAsia"/>
                <w:sz w:val="20"/>
                <w:szCs w:val="20"/>
              </w:rPr>
              <w:t>±</w:t>
            </w:r>
            <w:r w:rsidRPr="009C4EBF">
              <w:rPr>
                <w:rFonts w:ascii="Times New Roman" w:eastAsia="宋体" w:hAnsi="Times New Roman" w:cs="Times New Roman"/>
                <w:sz w:val="20"/>
                <w:szCs w:val="20"/>
              </w:rPr>
              <w:t>7.63</w:t>
            </w:r>
          </w:p>
          <w:p w14:paraId="0913BEF7"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hint="eastAsia"/>
                <w:sz w:val="20"/>
                <w:szCs w:val="20"/>
              </w:rPr>
              <w:t>AE</w:t>
            </w:r>
            <w:r w:rsidRPr="009C4EBF">
              <w:rPr>
                <w:rFonts w:ascii="Times New Roman" w:eastAsia="宋体" w:hAnsi="Times New Roman" w:cs="Times New Roman" w:hint="eastAsia"/>
                <w:sz w:val="20"/>
                <w:szCs w:val="20"/>
              </w:rPr>
              <w:t>：</w:t>
            </w:r>
            <w:r w:rsidRPr="009C4EBF">
              <w:rPr>
                <w:rFonts w:ascii="Times New Roman" w:eastAsia="宋体" w:hAnsi="Times New Roman" w:cs="Times New Roman" w:hint="eastAsia"/>
                <w:sz w:val="20"/>
                <w:szCs w:val="20"/>
              </w:rPr>
              <w:t>5</w:t>
            </w:r>
            <w:r w:rsidRPr="009C4EBF">
              <w:rPr>
                <w:rFonts w:ascii="Times New Roman" w:eastAsia="宋体" w:hAnsi="Times New Roman" w:cs="Times New Roman"/>
                <w:sz w:val="20"/>
                <w:szCs w:val="20"/>
              </w:rPr>
              <w:t>8.00</w:t>
            </w:r>
            <w:r w:rsidRPr="009C4EBF">
              <w:rPr>
                <w:rFonts w:ascii="Times New Roman" w:eastAsia="宋体" w:hAnsi="Times New Roman" w:cs="Times New Roman" w:hint="eastAsia"/>
                <w:sz w:val="20"/>
                <w:szCs w:val="20"/>
              </w:rPr>
              <w:t>±</w:t>
            </w:r>
            <w:r w:rsidRPr="009C4EBF">
              <w:rPr>
                <w:rFonts w:ascii="Times New Roman" w:eastAsia="宋体" w:hAnsi="Times New Roman" w:cs="Times New Roman"/>
                <w:sz w:val="20"/>
                <w:szCs w:val="20"/>
              </w:rPr>
              <w:t>6.73</w:t>
            </w:r>
          </w:p>
        </w:tc>
        <w:tc>
          <w:tcPr>
            <w:tcW w:w="1806" w:type="dxa"/>
            <w:noWrap/>
            <w:vAlign w:val="center"/>
            <w:hideMark/>
          </w:tcPr>
          <w:p w14:paraId="5591D123"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hint="eastAsia"/>
                <w:sz w:val="20"/>
                <w:szCs w:val="20"/>
              </w:rPr>
              <w:t>N</w:t>
            </w:r>
            <w:r w:rsidRPr="009C4EBF">
              <w:rPr>
                <w:rFonts w:ascii="Times New Roman" w:eastAsia="宋体" w:hAnsi="Times New Roman" w:cs="Times New Roman"/>
                <w:sz w:val="20"/>
                <w:szCs w:val="20"/>
              </w:rPr>
              <w:t>A</w:t>
            </w:r>
          </w:p>
        </w:tc>
        <w:tc>
          <w:tcPr>
            <w:tcW w:w="2693" w:type="dxa"/>
            <w:noWrap/>
            <w:hideMark/>
          </w:tcPr>
          <w:p w14:paraId="56110986" w14:textId="77777777" w:rsidR="009C4EBF" w:rsidRPr="009C4EBF" w:rsidRDefault="009C4EBF" w:rsidP="009C4EBF">
            <w:pPr>
              <w:widowControl/>
              <w:spacing w:line="360" w:lineRule="auto"/>
              <w:rPr>
                <w:rFonts w:ascii="Times New Roman" w:eastAsia="宋体" w:hAnsi="Times New Roman" w:cs="Times New Roman"/>
                <w:sz w:val="20"/>
                <w:szCs w:val="20"/>
              </w:rPr>
            </w:pPr>
            <w:r w:rsidRPr="009C4EBF">
              <w:rPr>
                <w:rFonts w:ascii="Times New Roman" w:eastAsia="宋体" w:hAnsi="Times New Roman" w:cs="Times New Roman"/>
                <w:sz w:val="20"/>
                <w:szCs w:val="20"/>
              </w:rPr>
              <w:t>AE:</w:t>
            </w:r>
            <w:r w:rsidRPr="009C4EBF">
              <w:rPr>
                <w:rFonts w:ascii="Times New Roman" w:eastAsia="宋体" w:hAnsi="Times New Roman"/>
                <w:sz w:val="24"/>
                <w:szCs w:val="24"/>
              </w:rPr>
              <w:t xml:space="preserve"> </w:t>
            </w:r>
            <w:r w:rsidRPr="009C4EBF">
              <w:rPr>
                <w:rFonts w:ascii="Times New Roman" w:eastAsia="宋体" w:hAnsi="Times New Roman" w:cs="Times New Roman"/>
                <w:sz w:val="20"/>
                <w:szCs w:val="20"/>
              </w:rPr>
              <w:t>Aerobic treadmill brisk walking/jogging exercise.</w:t>
            </w:r>
          </w:p>
        </w:tc>
        <w:tc>
          <w:tcPr>
            <w:tcW w:w="1077" w:type="dxa"/>
            <w:noWrap/>
            <w:vAlign w:val="center"/>
            <w:hideMark/>
          </w:tcPr>
          <w:p w14:paraId="66A74367"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 xml:space="preserve">6 </w:t>
            </w:r>
            <w:r w:rsidRPr="009C4EBF">
              <w:rPr>
                <w:rFonts w:ascii="Times New Roman" w:eastAsia="宋体" w:hAnsi="Times New Roman" w:cs="Times New Roman" w:hint="eastAsia"/>
                <w:sz w:val="20"/>
                <w:szCs w:val="20"/>
              </w:rPr>
              <w:t>months</w:t>
            </w:r>
          </w:p>
        </w:tc>
        <w:tc>
          <w:tcPr>
            <w:tcW w:w="1701" w:type="dxa"/>
            <w:noWrap/>
            <w:vAlign w:val="center"/>
            <w:hideMark/>
          </w:tcPr>
          <w:p w14:paraId="39D1AB92"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AE</w:t>
            </w:r>
            <w:r w:rsidRPr="009C4EBF">
              <w:rPr>
                <w:rFonts w:ascii="Times New Roman" w:eastAsia="宋体" w:hAnsi="Times New Roman" w:cs="Times New Roman" w:hint="eastAsia"/>
                <w:sz w:val="20"/>
                <w:szCs w:val="20"/>
              </w:rPr>
              <w:t>：</w:t>
            </w:r>
            <w:r w:rsidRPr="009C4EBF">
              <w:rPr>
                <w:rFonts w:ascii="Times New Roman" w:eastAsia="宋体" w:hAnsi="Times New Roman" w:cs="Times New Roman" w:hint="eastAsia"/>
                <w:sz w:val="20"/>
                <w:szCs w:val="20"/>
              </w:rPr>
              <w:t>3</w:t>
            </w:r>
            <w:r w:rsidRPr="009C4EBF">
              <w:rPr>
                <w:rFonts w:ascii="Times New Roman" w:eastAsia="宋体" w:hAnsi="Times New Roman" w:cs="Times New Roman"/>
                <w:sz w:val="20"/>
                <w:szCs w:val="20"/>
              </w:rPr>
              <w:t>/</w:t>
            </w:r>
            <w:r w:rsidRPr="009C4EBF">
              <w:rPr>
                <w:rFonts w:ascii="Times New Roman" w:eastAsia="宋体" w:hAnsi="Times New Roman" w:cs="Times New Roman" w:hint="eastAsia"/>
                <w:sz w:val="20"/>
                <w:szCs w:val="20"/>
              </w:rPr>
              <w:t>week</w:t>
            </w:r>
          </w:p>
        </w:tc>
        <w:tc>
          <w:tcPr>
            <w:tcW w:w="1729" w:type="dxa"/>
            <w:noWrap/>
            <w:vAlign w:val="center"/>
            <w:hideMark/>
          </w:tcPr>
          <w:p w14:paraId="3BAFE21F"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hint="eastAsia"/>
                <w:sz w:val="20"/>
                <w:szCs w:val="20"/>
              </w:rPr>
              <w:t>4</w:t>
            </w:r>
            <w:r w:rsidRPr="009C4EBF">
              <w:rPr>
                <w:rFonts w:ascii="Times New Roman" w:eastAsia="宋体" w:hAnsi="Times New Roman" w:cs="Times New Roman"/>
                <w:sz w:val="20"/>
                <w:szCs w:val="20"/>
              </w:rPr>
              <w:t xml:space="preserve">5 </w:t>
            </w:r>
            <w:r w:rsidRPr="009C4EBF">
              <w:rPr>
                <w:rFonts w:ascii="Times New Roman" w:eastAsia="宋体" w:hAnsi="Times New Roman" w:cs="Times New Roman" w:hint="eastAsia"/>
                <w:sz w:val="20"/>
                <w:szCs w:val="20"/>
              </w:rPr>
              <w:t>mins</w:t>
            </w:r>
          </w:p>
        </w:tc>
        <w:tc>
          <w:tcPr>
            <w:tcW w:w="2268" w:type="dxa"/>
            <w:noWrap/>
            <w:vAlign w:val="center"/>
            <w:hideMark/>
          </w:tcPr>
          <w:p w14:paraId="6582902F"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AE</w:t>
            </w:r>
            <w:r w:rsidRPr="009C4EBF">
              <w:rPr>
                <w:rFonts w:ascii="Times New Roman" w:eastAsia="宋体" w:hAnsi="Times New Roman" w:cs="Times New Roman" w:hint="eastAsia"/>
                <w:sz w:val="20"/>
                <w:szCs w:val="20"/>
              </w:rPr>
              <w:t>：</w:t>
            </w:r>
            <w:r w:rsidRPr="009C4EBF">
              <w:rPr>
                <w:rFonts w:ascii="Times New Roman" w:eastAsia="宋体" w:hAnsi="Times New Roman" w:cs="Times New Roman"/>
                <w:sz w:val="20"/>
                <w:szCs w:val="20"/>
              </w:rPr>
              <w:t>&gt;85% heart rate reserve</w:t>
            </w:r>
          </w:p>
        </w:tc>
      </w:tr>
      <w:tr w:rsidR="009C4EBF" w:rsidRPr="009C4EBF" w14:paraId="69C2BF29" w14:textId="77777777" w:rsidTr="00092900">
        <w:trPr>
          <w:trHeight w:val="276"/>
          <w:jc w:val="center"/>
        </w:trPr>
        <w:tc>
          <w:tcPr>
            <w:tcW w:w="1281" w:type="dxa"/>
            <w:noWrap/>
            <w:vAlign w:val="center"/>
            <w:hideMark/>
          </w:tcPr>
          <w:p w14:paraId="6E11BB4C"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S. L. Watson et al.</w:t>
            </w:r>
          </w:p>
        </w:tc>
        <w:tc>
          <w:tcPr>
            <w:tcW w:w="709" w:type="dxa"/>
            <w:noWrap/>
            <w:vAlign w:val="center"/>
            <w:hideMark/>
          </w:tcPr>
          <w:p w14:paraId="394B40FB"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2015</w:t>
            </w:r>
          </w:p>
        </w:tc>
        <w:tc>
          <w:tcPr>
            <w:tcW w:w="1304" w:type="dxa"/>
            <w:noWrap/>
            <w:vAlign w:val="center"/>
            <w:hideMark/>
          </w:tcPr>
          <w:p w14:paraId="1708A617"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RT</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12</w:t>
            </w:r>
          </w:p>
          <w:p w14:paraId="41D89014"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CON</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16</w:t>
            </w:r>
          </w:p>
        </w:tc>
        <w:tc>
          <w:tcPr>
            <w:tcW w:w="1663" w:type="dxa"/>
            <w:noWrap/>
            <w:vAlign w:val="center"/>
            <w:hideMark/>
          </w:tcPr>
          <w:p w14:paraId="2C1C334C"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RT</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65.3±3.9</w:t>
            </w:r>
            <w:r w:rsidRPr="009C4EBF">
              <w:rPr>
                <w:rFonts w:ascii="Times New Roman" w:eastAsia="宋体" w:hAnsi="Times New Roman" w:cs="Times New Roman"/>
                <w:sz w:val="20"/>
                <w:szCs w:val="20"/>
              </w:rPr>
              <w:br/>
              <w:t>CON</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66.7±5.4</w:t>
            </w:r>
          </w:p>
        </w:tc>
        <w:tc>
          <w:tcPr>
            <w:tcW w:w="1806" w:type="dxa"/>
            <w:noWrap/>
            <w:vAlign w:val="center"/>
            <w:hideMark/>
          </w:tcPr>
          <w:p w14:paraId="50E8B0E4"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duration of menopause: 0-5 years</w:t>
            </w:r>
          </w:p>
        </w:tc>
        <w:tc>
          <w:tcPr>
            <w:tcW w:w="2693" w:type="dxa"/>
            <w:noWrap/>
            <w:hideMark/>
          </w:tcPr>
          <w:p w14:paraId="09D70335" w14:textId="77777777" w:rsidR="009C4EBF" w:rsidRPr="009C4EBF" w:rsidRDefault="009C4EBF" w:rsidP="009C4EBF">
            <w:pPr>
              <w:widowControl/>
              <w:spacing w:line="360" w:lineRule="auto"/>
              <w:jc w:val="left"/>
              <w:rPr>
                <w:rFonts w:ascii="Times New Roman" w:eastAsia="宋体" w:hAnsi="Times New Roman" w:cs="Times New Roman"/>
                <w:sz w:val="20"/>
                <w:szCs w:val="20"/>
              </w:rPr>
            </w:pPr>
            <w:r w:rsidRPr="009C4EBF">
              <w:rPr>
                <w:rFonts w:ascii="Times New Roman" w:eastAsia="宋体" w:hAnsi="Times New Roman" w:cs="Times New Roman"/>
                <w:sz w:val="20"/>
                <w:szCs w:val="20"/>
              </w:rPr>
              <w:t>RT</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high intensity progressive resistance training with impact loading</w:t>
            </w:r>
            <w:r w:rsidRPr="009C4EBF">
              <w:rPr>
                <w:rFonts w:ascii="Times New Roman" w:eastAsia="宋体" w:hAnsi="Times New Roman" w:cs="Times New Roman"/>
                <w:sz w:val="20"/>
                <w:szCs w:val="20"/>
              </w:rPr>
              <w:br/>
              <w:t>CON</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low-intensity home-based exercise</w:t>
            </w:r>
          </w:p>
        </w:tc>
        <w:tc>
          <w:tcPr>
            <w:tcW w:w="1077" w:type="dxa"/>
            <w:noWrap/>
            <w:vAlign w:val="center"/>
            <w:hideMark/>
          </w:tcPr>
          <w:p w14:paraId="18A2BCB5"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8 months</w:t>
            </w:r>
          </w:p>
        </w:tc>
        <w:tc>
          <w:tcPr>
            <w:tcW w:w="1701" w:type="dxa"/>
            <w:noWrap/>
            <w:vAlign w:val="center"/>
            <w:hideMark/>
          </w:tcPr>
          <w:p w14:paraId="362E24ED"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RT</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2/week</w:t>
            </w:r>
            <w:r w:rsidRPr="009C4EBF">
              <w:rPr>
                <w:rFonts w:ascii="Times New Roman" w:eastAsia="宋体" w:hAnsi="Times New Roman" w:cs="Times New Roman"/>
                <w:sz w:val="20"/>
                <w:szCs w:val="20"/>
              </w:rPr>
              <w:br/>
              <w:t>CON</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2/week</w:t>
            </w:r>
          </w:p>
        </w:tc>
        <w:tc>
          <w:tcPr>
            <w:tcW w:w="1729" w:type="dxa"/>
            <w:noWrap/>
            <w:vAlign w:val="center"/>
            <w:hideMark/>
          </w:tcPr>
          <w:p w14:paraId="234B6247"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RT</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30 mins</w:t>
            </w:r>
            <w:r w:rsidRPr="009C4EBF">
              <w:rPr>
                <w:rFonts w:ascii="Times New Roman" w:eastAsia="宋体" w:hAnsi="Times New Roman" w:cs="Times New Roman"/>
                <w:sz w:val="20"/>
                <w:szCs w:val="20"/>
              </w:rPr>
              <w:br/>
              <w:t>CON</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30 mins</w:t>
            </w:r>
          </w:p>
        </w:tc>
        <w:tc>
          <w:tcPr>
            <w:tcW w:w="2268" w:type="dxa"/>
            <w:noWrap/>
            <w:vAlign w:val="center"/>
            <w:hideMark/>
          </w:tcPr>
          <w:p w14:paraId="1E0610E4"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RT</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80-85% 1RM</w:t>
            </w:r>
          </w:p>
        </w:tc>
      </w:tr>
      <w:tr w:rsidR="009C4EBF" w:rsidRPr="009C4EBF" w14:paraId="00A66EC8" w14:textId="77777777" w:rsidTr="00092900">
        <w:trPr>
          <w:trHeight w:val="276"/>
          <w:jc w:val="center"/>
        </w:trPr>
        <w:tc>
          <w:tcPr>
            <w:tcW w:w="1281" w:type="dxa"/>
            <w:noWrap/>
            <w:vAlign w:val="center"/>
            <w:hideMark/>
          </w:tcPr>
          <w:p w14:paraId="6F2C7AE8"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 xml:space="preserve">Michael </w:t>
            </w:r>
            <w:proofErr w:type="spellStart"/>
            <w:r w:rsidRPr="009C4EBF">
              <w:rPr>
                <w:rFonts w:ascii="Times New Roman" w:eastAsia="宋体" w:hAnsi="Times New Roman" w:cs="Times New Roman"/>
                <w:sz w:val="20"/>
                <w:szCs w:val="20"/>
              </w:rPr>
              <w:t>Hettchen</w:t>
            </w:r>
            <w:proofErr w:type="spellEnd"/>
            <w:r w:rsidRPr="009C4EBF">
              <w:rPr>
                <w:rFonts w:ascii="Times New Roman" w:eastAsia="宋体" w:hAnsi="Times New Roman" w:cs="Times New Roman"/>
                <w:sz w:val="20"/>
                <w:szCs w:val="20"/>
              </w:rPr>
              <w:t xml:space="preserve"> et al.</w:t>
            </w:r>
          </w:p>
        </w:tc>
        <w:tc>
          <w:tcPr>
            <w:tcW w:w="709" w:type="dxa"/>
            <w:noWrap/>
            <w:vAlign w:val="center"/>
            <w:hideMark/>
          </w:tcPr>
          <w:p w14:paraId="18740F85"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2021</w:t>
            </w:r>
          </w:p>
        </w:tc>
        <w:tc>
          <w:tcPr>
            <w:tcW w:w="1304" w:type="dxa"/>
            <w:noWrap/>
            <w:vAlign w:val="center"/>
            <w:hideMark/>
          </w:tcPr>
          <w:p w14:paraId="378410E6"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CON</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27</w:t>
            </w:r>
          </w:p>
          <w:p w14:paraId="60890824"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Mix</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27</w:t>
            </w:r>
          </w:p>
        </w:tc>
        <w:tc>
          <w:tcPr>
            <w:tcW w:w="1663" w:type="dxa"/>
            <w:noWrap/>
            <w:vAlign w:val="center"/>
            <w:hideMark/>
          </w:tcPr>
          <w:p w14:paraId="040A3CF3"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CON</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54.5±1.6</w:t>
            </w:r>
            <w:r w:rsidRPr="009C4EBF">
              <w:rPr>
                <w:rFonts w:ascii="Times New Roman" w:eastAsia="宋体" w:hAnsi="Times New Roman" w:cs="Times New Roman"/>
                <w:sz w:val="20"/>
                <w:szCs w:val="20"/>
              </w:rPr>
              <w:br/>
              <w:t>Mix</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53.6±2.0</w:t>
            </w:r>
          </w:p>
        </w:tc>
        <w:tc>
          <w:tcPr>
            <w:tcW w:w="1806" w:type="dxa"/>
            <w:noWrap/>
            <w:vAlign w:val="center"/>
            <w:hideMark/>
          </w:tcPr>
          <w:p w14:paraId="17D0F106" w14:textId="77777777" w:rsidR="009C4EBF" w:rsidRPr="009C4EBF" w:rsidRDefault="009C4EBF" w:rsidP="009C4EBF">
            <w:pPr>
              <w:widowControl/>
              <w:spacing w:line="360" w:lineRule="auto"/>
              <w:jc w:val="left"/>
              <w:rPr>
                <w:rFonts w:ascii="Times New Roman" w:eastAsia="宋体" w:hAnsi="Times New Roman" w:cs="Times New Roman"/>
                <w:sz w:val="20"/>
                <w:szCs w:val="20"/>
              </w:rPr>
            </w:pPr>
            <w:r w:rsidRPr="009C4EBF">
              <w:rPr>
                <w:rFonts w:ascii="Times New Roman" w:eastAsia="宋体" w:hAnsi="Times New Roman" w:cs="Times New Roman"/>
                <w:sz w:val="20"/>
                <w:szCs w:val="20"/>
              </w:rPr>
              <w:t>duration of menopause:</w:t>
            </w:r>
          </w:p>
          <w:p w14:paraId="45BB363E" w14:textId="77777777" w:rsidR="009C4EBF" w:rsidRPr="009C4EBF" w:rsidRDefault="009C4EBF" w:rsidP="009C4EBF">
            <w:pPr>
              <w:widowControl/>
              <w:spacing w:line="360" w:lineRule="auto"/>
              <w:jc w:val="left"/>
              <w:rPr>
                <w:rFonts w:ascii="Times New Roman" w:eastAsia="宋体" w:hAnsi="Times New Roman" w:cs="Times New Roman"/>
                <w:sz w:val="20"/>
                <w:szCs w:val="20"/>
              </w:rPr>
            </w:pPr>
            <w:r w:rsidRPr="009C4EBF">
              <w:rPr>
                <w:rFonts w:ascii="Times New Roman" w:eastAsia="宋体" w:hAnsi="Times New Roman" w:cs="Times New Roman"/>
                <w:sz w:val="20"/>
                <w:szCs w:val="20"/>
              </w:rPr>
              <w:t>CON</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3.5±1.1</w:t>
            </w:r>
            <w:r w:rsidRPr="009C4EBF">
              <w:rPr>
                <w:rFonts w:ascii="Times New Roman" w:eastAsia="宋体" w:hAnsi="Times New Roman" w:cs="Times New Roman"/>
                <w:sz w:val="20"/>
                <w:szCs w:val="20"/>
              </w:rPr>
              <w:br/>
              <w:t>Mix</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3.7±1.0</w:t>
            </w:r>
          </w:p>
        </w:tc>
        <w:tc>
          <w:tcPr>
            <w:tcW w:w="2693" w:type="dxa"/>
            <w:noWrap/>
            <w:vAlign w:val="center"/>
            <w:hideMark/>
          </w:tcPr>
          <w:p w14:paraId="3A1CB1CE" w14:textId="77777777" w:rsidR="009C4EBF" w:rsidRPr="009C4EBF" w:rsidRDefault="009C4EBF" w:rsidP="009C4EBF">
            <w:pPr>
              <w:widowControl/>
              <w:spacing w:line="360" w:lineRule="auto"/>
              <w:jc w:val="left"/>
              <w:rPr>
                <w:rFonts w:ascii="Times New Roman" w:eastAsia="宋体" w:hAnsi="Times New Roman" w:cs="Times New Roman"/>
                <w:sz w:val="20"/>
                <w:szCs w:val="20"/>
              </w:rPr>
            </w:pPr>
            <w:r w:rsidRPr="009C4EBF">
              <w:rPr>
                <w:rFonts w:ascii="Times New Roman" w:eastAsia="宋体" w:hAnsi="Times New Roman" w:cs="Times New Roman"/>
                <w:sz w:val="20"/>
                <w:szCs w:val="20"/>
              </w:rPr>
              <w:t>Mix</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aerobic dance with moderate to high ground reaction forces</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jumping and resistance exercise.</w:t>
            </w:r>
          </w:p>
        </w:tc>
        <w:tc>
          <w:tcPr>
            <w:tcW w:w="1077" w:type="dxa"/>
            <w:noWrap/>
            <w:vAlign w:val="center"/>
            <w:hideMark/>
          </w:tcPr>
          <w:p w14:paraId="79DDF809"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18 months</w:t>
            </w:r>
          </w:p>
        </w:tc>
        <w:tc>
          <w:tcPr>
            <w:tcW w:w="1701" w:type="dxa"/>
            <w:noWrap/>
            <w:vAlign w:val="center"/>
            <w:hideMark/>
          </w:tcPr>
          <w:p w14:paraId="5381670E"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Mix</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2-3/week</w:t>
            </w:r>
            <w:r w:rsidRPr="009C4EBF">
              <w:rPr>
                <w:rFonts w:ascii="Times New Roman" w:eastAsia="宋体" w:hAnsi="Times New Roman" w:cs="Times New Roman"/>
                <w:sz w:val="20"/>
                <w:szCs w:val="20"/>
              </w:rPr>
              <w:br/>
              <w:t>CON</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1/week</w:t>
            </w:r>
          </w:p>
        </w:tc>
        <w:tc>
          <w:tcPr>
            <w:tcW w:w="1729" w:type="dxa"/>
            <w:noWrap/>
            <w:vAlign w:val="center"/>
            <w:hideMark/>
          </w:tcPr>
          <w:p w14:paraId="265B729B"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Mix</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40-50 mins</w:t>
            </w:r>
            <w:r w:rsidRPr="009C4EBF">
              <w:rPr>
                <w:rFonts w:ascii="Times New Roman" w:eastAsia="宋体" w:hAnsi="Times New Roman" w:cs="Times New Roman"/>
                <w:sz w:val="20"/>
                <w:szCs w:val="20"/>
              </w:rPr>
              <w:br/>
              <w:t>CON</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45 mins</w:t>
            </w:r>
          </w:p>
        </w:tc>
        <w:tc>
          <w:tcPr>
            <w:tcW w:w="2268" w:type="dxa"/>
            <w:noWrap/>
            <w:vAlign w:val="center"/>
            <w:hideMark/>
          </w:tcPr>
          <w:p w14:paraId="1D487B14" w14:textId="77777777" w:rsidR="009C4EBF" w:rsidRPr="009C4EBF" w:rsidRDefault="009C4EBF" w:rsidP="009C4EBF">
            <w:pPr>
              <w:widowControl/>
              <w:spacing w:line="360" w:lineRule="auto"/>
              <w:rPr>
                <w:rFonts w:ascii="Times New Roman" w:eastAsia="宋体" w:hAnsi="Times New Roman" w:cs="Times New Roman"/>
                <w:sz w:val="20"/>
                <w:szCs w:val="20"/>
              </w:rPr>
            </w:pPr>
            <w:r w:rsidRPr="009C4EBF">
              <w:rPr>
                <w:rFonts w:ascii="Times New Roman" w:eastAsia="宋体" w:hAnsi="Times New Roman" w:cs="Times New Roman"/>
                <w:sz w:val="20"/>
                <w:szCs w:val="20"/>
              </w:rPr>
              <w:t>Mix</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Aerobic sequence</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80–85% HRmax and 65–70% HRmax</w:t>
            </w:r>
          </w:p>
        </w:tc>
      </w:tr>
      <w:tr w:rsidR="009C4EBF" w:rsidRPr="009C4EBF" w14:paraId="5016A564" w14:textId="77777777" w:rsidTr="00092900">
        <w:trPr>
          <w:trHeight w:val="276"/>
          <w:jc w:val="center"/>
        </w:trPr>
        <w:tc>
          <w:tcPr>
            <w:tcW w:w="1281" w:type="dxa"/>
            <w:noWrap/>
            <w:vAlign w:val="center"/>
            <w:hideMark/>
          </w:tcPr>
          <w:p w14:paraId="0BF4B132"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Abeer M. ElDeeb et al.</w:t>
            </w:r>
          </w:p>
        </w:tc>
        <w:tc>
          <w:tcPr>
            <w:tcW w:w="709" w:type="dxa"/>
            <w:noWrap/>
            <w:vAlign w:val="center"/>
            <w:hideMark/>
          </w:tcPr>
          <w:p w14:paraId="453E8A08"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2020</w:t>
            </w:r>
          </w:p>
        </w:tc>
        <w:tc>
          <w:tcPr>
            <w:tcW w:w="1304" w:type="dxa"/>
            <w:noWrap/>
            <w:vAlign w:val="center"/>
            <w:hideMark/>
          </w:tcPr>
          <w:p w14:paraId="0B422319"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CON</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21</w:t>
            </w:r>
          </w:p>
          <w:p w14:paraId="03492B23"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WBV</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22</w:t>
            </w:r>
          </w:p>
        </w:tc>
        <w:tc>
          <w:tcPr>
            <w:tcW w:w="1663" w:type="dxa"/>
            <w:noWrap/>
            <w:vAlign w:val="center"/>
            <w:hideMark/>
          </w:tcPr>
          <w:p w14:paraId="290881E8"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CON</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57.29±4.44</w:t>
            </w:r>
            <w:r w:rsidRPr="009C4EBF">
              <w:rPr>
                <w:rFonts w:ascii="Times New Roman" w:eastAsia="宋体" w:hAnsi="Times New Roman" w:cs="Times New Roman"/>
                <w:sz w:val="20"/>
                <w:szCs w:val="20"/>
              </w:rPr>
              <w:br/>
              <w:t>WBV</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55.09±4.19</w:t>
            </w:r>
          </w:p>
        </w:tc>
        <w:tc>
          <w:tcPr>
            <w:tcW w:w="1806" w:type="dxa"/>
            <w:noWrap/>
            <w:vAlign w:val="center"/>
            <w:hideMark/>
          </w:tcPr>
          <w:p w14:paraId="466C70DB"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duration of menopause: ≥3 years</w:t>
            </w:r>
          </w:p>
        </w:tc>
        <w:tc>
          <w:tcPr>
            <w:tcW w:w="2693" w:type="dxa"/>
            <w:noWrap/>
            <w:vAlign w:val="center"/>
            <w:hideMark/>
          </w:tcPr>
          <w:p w14:paraId="49326EA7"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WBV</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whole-body vibration exercises</w:t>
            </w:r>
          </w:p>
        </w:tc>
        <w:tc>
          <w:tcPr>
            <w:tcW w:w="1077" w:type="dxa"/>
            <w:noWrap/>
            <w:vAlign w:val="center"/>
            <w:hideMark/>
          </w:tcPr>
          <w:p w14:paraId="2ECBE87E"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6 months</w:t>
            </w:r>
          </w:p>
        </w:tc>
        <w:tc>
          <w:tcPr>
            <w:tcW w:w="1701" w:type="dxa"/>
            <w:noWrap/>
            <w:vAlign w:val="center"/>
            <w:hideMark/>
          </w:tcPr>
          <w:p w14:paraId="5FA2EBDC"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2/week</w:t>
            </w:r>
          </w:p>
        </w:tc>
        <w:tc>
          <w:tcPr>
            <w:tcW w:w="1729" w:type="dxa"/>
            <w:noWrap/>
            <w:vAlign w:val="center"/>
            <w:hideMark/>
          </w:tcPr>
          <w:p w14:paraId="083F38B5" w14:textId="77777777" w:rsidR="009C4EBF" w:rsidRPr="009C4EBF" w:rsidRDefault="009C4EBF" w:rsidP="009C4EBF">
            <w:pPr>
              <w:widowControl/>
              <w:spacing w:line="360" w:lineRule="auto"/>
              <w:jc w:val="left"/>
              <w:rPr>
                <w:rFonts w:ascii="Times New Roman" w:eastAsia="宋体" w:hAnsi="Times New Roman" w:cs="Times New Roman"/>
                <w:sz w:val="20"/>
                <w:szCs w:val="20"/>
              </w:rPr>
            </w:pPr>
            <w:r w:rsidRPr="009C4EBF">
              <w:rPr>
                <w:rFonts w:ascii="Times New Roman" w:eastAsia="宋体" w:hAnsi="Times New Roman" w:cs="Times New Roman"/>
                <w:sz w:val="20"/>
                <w:szCs w:val="20"/>
              </w:rPr>
              <w:t>WBV</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 xml:space="preserve"> the duration of the vibration exposure increased gradually from 5 to 10 minutes</w:t>
            </w:r>
          </w:p>
        </w:tc>
        <w:tc>
          <w:tcPr>
            <w:tcW w:w="2268" w:type="dxa"/>
            <w:noWrap/>
            <w:vAlign w:val="center"/>
            <w:hideMark/>
          </w:tcPr>
          <w:p w14:paraId="7C6F2CCD" w14:textId="77777777" w:rsidR="009C4EBF" w:rsidRPr="009C4EBF" w:rsidRDefault="009C4EBF" w:rsidP="009C4EBF">
            <w:pPr>
              <w:widowControl/>
              <w:spacing w:line="360" w:lineRule="auto"/>
              <w:jc w:val="left"/>
              <w:rPr>
                <w:rFonts w:ascii="Times New Roman" w:eastAsia="宋体" w:hAnsi="Times New Roman" w:cs="Times New Roman"/>
                <w:sz w:val="20"/>
                <w:szCs w:val="20"/>
              </w:rPr>
            </w:pPr>
            <w:r w:rsidRPr="009C4EBF">
              <w:rPr>
                <w:rFonts w:ascii="Times New Roman" w:eastAsia="宋体" w:hAnsi="Times New Roman" w:cs="Times New Roman"/>
                <w:sz w:val="20"/>
                <w:szCs w:val="20"/>
              </w:rPr>
              <w:t>WBV</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the frequency was vibration increased gradually from 20Hz to 35 Hz</w:t>
            </w:r>
          </w:p>
        </w:tc>
      </w:tr>
      <w:tr w:rsidR="00004117" w:rsidRPr="009C4EBF" w14:paraId="0C9CEA6C" w14:textId="77777777" w:rsidTr="00092900">
        <w:trPr>
          <w:trHeight w:val="276"/>
          <w:jc w:val="center"/>
        </w:trPr>
        <w:tc>
          <w:tcPr>
            <w:tcW w:w="1281" w:type="dxa"/>
            <w:noWrap/>
            <w:vAlign w:val="center"/>
            <w:hideMark/>
          </w:tcPr>
          <w:p w14:paraId="0FD3BCFB" w14:textId="77777777" w:rsidR="009C4EBF" w:rsidRPr="009C4EBF" w:rsidRDefault="009C4EBF" w:rsidP="009C4EBF">
            <w:pPr>
              <w:widowControl/>
              <w:spacing w:line="360" w:lineRule="auto"/>
              <w:jc w:val="center"/>
              <w:rPr>
                <w:rFonts w:ascii="Times New Roman" w:eastAsia="宋体" w:hAnsi="Times New Roman" w:cs="Times New Roman"/>
                <w:color w:val="000000" w:themeColor="text1"/>
                <w:sz w:val="20"/>
                <w:szCs w:val="20"/>
              </w:rPr>
            </w:pPr>
            <w:r w:rsidRPr="009C4EBF">
              <w:rPr>
                <w:rFonts w:ascii="Times New Roman" w:eastAsia="宋体" w:hAnsi="Times New Roman" w:cs="Times New Roman"/>
                <w:color w:val="000000" w:themeColor="text1"/>
                <w:sz w:val="20"/>
                <w:szCs w:val="20"/>
              </w:rPr>
              <w:t xml:space="preserve">Antonio Michel </w:t>
            </w:r>
            <w:proofErr w:type="spellStart"/>
            <w:r w:rsidRPr="009C4EBF">
              <w:rPr>
                <w:rFonts w:ascii="Times New Roman" w:eastAsia="宋体" w:hAnsi="Times New Roman" w:cs="Times New Roman"/>
                <w:color w:val="000000" w:themeColor="text1"/>
                <w:sz w:val="20"/>
                <w:szCs w:val="20"/>
              </w:rPr>
              <w:t>Aboarrage</w:t>
            </w:r>
            <w:proofErr w:type="spellEnd"/>
            <w:r w:rsidRPr="009C4EBF">
              <w:rPr>
                <w:rFonts w:ascii="Times New Roman" w:eastAsia="宋体" w:hAnsi="Times New Roman" w:cs="Times New Roman"/>
                <w:color w:val="000000" w:themeColor="text1"/>
                <w:sz w:val="20"/>
                <w:szCs w:val="20"/>
              </w:rPr>
              <w:t xml:space="preserve"> Junior et al.</w:t>
            </w:r>
          </w:p>
        </w:tc>
        <w:tc>
          <w:tcPr>
            <w:tcW w:w="709" w:type="dxa"/>
            <w:noWrap/>
            <w:vAlign w:val="center"/>
            <w:hideMark/>
          </w:tcPr>
          <w:p w14:paraId="49059FE2" w14:textId="77777777" w:rsidR="009C4EBF" w:rsidRPr="009C4EBF" w:rsidRDefault="009C4EBF" w:rsidP="009C4EBF">
            <w:pPr>
              <w:widowControl/>
              <w:spacing w:line="360" w:lineRule="auto"/>
              <w:jc w:val="center"/>
              <w:rPr>
                <w:rFonts w:ascii="Times New Roman" w:eastAsia="宋体" w:hAnsi="Times New Roman" w:cs="Times New Roman"/>
                <w:color w:val="000000" w:themeColor="text1"/>
                <w:sz w:val="20"/>
                <w:szCs w:val="20"/>
              </w:rPr>
            </w:pPr>
            <w:r w:rsidRPr="009C4EBF">
              <w:rPr>
                <w:rFonts w:ascii="Times New Roman" w:eastAsia="宋体" w:hAnsi="Times New Roman" w:cs="Times New Roman"/>
                <w:color w:val="000000" w:themeColor="text1"/>
                <w:sz w:val="20"/>
                <w:szCs w:val="20"/>
              </w:rPr>
              <w:t>2018</w:t>
            </w:r>
          </w:p>
        </w:tc>
        <w:tc>
          <w:tcPr>
            <w:tcW w:w="1304" w:type="dxa"/>
            <w:noWrap/>
            <w:vAlign w:val="center"/>
            <w:hideMark/>
          </w:tcPr>
          <w:p w14:paraId="77D36B81" w14:textId="77777777" w:rsidR="009C4EBF" w:rsidRPr="009C4EBF" w:rsidRDefault="009C4EBF" w:rsidP="009C4EBF">
            <w:pPr>
              <w:widowControl/>
              <w:spacing w:line="360" w:lineRule="auto"/>
              <w:jc w:val="center"/>
              <w:rPr>
                <w:rFonts w:ascii="Times New Roman" w:eastAsia="宋体" w:hAnsi="Times New Roman" w:cs="Times New Roman"/>
                <w:color w:val="000000" w:themeColor="text1"/>
                <w:sz w:val="20"/>
                <w:szCs w:val="20"/>
              </w:rPr>
            </w:pPr>
            <w:r w:rsidRPr="009C4EBF">
              <w:rPr>
                <w:rFonts w:ascii="Times New Roman" w:eastAsia="宋体" w:hAnsi="Times New Roman" w:cs="Times New Roman"/>
                <w:color w:val="000000" w:themeColor="text1"/>
                <w:sz w:val="20"/>
                <w:szCs w:val="20"/>
              </w:rPr>
              <w:t>CON</w:t>
            </w:r>
            <w:r w:rsidRPr="009C4EBF">
              <w:rPr>
                <w:rFonts w:ascii="Times New Roman" w:eastAsia="宋体" w:hAnsi="Times New Roman" w:cs="Times New Roman"/>
                <w:color w:val="000000" w:themeColor="text1"/>
                <w:sz w:val="20"/>
                <w:szCs w:val="20"/>
              </w:rPr>
              <w:t>：</w:t>
            </w:r>
            <w:r w:rsidRPr="009C4EBF">
              <w:rPr>
                <w:rFonts w:ascii="Times New Roman" w:eastAsia="宋体" w:hAnsi="Times New Roman" w:cs="Times New Roman"/>
                <w:color w:val="000000" w:themeColor="text1"/>
                <w:sz w:val="20"/>
                <w:szCs w:val="20"/>
              </w:rPr>
              <w:t>15</w:t>
            </w:r>
          </w:p>
          <w:p w14:paraId="04D01BDE" w14:textId="1FAD9F45" w:rsidR="009C4EBF" w:rsidRPr="009C4EBF" w:rsidRDefault="00E65656" w:rsidP="009C4EBF">
            <w:pPr>
              <w:widowControl/>
              <w:spacing w:line="360" w:lineRule="auto"/>
              <w:jc w:val="center"/>
              <w:rPr>
                <w:rFonts w:ascii="Times New Roman" w:eastAsia="宋体" w:hAnsi="Times New Roman" w:cs="Times New Roman"/>
                <w:color w:val="000000" w:themeColor="text1"/>
                <w:sz w:val="20"/>
                <w:szCs w:val="20"/>
              </w:rPr>
            </w:pPr>
            <w:r w:rsidRPr="00E65656">
              <w:rPr>
                <w:rFonts w:ascii="Times New Roman" w:eastAsia="宋体" w:hAnsi="Times New Roman" w:cs="Times New Roman"/>
                <w:color w:val="000000" w:themeColor="text1"/>
                <w:sz w:val="20"/>
                <w:szCs w:val="20"/>
              </w:rPr>
              <w:t>AE+RT</w:t>
            </w:r>
            <w:r w:rsidR="009C4EBF" w:rsidRPr="009C4EBF">
              <w:rPr>
                <w:rFonts w:ascii="Times New Roman" w:eastAsia="宋体" w:hAnsi="Times New Roman" w:cs="Times New Roman"/>
                <w:color w:val="000000" w:themeColor="text1"/>
                <w:sz w:val="20"/>
                <w:szCs w:val="20"/>
              </w:rPr>
              <w:t>：</w:t>
            </w:r>
            <w:r w:rsidR="009C4EBF" w:rsidRPr="009C4EBF">
              <w:rPr>
                <w:rFonts w:ascii="Times New Roman" w:eastAsia="宋体" w:hAnsi="Times New Roman" w:cs="Times New Roman"/>
                <w:color w:val="000000" w:themeColor="text1"/>
                <w:sz w:val="20"/>
                <w:szCs w:val="20"/>
              </w:rPr>
              <w:t>10</w:t>
            </w:r>
          </w:p>
        </w:tc>
        <w:tc>
          <w:tcPr>
            <w:tcW w:w="1663" w:type="dxa"/>
            <w:noWrap/>
            <w:vAlign w:val="center"/>
            <w:hideMark/>
          </w:tcPr>
          <w:p w14:paraId="3EC9CB9F" w14:textId="77777777" w:rsidR="009C4EBF" w:rsidRPr="009C4EBF" w:rsidRDefault="009C4EBF" w:rsidP="009C4EBF">
            <w:pPr>
              <w:widowControl/>
              <w:spacing w:line="360" w:lineRule="auto"/>
              <w:jc w:val="center"/>
              <w:rPr>
                <w:rFonts w:ascii="Times New Roman" w:eastAsia="宋体" w:hAnsi="Times New Roman" w:cs="Times New Roman"/>
                <w:color w:val="000000" w:themeColor="text1"/>
                <w:sz w:val="20"/>
                <w:szCs w:val="20"/>
              </w:rPr>
            </w:pPr>
            <w:r w:rsidRPr="009C4EBF">
              <w:rPr>
                <w:rFonts w:ascii="Times New Roman" w:eastAsia="宋体" w:hAnsi="Times New Roman" w:cs="Times New Roman"/>
                <w:color w:val="000000" w:themeColor="text1"/>
                <w:sz w:val="20"/>
                <w:szCs w:val="20"/>
              </w:rPr>
              <w:t>65±7</w:t>
            </w:r>
          </w:p>
        </w:tc>
        <w:tc>
          <w:tcPr>
            <w:tcW w:w="1806" w:type="dxa"/>
            <w:noWrap/>
            <w:vAlign w:val="center"/>
            <w:hideMark/>
          </w:tcPr>
          <w:p w14:paraId="5E956089" w14:textId="77777777" w:rsidR="009C4EBF" w:rsidRPr="009C4EBF" w:rsidRDefault="009C4EBF" w:rsidP="009C4EBF">
            <w:pPr>
              <w:widowControl/>
              <w:spacing w:line="360" w:lineRule="auto"/>
              <w:jc w:val="center"/>
              <w:rPr>
                <w:rFonts w:ascii="Times New Roman" w:eastAsia="宋体" w:hAnsi="Times New Roman" w:cs="Times New Roman"/>
                <w:color w:val="000000" w:themeColor="text1"/>
                <w:sz w:val="20"/>
                <w:szCs w:val="20"/>
              </w:rPr>
            </w:pPr>
            <w:r w:rsidRPr="009C4EBF">
              <w:rPr>
                <w:rFonts w:ascii="Times New Roman" w:eastAsia="宋体" w:hAnsi="Times New Roman" w:cs="Times New Roman" w:hint="eastAsia"/>
                <w:color w:val="000000" w:themeColor="text1"/>
                <w:sz w:val="20"/>
                <w:szCs w:val="20"/>
              </w:rPr>
              <w:t>N</w:t>
            </w:r>
            <w:r w:rsidRPr="009C4EBF">
              <w:rPr>
                <w:rFonts w:ascii="Times New Roman" w:eastAsia="宋体" w:hAnsi="Times New Roman" w:cs="Times New Roman"/>
                <w:color w:val="000000" w:themeColor="text1"/>
                <w:sz w:val="20"/>
                <w:szCs w:val="20"/>
              </w:rPr>
              <w:t>A</w:t>
            </w:r>
          </w:p>
        </w:tc>
        <w:tc>
          <w:tcPr>
            <w:tcW w:w="2693" w:type="dxa"/>
            <w:noWrap/>
            <w:vAlign w:val="center"/>
            <w:hideMark/>
          </w:tcPr>
          <w:p w14:paraId="23A55671" w14:textId="77777777" w:rsidR="009C4EBF" w:rsidRPr="009C4EBF" w:rsidRDefault="009C4EBF" w:rsidP="009C4EBF">
            <w:pPr>
              <w:widowControl/>
              <w:spacing w:line="360" w:lineRule="auto"/>
              <w:jc w:val="center"/>
              <w:rPr>
                <w:rFonts w:ascii="Times New Roman" w:eastAsia="宋体" w:hAnsi="Times New Roman" w:cs="Times New Roman"/>
                <w:color w:val="000000" w:themeColor="text1"/>
                <w:sz w:val="20"/>
                <w:szCs w:val="20"/>
              </w:rPr>
            </w:pPr>
            <w:r w:rsidRPr="009C4EBF">
              <w:rPr>
                <w:rFonts w:ascii="Times New Roman" w:eastAsia="宋体" w:hAnsi="Times New Roman" w:cs="Times New Roman"/>
                <w:color w:val="000000" w:themeColor="text1"/>
                <w:sz w:val="20"/>
                <w:szCs w:val="20"/>
              </w:rPr>
              <w:t>CON</w:t>
            </w:r>
            <w:r w:rsidRPr="009C4EBF">
              <w:rPr>
                <w:rFonts w:ascii="Times New Roman" w:eastAsia="宋体" w:hAnsi="Times New Roman" w:cs="Times New Roman"/>
                <w:color w:val="000000" w:themeColor="text1"/>
                <w:sz w:val="20"/>
                <w:szCs w:val="20"/>
              </w:rPr>
              <w:t>：</w:t>
            </w:r>
            <w:r w:rsidRPr="009C4EBF">
              <w:rPr>
                <w:rFonts w:ascii="Times New Roman" w:eastAsia="宋体" w:hAnsi="Times New Roman" w:cs="Times New Roman"/>
                <w:color w:val="000000" w:themeColor="text1"/>
                <w:sz w:val="20"/>
                <w:szCs w:val="20"/>
              </w:rPr>
              <w:t>Water based exercise</w:t>
            </w:r>
          </w:p>
        </w:tc>
        <w:tc>
          <w:tcPr>
            <w:tcW w:w="1077" w:type="dxa"/>
            <w:noWrap/>
            <w:vAlign w:val="center"/>
            <w:hideMark/>
          </w:tcPr>
          <w:p w14:paraId="18F1EB65" w14:textId="77777777" w:rsidR="009C4EBF" w:rsidRPr="009C4EBF" w:rsidRDefault="009C4EBF" w:rsidP="009C4EBF">
            <w:pPr>
              <w:widowControl/>
              <w:spacing w:line="360" w:lineRule="auto"/>
              <w:jc w:val="center"/>
              <w:rPr>
                <w:rFonts w:ascii="Times New Roman" w:eastAsia="宋体" w:hAnsi="Times New Roman" w:cs="Times New Roman"/>
                <w:color w:val="000000" w:themeColor="text1"/>
                <w:sz w:val="20"/>
                <w:szCs w:val="20"/>
              </w:rPr>
            </w:pPr>
            <w:r w:rsidRPr="009C4EBF">
              <w:rPr>
                <w:rFonts w:ascii="Times New Roman" w:eastAsia="宋体" w:hAnsi="Times New Roman" w:cs="Times New Roman"/>
                <w:color w:val="000000" w:themeColor="text1"/>
                <w:sz w:val="20"/>
                <w:szCs w:val="20"/>
              </w:rPr>
              <w:t>6 months</w:t>
            </w:r>
          </w:p>
        </w:tc>
        <w:tc>
          <w:tcPr>
            <w:tcW w:w="1701" w:type="dxa"/>
            <w:noWrap/>
            <w:vAlign w:val="center"/>
            <w:hideMark/>
          </w:tcPr>
          <w:p w14:paraId="13E039F7" w14:textId="77777777" w:rsidR="009C4EBF" w:rsidRPr="009C4EBF" w:rsidRDefault="009C4EBF" w:rsidP="009C4EBF">
            <w:pPr>
              <w:widowControl/>
              <w:spacing w:line="360" w:lineRule="auto"/>
              <w:jc w:val="center"/>
              <w:rPr>
                <w:rFonts w:ascii="Times New Roman" w:eastAsia="宋体" w:hAnsi="Times New Roman" w:cs="Times New Roman"/>
                <w:color w:val="000000" w:themeColor="text1"/>
                <w:sz w:val="20"/>
                <w:szCs w:val="20"/>
              </w:rPr>
            </w:pPr>
            <w:r w:rsidRPr="009C4EBF">
              <w:rPr>
                <w:rFonts w:ascii="Times New Roman" w:eastAsia="宋体" w:hAnsi="Times New Roman" w:cs="Times New Roman"/>
                <w:color w:val="000000" w:themeColor="text1"/>
                <w:sz w:val="20"/>
                <w:szCs w:val="20"/>
              </w:rPr>
              <w:t>CON</w:t>
            </w:r>
            <w:r w:rsidRPr="009C4EBF">
              <w:rPr>
                <w:rFonts w:ascii="Times New Roman" w:eastAsia="宋体" w:hAnsi="Times New Roman" w:cs="Times New Roman"/>
                <w:color w:val="000000" w:themeColor="text1"/>
                <w:sz w:val="20"/>
                <w:szCs w:val="20"/>
              </w:rPr>
              <w:t>：</w:t>
            </w:r>
            <w:r w:rsidRPr="009C4EBF">
              <w:rPr>
                <w:rFonts w:ascii="Times New Roman" w:eastAsia="宋体" w:hAnsi="Times New Roman" w:cs="Times New Roman"/>
                <w:color w:val="000000" w:themeColor="text1"/>
                <w:sz w:val="20"/>
                <w:szCs w:val="20"/>
              </w:rPr>
              <w:t>3/week</w:t>
            </w:r>
          </w:p>
        </w:tc>
        <w:tc>
          <w:tcPr>
            <w:tcW w:w="1729" w:type="dxa"/>
            <w:noWrap/>
            <w:vAlign w:val="center"/>
            <w:hideMark/>
          </w:tcPr>
          <w:p w14:paraId="1C1C7C05" w14:textId="77777777" w:rsidR="009C4EBF" w:rsidRPr="009C4EBF" w:rsidRDefault="009C4EBF" w:rsidP="009C4EBF">
            <w:pPr>
              <w:widowControl/>
              <w:spacing w:line="360" w:lineRule="auto"/>
              <w:jc w:val="center"/>
              <w:rPr>
                <w:rFonts w:ascii="Times New Roman" w:eastAsia="宋体" w:hAnsi="Times New Roman" w:cs="Times New Roman"/>
                <w:color w:val="000000" w:themeColor="text1"/>
                <w:sz w:val="20"/>
                <w:szCs w:val="20"/>
              </w:rPr>
            </w:pPr>
            <w:r w:rsidRPr="009C4EBF">
              <w:rPr>
                <w:rFonts w:ascii="Times New Roman" w:eastAsia="宋体" w:hAnsi="Times New Roman" w:cs="Times New Roman"/>
                <w:color w:val="000000" w:themeColor="text1"/>
                <w:sz w:val="20"/>
                <w:szCs w:val="20"/>
              </w:rPr>
              <w:t>CON</w:t>
            </w:r>
            <w:r w:rsidRPr="009C4EBF">
              <w:rPr>
                <w:rFonts w:ascii="Times New Roman" w:eastAsia="宋体" w:hAnsi="Times New Roman" w:cs="Times New Roman"/>
                <w:color w:val="000000" w:themeColor="text1"/>
                <w:sz w:val="20"/>
                <w:szCs w:val="20"/>
              </w:rPr>
              <w:t>：</w:t>
            </w:r>
            <w:r w:rsidRPr="009C4EBF">
              <w:rPr>
                <w:rFonts w:ascii="Times New Roman" w:eastAsia="宋体" w:hAnsi="Times New Roman" w:cs="Times New Roman"/>
                <w:color w:val="000000" w:themeColor="text1"/>
                <w:sz w:val="20"/>
                <w:szCs w:val="20"/>
              </w:rPr>
              <w:t>30 mins</w:t>
            </w:r>
          </w:p>
        </w:tc>
        <w:tc>
          <w:tcPr>
            <w:tcW w:w="2268" w:type="dxa"/>
            <w:noWrap/>
            <w:vAlign w:val="center"/>
            <w:hideMark/>
          </w:tcPr>
          <w:p w14:paraId="0BCE83A4" w14:textId="77777777" w:rsidR="009C4EBF" w:rsidRPr="009C4EBF" w:rsidRDefault="009C4EBF" w:rsidP="009C4EBF">
            <w:pPr>
              <w:widowControl/>
              <w:spacing w:line="360" w:lineRule="auto"/>
              <w:jc w:val="center"/>
              <w:rPr>
                <w:rFonts w:ascii="Times New Roman" w:eastAsia="宋体" w:hAnsi="Times New Roman" w:cs="Times New Roman"/>
                <w:color w:val="000000" w:themeColor="text1"/>
                <w:sz w:val="20"/>
                <w:szCs w:val="20"/>
              </w:rPr>
            </w:pPr>
            <w:r w:rsidRPr="009C4EBF">
              <w:rPr>
                <w:rFonts w:ascii="Times New Roman" w:eastAsia="宋体" w:hAnsi="Times New Roman" w:cs="Times New Roman" w:hint="eastAsia"/>
                <w:color w:val="000000" w:themeColor="text1"/>
                <w:sz w:val="20"/>
                <w:szCs w:val="20"/>
              </w:rPr>
              <w:t>N</w:t>
            </w:r>
            <w:r w:rsidRPr="009C4EBF">
              <w:rPr>
                <w:rFonts w:ascii="Times New Roman" w:eastAsia="宋体" w:hAnsi="Times New Roman" w:cs="Times New Roman"/>
                <w:color w:val="000000" w:themeColor="text1"/>
                <w:sz w:val="20"/>
                <w:szCs w:val="20"/>
              </w:rPr>
              <w:t>A</w:t>
            </w:r>
          </w:p>
        </w:tc>
      </w:tr>
      <w:tr w:rsidR="009C4EBF" w:rsidRPr="009C4EBF" w14:paraId="3BB7931D" w14:textId="77777777" w:rsidTr="00092900">
        <w:trPr>
          <w:trHeight w:val="276"/>
          <w:jc w:val="center"/>
        </w:trPr>
        <w:tc>
          <w:tcPr>
            <w:tcW w:w="1281" w:type="dxa"/>
            <w:noWrap/>
            <w:vAlign w:val="center"/>
            <w:hideMark/>
          </w:tcPr>
          <w:p w14:paraId="7AD9DB6A"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Melanie Kistler-</w:t>
            </w:r>
            <w:proofErr w:type="spellStart"/>
            <w:r w:rsidRPr="009C4EBF">
              <w:rPr>
                <w:rFonts w:ascii="Times New Roman" w:eastAsia="宋体" w:hAnsi="Times New Roman" w:cs="Times New Roman"/>
                <w:sz w:val="20"/>
                <w:szCs w:val="20"/>
              </w:rPr>
              <w:t>Fischbacher</w:t>
            </w:r>
            <w:proofErr w:type="spellEnd"/>
            <w:r w:rsidRPr="009C4EBF">
              <w:rPr>
                <w:rFonts w:ascii="Times New Roman" w:eastAsia="宋体" w:hAnsi="Times New Roman" w:cs="Times New Roman"/>
                <w:sz w:val="20"/>
                <w:szCs w:val="20"/>
              </w:rPr>
              <w:t xml:space="preserve"> et al.</w:t>
            </w:r>
          </w:p>
        </w:tc>
        <w:tc>
          <w:tcPr>
            <w:tcW w:w="709" w:type="dxa"/>
            <w:noWrap/>
            <w:vAlign w:val="center"/>
            <w:hideMark/>
          </w:tcPr>
          <w:p w14:paraId="12C37BD4"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2021</w:t>
            </w:r>
          </w:p>
        </w:tc>
        <w:tc>
          <w:tcPr>
            <w:tcW w:w="1304" w:type="dxa"/>
            <w:noWrap/>
            <w:vAlign w:val="center"/>
            <w:hideMark/>
          </w:tcPr>
          <w:p w14:paraId="7072337A"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AE</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52</w:t>
            </w:r>
          </w:p>
          <w:p w14:paraId="682DC9C0"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RT</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48</w:t>
            </w:r>
          </w:p>
        </w:tc>
        <w:tc>
          <w:tcPr>
            <w:tcW w:w="1663" w:type="dxa"/>
            <w:noWrap/>
            <w:vAlign w:val="center"/>
            <w:hideMark/>
          </w:tcPr>
          <w:p w14:paraId="3FA1C376"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AE</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63.6±4.9</w:t>
            </w:r>
            <w:r w:rsidRPr="009C4EBF">
              <w:rPr>
                <w:rFonts w:ascii="Times New Roman" w:eastAsia="宋体" w:hAnsi="Times New Roman" w:cs="Times New Roman"/>
                <w:sz w:val="20"/>
                <w:szCs w:val="20"/>
              </w:rPr>
              <w:br/>
              <w:t>RT</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63.3±6.4</w:t>
            </w:r>
          </w:p>
        </w:tc>
        <w:tc>
          <w:tcPr>
            <w:tcW w:w="1806" w:type="dxa"/>
            <w:noWrap/>
            <w:vAlign w:val="center"/>
            <w:hideMark/>
          </w:tcPr>
          <w:p w14:paraId="3BD4513F"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hint="eastAsia"/>
                <w:sz w:val="20"/>
                <w:szCs w:val="20"/>
              </w:rPr>
              <w:t>N</w:t>
            </w:r>
            <w:r w:rsidRPr="009C4EBF">
              <w:rPr>
                <w:rFonts w:ascii="Times New Roman" w:eastAsia="宋体" w:hAnsi="Times New Roman" w:cs="Times New Roman"/>
                <w:sz w:val="20"/>
                <w:szCs w:val="20"/>
              </w:rPr>
              <w:t>A</w:t>
            </w:r>
          </w:p>
        </w:tc>
        <w:tc>
          <w:tcPr>
            <w:tcW w:w="2693" w:type="dxa"/>
            <w:noWrap/>
            <w:vAlign w:val="center"/>
            <w:hideMark/>
          </w:tcPr>
          <w:p w14:paraId="5B3DAD62" w14:textId="77777777" w:rsidR="009C4EBF" w:rsidRPr="009C4EBF" w:rsidRDefault="009C4EBF" w:rsidP="009C4EBF">
            <w:pPr>
              <w:widowControl/>
              <w:spacing w:line="360" w:lineRule="auto"/>
              <w:jc w:val="left"/>
              <w:rPr>
                <w:rFonts w:ascii="Times New Roman" w:eastAsia="宋体" w:hAnsi="Times New Roman" w:cs="Times New Roman"/>
                <w:sz w:val="20"/>
                <w:szCs w:val="20"/>
              </w:rPr>
            </w:pPr>
            <w:r w:rsidRPr="009C4EBF">
              <w:rPr>
                <w:rFonts w:ascii="Times New Roman" w:eastAsia="宋体" w:hAnsi="Times New Roman" w:cs="Times New Roman"/>
                <w:sz w:val="20"/>
                <w:szCs w:val="20"/>
              </w:rPr>
              <w:t>AE</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Pilates and functional movement</w:t>
            </w:r>
            <w:r w:rsidRPr="009C4EBF">
              <w:rPr>
                <w:rFonts w:ascii="Times New Roman" w:eastAsia="宋体" w:hAnsi="Times New Roman" w:cs="Times New Roman"/>
                <w:sz w:val="20"/>
                <w:szCs w:val="20"/>
              </w:rPr>
              <w:br/>
              <w:t>RT</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High-intensity resistance and impact training</w:t>
            </w:r>
          </w:p>
        </w:tc>
        <w:tc>
          <w:tcPr>
            <w:tcW w:w="1077" w:type="dxa"/>
            <w:noWrap/>
            <w:vAlign w:val="center"/>
            <w:hideMark/>
          </w:tcPr>
          <w:p w14:paraId="68317E16"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8 months</w:t>
            </w:r>
          </w:p>
        </w:tc>
        <w:tc>
          <w:tcPr>
            <w:tcW w:w="1701" w:type="dxa"/>
            <w:noWrap/>
            <w:vAlign w:val="center"/>
            <w:hideMark/>
          </w:tcPr>
          <w:p w14:paraId="4DBF0B00"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2/week</w:t>
            </w:r>
          </w:p>
        </w:tc>
        <w:tc>
          <w:tcPr>
            <w:tcW w:w="1729" w:type="dxa"/>
            <w:noWrap/>
            <w:vAlign w:val="center"/>
            <w:hideMark/>
          </w:tcPr>
          <w:p w14:paraId="3515E641"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40 mins</w:t>
            </w:r>
          </w:p>
        </w:tc>
        <w:tc>
          <w:tcPr>
            <w:tcW w:w="2268" w:type="dxa"/>
            <w:noWrap/>
            <w:vAlign w:val="center"/>
            <w:hideMark/>
          </w:tcPr>
          <w:p w14:paraId="242F0AA1"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RT</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80% to 85% of 1RM or a rating of ≥16 (</w:t>
            </w:r>
            <w:proofErr w:type="spellStart"/>
            <w:r w:rsidRPr="009C4EBF">
              <w:rPr>
                <w:rFonts w:ascii="Times New Roman" w:eastAsia="宋体" w:hAnsi="Times New Roman" w:cs="Times New Roman"/>
                <w:sz w:val="20"/>
                <w:szCs w:val="20"/>
              </w:rPr>
              <w:t>ie</w:t>
            </w:r>
            <w:proofErr w:type="spellEnd"/>
            <w:r w:rsidRPr="009C4EBF">
              <w:rPr>
                <w:rFonts w:ascii="Times New Roman" w:eastAsia="宋体" w:hAnsi="Times New Roman" w:cs="Times New Roman"/>
                <w:sz w:val="20"/>
                <w:szCs w:val="20"/>
              </w:rPr>
              <w:t>, “very hard”) on a 6- to20-point Borg scale of perceived exertion</w:t>
            </w:r>
          </w:p>
        </w:tc>
      </w:tr>
      <w:tr w:rsidR="009C4EBF" w:rsidRPr="009C4EBF" w14:paraId="6A8EE81F" w14:textId="77777777" w:rsidTr="00092900">
        <w:trPr>
          <w:trHeight w:val="276"/>
          <w:jc w:val="center"/>
        </w:trPr>
        <w:tc>
          <w:tcPr>
            <w:tcW w:w="1281" w:type="dxa"/>
            <w:noWrap/>
            <w:vAlign w:val="center"/>
            <w:hideMark/>
          </w:tcPr>
          <w:p w14:paraId="0C938419"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Steven L Watson et al.</w:t>
            </w:r>
          </w:p>
        </w:tc>
        <w:tc>
          <w:tcPr>
            <w:tcW w:w="709" w:type="dxa"/>
            <w:noWrap/>
            <w:vAlign w:val="center"/>
            <w:hideMark/>
          </w:tcPr>
          <w:p w14:paraId="123F6E47"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2017</w:t>
            </w:r>
          </w:p>
        </w:tc>
        <w:tc>
          <w:tcPr>
            <w:tcW w:w="1304" w:type="dxa"/>
            <w:noWrap/>
            <w:vAlign w:val="center"/>
            <w:hideMark/>
          </w:tcPr>
          <w:p w14:paraId="2676604D"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CON</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43</w:t>
            </w:r>
          </w:p>
          <w:p w14:paraId="265940E4"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RT</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43</w:t>
            </w:r>
          </w:p>
        </w:tc>
        <w:tc>
          <w:tcPr>
            <w:tcW w:w="1663" w:type="dxa"/>
            <w:noWrap/>
            <w:vAlign w:val="center"/>
            <w:hideMark/>
          </w:tcPr>
          <w:p w14:paraId="491B3947"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CON</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65±5</w:t>
            </w:r>
            <w:r w:rsidRPr="009C4EBF">
              <w:rPr>
                <w:rFonts w:ascii="Times New Roman" w:eastAsia="宋体" w:hAnsi="Times New Roman" w:cs="Times New Roman"/>
                <w:sz w:val="20"/>
                <w:szCs w:val="20"/>
              </w:rPr>
              <w:br/>
              <w:t>RT</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65±5</w:t>
            </w:r>
          </w:p>
        </w:tc>
        <w:tc>
          <w:tcPr>
            <w:tcW w:w="1806" w:type="dxa"/>
            <w:noWrap/>
            <w:vAlign w:val="center"/>
            <w:hideMark/>
          </w:tcPr>
          <w:p w14:paraId="34713974"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duration of menopause: 0-5years</w:t>
            </w:r>
          </w:p>
        </w:tc>
        <w:tc>
          <w:tcPr>
            <w:tcW w:w="2693" w:type="dxa"/>
            <w:noWrap/>
            <w:hideMark/>
          </w:tcPr>
          <w:p w14:paraId="76B5D6C0" w14:textId="77777777" w:rsidR="009C4EBF" w:rsidRPr="009C4EBF" w:rsidRDefault="009C4EBF" w:rsidP="009C4EBF">
            <w:pPr>
              <w:widowControl/>
              <w:spacing w:line="360" w:lineRule="auto"/>
              <w:jc w:val="left"/>
              <w:rPr>
                <w:rFonts w:ascii="Times New Roman" w:eastAsia="宋体" w:hAnsi="Times New Roman" w:cs="Times New Roman"/>
                <w:sz w:val="20"/>
                <w:szCs w:val="20"/>
              </w:rPr>
            </w:pPr>
            <w:r w:rsidRPr="009C4EBF">
              <w:rPr>
                <w:rFonts w:ascii="Times New Roman" w:eastAsia="宋体" w:hAnsi="Times New Roman" w:cs="Times New Roman"/>
                <w:sz w:val="20"/>
                <w:szCs w:val="20"/>
              </w:rPr>
              <w:t>CON</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home-based, low-intensity exercise</w:t>
            </w:r>
            <w:r w:rsidRPr="009C4EBF">
              <w:rPr>
                <w:rFonts w:ascii="Times New Roman" w:eastAsia="宋体" w:hAnsi="Times New Roman" w:cs="Times New Roman"/>
                <w:sz w:val="20"/>
                <w:szCs w:val="20"/>
              </w:rPr>
              <w:br/>
              <w:t>RT</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High-intensity resistance and impact training</w:t>
            </w:r>
          </w:p>
        </w:tc>
        <w:tc>
          <w:tcPr>
            <w:tcW w:w="1077" w:type="dxa"/>
            <w:noWrap/>
            <w:vAlign w:val="center"/>
            <w:hideMark/>
          </w:tcPr>
          <w:p w14:paraId="38FC8C1F"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8 months</w:t>
            </w:r>
          </w:p>
        </w:tc>
        <w:tc>
          <w:tcPr>
            <w:tcW w:w="1701" w:type="dxa"/>
            <w:noWrap/>
            <w:vAlign w:val="center"/>
            <w:hideMark/>
          </w:tcPr>
          <w:p w14:paraId="4B984B37"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2/week</w:t>
            </w:r>
          </w:p>
        </w:tc>
        <w:tc>
          <w:tcPr>
            <w:tcW w:w="1729" w:type="dxa"/>
            <w:noWrap/>
            <w:vAlign w:val="center"/>
            <w:hideMark/>
          </w:tcPr>
          <w:p w14:paraId="2C8A6189"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30 mins</w:t>
            </w:r>
          </w:p>
        </w:tc>
        <w:tc>
          <w:tcPr>
            <w:tcW w:w="2268" w:type="dxa"/>
            <w:noWrap/>
            <w:vAlign w:val="center"/>
            <w:hideMark/>
          </w:tcPr>
          <w:p w14:paraId="53CC9577" w14:textId="77777777" w:rsidR="009C4EBF" w:rsidRPr="009C4EBF" w:rsidRDefault="009C4EBF" w:rsidP="009C4EBF">
            <w:pPr>
              <w:widowControl/>
              <w:spacing w:line="360" w:lineRule="auto"/>
              <w:jc w:val="left"/>
              <w:rPr>
                <w:rFonts w:ascii="Times New Roman" w:eastAsia="宋体" w:hAnsi="Times New Roman" w:cs="Times New Roman"/>
                <w:sz w:val="20"/>
                <w:szCs w:val="20"/>
              </w:rPr>
            </w:pPr>
            <w:r w:rsidRPr="009C4EBF">
              <w:rPr>
                <w:rFonts w:ascii="Times New Roman" w:eastAsia="宋体" w:hAnsi="Times New Roman" w:cs="Times New Roman"/>
                <w:sz w:val="20"/>
                <w:szCs w:val="20"/>
              </w:rPr>
              <w:t>CON</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&lt;60% 1 RM</w:t>
            </w:r>
            <w:r w:rsidRPr="009C4EBF">
              <w:rPr>
                <w:rFonts w:ascii="Times New Roman" w:eastAsia="宋体" w:hAnsi="Times New Roman" w:cs="Times New Roman"/>
                <w:sz w:val="20"/>
                <w:szCs w:val="20"/>
              </w:rPr>
              <w:br/>
              <w:t>RT</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&gt;80% to 85% 1 RM</w:t>
            </w:r>
          </w:p>
        </w:tc>
      </w:tr>
      <w:tr w:rsidR="009C4EBF" w:rsidRPr="009C4EBF" w14:paraId="0E787F82" w14:textId="77777777" w:rsidTr="00092900">
        <w:trPr>
          <w:trHeight w:val="276"/>
          <w:jc w:val="center"/>
        </w:trPr>
        <w:tc>
          <w:tcPr>
            <w:tcW w:w="1281" w:type="dxa"/>
            <w:noWrap/>
            <w:vAlign w:val="center"/>
            <w:hideMark/>
          </w:tcPr>
          <w:p w14:paraId="076BCAB3"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 xml:space="preserve">Ardiana </w:t>
            </w:r>
            <w:proofErr w:type="spellStart"/>
            <w:r w:rsidRPr="009C4EBF">
              <w:rPr>
                <w:rFonts w:ascii="Times New Roman" w:eastAsia="宋体" w:hAnsi="Times New Roman" w:cs="Times New Roman"/>
                <w:sz w:val="20"/>
                <w:szCs w:val="20"/>
              </w:rPr>
              <w:t>Murtezani</w:t>
            </w:r>
            <w:proofErr w:type="spellEnd"/>
            <w:r w:rsidRPr="009C4EBF">
              <w:rPr>
                <w:rFonts w:ascii="Times New Roman" w:eastAsia="宋体" w:hAnsi="Times New Roman" w:cs="Times New Roman"/>
                <w:sz w:val="20"/>
                <w:szCs w:val="20"/>
              </w:rPr>
              <w:t xml:space="preserve"> et al.</w:t>
            </w:r>
          </w:p>
        </w:tc>
        <w:tc>
          <w:tcPr>
            <w:tcW w:w="709" w:type="dxa"/>
            <w:noWrap/>
            <w:vAlign w:val="center"/>
            <w:hideMark/>
          </w:tcPr>
          <w:p w14:paraId="4D4BFBE9"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2014</w:t>
            </w:r>
          </w:p>
        </w:tc>
        <w:tc>
          <w:tcPr>
            <w:tcW w:w="1304" w:type="dxa"/>
            <w:noWrap/>
            <w:vAlign w:val="center"/>
            <w:hideMark/>
          </w:tcPr>
          <w:p w14:paraId="770BED09" w14:textId="77A5B435" w:rsidR="009C4EBF" w:rsidRPr="009C4EBF" w:rsidRDefault="00A73801" w:rsidP="009C4EBF">
            <w:pPr>
              <w:widowControl/>
              <w:spacing w:line="360" w:lineRule="auto"/>
              <w:jc w:val="center"/>
              <w:rPr>
                <w:rFonts w:ascii="Times New Roman" w:eastAsia="宋体" w:hAnsi="Times New Roman" w:cs="Times New Roman"/>
                <w:sz w:val="20"/>
                <w:szCs w:val="20"/>
              </w:rPr>
            </w:pPr>
            <w:r>
              <w:rPr>
                <w:rFonts w:ascii="Times New Roman" w:eastAsia="宋体" w:hAnsi="Times New Roman" w:cs="Times New Roman"/>
                <w:sz w:val="20"/>
                <w:szCs w:val="20"/>
              </w:rPr>
              <w:t>RT</w:t>
            </w:r>
            <w:r w:rsidR="009C4EBF" w:rsidRPr="009C4EBF">
              <w:rPr>
                <w:rFonts w:ascii="Times New Roman" w:eastAsia="宋体" w:hAnsi="Times New Roman" w:cs="Times New Roman"/>
                <w:sz w:val="20"/>
                <w:szCs w:val="20"/>
              </w:rPr>
              <w:t>：</w:t>
            </w:r>
            <w:r w:rsidR="009C4EBF" w:rsidRPr="009C4EBF">
              <w:rPr>
                <w:rFonts w:ascii="Times New Roman" w:eastAsia="宋体" w:hAnsi="Times New Roman" w:cs="Times New Roman"/>
                <w:sz w:val="20"/>
                <w:szCs w:val="20"/>
              </w:rPr>
              <w:t>30</w:t>
            </w:r>
          </w:p>
          <w:p w14:paraId="1F9178D8"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AE+RT</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31</w:t>
            </w:r>
          </w:p>
        </w:tc>
        <w:tc>
          <w:tcPr>
            <w:tcW w:w="1663" w:type="dxa"/>
            <w:noWrap/>
            <w:vAlign w:val="center"/>
            <w:hideMark/>
          </w:tcPr>
          <w:p w14:paraId="2AD5B2A3" w14:textId="2E2662BE" w:rsidR="009C4EBF" w:rsidRPr="009C4EBF" w:rsidRDefault="00A73801" w:rsidP="009C4EBF">
            <w:pPr>
              <w:widowControl/>
              <w:spacing w:line="360" w:lineRule="auto"/>
              <w:jc w:val="center"/>
              <w:rPr>
                <w:rFonts w:ascii="Times New Roman" w:eastAsia="宋体" w:hAnsi="Times New Roman" w:cs="Times New Roman"/>
                <w:sz w:val="20"/>
                <w:szCs w:val="20"/>
              </w:rPr>
            </w:pPr>
            <w:r>
              <w:rPr>
                <w:rFonts w:ascii="Times New Roman" w:eastAsia="宋体" w:hAnsi="Times New Roman" w:cs="Times New Roman"/>
                <w:sz w:val="20"/>
                <w:szCs w:val="20"/>
              </w:rPr>
              <w:t>RT</w:t>
            </w:r>
            <w:r w:rsidR="009C4EBF" w:rsidRPr="009C4EBF">
              <w:rPr>
                <w:rFonts w:ascii="Times New Roman" w:eastAsia="宋体" w:hAnsi="Times New Roman" w:cs="Times New Roman"/>
                <w:sz w:val="20"/>
                <w:szCs w:val="20"/>
              </w:rPr>
              <w:t>：</w:t>
            </w:r>
            <w:r w:rsidR="009C4EBF" w:rsidRPr="009C4EBF">
              <w:rPr>
                <w:rFonts w:ascii="Times New Roman" w:eastAsia="宋体" w:hAnsi="Times New Roman" w:cs="Times New Roman"/>
                <w:sz w:val="20"/>
                <w:szCs w:val="20"/>
              </w:rPr>
              <w:t>59.8±6.0</w:t>
            </w:r>
            <w:r w:rsidR="009C4EBF" w:rsidRPr="009C4EBF">
              <w:rPr>
                <w:rFonts w:ascii="Times New Roman" w:eastAsia="宋体" w:hAnsi="Times New Roman" w:cs="Times New Roman"/>
                <w:sz w:val="20"/>
                <w:szCs w:val="20"/>
              </w:rPr>
              <w:br/>
              <w:t>AE+RT</w:t>
            </w:r>
            <w:r w:rsidR="009C4EBF" w:rsidRPr="009C4EBF">
              <w:rPr>
                <w:rFonts w:ascii="Times New Roman" w:eastAsia="宋体" w:hAnsi="Times New Roman" w:cs="Times New Roman"/>
                <w:sz w:val="20"/>
                <w:szCs w:val="20"/>
              </w:rPr>
              <w:t>：</w:t>
            </w:r>
            <w:r w:rsidR="009C4EBF" w:rsidRPr="009C4EBF">
              <w:rPr>
                <w:rFonts w:ascii="Times New Roman" w:eastAsia="宋体" w:hAnsi="Times New Roman" w:cs="Times New Roman"/>
                <w:sz w:val="20"/>
                <w:szCs w:val="20"/>
              </w:rPr>
              <w:t>60.7±7.6</w:t>
            </w:r>
          </w:p>
        </w:tc>
        <w:tc>
          <w:tcPr>
            <w:tcW w:w="1806" w:type="dxa"/>
            <w:noWrap/>
            <w:vAlign w:val="center"/>
            <w:hideMark/>
          </w:tcPr>
          <w:p w14:paraId="6332EB95"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hint="eastAsia"/>
                <w:sz w:val="20"/>
                <w:szCs w:val="20"/>
              </w:rPr>
              <w:t>N</w:t>
            </w:r>
            <w:r w:rsidRPr="009C4EBF">
              <w:rPr>
                <w:rFonts w:ascii="Times New Roman" w:eastAsia="宋体" w:hAnsi="Times New Roman" w:cs="Times New Roman"/>
                <w:sz w:val="20"/>
                <w:szCs w:val="20"/>
              </w:rPr>
              <w:t>A</w:t>
            </w:r>
          </w:p>
        </w:tc>
        <w:tc>
          <w:tcPr>
            <w:tcW w:w="2693" w:type="dxa"/>
            <w:noWrap/>
            <w:vAlign w:val="center"/>
            <w:hideMark/>
          </w:tcPr>
          <w:p w14:paraId="3384A133" w14:textId="04CAB66C" w:rsidR="009C4EBF" w:rsidRPr="009C4EBF" w:rsidRDefault="00A73801" w:rsidP="009C4EBF">
            <w:pPr>
              <w:widowControl/>
              <w:spacing w:line="360" w:lineRule="auto"/>
              <w:jc w:val="left"/>
              <w:rPr>
                <w:rFonts w:ascii="Times New Roman" w:eastAsia="宋体" w:hAnsi="Times New Roman" w:cs="Times New Roman"/>
                <w:sz w:val="20"/>
                <w:szCs w:val="20"/>
              </w:rPr>
            </w:pPr>
            <w:r>
              <w:rPr>
                <w:rFonts w:ascii="Times New Roman" w:eastAsia="宋体" w:hAnsi="Times New Roman" w:cs="Times New Roman"/>
                <w:sz w:val="20"/>
                <w:szCs w:val="20"/>
              </w:rPr>
              <w:t>RT</w:t>
            </w:r>
            <w:r w:rsidR="009C4EBF" w:rsidRPr="009C4EBF">
              <w:rPr>
                <w:rFonts w:ascii="Times New Roman" w:eastAsia="宋体" w:hAnsi="Times New Roman" w:cs="Times New Roman"/>
                <w:sz w:val="20"/>
                <w:szCs w:val="20"/>
              </w:rPr>
              <w:t>：</w:t>
            </w:r>
            <w:r w:rsidR="009C4EBF" w:rsidRPr="009C4EBF">
              <w:rPr>
                <w:rFonts w:ascii="Times New Roman" w:eastAsia="宋体" w:hAnsi="Times New Roman" w:cs="Times New Roman"/>
                <w:sz w:val="20"/>
                <w:szCs w:val="20"/>
              </w:rPr>
              <w:t>Water based exercises</w:t>
            </w:r>
            <w:r w:rsidR="009C4EBF" w:rsidRPr="009C4EBF">
              <w:rPr>
                <w:rFonts w:ascii="Times New Roman" w:eastAsia="宋体" w:hAnsi="Times New Roman" w:cs="Times New Roman"/>
                <w:sz w:val="20"/>
                <w:szCs w:val="20"/>
              </w:rPr>
              <w:br/>
              <w:t>AE+RT</w:t>
            </w:r>
            <w:r w:rsidR="009C4EBF" w:rsidRPr="009C4EBF">
              <w:rPr>
                <w:rFonts w:ascii="Times New Roman" w:eastAsia="宋体" w:hAnsi="Times New Roman" w:cs="Times New Roman"/>
                <w:sz w:val="20"/>
                <w:szCs w:val="20"/>
              </w:rPr>
              <w:t>：</w:t>
            </w:r>
            <w:r w:rsidR="009C4EBF" w:rsidRPr="009C4EBF">
              <w:rPr>
                <w:rFonts w:ascii="Times New Roman" w:eastAsia="宋体" w:hAnsi="Times New Roman" w:cs="Times New Roman"/>
                <w:sz w:val="20"/>
                <w:szCs w:val="20"/>
              </w:rPr>
              <w:t>aerobic weight bearing and progressive</w:t>
            </w:r>
            <w:r w:rsidR="009C4EBF" w:rsidRPr="009C4EBF">
              <w:rPr>
                <w:rFonts w:ascii="Times New Roman" w:eastAsia="宋体" w:hAnsi="Times New Roman" w:cs="Times New Roman"/>
                <w:sz w:val="20"/>
                <w:szCs w:val="20"/>
              </w:rPr>
              <w:t>，</w:t>
            </w:r>
            <w:r w:rsidR="009C4EBF" w:rsidRPr="009C4EBF">
              <w:rPr>
                <w:rFonts w:ascii="Times New Roman" w:eastAsia="宋体" w:hAnsi="Times New Roman" w:cs="Times New Roman"/>
                <w:sz w:val="20"/>
                <w:szCs w:val="20"/>
              </w:rPr>
              <w:t>resistive exercises</w:t>
            </w:r>
          </w:p>
        </w:tc>
        <w:tc>
          <w:tcPr>
            <w:tcW w:w="1077" w:type="dxa"/>
            <w:noWrap/>
            <w:vAlign w:val="center"/>
            <w:hideMark/>
          </w:tcPr>
          <w:p w14:paraId="0228F4DA"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10 months</w:t>
            </w:r>
          </w:p>
        </w:tc>
        <w:tc>
          <w:tcPr>
            <w:tcW w:w="1701" w:type="dxa"/>
            <w:noWrap/>
            <w:vAlign w:val="center"/>
            <w:hideMark/>
          </w:tcPr>
          <w:p w14:paraId="78460212" w14:textId="308C0FF5" w:rsidR="009C4EBF" w:rsidRPr="009C4EBF" w:rsidRDefault="00A73801" w:rsidP="009C4EBF">
            <w:pPr>
              <w:widowControl/>
              <w:spacing w:line="360" w:lineRule="auto"/>
              <w:jc w:val="center"/>
              <w:rPr>
                <w:rFonts w:ascii="Times New Roman" w:eastAsia="宋体" w:hAnsi="Times New Roman" w:cs="Times New Roman"/>
                <w:sz w:val="20"/>
                <w:szCs w:val="20"/>
              </w:rPr>
            </w:pPr>
            <w:r>
              <w:rPr>
                <w:rFonts w:ascii="Times New Roman" w:eastAsia="宋体" w:hAnsi="Times New Roman" w:cs="Times New Roman"/>
                <w:sz w:val="20"/>
                <w:szCs w:val="20"/>
              </w:rPr>
              <w:t>RT</w:t>
            </w:r>
            <w:r w:rsidR="009C4EBF" w:rsidRPr="009C4EBF">
              <w:rPr>
                <w:rFonts w:ascii="Times New Roman" w:eastAsia="宋体" w:hAnsi="Times New Roman" w:cs="Times New Roman"/>
                <w:sz w:val="20"/>
                <w:szCs w:val="20"/>
              </w:rPr>
              <w:t>：</w:t>
            </w:r>
            <w:r w:rsidR="009C4EBF" w:rsidRPr="009C4EBF">
              <w:rPr>
                <w:rFonts w:ascii="Times New Roman" w:eastAsia="宋体" w:hAnsi="Times New Roman" w:cs="Times New Roman"/>
                <w:sz w:val="20"/>
                <w:szCs w:val="20"/>
              </w:rPr>
              <w:t>3/w</w:t>
            </w:r>
            <w:r w:rsidR="009C4EBF" w:rsidRPr="009C4EBF">
              <w:rPr>
                <w:rFonts w:ascii="Times New Roman" w:eastAsia="宋体" w:hAnsi="Times New Roman" w:cs="Times New Roman"/>
                <w:sz w:val="20"/>
                <w:szCs w:val="20"/>
              </w:rPr>
              <w:br/>
              <w:t>AE+RT</w:t>
            </w:r>
            <w:r w:rsidR="009C4EBF" w:rsidRPr="009C4EBF">
              <w:rPr>
                <w:rFonts w:ascii="Times New Roman" w:eastAsia="宋体" w:hAnsi="Times New Roman" w:cs="Times New Roman"/>
                <w:sz w:val="20"/>
                <w:szCs w:val="20"/>
              </w:rPr>
              <w:t>：</w:t>
            </w:r>
            <w:r w:rsidR="009C4EBF" w:rsidRPr="009C4EBF">
              <w:rPr>
                <w:rFonts w:ascii="Times New Roman" w:eastAsia="宋体" w:hAnsi="Times New Roman" w:cs="Times New Roman"/>
                <w:sz w:val="20"/>
                <w:szCs w:val="20"/>
              </w:rPr>
              <w:t>3/w</w:t>
            </w:r>
          </w:p>
        </w:tc>
        <w:tc>
          <w:tcPr>
            <w:tcW w:w="1729" w:type="dxa"/>
            <w:noWrap/>
            <w:vAlign w:val="center"/>
            <w:hideMark/>
          </w:tcPr>
          <w:p w14:paraId="30CA5332" w14:textId="5E23BCAF" w:rsidR="009C4EBF" w:rsidRPr="009C4EBF" w:rsidRDefault="00A73801" w:rsidP="009C4EBF">
            <w:pPr>
              <w:widowControl/>
              <w:spacing w:line="360" w:lineRule="auto"/>
              <w:jc w:val="center"/>
              <w:rPr>
                <w:rFonts w:ascii="Times New Roman" w:eastAsia="宋体" w:hAnsi="Times New Roman" w:cs="Times New Roman"/>
                <w:sz w:val="20"/>
                <w:szCs w:val="20"/>
              </w:rPr>
            </w:pPr>
            <w:r>
              <w:rPr>
                <w:rFonts w:ascii="Times New Roman" w:eastAsia="宋体" w:hAnsi="Times New Roman" w:cs="Times New Roman"/>
                <w:sz w:val="20"/>
                <w:szCs w:val="20"/>
              </w:rPr>
              <w:t>RT</w:t>
            </w:r>
            <w:r w:rsidR="009C4EBF" w:rsidRPr="009C4EBF">
              <w:rPr>
                <w:rFonts w:ascii="Times New Roman" w:eastAsia="宋体" w:hAnsi="Times New Roman" w:cs="Times New Roman"/>
                <w:sz w:val="20"/>
                <w:szCs w:val="20"/>
              </w:rPr>
              <w:t>：</w:t>
            </w:r>
            <w:r w:rsidR="009C4EBF" w:rsidRPr="009C4EBF">
              <w:rPr>
                <w:rFonts w:ascii="Times New Roman" w:eastAsia="宋体" w:hAnsi="Times New Roman" w:cs="Times New Roman"/>
                <w:sz w:val="20"/>
                <w:szCs w:val="20"/>
              </w:rPr>
              <w:t>35 mins</w:t>
            </w:r>
            <w:r w:rsidR="009C4EBF" w:rsidRPr="009C4EBF">
              <w:rPr>
                <w:rFonts w:ascii="Times New Roman" w:eastAsia="宋体" w:hAnsi="Times New Roman" w:cs="Times New Roman"/>
                <w:sz w:val="20"/>
                <w:szCs w:val="20"/>
              </w:rPr>
              <w:br/>
              <w:t>AE+RT</w:t>
            </w:r>
            <w:r w:rsidR="009C4EBF" w:rsidRPr="009C4EBF">
              <w:rPr>
                <w:rFonts w:ascii="Times New Roman" w:eastAsia="宋体" w:hAnsi="Times New Roman" w:cs="Times New Roman"/>
                <w:sz w:val="20"/>
                <w:szCs w:val="20"/>
              </w:rPr>
              <w:t>：</w:t>
            </w:r>
            <w:r w:rsidR="009C4EBF" w:rsidRPr="009C4EBF">
              <w:rPr>
                <w:rFonts w:ascii="Times New Roman" w:eastAsia="宋体" w:hAnsi="Times New Roman" w:cs="Times New Roman"/>
                <w:sz w:val="20"/>
                <w:szCs w:val="20"/>
              </w:rPr>
              <w:t>55 mins</w:t>
            </w:r>
          </w:p>
        </w:tc>
        <w:tc>
          <w:tcPr>
            <w:tcW w:w="2268" w:type="dxa"/>
            <w:noWrap/>
            <w:vAlign w:val="center"/>
            <w:hideMark/>
          </w:tcPr>
          <w:p w14:paraId="5CE669DF" w14:textId="65EDE425" w:rsidR="009C4EBF" w:rsidRPr="009C4EBF" w:rsidRDefault="00A73801" w:rsidP="009C4EBF">
            <w:pPr>
              <w:widowControl/>
              <w:spacing w:line="360" w:lineRule="auto"/>
              <w:jc w:val="left"/>
              <w:rPr>
                <w:rFonts w:ascii="Times New Roman" w:eastAsia="宋体" w:hAnsi="Times New Roman" w:cs="Times New Roman"/>
                <w:sz w:val="20"/>
                <w:szCs w:val="20"/>
              </w:rPr>
            </w:pPr>
            <w:r>
              <w:rPr>
                <w:rFonts w:ascii="Times New Roman" w:eastAsia="宋体" w:hAnsi="Times New Roman" w:cs="Times New Roman"/>
                <w:sz w:val="20"/>
                <w:szCs w:val="20"/>
              </w:rPr>
              <w:t>RT</w:t>
            </w:r>
            <w:r w:rsidR="009C4EBF" w:rsidRPr="009C4EBF">
              <w:rPr>
                <w:rFonts w:ascii="Times New Roman" w:eastAsia="宋体" w:hAnsi="Times New Roman" w:cs="Times New Roman"/>
                <w:sz w:val="20"/>
                <w:szCs w:val="20"/>
              </w:rPr>
              <w:t>：</w:t>
            </w:r>
            <w:r w:rsidR="009C4EBF" w:rsidRPr="009C4EBF">
              <w:rPr>
                <w:rFonts w:ascii="Times New Roman" w:eastAsia="宋体" w:hAnsi="Times New Roman" w:cs="Times New Roman"/>
                <w:sz w:val="20"/>
                <w:szCs w:val="20"/>
              </w:rPr>
              <w:t>12-14 on the 20-point Borg perceived exertion scale</w:t>
            </w:r>
            <w:r w:rsidR="009C4EBF" w:rsidRPr="009C4EBF">
              <w:rPr>
                <w:rFonts w:ascii="Times New Roman" w:eastAsia="宋体" w:hAnsi="Times New Roman" w:cs="Times New Roman"/>
                <w:sz w:val="20"/>
                <w:szCs w:val="20"/>
              </w:rPr>
              <w:br/>
              <w:t>AE+RT</w:t>
            </w:r>
            <w:r w:rsidR="009C4EBF" w:rsidRPr="009C4EBF">
              <w:rPr>
                <w:rFonts w:ascii="Times New Roman" w:eastAsia="宋体" w:hAnsi="Times New Roman" w:cs="Times New Roman"/>
                <w:sz w:val="20"/>
                <w:szCs w:val="20"/>
              </w:rPr>
              <w:t>：</w:t>
            </w:r>
            <w:r w:rsidR="009C4EBF" w:rsidRPr="009C4EBF">
              <w:rPr>
                <w:rFonts w:ascii="Times New Roman" w:eastAsia="宋体" w:hAnsi="Times New Roman" w:cs="Times New Roman"/>
                <w:sz w:val="20"/>
                <w:szCs w:val="20"/>
              </w:rPr>
              <w:t>resistive exercises</w:t>
            </w:r>
            <w:r w:rsidR="009C4EBF" w:rsidRPr="009C4EBF">
              <w:rPr>
                <w:rFonts w:ascii="Times New Roman" w:eastAsia="宋体" w:hAnsi="Times New Roman" w:cs="Times New Roman"/>
                <w:sz w:val="20"/>
                <w:szCs w:val="20"/>
              </w:rPr>
              <w:t>：</w:t>
            </w:r>
            <w:r w:rsidR="009C4EBF" w:rsidRPr="009C4EBF">
              <w:rPr>
                <w:rFonts w:ascii="Times New Roman" w:eastAsia="宋体" w:hAnsi="Times New Roman" w:cs="Times New Roman"/>
                <w:sz w:val="20"/>
                <w:szCs w:val="20"/>
              </w:rPr>
              <w:t>2 sets of 6-8 repetitions at 70% or 80% 1RM</w:t>
            </w:r>
          </w:p>
        </w:tc>
      </w:tr>
      <w:tr w:rsidR="009C4EBF" w:rsidRPr="009C4EBF" w14:paraId="361A3C35" w14:textId="77777777" w:rsidTr="00A91C52">
        <w:trPr>
          <w:trHeight w:val="276"/>
          <w:jc w:val="center"/>
        </w:trPr>
        <w:tc>
          <w:tcPr>
            <w:tcW w:w="1281" w:type="dxa"/>
            <w:tcBorders>
              <w:bottom w:val="single" w:sz="12" w:space="0" w:color="auto"/>
            </w:tcBorders>
            <w:noWrap/>
            <w:vAlign w:val="center"/>
            <w:hideMark/>
          </w:tcPr>
          <w:p w14:paraId="3FC05C7E" w14:textId="77777777" w:rsidR="009C4EBF" w:rsidRPr="009C4EBF" w:rsidRDefault="009C4EBF" w:rsidP="009C4EBF">
            <w:pPr>
              <w:widowControl/>
              <w:spacing w:line="360" w:lineRule="auto"/>
              <w:rPr>
                <w:rFonts w:ascii="Times New Roman" w:eastAsia="宋体" w:hAnsi="Times New Roman" w:cs="Times New Roman"/>
                <w:sz w:val="20"/>
                <w:szCs w:val="20"/>
              </w:rPr>
            </w:pPr>
            <w:r w:rsidRPr="009C4EBF">
              <w:rPr>
                <w:rFonts w:ascii="Times New Roman" w:eastAsia="宋体" w:hAnsi="Times New Roman" w:cs="Times New Roman"/>
                <w:sz w:val="20"/>
                <w:szCs w:val="20"/>
              </w:rPr>
              <w:t>Linda Denise Fernandes Moreira et al.</w:t>
            </w:r>
          </w:p>
        </w:tc>
        <w:tc>
          <w:tcPr>
            <w:tcW w:w="709" w:type="dxa"/>
            <w:tcBorders>
              <w:bottom w:val="single" w:sz="12" w:space="0" w:color="auto"/>
            </w:tcBorders>
            <w:noWrap/>
            <w:vAlign w:val="center"/>
            <w:hideMark/>
          </w:tcPr>
          <w:p w14:paraId="51A92570"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2014</w:t>
            </w:r>
          </w:p>
        </w:tc>
        <w:tc>
          <w:tcPr>
            <w:tcW w:w="1304" w:type="dxa"/>
            <w:tcBorders>
              <w:bottom w:val="single" w:sz="12" w:space="0" w:color="auto"/>
            </w:tcBorders>
            <w:noWrap/>
            <w:vAlign w:val="center"/>
            <w:hideMark/>
          </w:tcPr>
          <w:p w14:paraId="610E2775"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CON</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44</w:t>
            </w:r>
          </w:p>
          <w:p w14:paraId="770C9150" w14:textId="6A5EFF29" w:rsidR="009C4EBF" w:rsidRPr="009C4EBF" w:rsidRDefault="009623A0" w:rsidP="009C4EBF">
            <w:pPr>
              <w:widowControl/>
              <w:spacing w:line="360" w:lineRule="auto"/>
              <w:jc w:val="center"/>
              <w:rPr>
                <w:rFonts w:ascii="Times New Roman" w:eastAsia="宋体" w:hAnsi="Times New Roman" w:cs="Times New Roman"/>
                <w:sz w:val="20"/>
                <w:szCs w:val="20"/>
              </w:rPr>
            </w:pPr>
            <w:r w:rsidRPr="009623A0">
              <w:rPr>
                <w:rFonts w:ascii="Times New Roman" w:eastAsia="宋体" w:hAnsi="Times New Roman" w:cs="Times New Roman"/>
                <w:sz w:val="20"/>
                <w:szCs w:val="20"/>
              </w:rPr>
              <w:t>Mix</w:t>
            </w:r>
            <w:r w:rsidR="009C4EBF" w:rsidRPr="009C4EBF">
              <w:rPr>
                <w:rFonts w:ascii="Times New Roman" w:eastAsia="宋体" w:hAnsi="Times New Roman" w:cs="Times New Roman"/>
                <w:sz w:val="20"/>
                <w:szCs w:val="20"/>
              </w:rPr>
              <w:t>：</w:t>
            </w:r>
            <w:r w:rsidR="009C4EBF" w:rsidRPr="009C4EBF">
              <w:rPr>
                <w:rFonts w:ascii="Times New Roman" w:eastAsia="宋体" w:hAnsi="Times New Roman" w:cs="Times New Roman"/>
                <w:sz w:val="20"/>
                <w:szCs w:val="20"/>
              </w:rPr>
              <w:t>64</w:t>
            </w:r>
          </w:p>
        </w:tc>
        <w:tc>
          <w:tcPr>
            <w:tcW w:w="1663" w:type="dxa"/>
            <w:tcBorders>
              <w:bottom w:val="single" w:sz="12" w:space="0" w:color="auto"/>
            </w:tcBorders>
            <w:noWrap/>
            <w:vAlign w:val="center"/>
            <w:hideMark/>
          </w:tcPr>
          <w:p w14:paraId="382F93CA" w14:textId="4CF2BAA0"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CON</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59.3±6.07</w:t>
            </w:r>
            <w:r w:rsidRPr="009C4EBF">
              <w:rPr>
                <w:rFonts w:ascii="Times New Roman" w:eastAsia="宋体" w:hAnsi="Times New Roman" w:cs="Times New Roman"/>
                <w:sz w:val="20"/>
                <w:szCs w:val="20"/>
              </w:rPr>
              <w:br/>
            </w:r>
            <w:r w:rsidR="009623A0" w:rsidRPr="009623A0">
              <w:rPr>
                <w:rFonts w:ascii="Times New Roman" w:eastAsia="宋体" w:hAnsi="Times New Roman" w:cs="Times New Roman"/>
                <w:sz w:val="20"/>
                <w:szCs w:val="20"/>
              </w:rPr>
              <w:t>Mix</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58.6±6.7</w:t>
            </w:r>
          </w:p>
        </w:tc>
        <w:tc>
          <w:tcPr>
            <w:tcW w:w="1806" w:type="dxa"/>
            <w:tcBorders>
              <w:bottom w:val="single" w:sz="12" w:space="0" w:color="auto"/>
            </w:tcBorders>
            <w:noWrap/>
            <w:vAlign w:val="center"/>
            <w:hideMark/>
          </w:tcPr>
          <w:p w14:paraId="14456B40"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hint="eastAsia"/>
                <w:sz w:val="20"/>
                <w:szCs w:val="20"/>
              </w:rPr>
              <w:t>N</w:t>
            </w:r>
            <w:r w:rsidRPr="009C4EBF">
              <w:rPr>
                <w:rFonts w:ascii="Times New Roman" w:eastAsia="宋体" w:hAnsi="Times New Roman" w:cs="Times New Roman"/>
                <w:sz w:val="20"/>
                <w:szCs w:val="20"/>
              </w:rPr>
              <w:t>A</w:t>
            </w:r>
          </w:p>
        </w:tc>
        <w:tc>
          <w:tcPr>
            <w:tcW w:w="2693" w:type="dxa"/>
            <w:tcBorders>
              <w:bottom w:val="single" w:sz="12" w:space="0" w:color="auto"/>
            </w:tcBorders>
            <w:noWrap/>
            <w:vAlign w:val="center"/>
            <w:hideMark/>
          </w:tcPr>
          <w:p w14:paraId="463038F0" w14:textId="62146B00" w:rsidR="009C4EBF" w:rsidRPr="009C4EBF" w:rsidRDefault="009C4EBF" w:rsidP="009C4EBF">
            <w:pPr>
              <w:widowControl/>
              <w:spacing w:line="360" w:lineRule="auto"/>
              <w:jc w:val="left"/>
              <w:rPr>
                <w:rFonts w:ascii="Times New Roman" w:eastAsia="宋体" w:hAnsi="Times New Roman" w:cs="Times New Roman"/>
                <w:sz w:val="20"/>
                <w:szCs w:val="20"/>
              </w:rPr>
            </w:pPr>
            <w:r w:rsidRPr="009C4EBF">
              <w:rPr>
                <w:rFonts w:ascii="Times New Roman" w:eastAsia="宋体" w:hAnsi="Times New Roman" w:cs="Times New Roman"/>
                <w:sz w:val="20"/>
                <w:szCs w:val="20"/>
              </w:rPr>
              <w:t>CON</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sedentary</w:t>
            </w:r>
            <w:r w:rsidRPr="009C4EBF">
              <w:rPr>
                <w:rFonts w:ascii="Times New Roman" w:eastAsia="宋体" w:hAnsi="Times New Roman" w:cs="Times New Roman"/>
                <w:sz w:val="20"/>
                <w:szCs w:val="20"/>
              </w:rPr>
              <w:br/>
            </w:r>
            <w:r w:rsidR="009623A0" w:rsidRPr="009623A0">
              <w:rPr>
                <w:rFonts w:ascii="Times New Roman" w:eastAsia="宋体" w:hAnsi="Times New Roman" w:cs="Times New Roman"/>
                <w:sz w:val="20"/>
                <w:szCs w:val="20"/>
              </w:rPr>
              <w:t>Mix</w:t>
            </w:r>
            <w:r w:rsidRPr="009C4EBF">
              <w:rPr>
                <w:rFonts w:ascii="Times New Roman" w:eastAsia="宋体" w:hAnsi="Times New Roman" w:cs="Times New Roman"/>
                <w:sz w:val="20"/>
                <w:szCs w:val="20"/>
              </w:rPr>
              <w:t>：</w:t>
            </w:r>
            <w:r w:rsidRPr="009C4EBF">
              <w:rPr>
                <w:rFonts w:ascii="Times New Roman" w:eastAsia="宋体" w:hAnsi="Times New Roman" w:cs="Times New Roman"/>
                <w:sz w:val="20"/>
                <w:szCs w:val="20"/>
              </w:rPr>
              <w:t>Water based exercises</w:t>
            </w:r>
          </w:p>
        </w:tc>
        <w:tc>
          <w:tcPr>
            <w:tcW w:w="1077" w:type="dxa"/>
            <w:tcBorders>
              <w:bottom w:val="single" w:sz="12" w:space="0" w:color="auto"/>
            </w:tcBorders>
            <w:noWrap/>
            <w:vAlign w:val="center"/>
            <w:hideMark/>
          </w:tcPr>
          <w:p w14:paraId="43051BFD"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sz w:val="20"/>
                <w:szCs w:val="20"/>
              </w:rPr>
              <w:t>6 months</w:t>
            </w:r>
          </w:p>
        </w:tc>
        <w:tc>
          <w:tcPr>
            <w:tcW w:w="1701" w:type="dxa"/>
            <w:tcBorders>
              <w:bottom w:val="single" w:sz="12" w:space="0" w:color="auto"/>
            </w:tcBorders>
            <w:noWrap/>
            <w:vAlign w:val="center"/>
            <w:hideMark/>
          </w:tcPr>
          <w:p w14:paraId="360F99B8" w14:textId="5FA16EBD" w:rsidR="009C4EBF" w:rsidRPr="009C4EBF" w:rsidRDefault="009623A0" w:rsidP="009C4EBF">
            <w:pPr>
              <w:widowControl/>
              <w:spacing w:line="360" w:lineRule="auto"/>
              <w:jc w:val="center"/>
              <w:rPr>
                <w:rFonts w:ascii="Times New Roman" w:eastAsia="宋体" w:hAnsi="Times New Roman" w:cs="Times New Roman"/>
                <w:sz w:val="20"/>
                <w:szCs w:val="20"/>
              </w:rPr>
            </w:pPr>
            <w:r w:rsidRPr="009623A0">
              <w:rPr>
                <w:rFonts w:ascii="Times New Roman" w:eastAsia="宋体" w:hAnsi="Times New Roman" w:cs="Times New Roman"/>
                <w:sz w:val="20"/>
                <w:szCs w:val="20"/>
              </w:rPr>
              <w:t>Mix</w:t>
            </w:r>
            <w:r w:rsidR="009C4EBF" w:rsidRPr="009C4EBF">
              <w:rPr>
                <w:rFonts w:ascii="Times New Roman" w:eastAsia="宋体" w:hAnsi="Times New Roman" w:cs="Times New Roman"/>
                <w:sz w:val="20"/>
                <w:szCs w:val="20"/>
              </w:rPr>
              <w:t>：</w:t>
            </w:r>
            <w:r w:rsidR="009C4EBF" w:rsidRPr="009C4EBF">
              <w:rPr>
                <w:rFonts w:ascii="Times New Roman" w:eastAsia="宋体" w:hAnsi="Times New Roman" w:cs="Times New Roman"/>
                <w:sz w:val="20"/>
                <w:szCs w:val="20"/>
              </w:rPr>
              <w:t>3/w</w:t>
            </w:r>
          </w:p>
        </w:tc>
        <w:tc>
          <w:tcPr>
            <w:tcW w:w="1729" w:type="dxa"/>
            <w:tcBorders>
              <w:bottom w:val="single" w:sz="12" w:space="0" w:color="auto"/>
            </w:tcBorders>
            <w:noWrap/>
            <w:vAlign w:val="center"/>
            <w:hideMark/>
          </w:tcPr>
          <w:p w14:paraId="0F88F566" w14:textId="3A05E6D7" w:rsidR="009C4EBF" w:rsidRPr="009C4EBF" w:rsidRDefault="009623A0" w:rsidP="009C4EBF">
            <w:pPr>
              <w:widowControl/>
              <w:spacing w:line="360" w:lineRule="auto"/>
              <w:jc w:val="center"/>
              <w:rPr>
                <w:rFonts w:ascii="Times New Roman" w:eastAsia="宋体" w:hAnsi="Times New Roman" w:cs="Times New Roman"/>
                <w:sz w:val="20"/>
                <w:szCs w:val="20"/>
              </w:rPr>
            </w:pPr>
            <w:r w:rsidRPr="009623A0">
              <w:rPr>
                <w:rFonts w:ascii="Times New Roman" w:eastAsia="宋体" w:hAnsi="Times New Roman" w:cs="Times New Roman"/>
                <w:sz w:val="20"/>
                <w:szCs w:val="20"/>
              </w:rPr>
              <w:t>Mix</w:t>
            </w:r>
            <w:r w:rsidR="009C4EBF" w:rsidRPr="009C4EBF">
              <w:rPr>
                <w:rFonts w:ascii="Times New Roman" w:eastAsia="宋体" w:hAnsi="Times New Roman" w:cs="Times New Roman"/>
                <w:sz w:val="20"/>
                <w:szCs w:val="20"/>
              </w:rPr>
              <w:t>：</w:t>
            </w:r>
            <w:r w:rsidR="009C4EBF" w:rsidRPr="009C4EBF">
              <w:rPr>
                <w:rFonts w:ascii="Times New Roman" w:eastAsia="宋体" w:hAnsi="Times New Roman" w:cs="Times New Roman"/>
                <w:sz w:val="20"/>
                <w:szCs w:val="20"/>
              </w:rPr>
              <w:t>50-60mins</w:t>
            </w:r>
          </w:p>
        </w:tc>
        <w:tc>
          <w:tcPr>
            <w:tcW w:w="2268" w:type="dxa"/>
            <w:tcBorders>
              <w:bottom w:val="single" w:sz="12" w:space="0" w:color="auto"/>
            </w:tcBorders>
            <w:noWrap/>
            <w:vAlign w:val="center"/>
            <w:hideMark/>
          </w:tcPr>
          <w:p w14:paraId="143AFD75" w14:textId="77777777" w:rsidR="009C4EBF" w:rsidRPr="009C4EBF" w:rsidRDefault="009C4EBF" w:rsidP="009C4EBF">
            <w:pPr>
              <w:widowControl/>
              <w:spacing w:line="360" w:lineRule="auto"/>
              <w:jc w:val="center"/>
              <w:rPr>
                <w:rFonts w:ascii="Times New Roman" w:eastAsia="宋体" w:hAnsi="Times New Roman" w:cs="Times New Roman"/>
                <w:sz w:val="20"/>
                <w:szCs w:val="20"/>
              </w:rPr>
            </w:pPr>
            <w:r w:rsidRPr="009C4EBF">
              <w:rPr>
                <w:rFonts w:ascii="Times New Roman" w:eastAsia="宋体" w:hAnsi="Times New Roman" w:cs="Times New Roman" w:hint="eastAsia"/>
                <w:sz w:val="20"/>
                <w:szCs w:val="20"/>
              </w:rPr>
              <w:t>N</w:t>
            </w:r>
            <w:r w:rsidRPr="009C4EBF">
              <w:rPr>
                <w:rFonts w:ascii="Times New Roman" w:eastAsia="宋体" w:hAnsi="Times New Roman" w:cs="Times New Roman"/>
                <w:sz w:val="20"/>
                <w:szCs w:val="20"/>
              </w:rPr>
              <w:t>A</w:t>
            </w:r>
          </w:p>
        </w:tc>
      </w:tr>
    </w:tbl>
    <w:p w14:paraId="3CE8518D" w14:textId="55B6932B" w:rsidR="00CE4B40" w:rsidRPr="00553996" w:rsidRDefault="0069766F" w:rsidP="00553996">
      <w:pPr>
        <w:rPr>
          <w:rFonts w:ascii="Times New Roman" w:hAnsi="Times New Roman" w:cs="Times New Roman" w:hint="eastAsia"/>
          <w:sz w:val="24"/>
          <w:szCs w:val="24"/>
        </w:rPr>
      </w:pPr>
      <w:r w:rsidRPr="0069766F">
        <w:rPr>
          <w:rFonts w:ascii="Times New Roman" w:hAnsi="Times New Roman" w:cs="Times New Roman"/>
          <w:i/>
          <w:iCs/>
          <w:sz w:val="24"/>
          <w:szCs w:val="24"/>
        </w:rPr>
        <w:t>AE+RT</w:t>
      </w:r>
      <w:r w:rsidRPr="0069766F">
        <w:rPr>
          <w:rFonts w:ascii="Times New Roman" w:hAnsi="Times New Roman" w:cs="Times New Roman"/>
          <w:sz w:val="24"/>
          <w:szCs w:val="24"/>
        </w:rPr>
        <w:t xml:space="preserve"> Aerobic Mixed Resistance Exercise, </w:t>
      </w:r>
      <w:r w:rsidRPr="0069766F">
        <w:rPr>
          <w:rFonts w:ascii="Times New Roman" w:hAnsi="Times New Roman" w:cs="Times New Roman"/>
          <w:i/>
          <w:iCs/>
          <w:sz w:val="24"/>
          <w:szCs w:val="24"/>
        </w:rPr>
        <w:t>WBV</w:t>
      </w:r>
      <w:r w:rsidRPr="0069766F">
        <w:rPr>
          <w:rFonts w:ascii="Times New Roman" w:hAnsi="Times New Roman" w:cs="Times New Roman"/>
          <w:sz w:val="24"/>
          <w:szCs w:val="24"/>
        </w:rPr>
        <w:t xml:space="preserve"> Whole Body Vibration, </w:t>
      </w:r>
      <w:r w:rsidRPr="0069766F">
        <w:rPr>
          <w:rFonts w:ascii="Times New Roman" w:hAnsi="Times New Roman" w:cs="Times New Roman"/>
          <w:i/>
          <w:iCs/>
          <w:sz w:val="24"/>
          <w:szCs w:val="24"/>
        </w:rPr>
        <w:t>RT</w:t>
      </w:r>
      <w:r w:rsidRPr="0069766F">
        <w:rPr>
          <w:rFonts w:ascii="Times New Roman" w:hAnsi="Times New Roman" w:cs="Times New Roman"/>
          <w:sz w:val="24"/>
          <w:szCs w:val="24"/>
        </w:rPr>
        <w:t xml:space="preserve"> Resistance Training, </w:t>
      </w:r>
      <w:r w:rsidRPr="0069766F">
        <w:rPr>
          <w:rFonts w:ascii="Times New Roman" w:hAnsi="Times New Roman" w:cs="Times New Roman"/>
          <w:i/>
          <w:iCs/>
          <w:sz w:val="24"/>
          <w:szCs w:val="24"/>
        </w:rPr>
        <w:t>TC</w:t>
      </w:r>
      <w:r w:rsidRPr="0069766F">
        <w:rPr>
          <w:rFonts w:ascii="Times New Roman" w:hAnsi="Times New Roman" w:cs="Times New Roman"/>
          <w:sz w:val="24"/>
          <w:szCs w:val="24"/>
        </w:rPr>
        <w:t xml:space="preserve"> Tai Chi, </w:t>
      </w:r>
      <w:r w:rsidRPr="0069766F">
        <w:rPr>
          <w:rFonts w:ascii="Times New Roman" w:hAnsi="Times New Roman" w:cs="Times New Roman"/>
          <w:i/>
          <w:iCs/>
          <w:sz w:val="24"/>
          <w:szCs w:val="24"/>
        </w:rPr>
        <w:t>AE</w:t>
      </w:r>
      <w:r w:rsidRPr="0069766F">
        <w:rPr>
          <w:rFonts w:ascii="Times New Roman" w:hAnsi="Times New Roman" w:cs="Times New Roman"/>
          <w:sz w:val="24"/>
          <w:szCs w:val="24"/>
        </w:rPr>
        <w:t xml:space="preserve"> Aerobic Exercise, </w:t>
      </w:r>
      <w:r w:rsidRPr="0069766F">
        <w:rPr>
          <w:rFonts w:ascii="Times New Roman" w:hAnsi="Times New Roman" w:cs="Times New Roman"/>
          <w:i/>
          <w:iCs/>
          <w:sz w:val="24"/>
          <w:szCs w:val="24"/>
        </w:rPr>
        <w:t>MIX</w:t>
      </w:r>
      <w:r w:rsidRPr="0069766F">
        <w:rPr>
          <w:rFonts w:ascii="Times New Roman" w:hAnsi="Times New Roman" w:cs="Times New Roman"/>
          <w:sz w:val="24"/>
          <w:szCs w:val="24"/>
        </w:rPr>
        <w:t xml:space="preserve"> Mixed Exercise, </w:t>
      </w:r>
      <w:r w:rsidRPr="0069766F">
        <w:rPr>
          <w:rFonts w:ascii="Times New Roman" w:hAnsi="Times New Roman" w:cs="Times New Roman"/>
          <w:i/>
          <w:iCs/>
          <w:sz w:val="24"/>
          <w:szCs w:val="24"/>
        </w:rPr>
        <w:t>IE</w:t>
      </w:r>
      <w:r w:rsidRPr="0069766F">
        <w:rPr>
          <w:rFonts w:ascii="Times New Roman" w:hAnsi="Times New Roman" w:cs="Times New Roman"/>
          <w:sz w:val="24"/>
          <w:szCs w:val="24"/>
        </w:rPr>
        <w:t xml:space="preserve"> Impact Exercise, </w:t>
      </w:r>
      <w:r w:rsidRPr="0069766F">
        <w:rPr>
          <w:rFonts w:ascii="Times New Roman" w:hAnsi="Times New Roman" w:cs="Times New Roman"/>
          <w:i/>
          <w:iCs/>
          <w:sz w:val="24"/>
          <w:szCs w:val="24"/>
        </w:rPr>
        <w:t>Walking</w:t>
      </w:r>
      <w:r w:rsidRPr="0069766F">
        <w:rPr>
          <w:rFonts w:ascii="Times New Roman" w:hAnsi="Times New Roman" w:cs="Times New Roman"/>
          <w:sz w:val="24"/>
          <w:szCs w:val="24"/>
        </w:rPr>
        <w:t xml:space="preserve"> </w:t>
      </w:r>
      <w:proofErr w:type="spellStart"/>
      <w:r w:rsidRPr="0069766F">
        <w:rPr>
          <w:rFonts w:ascii="Times New Roman" w:hAnsi="Times New Roman" w:cs="Times New Roman"/>
          <w:sz w:val="24"/>
          <w:szCs w:val="24"/>
        </w:rPr>
        <w:t>Walking</w:t>
      </w:r>
      <w:proofErr w:type="spellEnd"/>
      <w:r w:rsidRPr="0069766F">
        <w:rPr>
          <w:rFonts w:ascii="Times New Roman" w:hAnsi="Times New Roman" w:cs="Times New Roman"/>
          <w:sz w:val="24"/>
          <w:szCs w:val="24"/>
        </w:rPr>
        <w:t xml:space="preserve"> Exercise</w:t>
      </w:r>
    </w:p>
    <w:sectPr w:rsidR="00CE4B40" w:rsidRPr="00553996" w:rsidSect="000E71DD">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CC9204" w14:textId="77777777" w:rsidR="000E71DD" w:rsidRDefault="000E71DD" w:rsidP="00071E28">
      <w:r>
        <w:separator/>
      </w:r>
    </w:p>
  </w:endnote>
  <w:endnote w:type="continuationSeparator" w:id="0">
    <w:p w14:paraId="76B7127C" w14:textId="77777777" w:rsidR="000E71DD" w:rsidRDefault="000E71DD" w:rsidP="00071E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28DC41" w14:textId="12ACF7AD" w:rsidR="00112566" w:rsidRDefault="00112566">
    <w:pPr>
      <w:pStyle w:val="a5"/>
      <w:jc w:val="center"/>
    </w:pPr>
  </w:p>
  <w:p w14:paraId="76F20608" w14:textId="77777777" w:rsidR="00112566" w:rsidRDefault="00112566">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67340487"/>
      <w:docPartObj>
        <w:docPartGallery w:val="Page Numbers (Bottom of Page)"/>
        <w:docPartUnique/>
      </w:docPartObj>
    </w:sdtPr>
    <w:sdtContent>
      <w:p w14:paraId="085E06C9" w14:textId="4D7E8CF6" w:rsidR="00D67F37" w:rsidRDefault="00D67F37">
        <w:pPr>
          <w:pStyle w:val="a5"/>
          <w:jc w:val="center"/>
        </w:pPr>
        <w:r>
          <w:fldChar w:fldCharType="begin"/>
        </w:r>
        <w:r>
          <w:instrText>PAGE   \* MERGEFORMAT</w:instrText>
        </w:r>
        <w:r>
          <w:fldChar w:fldCharType="separate"/>
        </w:r>
        <w:r>
          <w:rPr>
            <w:lang w:val="zh-CN"/>
          </w:rPr>
          <w:t>2</w:t>
        </w:r>
        <w:r>
          <w:fldChar w:fldCharType="end"/>
        </w:r>
      </w:p>
    </w:sdtContent>
  </w:sdt>
  <w:p w14:paraId="4158DDFF" w14:textId="77777777" w:rsidR="005E14B7" w:rsidRDefault="005E14B7">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2798EE" w14:textId="77777777" w:rsidR="000E71DD" w:rsidRDefault="000E71DD" w:rsidP="00071E28">
      <w:r>
        <w:separator/>
      </w:r>
    </w:p>
  </w:footnote>
  <w:footnote w:type="continuationSeparator" w:id="0">
    <w:p w14:paraId="19AC848C" w14:textId="77777777" w:rsidR="000E71DD" w:rsidRDefault="000E71DD" w:rsidP="00071E2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3572B"/>
    <w:multiLevelType w:val="hybridMultilevel"/>
    <w:tmpl w:val="C50AC5D2"/>
    <w:lvl w:ilvl="0" w:tplc="04090017">
      <w:start w:val="1"/>
      <w:numFmt w:val="chineseCountingThousand"/>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 w15:restartNumberingAfterBreak="0">
    <w:nsid w:val="30F06B51"/>
    <w:multiLevelType w:val="singleLevel"/>
    <w:tmpl w:val="30F06B51"/>
    <w:lvl w:ilvl="0">
      <w:start w:val="1"/>
      <w:numFmt w:val="decimal"/>
      <w:lvlText w:val="[%1]"/>
      <w:lvlJc w:val="left"/>
      <w:pPr>
        <w:tabs>
          <w:tab w:val="num" w:pos="312"/>
        </w:tabs>
      </w:pPr>
    </w:lvl>
  </w:abstractNum>
  <w:abstractNum w:abstractNumId="2" w15:restartNumberingAfterBreak="0">
    <w:nsid w:val="35A23CA0"/>
    <w:multiLevelType w:val="hybridMultilevel"/>
    <w:tmpl w:val="2F5C456A"/>
    <w:lvl w:ilvl="0" w:tplc="F57EABD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79FF7C33"/>
    <w:multiLevelType w:val="hybridMultilevel"/>
    <w:tmpl w:val="F6EEB384"/>
    <w:lvl w:ilvl="0" w:tplc="5C20A79C">
      <w:start w:val="1"/>
      <w:numFmt w:val="decimal"/>
      <w:lvlText w:val="[%1]"/>
      <w:lvlJc w:val="left"/>
      <w:pPr>
        <w:ind w:left="440" w:hanging="440"/>
      </w:pPr>
      <w:rPr>
        <w:rFonts w:ascii="Times New Roman" w:hAnsi="Times New Roman" w:cs="Times New Roman" w:hint="default"/>
        <w:sz w:val="24"/>
        <w:szCs w:val="24"/>
      </w:rPr>
    </w:lvl>
    <w:lvl w:ilvl="1" w:tplc="FFFFFFFF" w:tentative="1">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num w:numId="1" w16cid:durableId="1743138574">
    <w:abstractNumId w:val="1"/>
  </w:num>
  <w:num w:numId="2" w16cid:durableId="893004793">
    <w:abstractNumId w:val="1"/>
    <w:lvlOverride w:ilvl="0">
      <w:startOverride w:val="1"/>
    </w:lvlOverride>
  </w:num>
  <w:num w:numId="3" w16cid:durableId="542404027">
    <w:abstractNumId w:val="2"/>
  </w:num>
  <w:num w:numId="4" w16cid:durableId="1275674621">
    <w:abstractNumId w:val="0"/>
  </w:num>
  <w:num w:numId="5" w16cid:durableId="19616441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spelling="clean" w:grammar="clean"/>
  <w:defaultTabStop w:val="420"/>
  <w:drawingGridHorizontalSpacing w:val="105"/>
  <w:drawingGridVerticalSpacing w:val="156"/>
  <w:displayHorizontalDrawingGridEvery w:val="2"/>
  <w:displayVerticalDrawingGridEvery w:val="2"/>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Chinese Std GBT7714 (numeric)&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xezfdzppe2pwtaedswuvpapgf0xfas0vtpez&quot;&gt;My EndNote Library&lt;record-ids&gt;&lt;item&gt;6801&lt;/item&gt;&lt;item&gt;6812&lt;/item&gt;&lt;item&gt;6813&lt;/item&gt;&lt;item&gt;6814&lt;/item&gt;&lt;item&gt;6815&lt;/item&gt;&lt;item&gt;6816&lt;/item&gt;&lt;item&gt;6820&lt;/item&gt;&lt;item&gt;6821&lt;/item&gt;&lt;item&gt;6822&lt;/item&gt;&lt;item&gt;6823&lt;/item&gt;&lt;item&gt;6824&lt;/item&gt;&lt;item&gt;6826&lt;/item&gt;&lt;item&gt;6827&lt;/item&gt;&lt;item&gt;6828&lt;/item&gt;&lt;item&gt;6830&lt;/item&gt;&lt;item&gt;6832&lt;/item&gt;&lt;item&gt;6834&lt;/item&gt;&lt;item&gt;6835&lt;/item&gt;&lt;item&gt;6836&lt;/item&gt;&lt;item&gt;6837&lt;/item&gt;&lt;item&gt;6839&lt;/item&gt;&lt;item&gt;6840&lt;/item&gt;&lt;item&gt;6841&lt;/item&gt;&lt;item&gt;6842&lt;/item&gt;&lt;item&gt;6843&lt;/item&gt;&lt;item&gt;6844&lt;/item&gt;&lt;item&gt;6845&lt;/item&gt;&lt;item&gt;6846&lt;/item&gt;&lt;item&gt;6847&lt;/item&gt;&lt;item&gt;6848&lt;/item&gt;&lt;item&gt;6849&lt;/item&gt;&lt;item&gt;6850&lt;/item&gt;&lt;item&gt;6852&lt;/item&gt;&lt;item&gt;6853&lt;/item&gt;&lt;item&gt;6854&lt;/item&gt;&lt;item&gt;6855&lt;/item&gt;&lt;item&gt;6856&lt;/item&gt;&lt;item&gt;6857&lt;/item&gt;&lt;item&gt;6858&lt;/item&gt;&lt;item&gt;6859&lt;/item&gt;&lt;item&gt;6861&lt;/item&gt;&lt;item&gt;6865&lt;/item&gt;&lt;item&gt;6867&lt;/item&gt;&lt;item&gt;6869&lt;/item&gt;&lt;item&gt;6871&lt;/item&gt;&lt;item&gt;6873&lt;/item&gt;&lt;item&gt;6875&lt;/item&gt;&lt;item&gt;6877&lt;/item&gt;&lt;item&gt;6879&lt;/item&gt;&lt;/record-ids&gt;&lt;/item&gt;&lt;/Libraries&gt;"/>
  </w:docVars>
  <w:rsids>
    <w:rsidRoot w:val="00043050"/>
    <w:rsid w:val="0000048D"/>
    <w:rsid w:val="00002172"/>
    <w:rsid w:val="00004117"/>
    <w:rsid w:val="00010E04"/>
    <w:rsid w:val="00011D6D"/>
    <w:rsid w:val="00016377"/>
    <w:rsid w:val="000216BF"/>
    <w:rsid w:val="0002471C"/>
    <w:rsid w:val="00024CCC"/>
    <w:rsid w:val="00027163"/>
    <w:rsid w:val="00027987"/>
    <w:rsid w:val="00036B43"/>
    <w:rsid w:val="00040C59"/>
    <w:rsid w:val="00040DD2"/>
    <w:rsid w:val="000428BE"/>
    <w:rsid w:val="000428F2"/>
    <w:rsid w:val="00043050"/>
    <w:rsid w:val="000436F9"/>
    <w:rsid w:val="000505B3"/>
    <w:rsid w:val="00051644"/>
    <w:rsid w:val="00052855"/>
    <w:rsid w:val="000551CB"/>
    <w:rsid w:val="00056CEE"/>
    <w:rsid w:val="000571C6"/>
    <w:rsid w:val="0005732E"/>
    <w:rsid w:val="0006303A"/>
    <w:rsid w:val="000644C8"/>
    <w:rsid w:val="00064926"/>
    <w:rsid w:val="00064AF2"/>
    <w:rsid w:val="000673A1"/>
    <w:rsid w:val="000717F9"/>
    <w:rsid w:val="00071E28"/>
    <w:rsid w:val="00072045"/>
    <w:rsid w:val="0007497B"/>
    <w:rsid w:val="00086D27"/>
    <w:rsid w:val="00092900"/>
    <w:rsid w:val="000A16C4"/>
    <w:rsid w:val="000A17AA"/>
    <w:rsid w:val="000A17D2"/>
    <w:rsid w:val="000A4902"/>
    <w:rsid w:val="000B4394"/>
    <w:rsid w:val="000B617A"/>
    <w:rsid w:val="000B7135"/>
    <w:rsid w:val="000C0315"/>
    <w:rsid w:val="000C0FB1"/>
    <w:rsid w:val="000C25EA"/>
    <w:rsid w:val="000C2B5B"/>
    <w:rsid w:val="000C323F"/>
    <w:rsid w:val="000C4460"/>
    <w:rsid w:val="000C4A4D"/>
    <w:rsid w:val="000C55AC"/>
    <w:rsid w:val="000C701E"/>
    <w:rsid w:val="000C77A4"/>
    <w:rsid w:val="000D1F15"/>
    <w:rsid w:val="000D4713"/>
    <w:rsid w:val="000D721C"/>
    <w:rsid w:val="000D7E3C"/>
    <w:rsid w:val="000E0332"/>
    <w:rsid w:val="000E2590"/>
    <w:rsid w:val="000E5AF9"/>
    <w:rsid w:val="000E71DD"/>
    <w:rsid w:val="000E7A49"/>
    <w:rsid w:val="000F09B0"/>
    <w:rsid w:val="000F2609"/>
    <w:rsid w:val="000F4037"/>
    <w:rsid w:val="000F580C"/>
    <w:rsid w:val="000F6A26"/>
    <w:rsid w:val="00105853"/>
    <w:rsid w:val="00105962"/>
    <w:rsid w:val="00112566"/>
    <w:rsid w:val="00112F91"/>
    <w:rsid w:val="00116D3E"/>
    <w:rsid w:val="00124C37"/>
    <w:rsid w:val="0012532E"/>
    <w:rsid w:val="00125381"/>
    <w:rsid w:val="00135BA5"/>
    <w:rsid w:val="001476A9"/>
    <w:rsid w:val="00147ECD"/>
    <w:rsid w:val="001529D8"/>
    <w:rsid w:val="00152B2D"/>
    <w:rsid w:val="0016044A"/>
    <w:rsid w:val="001625CA"/>
    <w:rsid w:val="00162F95"/>
    <w:rsid w:val="00165F5E"/>
    <w:rsid w:val="001708C0"/>
    <w:rsid w:val="00172B91"/>
    <w:rsid w:val="00174ADE"/>
    <w:rsid w:val="00175EE6"/>
    <w:rsid w:val="00176028"/>
    <w:rsid w:val="00186F92"/>
    <w:rsid w:val="0018791E"/>
    <w:rsid w:val="00190F59"/>
    <w:rsid w:val="00196A7F"/>
    <w:rsid w:val="001A00BF"/>
    <w:rsid w:val="001A14B4"/>
    <w:rsid w:val="001A47C2"/>
    <w:rsid w:val="001B3D55"/>
    <w:rsid w:val="001B5361"/>
    <w:rsid w:val="001B5DE7"/>
    <w:rsid w:val="001B7C62"/>
    <w:rsid w:val="001C15FC"/>
    <w:rsid w:val="001C5341"/>
    <w:rsid w:val="001E0680"/>
    <w:rsid w:val="001E210A"/>
    <w:rsid w:val="001E39A5"/>
    <w:rsid w:val="001E495F"/>
    <w:rsid w:val="001F1EF4"/>
    <w:rsid w:val="001F298A"/>
    <w:rsid w:val="001F2EDC"/>
    <w:rsid w:val="001F5722"/>
    <w:rsid w:val="00201B73"/>
    <w:rsid w:val="00206047"/>
    <w:rsid w:val="00213525"/>
    <w:rsid w:val="00213901"/>
    <w:rsid w:val="00217F6A"/>
    <w:rsid w:val="00237065"/>
    <w:rsid w:val="002462D6"/>
    <w:rsid w:val="00247979"/>
    <w:rsid w:val="002510FA"/>
    <w:rsid w:val="002534C7"/>
    <w:rsid w:val="002578AC"/>
    <w:rsid w:val="00262E9F"/>
    <w:rsid w:val="00265EC1"/>
    <w:rsid w:val="00277A55"/>
    <w:rsid w:val="00281074"/>
    <w:rsid w:val="002850F8"/>
    <w:rsid w:val="00285626"/>
    <w:rsid w:val="0028586B"/>
    <w:rsid w:val="0028600E"/>
    <w:rsid w:val="0028756E"/>
    <w:rsid w:val="00287A5B"/>
    <w:rsid w:val="00287C84"/>
    <w:rsid w:val="0029265D"/>
    <w:rsid w:val="00292A22"/>
    <w:rsid w:val="00295730"/>
    <w:rsid w:val="00295E92"/>
    <w:rsid w:val="002A1BFA"/>
    <w:rsid w:val="002A6B1B"/>
    <w:rsid w:val="002B3B16"/>
    <w:rsid w:val="002B517D"/>
    <w:rsid w:val="002B7880"/>
    <w:rsid w:val="002C0A05"/>
    <w:rsid w:val="002C3C54"/>
    <w:rsid w:val="002C7186"/>
    <w:rsid w:val="002D0A55"/>
    <w:rsid w:val="002D15BD"/>
    <w:rsid w:val="002D16FD"/>
    <w:rsid w:val="002D296E"/>
    <w:rsid w:val="002D3057"/>
    <w:rsid w:val="002D588E"/>
    <w:rsid w:val="002D6A08"/>
    <w:rsid w:val="002D6C02"/>
    <w:rsid w:val="002D7BA1"/>
    <w:rsid w:val="002E046E"/>
    <w:rsid w:val="002E0848"/>
    <w:rsid w:val="002E0D76"/>
    <w:rsid w:val="002E5A3C"/>
    <w:rsid w:val="002E5B36"/>
    <w:rsid w:val="002E6EF0"/>
    <w:rsid w:val="002F1231"/>
    <w:rsid w:val="00300685"/>
    <w:rsid w:val="0030095A"/>
    <w:rsid w:val="003029FB"/>
    <w:rsid w:val="00302F1D"/>
    <w:rsid w:val="0030511A"/>
    <w:rsid w:val="00305AC3"/>
    <w:rsid w:val="00306415"/>
    <w:rsid w:val="00314A6D"/>
    <w:rsid w:val="0031714C"/>
    <w:rsid w:val="00320A4C"/>
    <w:rsid w:val="0032713C"/>
    <w:rsid w:val="00330E48"/>
    <w:rsid w:val="00336451"/>
    <w:rsid w:val="00337C49"/>
    <w:rsid w:val="00340A27"/>
    <w:rsid w:val="00342B77"/>
    <w:rsid w:val="00345835"/>
    <w:rsid w:val="00353E79"/>
    <w:rsid w:val="003551D0"/>
    <w:rsid w:val="00360027"/>
    <w:rsid w:val="00361228"/>
    <w:rsid w:val="00361400"/>
    <w:rsid w:val="00363F35"/>
    <w:rsid w:val="00367404"/>
    <w:rsid w:val="00370CE2"/>
    <w:rsid w:val="00373A44"/>
    <w:rsid w:val="00373DFF"/>
    <w:rsid w:val="00376396"/>
    <w:rsid w:val="00383A3D"/>
    <w:rsid w:val="00384E4F"/>
    <w:rsid w:val="00385273"/>
    <w:rsid w:val="00396D3F"/>
    <w:rsid w:val="003A50D7"/>
    <w:rsid w:val="003A548E"/>
    <w:rsid w:val="003A5642"/>
    <w:rsid w:val="003A5EC3"/>
    <w:rsid w:val="003B198C"/>
    <w:rsid w:val="003B28DE"/>
    <w:rsid w:val="003C26C7"/>
    <w:rsid w:val="003C4FC9"/>
    <w:rsid w:val="003C52D7"/>
    <w:rsid w:val="003D1B43"/>
    <w:rsid w:val="003D5AAD"/>
    <w:rsid w:val="003D76FA"/>
    <w:rsid w:val="003E0623"/>
    <w:rsid w:val="003E176F"/>
    <w:rsid w:val="003E2F60"/>
    <w:rsid w:val="003E500B"/>
    <w:rsid w:val="003F0F89"/>
    <w:rsid w:val="003F1474"/>
    <w:rsid w:val="003F2917"/>
    <w:rsid w:val="003F311F"/>
    <w:rsid w:val="003F459D"/>
    <w:rsid w:val="003F52F7"/>
    <w:rsid w:val="00400531"/>
    <w:rsid w:val="0040169F"/>
    <w:rsid w:val="00404971"/>
    <w:rsid w:val="00405C6B"/>
    <w:rsid w:val="0041019B"/>
    <w:rsid w:val="00410313"/>
    <w:rsid w:val="00410E7C"/>
    <w:rsid w:val="00411132"/>
    <w:rsid w:val="00414D0B"/>
    <w:rsid w:val="004162F7"/>
    <w:rsid w:val="00416701"/>
    <w:rsid w:val="00420B1E"/>
    <w:rsid w:val="00421404"/>
    <w:rsid w:val="00421A2B"/>
    <w:rsid w:val="00423A71"/>
    <w:rsid w:val="00423BC4"/>
    <w:rsid w:val="00426F9F"/>
    <w:rsid w:val="00427707"/>
    <w:rsid w:val="004307D4"/>
    <w:rsid w:val="00430DD0"/>
    <w:rsid w:val="004315AF"/>
    <w:rsid w:val="00431C07"/>
    <w:rsid w:val="00431CF7"/>
    <w:rsid w:val="00435567"/>
    <w:rsid w:val="00442DF6"/>
    <w:rsid w:val="0044376A"/>
    <w:rsid w:val="0044480E"/>
    <w:rsid w:val="00454C8D"/>
    <w:rsid w:val="004659F9"/>
    <w:rsid w:val="004662CC"/>
    <w:rsid w:val="00466F5A"/>
    <w:rsid w:val="00473C5A"/>
    <w:rsid w:val="00474166"/>
    <w:rsid w:val="00475D1B"/>
    <w:rsid w:val="00481902"/>
    <w:rsid w:val="0048231C"/>
    <w:rsid w:val="00483F33"/>
    <w:rsid w:val="00486142"/>
    <w:rsid w:val="004A2B3A"/>
    <w:rsid w:val="004A32FE"/>
    <w:rsid w:val="004A52C5"/>
    <w:rsid w:val="004B2050"/>
    <w:rsid w:val="004B4DC3"/>
    <w:rsid w:val="004B5A77"/>
    <w:rsid w:val="004B6037"/>
    <w:rsid w:val="004C2981"/>
    <w:rsid w:val="004C7E7E"/>
    <w:rsid w:val="004D082B"/>
    <w:rsid w:val="004D1004"/>
    <w:rsid w:val="004D2F22"/>
    <w:rsid w:val="004D47ED"/>
    <w:rsid w:val="004D4EBF"/>
    <w:rsid w:val="004E5777"/>
    <w:rsid w:val="004E77A0"/>
    <w:rsid w:val="004F1435"/>
    <w:rsid w:val="004F29B0"/>
    <w:rsid w:val="004F30D9"/>
    <w:rsid w:val="004F4460"/>
    <w:rsid w:val="004F4BD0"/>
    <w:rsid w:val="004F6B0C"/>
    <w:rsid w:val="005003C2"/>
    <w:rsid w:val="005008A0"/>
    <w:rsid w:val="005027A0"/>
    <w:rsid w:val="0050301C"/>
    <w:rsid w:val="00504B4E"/>
    <w:rsid w:val="00516BDF"/>
    <w:rsid w:val="005170F5"/>
    <w:rsid w:val="00521A3C"/>
    <w:rsid w:val="005230F9"/>
    <w:rsid w:val="005236FD"/>
    <w:rsid w:val="00524902"/>
    <w:rsid w:val="005279C3"/>
    <w:rsid w:val="00530953"/>
    <w:rsid w:val="00534DA0"/>
    <w:rsid w:val="005352DD"/>
    <w:rsid w:val="00537205"/>
    <w:rsid w:val="0054453E"/>
    <w:rsid w:val="005451CE"/>
    <w:rsid w:val="00551C58"/>
    <w:rsid w:val="00553996"/>
    <w:rsid w:val="00556BAD"/>
    <w:rsid w:val="00557270"/>
    <w:rsid w:val="0056086B"/>
    <w:rsid w:val="00563A7C"/>
    <w:rsid w:val="0056511C"/>
    <w:rsid w:val="00577685"/>
    <w:rsid w:val="00580EBF"/>
    <w:rsid w:val="005834AF"/>
    <w:rsid w:val="00587C53"/>
    <w:rsid w:val="00587C8F"/>
    <w:rsid w:val="005902B8"/>
    <w:rsid w:val="0059637E"/>
    <w:rsid w:val="005A125F"/>
    <w:rsid w:val="005A188D"/>
    <w:rsid w:val="005A2B8D"/>
    <w:rsid w:val="005A2C11"/>
    <w:rsid w:val="005A745F"/>
    <w:rsid w:val="005B1D9F"/>
    <w:rsid w:val="005B4BAA"/>
    <w:rsid w:val="005C2196"/>
    <w:rsid w:val="005C2B6D"/>
    <w:rsid w:val="005C444B"/>
    <w:rsid w:val="005C7592"/>
    <w:rsid w:val="005D3B3F"/>
    <w:rsid w:val="005D4192"/>
    <w:rsid w:val="005D5BB7"/>
    <w:rsid w:val="005D66E1"/>
    <w:rsid w:val="005D66EB"/>
    <w:rsid w:val="005E14B7"/>
    <w:rsid w:val="005E5A0A"/>
    <w:rsid w:val="005F17CE"/>
    <w:rsid w:val="005F4A57"/>
    <w:rsid w:val="00601532"/>
    <w:rsid w:val="00602A50"/>
    <w:rsid w:val="00605227"/>
    <w:rsid w:val="0061306F"/>
    <w:rsid w:val="00616CB5"/>
    <w:rsid w:val="00620D0E"/>
    <w:rsid w:val="00622B63"/>
    <w:rsid w:val="00625546"/>
    <w:rsid w:val="006256BE"/>
    <w:rsid w:val="00630D4E"/>
    <w:rsid w:val="006361E5"/>
    <w:rsid w:val="0063673F"/>
    <w:rsid w:val="0063699D"/>
    <w:rsid w:val="00640E7A"/>
    <w:rsid w:val="00641D8E"/>
    <w:rsid w:val="0064572F"/>
    <w:rsid w:val="00650EAD"/>
    <w:rsid w:val="00652111"/>
    <w:rsid w:val="00653EB4"/>
    <w:rsid w:val="00656A3B"/>
    <w:rsid w:val="00662085"/>
    <w:rsid w:val="00663E27"/>
    <w:rsid w:val="0066419B"/>
    <w:rsid w:val="00671E5E"/>
    <w:rsid w:val="006720B3"/>
    <w:rsid w:val="00684FB2"/>
    <w:rsid w:val="00690974"/>
    <w:rsid w:val="0069766F"/>
    <w:rsid w:val="006A3201"/>
    <w:rsid w:val="006A33DB"/>
    <w:rsid w:val="006A7764"/>
    <w:rsid w:val="006B599B"/>
    <w:rsid w:val="006B6309"/>
    <w:rsid w:val="006C298E"/>
    <w:rsid w:val="006D188B"/>
    <w:rsid w:val="006D2691"/>
    <w:rsid w:val="006D68DB"/>
    <w:rsid w:val="006E2E85"/>
    <w:rsid w:val="006E2F01"/>
    <w:rsid w:val="006E3BD6"/>
    <w:rsid w:val="006E52DD"/>
    <w:rsid w:val="006F2834"/>
    <w:rsid w:val="006F2C08"/>
    <w:rsid w:val="006F41DD"/>
    <w:rsid w:val="006F4484"/>
    <w:rsid w:val="006F49CA"/>
    <w:rsid w:val="006F70B8"/>
    <w:rsid w:val="0070550C"/>
    <w:rsid w:val="0070707D"/>
    <w:rsid w:val="00707363"/>
    <w:rsid w:val="00716B99"/>
    <w:rsid w:val="00720098"/>
    <w:rsid w:val="0072519C"/>
    <w:rsid w:val="00725231"/>
    <w:rsid w:val="00732929"/>
    <w:rsid w:val="007347EA"/>
    <w:rsid w:val="0073579A"/>
    <w:rsid w:val="0074339D"/>
    <w:rsid w:val="00746964"/>
    <w:rsid w:val="0074752D"/>
    <w:rsid w:val="00747B73"/>
    <w:rsid w:val="00751DEF"/>
    <w:rsid w:val="007575A9"/>
    <w:rsid w:val="00760653"/>
    <w:rsid w:val="00767C5F"/>
    <w:rsid w:val="00767E84"/>
    <w:rsid w:val="00767FC8"/>
    <w:rsid w:val="00776A00"/>
    <w:rsid w:val="00784912"/>
    <w:rsid w:val="00785B91"/>
    <w:rsid w:val="00787127"/>
    <w:rsid w:val="007908BE"/>
    <w:rsid w:val="00791C79"/>
    <w:rsid w:val="00795B4B"/>
    <w:rsid w:val="007A0F7C"/>
    <w:rsid w:val="007A3323"/>
    <w:rsid w:val="007B2C2B"/>
    <w:rsid w:val="007B33BA"/>
    <w:rsid w:val="007C228C"/>
    <w:rsid w:val="007C5868"/>
    <w:rsid w:val="007D0966"/>
    <w:rsid w:val="007E2E19"/>
    <w:rsid w:val="007E35AA"/>
    <w:rsid w:val="007E3893"/>
    <w:rsid w:val="007E3D81"/>
    <w:rsid w:val="007E4B0A"/>
    <w:rsid w:val="007E4F55"/>
    <w:rsid w:val="007F0229"/>
    <w:rsid w:val="007F02F1"/>
    <w:rsid w:val="007F6D76"/>
    <w:rsid w:val="00800651"/>
    <w:rsid w:val="008074C9"/>
    <w:rsid w:val="00807B46"/>
    <w:rsid w:val="0081042F"/>
    <w:rsid w:val="008104EC"/>
    <w:rsid w:val="008237DA"/>
    <w:rsid w:val="008264B0"/>
    <w:rsid w:val="00827C52"/>
    <w:rsid w:val="00827E82"/>
    <w:rsid w:val="00830217"/>
    <w:rsid w:val="00830394"/>
    <w:rsid w:val="00830928"/>
    <w:rsid w:val="008316CB"/>
    <w:rsid w:val="0084561A"/>
    <w:rsid w:val="00854A70"/>
    <w:rsid w:val="00854C40"/>
    <w:rsid w:val="0085516F"/>
    <w:rsid w:val="00857BD3"/>
    <w:rsid w:val="0086018B"/>
    <w:rsid w:val="0086423D"/>
    <w:rsid w:val="008700B2"/>
    <w:rsid w:val="008710D9"/>
    <w:rsid w:val="00875773"/>
    <w:rsid w:val="00884A81"/>
    <w:rsid w:val="00884C64"/>
    <w:rsid w:val="00886202"/>
    <w:rsid w:val="008863E5"/>
    <w:rsid w:val="00886F03"/>
    <w:rsid w:val="008919FC"/>
    <w:rsid w:val="00895F4C"/>
    <w:rsid w:val="008963A9"/>
    <w:rsid w:val="00896A6E"/>
    <w:rsid w:val="0089772C"/>
    <w:rsid w:val="00897DA9"/>
    <w:rsid w:val="008B061B"/>
    <w:rsid w:val="008C3FA8"/>
    <w:rsid w:val="008C448D"/>
    <w:rsid w:val="008C5C3D"/>
    <w:rsid w:val="008D146B"/>
    <w:rsid w:val="008D1A91"/>
    <w:rsid w:val="008D3311"/>
    <w:rsid w:val="008D39C4"/>
    <w:rsid w:val="008E6E5B"/>
    <w:rsid w:val="008F0C36"/>
    <w:rsid w:val="008F0F04"/>
    <w:rsid w:val="008F132E"/>
    <w:rsid w:val="009015BE"/>
    <w:rsid w:val="009017ED"/>
    <w:rsid w:val="00906034"/>
    <w:rsid w:val="0091405F"/>
    <w:rsid w:val="00923950"/>
    <w:rsid w:val="00925AF6"/>
    <w:rsid w:val="0092763F"/>
    <w:rsid w:val="00930447"/>
    <w:rsid w:val="00931B46"/>
    <w:rsid w:val="00932280"/>
    <w:rsid w:val="009331C4"/>
    <w:rsid w:val="00941B63"/>
    <w:rsid w:val="009430EE"/>
    <w:rsid w:val="00946D65"/>
    <w:rsid w:val="00947A9C"/>
    <w:rsid w:val="0095048E"/>
    <w:rsid w:val="009514ED"/>
    <w:rsid w:val="009537CA"/>
    <w:rsid w:val="00957F51"/>
    <w:rsid w:val="00961EEA"/>
    <w:rsid w:val="009623A0"/>
    <w:rsid w:val="00963DB9"/>
    <w:rsid w:val="00963ED0"/>
    <w:rsid w:val="0097689B"/>
    <w:rsid w:val="00981351"/>
    <w:rsid w:val="00982491"/>
    <w:rsid w:val="00983264"/>
    <w:rsid w:val="009863F4"/>
    <w:rsid w:val="00987E4A"/>
    <w:rsid w:val="00995766"/>
    <w:rsid w:val="00996D15"/>
    <w:rsid w:val="009975B0"/>
    <w:rsid w:val="009976EB"/>
    <w:rsid w:val="009A09DF"/>
    <w:rsid w:val="009A1B2D"/>
    <w:rsid w:val="009A22C4"/>
    <w:rsid w:val="009A3F2C"/>
    <w:rsid w:val="009A615F"/>
    <w:rsid w:val="009B1627"/>
    <w:rsid w:val="009B1C72"/>
    <w:rsid w:val="009B1FBB"/>
    <w:rsid w:val="009B29F7"/>
    <w:rsid w:val="009B3BBA"/>
    <w:rsid w:val="009B5BEC"/>
    <w:rsid w:val="009B5D91"/>
    <w:rsid w:val="009C2AD1"/>
    <w:rsid w:val="009C3349"/>
    <w:rsid w:val="009C4087"/>
    <w:rsid w:val="009C4AED"/>
    <w:rsid w:val="009C4EBF"/>
    <w:rsid w:val="009C7060"/>
    <w:rsid w:val="009D1172"/>
    <w:rsid w:val="009D2481"/>
    <w:rsid w:val="009D5EBC"/>
    <w:rsid w:val="009E01F4"/>
    <w:rsid w:val="009E045B"/>
    <w:rsid w:val="009E124D"/>
    <w:rsid w:val="009E2E85"/>
    <w:rsid w:val="009E7EE7"/>
    <w:rsid w:val="009F28C7"/>
    <w:rsid w:val="009F2E59"/>
    <w:rsid w:val="009F36EC"/>
    <w:rsid w:val="009F4647"/>
    <w:rsid w:val="009F7EB8"/>
    <w:rsid w:val="00A022A8"/>
    <w:rsid w:val="00A024FC"/>
    <w:rsid w:val="00A0521A"/>
    <w:rsid w:val="00A07C7E"/>
    <w:rsid w:val="00A112C1"/>
    <w:rsid w:val="00A1426E"/>
    <w:rsid w:val="00A14E88"/>
    <w:rsid w:val="00A209A7"/>
    <w:rsid w:val="00A20C84"/>
    <w:rsid w:val="00A22EFC"/>
    <w:rsid w:val="00A23336"/>
    <w:rsid w:val="00A238C8"/>
    <w:rsid w:val="00A24558"/>
    <w:rsid w:val="00A25ED9"/>
    <w:rsid w:val="00A27C38"/>
    <w:rsid w:val="00A32C27"/>
    <w:rsid w:val="00A34004"/>
    <w:rsid w:val="00A36069"/>
    <w:rsid w:val="00A362B3"/>
    <w:rsid w:val="00A36890"/>
    <w:rsid w:val="00A46D45"/>
    <w:rsid w:val="00A47980"/>
    <w:rsid w:val="00A50B26"/>
    <w:rsid w:val="00A53661"/>
    <w:rsid w:val="00A53B68"/>
    <w:rsid w:val="00A53F20"/>
    <w:rsid w:val="00A54D5F"/>
    <w:rsid w:val="00A5574B"/>
    <w:rsid w:val="00A5586B"/>
    <w:rsid w:val="00A66CA3"/>
    <w:rsid w:val="00A67914"/>
    <w:rsid w:val="00A73801"/>
    <w:rsid w:val="00A73914"/>
    <w:rsid w:val="00A76FBE"/>
    <w:rsid w:val="00A8086D"/>
    <w:rsid w:val="00A821D7"/>
    <w:rsid w:val="00A85527"/>
    <w:rsid w:val="00A86276"/>
    <w:rsid w:val="00A87F92"/>
    <w:rsid w:val="00A9107F"/>
    <w:rsid w:val="00A91C52"/>
    <w:rsid w:val="00A942EF"/>
    <w:rsid w:val="00A9447C"/>
    <w:rsid w:val="00A956F2"/>
    <w:rsid w:val="00AA1EDF"/>
    <w:rsid w:val="00AA3EDA"/>
    <w:rsid w:val="00AA524A"/>
    <w:rsid w:val="00AA53C7"/>
    <w:rsid w:val="00AA667D"/>
    <w:rsid w:val="00AA78C3"/>
    <w:rsid w:val="00AB6486"/>
    <w:rsid w:val="00AB64F2"/>
    <w:rsid w:val="00AC0767"/>
    <w:rsid w:val="00AC1B55"/>
    <w:rsid w:val="00AC1EF0"/>
    <w:rsid w:val="00AC597C"/>
    <w:rsid w:val="00AC7795"/>
    <w:rsid w:val="00AD03C6"/>
    <w:rsid w:val="00AD1D56"/>
    <w:rsid w:val="00AD513D"/>
    <w:rsid w:val="00AD5401"/>
    <w:rsid w:val="00AD59F5"/>
    <w:rsid w:val="00AE17A5"/>
    <w:rsid w:val="00AE6175"/>
    <w:rsid w:val="00AF4FCB"/>
    <w:rsid w:val="00AF6F9D"/>
    <w:rsid w:val="00B01396"/>
    <w:rsid w:val="00B0769C"/>
    <w:rsid w:val="00B115DC"/>
    <w:rsid w:val="00B120B3"/>
    <w:rsid w:val="00B120BE"/>
    <w:rsid w:val="00B167E8"/>
    <w:rsid w:val="00B216A1"/>
    <w:rsid w:val="00B23E7E"/>
    <w:rsid w:val="00B2449F"/>
    <w:rsid w:val="00B2711F"/>
    <w:rsid w:val="00B27303"/>
    <w:rsid w:val="00B32F35"/>
    <w:rsid w:val="00B33C20"/>
    <w:rsid w:val="00B3446B"/>
    <w:rsid w:val="00B35CF1"/>
    <w:rsid w:val="00B37F16"/>
    <w:rsid w:val="00B417FD"/>
    <w:rsid w:val="00B50C4C"/>
    <w:rsid w:val="00B604E7"/>
    <w:rsid w:val="00B61B2D"/>
    <w:rsid w:val="00B66F26"/>
    <w:rsid w:val="00B67169"/>
    <w:rsid w:val="00B736F3"/>
    <w:rsid w:val="00B7498F"/>
    <w:rsid w:val="00B775C2"/>
    <w:rsid w:val="00B808B2"/>
    <w:rsid w:val="00B808DA"/>
    <w:rsid w:val="00B814B6"/>
    <w:rsid w:val="00B8231F"/>
    <w:rsid w:val="00B829B0"/>
    <w:rsid w:val="00B83CC0"/>
    <w:rsid w:val="00B844B6"/>
    <w:rsid w:val="00B85900"/>
    <w:rsid w:val="00B85C7E"/>
    <w:rsid w:val="00B91B7E"/>
    <w:rsid w:val="00B92649"/>
    <w:rsid w:val="00B953CD"/>
    <w:rsid w:val="00B95D52"/>
    <w:rsid w:val="00BA1DDB"/>
    <w:rsid w:val="00BA7922"/>
    <w:rsid w:val="00BA7A74"/>
    <w:rsid w:val="00BB018F"/>
    <w:rsid w:val="00BB19E5"/>
    <w:rsid w:val="00BB4154"/>
    <w:rsid w:val="00BB55B0"/>
    <w:rsid w:val="00BB58C1"/>
    <w:rsid w:val="00BC4248"/>
    <w:rsid w:val="00BC5777"/>
    <w:rsid w:val="00BC6613"/>
    <w:rsid w:val="00BC79F1"/>
    <w:rsid w:val="00BC7BFE"/>
    <w:rsid w:val="00BC7C4A"/>
    <w:rsid w:val="00BD34AE"/>
    <w:rsid w:val="00BD5195"/>
    <w:rsid w:val="00BD5D6E"/>
    <w:rsid w:val="00BE3ECA"/>
    <w:rsid w:val="00BF10AC"/>
    <w:rsid w:val="00BF130D"/>
    <w:rsid w:val="00BF145C"/>
    <w:rsid w:val="00BF7926"/>
    <w:rsid w:val="00C021CF"/>
    <w:rsid w:val="00C03E7B"/>
    <w:rsid w:val="00C07FC5"/>
    <w:rsid w:val="00C108E7"/>
    <w:rsid w:val="00C13417"/>
    <w:rsid w:val="00C27443"/>
    <w:rsid w:val="00C30F0E"/>
    <w:rsid w:val="00C31DAB"/>
    <w:rsid w:val="00C378A4"/>
    <w:rsid w:val="00C40557"/>
    <w:rsid w:val="00C40748"/>
    <w:rsid w:val="00C41499"/>
    <w:rsid w:val="00C501EC"/>
    <w:rsid w:val="00C55F7F"/>
    <w:rsid w:val="00C62A42"/>
    <w:rsid w:val="00C631F1"/>
    <w:rsid w:val="00C632E7"/>
    <w:rsid w:val="00C6723C"/>
    <w:rsid w:val="00C70E6F"/>
    <w:rsid w:val="00C72370"/>
    <w:rsid w:val="00C735AB"/>
    <w:rsid w:val="00C80CC7"/>
    <w:rsid w:val="00C82398"/>
    <w:rsid w:val="00C82D69"/>
    <w:rsid w:val="00C8722B"/>
    <w:rsid w:val="00C904BE"/>
    <w:rsid w:val="00C92997"/>
    <w:rsid w:val="00C92C0E"/>
    <w:rsid w:val="00C94247"/>
    <w:rsid w:val="00CA0268"/>
    <w:rsid w:val="00CA45BA"/>
    <w:rsid w:val="00CA4A77"/>
    <w:rsid w:val="00CB0A41"/>
    <w:rsid w:val="00CB0AF0"/>
    <w:rsid w:val="00CB1030"/>
    <w:rsid w:val="00CB2C87"/>
    <w:rsid w:val="00CB31AE"/>
    <w:rsid w:val="00CB618E"/>
    <w:rsid w:val="00CB65DB"/>
    <w:rsid w:val="00CC07F7"/>
    <w:rsid w:val="00CC273D"/>
    <w:rsid w:val="00CD29EF"/>
    <w:rsid w:val="00CD2D90"/>
    <w:rsid w:val="00CD37B2"/>
    <w:rsid w:val="00CE0AFF"/>
    <w:rsid w:val="00CE0B7F"/>
    <w:rsid w:val="00CE2D10"/>
    <w:rsid w:val="00CE2F55"/>
    <w:rsid w:val="00CE4B40"/>
    <w:rsid w:val="00CE594F"/>
    <w:rsid w:val="00CE6C13"/>
    <w:rsid w:val="00CF1FD0"/>
    <w:rsid w:val="00CF243A"/>
    <w:rsid w:val="00CF35F7"/>
    <w:rsid w:val="00CF3D68"/>
    <w:rsid w:val="00CF751E"/>
    <w:rsid w:val="00D01AF1"/>
    <w:rsid w:val="00D07E8F"/>
    <w:rsid w:val="00D10831"/>
    <w:rsid w:val="00D108FF"/>
    <w:rsid w:val="00D12C40"/>
    <w:rsid w:val="00D27FAF"/>
    <w:rsid w:val="00D3036F"/>
    <w:rsid w:val="00D333D4"/>
    <w:rsid w:val="00D367D6"/>
    <w:rsid w:val="00D45571"/>
    <w:rsid w:val="00D61763"/>
    <w:rsid w:val="00D6294F"/>
    <w:rsid w:val="00D62967"/>
    <w:rsid w:val="00D65234"/>
    <w:rsid w:val="00D67F37"/>
    <w:rsid w:val="00D7546B"/>
    <w:rsid w:val="00D75B6E"/>
    <w:rsid w:val="00D76371"/>
    <w:rsid w:val="00D8257A"/>
    <w:rsid w:val="00D87426"/>
    <w:rsid w:val="00D87B7E"/>
    <w:rsid w:val="00D9583B"/>
    <w:rsid w:val="00DA7704"/>
    <w:rsid w:val="00DB0D3A"/>
    <w:rsid w:val="00DB3B9D"/>
    <w:rsid w:val="00DB4EE9"/>
    <w:rsid w:val="00DB7F12"/>
    <w:rsid w:val="00DC1993"/>
    <w:rsid w:val="00DC28EC"/>
    <w:rsid w:val="00DC5876"/>
    <w:rsid w:val="00DC59AA"/>
    <w:rsid w:val="00DC6F9B"/>
    <w:rsid w:val="00DD20F7"/>
    <w:rsid w:val="00DD31DD"/>
    <w:rsid w:val="00DD57F5"/>
    <w:rsid w:val="00DD747B"/>
    <w:rsid w:val="00DD7642"/>
    <w:rsid w:val="00DE0C6C"/>
    <w:rsid w:val="00DE2B35"/>
    <w:rsid w:val="00DE34B9"/>
    <w:rsid w:val="00DF34E9"/>
    <w:rsid w:val="00E03AEC"/>
    <w:rsid w:val="00E04C87"/>
    <w:rsid w:val="00E05E38"/>
    <w:rsid w:val="00E07339"/>
    <w:rsid w:val="00E07D73"/>
    <w:rsid w:val="00E11AD8"/>
    <w:rsid w:val="00E155F0"/>
    <w:rsid w:val="00E161B5"/>
    <w:rsid w:val="00E20DEE"/>
    <w:rsid w:val="00E2101A"/>
    <w:rsid w:val="00E210E6"/>
    <w:rsid w:val="00E2319F"/>
    <w:rsid w:val="00E2382A"/>
    <w:rsid w:val="00E2426E"/>
    <w:rsid w:val="00E245FE"/>
    <w:rsid w:val="00E33BEC"/>
    <w:rsid w:val="00E34230"/>
    <w:rsid w:val="00E35452"/>
    <w:rsid w:val="00E36A8D"/>
    <w:rsid w:val="00E439AE"/>
    <w:rsid w:val="00E44B7B"/>
    <w:rsid w:val="00E47843"/>
    <w:rsid w:val="00E478FE"/>
    <w:rsid w:val="00E5187B"/>
    <w:rsid w:val="00E530D5"/>
    <w:rsid w:val="00E545F9"/>
    <w:rsid w:val="00E55005"/>
    <w:rsid w:val="00E62E40"/>
    <w:rsid w:val="00E65656"/>
    <w:rsid w:val="00E65ED7"/>
    <w:rsid w:val="00E743DB"/>
    <w:rsid w:val="00E7739E"/>
    <w:rsid w:val="00E77BC8"/>
    <w:rsid w:val="00E87367"/>
    <w:rsid w:val="00E90807"/>
    <w:rsid w:val="00E92B2F"/>
    <w:rsid w:val="00EA01B0"/>
    <w:rsid w:val="00EA10D7"/>
    <w:rsid w:val="00EA133E"/>
    <w:rsid w:val="00EA543D"/>
    <w:rsid w:val="00EA74C5"/>
    <w:rsid w:val="00EC1305"/>
    <w:rsid w:val="00EC1450"/>
    <w:rsid w:val="00EC249D"/>
    <w:rsid w:val="00EC387B"/>
    <w:rsid w:val="00EC5D06"/>
    <w:rsid w:val="00ED0F51"/>
    <w:rsid w:val="00ED303D"/>
    <w:rsid w:val="00ED4729"/>
    <w:rsid w:val="00ED68A5"/>
    <w:rsid w:val="00ED7696"/>
    <w:rsid w:val="00EE066D"/>
    <w:rsid w:val="00EE1A7B"/>
    <w:rsid w:val="00EE2A64"/>
    <w:rsid w:val="00EE32F8"/>
    <w:rsid w:val="00EE4BC4"/>
    <w:rsid w:val="00EF13B5"/>
    <w:rsid w:val="00F02BBC"/>
    <w:rsid w:val="00F04BCC"/>
    <w:rsid w:val="00F07997"/>
    <w:rsid w:val="00F102FB"/>
    <w:rsid w:val="00F13A9D"/>
    <w:rsid w:val="00F147BD"/>
    <w:rsid w:val="00F175F4"/>
    <w:rsid w:val="00F2146F"/>
    <w:rsid w:val="00F22419"/>
    <w:rsid w:val="00F241DB"/>
    <w:rsid w:val="00F339EA"/>
    <w:rsid w:val="00F34D0C"/>
    <w:rsid w:val="00F3524A"/>
    <w:rsid w:val="00F42E2E"/>
    <w:rsid w:val="00F474A4"/>
    <w:rsid w:val="00F5007E"/>
    <w:rsid w:val="00F50B0A"/>
    <w:rsid w:val="00F5200A"/>
    <w:rsid w:val="00F5202A"/>
    <w:rsid w:val="00F52BCE"/>
    <w:rsid w:val="00F5458C"/>
    <w:rsid w:val="00F5587F"/>
    <w:rsid w:val="00F63179"/>
    <w:rsid w:val="00F6331C"/>
    <w:rsid w:val="00F644B7"/>
    <w:rsid w:val="00F7265D"/>
    <w:rsid w:val="00F73A3E"/>
    <w:rsid w:val="00F77684"/>
    <w:rsid w:val="00F836BD"/>
    <w:rsid w:val="00F876A5"/>
    <w:rsid w:val="00F90242"/>
    <w:rsid w:val="00F94F97"/>
    <w:rsid w:val="00F95C26"/>
    <w:rsid w:val="00FA1458"/>
    <w:rsid w:val="00FA15BE"/>
    <w:rsid w:val="00FA4057"/>
    <w:rsid w:val="00FA6073"/>
    <w:rsid w:val="00FB3415"/>
    <w:rsid w:val="00FC489B"/>
    <w:rsid w:val="00FC7D89"/>
    <w:rsid w:val="00FE161B"/>
    <w:rsid w:val="00FE2CA2"/>
    <w:rsid w:val="00FE73A8"/>
    <w:rsid w:val="00FF095C"/>
    <w:rsid w:val="00FF4A9D"/>
    <w:rsid w:val="00FF7F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2CF020"/>
  <w15:docId w15:val="{875C6D96-94B2-405E-8194-D7F7FCAD69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10FA"/>
    <w:pPr>
      <w:widowControl w:val="0"/>
      <w:jc w:val="both"/>
    </w:pPr>
  </w:style>
  <w:style w:type="paragraph" w:styleId="1">
    <w:name w:val="heading 1"/>
    <w:basedOn w:val="a"/>
    <w:next w:val="a"/>
    <w:link w:val="10"/>
    <w:uiPriority w:val="9"/>
    <w:qFormat/>
    <w:rsid w:val="00295E92"/>
    <w:pPr>
      <w:keepNext/>
      <w:keepLines/>
      <w:spacing w:before="340" w:after="330" w:line="578" w:lineRule="auto"/>
      <w:outlineLvl w:val="0"/>
    </w:pPr>
    <w:rPr>
      <w:rFonts w:eastAsia="Times New Roman"/>
      <w:b/>
      <w:bCs/>
      <w:kern w:val="44"/>
      <w:sz w:val="28"/>
      <w:szCs w:val="44"/>
    </w:rPr>
  </w:style>
  <w:style w:type="paragraph" w:styleId="2">
    <w:name w:val="heading 2"/>
    <w:basedOn w:val="a"/>
    <w:next w:val="a"/>
    <w:link w:val="20"/>
    <w:autoRedefine/>
    <w:unhideWhenUsed/>
    <w:qFormat/>
    <w:rsid w:val="00300685"/>
    <w:pPr>
      <w:keepNext/>
      <w:keepLines/>
      <w:spacing w:before="260" w:after="260"/>
      <w:outlineLvl w:val="1"/>
    </w:pPr>
    <w:rPr>
      <w:rFonts w:ascii="Times New Roman" w:eastAsia="Times New Roman" w:hAnsi="Times New Roman" w:cs="Times New Roman"/>
      <w:b/>
      <w:bCs/>
      <w:sz w:val="24"/>
      <w:szCs w:val="32"/>
    </w:rPr>
  </w:style>
  <w:style w:type="paragraph" w:styleId="3">
    <w:name w:val="heading 3"/>
    <w:basedOn w:val="a"/>
    <w:next w:val="a"/>
    <w:link w:val="30"/>
    <w:uiPriority w:val="9"/>
    <w:unhideWhenUsed/>
    <w:qFormat/>
    <w:rsid w:val="00071E28"/>
    <w:pPr>
      <w:keepNext/>
      <w:keepLines/>
      <w:spacing w:before="260" w:after="260" w:line="416" w:lineRule="auto"/>
      <w:outlineLvl w:val="2"/>
    </w:pPr>
    <w:rPr>
      <w:b/>
      <w:bCs/>
      <w:sz w:val="32"/>
      <w:szCs w:val="32"/>
    </w:rPr>
  </w:style>
  <w:style w:type="paragraph" w:styleId="4">
    <w:name w:val="heading 4"/>
    <w:basedOn w:val="a"/>
    <w:next w:val="a"/>
    <w:link w:val="40"/>
    <w:uiPriority w:val="9"/>
    <w:unhideWhenUsed/>
    <w:qFormat/>
    <w:rsid w:val="00071E28"/>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qFormat/>
    <w:rsid w:val="00071E28"/>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qFormat/>
    <w:rsid w:val="00071E28"/>
    <w:rPr>
      <w:sz w:val="18"/>
      <w:szCs w:val="18"/>
    </w:rPr>
  </w:style>
  <w:style w:type="paragraph" w:styleId="a5">
    <w:name w:val="footer"/>
    <w:basedOn w:val="a"/>
    <w:link w:val="a6"/>
    <w:uiPriority w:val="99"/>
    <w:unhideWhenUsed/>
    <w:qFormat/>
    <w:rsid w:val="00071E28"/>
    <w:pPr>
      <w:tabs>
        <w:tab w:val="center" w:pos="4153"/>
        <w:tab w:val="right" w:pos="8306"/>
      </w:tabs>
      <w:snapToGrid w:val="0"/>
      <w:jc w:val="left"/>
    </w:pPr>
    <w:rPr>
      <w:sz w:val="18"/>
      <w:szCs w:val="18"/>
    </w:rPr>
  </w:style>
  <w:style w:type="character" w:customStyle="1" w:styleId="a6">
    <w:name w:val="页脚 字符"/>
    <w:basedOn w:val="a0"/>
    <w:link w:val="a5"/>
    <w:uiPriority w:val="99"/>
    <w:qFormat/>
    <w:rsid w:val="00071E28"/>
    <w:rPr>
      <w:sz w:val="18"/>
      <w:szCs w:val="18"/>
    </w:rPr>
  </w:style>
  <w:style w:type="character" w:customStyle="1" w:styleId="10">
    <w:name w:val="标题 1 字符"/>
    <w:basedOn w:val="a0"/>
    <w:link w:val="1"/>
    <w:uiPriority w:val="9"/>
    <w:rsid w:val="00295E92"/>
    <w:rPr>
      <w:rFonts w:eastAsia="Times New Roman"/>
      <w:b/>
      <w:bCs/>
      <w:kern w:val="44"/>
      <w:sz w:val="28"/>
      <w:szCs w:val="44"/>
    </w:rPr>
  </w:style>
  <w:style w:type="character" w:customStyle="1" w:styleId="20">
    <w:name w:val="标题 2 字符"/>
    <w:basedOn w:val="a0"/>
    <w:link w:val="2"/>
    <w:qFormat/>
    <w:rsid w:val="00300685"/>
    <w:rPr>
      <w:rFonts w:ascii="Times New Roman" w:eastAsia="Times New Roman" w:hAnsi="Times New Roman" w:cs="Times New Roman"/>
      <w:b/>
      <w:bCs/>
      <w:sz w:val="24"/>
      <w:szCs w:val="32"/>
    </w:rPr>
  </w:style>
  <w:style w:type="character" w:customStyle="1" w:styleId="30">
    <w:name w:val="标题 3 字符"/>
    <w:basedOn w:val="a0"/>
    <w:link w:val="3"/>
    <w:uiPriority w:val="9"/>
    <w:rsid w:val="00071E28"/>
    <w:rPr>
      <w:b/>
      <w:bCs/>
      <w:sz w:val="32"/>
      <w:szCs w:val="32"/>
    </w:rPr>
  </w:style>
  <w:style w:type="character" w:customStyle="1" w:styleId="40">
    <w:name w:val="标题 4 字符"/>
    <w:basedOn w:val="a0"/>
    <w:link w:val="4"/>
    <w:uiPriority w:val="9"/>
    <w:rsid w:val="00071E28"/>
    <w:rPr>
      <w:rFonts w:asciiTheme="majorHAnsi" w:eastAsiaTheme="majorEastAsia" w:hAnsiTheme="majorHAnsi" w:cstheme="majorBidi"/>
      <w:b/>
      <w:bCs/>
      <w:sz w:val="28"/>
      <w:szCs w:val="28"/>
    </w:rPr>
  </w:style>
  <w:style w:type="numbering" w:customStyle="1" w:styleId="11">
    <w:name w:val="无列表1"/>
    <w:next w:val="a2"/>
    <w:uiPriority w:val="99"/>
    <w:semiHidden/>
    <w:unhideWhenUsed/>
    <w:rsid w:val="00071E28"/>
  </w:style>
  <w:style w:type="paragraph" w:styleId="a7">
    <w:name w:val="List Paragraph"/>
    <w:basedOn w:val="a"/>
    <w:uiPriority w:val="99"/>
    <w:qFormat/>
    <w:rsid w:val="00071E28"/>
    <w:pPr>
      <w:ind w:firstLineChars="200" w:firstLine="420"/>
    </w:pPr>
  </w:style>
  <w:style w:type="character" w:styleId="a8">
    <w:name w:val="Hyperlink"/>
    <w:uiPriority w:val="99"/>
    <w:qFormat/>
    <w:rsid w:val="00071E28"/>
    <w:rPr>
      <w:color w:val="0000FF"/>
      <w:u w:val="single"/>
    </w:rPr>
  </w:style>
  <w:style w:type="character" w:customStyle="1" w:styleId="a9">
    <w:name w:val="日期 字符"/>
    <w:link w:val="aa"/>
    <w:qFormat/>
    <w:rsid w:val="00071E28"/>
    <w:rPr>
      <w:rFonts w:ascii="Times New Roman" w:eastAsia="宋体" w:hAnsi="Times New Roman" w:cs="Times New Roman"/>
      <w:kern w:val="0"/>
      <w:sz w:val="28"/>
      <w:szCs w:val="24"/>
    </w:rPr>
  </w:style>
  <w:style w:type="character" w:customStyle="1" w:styleId="EndNoteBibliographyTitleChar">
    <w:name w:val="EndNote Bibliography Title Char"/>
    <w:link w:val="EndNoteBibliographyTitle"/>
    <w:qFormat/>
    <w:rsid w:val="00071E28"/>
    <w:rPr>
      <w:rFonts w:ascii="等线" w:eastAsia="等线" w:hAnsi="等线" w:cs="Times New Roman"/>
      <w:sz w:val="20"/>
      <w:szCs w:val="24"/>
    </w:rPr>
  </w:style>
  <w:style w:type="character" w:customStyle="1" w:styleId="ab">
    <w:name w:val="批注框文本 字符"/>
    <w:link w:val="ac"/>
    <w:uiPriority w:val="99"/>
    <w:qFormat/>
    <w:rsid w:val="00071E28"/>
    <w:rPr>
      <w:sz w:val="18"/>
      <w:szCs w:val="18"/>
    </w:rPr>
  </w:style>
  <w:style w:type="character" w:customStyle="1" w:styleId="EndNoteBibliographyChar">
    <w:name w:val="EndNote Bibliography Char"/>
    <w:link w:val="EndNoteBibliography"/>
    <w:qFormat/>
    <w:rsid w:val="00071E28"/>
    <w:rPr>
      <w:rFonts w:ascii="等线" w:eastAsia="等线" w:hAnsi="等线" w:cs="Times New Roman"/>
      <w:sz w:val="20"/>
      <w:szCs w:val="24"/>
    </w:rPr>
  </w:style>
  <w:style w:type="paragraph" w:styleId="ad">
    <w:name w:val="Normal (Web)"/>
    <w:basedOn w:val="a"/>
    <w:qFormat/>
    <w:rsid w:val="00071E28"/>
    <w:pPr>
      <w:spacing w:before="100" w:beforeAutospacing="1" w:after="100" w:afterAutospacing="1"/>
      <w:jc w:val="left"/>
    </w:pPr>
    <w:rPr>
      <w:rFonts w:ascii="Times New Roman" w:eastAsia="宋体" w:hAnsi="Times New Roman" w:cs="Times New Roman"/>
      <w:kern w:val="0"/>
      <w:sz w:val="24"/>
      <w:szCs w:val="24"/>
    </w:rPr>
  </w:style>
  <w:style w:type="paragraph" w:styleId="ac">
    <w:name w:val="Balloon Text"/>
    <w:basedOn w:val="a"/>
    <w:link w:val="ab"/>
    <w:uiPriority w:val="99"/>
    <w:unhideWhenUsed/>
    <w:qFormat/>
    <w:rsid w:val="00071E28"/>
    <w:rPr>
      <w:sz w:val="18"/>
      <w:szCs w:val="18"/>
    </w:rPr>
  </w:style>
  <w:style w:type="character" w:customStyle="1" w:styleId="12">
    <w:name w:val="批注框文本 字符1"/>
    <w:basedOn w:val="a0"/>
    <w:uiPriority w:val="99"/>
    <w:semiHidden/>
    <w:rsid w:val="00071E28"/>
    <w:rPr>
      <w:sz w:val="18"/>
      <w:szCs w:val="18"/>
    </w:rPr>
  </w:style>
  <w:style w:type="paragraph" w:styleId="aa">
    <w:name w:val="Date"/>
    <w:basedOn w:val="a"/>
    <w:next w:val="a"/>
    <w:link w:val="a9"/>
    <w:unhideWhenUsed/>
    <w:qFormat/>
    <w:rsid w:val="00071E28"/>
    <w:pPr>
      <w:ind w:leftChars="2500" w:left="100"/>
    </w:pPr>
    <w:rPr>
      <w:rFonts w:ascii="Times New Roman" w:eastAsia="宋体" w:hAnsi="Times New Roman" w:cs="Times New Roman"/>
      <w:kern w:val="0"/>
      <w:sz w:val="28"/>
      <w:szCs w:val="24"/>
    </w:rPr>
  </w:style>
  <w:style w:type="character" w:customStyle="1" w:styleId="13">
    <w:name w:val="日期 字符1"/>
    <w:basedOn w:val="a0"/>
    <w:uiPriority w:val="99"/>
    <w:semiHidden/>
    <w:rsid w:val="00071E28"/>
  </w:style>
  <w:style w:type="paragraph" w:customStyle="1" w:styleId="EndNoteBibliography">
    <w:name w:val="EndNote Bibliography"/>
    <w:basedOn w:val="a"/>
    <w:link w:val="EndNoteBibliographyChar"/>
    <w:qFormat/>
    <w:rsid w:val="00071E28"/>
    <w:rPr>
      <w:rFonts w:ascii="等线" w:eastAsia="等线" w:hAnsi="等线" w:cs="Times New Roman"/>
      <w:sz w:val="20"/>
      <w:szCs w:val="24"/>
    </w:rPr>
  </w:style>
  <w:style w:type="paragraph" w:customStyle="1" w:styleId="EndNoteBibliographyTitle">
    <w:name w:val="EndNote Bibliography Title"/>
    <w:basedOn w:val="a"/>
    <w:link w:val="EndNoteBibliographyTitleChar"/>
    <w:qFormat/>
    <w:rsid w:val="00071E28"/>
    <w:pPr>
      <w:jc w:val="center"/>
    </w:pPr>
    <w:rPr>
      <w:rFonts w:ascii="等线" w:eastAsia="等线" w:hAnsi="等线" w:cs="Times New Roman"/>
      <w:sz w:val="20"/>
      <w:szCs w:val="24"/>
    </w:rPr>
  </w:style>
  <w:style w:type="table" w:styleId="ae">
    <w:name w:val="Table Grid"/>
    <w:basedOn w:val="a1"/>
    <w:uiPriority w:val="39"/>
    <w:qFormat/>
    <w:rsid w:val="00071E28"/>
    <w:pPr>
      <w:widowControl w:val="0"/>
      <w:jc w:val="both"/>
    </w:pPr>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
    <w:name w:val="无列表11"/>
    <w:next w:val="a2"/>
    <w:uiPriority w:val="99"/>
    <w:semiHidden/>
    <w:unhideWhenUsed/>
    <w:rsid w:val="00071E28"/>
  </w:style>
  <w:style w:type="character" w:customStyle="1" w:styleId="font21">
    <w:name w:val="font21"/>
    <w:rsid w:val="00071E28"/>
    <w:rPr>
      <w:rFonts w:ascii="等线" w:eastAsia="等线" w:hAnsi="等线" w:cs="等线" w:hint="default"/>
      <w:i w:val="0"/>
      <w:color w:val="000000"/>
      <w:sz w:val="22"/>
      <w:szCs w:val="22"/>
      <w:u w:val="none"/>
    </w:rPr>
  </w:style>
  <w:style w:type="character" w:customStyle="1" w:styleId="font01">
    <w:name w:val="font01"/>
    <w:rsid w:val="00071E28"/>
    <w:rPr>
      <w:rFonts w:ascii="宋体" w:eastAsia="宋体" w:hAnsi="宋体" w:cs="宋体" w:hint="eastAsia"/>
      <w:i w:val="0"/>
      <w:color w:val="000000"/>
      <w:sz w:val="24"/>
      <w:szCs w:val="24"/>
      <w:u w:val="none"/>
    </w:rPr>
  </w:style>
  <w:style w:type="character" w:customStyle="1" w:styleId="font31">
    <w:name w:val="font31"/>
    <w:rsid w:val="00071E28"/>
    <w:rPr>
      <w:rFonts w:ascii="等线" w:eastAsia="等线" w:hAnsi="等线" w:cs="等线" w:hint="default"/>
      <w:i w:val="0"/>
      <w:color w:val="000000"/>
      <w:sz w:val="22"/>
      <w:szCs w:val="22"/>
      <w:u w:val="none"/>
    </w:rPr>
  </w:style>
  <w:style w:type="character" w:customStyle="1" w:styleId="font11">
    <w:name w:val="font11"/>
    <w:rsid w:val="00071E28"/>
    <w:rPr>
      <w:rFonts w:ascii="Times New Roman" w:hAnsi="Times New Roman" w:cs="Times New Roman" w:hint="default"/>
      <w:i w:val="0"/>
      <w:color w:val="000000"/>
      <w:sz w:val="24"/>
      <w:szCs w:val="24"/>
      <w:u w:val="none"/>
    </w:rPr>
  </w:style>
  <w:style w:type="character" w:styleId="af">
    <w:name w:val="Unresolved Mention"/>
    <w:uiPriority w:val="99"/>
    <w:semiHidden/>
    <w:unhideWhenUsed/>
    <w:rsid w:val="00071E28"/>
    <w:rPr>
      <w:color w:val="605E5C"/>
      <w:shd w:val="clear" w:color="auto" w:fill="E1DFDD"/>
    </w:rPr>
  </w:style>
  <w:style w:type="character" w:styleId="af0">
    <w:name w:val="annotation reference"/>
    <w:uiPriority w:val="99"/>
    <w:semiHidden/>
    <w:unhideWhenUsed/>
    <w:rsid w:val="00071E28"/>
    <w:rPr>
      <w:sz w:val="21"/>
      <w:szCs w:val="21"/>
    </w:rPr>
  </w:style>
  <w:style w:type="paragraph" w:styleId="af1">
    <w:name w:val="annotation text"/>
    <w:basedOn w:val="a"/>
    <w:link w:val="af2"/>
    <w:uiPriority w:val="99"/>
    <w:semiHidden/>
    <w:unhideWhenUsed/>
    <w:rsid w:val="00071E28"/>
    <w:pPr>
      <w:jc w:val="left"/>
    </w:pPr>
    <w:rPr>
      <w:rFonts w:ascii="Times New Roman" w:eastAsia="宋体" w:hAnsi="Times New Roman" w:cs="Times New Roman"/>
      <w:szCs w:val="24"/>
    </w:rPr>
  </w:style>
  <w:style w:type="character" w:customStyle="1" w:styleId="af2">
    <w:name w:val="批注文字 字符"/>
    <w:basedOn w:val="a0"/>
    <w:link w:val="af1"/>
    <w:uiPriority w:val="99"/>
    <w:semiHidden/>
    <w:rsid w:val="00071E28"/>
    <w:rPr>
      <w:rFonts w:ascii="Times New Roman" w:eastAsia="宋体" w:hAnsi="Times New Roman" w:cs="Times New Roman"/>
      <w:szCs w:val="24"/>
    </w:rPr>
  </w:style>
  <w:style w:type="paragraph" w:styleId="af3">
    <w:name w:val="annotation subject"/>
    <w:basedOn w:val="af1"/>
    <w:next w:val="af1"/>
    <w:link w:val="af4"/>
    <w:uiPriority w:val="99"/>
    <w:semiHidden/>
    <w:unhideWhenUsed/>
    <w:rsid w:val="00071E28"/>
    <w:rPr>
      <w:b/>
      <w:bCs/>
    </w:rPr>
  </w:style>
  <w:style w:type="character" w:customStyle="1" w:styleId="af4">
    <w:name w:val="批注主题 字符"/>
    <w:basedOn w:val="af2"/>
    <w:link w:val="af3"/>
    <w:uiPriority w:val="99"/>
    <w:semiHidden/>
    <w:rsid w:val="00071E28"/>
    <w:rPr>
      <w:rFonts w:ascii="Times New Roman" w:eastAsia="宋体" w:hAnsi="Times New Roman" w:cs="Times New Roman"/>
      <w:b/>
      <w:bCs/>
      <w:szCs w:val="24"/>
    </w:rPr>
  </w:style>
  <w:style w:type="paragraph" w:styleId="TOC">
    <w:name w:val="TOC Heading"/>
    <w:basedOn w:val="1"/>
    <w:next w:val="a"/>
    <w:uiPriority w:val="39"/>
    <w:unhideWhenUsed/>
    <w:qFormat/>
    <w:rsid w:val="00071E28"/>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rPr>
  </w:style>
  <w:style w:type="paragraph" w:styleId="TOC2">
    <w:name w:val="toc 2"/>
    <w:basedOn w:val="a"/>
    <w:next w:val="a"/>
    <w:autoRedefine/>
    <w:uiPriority w:val="39"/>
    <w:unhideWhenUsed/>
    <w:rsid w:val="0072519C"/>
    <w:pPr>
      <w:tabs>
        <w:tab w:val="right" w:leader="dot" w:pos="8302"/>
      </w:tabs>
      <w:spacing w:line="480" w:lineRule="auto"/>
      <w:ind w:leftChars="100" w:left="210"/>
    </w:pPr>
  </w:style>
  <w:style w:type="paragraph" w:styleId="TOC3">
    <w:name w:val="toc 3"/>
    <w:basedOn w:val="a"/>
    <w:next w:val="a"/>
    <w:autoRedefine/>
    <w:uiPriority w:val="39"/>
    <w:unhideWhenUsed/>
    <w:rsid w:val="00071E28"/>
    <w:pPr>
      <w:ind w:leftChars="400" w:left="840"/>
    </w:pPr>
  </w:style>
  <w:style w:type="paragraph" w:styleId="TOC1">
    <w:name w:val="toc 1"/>
    <w:basedOn w:val="a"/>
    <w:next w:val="a"/>
    <w:autoRedefine/>
    <w:uiPriority w:val="39"/>
    <w:unhideWhenUsed/>
    <w:rsid w:val="00BC7BFE"/>
    <w:pPr>
      <w:tabs>
        <w:tab w:val="right" w:leader="dot" w:pos="8302"/>
      </w:tabs>
      <w:spacing w:line="480" w:lineRule="auto"/>
    </w:pPr>
    <w:rPr>
      <w:rFonts w:ascii="Times New Roman" w:hAnsi="Times New Roman" w:cs="Times New Roman"/>
      <w:b/>
      <w:bCs/>
      <w:noProof/>
      <w:sz w:val="24"/>
      <w:szCs w:val="24"/>
    </w:rPr>
  </w:style>
  <w:style w:type="numbering" w:customStyle="1" w:styleId="21">
    <w:name w:val="无列表2"/>
    <w:next w:val="a2"/>
    <w:uiPriority w:val="99"/>
    <w:semiHidden/>
    <w:unhideWhenUsed/>
    <w:rsid w:val="009C4EBF"/>
  </w:style>
  <w:style w:type="table" w:customStyle="1" w:styleId="14">
    <w:name w:val="网格型1"/>
    <w:basedOn w:val="a1"/>
    <w:next w:val="ae"/>
    <w:uiPriority w:val="39"/>
    <w:rsid w:val="009C4EBF"/>
    <w:pPr>
      <w:ind w:firstLineChars="200" w:firstLine="200"/>
      <w:jc w:val="both"/>
    </w:pPr>
    <w:rPr>
      <w:rFonts w:ascii="Times New Roman" w:eastAsia="宋体" w:hAnsi="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5">
    <w:name w:val="FollowedHyperlink"/>
    <w:basedOn w:val="a0"/>
    <w:uiPriority w:val="99"/>
    <w:semiHidden/>
    <w:unhideWhenUsed/>
    <w:rsid w:val="009D117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279848">
      <w:bodyDiv w:val="1"/>
      <w:marLeft w:val="0"/>
      <w:marRight w:val="0"/>
      <w:marTop w:val="0"/>
      <w:marBottom w:val="0"/>
      <w:divBdr>
        <w:top w:val="none" w:sz="0" w:space="0" w:color="auto"/>
        <w:left w:val="none" w:sz="0" w:space="0" w:color="auto"/>
        <w:bottom w:val="none" w:sz="0" w:space="0" w:color="auto"/>
        <w:right w:val="none" w:sz="0" w:space="0" w:color="auto"/>
      </w:divBdr>
    </w:div>
    <w:div w:id="37898346">
      <w:bodyDiv w:val="1"/>
      <w:marLeft w:val="0"/>
      <w:marRight w:val="0"/>
      <w:marTop w:val="0"/>
      <w:marBottom w:val="0"/>
      <w:divBdr>
        <w:top w:val="none" w:sz="0" w:space="0" w:color="auto"/>
        <w:left w:val="none" w:sz="0" w:space="0" w:color="auto"/>
        <w:bottom w:val="none" w:sz="0" w:space="0" w:color="auto"/>
        <w:right w:val="none" w:sz="0" w:space="0" w:color="auto"/>
      </w:divBdr>
    </w:div>
    <w:div w:id="56055875">
      <w:bodyDiv w:val="1"/>
      <w:marLeft w:val="0"/>
      <w:marRight w:val="0"/>
      <w:marTop w:val="0"/>
      <w:marBottom w:val="0"/>
      <w:divBdr>
        <w:top w:val="none" w:sz="0" w:space="0" w:color="auto"/>
        <w:left w:val="none" w:sz="0" w:space="0" w:color="auto"/>
        <w:bottom w:val="none" w:sz="0" w:space="0" w:color="auto"/>
        <w:right w:val="none" w:sz="0" w:space="0" w:color="auto"/>
      </w:divBdr>
    </w:div>
    <w:div w:id="139343538">
      <w:bodyDiv w:val="1"/>
      <w:marLeft w:val="0"/>
      <w:marRight w:val="0"/>
      <w:marTop w:val="0"/>
      <w:marBottom w:val="0"/>
      <w:divBdr>
        <w:top w:val="none" w:sz="0" w:space="0" w:color="auto"/>
        <w:left w:val="none" w:sz="0" w:space="0" w:color="auto"/>
        <w:bottom w:val="none" w:sz="0" w:space="0" w:color="auto"/>
        <w:right w:val="none" w:sz="0" w:space="0" w:color="auto"/>
      </w:divBdr>
    </w:div>
    <w:div w:id="220949865">
      <w:bodyDiv w:val="1"/>
      <w:marLeft w:val="0"/>
      <w:marRight w:val="0"/>
      <w:marTop w:val="0"/>
      <w:marBottom w:val="0"/>
      <w:divBdr>
        <w:top w:val="none" w:sz="0" w:space="0" w:color="auto"/>
        <w:left w:val="none" w:sz="0" w:space="0" w:color="auto"/>
        <w:bottom w:val="none" w:sz="0" w:space="0" w:color="auto"/>
        <w:right w:val="none" w:sz="0" w:space="0" w:color="auto"/>
      </w:divBdr>
    </w:div>
    <w:div w:id="353843565">
      <w:bodyDiv w:val="1"/>
      <w:marLeft w:val="0"/>
      <w:marRight w:val="0"/>
      <w:marTop w:val="0"/>
      <w:marBottom w:val="0"/>
      <w:divBdr>
        <w:top w:val="none" w:sz="0" w:space="0" w:color="auto"/>
        <w:left w:val="none" w:sz="0" w:space="0" w:color="auto"/>
        <w:bottom w:val="none" w:sz="0" w:space="0" w:color="auto"/>
        <w:right w:val="none" w:sz="0" w:space="0" w:color="auto"/>
      </w:divBdr>
    </w:div>
    <w:div w:id="390009909">
      <w:bodyDiv w:val="1"/>
      <w:marLeft w:val="0"/>
      <w:marRight w:val="0"/>
      <w:marTop w:val="0"/>
      <w:marBottom w:val="0"/>
      <w:divBdr>
        <w:top w:val="none" w:sz="0" w:space="0" w:color="auto"/>
        <w:left w:val="none" w:sz="0" w:space="0" w:color="auto"/>
        <w:bottom w:val="none" w:sz="0" w:space="0" w:color="auto"/>
        <w:right w:val="none" w:sz="0" w:space="0" w:color="auto"/>
      </w:divBdr>
    </w:div>
    <w:div w:id="489752012">
      <w:bodyDiv w:val="1"/>
      <w:marLeft w:val="0"/>
      <w:marRight w:val="0"/>
      <w:marTop w:val="0"/>
      <w:marBottom w:val="0"/>
      <w:divBdr>
        <w:top w:val="none" w:sz="0" w:space="0" w:color="auto"/>
        <w:left w:val="none" w:sz="0" w:space="0" w:color="auto"/>
        <w:bottom w:val="none" w:sz="0" w:space="0" w:color="auto"/>
        <w:right w:val="none" w:sz="0" w:space="0" w:color="auto"/>
      </w:divBdr>
    </w:div>
    <w:div w:id="772866593">
      <w:bodyDiv w:val="1"/>
      <w:marLeft w:val="0"/>
      <w:marRight w:val="0"/>
      <w:marTop w:val="0"/>
      <w:marBottom w:val="0"/>
      <w:divBdr>
        <w:top w:val="none" w:sz="0" w:space="0" w:color="auto"/>
        <w:left w:val="none" w:sz="0" w:space="0" w:color="auto"/>
        <w:bottom w:val="none" w:sz="0" w:space="0" w:color="auto"/>
        <w:right w:val="none" w:sz="0" w:space="0" w:color="auto"/>
      </w:divBdr>
    </w:div>
    <w:div w:id="1174421192">
      <w:bodyDiv w:val="1"/>
      <w:marLeft w:val="0"/>
      <w:marRight w:val="0"/>
      <w:marTop w:val="0"/>
      <w:marBottom w:val="0"/>
      <w:divBdr>
        <w:top w:val="none" w:sz="0" w:space="0" w:color="auto"/>
        <w:left w:val="none" w:sz="0" w:space="0" w:color="auto"/>
        <w:bottom w:val="none" w:sz="0" w:space="0" w:color="auto"/>
        <w:right w:val="none" w:sz="0" w:space="0" w:color="auto"/>
      </w:divBdr>
    </w:div>
    <w:div w:id="1230573005">
      <w:bodyDiv w:val="1"/>
      <w:marLeft w:val="0"/>
      <w:marRight w:val="0"/>
      <w:marTop w:val="0"/>
      <w:marBottom w:val="0"/>
      <w:divBdr>
        <w:top w:val="none" w:sz="0" w:space="0" w:color="auto"/>
        <w:left w:val="none" w:sz="0" w:space="0" w:color="auto"/>
        <w:bottom w:val="none" w:sz="0" w:space="0" w:color="auto"/>
        <w:right w:val="none" w:sz="0" w:space="0" w:color="auto"/>
      </w:divBdr>
    </w:div>
    <w:div w:id="1402561205">
      <w:bodyDiv w:val="1"/>
      <w:marLeft w:val="0"/>
      <w:marRight w:val="0"/>
      <w:marTop w:val="0"/>
      <w:marBottom w:val="0"/>
      <w:divBdr>
        <w:top w:val="none" w:sz="0" w:space="0" w:color="auto"/>
        <w:left w:val="none" w:sz="0" w:space="0" w:color="auto"/>
        <w:bottom w:val="none" w:sz="0" w:space="0" w:color="auto"/>
        <w:right w:val="none" w:sz="0" w:space="0" w:color="auto"/>
      </w:divBdr>
    </w:div>
    <w:div w:id="1478917400">
      <w:bodyDiv w:val="1"/>
      <w:marLeft w:val="0"/>
      <w:marRight w:val="0"/>
      <w:marTop w:val="0"/>
      <w:marBottom w:val="0"/>
      <w:divBdr>
        <w:top w:val="none" w:sz="0" w:space="0" w:color="auto"/>
        <w:left w:val="none" w:sz="0" w:space="0" w:color="auto"/>
        <w:bottom w:val="none" w:sz="0" w:space="0" w:color="auto"/>
        <w:right w:val="none" w:sz="0" w:space="0" w:color="auto"/>
      </w:divBdr>
    </w:div>
    <w:div w:id="1821654842">
      <w:bodyDiv w:val="1"/>
      <w:marLeft w:val="0"/>
      <w:marRight w:val="0"/>
      <w:marTop w:val="0"/>
      <w:marBottom w:val="0"/>
      <w:divBdr>
        <w:top w:val="none" w:sz="0" w:space="0" w:color="auto"/>
        <w:left w:val="none" w:sz="0" w:space="0" w:color="auto"/>
        <w:bottom w:val="none" w:sz="0" w:space="0" w:color="auto"/>
        <w:right w:val="none" w:sz="0" w:space="0" w:color="auto"/>
      </w:divBdr>
    </w:div>
    <w:div w:id="1830825606">
      <w:bodyDiv w:val="1"/>
      <w:marLeft w:val="0"/>
      <w:marRight w:val="0"/>
      <w:marTop w:val="0"/>
      <w:marBottom w:val="0"/>
      <w:divBdr>
        <w:top w:val="none" w:sz="0" w:space="0" w:color="auto"/>
        <w:left w:val="none" w:sz="0" w:space="0" w:color="auto"/>
        <w:bottom w:val="none" w:sz="0" w:space="0" w:color="auto"/>
        <w:right w:val="none" w:sz="0" w:space="0" w:color="auto"/>
      </w:divBdr>
    </w:div>
    <w:div w:id="1921980360">
      <w:bodyDiv w:val="1"/>
      <w:marLeft w:val="0"/>
      <w:marRight w:val="0"/>
      <w:marTop w:val="0"/>
      <w:marBottom w:val="0"/>
      <w:divBdr>
        <w:top w:val="none" w:sz="0" w:space="0" w:color="auto"/>
        <w:left w:val="none" w:sz="0" w:space="0" w:color="auto"/>
        <w:bottom w:val="none" w:sz="0" w:space="0" w:color="auto"/>
        <w:right w:val="none" w:sz="0" w:space="0" w:color="auto"/>
      </w:divBdr>
    </w:div>
    <w:div w:id="213386596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3.png"/><Relationship Id="rId18" Type="http://schemas.openxmlformats.org/officeDocument/2006/relationships/image" Target="media/image8.png"/><Relationship Id="rId3" Type="http://schemas.openxmlformats.org/officeDocument/2006/relationships/styles" Target="styles.xml"/><Relationship Id="rId21" Type="http://schemas.openxmlformats.org/officeDocument/2006/relationships/image" Target="media/image11.jpeg"/><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theme" Target="theme/theme1.xml"/><Relationship Id="rId10" Type="http://schemas.openxmlformats.org/officeDocument/2006/relationships/hyperlink" Target="http://www.prisma-statement.org/" TargetMode="External"/><Relationship Id="rId19"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4.png"/><Relationship Id="rId22"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3CC200-A23A-4578-AA73-3ADD459FC3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12382</TotalTime>
  <Pages>50</Pages>
  <Words>10202</Words>
  <Characters>58157</Characters>
  <Application>Microsoft Office Word</Application>
  <DocSecurity>0</DocSecurity>
  <Lines>484</Lines>
  <Paragraphs>136</Paragraphs>
  <ScaleCrop>false</ScaleCrop>
  <Company/>
  <LinksUpToDate>false</LinksUpToDate>
  <CharactersWithSpaces>68223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 fang</dc:creator>
  <cp:keywords/>
  <dc:description/>
  <cp:lastModifiedBy>栗 潇雅</cp:lastModifiedBy>
  <cp:revision>27</cp:revision>
  <cp:lastPrinted>2021-03-20T16:43:00Z</cp:lastPrinted>
  <dcterms:created xsi:type="dcterms:W3CDTF">2023-10-22T10:35:00Z</dcterms:created>
  <dcterms:modified xsi:type="dcterms:W3CDTF">2024-04-19T08:41:00Z</dcterms:modified>
</cp:coreProperties>
</file>