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4CED9" w14:textId="5F915AED" w:rsidR="00D3177B" w:rsidRDefault="005134ED" w:rsidP="007F0F5E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EC1E65">
        <w:rPr>
          <w:rFonts w:ascii="Calibri" w:hAnsi="Calibri" w:cs="Calibri"/>
          <w:b/>
          <w:bCs/>
          <w:sz w:val="20"/>
          <w:szCs w:val="20"/>
          <w:lang w:val="en-GB"/>
        </w:rPr>
        <w:t>Extended Data Table 1 – Summary pollen data of on-site and off-site records included in this study.</w:t>
      </w:r>
      <w:r w:rsidR="003F10F8" w:rsidRPr="00EC1E65"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  <w:r w:rsidR="003F10F8" w:rsidRPr="00EC1E65">
        <w:rPr>
          <w:rFonts w:ascii="Calibri" w:hAnsi="Calibri" w:cs="Calibri"/>
          <w:sz w:val="20"/>
          <w:szCs w:val="20"/>
          <w:lang w:val="en-GB"/>
        </w:rPr>
        <w:t>List of the 32 Italian archaeological sites (on-sites) and 11 off-sites investigated, number of pollen taxa</w:t>
      </w:r>
      <w:r w:rsidR="00F94138" w:rsidRPr="00EC1E65">
        <w:rPr>
          <w:rFonts w:ascii="Calibri" w:hAnsi="Calibri" w:cs="Calibri"/>
          <w:sz w:val="20"/>
          <w:szCs w:val="20"/>
          <w:lang w:val="en-GB"/>
        </w:rPr>
        <w:t>, forest</w:t>
      </w:r>
      <w:r w:rsidR="00ED2AD2" w:rsidRPr="00EC1E65">
        <w:rPr>
          <w:rFonts w:ascii="Calibri" w:hAnsi="Calibri" w:cs="Calibri"/>
          <w:sz w:val="20"/>
          <w:szCs w:val="20"/>
          <w:lang w:val="en-GB"/>
        </w:rPr>
        <w:t xml:space="preserve"> cover</w:t>
      </w:r>
      <w:r w:rsidR="00F94138" w:rsidRPr="00EC1E65">
        <w:rPr>
          <w:rFonts w:ascii="Calibri" w:hAnsi="Calibri" w:cs="Calibri"/>
          <w:sz w:val="20"/>
          <w:szCs w:val="20"/>
          <w:lang w:val="en-GB"/>
        </w:rPr>
        <w:t xml:space="preserve"> (AP =</w:t>
      </w:r>
      <w:r w:rsidR="00ED2AD2" w:rsidRPr="00EC1E65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F94138" w:rsidRPr="00EC1E65">
        <w:rPr>
          <w:rFonts w:ascii="Calibri" w:hAnsi="Calibri" w:cs="Calibri"/>
          <w:sz w:val="20"/>
          <w:szCs w:val="20"/>
          <w:lang w:val="en-GB"/>
        </w:rPr>
        <w:t xml:space="preserve">Arboreal Pollen) and Anthropogenic Pollen Indicators (API, Mercuri et al. 2013) percentages. </w:t>
      </w:r>
      <w:r w:rsidR="003F10F8" w:rsidRPr="00EC1E65">
        <w:rPr>
          <w:rFonts w:ascii="Calibri" w:hAnsi="Calibri" w:cs="Calibri"/>
          <w:sz w:val="20"/>
          <w:szCs w:val="20"/>
          <w:lang w:val="en-GB"/>
        </w:rPr>
        <w:t xml:space="preserve">The site ID refers to the ID code assigned in the BRAIN-Botanical Record of </w:t>
      </w:r>
      <w:proofErr w:type="spellStart"/>
      <w:r w:rsidR="003F10F8" w:rsidRPr="00EC1E65">
        <w:rPr>
          <w:rFonts w:ascii="Calibri" w:hAnsi="Calibri" w:cs="Calibri"/>
          <w:sz w:val="20"/>
          <w:szCs w:val="20"/>
          <w:lang w:val="en-GB"/>
        </w:rPr>
        <w:t>Archaeobotany</w:t>
      </w:r>
      <w:proofErr w:type="spellEnd"/>
      <w:r w:rsidR="003F10F8" w:rsidRPr="00EC1E65">
        <w:rPr>
          <w:rFonts w:ascii="Calibri" w:hAnsi="Calibri" w:cs="Calibri"/>
          <w:sz w:val="20"/>
          <w:szCs w:val="20"/>
          <w:lang w:val="en-GB"/>
        </w:rPr>
        <w:t xml:space="preserve"> Italian Network database</w:t>
      </w:r>
      <w:r w:rsidR="00EC1E65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3F10F8" w:rsidRPr="00EC1E65">
        <w:rPr>
          <w:rFonts w:ascii="Calibri" w:hAnsi="Calibri" w:cs="Calibri"/>
          <w:sz w:val="20"/>
          <w:szCs w:val="20"/>
          <w:lang w:val="en-GB"/>
        </w:rPr>
        <w:t>(</w:t>
      </w:r>
      <w:r w:rsidR="00D3177B" w:rsidRPr="00D3177B">
        <w:rPr>
          <w:rFonts w:ascii="Calibri" w:hAnsi="Calibri" w:cs="Calibri"/>
          <w:sz w:val="20"/>
          <w:szCs w:val="20"/>
          <w:lang w:val="en-GB"/>
        </w:rPr>
        <w:t>https://brainplants.successoterra.net</w:t>
      </w:r>
      <w:r w:rsidR="003F10F8" w:rsidRPr="00EC1E65">
        <w:rPr>
          <w:rFonts w:ascii="Calibri" w:hAnsi="Calibri" w:cs="Calibri"/>
          <w:sz w:val="20"/>
          <w:szCs w:val="20"/>
          <w:lang w:val="en-GB"/>
        </w:rPr>
        <w:t>)</w:t>
      </w:r>
      <w:r w:rsidR="00ED2AD2" w:rsidRPr="00EC1E65">
        <w:rPr>
          <w:rFonts w:ascii="Calibri" w:hAnsi="Calibri" w:cs="Calibri"/>
          <w:sz w:val="20"/>
          <w:szCs w:val="20"/>
          <w:lang w:val="en-GB"/>
        </w:rPr>
        <w:t>.</w:t>
      </w:r>
    </w:p>
    <w:p w14:paraId="1C5D2C99" w14:textId="77777777" w:rsidR="00D3177B" w:rsidRPr="00D3177B" w:rsidRDefault="00D3177B" w:rsidP="007F0F5E">
      <w:pPr>
        <w:jc w:val="both"/>
        <w:rPr>
          <w:rFonts w:ascii="Calibri" w:hAnsi="Calibri" w:cs="Calibri"/>
          <w:sz w:val="2"/>
          <w:szCs w:val="2"/>
          <w:lang w:val="en-GB"/>
        </w:rPr>
      </w:pPr>
    </w:p>
    <w:p w14:paraId="41279F91" w14:textId="20D12C2C" w:rsidR="009E4AE8" w:rsidRPr="008D125D" w:rsidRDefault="00BD312E" w:rsidP="008D125D">
      <w:pPr>
        <w:jc w:val="center"/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object w:dxaOrig="8033" w:dyaOrig="17463" w14:anchorId="67F852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2.2pt;height:634.8pt" o:ole="">
            <v:imagedata r:id="rId7" o:title=""/>
          </v:shape>
          <o:OLEObject Type="Embed" ProgID="Excel.Sheet.12" ShapeID="_x0000_i1025" DrawAspect="Content" ObjectID="_1791993474" r:id="rId8"/>
        </w:object>
      </w:r>
    </w:p>
    <w:sectPr w:rsidR="009E4AE8" w:rsidRPr="008D125D" w:rsidSect="00E8254E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B32C3" w14:textId="77777777" w:rsidR="00A70407" w:rsidRDefault="00A70407" w:rsidP="00D27AFE">
      <w:pPr>
        <w:spacing w:after="0" w:line="240" w:lineRule="auto"/>
      </w:pPr>
      <w:r>
        <w:separator/>
      </w:r>
    </w:p>
  </w:endnote>
  <w:endnote w:type="continuationSeparator" w:id="0">
    <w:p w14:paraId="69C73260" w14:textId="77777777" w:rsidR="00A70407" w:rsidRDefault="00A70407" w:rsidP="00D27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53C54" w14:textId="77777777" w:rsidR="00A70407" w:rsidRDefault="00A70407" w:rsidP="00D27AFE">
      <w:pPr>
        <w:spacing w:after="0" w:line="240" w:lineRule="auto"/>
      </w:pPr>
      <w:r>
        <w:separator/>
      </w:r>
    </w:p>
  </w:footnote>
  <w:footnote w:type="continuationSeparator" w:id="0">
    <w:p w14:paraId="0E3E3443" w14:textId="77777777" w:rsidR="00A70407" w:rsidRDefault="00A70407" w:rsidP="00D27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C1789" w14:textId="6D41A7D6" w:rsidR="00D27AFE" w:rsidRPr="00A63A5D" w:rsidRDefault="00D27AFE">
    <w:pPr>
      <w:pStyle w:val="Intestazione"/>
      <w:rPr>
        <w:rFonts w:ascii="Calibri" w:hAnsi="Calibri" w:cs="Calibri"/>
        <w:i/>
        <w:iCs/>
        <w:sz w:val="18"/>
        <w:szCs w:val="18"/>
      </w:rPr>
    </w:pPr>
    <w:r w:rsidRPr="00A63A5D">
      <w:rPr>
        <w:rFonts w:ascii="Calibri" w:hAnsi="Calibri" w:cs="Calibri"/>
        <w:i/>
        <w:iCs/>
        <w:sz w:val="18"/>
        <w:szCs w:val="18"/>
      </w:rPr>
      <w:t xml:space="preserve">Mercuri et </w:t>
    </w:r>
    <w:proofErr w:type="spellStart"/>
    <w:r w:rsidRPr="00A63A5D">
      <w:rPr>
        <w:rFonts w:ascii="Calibri" w:hAnsi="Calibri" w:cs="Calibri"/>
        <w:i/>
        <w:iCs/>
        <w:sz w:val="18"/>
        <w:szCs w:val="18"/>
      </w:rPr>
      <w:t>alii</w:t>
    </w:r>
    <w:proofErr w:type="spellEnd"/>
    <w:r w:rsidR="00553D56" w:rsidRPr="00A63A5D">
      <w:rPr>
        <w:rFonts w:ascii="Calibri" w:hAnsi="Calibri" w:cs="Calibri"/>
        <w:i/>
        <w:iCs/>
        <w:sz w:val="18"/>
        <w:szCs w:val="18"/>
      </w:rPr>
      <w:t xml:space="preserve"> – </w:t>
    </w:r>
    <w:r w:rsidR="00A63A5D" w:rsidRPr="00A63A5D">
      <w:rPr>
        <w:rFonts w:ascii="Calibri" w:hAnsi="Calibri" w:cs="Calibri"/>
        <w:i/>
        <w:iCs/>
        <w:sz w:val="18"/>
        <w:szCs w:val="18"/>
      </w:rPr>
      <w:t>Scientific R</w:t>
    </w:r>
    <w:r w:rsidR="00A63A5D">
      <w:rPr>
        <w:rFonts w:ascii="Calibri" w:hAnsi="Calibri" w:cs="Calibri"/>
        <w:i/>
        <w:iCs/>
        <w:sz w:val="18"/>
        <w:szCs w:val="18"/>
      </w:rPr>
      <w:t>eports</w:t>
    </w:r>
  </w:p>
  <w:p w14:paraId="59308A75" w14:textId="1D8212FF" w:rsidR="00D27AFE" w:rsidRPr="005134ED" w:rsidRDefault="00553D56">
    <w:pPr>
      <w:pStyle w:val="Intestazione"/>
      <w:rPr>
        <w:rFonts w:ascii="Calibri" w:hAnsi="Calibri" w:cs="Calibri"/>
        <w:i/>
        <w:iCs/>
        <w:sz w:val="18"/>
        <w:szCs w:val="18"/>
        <w:lang w:val="en-GB"/>
      </w:rPr>
    </w:pPr>
    <w:r w:rsidRPr="005134ED">
      <w:rPr>
        <w:rFonts w:ascii="Calibri" w:hAnsi="Calibri" w:cs="Calibri"/>
        <w:i/>
        <w:iCs/>
        <w:sz w:val="18"/>
        <w:szCs w:val="18"/>
        <w:lang w:val="en-GB"/>
      </w:rPr>
      <w:t>Precision Land Knowledge of the Past that enables tailor-made environment therapy</w:t>
    </w:r>
    <w:r w:rsidR="007648CC">
      <w:rPr>
        <w:rFonts w:ascii="Calibri" w:hAnsi="Calibri" w:cs="Calibri"/>
        <w:i/>
        <w:iCs/>
        <w:sz w:val="18"/>
        <w:szCs w:val="18"/>
        <w:lang w:val="en-GB"/>
      </w:rPr>
      <w:t xml:space="preserve"> and empathy for Nature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E8"/>
    <w:rsid w:val="00055279"/>
    <w:rsid w:val="000C48A3"/>
    <w:rsid w:val="000E16FB"/>
    <w:rsid w:val="000E7FA4"/>
    <w:rsid w:val="0011247F"/>
    <w:rsid w:val="001335DD"/>
    <w:rsid w:val="00157269"/>
    <w:rsid w:val="001C47CF"/>
    <w:rsid w:val="001F1294"/>
    <w:rsid w:val="00205994"/>
    <w:rsid w:val="0027623B"/>
    <w:rsid w:val="002A56A8"/>
    <w:rsid w:val="002D45A1"/>
    <w:rsid w:val="0038281E"/>
    <w:rsid w:val="003A52AC"/>
    <w:rsid w:val="003B7C94"/>
    <w:rsid w:val="003F10F8"/>
    <w:rsid w:val="00456083"/>
    <w:rsid w:val="0046591D"/>
    <w:rsid w:val="004A4A36"/>
    <w:rsid w:val="004C4E24"/>
    <w:rsid w:val="004E2DC5"/>
    <w:rsid w:val="004E5A13"/>
    <w:rsid w:val="00511E49"/>
    <w:rsid w:val="005134ED"/>
    <w:rsid w:val="00553D56"/>
    <w:rsid w:val="005B2C41"/>
    <w:rsid w:val="005F05D1"/>
    <w:rsid w:val="0063120F"/>
    <w:rsid w:val="007648CC"/>
    <w:rsid w:val="0076552E"/>
    <w:rsid w:val="00767534"/>
    <w:rsid w:val="007A2178"/>
    <w:rsid w:val="007F0F5E"/>
    <w:rsid w:val="0083133F"/>
    <w:rsid w:val="00835E20"/>
    <w:rsid w:val="00876082"/>
    <w:rsid w:val="008D125D"/>
    <w:rsid w:val="008F0BC6"/>
    <w:rsid w:val="009E4AE8"/>
    <w:rsid w:val="00A63A5D"/>
    <w:rsid w:val="00A70407"/>
    <w:rsid w:val="00A8777F"/>
    <w:rsid w:val="00B34AFB"/>
    <w:rsid w:val="00B473E9"/>
    <w:rsid w:val="00B751CF"/>
    <w:rsid w:val="00B765BB"/>
    <w:rsid w:val="00B92932"/>
    <w:rsid w:val="00BD312E"/>
    <w:rsid w:val="00CD4137"/>
    <w:rsid w:val="00CF2673"/>
    <w:rsid w:val="00D27AFE"/>
    <w:rsid w:val="00D3177B"/>
    <w:rsid w:val="00DC54CD"/>
    <w:rsid w:val="00DD2891"/>
    <w:rsid w:val="00E13F85"/>
    <w:rsid w:val="00E56FB4"/>
    <w:rsid w:val="00E8254E"/>
    <w:rsid w:val="00EC1E65"/>
    <w:rsid w:val="00ED2AD2"/>
    <w:rsid w:val="00ED601F"/>
    <w:rsid w:val="00EF6CA3"/>
    <w:rsid w:val="00F13ED6"/>
    <w:rsid w:val="00F321EE"/>
    <w:rsid w:val="00F6287D"/>
    <w:rsid w:val="00F875BC"/>
    <w:rsid w:val="00F94138"/>
    <w:rsid w:val="00FE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1A16F"/>
  <w15:chartTrackingRefBased/>
  <w15:docId w15:val="{F0CC0F3B-E0B8-431A-BE0D-33DE08C4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E4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E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E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E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E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E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27A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7AFE"/>
  </w:style>
  <w:style w:type="paragraph" w:styleId="Pidipagina">
    <w:name w:val="footer"/>
    <w:basedOn w:val="Normale"/>
    <w:link w:val="PidipaginaCarattere"/>
    <w:uiPriority w:val="99"/>
    <w:unhideWhenUsed/>
    <w:rsid w:val="00D27A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AFE"/>
  </w:style>
  <w:style w:type="character" w:styleId="Collegamentoipertestuale">
    <w:name w:val="Hyperlink"/>
    <w:basedOn w:val="Carpredefinitoparagrafo"/>
    <w:uiPriority w:val="99"/>
    <w:unhideWhenUsed/>
    <w:rsid w:val="00D3177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1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45A43-84F9-41C7-A803-108FE01A6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6</cp:revision>
  <dcterms:created xsi:type="dcterms:W3CDTF">2024-10-18T08:24:00Z</dcterms:created>
  <dcterms:modified xsi:type="dcterms:W3CDTF">2024-11-01T18:11:00Z</dcterms:modified>
</cp:coreProperties>
</file>