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4F250" w14:textId="635488E3" w:rsidR="00DD6A29" w:rsidRPr="00445AF6" w:rsidRDefault="00DD6A29" w:rsidP="00DD6A29">
      <w:pPr>
        <w:pStyle w:val="1"/>
        <w:rPr>
          <w:rFonts w:ascii="Times New Roman" w:hAnsi="Times New Roman" w:cs="Times New Roman"/>
          <w:b/>
          <w:bCs/>
          <w:color w:val="auto"/>
          <w:sz w:val="24"/>
          <w:szCs w:val="24"/>
        </w:rPr>
      </w:pPr>
      <w:r w:rsidRPr="00445AF6">
        <w:rPr>
          <w:rFonts w:ascii="Times New Roman" w:hAnsi="Times New Roman" w:cs="Times New Roman"/>
          <w:b/>
          <w:bCs/>
          <w:color w:val="auto"/>
          <w:sz w:val="24"/>
          <w:szCs w:val="24"/>
        </w:rPr>
        <w:t>Supplemental Materials</w:t>
      </w:r>
    </w:p>
    <w:p w14:paraId="068E7E4A" w14:textId="6C2FBD10" w:rsidR="00B4125B" w:rsidRPr="00445AF6" w:rsidRDefault="00B4125B" w:rsidP="00DD6A29">
      <w:pPr>
        <w:rPr>
          <w:i/>
          <w:iCs/>
        </w:rPr>
      </w:pPr>
      <w:r w:rsidRPr="00445AF6">
        <w:rPr>
          <w:i/>
          <w:iCs/>
        </w:rPr>
        <w:t>PBPK model equations</w:t>
      </w:r>
    </w:p>
    <w:p w14:paraId="5F986FF6" w14:textId="7D94908A" w:rsidR="00047F1D" w:rsidRPr="00445AF6" w:rsidRDefault="00B4125B" w:rsidP="000F5F60">
      <w:pPr>
        <w:spacing w:after="240"/>
        <w:ind w:firstLine="720"/>
      </w:pPr>
      <w:r w:rsidRPr="00445AF6">
        <w:t>Rates of</w:t>
      </w:r>
      <w:r w:rsidRPr="00445AF6">
        <w:rPr>
          <w:rFonts w:cstheme="minorBidi" w:hint="cs"/>
          <w:szCs w:val="30"/>
          <w:cs/>
          <w:lang w:bidi="th-TH"/>
        </w:rPr>
        <w:t xml:space="preserve"> </w:t>
      </w:r>
      <w:r w:rsidRPr="00445AF6">
        <w:rPr>
          <w:rFonts w:cstheme="minorBidi"/>
          <w:szCs w:val="30"/>
          <w:lang w:val="en-US" w:bidi="th-TH"/>
        </w:rPr>
        <w:t>psilocin</w:t>
      </w:r>
      <w:r w:rsidRPr="00445AF6">
        <w:t xml:space="preserve"> changes in the lung, brain, </w:t>
      </w:r>
      <w:r w:rsidR="000B4A3D" w:rsidRPr="00445AF6">
        <w:t xml:space="preserve">adipose, </w:t>
      </w:r>
      <w:r w:rsidRPr="00445AF6">
        <w:t>slowly perfused tissues, rapidly perfused tissues</w:t>
      </w:r>
      <w:r w:rsidR="00045497" w:rsidRPr="00445AF6">
        <w:rPr>
          <w:rFonts w:cs="Angsana New"/>
          <w:szCs w:val="30"/>
          <w:lang w:val="en-US" w:bidi="th-TH"/>
        </w:rPr>
        <w:t>, gut,</w:t>
      </w:r>
      <w:r w:rsidR="00045497" w:rsidRPr="00445AF6">
        <w:t xml:space="preserve"> liver, and kidney </w:t>
      </w:r>
      <w:r w:rsidRPr="00445AF6">
        <w:t>were mathematically described as a flow-limited model</w:t>
      </w:r>
      <w:r w:rsidR="000B4A3D" w:rsidRPr="00445AF6">
        <w:t xml:space="preserve"> </w:t>
      </w:r>
      <w:r w:rsidRPr="00445AF6">
        <w:t>(</w:t>
      </w:r>
      <w:proofErr w:type="spellStart"/>
      <w:r w:rsidRPr="00445AF6">
        <w:t>Eqs</w:t>
      </w:r>
      <w:proofErr w:type="spellEnd"/>
      <w:r w:rsidRPr="00445AF6">
        <w:t>. 1-1</w:t>
      </w:r>
      <w:r w:rsidR="000F5F60" w:rsidRPr="00445AF6">
        <w:t>9</w:t>
      </w:r>
      <w:r w:rsidRPr="00445AF6">
        <w:t>) as follows:</w:t>
      </w:r>
    </w:p>
    <w:p w14:paraId="57E970D7" w14:textId="2BC5D566" w:rsidR="00B4125B" w:rsidRPr="00445AF6" w:rsidRDefault="00B4125B" w:rsidP="00047F1D">
      <w:pPr>
        <w:spacing w:after="240"/>
        <w:ind w:firstLine="720"/>
      </w:pPr>
      <w:r w:rsidRPr="00445AF6">
        <w:t xml:space="preserve">Rate of </w:t>
      </w:r>
      <w:r w:rsidR="000B4A3D" w:rsidRPr="00445AF6">
        <w:t>psilocin</w:t>
      </w:r>
      <w:r w:rsidRPr="00445AF6">
        <w:t xml:space="preserve"> changes in the lung (</w:t>
      </w:r>
      <w:proofErr w:type="spellStart"/>
      <w:r w:rsidRPr="00445AF6">
        <w:t>Eqs</w:t>
      </w:r>
      <w:proofErr w:type="spellEnd"/>
      <w:r w:rsidRPr="00445AF6">
        <w:t>. 1-2):</w:t>
      </w:r>
    </w:p>
    <w:p w14:paraId="319AC8EA" w14:textId="77777777" w:rsidR="00B4125B" w:rsidRPr="00445AF6" w:rsidRDefault="00B4125B" w:rsidP="00B4125B">
      <w:pPr>
        <w:pStyle w:val="Displayedequation"/>
      </w:pPr>
      <w:r w:rsidRPr="00445AF6">
        <w:tab/>
      </w:r>
      <w:proofErr w:type="spellStart"/>
      <w:r w:rsidRPr="00445AF6">
        <w:rPr>
          <w:i/>
          <w:iCs/>
        </w:rPr>
        <w:t>dA</w:t>
      </w:r>
      <w:r w:rsidRPr="00445AF6">
        <w:rPr>
          <w:i/>
          <w:iCs/>
          <w:vertAlign w:val="subscript"/>
        </w:rPr>
        <w:t>Lu</w:t>
      </w:r>
      <w:proofErr w:type="spellEnd"/>
      <w:r w:rsidRPr="00445AF6">
        <w:rPr>
          <w:i/>
          <w:iCs/>
          <w:vertAlign w:val="subscript"/>
        </w:rPr>
        <w:t xml:space="preserve"> </w:t>
      </w:r>
      <w:r w:rsidRPr="00445AF6">
        <w:rPr>
          <w:i/>
          <w:iCs/>
        </w:rPr>
        <w:t>/ dt = QC * (C</w:t>
      </w:r>
      <w:r w:rsidRPr="00445AF6">
        <w:rPr>
          <w:i/>
          <w:iCs/>
          <w:vertAlign w:val="subscript"/>
        </w:rPr>
        <w:t>V</w:t>
      </w:r>
      <w:r w:rsidRPr="00445AF6">
        <w:rPr>
          <w:i/>
          <w:iCs/>
        </w:rPr>
        <w:t xml:space="preserve"> – </w:t>
      </w:r>
      <w:proofErr w:type="spellStart"/>
      <w:r w:rsidRPr="00445AF6">
        <w:rPr>
          <w:i/>
          <w:iCs/>
        </w:rPr>
        <w:t>C</w:t>
      </w:r>
      <w:r w:rsidRPr="00445AF6">
        <w:rPr>
          <w:i/>
          <w:iCs/>
          <w:vertAlign w:val="subscript"/>
        </w:rPr>
        <w:t>ALu</w:t>
      </w:r>
      <w:proofErr w:type="spellEnd"/>
      <w:r w:rsidRPr="00445AF6">
        <w:rPr>
          <w:i/>
          <w:iCs/>
        </w:rPr>
        <w:t>)</w:t>
      </w:r>
      <w:r w:rsidRPr="00445AF6">
        <w:tab/>
        <w:t>(1)</w:t>
      </w:r>
    </w:p>
    <w:p w14:paraId="1A1A8690" w14:textId="6D532DFF" w:rsidR="00B4125B" w:rsidRPr="00445AF6" w:rsidRDefault="00B4125B" w:rsidP="00B4125B">
      <w:pPr>
        <w:pStyle w:val="Displayedequation"/>
      </w:pPr>
      <w:r w:rsidRPr="00445AF6">
        <w:tab/>
      </w:r>
      <w:proofErr w:type="spellStart"/>
      <w:r w:rsidRPr="00445AF6">
        <w:rPr>
          <w:i/>
          <w:iCs/>
        </w:rPr>
        <w:t>C</w:t>
      </w:r>
      <w:r w:rsidRPr="00445AF6">
        <w:rPr>
          <w:i/>
          <w:iCs/>
          <w:vertAlign w:val="subscript"/>
        </w:rPr>
        <w:t>ALu</w:t>
      </w:r>
      <w:proofErr w:type="spellEnd"/>
      <w:r w:rsidRPr="00445AF6">
        <w:rPr>
          <w:i/>
          <w:iCs/>
        </w:rPr>
        <w:t xml:space="preserve"> = </w:t>
      </w:r>
      <w:proofErr w:type="spellStart"/>
      <w:r w:rsidRPr="00445AF6">
        <w:rPr>
          <w:i/>
          <w:iCs/>
        </w:rPr>
        <w:t>C</w:t>
      </w:r>
      <w:r w:rsidRPr="00445AF6">
        <w:rPr>
          <w:i/>
          <w:iCs/>
          <w:vertAlign w:val="subscript"/>
        </w:rPr>
        <w:t>Lu</w:t>
      </w:r>
      <w:proofErr w:type="spellEnd"/>
      <w:r w:rsidRPr="00445AF6">
        <w:rPr>
          <w:i/>
          <w:iCs/>
          <w:vertAlign w:val="subscript"/>
        </w:rPr>
        <w:t xml:space="preserve"> </w:t>
      </w:r>
      <w:r w:rsidRPr="00445AF6">
        <w:rPr>
          <w:i/>
          <w:iCs/>
        </w:rPr>
        <w:t xml:space="preserve">/ </w:t>
      </w:r>
      <w:proofErr w:type="spellStart"/>
      <w:r w:rsidRPr="00445AF6">
        <w:rPr>
          <w:i/>
          <w:iCs/>
        </w:rPr>
        <w:t>P</w:t>
      </w:r>
      <w:r w:rsidR="0076759B" w:rsidRPr="00445AF6">
        <w:rPr>
          <w:i/>
          <w:iCs/>
        </w:rPr>
        <w:t>C</w:t>
      </w:r>
      <w:r w:rsidRPr="00445AF6">
        <w:rPr>
          <w:i/>
          <w:iCs/>
          <w:vertAlign w:val="subscript"/>
        </w:rPr>
        <w:t>Lu</w:t>
      </w:r>
      <w:proofErr w:type="spellEnd"/>
      <w:r w:rsidRPr="00445AF6">
        <w:rPr>
          <w:i/>
          <w:iCs/>
        </w:rPr>
        <w:t xml:space="preserve"> = </w:t>
      </w:r>
      <w:proofErr w:type="spellStart"/>
      <w:r w:rsidRPr="00445AF6">
        <w:rPr>
          <w:i/>
          <w:iCs/>
        </w:rPr>
        <w:t>A</w:t>
      </w:r>
      <w:r w:rsidRPr="00445AF6">
        <w:rPr>
          <w:i/>
          <w:iCs/>
          <w:vertAlign w:val="subscript"/>
        </w:rPr>
        <w:t>Lu</w:t>
      </w:r>
      <w:proofErr w:type="spellEnd"/>
      <w:r w:rsidRPr="00445AF6">
        <w:rPr>
          <w:i/>
          <w:iCs/>
          <w:vertAlign w:val="subscript"/>
        </w:rPr>
        <w:t xml:space="preserve"> </w:t>
      </w:r>
      <w:r w:rsidRPr="00445AF6">
        <w:rPr>
          <w:i/>
          <w:iCs/>
        </w:rPr>
        <w:t>/ (</w:t>
      </w:r>
      <w:proofErr w:type="spellStart"/>
      <w:r w:rsidRPr="00445AF6">
        <w:rPr>
          <w:i/>
          <w:iCs/>
        </w:rPr>
        <w:t>V</w:t>
      </w:r>
      <w:r w:rsidRPr="00445AF6">
        <w:rPr>
          <w:i/>
          <w:iCs/>
          <w:vertAlign w:val="subscript"/>
        </w:rPr>
        <w:t>Lu</w:t>
      </w:r>
      <w:proofErr w:type="spellEnd"/>
      <w:r w:rsidRPr="00445AF6">
        <w:rPr>
          <w:i/>
          <w:iCs/>
          <w:vertAlign w:val="subscript"/>
        </w:rPr>
        <w:t xml:space="preserve"> </w:t>
      </w:r>
      <w:r w:rsidRPr="00445AF6">
        <w:rPr>
          <w:i/>
          <w:iCs/>
        </w:rPr>
        <w:t xml:space="preserve">* </w:t>
      </w:r>
      <w:proofErr w:type="spellStart"/>
      <w:r w:rsidRPr="00445AF6">
        <w:rPr>
          <w:i/>
          <w:iCs/>
        </w:rPr>
        <w:t>P</w:t>
      </w:r>
      <w:r w:rsidR="0076759B" w:rsidRPr="00445AF6">
        <w:rPr>
          <w:i/>
          <w:iCs/>
        </w:rPr>
        <w:t>C</w:t>
      </w:r>
      <w:r w:rsidRPr="00445AF6">
        <w:rPr>
          <w:i/>
          <w:iCs/>
          <w:vertAlign w:val="subscript"/>
        </w:rPr>
        <w:t>Lu</w:t>
      </w:r>
      <w:proofErr w:type="spellEnd"/>
      <w:r w:rsidRPr="00445AF6">
        <w:rPr>
          <w:i/>
          <w:iCs/>
        </w:rPr>
        <w:t>)</w:t>
      </w:r>
      <w:r w:rsidRPr="00445AF6">
        <w:tab/>
        <w:t>(2)</w:t>
      </w:r>
    </w:p>
    <w:p w14:paraId="06A8F5B8" w14:textId="21ECD98E" w:rsidR="00B4125B" w:rsidRPr="00445AF6" w:rsidRDefault="000F5F60" w:rsidP="000F5F60">
      <w:pPr>
        <w:pStyle w:val="Displayedequation"/>
        <w:jc w:val="both"/>
      </w:pPr>
      <w:r w:rsidRPr="00445AF6">
        <w:tab/>
      </w:r>
      <w:r w:rsidR="00B4125B" w:rsidRPr="00445AF6">
        <w:t xml:space="preserve">where </w:t>
      </w:r>
      <w:proofErr w:type="spellStart"/>
      <w:r w:rsidR="00B4125B" w:rsidRPr="00445AF6">
        <w:t>A</w:t>
      </w:r>
      <w:r w:rsidR="00B4125B" w:rsidRPr="00445AF6">
        <w:rPr>
          <w:vertAlign w:val="subscript"/>
        </w:rPr>
        <w:t>Lu</w:t>
      </w:r>
      <w:proofErr w:type="spellEnd"/>
      <w:r w:rsidR="00B4125B" w:rsidRPr="00445AF6">
        <w:t xml:space="preserve"> is the amount of </w:t>
      </w:r>
      <w:r w:rsidR="000B4A3D" w:rsidRPr="00445AF6">
        <w:t>psilocin</w:t>
      </w:r>
      <w:r w:rsidR="00B4125B" w:rsidRPr="00445AF6">
        <w:t xml:space="preserve"> in the lung (</w:t>
      </w:r>
      <w:proofErr w:type="spellStart"/>
      <w:r w:rsidR="00B4125B" w:rsidRPr="00445AF6">
        <w:t>μg</w:t>
      </w:r>
      <w:proofErr w:type="spellEnd"/>
      <w:r w:rsidR="00B4125B" w:rsidRPr="00445AF6">
        <w:t>), t is the time (h</w:t>
      </w:r>
      <w:r w:rsidR="000B4A3D" w:rsidRPr="00445AF6">
        <w:t>r</w:t>
      </w:r>
      <w:r w:rsidR="00B4125B" w:rsidRPr="00445AF6">
        <w:t>), QC is the cardiac output (L/h), C</w:t>
      </w:r>
      <w:r w:rsidR="00B4125B" w:rsidRPr="00445AF6">
        <w:rPr>
          <w:vertAlign w:val="subscript"/>
        </w:rPr>
        <w:t>V</w:t>
      </w:r>
      <w:r w:rsidR="00B4125B" w:rsidRPr="00445AF6">
        <w:t xml:space="preserve"> is the venous concentration of </w:t>
      </w:r>
      <w:r w:rsidR="000B4A3D" w:rsidRPr="00445AF6">
        <w:t>psilocin</w:t>
      </w:r>
      <w:r w:rsidR="00B4125B" w:rsidRPr="00445AF6">
        <w:t xml:space="preserve"> (</w:t>
      </w:r>
      <w:proofErr w:type="spellStart"/>
      <w:r w:rsidR="00B4125B" w:rsidRPr="00445AF6">
        <w:t>μg</w:t>
      </w:r>
      <w:proofErr w:type="spellEnd"/>
      <w:r w:rsidR="00B4125B" w:rsidRPr="00445AF6">
        <w:t xml:space="preserve">/L), </w:t>
      </w:r>
      <w:proofErr w:type="spellStart"/>
      <w:r w:rsidR="00B4125B" w:rsidRPr="00445AF6">
        <w:t>C</w:t>
      </w:r>
      <w:r w:rsidR="00B4125B" w:rsidRPr="00445AF6">
        <w:rPr>
          <w:vertAlign w:val="subscript"/>
        </w:rPr>
        <w:t>ALu</w:t>
      </w:r>
      <w:proofErr w:type="spellEnd"/>
      <w:r w:rsidR="00B4125B" w:rsidRPr="00445AF6">
        <w:t xml:space="preserve"> is the </w:t>
      </w:r>
      <w:r w:rsidR="000B4A3D" w:rsidRPr="00445AF6">
        <w:t>psilocin</w:t>
      </w:r>
      <w:r w:rsidR="00B4125B" w:rsidRPr="00445AF6">
        <w:t xml:space="preserve"> concentration of arterial blood leaving the lung (</w:t>
      </w:r>
      <w:proofErr w:type="spellStart"/>
      <w:r w:rsidR="00B4125B" w:rsidRPr="00445AF6">
        <w:t>μg</w:t>
      </w:r>
      <w:proofErr w:type="spellEnd"/>
      <w:r w:rsidR="00B4125B" w:rsidRPr="00445AF6">
        <w:t xml:space="preserve">/L), </w:t>
      </w:r>
      <w:proofErr w:type="spellStart"/>
      <w:r w:rsidR="00B4125B" w:rsidRPr="00445AF6">
        <w:t>C</w:t>
      </w:r>
      <w:r w:rsidR="00B4125B" w:rsidRPr="00445AF6">
        <w:rPr>
          <w:vertAlign w:val="subscript"/>
        </w:rPr>
        <w:t>Lu</w:t>
      </w:r>
      <w:proofErr w:type="spellEnd"/>
      <w:r w:rsidR="00B4125B" w:rsidRPr="00445AF6">
        <w:t xml:space="preserve"> is the concentration in the lung (</w:t>
      </w:r>
      <w:proofErr w:type="spellStart"/>
      <w:r w:rsidR="00B4125B" w:rsidRPr="00445AF6">
        <w:t>μg</w:t>
      </w:r>
      <w:proofErr w:type="spellEnd"/>
      <w:r w:rsidR="00B4125B" w:rsidRPr="00445AF6">
        <w:t xml:space="preserve">/L), </w:t>
      </w:r>
      <w:proofErr w:type="spellStart"/>
      <w:r w:rsidR="00B4125B" w:rsidRPr="00445AF6">
        <w:t>V</w:t>
      </w:r>
      <w:r w:rsidR="00B4125B" w:rsidRPr="00445AF6">
        <w:rPr>
          <w:vertAlign w:val="subscript"/>
        </w:rPr>
        <w:t>Lu</w:t>
      </w:r>
      <w:proofErr w:type="spellEnd"/>
      <w:r w:rsidR="00B4125B" w:rsidRPr="00445AF6">
        <w:t xml:space="preserve"> is the lung volume (L), and </w:t>
      </w:r>
      <w:proofErr w:type="spellStart"/>
      <w:r w:rsidR="00B4125B" w:rsidRPr="00445AF6">
        <w:t>P</w:t>
      </w:r>
      <w:r w:rsidR="0076759B" w:rsidRPr="00445AF6">
        <w:t>C</w:t>
      </w:r>
      <w:r w:rsidR="00B4125B" w:rsidRPr="00445AF6">
        <w:rPr>
          <w:vertAlign w:val="subscript"/>
        </w:rPr>
        <w:t>Lu</w:t>
      </w:r>
      <w:proofErr w:type="spellEnd"/>
      <w:r w:rsidR="00B4125B" w:rsidRPr="00445AF6">
        <w:t xml:space="preserve"> is the partition coefficient of </w:t>
      </w:r>
      <w:r w:rsidR="000B4A3D" w:rsidRPr="00445AF6">
        <w:t>psilocin</w:t>
      </w:r>
      <w:r w:rsidR="00B4125B" w:rsidRPr="00445AF6">
        <w:t xml:space="preserve"> in the lung.</w:t>
      </w:r>
    </w:p>
    <w:p w14:paraId="1AE73830" w14:textId="3A022CD3" w:rsidR="00B4125B" w:rsidRPr="00445AF6" w:rsidRDefault="00B4125B" w:rsidP="00B4125B">
      <w:pPr>
        <w:pStyle w:val="Displayedequation"/>
        <w:ind w:firstLine="709"/>
        <w:jc w:val="both"/>
      </w:pPr>
      <w:r w:rsidRPr="00445AF6">
        <w:t xml:space="preserve">Rate of </w:t>
      </w:r>
      <w:r w:rsidR="000B4A3D" w:rsidRPr="00445AF6">
        <w:t xml:space="preserve">psilocin </w:t>
      </w:r>
      <w:r w:rsidRPr="00445AF6">
        <w:t xml:space="preserve">changes in the </w:t>
      </w:r>
      <w:r w:rsidR="000B4A3D" w:rsidRPr="00445AF6">
        <w:t xml:space="preserve">brain, adipose, </w:t>
      </w:r>
      <w:r w:rsidRPr="00445AF6">
        <w:t>slowly perfused and rapidly perfused tissues (</w:t>
      </w:r>
      <w:proofErr w:type="spellStart"/>
      <w:r w:rsidRPr="00445AF6">
        <w:t>Eqs</w:t>
      </w:r>
      <w:proofErr w:type="spellEnd"/>
      <w:r w:rsidRPr="00445AF6">
        <w:t>. 3-4):</w:t>
      </w:r>
    </w:p>
    <w:p w14:paraId="33634096" w14:textId="77777777" w:rsidR="00B4125B" w:rsidRPr="00445AF6" w:rsidRDefault="00B4125B" w:rsidP="00B4125B">
      <w:pPr>
        <w:pStyle w:val="Displayedequation"/>
      </w:pPr>
      <w:r w:rsidRPr="00445AF6">
        <w:tab/>
      </w:r>
      <w:proofErr w:type="spellStart"/>
      <w:r w:rsidRPr="00445AF6">
        <w:rPr>
          <w:i/>
          <w:iCs/>
        </w:rPr>
        <w:t>dA</w:t>
      </w:r>
      <w:r w:rsidRPr="00445AF6">
        <w:rPr>
          <w:i/>
          <w:iCs/>
          <w:vertAlign w:val="subscript"/>
        </w:rPr>
        <w:t>T</w:t>
      </w:r>
      <w:proofErr w:type="spellEnd"/>
      <w:r w:rsidRPr="00445AF6">
        <w:rPr>
          <w:i/>
          <w:iCs/>
          <w:vertAlign w:val="subscript"/>
        </w:rPr>
        <w:t xml:space="preserve"> </w:t>
      </w:r>
      <w:r w:rsidRPr="00445AF6">
        <w:rPr>
          <w:i/>
          <w:iCs/>
        </w:rPr>
        <w:t>/ dt = Q</w:t>
      </w:r>
      <w:r w:rsidRPr="00445AF6">
        <w:rPr>
          <w:i/>
          <w:iCs/>
          <w:vertAlign w:val="subscript"/>
        </w:rPr>
        <w:t xml:space="preserve">T </w:t>
      </w:r>
      <w:r w:rsidRPr="00445AF6">
        <w:rPr>
          <w:i/>
          <w:iCs/>
        </w:rPr>
        <w:t>* (C</w:t>
      </w:r>
      <w:r w:rsidRPr="00445AF6">
        <w:rPr>
          <w:i/>
          <w:iCs/>
          <w:vertAlign w:val="subscript"/>
        </w:rPr>
        <w:t xml:space="preserve">A </w:t>
      </w:r>
      <w:r w:rsidRPr="00445AF6">
        <w:rPr>
          <w:i/>
          <w:iCs/>
        </w:rPr>
        <w:t>– C</w:t>
      </w:r>
      <w:r w:rsidRPr="00445AF6">
        <w:rPr>
          <w:i/>
          <w:iCs/>
          <w:vertAlign w:val="subscript"/>
        </w:rPr>
        <w:t>VT</w:t>
      </w:r>
      <w:r w:rsidRPr="00445AF6">
        <w:rPr>
          <w:i/>
          <w:iCs/>
        </w:rPr>
        <w:t>)</w:t>
      </w:r>
      <w:r w:rsidRPr="00445AF6">
        <w:tab/>
        <w:t>(3)</w:t>
      </w:r>
    </w:p>
    <w:p w14:paraId="01B18859" w14:textId="0FEA4108" w:rsidR="00B4125B" w:rsidRPr="00445AF6" w:rsidRDefault="00B4125B" w:rsidP="00B4125B">
      <w:pPr>
        <w:pStyle w:val="Displayedequation"/>
      </w:pPr>
      <w:r w:rsidRPr="00445AF6">
        <w:tab/>
      </w:r>
      <w:r w:rsidRPr="00445AF6">
        <w:rPr>
          <w:i/>
          <w:iCs/>
        </w:rPr>
        <w:t>C</w:t>
      </w:r>
      <w:r w:rsidRPr="00445AF6">
        <w:rPr>
          <w:i/>
          <w:iCs/>
          <w:vertAlign w:val="subscript"/>
        </w:rPr>
        <w:t>VT</w:t>
      </w:r>
      <w:r w:rsidRPr="00445AF6">
        <w:rPr>
          <w:i/>
          <w:iCs/>
        </w:rPr>
        <w:t xml:space="preserve"> = C</w:t>
      </w:r>
      <w:r w:rsidRPr="00445AF6">
        <w:rPr>
          <w:i/>
          <w:iCs/>
          <w:vertAlign w:val="subscript"/>
        </w:rPr>
        <w:t xml:space="preserve">T </w:t>
      </w:r>
      <w:r w:rsidRPr="00445AF6">
        <w:rPr>
          <w:i/>
          <w:iCs/>
        </w:rPr>
        <w:t>/ P</w:t>
      </w:r>
      <w:r w:rsidRPr="00445AF6">
        <w:rPr>
          <w:i/>
          <w:iCs/>
          <w:vertAlign w:val="subscript"/>
        </w:rPr>
        <w:t xml:space="preserve">T </w:t>
      </w:r>
      <w:r w:rsidRPr="00445AF6">
        <w:rPr>
          <w:i/>
          <w:iCs/>
        </w:rPr>
        <w:t>= A</w:t>
      </w:r>
      <w:r w:rsidRPr="00445AF6">
        <w:rPr>
          <w:i/>
          <w:iCs/>
          <w:vertAlign w:val="subscript"/>
        </w:rPr>
        <w:t xml:space="preserve">T </w:t>
      </w:r>
      <w:r w:rsidRPr="00445AF6">
        <w:rPr>
          <w:i/>
          <w:iCs/>
        </w:rPr>
        <w:t>/ (V</w:t>
      </w:r>
      <w:r w:rsidRPr="00445AF6">
        <w:rPr>
          <w:i/>
          <w:iCs/>
          <w:vertAlign w:val="subscript"/>
        </w:rPr>
        <w:t xml:space="preserve">T </w:t>
      </w:r>
      <w:r w:rsidRPr="00445AF6">
        <w:rPr>
          <w:i/>
          <w:iCs/>
        </w:rPr>
        <w:t>* P</w:t>
      </w:r>
      <w:r w:rsidR="0076759B" w:rsidRPr="00445AF6">
        <w:rPr>
          <w:i/>
          <w:iCs/>
        </w:rPr>
        <w:t>C</w:t>
      </w:r>
      <w:r w:rsidRPr="00445AF6">
        <w:rPr>
          <w:i/>
          <w:iCs/>
          <w:vertAlign w:val="subscript"/>
        </w:rPr>
        <w:t>T</w:t>
      </w:r>
      <w:r w:rsidRPr="00445AF6">
        <w:rPr>
          <w:i/>
          <w:iCs/>
        </w:rPr>
        <w:t>)</w:t>
      </w:r>
      <w:r w:rsidRPr="00445AF6">
        <w:tab/>
        <w:t>(4)</w:t>
      </w:r>
    </w:p>
    <w:p w14:paraId="1ADDD16E" w14:textId="6886BA86" w:rsidR="00B4125B" w:rsidRPr="00445AF6" w:rsidRDefault="00B4125B" w:rsidP="000B4A3D">
      <w:pPr>
        <w:pStyle w:val="Paragraph"/>
        <w:ind w:left="709"/>
      </w:pPr>
      <w:r w:rsidRPr="00445AF6">
        <w:t>where A</w:t>
      </w:r>
      <w:r w:rsidRPr="00445AF6">
        <w:rPr>
          <w:vertAlign w:val="subscript"/>
        </w:rPr>
        <w:t>T</w:t>
      </w:r>
      <w:r w:rsidRPr="00445AF6">
        <w:t xml:space="preserve"> is the amount of </w:t>
      </w:r>
      <w:r w:rsidR="000B4A3D" w:rsidRPr="00445AF6">
        <w:t>psilocin</w:t>
      </w:r>
      <w:r w:rsidRPr="00445AF6">
        <w:t xml:space="preserve"> in the tissue (</w:t>
      </w:r>
      <w:proofErr w:type="spellStart"/>
      <w:r w:rsidRPr="00445AF6">
        <w:t>μg</w:t>
      </w:r>
      <w:proofErr w:type="spellEnd"/>
      <w:r w:rsidRPr="00445AF6">
        <w:t>), Q</w:t>
      </w:r>
      <w:r w:rsidRPr="00445AF6">
        <w:rPr>
          <w:vertAlign w:val="subscript"/>
        </w:rPr>
        <w:t>T</w:t>
      </w:r>
      <w:r w:rsidRPr="00445AF6">
        <w:t xml:space="preserve"> is blood flow to the tissue (L/h), C</w:t>
      </w:r>
      <w:r w:rsidRPr="00445AF6">
        <w:rPr>
          <w:vertAlign w:val="subscript"/>
        </w:rPr>
        <w:t>A</w:t>
      </w:r>
      <w:r w:rsidRPr="00445AF6">
        <w:t xml:space="preserve"> is the arterial concentration of </w:t>
      </w:r>
      <w:r w:rsidR="000B4A3D" w:rsidRPr="00445AF6">
        <w:t>psilocin</w:t>
      </w:r>
      <w:r w:rsidRPr="00445AF6">
        <w:t xml:space="preserve"> (</w:t>
      </w:r>
      <w:proofErr w:type="spellStart"/>
      <w:r w:rsidRPr="00445AF6">
        <w:t>μg</w:t>
      </w:r>
      <w:proofErr w:type="spellEnd"/>
      <w:r w:rsidRPr="00445AF6">
        <w:t>/L), C</w:t>
      </w:r>
      <w:r w:rsidRPr="00445AF6">
        <w:rPr>
          <w:vertAlign w:val="subscript"/>
        </w:rPr>
        <w:t>VT</w:t>
      </w:r>
      <w:r w:rsidRPr="00445AF6">
        <w:t xml:space="preserve"> is the </w:t>
      </w:r>
      <w:r w:rsidR="000B4A3D" w:rsidRPr="00445AF6">
        <w:t>psilocin</w:t>
      </w:r>
      <w:r w:rsidRPr="00445AF6">
        <w:t xml:space="preserve"> concentration of venous blood leaving the tissue (</w:t>
      </w:r>
      <w:proofErr w:type="spellStart"/>
      <w:r w:rsidRPr="00445AF6">
        <w:t>μg</w:t>
      </w:r>
      <w:proofErr w:type="spellEnd"/>
      <w:r w:rsidRPr="00445AF6">
        <w:t>/L), C</w:t>
      </w:r>
      <w:r w:rsidRPr="00445AF6">
        <w:rPr>
          <w:vertAlign w:val="subscript"/>
        </w:rPr>
        <w:t>T</w:t>
      </w:r>
      <w:r w:rsidRPr="00445AF6">
        <w:t xml:space="preserve"> is the concentration in the tissue (</w:t>
      </w:r>
      <w:proofErr w:type="spellStart"/>
      <w:r w:rsidRPr="00445AF6">
        <w:t>μg</w:t>
      </w:r>
      <w:proofErr w:type="spellEnd"/>
      <w:r w:rsidRPr="00445AF6">
        <w:t>/L), V</w:t>
      </w:r>
      <w:r w:rsidRPr="00445AF6">
        <w:rPr>
          <w:vertAlign w:val="subscript"/>
        </w:rPr>
        <w:t>T</w:t>
      </w:r>
      <w:r w:rsidRPr="00445AF6">
        <w:t xml:space="preserve"> is </w:t>
      </w:r>
      <w:r w:rsidRPr="00445AF6">
        <w:lastRenderedPageBreak/>
        <w:t>the tissue volume (L), and P</w:t>
      </w:r>
      <w:r w:rsidR="0076759B" w:rsidRPr="00445AF6">
        <w:t>C</w:t>
      </w:r>
      <w:r w:rsidRPr="00445AF6">
        <w:rPr>
          <w:vertAlign w:val="subscript"/>
        </w:rPr>
        <w:t>T</w:t>
      </w:r>
      <w:r w:rsidRPr="00445AF6">
        <w:t xml:space="preserve"> is the partition coefficient of </w:t>
      </w:r>
      <w:r w:rsidR="000B4A3D" w:rsidRPr="00445AF6">
        <w:t>psilocin</w:t>
      </w:r>
      <w:r w:rsidRPr="00445AF6">
        <w:t xml:space="preserve"> in the tissue.</w:t>
      </w:r>
      <w:r w:rsidRPr="00445AF6">
        <w:tab/>
      </w:r>
    </w:p>
    <w:p w14:paraId="770A2788" w14:textId="388455E3" w:rsidR="004C4DEB" w:rsidRPr="00445AF6" w:rsidRDefault="004C4DEB" w:rsidP="004C4DEB">
      <w:pPr>
        <w:spacing w:after="240"/>
        <w:ind w:left="709"/>
      </w:pPr>
      <w:r w:rsidRPr="00445AF6">
        <w:t>Rate of psilocin changes in the gut (</w:t>
      </w:r>
      <w:proofErr w:type="spellStart"/>
      <w:r w:rsidRPr="00445AF6">
        <w:t>Eqs</w:t>
      </w:r>
      <w:proofErr w:type="spellEnd"/>
      <w:r w:rsidRPr="00445AF6">
        <w:t xml:space="preserve">. </w:t>
      </w:r>
      <w:r w:rsidR="00047F1D" w:rsidRPr="00445AF6">
        <w:t>5-9</w:t>
      </w:r>
      <w:r w:rsidRPr="00445AF6">
        <w:t>):</w:t>
      </w:r>
    </w:p>
    <w:p w14:paraId="5B9B75E7" w14:textId="2917222A" w:rsidR="004C4DEB" w:rsidRPr="00445AF6" w:rsidRDefault="004C4DEB" w:rsidP="004C4DEB">
      <w:pPr>
        <w:pStyle w:val="Displayedequation"/>
      </w:pPr>
      <w:r w:rsidRPr="00445AF6">
        <w:tab/>
      </w:r>
      <w:proofErr w:type="spellStart"/>
      <w:r w:rsidRPr="00445AF6">
        <w:rPr>
          <w:i/>
          <w:iCs/>
        </w:rPr>
        <w:t>dA</w:t>
      </w:r>
      <w:r w:rsidRPr="00445AF6">
        <w:rPr>
          <w:i/>
          <w:iCs/>
          <w:vertAlign w:val="subscript"/>
        </w:rPr>
        <w:t>Gut</w:t>
      </w:r>
      <w:proofErr w:type="spellEnd"/>
      <w:r w:rsidRPr="00445AF6">
        <w:rPr>
          <w:i/>
          <w:iCs/>
          <w:vertAlign w:val="subscript"/>
        </w:rPr>
        <w:t xml:space="preserve"> </w:t>
      </w:r>
      <w:r w:rsidRPr="00445AF6">
        <w:rPr>
          <w:i/>
          <w:iCs/>
        </w:rPr>
        <w:t>/ dt = [</w:t>
      </w:r>
      <w:proofErr w:type="spellStart"/>
      <w:r w:rsidRPr="00445AF6">
        <w:rPr>
          <w:i/>
          <w:iCs/>
        </w:rPr>
        <w:t>Q</w:t>
      </w:r>
      <w:r w:rsidRPr="00445AF6">
        <w:rPr>
          <w:i/>
          <w:iCs/>
          <w:vertAlign w:val="subscript"/>
        </w:rPr>
        <w:t>Gut</w:t>
      </w:r>
      <w:proofErr w:type="spellEnd"/>
      <w:r w:rsidRPr="00445AF6">
        <w:rPr>
          <w:i/>
          <w:iCs/>
          <w:vertAlign w:val="subscript"/>
        </w:rPr>
        <w:t xml:space="preserve"> </w:t>
      </w:r>
      <w:r w:rsidRPr="00445AF6">
        <w:rPr>
          <w:i/>
          <w:iCs/>
        </w:rPr>
        <w:t>* (C</w:t>
      </w:r>
      <w:r w:rsidRPr="00445AF6">
        <w:rPr>
          <w:i/>
          <w:iCs/>
          <w:vertAlign w:val="subscript"/>
        </w:rPr>
        <w:t xml:space="preserve">A </w:t>
      </w:r>
      <w:r w:rsidRPr="00445AF6">
        <w:rPr>
          <w:i/>
          <w:iCs/>
        </w:rPr>
        <w:t xml:space="preserve">– </w:t>
      </w:r>
      <w:proofErr w:type="spellStart"/>
      <w:r w:rsidRPr="00445AF6">
        <w:rPr>
          <w:i/>
          <w:iCs/>
        </w:rPr>
        <w:t>C</w:t>
      </w:r>
      <w:r w:rsidRPr="00445AF6">
        <w:rPr>
          <w:i/>
          <w:iCs/>
          <w:vertAlign w:val="subscript"/>
        </w:rPr>
        <w:t>VGut</w:t>
      </w:r>
      <w:proofErr w:type="spellEnd"/>
      <w:r w:rsidRPr="00445AF6">
        <w:rPr>
          <w:i/>
          <w:iCs/>
        </w:rPr>
        <w:t>)] – [dA</w:t>
      </w:r>
      <w:r w:rsidRPr="00445AF6">
        <w:rPr>
          <w:i/>
          <w:iCs/>
          <w:vertAlign w:val="subscript"/>
        </w:rPr>
        <w:t xml:space="preserve">UGT1A10 </w:t>
      </w:r>
      <w:r w:rsidRPr="00445AF6">
        <w:rPr>
          <w:i/>
          <w:iCs/>
        </w:rPr>
        <w:t xml:space="preserve">/ dt] + </w:t>
      </w:r>
      <w:proofErr w:type="spellStart"/>
      <w:r w:rsidRPr="00445AF6">
        <w:rPr>
          <w:i/>
          <w:iCs/>
        </w:rPr>
        <w:t>Oral</w:t>
      </w:r>
      <w:r w:rsidRPr="00445AF6">
        <w:rPr>
          <w:i/>
          <w:iCs/>
          <w:vertAlign w:val="subscript"/>
        </w:rPr>
        <w:t>in</w:t>
      </w:r>
      <w:proofErr w:type="spellEnd"/>
      <w:r w:rsidRPr="00445AF6">
        <w:tab/>
        <w:t>(</w:t>
      </w:r>
      <w:r w:rsidR="0076759B" w:rsidRPr="00445AF6">
        <w:t>5</w:t>
      </w:r>
      <w:r w:rsidRPr="00445AF6">
        <w:t>)</w:t>
      </w:r>
    </w:p>
    <w:p w14:paraId="76071587" w14:textId="7D53B8EC" w:rsidR="004C4DEB" w:rsidRPr="00445AF6" w:rsidRDefault="004C4DEB" w:rsidP="004C4DEB">
      <w:pPr>
        <w:pStyle w:val="Displayedequation"/>
      </w:pPr>
      <w:r w:rsidRPr="00445AF6">
        <w:tab/>
      </w:r>
      <w:proofErr w:type="spellStart"/>
      <w:r w:rsidRPr="00445AF6">
        <w:rPr>
          <w:i/>
          <w:iCs/>
        </w:rPr>
        <w:t>C</w:t>
      </w:r>
      <w:r w:rsidRPr="00445AF6">
        <w:rPr>
          <w:i/>
          <w:iCs/>
          <w:vertAlign w:val="subscript"/>
        </w:rPr>
        <w:t>VGut</w:t>
      </w:r>
      <w:proofErr w:type="spellEnd"/>
      <w:r w:rsidRPr="00445AF6">
        <w:rPr>
          <w:i/>
          <w:iCs/>
        </w:rPr>
        <w:t xml:space="preserve"> = </w:t>
      </w:r>
      <w:proofErr w:type="spellStart"/>
      <w:r w:rsidRPr="00445AF6">
        <w:rPr>
          <w:i/>
          <w:iCs/>
        </w:rPr>
        <w:t>C</w:t>
      </w:r>
      <w:r w:rsidRPr="00445AF6">
        <w:rPr>
          <w:i/>
          <w:iCs/>
          <w:vertAlign w:val="subscript"/>
        </w:rPr>
        <w:t>Gut</w:t>
      </w:r>
      <w:proofErr w:type="spellEnd"/>
      <w:r w:rsidRPr="00445AF6">
        <w:rPr>
          <w:i/>
          <w:iCs/>
          <w:vertAlign w:val="subscript"/>
        </w:rPr>
        <w:t xml:space="preserve"> </w:t>
      </w:r>
      <w:r w:rsidRPr="00445AF6">
        <w:rPr>
          <w:i/>
          <w:iCs/>
        </w:rPr>
        <w:t xml:space="preserve">/ </w:t>
      </w:r>
      <w:proofErr w:type="spellStart"/>
      <w:r w:rsidRPr="00445AF6">
        <w:rPr>
          <w:i/>
          <w:iCs/>
        </w:rPr>
        <w:t>PC</w:t>
      </w:r>
      <w:r w:rsidRPr="00445AF6">
        <w:rPr>
          <w:i/>
          <w:iCs/>
          <w:vertAlign w:val="subscript"/>
        </w:rPr>
        <w:t>Gut</w:t>
      </w:r>
      <w:proofErr w:type="spellEnd"/>
      <w:r w:rsidRPr="00445AF6">
        <w:rPr>
          <w:i/>
          <w:iCs/>
          <w:vertAlign w:val="subscript"/>
        </w:rPr>
        <w:t xml:space="preserve"> </w:t>
      </w:r>
      <w:r w:rsidRPr="00445AF6">
        <w:rPr>
          <w:i/>
          <w:iCs/>
        </w:rPr>
        <w:t xml:space="preserve">= </w:t>
      </w:r>
      <w:proofErr w:type="spellStart"/>
      <w:r w:rsidRPr="00445AF6">
        <w:rPr>
          <w:i/>
          <w:iCs/>
        </w:rPr>
        <w:t>A</w:t>
      </w:r>
      <w:r w:rsidRPr="00445AF6">
        <w:rPr>
          <w:i/>
          <w:iCs/>
          <w:vertAlign w:val="subscript"/>
        </w:rPr>
        <w:t>Gut</w:t>
      </w:r>
      <w:proofErr w:type="spellEnd"/>
      <w:r w:rsidRPr="00445AF6">
        <w:rPr>
          <w:i/>
          <w:iCs/>
          <w:vertAlign w:val="subscript"/>
        </w:rPr>
        <w:t xml:space="preserve"> </w:t>
      </w:r>
      <w:r w:rsidRPr="00445AF6">
        <w:rPr>
          <w:i/>
          <w:iCs/>
        </w:rPr>
        <w:t>/ (</w:t>
      </w:r>
      <w:proofErr w:type="spellStart"/>
      <w:r w:rsidRPr="00445AF6">
        <w:rPr>
          <w:i/>
          <w:iCs/>
        </w:rPr>
        <w:t>V</w:t>
      </w:r>
      <w:r w:rsidRPr="00445AF6">
        <w:rPr>
          <w:i/>
          <w:iCs/>
          <w:vertAlign w:val="subscript"/>
        </w:rPr>
        <w:t>Gut</w:t>
      </w:r>
      <w:proofErr w:type="spellEnd"/>
      <w:r w:rsidRPr="00445AF6">
        <w:rPr>
          <w:i/>
          <w:iCs/>
          <w:vertAlign w:val="subscript"/>
        </w:rPr>
        <w:t xml:space="preserve"> </w:t>
      </w:r>
      <w:r w:rsidRPr="00445AF6">
        <w:rPr>
          <w:i/>
          <w:iCs/>
        </w:rPr>
        <w:t xml:space="preserve">* </w:t>
      </w:r>
      <w:proofErr w:type="spellStart"/>
      <w:r w:rsidRPr="00445AF6">
        <w:rPr>
          <w:i/>
          <w:iCs/>
        </w:rPr>
        <w:t>PC</w:t>
      </w:r>
      <w:r w:rsidRPr="00445AF6">
        <w:rPr>
          <w:i/>
          <w:iCs/>
          <w:vertAlign w:val="subscript"/>
        </w:rPr>
        <w:t>Gut</w:t>
      </w:r>
      <w:proofErr w:type="spellEnd"/>
      <w:r w:rsidRPr="00445AF6">
        <w:rPr>
          <w:i/>
          <w:iCs/>
        </w:rPr>
        <w:t>)</w:t>
      </w:r>
      <w:r w:rsidRPr="00445AF6">
        <w:tab/>
        <w:t>(</w:t>
      </w:r>
      <w:r w:rsidR="0076759B" w:rsidRPr="00445AF6">
        <w:t>6</w:t>
      </w:r>
      <w:r w:rsidRPr="00445AF6">
        <w:t>)</w:t>
      </w:r>
    </w:p>
    <w:p w14:paraId="08D1CA7E" w14:textId="02FF3AF0" w:rsidR="004C4DEB" w:rsidRPr="00445AF6" w:rsidRDefault="004C4DEB" w:rsidP="004C4DEB">
      <w:pPr>
        <w:spacing w:after="240"/>
        <w:ind w:left="709"/>
      </w:pPr>
      <w:r w:rsidRPr="00445AF6">
        <w:t xml:space="preserve">where </w:t>
      </w:r>
      <w:proofErr w:type="spellStart"/>
      <w:r w:rsidRPr="00445AF6">
        <w:t>A</w:t>
      </w:r>
      <w:r w:rsidRPr="00445AF6">
        <w:rPr>
          <w:vertAlign w:val="subscript"/>
        </w:rPr>
        <w:t>Gut</w:t>
      </w:r>
      <w:proofErr w:type="spellEnd"/>
      <w:r w:rsidRPr="00445AF6">
        <w:t xml:space="preserve"> is the amount of psilocin in the gut (</w:t>
      </w:r>
      <w:proofErr w:type="spellStart"/>
      <w:r w:rsidRPr="00445AF6">
        <w:t>μg</w:t>
      </w:r>
      <w:proofErr w:type="spellEnd"/>
      <w:r w:rsidRPr="00445AF6">
        <w:t xml:space="preserve">), </w:t>
      </w:r>
      <w:proofErr w:type="spellStart"/>
      <w:r w:rsidRPr="00445AF6">
        <w:t>Q</w:t>
      </w:r>
      <w:r w:rsidRPr="00445AF6">
        <w:rPr>
          <w:vertAlign w:val="subscript"/>
        </w:rPr>
        <w:t>Gut</w:t>
      </w:r>
      <w:proofErr w:type="spellEnd"/>
      <w:r w:rsidRPr="00445AF6">
        <w:t xml:space="preserve"> is blood flow to the </w:t>
      </w:r>
      <w:r w:rsidR="000F5F60" w:rsidRPr="00445AF6">
        <w:t>gut</w:t>
      </w:r>
      <w:r w:rsidRPr="00445AF6">
        <w:t xml:space="preserve"> (L/h), </w:t>
      </w:r>
      <w:proofErr w:type="spellStart"/>
      <w:r w:rsidRPr="00445AF6">
        <w:t>C</w:t>
      </w:r>
      <w:r w:rsidRPr="00445AF6">
        <w:rPr>
          <w:vertAlign w:val="subscript"/>
        </w:rPr>
        <w:t>VGut</w:t>
      </w:r>
      <w:proofErr w:type="spellEnd"/>
      <w:r w:rsidRPr="00445AF6">
        <w:t xml:space="preserve"> is the psilocin concentration of venous blood leaving the </w:t>
      </w:r>
      <w:r w:rsidR="000F5F60" w:rsidRPr="00445AF6">
        <w:t>gut</w:t>
      </w:r>
      <w:r w:rsidRPr="00445AF6">
        <w:t xml:space="preserve"> (</w:t>
      </w:r>
      <w:proofErr w:type="spellStart"/>
      <w:r w:rsidRPr="00445AF6">
        <w:t>μg</w:t>
      </w:r>
      <w:proofErr w:type="spellEnd"/>
      <w:r w:rsidRPr="00445AF6">
        <w:t xml:space="preserve">/L), </w:t>
      </w:r>
      <w:proofErr w:type="spellStart"/>
      <w:r w:rsidRPr="00445AF6">
        <w:t>C</w:t>
      </w:r>
      <w:r w:rsidRPr="00445AF6">
        <w:rPr>
          <w:vertAlign w:val="subscript"/>
        </w:rPr>
        <w:t>Gut</w:t>
      </w:r>
      <w:proofErr w:type="spellEnd"/>
      <w:r w:rsidRPr="00445AF6">
        <w:t xml:space="preserve"> is the concentration in the gut (</w:t>
      </w:r>
      <w:proofErr w:type="spellStart"/>
      <w:r w:rsidRPr="00445AF6">
        <w:t>μg</w:t>
      </w:r>
      <w:proofErr w:type="spellEnd"/>
      <w:r w:rsidRPr="00445AF6">
        <w:t xml:space="preserve">/L), </w:t>
      </w:r>
      <w:proofErr w:type="spellStart"/>
      <w:r w:rsidRPr="00445AF6">
        <w:t>V</w:t>
      </w:r>
      <w:r w:rsidRPr="00445AF6">
        <w:rPr>
          <w:vertAlign w:val="subscript"/>
        </w:rPr>
        <w:t>Gut</w:t>
      </w:r>
      <w:proofErr w:type="spellEnd"/>
      <w:r w:rsidRPr="00445AF6">
        <w:t xml:space="preserve"> is the </w:t>
      </w:r>
      <w:r w:rsidR="000F5F60" w:rsidRPr="00445AF6">
        <w:t>gut</w:t>
      </w:r>
      <w:r w:rsidRPr="00445AF6">
        <w:t xml:space="preserve"> volume (L), </w:t>
      </w:r>
      <w:proofErr w:type="spellStart"/>
      <w:r w:rsidRPr="00445AF6">
        <w:t>PC</w:t>
      </w:r>
      <w:r w:rsidRPr="00445AF6">
        <w:rPr>
          <w:vertAlign w:val="subscript"/>
        </w:rPr>
        <w:t>Gut</w:t>
      </w:r>
      <w:proofErr w:type="spellEnd"/>
      <w:r w:rsidRPr="00445AF6">
        <w:t xml:space="preserve"> is the partition coefficient of psilocin in the gut, and dA</w:t>
      </w:r>
      <w:r w:rsidRPr="00445AF6">
        <w:rPr>
          <w:vertAlign w:val="subscript"/>
        </w:rPr>
        <w:t>UGT1A10</w:t>
      </w:r>
      <w:r w:rsidRPr="00445AF6">
        <w:t>/dt</w:t>
      </w:r>
      <w:r w:rsidRPr="00445AF6">
        <w:rPr>
          <w:vertAlign w:val="subscript"/>
        </w:rPr>
        <w:t xml:space="preserve"> </w:t>
      </w:r>
      <w:r w:rsidRPr="00445AF6">
        <w:t xml:space="preserve">is the rate of psilocin metabolism via UGT1A10 in the gut as calculated from Eq. </w:t>
      </w:r>
      <w:r w:rsidR="00FB6130">
        <w:t>7</w:t>
      </w:r>
      <w:r w:rsidRPr="00445AF6">
        <w:t xml:space="preserve">. </w:t>
      </w:r>
      <w:proofErr w:type="spellStart"/>
      <w:r w:rsidRPr="00445AF6">
        <w:t>Oral</w:t>
      </w:r>
      <w:r w:rsidRPr="00445AF6">
        <w:rPr>
          <w:vertAlign w:val="subscript"/>
        </w:rPr>
        <w:t>in</w:t>
      </w:r>
      <w:proofErr w:type="spellEnd"/>
      <w:r w:rsidRPr="00445AF6">
        <w:t xml:space="preserve"> is added to the gut to describe the amount of psilocin in the blood after oral administration, calculated from </w:t>
      </w:r>
      <w:proofErr w:type="spellStart"/>
      <w:r w:rsidRPr="00445AF6">
        <w:t>Eqs</w:t>
      </w:r>
      <w:proofErr w:type="spellEnd"/>
      <w:r w:rsidRPr="00445AF6">
        <w:t xml:space="preserve">. </w:t>
      </w:r>
      <w:r w:rsidR="00C562DA">
        <w:t>8-9</w:t>
      </w:r>
      <w:r w:rsidRPr="00445AF6">
        <w:t>.</w:t>
      </w:r>
    </w:p>
    <w:p w14:paraId="7351ED5B" w14:textId="3A3CB312" w:rsidR="004C4DEB" w:rsidRPr="00445AF6" w:rsidRDefault="004C4DEB" w:rsidP="004C4DEB">
      <w:pPr>
        <w:pStyle w:val="Displayedequation"/>
      </w:pPr>
      <w:r w:rsidRPr="00445AF6">
        <w:tab/>
      </w:r>
      <w:r w:rsidRPr="00445AF6">
        <w:rPr>
          <w:i/>
          <w:iCs/>
        </w:rPr>
        <w:t>dA</w:t>
      </w:r>
      <w:r w:rsidRPr="00445AF6">
        <w:rPr>
          <w:i/>
          <w:iCs/>
          <w:vertAlign w:val="subscript"/>
        </w:rPr>
        <w:t>UGT1A10</w:t>
      </w:r>
      <w:r w:rsidRPr="00445AF6">
        <w:rPr>
          <w:i/>
          <w:iCs/>
        </w:rPr>
        <w:t>/ dt</w:t>
      </w:r>
      <w:r w:rsidRPr="00445AF6">
        <w:rPr>
          <w:i/>
          <w:iCs/>
          <w:vertAlign w:val="subscript"/>
        </w:rPr>
        <w:t xml:space="preserve"> </w:t>
      </w:r>
      <w:r w:rsidRPr="00445AF6">
        <w:rPr>
          <w:i/>
          <w:iCs/>
        </w:rPr>
        <w:t>= (V</w:t>
      </w:r>
      <w:r w:rsidRPr="00445AF6">
        <w:rPr>
          <w:i/>
          <w:iCs/>
          <w:vertAlign w:val="subscript"/>
        </w:rPr>
        <w:t xml:space="preserve">max_UGT1A10 </w:t>
      </w:r>
      <w:r w:rsidRPr="00445AF6">
        <w:rPr>
          <w:i/>
          <w:iCs/>
        </w:rPr>
        <w:t xml:space="preserve">* </w:t>
      </w:r>
      <w:proofErr w:type="spellStart"/>
      <w:r w:rsidRPr="00445AF6">
        <w:rPr>
          <w:i/>
          <w:iCs/>
        </w:rPr>
        <w:t>C</w:t>
      </w:r>
      <w:r w:rsidRPr="00445AF6">
        <w:rPr>
          <w:i/>
          <w:iCs/>
          <w:vertAlign w:val="subscript"/>
        </w:rPr>
        <w:t>VGut</w:t>
      </w:r>
      <w:proofErr w:type="spellEnd"/>
      <w:r w:rsidRPr="00445AF6">
        <w:rPr>
          <w:i/>
          <w:iCs/>
        </w:rPr>
        <w:t>)</w:t>
      </w:r>
      <w:r w:rsidRPr="00445AF6">
        <w:rPr>
          <w:i/>
          <w:iCs/>
          <w:vertAlign w:val="subscript"/>
        </w:rPr>
        <w:t xml:space="preserve"> </w:t>
      </w:r>
      <w:r w:rsidRPr="00445AF6">
        <w:rPr>
          <w:i/>
          <w:iCs/>
        </w:rPr>
        <w:t>/ (K</w:t>
      </w:r>
      <w:r w:rsidRPr="00445AF6">
        <w:rPr>
          <w:i/>
          <w:iCs/>
          <w:vertAlign w:val="subscript"/>
        </w:rPr>
        <w:t>m_UGT1A10</w:t>
      </w:r>
      <w:r w:rsidRPr="00445AF6">
        <w:rPr>
          <w:i/>
          <w:iCs/>
        </w:rPr>
        <w:t xml:space="preserve"> + </w:t>
      </w:r>
      <w:proofErr w:type="spellStart"/>
      <w:r w:rsidRPr="00445AF6">
        <w:rPr>
          <w:i/>
          <w:iCs/>
        </w:rPr>
        <w:t>C</w:t>
      </w:r>
      <w:r w:rsidRPr="00445AF6">
        <w:rPr>
          <w:i/>
          <w:iCs/>
          <w:vertAlign w:val="subscript"/>
        </w:rPr>
        <w:t>VGut</w:t>
      </w:r>
      <w:proofErr w:type="spellEnd"/>
      <w:r w:rsidRPr="00445AF6">
        <w:rPr>
          <w:i/>
          <w:iCs/>
        </w:rPr>
        <w:t>)</w:t>
      </w:r>
      <w:r w:rsidRPr="00445AF6">
        <w:tab/>
        <w:t>(</w:t>
      </w:r>
      <w:r w:rsidR="0076759B" w:rsidRPr="00445AF6">
        <w:t>7</w:t>
      </w:r>
      <w:r w:rsidRPr="00445AF6">
        <w:t>)</w:t>
      </w:r>
    </w:p>
    <w:p w14:paraId="290BB4FF" w14:textId="70C67FB0" w:rsidR="004C4DEB" w:rsidRPr="00445AF6" w:rsidRDefault="004C4DEB" w:rsidP="004C4DEB">
      <w:pPr>
        <w:spacing w:after="240"/>
        <w:ind w:left="709"/>
      </w:pPr>
      <w:r w:rsidRPr="00445AF6">
        <w:t>where V</w:t>
      </w:r>
      <w:r w:rsidRPr="00445AF6">
        <w:rPr>
          <w:vertAlign w:val="subscript"/>
        </w:rPr>
        <w:t>max_UGT1A10</w:t>
      </w:r>
      <w:r w:rsidRPr="00445AF6">
        <w:t xml:space="preserve"> is the maximum velocity of UGT1A10 (</w:t>
      </w:r>
      <w:proofErr w:type="spellStart"/>
      <w:r w:rsidRPr="00445AF6">
        <w:t>μmol</w:t>
      </w:r>
      <w:proofErr w:type="spellEnd"/>
      <w:r w:rsidRPr="00445AF6">
        <w:t>/h), and K</w:t>
      </w:r>
      <w:r w:rsidRPr="00445AF6">
        <w:rPr>
          <w:vertAlign w:val="subscript"/>
        </w:rPr>
        <w:t>m_</w:t>
      </w:r>
      <w:r w:rsidRPr="00445AF6">
        <w:t xml:space="preserve"> </w:t>
      </w:r>
      <w:r w:rsidRPr="00445AF6">
        <w:rPr>
          <w:vertAlign w:val="subscript"/>
        </w:rPr>
        <w:t xml:space="preserve">UGT1A10 </w:t>
      </w:r>
      <w:r w:rsidRPr="00445AF6">
        <w:t>is the binding affinity of UGT1A10 (</w:t>
      </w:r>
      <w:proofErr w:type="spellStart"/>
      <w:r w:rsidRPr="00445AF6">
        <w:t>μmol</w:t>
      </w:r>
      <w:proofErr w:type="spellEnd"/>
      <w:r w:rsidRPr="00445AF6">
        <w:t>/L).</w:t>
      </w:r>
    </w:p>
    <w:p w14:paraId="412B54B5" w14:textId="14063BD1" w:rsidR="004C4DEB" w:rsidRPr="00445AF6" w:rsidRDefault="004C4DEB" w:rsidP="004C4DEB">
      <w:pPr>
        <w:pStyle w:val="Displayedequation"/>
      </w:pPr>
      <w:r w:rsidRPr="00445AF6">
        <w:tab/>
      </w:r>
      <w:proofErr w:type="spellStart"/>
      <w:r w:rsidRPr="00445AF6">
        <w:rPr>
          <w:i/>
          <w:iCs/>
        </w:rPr>
        <w:t>Oral</w:t>
      </w:r>
      <w:r w:rsidRPr="00445AF6">
        <w:rPr>
          <w:i/>
          <w:iCs/>
          <w:vertAlign w:val="subscript"/>
        </w:rPr>
        <w:t>in</w:t>
      </w:r>
      <w:proofErr w:type="spellEnd"/>
      <w:r w:rsidRPr="00445AF6">
        <w:rPr>
          <w:i/>
          <w:iCs/>
          <w:vertAlign w:val="subscript"/>
        </w:rPr>
        <w:t xml:space="preserve"> </w:t>
      </w:r>
      <w:r w:rsidRPr="00445AF6">
        <w:rPr>
          <w:i/>
          <w:iCs/>
        </w:rPr>
        <w:t>= K</w:t>
      </w:r>
      <w:r w:rsidRPr="00445AF6">
        <w:rPr>
          <w:i/>
          <w:iCs/>
          <w:vertAlign w:val="subscript"/>
        </w:rPr>
        <w:t xml:space="preserve">a </w:t>
      </w:r>
      <w:r w:rsidRPr="00445AF6">
        <w:rPr>
          <w:i/>
          <w:iCs/>
        </w:rPr>
        <w:t>* A</w:t>
      </w:r>
      <w:r w:rsidRPr="00445AF6">
        <w:rPr>
          <w:i/>
          <w:iCs/>
          <w:vertAlign w:val="subscript"/>
        </w:rPr>
        <w:t>GU</w:t>
      </w:r>
      <w:r w:rsidRPr="00445AF6">
        <w:tab/>
        <w:t>(</w:t>
      </w:r>
      <w:r w:rsidR="0076759B" w:rsidRPr="00445AF6">
        <w:t>8</w:t>
      </w:r>
      <w:r w:rsidRPr="00445AF6">
        <w:t>)</w:t>
      </w:r>
    </w:p>
    <w:p w14:paraId="365D74D4" w14:textId="585F6D9B" w:rsidR="004C4DEB" w:rsidRPr="00445AF6" w:rsidRDefault="004C4DEB" w:rsidP="004C4DEB">
      <w:pPr>
        <w:pStyle w:val="Displayedequation"/>
      </w:pPr>
      <w:r w:rsidRPr="00445AF6">
        <w:tab/>
      </w:r>
      <w:r w:rsidRPr="00445AF6">
        <w:rPr>
          <w:i/>
          <w:iCs/>
        </w:rPr>
        <w:t>A</w:t>
      </w:r>
      <w:r w:rsidRPr="00445AF6">
        <w:rPr>
          <w:i/>
          <w:iCs/>
          <w:vertAlign w:val="subscript"/>
        </w:rPr>
        <w:t>GU</w:t>
      </w:r>
      <w:r w:rsidRPr="00445AF6">
        <w:t xml:space="preserve"> = </w:t>
      </w:r>
      <w:r w:rsidRPr="00445AF6">
        <w:rPr>
          <w:i/>
          <w:iCs/>
        </w:rPr>
        <w:t>(Dose *BW * F*0.72)</w:t>
      </w:r>
      <w:r w:rsidRPr="00445AF6">
        <w:tab/>
        <w:t>(</w:t>
      </w:r>
      <w:r w:rsidR="0076759B" w:rsidRPr="00445AF6">
        <w:t>9</w:t>
      </w:r>
      <w:r w:rsidRPr="00445AF6">
        <w:t>)</w:t>
      </w:r>
    </w:p>
    <w:p w14:paraId="0F277041" w14:textId="3A06802A" w:rsidR="004C4DEB" w:rsidRPr="00445AF6" w:rsidRDefault="004C4DEB" w:rsidP="0076759B">
      <w:pPr>
        <w:spacing w:before="240" w:after="240"/>
        <w:ind w:left="720"/>
      </w:pPr>
      <w:r w:rsidRPr="00445AF6">
        <w:t>where A</w:t>
      </w:r>
      <w:r w:rsidRPr="00445AF6">
        <w:rPr>
          <w:vertAlign w:val="subscript"/>
        </w:rPr>
        <w:t>GU</w:t>
      </w:r>
      <w:r w:rsidRPr="00445AF6">
        <w:t xml:space="preserve"> is the amount of psilocin the gut lumen after oral administration (</w:t>
      </w:r>
      <w:proofErr w:type="spellStart"/>
      <w:r w:rsidRPr="00445AF6">
        <w:t>μg</w:t>
      </w:r>
      <w:proofErr w:type="spellEnd"/>
      <w:r w:rsidRPr="00445AF6">
        <w:t>), Dose is body weight (mg/kg), BW is the body weight (kg), K</w:t>
      </w:r>
      <w:r w:rsidRPr="00445AF6">
        <w:rPr>
          <w:vertAlign w:val="subscript"/>
        </w:rPr>
        <w:t xml:space="preserve">a </w:t>
      </w:r>
      <w:r w:rsidRPr="00445AF6">
        <w:t>is the absorption rate constant (h</w:t>
      </w:r>
      <w:r w:rsidRPr="00445AF6">
        <w:rPr>
          <w:vertAlign w:val="superscript"/>
        </w:rPr>
        <w:t>-1</w:t>
      </w:r>
      <w:r w:rsidR="0076759B" w:rsidRPr="00445AF6">
        <w:t>), F</w:t>
      </w:r>
      <w:r w:rsidRPr="00445AF6">
        <w:t xml:space="preserve"> is the bioavailability, and </w:t>
      </w:r>
      <w:r w:rsidR="00047F1D" w:rsidRPr="00445AF6">
        <w:rPr>
          <w:lang w:val="en-US"/>
        </w:rPr>
        <w:t xml:space="preserve">a </w:t>
      </w:r>
      <w:r w:rsidR="00047F1D" w:rsidRPr="00445AF6">
        <w:t>biorelevant conversion factor of 0.72 applies from moles of psilocybin to moles of psilocin.</w:t>
      </w:r>
    </w:p>
    <w:p w14:paraId="7EEB9722" w14:textId="572443B9" w:rsidR="000B4A3D" w:rsidRPr="00445AF6" w:rsidRDefault="000B4A3D" w:rsidP="000B4A3D">
      <w:pPr>
        <w:spacing w:after="240"/>
        <w:ind w:left="709"/>
      </w:pPr>
      <w:r w:rsidRPr="00445AF6">
        <w:t xml:space="preserve">Rate of psilocin changes in the </w:t>
      </w:r>
      <w:r w:rsidR="004C4DEB" w:rsidRPr="00445AF6">
        <w:t>liver (</w:t>
      </w:r>
      <w:r w:rsidRPr="00445AF6">
        <w:t>Eqs.</w:t>
      </w:r>
      <w:r w:rsidR="0076759B" w:rsidRPr="00445AF6">
        <w:t>10-1</w:t>
      </w:r>
      <w:r w:rsidR="00C356A5" w:rsidRPr="00445AF6">
        <w:t>2</w:t>
      </w:r>
      <w:r w:rsidRPr="00445AF6">
        <w:t>):</w:t>
      </w:r>
    </w:p>
    <w:p w14:paraId="2F11E8C4" w14:textId="792FC3C5" w:rsidR="000B4A3D" w:rsidRPr="00445AF6" w:rsidRDefault="000B4A3D" w:rsidP="000B4A3D">
      <w:pPr>
        <w:pStyle w:val="Displayedequation"/>
      </w:pPr>
      <w:r w:rsidRPr="00445AF6">
        <w:lastRenderedPageBreak/>
        <w:tab/>
      </w:r>
      <w:proofErr w:type="spellStart"/>
      <w:r w:rsidRPr="00445AF6">
        <w:rPr>
          <w:i/>
          <w:iCs/>
        </w:rPr>
        <w:t>dA</w:t>
      </w:r>
      <w:r w:rsidRPr="00445AF6">
        <w:rPr>
          <w:i/>
          <w:iCs/>
          <w:vertAlign w:val="subscript"/>
        </w:rPr>
        <w:t>Li</w:t>
      </w:r>
      <w:proofErr w:type="spellEnd"/>
      <w:r w:rsidRPr="00445AF6">
        <w:rPr>
          <w:i/>
          <w:iCs/>
          <w:vertAlign w:val="subscript"/>
        </w:rPr>
        <w:t xml:space="preserve"> </w:t>
      </w:r>
      <w:r w:rsidRPr="00445AF6">
        <w:rPr>
          <w:i/>
          <w:iCs/>
        </w:rPr>
        <w:t>/ dt = [</w:t>
      </w:r>
      <w:proofErr w:type="spellStart"/>
      <w:r w:rsidRPr="00445AF6">
        <w:rPr>
          <w:i/>
          <w:iCs/>
        </w:rPr>
        <w:t>Q</w:t>
      </w:r>
      <w:r w:rsidRPr="00445AF6">
        <w:rPr>
          <w:i/>
          <w:iCs/>
          <w:vertAlign w:val="subscript"/>
        </w:rPr>
        <w:t>Li</w:t>
      </w:r>
      <w:proofErr w:type="spellEnd"/>
      <w:r w:rsidRPr="00445AF6">
        <w:rPr>
          <w:i/>
          <w:iCs/>
          <w:vertAlign w:val="subscript"/>
        </w:rPr>
        <w:t xml:space="preserve"> </w:t>
      </w:r>
      <w:r w:rsidRPr="00445AF6">
        <w:rPr>
          <w:i/>
          <w:iCs/>
        </w:rPr>
        <w:t>* (C</w:t>
      </w:r>
      <w:r w:rsidRPr="00445AF6">
        <w:rPr>
          <w:i/>
          <w:iCs/>
          <w:vertAlign w:val="subscript"/>
        </w:rPr>
        <w:t xml:space="preserve">A </w:t>
      </w:r>
      <w:r w:rsidRPr="00445AF6">
        <w:rPr>
          <w:i/>
          <w:iCs/>
        </w:rPr>
        <w:t xml:space="preserve">– </w:t>
      </w:r>
      <w:proofErr w:type="spellStart"/>
      <w:r w:rsidRPr="00445AF6">
        <w:rPr>
          <w:i/>
          <w:iCs/>
        </w:rPr>
        <w:t>C</w:t>
      </w:r>
      <w:r w:rsidRPr="00445AF6">
        <w:rPr>
          <w:i/>
          <w:iCs/>
          <w:vertAlign w:val="subscript"/>
        </w:rPr>
        <w:t>VLi</w:t>
      </w:r>
      <w:proofErr w:type="spellEnd"/>
      <w:r w:rsidRPr="00445AF6">
        <w:rPr>
          <w:i/>
          <w:iCs/>
        </w:rPr>
        <w:t>)] – [dA</w:t>
      </w:r>
      <w:r w:rsidR="0076759B" w:rsidRPr="00445AF6">
        <w:rPr>
          <w:i/>
          <w:iCs/>
          <w:vertAlign w:val="subscript"/>
        </w:rPr>
        <w:t>UGT1A9</w:t>
      </w:r>
      <w:r w:rsidRPr="00445AF6">
        <w:rPr>
          <w:i/>
          <w:iCs/>
          <w:vertAlign w:val="subscript"/>
        </w:rPr>
        <w:t xml:space="preserve"> </w:t>
      </w:r>
      <w:r w:rsidRPr="00445AF6">
        <w:rPr>
          <w:i/>
          <w:iCs/>
        </w:rPr>
        <w:t>/ dt]</w:t>
      </w:r>
      <w:r w:rsidRPr="00445AF6">
        <w:tab/>
        <w:t>(</w:t>
      </w:r>
      <w:r w:rsidR="0076759B" w:rsidRPr="00445AF6">
        <w:t>10</w:t>
      </w:r>
      <w:r w:rsidRPr="00445AF6">
        <w:t>)</w:t>
      </w:r>
    </w:p>
    <w:p w14:paraId="5D1B72F4" w14:textId="52664A93" w:rsidR="000B4A3D" w:rsidRPr="00445AF6" w:rsidRDefault="000B4A3D" w:rsidP="000B4A3D">
      <w:pPr>
        <w:pStyle w:val="Displayedequation"/>
      </w:pPr>
      <w:r w:rsidRPr="00445AF6">
        <w:tab/>
      </w:r>
      <w:proofErr w:type="spellStart"/>
      <w:r w:rsidRPr="00445AF6">
        <w:rPr>
          <w:i/>
          <w:iCs/>
        </w:rPr>
        <w:t>C</w:t>
      </w:r>
      <w:r w:rsidRPr="00445AF6">
        <w:rPr>
          <w:i/>
          <w:iCs/>
          <w:vertAlign w:val="subscript"/>
        </w:rPr>
        <w:t>VLi</w:t>
      </w:r>
      <w:proofErr w:type="spellEnd"/>
      <w:r w:rsidRPr="00445AF6">
        <w:rPr>
          <w:i/>
          <w:iCs/>
        </w:rPr>
        <w:t xml:space="preserve"> = C</w:t>
      </w:r>
      <w:r w:rsidRPr="00445AF6">
        <w:rPr>
          <w:i/>
          <w:iCs/>
          <w:vertAlign w:val="subscript"/>
        </w:rPr>
        <w:t xml:space="preserve">Li </w:t>
      </w:r>
      <w:r w:rsidRPr="00445AF6">
        <w:rPr>
          <w:i/>
          <w:iCs/>
        </w:rPr>
        <w:t xml:space="preserve">/ </w:t>
      </w:r>
      <w:proofErr w:type="spellStart"/>
      <w:r w:rsidRPr="00445AF6">
        <w:rPr>
          <w:i/>
          <w:iCs/>
        </w:rPr>
        <w:t>P</w:t>
      </w:r>
      <w:r w:rsidR="00C356A5" w:rsidRPr="00445AF6">
        <w:rPr>
          <w:i/>
          <w:iCs/>
        </w:rPr>
        <w:t>C</w:t>
      </w:r>
      <w:r w:rsidRPr="00445AF6">
        <w:rPr>
          <w:i/>
          <w:iCs/>
          <w:vertAlign w:val="subscript"/>
        </w:rPr>
        <w:t>Li</w:t>
      </w:r>
      <w:proofErr w:type="spellEnd"/>
      <w:r w:rsidRPr="00445AF6">
        <w:rPr>
          <w:i/>
          <w:iCs/>
          <w:vertAlign w:val="subscript"/>
        </w:rPr>
        <w:t xml:space="preserve"> </w:t>
      </w:r>
      <w:r w:rsidRPr="00445AF6">
        <w:rPr>
          <w:i/>
          <w:iCs/>
        </w:rPr>
        <w:t xml:space="preserve">= </w:t>
      </w:r>
      <w:proofErr w:type="spellStart"/>
      <w:r w:rsidRPr="00445AF6">
        <w:rPr>
          <w:i/>
          <w:iCs/>
        </w:rPr>
        <w:t>A</w:t>
      </w:r>
      <w:r w:rsidRPr="00445AF6">
        <w:rPr>
          <w:i/>
          <w:iCs/>
          <w:vertAlign w:val="subscript"/>
        </w:rPr>
        <w:t>Li</w:t>
      </w:r>
      <w:proofErr w:type="spellEnd"/>
      <w:r w:rsidRPr="00445AF6">
        <w:rPr>
          <w:i/>
          <w:iCs/>
          <w:vertAlign w:val="subscript"/>
        </w:rPr>
        <w:t xml:space="preserve"> </w:t>
      </w:r>
      <w:r w:rsidRPr="00445AF6">
        <w:rPr>
          <w:i/>
          <w:iCs/>
        </w:rPr>
        <w:t>/ (</w:t>
      </w:r>
      <w:proofErr w:type="spellStart"/>
      <w:r w:rsidRPr="00445AF6">
        <w:rPr>
          <w:i/>
          <w:iCs/>
        </w:rPr>
        <w:t>V</w:t>
      </w:r>
      <w:r w:rsidRPr="00445AF6">
        <w:rPr>
          <w:i/>
          <w:iCs/>
          <w:vertAlign w:val="subscript"/>
        </w:rPr>
        <w:t>Li</w:t>
      </w:r>
      <w:proofErr w:type="spellEnd"/>
      <w:r w:rsidRPr="00445AF6">
        <w:rPr>
          <w:i/>
          <w:iCs/>
          <w:vertAlign w:val="subscript"/>
        </w:rPr>
        <w:t xml:space="preserve"> </w:t>
      </w:r>
      <w:r w:rsidRPr="00445AF6">
        <w:rPr>
          <w:i/>
          <w:iCs/>
        </w:rPr>
        <w:t xml:space="preserve">* </w:t>
      </w:r>
      <w:proofErr w:type="spellStart"/>
      <w:r w:rsidRPr="00445AF6">
        <w:rPr>
          <w:i/>
          <w:iCs/>
        </w:rPr>
        <w:t>P</w:t>
      </w:r>
      <w:r w:rsidR="00C356A5" w:rsidRPr="00445AF6">
        <w:rPr>
          <w:i/>
          <w:iCs/>
        </w:rPr>
        <w:t>C</w:t>
      </w:r>
      <w:r w:rsidRPr="00445AF6">
        <w:rPr>
          <w:i/>
          <w:iCs/>
          <w:vertAlign w:val="subscript"/>
        </w:rPr>
        <w:t>Li</w:t>
      </w:r>
      <w:proofErr w:type="spellEnd"/>
      <w:r w:rsidRPr="00445AF6">
        <w:rPr>
          <w:i/>
          <w:iCs/>
        </w:rPr>
        <w:t>)</w:t>
      </w:r>
      <w:r w:rsidRPr="00445AF6">
        <w:tab/>
        <w:t>(</w:t>
      </w:r>
      <w:r w:rsidR="0076759B" w:rsidRPr="00445AF6">
        <w:t>11</w:t>
      </w:r>
      <w:r w:rsidRPr="00445AF6">
        <w:t>)</w:t>
      </w:r>
    </w:p>
    <w:p w14:paraId="0115ECFC" w14:textId="21BB7A4B" w:rsidR="000B4A3D" w:rsidRPr="00445AF6" w:rsidRDefault="000B4A3D" w:rsidP="000B4A3D">
      <w:pPr>
        <w:spacing w:after="240"/>
        <w:ind w:left="709"/>
      </w:pPr>
      <w:r w:rsidRPr="00445AF6">
        <w:t xml:space="preserve">where </w:t>
      </w:r>
      <w:proofErr w:type="spellStart"/>
      <w:r w:rsidRPr="00445AF6">
        <w:t>A</w:t>
      </w:r>
      <w:r w:rsidRPr="00445AF6">
        <w:rPr>
          <w:vertAlign w:val="subscript"/>
        </w:rPr>
        <w:t>Li</w:t>
      </w:r>
      <w:proofErr w:type="spellEnd"/>
      <w:r w:rsidRPr="00445AF6">
        <w:t xml:space="preserve"> is the amount of </w:t>
      </w:r>
      <w:r w:rsidR="0076759B" w:rsidRPr="00445AF6">
        <w:t>psilocin</w:t>
      </w:r>
      <w:r w:rsidRPr="00445AF6">
        <w:t xml:space="preserve"> in the liver (</w:t>
      </w:r>
      <w:proofErr w:type="spellStart"/>
      <w:r w:rsidRPr="00445AF6">
        <w:t>μg</w:t>
      </w:r>
      <w:proofErr w:type="spellEnd"/>
      <w:r w:rsidRPr="00445AF6">
        <w:t xml:space="preserve">), </w:t>
      </w:r>
      <w:proofErr w:type="spellStart"/>
      <w:r w:rsidRPr="00445AF6">
        <w:t>Q</w:t>
      </w:r>
      <w:r w:rsidRPr="00445AF6">
        <w:rPr>
          <w:vertAlign w:val="subscript"/>
        </w:rPr>
        <w:t>Li</w:t>
      </w:r>
      <w:proofErr w:type="spellEnd"/>
      <w:r w:rsidRPr="00445AF6">
        <w:t xml:space="preserve"> is blood flow to the liver (L/h), </w:t>
      </w:r>
      <w:proofErr w:type="spellStart"/>
      <w:r w:rsidRPr="00445AF6">
        <w:t>C</w:t>
      </w:r>
      <w:r w:rsidRPr="00445AF6">
        <w:rPr>
          <w:vertAlign w:val="subscript"/>
        </w:rPr>
        <w:t>VLi</w:t>
      </w:r>
      <w:proofErr w:type="spellEnd"/>
      <w:r w:rsidRPr="00445AF6">
        <w:t xml:space="preserve"> is the </w:t>
      </w:r>
      <w:r w:rsidR="0076759B" w:rsidRPr="00445AF6">
        <w:t>psilocin</w:t>
      </w:r>
      <w:r w:rsidRPr="00445AF6">
        <w:t xml:space="preserve"> concentration of venous blood leaving the liver (</w:t>
      </w:r>
      <w:proofErr w:type="spellStart"/>
      <w:r w:rsidRPr="00445AF6">
        <w:t>μg</w:t>
      </w:r>
      <w:proofErr w:type="spellEnd"/>
      <w:r w:rsidRPr="00445AF6">
        <w:t>/L), C</w:t>
      </w:r>
      <w:r w:rsidRPr="00445AF6">
        <w:rPr>
          <w:vertAlign w:val="subscript"/>
        </w:rPr>
        <w:t>Li</w:t>
      </w:r>
      <w:r w:rsidRPr="00445AF6">
        <w:t xml:space="preserve"> is the concentration in the liver (</w:t>
      </w:r>
      <w:proofErr w:type="spellStart"/>
      <w:r w:rsidRPr="00445AF6">
        <w:t>μg</w:t>
      </w:r>
      <w:proofErr w:type="spellEnd"/>
      <w:r w:rsidRPr="00445AF6">
        <w:t xml:space="preserve">/L), </w:t>
      </w:r>
      <w:proofErr w:type="spellStart"/>
      <w:r w:rsidRPr="00445AF6">
        <w:t>V</w:t>
      </w:r>
      <w:r w:rsidRPr="00445AF6">
        <w:rPr>
          <w:vertAlign w:val="subscript"/>
        </w:rPr>
        <w:t>Li</w:t>
      </w:r>
      <w:proofErr w:type="spellEnd"/>
      <w:r w:rsidRPr="00445AF6">
        <w:t xml:space="preserve"> is the liver volume (L), </w:t>
      </w:r>
      <w:proofErr w:type="spellStart"/>
      <w:r w:rsidRPr="00445AF6">
        <w:t>P</w:t>
      </w:r>
      <w:r w:rsidR="00C356A5" w:rsidRPr="00445AF6">
        <w:t>C</w:t>
      </w:r>
      <w:r w:rsidRPr="00445AF6">
        <w:rPr>
          <w:vertAlign w:val="subscript"/>
        </w:rPr>
        <w:t>Li</w:t>
      </w:r>
      <w:proofErr w:type="spellEnd"/>
      <w:r w:rsidRPr="00445AF6">
        <w:t xml:space="preserve"> is the partition coefficient of </w:t>
      </w:r>
      <w:r w:rsidR="0076759B" w:rsidRPr="00445AF6">
        <w:t>psilocin</w:t>
      </w:r>
      <w:r w:rsidRPr="00445AF6">
        <w:t xml:space="preserve"> in the liver, and dA</w:t>
      </w:r>
      <w:r w:rsidR="00C356A5" w:rsidRPr="00445AF6">
        <w:rPr>
          <w:vertAlign w:val="subscript"/>
        </w:rPr>
        <w:t>UGT1A9</w:t>
      </w:r>
      <w:r w:rsidRPr="00445AF6">
        <w:t>/dt</w:t>
      </w:r>
      <w:r w:rsidRPr="00445AF6">
        <w:rPr>
          <w:vertAlign w:val="subscript"/>
        </w:rPr>
        <w:t xml:space="preserve"> </w:t>
      </w:r>
      <w:r w:rsidRPr="00445AF6">
        <w:t xml:space="preserve">is the rate of </w:t>
      </w:r>
      <w:r w:rsidR="0076759B" w:rsidRPr="00445AF6">
        <w:t>psilocin</w:t>
      </w:r>
      <w:r w:rsidRPr="00445AF6">
        <w:t xml:space="preserve"> metabolism via </w:t>
      </w:r>
      <w:r w:rsidR="00C356A5" w:rsidRPr="00445AF6">
        <w:t xml:space="preserve">UGT1A9 </w:t>
      </w:r>
      <w:r w:rsidRPr="00445AF6">
        <w:t>in the liver as calculated from Eq. 1</w:t>
      </w:r>
      <w:r w:rsidR="00C356A5" w:rsidRPr="00445AF6">
        <w:t>2.</w:t>
      </w:r>
    </w:p>
    <w:p w14:paraId="41313A11" w14:textId="46314EFE" w:rsidR="000B4A3D" w:rsidRPr="00445AF6" w:rsidRDefault="000B4A3D" w:rsidP="000B4A3D">
      <w:pPr>
        <w:pStyle w:val="Displayedequation"/>
      </w:pPr>
      <w:r w:rsidRPr="00445AF6">
        <w:tab/>
      </w:r>
      <w:proofErr w:type="spellStart"/>
      <w:r w:rsidRPr="00445AF6">
        <w:rPr>
          <w:i/>
          <w:iCs/>
        </w:rPr>
        <w:t>dA</w:t>
      </w:r>
      <w:proofErr w:type="spellEnd"/>
      <w:r w:rsidR="00C356A5" w:rsidRPr="00445AF6">
        <w:rPr>
          <w:i/>
          <w:iCs/>
          <w:vertAlign w:val="subscript"/>
        </w:rPr>
        <w:t xml:space="preserve"> UGT1A9</w:t>
      </w:r>
      <w:r w:rsidRPr="00445AF6">
        <w:rPr>
          <w:i/>
          <w:iCs/>
          <w:vertAlign w:val="subscript"/>
        </w:rPr>
        <w:t xml:space="preserve"> </w:t>
      </w:r>
      <w:r w:rsidRPr="00445AF6">
        <w:rPr>
          <w:i/>
          <w:iCs/>
        </w:rPr>
        <w:t>/ dt</w:t>
      </w:r>
      <w:r w:rsidRPr="00445AF6">
        <w:rPr>
          <w:i/>
          <w:iCs/>
          <w:vertAlign w:val="subscript"/>
        </w:rPr>
        <w:t xml:space="preserve"> </w:t>
      </w:r>
      <w:r w:rsidRPr="00445AF6">
        <w:rPr>
          <w:i/>
          <w:iCs/>
        </w:rPr>
        <w:t>= (V</w:t>
      </w:r>
      <w:r w:rsidRPr="00445AF6">
        <w:rPr>
          <w:i/>
          <w:iCs/>
          <w:vertAlign w:val="subscript"/>
        </w:rPr>
        <w:t>max_</w:t>
      </w:r>
      <w:r w:rsidR="00C356A5" w:rsidRPr="00445AF6">
        <w:rPr>
          <w:i/>
          <w:iCs/>
          <w:vertAlign w:val="subscript"/>
        </w:rPr>
        <w:t xml:space="preserve"> UGT1A9</w:t>
      </w:r>
      <w:r w:rsidRPr="00445AF6">
        <w:rPr>
          <w:i/>
          <w:iCs/>
          <w:vertAlign w:val="subscript"/>
        </w:rPr>
        <w:t xml:space="preserve"> </w:t>
      </w:r>
      <w:r w:rsidRPr="00445AF6">
        <w:rPr>
          <w:i/>
          <w:iCs/>
        </w:rPr>
        <w:t xml:space="preserve">* </w:t>
      </w:r>
      <w:proofErr w:type="spellStart"/>
      <w:r w:rsidRPr="00445AF6">
        <w:rPr>
          <w:i/>
          <w:iCs/>
        </w:rPr>
        <w:t>C</w:t>
      </w:r>
      <w:r w:rsidRPr="00445AF6">
        <w:rPr>
          <w:i/>
          <w:iCs/>
          <w:vertAlign w:val="subscript"/>
        </w:rPr>
        <w:t>VLi</w:t>
      </w:r>
      <w:proofErr w:type="spellEnd"/>
      <w:r w:rsidRPr="00445AF6">
        <w:rPr>
          <w:i/>
          <w:iCs/>
        </w:rPr>
        <w:t>)</w:t>
      </w:r>
      <w:r w:rsidRPr="00445AF6">
        <w:rPr>
          <w:i/>
          <w:iCs/>
          <w:vertAlign w:val="subscript"/>
        </w:rPr>
        <w:t xml:space="preserve"> </w:t>
      </w:r>
      <w:r w:rsidRPr="00445AF6">
        <w:rPr>
          <w:i/>
          <w:iCs/>
        </w:rPr>
        <w:t>/ (K</w:t>
      </w:r>
      <w:r w:rsidRPr="00445AF6">
        <w:rPr>
          <w:i/>
          <w:iCs/>
          <w:vertAlign w:val="subscript"/>
        </w:rPr>
        <w:t>m_</w:t>
      </w:r>
      <w:r w:rsidR="00C356A5" w:rsidRPr="00445AF6">
        <w:rPr>
          <w:i/>
          <w:iCs/>
          <w:vertAlign w:val="subscript"/>
        </w:rPr>
        <w:t xml:space="preserve"> UGT1A9</w:t>
      </w:r>
      <w:r w:rsidRPr="00445AF6">
        <w:rPr>
          <w:i/>
          <w:iCs/>
        </w:rPr>
        <w:t xml:space="preserve"> + </w:t>
      </w:r>
      <w:proofErr w:type="spellStart"/>
      <w:r w:rsidRPr="00445AF6">
        <w:rPr>
          <w:i/>
          <w:iCs/>
        </w:rPr>
        <w:t>C</w:t>
      </w:r>
      <w:r w:rsidRPr="00445AF6">
        <w:rPr>
          <w:i/>
          <w:iCs/>
          <w:vertAlign w:val="subscript"/>
        </w:rPr>
        <w:t>VLi</w:t>
      </w:r>
      <w:proofErr w:type="spellEnd"/>
      <w:r w:rsidRPr="00445AF6">
        <w:rPr>
          <w:i/>
          <w:iCs/>
        </w:rPr>
        <w:t>)</w:t>
      </w:r>
      <w:r w:rsidRPr="00445AF6">
        <w:tab/>
        <w:t>(1</w:t>
      </w:r>
      <w:r w:rsidR="00C356A5" w:rsidRPr="00445AF6">
        <w:t>2</w:t>
      </w:r>
      <w:r w:rsidRPr="00445AF6">
        <w:t>)</w:t>
      </w:r>
    </w:p>
    <w:p w14:paraId="6F7BE420" w14:textId="78E7C335" w:rsidR="000B4A3D" w:rsidRPr="00445AF6" w:rsidRDefault="000B4A3D" w:rsidP="0076759B">
      <w:pPr>
        <w:spacing w:after="240"/>
        <w:ind w:left="709"/>
      </w:pPr>
      <w:r w:rsidRPr="00445AF6">
        <w:t>where V</w:t>
      </w:r>
      <w:r w:rsidRPr="00445AF6">
        <w:rPr>
          <w:vertAlign w:val="subscript"/>
        </w:rPr>
        <w:t>max_</w:t>
      </w:r>
      <w:r w:rsidR="00C356A5" w:rsidRPr="00445AF6">
        <w:rPr>
          <w:i/>
          <w:iCs/>
          <w:vertAlign w:val="subscript"/>
        </w:rPr>
        <w:t xml:space="preserve"> </w:t>
      </w:r>
      <w:r w:rsidR="00C356A5" w:rsidRPr="00445AF6">
        <w:rPr>
          <w:vertAlign w:val="subscript"/>
        </w:rPr>
        <w:t xml:space="preserve">UGT1A9 </w:t>
      </w:r>
      <w:r w:rsidRPr="00445AF6">
        <w:t xml:space="preserve">is the maximum velocity of </w:t>
      </w:r>
      <w:r w:rsidR="00C356A5" w:rsidRPr="00445AF6">
        <w:t>UGT1A9</w:t>
      </w:r>
      <w:r w:rsidRPr="00445AF6">
        <w:t xml:space="preserve"> (</w:t>
      </w:r>
      <w:proofErr w:type="spellStart"/>
      <w:r w:rsidRPr="00445AF6">
        <w:t>μmol</w:t>
      </w:r>
      <w:proofErr w:type="spellEnd"/>
      <w:r w:rsidRPr="00445AF6">
        <w:t>/h), and K</w:t>
      </w:r>
      <w:r w:rsidRPr="00445AF6">
        <w:rPr>
          <w:vertAlign w:val="subscript"/>
        </w:rPr>
        <w:t>m_</w:t>
      </w:r>
      <w:r w:rsidR="00C356A5" w:rsidRPr="00445AF6">
        <w:rPr>
          <w:i/>
          <w:iCs/>
          <w:vertAlign w:val="subscript"/>
        </w:rPr>
        <w:t xml:space="preserve"> </w:t>
      </w:r>
      <w:r w:rsidR="00C356A5" w:rsidRPr="00445AF6">
        <w:rPr>
          <w:vertAlign w:val="subscript"/>
        </w:rPr>
        <w:t>UGT1A9</w:t>
      </w:r>
      <w:r w:rsidRPr="00445AF6">
        <w:rPr>
          <w:vertAlign w:val="subscript"/>
        </w:rPr>
        <w:t xml:space="preserve"> </w:t>
      </w:r>
      <w:r w:rsidRPr="00445AF6">
        <w:t xml:space="preserve">is the binding affinity of </w:t>
      </w:r>
      <w:r w:rsidR="00C356A5" w:rsidRPr="00445AF6">
        <w:t xml:space="preserve">UGT1A9 </w:t>
      </w:r>
      <w:r w:rsidRPr="00445AF6">
        <w:t>(</w:t>
      </w:r>
      <w:proofErr w:type="spellStart"/>
      <w:r w:rsidRPr="00445AF6">
        <w:t>μmol</w:t>
      </w:r>
      <w:proofErr w:type="spellEnd"/>
      <w:r w:rsidRPr="00445AF6">
        <w:t>/L).</w:t>
      </w:r>
    </w:p>
    <w:p w14:paraId="4AB82EB8" w14:textId="1874BA88" w:rsidR="00B4125B" w:rsidRPr="00445AF6" w:rsidRDefault="00B4125B" w:rsidP="00B4125B">
      <w:pPr>
        <w:spacing w:after="240"/>
        <w:ind w:left="709"/>
      </w:pPr>
      <w:r w:rsidRPr="00445AF6">
        <w:t>Rate of</w:t>
      </w:r>
      <w:r w:rsidR="000B4A3D" w:rsidRPr="00445AF6">
        <w:t xml:space="preserve"> psilocin </w:t>
      </w:r>
      <w:r w:rsidRPr="00445AF6">
        <w:t xml:space="preserve">changes in the </w:t>
      </w:r>
      <w:r w:rsidR="00F05E11" w:rsidRPr="00445AF6">
        <w:t>kidney (</w:t>
      </w:r>
      <w:proofErr w:type="spellStart"/>
      <w:r w:rsidRPr="00445AF6">
        <w:t>Eqs</w:t>
      </w:r>
      <w:proofErr w:type="spellEnd"/>
      <w:r w:rsidRPr="00445AF6">
        <w:t xml:space="preserve">. </w:t>
      </w:r>
      <w:r w:rsidR="00793267" w:rsidRPr="00445AF6">
        <w:t>13</w:t>
      </w:r>
      <w:r w:rsidRPr="00445AF6">
        <w:t>-</w:t>
      </w:r>
      <w:r w:rsidR="00793267" w:rsidRPr="00445AF6">
        <w:t>15</w:t>
      </w:r>
      <w:r w:rsidRPr="00445AF6">
        <w:t>):</w:t>
      </w:r>
    </w:p>
    <w:p w14:paraId="16E526CF" w14:textId="17E6D301" w:rsidR="00B4125B" w:rsidRPr="00445AF6" w:rsidRDefault="00B4125B" w:rsidP="00B4125B">
      <w:pPr>
        <w:pStyle w:val="Displayedequation"/>
      </w:pPr>
      <w:r w:rsidRPr="00445AF6">
        <w:tab/>
      </w:r>
      <w:proofErr w:type="spellStart"/>
      <w:r w:rsidRPr="00445AF6">
        <w:rPr>
          <w:i/>
          <w:iCs/>
        </w:rPr>
        <w:t>dA</w:t>
      </w:r>
      <w:r w:rsidR="00793267" w:rsidRPr="00445AF6">
        <w:rPr>
          <w:i/>
          <w:iCs/>
          <w:vertAlign w:val="subscript"/>
        </w:rPr>
        <w:t>Ki</w:t>
      </w:r>
      <w:proofErr w:type="spellEnd"/>
      <w:r w:rsidRPr="00445AF6">
        <w:rPr>
          <w:i/>
          <w:iCs/>
          <w:vertAlign w:val="subscript"/>
        </w:rPr>
        <w:t xml:space="preserve"> </w:t>
      </w:r>
      <w:r w:rsidRPr="00445AF6">
        <w:rPr>
          <w:i/>
          <w:iCs/>
        </w:rPr>
        <w:t>/ dt = [</w:t>
      </w:r>
      <w:proofErr w:type="spellStart"/>
      <w:r w:rsidRPr="00445AF6">
        <w:rPr>
          <w:i/>
          <w:iCs/>
        </w:rPr>
        <w:t>Q</w:t>
      </w:r>
      <w:r w:rsidR="00793267" w:rsidRPr="00445AF6">
        <w:rPr>
          <w:i/>
          <w:iCs/>
          <w:vertAlign w:val="subscript"/>
        </w:rPr>
        <w:t>Ki</w:t>
      </w:r>
      <w:proofErr w:type="spellEnd"/>
      <w:r w:rsidRPr="00445AF6">
        <w:rPr>
          <w:i/>
          <w:iCs/>
          <w:vertAlign w:val="subscript"/>
        </w:rPr>
        <w:t xml:space="preserve"> </w:t>
      </w:r>
      <w:r w:rsidRPr="00445AF6">
        <w:rPr>
          <w:i/>
          <w:iCs/>
        </w:rPr>
        <w:t>* (C</w:t>
      </w:r>
      <w:r w:rsidRPr="00445AF6">
        <w:rPr>
          <w:i/>
          <w:iCs/>
          <w:vertAlign w:val="subscript"/>
        </w:rPr>
        <w:t xml:space="preserve">A </w:t>
      </w:r>
      <w:r w:rsidRPr="00445AF6">
        <w:rPr>
          <w:i/>
          <w:iCs/>
        </w:rPr>
        <w:t xml:space="preserve">– </w:t>
      </w:r>
      <w:proofErr w:type="spellStart"/>
      <w:r w:rsidRPr="00445AF6">
        <w:rPr>
          <w:i/>
          <w:iCs/>
        </w:rPr>
        <w:t>C</w:t>
      </w:r>
      <w:r w:rsidRPr="00445AF6">
        <w:rPr>
          <w:i/>
          <w:iCs/>
          <w:vertAlign w:val="subscript"/>
        </w:rPr>
        <w:t>V</w:t>
      </w:r>
      <w:r w:rsidR="00793267" w:rsidRPr="00445AF6">
        <w:rPr>
          <w:i/>
          <w:iCs/>
          <w:vertAlign w:val="subscript"/>
        </w:rPr>
        <w:t>Ki</w:t>
      </w:r>
      <w:proofErr w:type="spellEnd"/>
      <w:r w:rsidRPr="00445AF6">
        <w:rPr>
          <w:i/>
          <w:iCs/>
        </w:rPr>
        <w:t>)] – [</w:t>
      </w:r>
      <w:proofErr w:type="spellStart"/>
      <w:r w:rsidRPr="00445AF6">
        <w:rPr>
          <w:i/>
          <w:iCs/>
        </w:rPr>
        <w:t>dA</w:t>
      </w:r>
      <w:r w:rsidR="00793267" w:rsidRPr="00445AF6">
        <w:rPr>
          <w:i/>
          <w:iCs/>
          <w:vertAlign w:val="subscript"/>
        </w:rPr>
        <w:t>NS</w:t>
      </w:r>
      <w:proofErr w:type="spellEnd"/>
      <w:r w:rsidRPr="00445AF6">
        <w:rPr>
          <w:i/>
          <w:iCs/>
          <w:vertAlign w:val="subscript"/>
        </w:rPr>
        <w:t xml:space="preserve"> </w:t>
      </w:r>
      <w:r w:rsidRPr="00445AF6">
        <w:rPr>
          <w:i/>
          <w:iCs/>
        </w:rPr>
        <w:t>/ dt]</w:t>
      </w:r>
      <w:r w:rsidRPr="00445AF6">
        <w:tab/>
        <w:t>(</w:t>
      </w:r>
      <w:r w:rsidR="00793267" w:rsidRPr="00445AF6">
        <w:t>13</w:t>
      </w:r>
      <w:r w:rsidRPr="00445AF6">
        <w:t>)</w:t>
      </w:r>
    </w:p>
    <w:p w14:paraId="700E7E21" w14:textId="177C5BED" w:rsidR="00B4125B" w:rsidRPr="00445AF6" w:rsidRDefault="00B4125B" w:rsidP="00B4125B">
      <w:pPr>
        <w:pStyle w:val="Displayedequation"/>
      </w:pPr>
      <w:r w:rsidRPr="00445AF6">
        <w:tab/>
      </w:r>
      <w:proofErr w:type="spellStart"/>
      <w:r w:rsidRPr="00445AF6">
        <w:rPr>
          <w:i/>
          <w:iCs/>
        </w:rPr>
        <w:t>C</w:t>
      </w:r>
      <w:r w:rsidRPr="00445AF6">
        <w:rPr>
          <w:i/>
          <w:iCs/>
          <w:vertAlign w:val="subscript"/>
        </w:rPr>
        <w:t>V</w:t>
      </w:r>
      <w:r w:rsidR="00793267" w:rsidRPr="00445AF6">
        <w:rPr>
          <w:i/>
          <w:iCs/>
          <w:vertAlign w:val="subscript"/>
        </w:rPr>
        <w:t>Ki</w:t>
      </w:r>
      <w:proofErr w:type="spellEnd"/>
      <w:r w:rsidRPr="00445AF6">
        <w:rPr>
          <w:i/>
          <w:iCs/>
        </w:rPr>
        <w:t xml:space="preserve"> = </w:t>
      </w:r>
      <w:proofErr w:type="spellStart"/>
      <w:r w:rsidRPr="00445AF6">
        <w:rPr>
          <w:i/>
          <w:iCs/>
        </w:rPr>
        <w:t>C</w:t>
      </w:r>
      <w:r w:rsidR="00793267" w:rsidRPr="00445AF6">
        <w:rPr>
          <w:i/>
          <w:iCs/>
          <w:vertAlign w:val="subscript"/>
        </w:rPr>
        <w:t>Ki</w:t>
      </w:r>
      <w:proofErr w:type="spellEnd"/>
      <w:r w:rsidRPr="00445AF6">
        <w:rPr>
          <w:i/>
          <w:iCs/>
          <w:vertAlign w:val="subscript"/>
        </w:rPr>
        <w:t xml:space="preserve"> </w:t>
      </w:r>
      <w:r w:rsidRPr="00445AF6">
        <w:rPr>
          <w:i/>
          <w:iCs/>
        </w:rPr>
        <w:t xml:space="preserve">/ </w:t>
      </w:r>
      <w:proofErr w:type="spellStart"/>
      <w:r w:rsidRPr="00445AF6">
        <w:rPr>
          <w:i/>
          <w:iCs/>
        </w:rPr>
        <w:t>P</w:t>
      </w:r>
      <w:r w:rsidR="00793267" w:rsidRPr="00445AF6">
        <w:rPr>
          <w:i/>
          <w:iCs/>
        </w:rPr>
        <w:t>C</w:t>
      </w:r>
      <w:r w:rsidR="00793267" w:rsidRPr="00445AF6">
        <w:rPr>
          <w:i/>
          <w:iCs/>
          <w:vertAlign w:val="subscript"/>
        </w:rPr>
        <w:t>K</w:t>
      </w:r>
      <w:r w:rsidRPr="00445AF6">
        <w:rPr>
          <w:i/>
          <w:iCs/>
          <w:vertAlign w:val="subscript"/>
        </w:rPr>
        <w:t>i</w:t>
      </w:r>
      <w:proofErr w:type="spellEnd"/>
      <w:r w:rsidRPr="00445AF6">
        <w:rPr>
          <w:i/>
          <w:iCs/>
          <w:vertAlign w:val="subscript"/>
        </w:rPr>
        <w:t xml:space="preserve"> </w:t>
      </w:r>
      <w:r w:rsidRPr="00445AF6">
        <w:rPr>
          <w:i/>
          <w:iCs/>
        </w:rPr>
        <w:t xml:space="preserve">= </w:t>
      </w:r>
      <w:proofErr w:type="spellStart"/>
      <w:r w:rsidRPr="00445AF6">
        <w:rPr>
          <w:i/>
          <w:iCs/>
        </w:rPr>
        <w:t>A</w:t>
      </w:r>
      <w:r w:rsidR="00793267" w:rsidRPr="00445AF6">
        <w:rPr>
          <w:i/>
          <w:iCs/>
          <w:vertAlign w:val="subscript"/>
        </w:rPr>
        <w:t>K</w:t>
      </w:r>
      <w:r w:rsidRPr="00445AF6">
        <w:rPr>
          <w:i/>
          <w:iCs/>
          <w:vertAlign w:val="subscript"/>
        </w:rPr>
        <w:t>i</w:t>
      </w:r>
      <w:proofErr w:type="spellEnd"/>
      <w:r w:rsidRPr="00445AF6">
        <w:rPr>
          <w:i/>
          <w:iCs/>
          <w:vertAlign w:val="subscript"/>
        </w:rPr>
        <w:t xml:space="preserve"> </w:t>
      </w:r>
      <w:r w:rsidRPr="00445AF6">
        <w:rPr>
          <w:i/>
          <w:iCs/>
        </w:rPr>
        <w:t>/ (</w:t>
      </w:r>
      <w:proofErr w:type="spellStart"/>
      <w:r w:rsidRPr="00445AF6">
        <w:rPr>
          <w:i/>
          <w:iCs/>
        </w:rPr>
        <w:t>V</w:t>
      </w:r>
      <w:r w:rsidR="00793267" w:rsidRPr="00445AF6">
        <w:rPr>
          <w:i/>
          <w:iCs/>
          <w:vertAlign w:val="subscript"/>
        </w:rPr>
        <w:t>K</w:t>
      </w:r>
      <w:r w:rsidRPr="00445AF6">
        <w:rPr>
          <w:i/>
          <w:iCs/>
          <w:vertAlign w:val="subscript"/>
        </w:rPr>
        <w:t>i</w:t>
      </w:r>
      <w:proofErr w:type="spellEnd"/>
      <w:r w:rsidRPr="00445AF6">
        <w:rPr>
          <w:i/>
          <w:iCs/>
          <w:vertAlign w:val="subscript"/>
        </w:rPr>
        <w:t xml:space="preserve"> </w:t>
      </w:r>
      <w:r w:rsidRPr="00445AF6">
        <w:rPr>
          <w:i/>
          <w:iCs/>
        </w:rPr>
        <w:t xml:space="preserve">* </w:t>
      </w:r>
      <w:proofErr w:type="spellStart"/>
      <w:r w:rsidRPr="00445AF6">
        <w:rPr>
          <w:i/>
          <w:iCs/>
        </w:rPr>
        <w:t>P</w:t>
      </w:r>
      <w:r w:rsidR="00417AE2" w:rsidRPr="00445AF6">
        <w:rPr>
          <w:i/>
          <w:iCs/>
        </w:rPr>
        <w:t>C</w:t>
      </w:r>
      <w:r w:rsidR="00793267" w:rsidRPr="00445AF6">
        <w:rPr>
          <w:i/>
          <w:iCs/>
          <w:vertAlign w:val="subscript"/>
        </w:rPr>
        <w:t>K</w:t>
      </w:r>
      <w:r w:rsidRPr="00445AF6">
        <w:rPr>
          <w:i/>
          <w:iCs/>
          <w:vertAlign w:val="subscript"/>
        </w:rPr>
        <w:t>i</w:t>
      </w:r>
      <w:proofErr w:type="spellEnd"/>
      <w:r w:rsidRPr="00445AF6">
        <w:rPr>
          <w:i/>
          <w:iCs/>
        </w:rPr>
        <w:t>)</w:t>
      </w:r>
      <w:r w:rsidRPr="00445AF6">
        <w:tab/>
        <w:t>(</w:t>
      </w:r>
      <w:r w:rsidR="00793267" w:rsidRPr="00445AF6">
        <w:t>14</w:t>
      </w:r>
      <w:r w:rsidRPr="00445AF6">
        <w:t>)</w:t>
      </w:r>
    </w:p>
    <w:p w14:paraId="7709BB42" w14:textId="50A013F8" w:rsidR="00B4125B" w:rsidRPr="00445AF6" w:rsidRDefault="00B4125B" w:rsidP="00B4125B">
      <w:pPr>
        <w:spacing w:after="240"/>
        <w:ind w:left="709"/>
      </w:pPr>
      <w:r w:rsidRPr="00445AF6">
        <w:t xml:space="preserve">where </w:t>
      </w:r>
      <w:proofErr w:type="spellStart"/>
      <w:r w:rsidRPr="00445AF6">
        <w:t>A</w:t>
      </w:r>
      <w:r w:rsidR="00417AE2" w:rsidRPr="00445AF6">
        <w:rPr>
          <w:vertAlign w:val="subscript"/>
        </w:rPr>
        <w:t>K</w:t>
      </w:r>
      <w:r w:rsidRPr="00445AF6">
        <w:rPr>
          <w:vertAlign w:val="subscript"/>
        </w:rPr>
        <w:t>i</w:t>
      </w:r>
      <w:proofErr w:type="spellEnd"/>
      <w:r w:rsidRPr="00445AF6">
        <w:t xml:space="preserve"> is the amount of </w:t>
      </w:r>
      <w:r w:rsidR="0076759B" w:rsidRPr="00445AF6">
        <w:t>psilocin</w:t>
      </w:r>
      <w:r w:rsidRPr="00445AF6">
        <w:t xml:space="preserve"> in the </w:t>
      </w:r>
      <w:r w:rsidR="000F5F60" w:rsidRPr="00445AF6">
        <w:t>kidney</w:t>
      </w:r>
      <w:r w:rsidRPr="00445AF6">
        <w:t xml:space="preserve"> (</w:t>
      </w:r>
      <w:proofErr w:type="spellStart"/>
      <w:r w:rsidRPr="00445AF6">
        <w:t>μg</w:t>
      </w:r>
      <w:proofErr w:type="spellEnd"/>
      <w:r w:rsidRPr="00445AF6">
        <w:t xml:space="preserve">), </w:t>
      </w:r>
      <w:proofErr w:type="spellStart"/>
      <w:r w:rsidRPr="00445AF6">
        <w:t>Q</w:t>
      </w:r>
      <w:r w:rsidR="00417AE2" w:rsidRPr="00445AF6">
        <w:rPr>
          <w:vertAlign w:val="subscript"/>
        </w:rPr>
        <w:t>K</w:t>
      </w:r>
      <w:r w:rsidRPr="00445AF6">
        <w:rPr>
          <w:vertAlign w:val="subscript"/>
        </w:rPr>
        <w:t>i</w:t>
      </w:r>
      <w:proofErr w:type="spellEnd"/>
      <w:r w:rsidRPr="00445AF6">
        <w:t xml:space="preserve"> is blood flow to the </w:t>
      </w:r>
      <w:r w:rsidR="000F5F60" w:rsidRPr="00445AF6">
        <w:t>kidney</w:t>
      </w:r>
      <w:r w:rsidRPr="00445AF6">
        <w:t xml:space="preserve"> (L/h), </w:t>
      </w:r>
      <w:proofErr w:type="spellStart"/>
      <w:r w:rsidRPr="00445AF6">
        <w:t>C</w:t>
      </w:r>
      <w:r w:rsidRPr="00445AF6">
        <w:rPr>
          <w:vertAlign w:val="subscript"/>
        </w:rPr>
        <w:t>V</w:t>
      </w:r>
      <w:r w:rsidR="00417AE2" w:rsidRPr="00445AF6">
        <w:rPr>
          <w:vertAlign w:val="subscript"/>
        </w:rPr>
        <w:t>K</w:t>
      </w:r>
      <w:r w:rsidRPr="00445AF6">
        <w:rPr>
          <w:vertAlign w:val="subscript"/>
        </w:rPr>
        <w:t>i</w:t>
      </w:r>
      <w:proofErr w:type="spellEnd"/>
      <w:r w:rsidRPr="00445AF6">
        <w:t xml:space="preserve"> is the </w:t>
      </w:r>
      <w:r w:rsidR="0076759B" w:rsidRPr="00445AF6">
        <w:t>psilocin</w:t>
      </w:r>
      <w:r w:rsidRPr="00445AF6">
        <w:t xml:space="preserve"> concentration of venous blood leaving the </w:t>
      </w:r>
      <w:r w:rsidR="00417AE2" w:rsidRPr="00445AF6">
        <w:t>kidney</w:t>
      </w:r>
      <w:r w:rsidRPr="00445AF6">
        <w:t xml:space="preserve"> (</w:t>
      </w:r>
      <w:proofErr w:type="spellStart"/>
      <w:r w:rsidRPr="00445AF6">
        <w:t>μg</w:t>
      </w:r>
      <w:proofErr w:type="spellEnd"/>
      <w:r w:rsidRPr="00445AF6">
        <w:t xml:space="preserve">/L), </w:t>
      </w:r>
      <w:proofErr w:type="spellStart"/>
      <w:r w:rsidRPr="00445AF6">
        <w:t>C</w:t>
      </w:r>
      <w:r w:rsidR="00417AE2" w:rsidRPr="00445AF6">
        <w:rPr>
          <w:vertAlign w:val="subscript"/>
        </w:rPr>
        <w:t>K</w:t>
      </w:r>
      <w:r w:rsidRPr="00445AF6">
        <w:rPr>
          <w:vertAlign w:val="subscript"/>
        </w:rPr>
        <w:t>i</w:t>
      </w:r>
      <w:proofErr w:type="spellEnd"/>
      <w:r w:rsidRPr="00445AF6">
        <w:t xml:space="preserve"> is the concentration in the </w:t>
      </w:r>
      <w:r w:rsidR="00417AE2" w:rsidRPr="00445AF6">
        <w:t>kidney</w:t>
      </w:r>
      <w:r w:rsidRPr="00445AF6">
        <w:t xml:space="preserve"> (</w:t>
      </w:r>
      <w:proofErr w:type="spellStart"/>
      <w:r w:rsidRPr="00445AF6">
        <w:t>μg</w:t>
      </w:r>
      <w:proofErr w:type="spellEnd"/>
      <w:r w:rsidRPr="00445AF6">
        <w:t xml:space="preserve">/L), </w:t>
      </w:r>
      <w:proofErr w:type="spellStart"/>
      <w:r w:rsidRPr="00445AF6">
        <w:t>V</w:t>
      </w:r>
      <w:r w:rsidR="00417AE2" w:rsidRPr="00445AF6">
        <w:rPr>
          <w:vertAlign w:val="subscript"/>
        </w:rPr>
        <w:t>K</w:t>
      </w:r>
      <w:r w:rsidRPr="00445AF6">
        <w:rPr>
          <w:vertAlign w:val="subscript"/>
        </w:rPr>
        <w:t>i</w:t>
      </w:r>
      <w:proofErr w:type="spellEnd"/>
      <w:r w:rsidRPr="00445AF6">
        <w:t xml:space="preserve"> is the </w:t>
      </w:r>
      <w:r w:rsidR="00417AE2" w:rsidRPr="00445AF6">
        <w:t>kidney</w:t>
      </w:r>
      <w:r w:rsidRPr="00445AF6">
        <w:t xml:space="preserve"> volume (L), </w:t>
      </w:r>
      <w:proofErr w:type="spellStart"/>
      <w:r w:rsidRPr="00445AF6">
        <w:t>P</w:t>
      </w:r>
      <w:r w:rsidR="00417AE2" w:rsidRPr="00445AF6">
        <w:t>C</w:t>
      </w:r>
      <w:r w:rsidR="00417AE2" w:rsidRPr="00445AF6">
        <w:rPr>
          <w:vertAlign w:val="subscript"/>
        </w:rPr>
        <w:t>K</w:t>
      </w:r>
      <w:r w:rsidRPr="00445AF6">
        <w:rPr>
          <w:vertAlign w:val="subscript"/>
        </w:rPr>
        <w:t>i</w:t>
      </w:r>
      <w:proofErr w:type="spellEnd"/>
      <w:r w:rsidRPr="00445AF6">
        <w:t xml:space="preserve"> is the partition coefficient of </w:t>
      </w:r>
      <w:r w:rsidR="0076759B" w:rsidRPr="00445AF6">
        <w:t>psilocin</w:t>
      </w:r>
      <w:r w:rsidRPr="00445AF6">
        <w:t xml:space="preserve"> in the </w:t>
      </w:r>
      <w:r w:rsidR="00417AE2" w:rsidRPr="00445AF6">
        <w:t>kidney</w:t>
      </w:r>
      <w:r w:rsidRPr="00445AF6">
        <w:t xml:space="preserve">, and </w:t>
      </w:r>
      <w:proofErr w:type="spellStart"/>
      <w:r w:rsidRPr="00445AF6">
        <w:t>dA</w:t>
      </w:r>
      <w:r w:rsidR="00417AE2" w:rsidRPr="00445AF6">
        <w:rPr>
          <w:vertAlign w:val="subscript"/>
        </w:rPr>
        <w:t>NS</w:t>
      </w:r>
      <w:proofErr w:type="spellEnd"/>
      <w:r w:rsidRPr="00445AF6">
        <w:t>/dt</w:t>
      </w:r>
      <w:r w:rsidRPr="00445AF6">
        <w:rPr>
          <w:vertAlign w:val="subscript"/>
        </w:rPr>
        <w:t xml:space="preserve"> </w:t>
      </w:r>
      <w:r w:rsidRPr="00445AF6">
        <w:t xml:space="preserve">is the rate of </w:t>
      </w:r>
      <w:r w:rsidR="0076759B" w:rsidRPr="00445AF6">
        <w:t>psilocin</w:t>
      </w:r>
      <w:r w:rsidRPr="00445AF6">
        <w:t xml:space="preserve"> metabolism via </w:t>
      </w:r>
      <w:r w:rsidR="00417AE2" w:rsidRPr="00445AF6">
        <w:t>non-specific</w:t>
      </w:r>
      <w:r w:rsidRPr="00445AF6">
        <w:t xml:space="preserve"> </w:t>
      </w:r>
      <w:r w:rsidR="00417AE2" w:rsidRPr="00445AF6">
        <w:t xml:space="preserve">enzyme </w:t>
      </w:r>
      <w:r w:rsidRPr="00445AF6">
        <w:t xml:space="preserve">in the </w:t>
      </w:r>
      <w:r w:rsidR="00417AE2" w:rsidRPr="00445AF6">
        <w:t>kidney</w:t>
      </w:r>
      <w:r w:rsidRPr="00445AF6">
        <w:t xml:space="preserve"> as calculated from Eq. 1</w:t>
      </w:r>
      <w:r w:rsidR="00793267" w:rsidRPr="00445AF6">
        <w:t>5</w:t>
      </w:r>
    </w:p>
    <w:p w14:paraId="4B61DC2B" w14:textId="1D25851D" w:rsidR="00B4125B" w:rsidRPr="00445AF6" w:rsidRDefault="00B4125B" w:rsidP="00B4125B">
      <w:pPr>
        <w:pStyle w:val="Displayedequation"/>
      </w:pPr>
      <w:r w:rsidRPr="00445AF6">
        <w:tab/>
      </w:r>
      <w:proofErr w:type="spellStart"/>
      <w:r w:rsidRPr="00445AF6">
        <w:rPr>
          <w:i/>
          <w:iCs/>
        </w:rPr>
        <w:t>dA</w:t>
      </w:r>
      <w:r w:rsidR="00417AE2" w:rsidRPr="00445AF6">
        <w:rPr>
          <w:i/>
          <w:iCs/>
          <w:vertAlign w:val="subscript"/>
        </w:rPr>
        <w:t>NS</w:t>
      </w:r>
      <w:proofErr w:type="spellEnd"/>
      <w:r w:rsidRPr="00445AF6">
        <w:rPr>
          <w:i/>
          <w:iCs/>
          <w:vertAlign w:val="subscript"/>
        </w:rPr>
        <w:t xml:space="preserve"> </w:t>
      </w:r>
      <w:r w:rsidRPr="00445AF6">
        <w:rPr>
          <w:i/>
          <w:iCs/>
        </w:rPr>
        <w:t>/ dt</w:t>
      </w:r>
      <w:r w:rsidRPr="00445AF6">
        <w:rPr>
          <w:i/>
          <w:iCs/>
          <w:vertAlign w:val="subscript"/>
        </w:rPr>
        <w:t xml:space="preserve"> </w:t>
      </w:r>
      <w:r w:rsidRPr="00445AF6">
        <w:rPr>
          <w:i/>
          <w:iCs/>
        </w:rPr>
        <w:t>= (</w:t>
      </w:r>
      <w:proofErr w:type="spellStart"/>
      <w:r w:rsidRPr="00445AF6">
        <w:rPr>
          <w:i/>
          <w:iCs/>
        </w:rPr>
        <w:t>V</w:t>
      </w:r>
      <w:r w:rsidRPr="00445AF6">
        <w:rPr>
          <w:i/>
          <w:iCs/>
          <w:vertAlign w:val="subscript"/>
        </w:rPr>
        <w:t>max_</w:t>
      </w:r>
      <w:r w:rsidR="00417AE2" w:rsidRPr="00445AF6">
        <w:rPr>
          <w:i/>
          <w:iCs/>
          <w:vertAlign w:val="subscript"/>
        </w:rPr>
        <w:t>NS</w:t>
      </w:r>
      <w:proofErr w:type="spellEnd"/>
      <w:r w:rsidRPr="00445AF6">
        <w:rPr>
          <w:i/>
          <w:iCs/>
          <w:vertAlign w:val="subscript"/>
        </w:rPr>
        <w:t xml:space="preserve"> </w:t>
      </w:r>
      <w:r w:rsidRPr="00445AF6">
        <w:rPr>
          <w:i/>
          <w:iCs/>
        </w:rPr>
        <w:t xml:space="preserve">* </w:t>
      </w:r>
      <w:proofErr w:type="spellStart"/>
      <w:r w:rsidRPr="00445AF6">
        <w:rPr>
          <w:i/>
          <w:iCs/>
        </w:rPr>
        <w:t>C</w:t>
      </w:r>
      <w:r w:rsidRPr="00445AF6">
        <w:rPr>
          <w:i/>
          <w:iCs/>
          <w:vertAlign w:val="subscript"/>
        </w:rPr>
        <w:t>V</w:t>
      </w:r>
      <w:r w:rsidR="00417AE2" w:rsidRPr="00445AF6">
        <w:rPr>
          <w:i/>
          <w:iCs/>
          <w:vertAlign w:val="subscript"/>
        </w:rPr>
        <w:t>K</w:t>
      </w:r>
      <w:r w:rsidRPr="00445AF6">
        <w:rPr>
          <w:i/>
          <w:iCs/>
          <w:vertAlign w:val="subscript"/>
        </w:rPr>
        <w:t>i</w:t>
      </w:r>
      <w:proofErr w:type="spellEnd"/>
      <w:r w:rsidRPr="00445AF6">
        <w:rPr>
          <w:i/>
          <w:iCs/>
        </w:rPr>
        <w:t>)</w:t>
      </w:r>
      <w:r w:rsidRPr="00445AF6">
        <w:rPr>
          <w:i/>
          <w:iCs/>
          <w:vertAlign w:val="subscript"/>
        </w:rPr>
        <w:t xml:space="preserve"> </w:t>
      </w:r>
      <w:r w:rsidRPr="00445AF6">
        <w:rPr>
          <w:i/>
          <w:iCs/>
        </w:rPr>
        <w:t>/ (</w:t>
      </w:r>
      <w:proofErr w:type="spellStart"/>
      <w:r w:rsidRPr="00445AF6">
        <w:rPr>
          <w:i/>
          <w:iCs/>
        </w:rPr>
        <w:t>K</w:t>
      </w:r>
      <w:r w:rsidRPr="00445AF6">
        <w:rPr>
          <w:i/>
          <w:iCs/>
          <w:vertAlign w:val="subscript"/>
        </w:rPr>
        <w:t>m_</w:t>
      </w:r>
      <w:r w:rsidR="00417AE2" w:rsidRPr="00445AF6">
        <w:rPr>
          <w:i/>
          <w:iCs/>
          <w:vertAlign w:val="subscript"/>
        </w:rPr>
        <w:t>NS</w:t>
      </w:r>
      <w:proofErr w:type="spellEnd"/>
      <w:r w:rsidRPr="00445AF6">
        <w:rPr>
          <w:i/>
          <w:iCs/>
        </w:rPr>
        <w:t xml:space="preserve"> + </w:t>
      </w:r>
      <w:proofErr w:type="spellStart"/>
      <w:r w:rsidRPr="00445AF6">
        <w:rPr>
          <w:i/>
          <w:iCs/>
        </w:rPr>
        <w:t>C</w:t>
      </w:r>
      <w:r w:rsidRPr="00445AF6">
        <w:rPr>
          <w:i/>
          <w:iCs/>
          <w:vertAlign w:val="subscript"/>
        </w:rPr>
        <w:t>V</w:t>
      </w:r>
      <w:r w:rsidR="00417AE2" w:rsidRPr="00445AF6">
        <w:rPr>
          <w:i/>
          <w:iCs/>
          <w:vertAlign w:val="subscript"/>
        </w:rPr>
        <w:t>K</w:t>
      </w:r>
      <w:r w:rsidRPr="00445AF6">
        <w:rPr>
          <w:i/>
          <w:iCs/>
          <w:vertAlign w:val="subscript"/>
        </w:rPr>
        <w:t>i</w:t>
      </w:r>
      <w:proofErr w:type="spellEnd"/>
      <w:r w:rsidRPr="00445AF6">
        <w:rPr>
          <w:i/>
          <w:iCs/>
        </w:rPr>
        <w:t>)</w:t>
      </w:r>
      <w:r w:rsidRPr="00445AF6">
        <w:tab/>
        <w:t>(1</w:t>
      </w:r>
      <w:r w:rsidR="00793267" w:rsidRPr="00445AF6">
        <w:t>5</w:t>
      </w:r>
      <w:r w:rsidRPr="00445AF6">
        <w:t>)</w:t>
      </w:r>
    </w:p>
    <w:p w14:paraId="729A7DBB" w14:textId="35A212FB" w:rsidR="00B4125B" w:rsidRPr="00445AF6" w:rsidRDefault="00B4125B" w:rsidP="0076759B">
      <w:pPr>
        <w:spacing w:after="240"/>
        <w:ind w:left="709"/>
      </w:pPr>
      <w:r w:rsidRPr="00445AF6">
        <w:lastRenderedPageBreak/>
        <w:t xml:space="preserve">where </w:t>
      </w:r>
      <w:proofErr w:type="spellStart"/>
      <w:r w:rsidRPr="00445AF6">
        <w:t>V</w:t>
      </w:r>
      <w:r w:rsidRPr="00445AF6">
        <w:rPr>
          <w:vertAlign w:val="subscript"/>
        </w:rPr>
        <w:t>max_</w:t>
      </w:r>
      <w:r w:rsidR="00417AE2" w:rsidRPr="00445AF6">
        <w:rPr>
          <w:vertAlign w:val="subscript"/>
        </w:rPr>
        <w:t>NS</w:t>
      </w:r>
      <w:r w:rsidRPr="00445AF6">
        <w:t>is</w:t>
      </w:r>
      <w:proofErr w:type="spellEnd"/>
      <w:r w:rsidRPr="00445AF6">
        <w:t xml:space="preserve"> the maximum velocity of</w:t>
      </w:r>
      <w:r w:rsidR="00417AE2" w:rsidRPr="00445AF6">
        <w:t xml:space="preserve"> non-specific enzyme</w:t>
      </w:r>
      <w:r w:rsidRPr="00445AF6">
        <w:t xml:space="preserve"> (</w:t>
      </w:r>
      <w:proofErr w:type="spellStart"/>
      <w:r w:rsidRPr="00445AF6">
        <w:t>μmol</w:t>
      </w:r>
      <w:proofErr w:type="spellEnd"/>
      <w:r w:rsidRPr="00445AF6">
        <w:t xml:space="preserve">/h), and </w:t>
      </w:r>
      <w:proofErr w:type="spellStart"/>
      <w:r w:rsidRPr="00445AF6">
        <w:t>K</w:t>
      </w:r>
      <w:r w:rsidRPr="00445AF6">
        <w:rPr>
          <w:vertAlign w:val="subscript"/>
        </w:rPr>
        <w:t>m_</w:t>
      </w:r>
      <w:r w:rsidR="00417AE2" w:rsidRPr="00445AF6">
        <w:rPr>
          <w:vertAlign w:val="subscript"/>
        </w:rPr>
        <w:t>NS</w:t>
      </w:r>
      <w:proofErr w:type="spellEnd"/>
      <w:r w:rsidRPr="00445AF6">
        <w:rPr>
          <w:vertAlign w:val="subscript"/>
        </w:rPr>
        <w:t xml:space="preserve"> </w:t>
      </w:r>
      <w:r w:rsidRPr="00445AF6">
        <w:t xml:space="preserve">is the binding affinity of </w:t>
      </w:r>
      <w:r w:rsidR="00417AE2" w:rsidRPr="00445AF6">
        <w:t>non-specific enzyme</w:t>
      </w:r>
      <w:r w:rsidRPr="00445AF6">
        <w:t xml:space="preserve"> (</w:t>
      </w:r>
      <w:proofErr w:type="spellStart"/>
      <w:r w:rsidRPr="00445AF6">
        <w:t>μmol</w:t>
      </w:r>
      <w:proofErr w:type="spellEnd"/>
      <w:r w:rsidRPr="00445AF6">
        <w:t>/L).</w:t>
      </w:r>
    </w:p>
    <w:p w14:paraId="68C5D0F5" w14:textId="7E9CD600" w:rsidR="00B4125B" w:rsidRPr="00445AF6" w:rsidRDefault="00B4125B" w:rsidP="00B4125B">
      <w:pPr>
        <w:ind w:firstLine="709"/>
      </w:pPr>
      <w:r w:rsidRPr="00445AF6">
        <w:t>Rate of</w:t>
      </w:r>
      <w:r w:rsidR="000B4A3D" w:rsidRPr="00445AF6">
        <w:t xml:space="preserve"> psilocin changes</w:t>
      </w:r>
      <w:r w:rsidRPr="00445AF6">
        <w:t xml:space="preserve"> in the blood (</w:t>
      </w:r>
      <w:proofErr w:type="spellStart"/>
      <w:r w:rsidRPr="00445AF6">
        <w:t>Eqs</w:t>
      </w:r>
      <w:proofErr w:type="spellEnd"/>
      <w:r w:rsidRPr="00445AF6">
        <w:t>. 1</w:t>
      </w:r>
      <w:r w:rsidR="009F4A06">
        <w:t>6</w:t>
      </w:r>
      <w:r w:rsidRPr="00445AF6">
        <w:t>-</w:t>
      </w:r>
      <w:r w:rsidR="009F4A06">
        <w:t>18</w:t>
      </w:r>
      <w:r w:rsidRPr="00445AF6">
        <w:t>):</w:t>
      </w:r>
    </w:p>
    <w:p w14:paraId="07EE3587" w14:textId="161CCE52" w:rsidR="00B4125B" w:rsidRPr="00445AF6" w:rsidRDefault="000B4A3D" w:rsidP="00B4125B">
      <w:pPr>
        <w:spacing w:after="240"/>
        <w:ind w:firstLine="709"/>
      </w:pPr>
      <w:r w:rsidRPr="00445AF6">
        <w:t xml:space="preserve">Intraperitoneal, subcutaneous, </w:t>
      </w:r>
      <w:r w:rsidR="000F5F60" w:rsidRPr="00445AF6">
        <w:t>intravenous, administration</w:t>
      </w:r>
      <w:r w:rsidR="00B4125B" w:rsidRPr="00445AF6">
        <w:t>:</w:t>
      </w:r>
    </w:p>
    <w:p w14:paraId="58882C72" w14:textId="3B45B353" w:rsidR="00B4125B" w:rsidRPr="00445AF6" w:rsidRDefault="00B4125B" w:rsidP="00A46A66">
      <w:pPr>
        <w:pStyle w:val="Displayedequation"/>
        <w:jc w:val="right"/>
      </w:pPr>
      <w:proofErr w:type="spellStart"/>
      <w:r w:rsidRPr="00445AF6">
        <w:rPr>
          <w:i/>
          <w:iCs/>
          <w:sz w:val="20"/>
          <w:szCs w:val="20"/>
          <w:lang w:eastAsia="en-US" w:bidi="km-KH"/>
        </w:rPr>
        <w:t>dA</w:t>
      </w:r>
      <w:r w:rsidRPr="00445AF6">
        <w:rPr>
          <w:i/>
          <w:iCs/>
          <w:sz w:val="20"/>
          <w:szCs w:val="20"/>
          <w:vertAlign w:val="subscript"/>
          <w:lang w:eastAsia="en-US" w:bidi="km-KH"/>
        </w:rPr>
        <w:t>V</w:t>
      </w:r>
      <w:proofErr w:type="spellEnd"/>
      <w:r w:rsidRPr="00445AF6">
        <w:rPr>
          <w:i/>
          <w:iCs/>
          <w:sz w:val="20"/>
          <w:szCs w:val="20"/>
          <w:vertAlign w:val="subscript"/>
          <w:lang w:eastAsia="en-US" w:bidi="km-KH"/>
        </w:rPr>
        <w:t xml:space="preserve"> </w:t>
      </w:r>
      <w:r w:rsidRPr="00445AF6">
        <w:rPr>
          <w:i/>
          <w:iCs/>
          <w:sz w:val="20"/>
          <w:szCs w:val="20"/>
          <w:lang w:eastAsia="en-US" w:bidi="km-KH"/>
        </w:rPr>
        <w:t>/ dt = [(Q</w:t>
      </w:r>
      <w:r w:rsidRPr="00445AF6">
        <w:rPr>
          <w:i/>
          <w:iCs/>
          <w:sz w:val="20"/>
          <w:szCs w:val="20"/>
          <w:vertAlign w:val="subscript"/>
          <w:lang w:eastAsia="en-US" w:bidi="km-KH"/>
        </w:rPr>
        <w:t xml:space="preserve">F </w:t>
      </w:r>
      <w:r w:rsidRPr="00445AF6">
        <w:rPr>
          <w:i/>
          <w:iCs/>
          <w:sz w:val="20"/>
          <w:szCs w:val="20"/>
          <w:lang w:eastAsia="en-US" w:bidi="km-KH"/>
        </w:rPr>
        <w:t>* C</w:t>
      </w:r>
      <w:r w:rsidRPr="00445AF6">
        <w:rPr>
          <w:i/>
          <w:iCs/>
          <w:sz w:val="20"/>
          <w:szCs w:val="20"/>
          <w:vertAlign w:val="subscript"/>
          <w:lang w:eastAsia="en-US" w:bidi="km-KH"/>
        </w:rPr>
        <w:t xml:space="preserve">VF </w:t>
      </w:r>
      <w:r w:rsidRPr="00445AF6">
        <w:rPr>
          <w:i/>
          <w:iCs/>
          <w:sz w:val="20"/>
          <w:szCs w:val="20"/>
          <w:lang w:eastAsia="en-US" w:bidi="km-KH"/>
        </w:rPr>
        <w:t>+ Q</w:t>
      </w:r>
      <w:r w:rsidRPr="00445AF6">
        <w:rPr>
          <w:i/>
          <w:iCs/>
          <w:sz w:val="20"/>
          <w:szCs w:val="20"/>
          <w:vertAlign w:val="subscript"/>
          <w:lang w:eastAsia="en-US" w:bidi="km-KH"/>
        </w:rPr>
        <w:t xml:space="preserve">BR </w:t>
      </w:r>
      <w:r w:rsidRPr="00445AF6">
        <w:rPr>
          <w:i/>
          <w:iCs/>
          <w:sz w:val="20"/>
          <w:szCs w:val="20"/>
          <w:lang w:eastAsia="en-US" w:bidi="km-KH"/>
        </w:rPr>
        <w:t>* C</w:t>
      </w:r>
      <w:r w:rsidRPr="00445AF6">
        <w:rPr>
          <w:i/>
          <w:iCs/>
          <w:sz w:val="20"/>
          <w:szCs w:val="20"/>
          <w:vertAlign w:val="subscript"/>
          <w:lang w:eastAsia="en-US" w:bidi="km-KH"/>
        </w:rPr>
        <w:t xml:space="preserve">VBR </w:t>
      </w:r>
      <w:r w:rsidRPr="00445AF6">
        <w:rPr>
          <w:i/>
          <w:iCs/>
          <w:sz w:val="20"/>
          <w:szCs w:val="20"/>
          <w:lang w:eastAsia="en-US" w:bidi="km-KH"/>
        </w:rPr>
        <w:t>+ Q</w:t>
      </w:r>
      <w:r w:rsidRPr="00445AF6">
        <w:rPr>
          <w:i/>
          <w:iCs/>
          <w:sz w:val="20"/>
          <w:szCs w:val="20"/>
          <w:vertAlign w:val="subscript"/>
          <w:lang w:eastAsia="en-US" w:bidi="km-KH"/>
        </w:rPr>
        <w:t xml:space="preserve">SP </w:t>
      </w:r>
      <w:r w:rsidRPr="00445AF6">
        <w:rPr>
          <w:i/>
          <w:iCs/>
          <w:sz w:val="20"/>
          <w:szCs w:val="20"/>
          <w:lang w:eastAsia="en-US" w:bidi="km-KH"/>
        </w:rPr>
        <w:t>* C</w:t>
      </w:r>
      <w:r w:rsidRPr="00445AF6">
        <w:rPr>
          <w:i/>
          <w:iCs/>
          <w:sz w:val="20"/>
          <w:szCs w:val="20"/>
          <w:vertAlign w:val="subscript"/>
          <w:lang w:eastAsia="en-US" w:bidi="km-KH"/>
        </w:rPr>
        <w:t xml:space="preserve">VSP </w:t>
      </w:r>
      <w:r w:rsidRPr="00445AF6">
        <w:rPr>
          <w:i/>
          <w:iCs/>
          <w:sz w:val="20"/>
          <w:szCs w:val="20"/>
          <w:lang w:eastAsia="en-US" w:bidi="km-KH"/>
        </w:rPr>
        <w:t>+ Q</w:t>
      </w:r>
      <w:r w:rsidRPr="00445AF6">
        <w:rPr>
          <w:i/>
          <w:iCs/>
          <w:sz w:val="20"/>
          <w:szCs w:val="20"/>
          <w:vertAlign w:val="subscript"/>
          <w:lang w:eastAsia="en-US" w:bidi="km-KH"/>
        </w:rPr>
        <w:t xml:space="preserve">RP </w:t>
      </w:r>
      <w:r w:rsidRPr="00445AF6">
        <w:rPr>
          <w:i/>
          <w:iCs/>
          <w:sz w:val="20"/>
          <w:szCs w:val="20"/>
          <w:lang w:eastAsia="en-US" w:bidi="km-KH"/>
        </w:rPr>
        <w:t>* C</w:t>
      </w:r>
      <w:r w:rsidRPr="00445AF6">
        <w:rPr>
          <w:i/>
          <w:iCs/>
          <w:sz w:val="20"/>
          <w:szCs w:val="20"/>
          <w:vertAlign w:val="subscript"/>
          <w:lang w:eastAsia="en-US" w:bidi="km-KH"/>
        </w:rPr>
        <w:t xml:space="preserve">VRP </w:t>
      </w:r>
      <w:r w:rsidRPr="00445AF6">
        <w:rPr>
          <w:i/>
          <w:iCs/>
          <w:sz w:val="20"/>
          <w:szCs w:val="20"/>
          <w:lang w:eastAsia="en-US" w:bidi="km-KH"/>
        </w:rPr>
        <w:t xml:space="preserve">+ </w:t>
      </w:r>
      <w:proofErr w:type="spellStart"/>
      <w:r w:rsidRPr="00445AF6">
        <w:rPr>
          <w:i/>
          <w:iCs/>
          <w:sz w:val="20"/>
          <w:szCs w:val="20"/>
          <w:lang w:eastAsia="en-US" w:bidi="km-KH"/>
        </w:rPr>
        <w:t>Q</w:t>
      </w:r>
      <w:r w:rsidRPr="00445AF6">
        <w:rPr>
          <w:i/>
          <w:iCs/>
          <w:sz w:val="20"/>
          <w:szCs w:val="20"/>
          <w:vertAlign w:val="subscript"/>
          <w:lang w:eastAsia="en-US" w:bidi="km-KH"/>
        </w:rPr>
        <w:t>Li</w:t>
      </w:r>
      <w:proofErr w:type="spellEnd"/>
      <w:r w:rsidRPr="00445AF6">
        <w:rPr>
          <w:i/>
          <w:iCs/>
          <w:sz w:val="20"/>
          <w:szCs w:val="20"/>
          <w:vertAlign w:val="subscript"/>
          <w:lang w:eastAsia="en-US" w:bidi="km-KH"/>
        </w:rPr>
        <w:t xml:space="preserve"> </w:t>
      </w:r>
      <w:r w:rsidRPr="00445AF6">
        <w:rPr>
          <w:i/>
          <w:iCs/>
          <w:sz w:val="20"/>
          <w:szCs w:val="20"/>
          <w:lang w:eastAsia="en-US" w:bidi="km-KH"/>
        </w:rPr>
        <w:t xml:space="preserve">* </w:t>
      </w:r>
      <w:proofErr w:type="spellStart"/>
      <w:r w:rsidRPr="00445AF6">
        <w:rPr>
          <w:i/>
          <w:iCs/>
          <w:sz w:val="20"/>
          <w:szCs w:val="20"/>
          <w:lang w:eastAsia="en-US" w:bidi="km-KH"/>
        </w:rPr>
        <w:t>C</w:t>
      </w:r>
      <w:r w:rsidRPr="00445AF6">
        <w:rPr>
          <w:i/>
          <w:iCs/>
          <w:sz w:val="20"/>
          <w:szCs w:val="20"/>
          <w:vertAlign w:val="subscript"/>
          <w:lang w:eastAsia="en-US" w:bidi="km-KH"/>
        </w:rPr>
        <w:t>VLi</w:t>
      </w:r>
      <w:proofErr w:type="spellEnd"/>
      <w:r w:rsidR="00A46A66" w:rsidRPr="00445AF6">
        <w:rPr>
          <w:i/>
          <w:iCs/>
          <w:sz w:val="22"/>
          <w:szCs w:val="22"/>
          <w:lang w:eastAsia="en-US" w:bidi="km-KH"/>
        </w:rPr>
        <w:t xml:space="preserve">+ </w:t>
      </w:r>
      <w:proofErr w:type="spellStart"/>
      <w:r w:rsidR="00A46A66" w:rsidRPr="00445AF6">
        <w:rPr>
          <w:i/>
          <w:iCs/>
          <w:sz w:val="22"/>
          <w:szCs w:val="22"/>
          <w:lang w:eastAsia="en-US" w:bidi="km-KH"/>
        </w:rPr>
        <w:t>Q</w:t>
      </w:r>
      <w:r w:rsidR="00A46A66" w:rsidRPr="00445AF6">
        <w:rPr>
          <w:i/>
          <w:iCs/>
          <w:sz w:val="22"/>
          <w:szCs w:val="22"/>
          <w:vertAlign w:val="subscript"/>
          <w:lang w:eastAsia="en-US" w:bidi="km-KH"/>
        </w:rPr>
        <w:t>Ki</w:t>
      </w:r>
      <w:proofErr w:type="spellEnd"/>
      <w:r w:rsidR="00A46A66" w:rsidRPr="00445AF6">
        <w:rPr>
          <w:i/>
          <w:iCs/>
          <w:sz w:val="22"/>
          <w:szCs w:val="22"/>
          <w:vertAlign w:val="subscript"/>
          <w:lang w:eastAsia="en-US" w:bidi="km-KH"/>
        </w:rPr>
        <w:t xml:space="preserve"> </w:t>
      </w:r>
      <w:r w:rsidR="00A46A66" w:rsidRPr="00445AF6">
        <w:rPr>
          <w:i/>
          <w:iCs/>
          <w:sz w:val="22"/>
          <w:szCs w:val="22"/>
          <w:lang w:eastAsia="en-US" w:bidi="km-KH"/>
        </w:rPr>
        <w:t xml:space="preserve">* </w:t>
      </w:r>
      <w:proofErr w:type="spellStart"/>
      <w:r w:rsidR="00A46A66" w:rsidRPr="00445AF6">
        <w:rPr>
          <w:i/>
          <w:iCs/>
          <w:sz w:val="22"/>
          <w:szCs w:val="22"/>
          <w:lang w:eastAsia="en-US" w:bidi="km-KH"/>
        </w:rPr>
        <w:t>C</w:t>
      </w:r>
      <w:r w:rsidR="00A46A66" w:rsidRPr="00445AF6">
        <w:rPr>
          <w:i/>
          <w:iCs/>
          <w:sz w:val="22"/>
          <w:szCs w:val="22"/>
          <w:vertAlign w:val="subscript"/>
          <w:lang w:eastAsia="en-US" w:bidi="km-KH"/>
        </w:rPr>
        <w:t>VKi</w:t>
      </w:r>
      <w:proofErr w:type="spellEnd"/>
      <w:r w:rsidRPr="00445AF6">
        <w:rPr>
          <w:i/>
          <w:iCs/>
          <w:sz w:val="20"/>
          <w:szCs w:val="20"/>
          <w:lang w:eastAsia="en-US" w:bidi="km-KH"/>
        </w:rPr>
        <w:t>) – (QC * C</w:t>
      </w:r>
      <w:r w:rsidRPr="00445AF6">
        <w:rPr>
          <w:i/>
          <w:iCs/>
          <w:sz w:val="20"/>
          <w:szCs w:val="20"/>
          <w:vertAlign w:val="subscript"/>
          <w:lang w:eastAsia="en-US" w:bidi="km-KH"/>
        </w:rPr>
        <w:t>V</w:t>
      </w:r>
      <w:r w:rsidRPr="00445AF6">
        <w:rPr>
          <w:i/>
          <w:iCs/>
          <w:sz w:val="20"/>
          <w:szCs w:val="20"/>
          <w:lang w:eastAsia="en-US" w:bidi="km-KH"/>
        </w:rPr>
        <w:t xml:space="preserve">)] + </w:t>
      </w:r>
      <w:proofErr w:type="spellStart"/>
      <w:r w:rsidRPr="00445AF6">
        <w:rPr>
          <w:i/>
          <w:iCs/>
          <w:sz w:val="20"/>
          <w:szCs w:val="20"/>
          <w:lang w:eastAsia="en-US" w:bidi="km-KH"/>
        </w:rPr>
        <w:t>Rate</w:t>
      </w:r>
      <w:r w:rsidRPr="00445AF6">
        <w:rPr>
          <w:i/>
          <w:iCs/>
          <w:sz w:val="20"/>
          <w:szCs w:val="20"/>
          <w:vertAlign w:val="subscript"/>
          <w:lang w:eastAsia="en-US" w:bidi="km-KH"/>
        </w:rPr>
        <w:t>in</w:t>
      </w:r>
      <w:proofErr w:type="spellEnd"/>
      <w:r w:rsidRPr="00445AF6">
        <w:rPr>
          <w:sz w:val="22"/>
          <w:szCs w:val="22"/>
        </w:rPr>
        <w:t xml:space="preserve"> </w:t>
      </w:r>
      <w:r w:rsidRPr="00445AF6">
        <w:rPr>
          <w:sz w:val="22"/>
          <w:szCs w:val="22"/>
        </w:rPr>
        <w:tab/>
      </w:r>
      <w:r w:rsidRPr="00445AF6">
        <w:t>(1</w:t>
      </w:r>
      <w:r w:rsidR="009F4A06">
        <w:t>6</w:t>
      </w:r>
      <w:r w:rsidRPr="00445AF6">
        <w:t>)</w:t>
      </w:r>
    </w:p>
    <w:p w14:paraId="7B1DF84A" w14:textId="3C03061C" w:rsidR="00B4125B" w:rsidRPr="00445AF6" w:rsidRDefault="00B4125B" w:rsidP="00B4125B">
      <w:pPr>
        <w:pStyle w:val="Displayedequation"/>
      </w:pPr>
      <w:r w:rsidRPr="00445AF6">
        <w:tab/>
      </w:r>
      <w:proofErr w:type="spellStart"/>
      <w:r w:rsidRPr="00445AF6">
        <w:rPr>
          <w:i/>
          <w:iCs/>
        </w:rPr>
        <w:t>Rate</w:t>
      </w:r>
      <w:r w:rsidRPr="00445AF6">
        <w:rPr>
          <w:i/>
          <w:iCs/>
          <w:vertAlign w:val="subscript"/>
        </w:rPr>
        <w:t>in</w:t>
      </w:r>
      <w:proofErr w:type="spellEnd"/>
      <w:r w:rsidRPr="00445AF6">
        <w:rPr>
          <w:i/>
          <w:iCs/>
          <w:vertAlign w:val="subscript"/>
        </w:rPr>
        <w:t xml:space="preserve"> </w:t>
      </w:r>
      <w:r w:rsidRPr="00445AF6">
        <w:rPr>
          <w:i/>
          <w:iCs/>
        </w:rPr>
        <w:t>= (Dose * BW</w:t>
      </w:r>
      <w:r w:rsidR="00A46A66" w:rsidRPr="00445AF6">
        <w:rPr>
          <w:i/>
          <w:iCs/>
        </w:rPr>
        <w:t>*0.72</w:t>
      </w:r>
      <w:r w:rsidRPr="00445AF6">
        <w:rPr>
          <w:i/>
          <w:iCs/>
        </w:rPr>
        <w:t xml:space="preserve">) / </w:t>
      </w:r>
      <w:proofErr w:type="spellStart"/>
      <w:r w:rsidRPr="00445AF6">
        <w:rPr>
          <w:i/>
          <w:iCs/>
        </w:rPr>
        <w:t>Time</w:t>
      </w:r>
      <w:r w:rsidRPr="00445AF6">
        <w:rPr>
          <w:i/>
          <w:iCs/>
          <w:vertAlign w:val="subscript"/>
        </w:rPr>
        <w:t>in</w:t>
      </w:r>
      <w:proofErr w:type="spellEnd"/>
      <w:r w:rsidRPr="00445AF6">
        <w:tab/>
      </w:r>
      <w:r w:rsidR="00A46A66" w:rsidRPr="00445AF6">
        <w:tab/>
      </w:r>
      <w:r w:rsidRPr="00445AF6">
        <w:t>(1</w:t>
      </w:r>
      <w:r w:rsidR="009F4A06">
        <w:t>7</w:t>
      </w:r>
      <w:r w:rsidRPr="00445AF6">
        <w:t>)</w:t>
      </w:r>
    </w:p>
    <w:p w14:paraId="47CB17C8" w14:textId="2A225F0E" w:rsidR="00B4125B" w:rsidRPr="00445AF6" w:rsidRDefault="00B4125B" w:rsidP="00B4125B">
      <w:pPr>
        <w:spacing w:after="240"/>
        <w:rPr>
          <w:lang w:eastAsia="en-US" w:bidi="km-KH"/>
        </w:rPr>
      </w:pPr>
      <w:r w:rsidRPr="00445AF6">
        <w:rPr>
          <w:lang w:eastAsia="en-US" w:bidi="km-KH"/>
        </w:rPr>
        <w:tab/>
        <w:t>Oral administration (Eq. 1</w:t>
      </w:r>
      <w:r w:rsidR="009F4A06">
        <w:rPr>
          <w:lang w:eastAsia="en-US" w:bidi="km-KH"/>
        </w:rPr>
        <w:t>8</w:t>
      </w:r>
      <w:r w:rsidRPr="00445AF6">
        <w:rPr>
          <w:lang w:eastAsia="en-US" w:bidi="km-KH"/>
        </w:rPr>
        <w:t>):</w:t>
      </w:r>
    </w:p>
    <w:p w14:paraId="555C38E2" w14:textId="48DA9908" w:rsidR="00B4125B" w:rsidRPr="00445AF6" w:rsidRDefault="00B4125B" w:rsidP="00A46A66">
      <w:pPr>
        <w:pStyle w:val="Displayedequation"/>
        <w:jc w:val="right"/>
      </w:pPr>
      <w:proofErr w:type="spellStart"/>
      <w:r w:rsidRPr="00445AF6">
        <w:rPr>
          <w:i/>
          <w:iCs/>
          <w:sz w:val="22"/>
          <w:szCs w:val="22"/>
          <w:lang w:eastAsia="en-US" w:bidi="km-KH"/>
        </w:rPr>
        <w:t>dA</w:t>
      </w:r>
      <w:r w:rsidRPr="00445AF6">
        <w:rPr>
          <w:i/>
          <w:iCs/>
          <w:sz w:val="22"/>
          <w:szCs w:val="22"/>
          <w:vertAlign w:val="subscript"/>
          <w:lang w:eastAsia="en-US" w:bidi="km-KH"/>
        </w:rPr>
        <w:t>V</w:t>
      </w:r>
      <w:proofErr w:type="spellEnd"/>
      <w:r w:rsidRPr="00445AF6">
        <w:rPr>
          <w:i/>
          <w:iCs/>
          <w:sz w:val="22"/>
          <w:szCs w:val="22"/>
          <w:vertAlign w:val="subscript"/>
          <w:lang w:eastAsia="en-US" w:bidi="km-KH"/>
        </w:rPr>
        <w:t xml:space="preserve"> </w:t>
      </w:r>
      <w:r w:rsidRPr="00445AF6">
        <w:rPr>
          <w:i/>
          <w:iCs/>
          <w:sz w:val="22"/>
          <w:szCs w:val="22"/>
          <w:lang w:eastAsia="en-US" w:bidi="km-KH"/>
        </w:rPr>
        <w:t xml:space="preserve">/ dt </w:t>
      </w:r>
      <w:r w:rsidRPr="00445AF6">
        <w:rPr>
          <w:sz w:val="22"/>
          <w:szCs w:val="22"/>
          <w:lang w:eastAsia="en-US" w:bidi="km-KH"/>
        </w:rPr>
        <w:t xml:space="preserve">= </w:t>
      </w:r>
      <w:r w:rsidRPr="00445AF6">
        <w:rPr>
          <w:i/>
          <w:iCs/>
          <w:sz w:val="22"/>
          <w:szCs w:val="22"/>
          <w:lang w:eastAsia="en-US" w:bidi="km-KH"/>
        </w:rPr>
        <w:t>[(Q</w:t>
      </w:r>
      <w:r w:rsidRPr="00445AF6">
        <w:rPr>
          <w:i/>
          <w:iCs/>
          <w:sz w:val="22"/>
          <w:szCs w:val="22"/>
          <w:vertAlign w:val="subscript"/>
          <w:lang w:eastAsia="en-US" w:bidi="km-KH"/>
        </w:rPr>
        <w:t xml:space="preserve">F </w:t>
      </w:r>
      <w:r w:rsidRPr="00445AF6">
        <w:rPr>
          <w:i/>
          <w:iCs/>
          <w:sz w:val="22"/>
          <w:szCs w:val="22"/>
          <w:lang w:eastAsia="en-US" w:bidi="km-KH"/>
        </w:rPr>
        <w:t>* C</w:t>
      </w:r>
      <w:r w:rsidRPr="00445AF6">
        <w:rPr>
          <w:i/>
          <w:iCs/>
          <w:sz w:val="22"/>
          <w:szCs w:val="22"/>
          <w:vertAlign w:val="subscript"/>
          <w:lang w:eastAsia="en-US" w:bidi="km-KH"/>
        </w:rPr>
        <w:t xml:space="preserve">VF </w:t>
      </w:r>
      <w:r w:rsidRPr="00445AF6">
        <w:rPr>
          <w:i/>
          <w:iCs/>
          <w:sz w:val="22"/>
          <w:szCs w:val="22"/>
          <w:lang w:eastAsia="en-US" w:bidi="km-KH"/>
        </w:rPr>
        <w:t>+ Q</w:t>
      </w:r>
      <w:r w:rsidRPr="00445AF6">
        <w:rPr>
          <w:i/>
          <w:iCs/>
          <w:sz w:val="22"/>
          <w:szCs w:val="22"/>
          <w:vertAlign w:val="subscript"/>
          <w:lang w:eastAsia="en-US" w:bidi="km-KH"/>
        </w:rPr>
        <w:t xml:space="preserve">BR </w:t>
      </w:r>
      <w:r w:rsidRPr="00445AF6">
        <w:rPr>
          <w:i/>
          <w:iCs/>
          <w:sz w:val="22"/>
          <w:szCs w:val="22"/>
          <w:lang w:eastAsia="en-US" w:bidi="km-KH"/>
        </w:rPr>
        <w:t>* C</w:t>
      </w:r>
      <w:r w:rsidRPr="00445AF6">
        <w:rPr>
          <w:i/>
          <w:iCs/>
          <w:sz w:val="22"/>
          <w:szCs w:val="22"/>
          <w:vertAlign w:val="subscript"/>
          <w:lang w:eastAsia="en-US" w:bidi="km-KH"/>
        </w:rPr>
        <w:t xml:space="preserve">VBR </w:t>
      </w:r>
      <w:r w:rsidRPr="00445AF6">
        <w:rPr>
          <w:i/>
          <w:iCs/>
          <w:sz w:val="22"/>
          <w:szCs w:val="22"/>
          <w:lang w:eastAsia="en-US" w:bidi="km-KH"/>
        </w:rPr>
        <w:t>+ Q</w:t>
      </w:r>
      <w:r w:rsidRPr="00445AF6">
        <w:rPr>
          <w:i/>
          <w:iCs/>
          <w:sz w:val="22"/>
          <w:szCs w:val="22"/>
          <w:vertAlign w:val="subscript"/>
          <w:lang w:eastAsia="en-US" w:bidi="km-KH"/>
        </w:rPr>
        <w:t xml:space="preserve">SP </w:t>
      </w:r>
      <w:r w:rsidRPr="00445AF6">
        <w:rPr>
          <w:i/>
          <w:iCs/>
          <w:sz w:val="22"/>
          <w:szCs w:val="22"/>
          <w:lang w:eastAsia="en-US" w:bidi="km-KH"/>
        </w:rPr>
        <w:t>* C</w:t>
      </w:r>
      <w:r w:rsidRPr="00445AF6">
        <w:rPr>
          <w:i/>
          <w:iCs/>
          <w:sz w:val="22"/>
          <w:szCs w:val="22"/>
          <w:vertAlign w:val="subscript"/>
          <w:lang w:eastAsia="en-US" w:bidi="km-KH"/>
        </w:rPr>
        <w:t xml:space="preserve">VSP </w:t>
      </w:r>
      <w:r w:rsidRPr="00445AF6">
        <w:rPr>
          <w:i/>
          <w:iCs/>
          <w:sz w:val="22"/>
          <w:szCs w:val="22"/>
          <w:lang w:eastAsia="en-US" w:bidi="km-KH"/>
        </w:rPr>
        <w:t>+ Q</w:t>
      </w:r>
      <w:r w:rsidRPr="00445AF6">
        <w:rPr>
          <w:i/>
          <w:iCs/>
          <w:sz w:val="22"/>
          <w:szCs w:val="22"/>
          <w:vertAlign w:val="subscript"/>
          <w:lang w:eastAsia="en-US" w:bidi="km-KH"/>
        </w:rPr>
        <w:t xml:space="preserve">RP </w:t>
      </w:r>
      <w:r w:rsidRPr="00445AF6">
        <w:rPr>
          <w:i/>
          <w:iCs/>
          <w:sz w:val="22"/>
          <w:szCs w:val="22"/>
          <w:lang w:eastAsia="en-US" w:bidi="km-KH"/>
        </w:rPr>
        <w:t>* C</w:t>
      </w:r>
      <w:r w:rsidRPr="00445AF6">
        <w:rPr>
          <w:i/>
          <w:iCs/>
          <w:sz w:val="22"/>
          <w:szCs w:val="22"/>
          <w:vertAlign w:val="subscript"/>
          <w:lang w:eastAsia="en-US" w:bidi="km-KH"/>
        </w:rPr>
        <w:t xml:space="preserve">VRP </w:t>
      </w:r>
      <w:r w:rsidRPr="00445AF6">
        <w:rPr>
          <w:i/>
          <w:iCs/>
          <w:sz w:val="22"/>
          <w:szCs w:val="22"/>
          <w:lang w:eastAsia="en-US" w:bidi="km-KH"/>
        </w:rPr>
        <w:t xml:space="preserve">+ </w:t>
      </w:r>
      <w:proofErr w:type="spellStart"/>
      <w:r w:rsidRPr="00445AF6">
        <w:rPr>
          <w:i/>
          <w:iCs/>
          <w:sz w:val="22"/>
          <w:szCs w:val="22"/>
          <w:lang w:eastAsia="en-US" w:bidi="km-KH"/>
        </w:rPr>
        <w:t>Q</w:t>
      </w:r>
      <w:r w:rsidRPr="00445AF6">
        <w:rPr>
          <w:i/>
          <w:iCs/>
          <w:sz w:val="22"/>
          <w:szCs w:val="22"/>
          <w:vertAlign w:val="subscript"/>
          <w:lang w:eastAsia="en-US" w:bidi="km-KH"/>
        </w:rPr>
        <w:t>Li</w:t>
      </w:r>
      <w:proofErr w:type="spellEnd"/>
      <w:r w:rsidRPr="00445AF6">
        <w:rPr>
          <w:i/>
          <w:iCs/>
          <w:sz w:val="22"/>
          <w:szCs w:val="22"/>
          <w:vertAlign w:val="subscript"/>
          <w:lang w:eastAsia="en-US" w:bidi="km-KH"/>
        </w:rPr>
        <w:t xml:space="preserve"> </w:t>
      </w:r>
      <w:r w:rsidRPr="00445AF6">
        <w:rPr>
          <w:i/>
          <w:iCs/>
          <w:sz w:val="22"/>
          <w:szCs w:val="22"/>
          <w:lang w:eastAsia="en-US" w:bidi="km-KH"/>
        </w:rPr>
        <w:t xml:space="preserve">* </w:t>
      </w:r>
      <w:proofErr w:type="spellStart"/>
      <w:r w:rsidRPr="00445AF6">
        <w:rPr>
          <w:i/>
          <w:iCs/>
          <w:sz w:val="22"/>
          <w:szCs w:val="22"/>
          <w:lang w:eastAsia="en-US" w:bidi="km-KH"/>
        </w:rPr>
        <w:t>C</w:t>
      </w:r>
      <w:r w:rsidRPr="00445AF6">
        <w:rPr>
          <w:i/>
          <w:iCs/>
          <w:sz w:val="22"/>
          <w:szCs w:val="22"/>
          <w:vertAlign w:val="subscript"/>
          <w:lang w:eastAsia="en-US" w:bidi="km-KH"/>
        </w:rPr>
        <w:t>VLi</w:t>
      </w:r>
      <w:proofErr w:type="spellEnd"/>
      <w:r w:rsidR="00A46A66" w:rsidRPr="00445AF6">
        <w:rPr>
          <w:i/>
          <w:iCs/>
          <w:sz w:val="22"/>
          <w:szCs w:val="22"/>
          <w:lang w:eastAsia="en-US" w:bidi="km-KH"/>
        </w:rPr>
        <w:t xml:space="preserve">+ </w:t>
      </w:r>
      <w:proofErr w:type="spellStart"/>
      <w:r w:rsidR="00A46A66" w:rsidRPr="00445AF6">
        <w:rPr>
          <w:i/>
          <w:iCs/>
          <w:sz w:val="22"/>
          <w:szCs w:val="22"/>
          <w:lang w:eastAsia="en-US" w:bidi="km-KH"/>
        </w:rPr>
        <w:t>Q</w:t>
      </w:r>
      <w:r w:rsidR="00A46A66" w:rsidRPr="00445AF6">
        <w:rPr>
          <w:i/>
          <w:iCs/>
          <w:sz w:val="22"/>
          <w:szCs w:val="22"/>
          <w:vertAlign w:val="subscript"/>
          <w:lang w:eastAsia="en-US" w:bidi="km-KH"/>
        </w:rPr>
        <w:t>Ki</w:t>
      </w:r>
      <w:proofErr w:type="spellEnd"/>
      <w:r w:rsidR="00A46A66" w:rsidRPr="00445AF6">
        <w:rPr>
          <w:i/>
          <w:iCs/>
          <w:sz w:val="22"/>
          <w:szCs w:val="22"/>
          <w:vertAlign w:val="subscript"/>
          <w:lang w:eastAsia="en-US" w:bidi="km-KH"/>
        </w:rPr>
        <w:t xml:space="preserve"> </w:t>
      </w:r>
      <w:r w:rsidR="00A46A66" w:rsidRPr="00445AF6">
        <w:rPr>
          <w:i/>
          <w:iCs/>
          <w:sz w:val="22"/>
          <w:szCs w:val="22"/>
          <w:lang w:eastAsia="en-US" w:bidi="km-KH"/>
        </w:rPr>
        <w:t xml:space="preserve">* </w:t>
      </w:r>
      <w:proofErr w:type="spellStart"/>
      <w:r w:rsidR="00A46A66" w:rsidRPr="00445AF6">
        <w:rPr>
          <w:i/>
          <w:iCs/>
          <w:sz w:val="22"/>
          <w:szCs w:val="22"/>
          <w:lang w:eastAsia="en-US" w:bidi="km-KH"/>
        </w:rPr>
        <w:t>C</w:t>
      </w:r>
      <w:r w:rsidR="00A46A66" w:rsidRPr="00445AF6">
        <w:rPr>
          <w:i/>
          <w:iCs/>
          <w:sz w:val="22"/>
          <w:szCs w:val="22"/>
          <w:vertAlign w:val="subscript"/>
          <w:lang w:eastAsia="en-US" w:bidi="km-KH"/>
        </w:rPr>
        <w:t>VKi</w:t>
      </w:r>
      <w:proofErr w:type="spellEnd"/>
      <w:r w:rsidR="00A46A66" w:rsidRPr="00445AF6">
        <w:rPr>
          <w:i/>
          <w:iCs/>
          <w:sz w:val="22"/>
          <w:szCs w:val="22"/>
          <w:lang w:eastAsia="en-US" w:bidi="km-KH"/>
        </w:rPr>
        <w:t xml:space="preserve"> +</w:t>
      </w:r>
      <w:r w:rsidR="00A46A66" w:rsidRPr="00445AF6">
        <w:rPr>
          <w:i/>
          <w:iCs/>
          <w:sz w:val="22"/>
          <w:szCs w:val="22"/>
          <w:vertAlign w:val="subscript"/>
          <w:lang w:eastAsia="en-US" w:bidi="km-KH"/>
        </w:rPr>
        <w:t xml:space="preserve"> </w:t>
      </w:r>
      <w:proofErr w:type="spellStart"/>
      <w:r w:rsidR="00A46A66" w:rsidRPr="00445AF6">
        <w:rPr>
          <w:i/>
          <w:iCs/>
          <w:sz w:val="22"/>
          <w:szCs w:val="22"/>
          <w:lang w:eastAsia="en-US" w:bidi="km-KH"/>
        </w:rPr>
        <w:t>Q</w:t>
      </w:r>
      <w:r w:rsidR="00A46A66" w:rsidRPr="00445AF6">
        <w:rPr>
          <w:i/>
          <w:iCs/>
          <w:sz w:val="22"/>
          <w:szCs w:val="22"/>
          <w:vertAlign w:val="subscript"/>
          <w:lang w:eastAsia="en-US" w:bidi="km-KH"/>
        </w:rPr>
        <w:t>Gut</w:t>
      </w:r>
      <w:proofErr w:type="spellEnd"/>
      <w:r w:rsidR="00A46A66" w:rsidRPr="00445AF6">
        <w:rPr>
          <w:i/>
          <w:iCs/>
          <w:sz w:val="22"/>
          <w:szCs w:val="22"/>
          <w:vertAlign w:val="subscript"/>
          <w:lang w:eastAsia="en-US" w:bidi="km-KH"/>
        </w:rPr>
        <w:t xml:space="preserve"> </w:t>
      </w:r>
      <w:r w:rsidR="00A46A66" w:rsidRPr="00445AF6">
        <w:rPr>
          <w:i/>
          <w:iCs/>
          <w:sz w:val="22"/>
          <w:szCs w:val="22"/>
          <w:lang w:eastAsia="en-US" w:bidi="km-KH"/>
        </w:rPr>
        <w:t xml:space="preserve">* </w:t>
      </w:r>
      <w:proofErr w:type="spellStart"/>
      <w:r w:rsidR="00A46A66" w:rsidRPr="00445AF6">
        <w:rPr>
          <w:i/>
          <w:iCs/>
          <w:sz w:val="22"/>
          <w:szCs w:val="22"/>
          <w:lang w:eastAsia="en-US" w:bidi="km-KH"/>
        </w:rPr>
        <w:t>C</w:t>
      </w:r>
      <w:r w:rsidR="00A46A66" w:rsidRPr="00445AF6">
        <w:rPr>
          <w:i/>
          <w:iCs/>
          <w:sz w:val="22"/>
          <w:szCs w:val="22"/>
          <w:vertAlign w:val="subscript"/>
          <w:lang w:eastAsia="en-US" w:bidi="km-KH"/>
        </w:rPr>
        <w:t>VGut</w:t>
      </w:r>
      <w:proofErr w:type="spellEnd"/>
      <w:r w:rsidRPr="00445AF6">
        <w:rPr>
          <w:i/>
          <w:iCs/>
          <w:sz w:val="22"/>
          <w:szCs w:val="22"/>
          <w:lang w:eastAsia="en-US" w:bidi="km-KH"/>
        </w:rPr>
        <w:t>) – (QC * C</w:t>
      </w:r>
      <w:r w:rsidRPr="00445AF6">
        <w:rPr>
          <w:i/>
          <w:iCs/>
          <w:sz w:val="22"/>
          <w:szCs w:val="22"/>
          <w:vertAlign w:val="subscript"/>
          <w:lang w:eastAsia="en-US" w:bidi="km-KH"/>
        </w:rPr>
        <w:t>V</w:t>
      </w:r>
      <w:r w:rsidRPr="00445AF6">
        <w:rPr>
          <w:i/>
          <w:iCs/>
          <w:sz w:val="22"/>
          <w:szCs w:val="22"/>
          <w:lang w:eastAsia="en-US" w:bidi="km-KH"/>
        </w:rPr>
        <w:t>)]</w:t>
      </w:r>
      <w:r w:rsidRPr="00445AF6">
        <w:tab/>
      </w:r>
      <w:r w:rsidR="00A46A66" w:rsidRPr="00445AF6">
        <w:t xml:space="preserve"> </w:t>
      </w:r>
      <w:r w:rsidRPr="00445AF6">
        <w:t>(1</w:t>
      </w:r>
      <w:r w:rsidR="009F4A06">
        <w:t>8</w:t>
      </w:r>
      <w:r w:rsidRPr="00445AF6">
        <w:t>)</w:t>
      </w:r>
    </w:p>
    <w:p w14:paraId="4DFF1F27" w14:textId="167EBC7F" w:rsidR="00B4125B" w:rsidRPr="00445AF6" w:rsidRDefault="00B4125B" w:rsidP="00B4125B">
      <w:pPr>
        <w:spacing w:after="240"/>
        <w:ind w:left="709"/>
        <w:rPr>
          <w:lang w:eastAsia="en-US" w:bidi="km-KH"/>
        </w:rPr>
      </w:pPr>
      <w:r w:rsidRPr="00445AF6">
        <w:rPr>
          <w:lang w:eastAsia="en-US" w:bidi="km-KH"/>
        </w:rPr>
        <w:t>where A</w:t>
      </w:r>
      <w:r w:rsidRPr="00445AF6">
        <w:rPr>
          <w:vertAlign w:val="subscript"/>
          <w:lang w:eastAsia="en-US" w:bidi="km-KH"/>
        </w:rPr>
        <w:t>V</w:t>
      </w:r>
      <w:r w:rsidRPr="00445AF6">
        <w:rPr>
          <w:lang w:eastAsia="en-US" w:bidi="km-KH"/>
        </w:rPr>
        <w:t xml:space="preserve"> is the amount of </w:t>
      </w:r>
      <w:r w:rsidR="0076759B" w:rsidRPr="00445AF6">
        <w:rPr>
          <w:lang w:eastAsia="en-US" w:bidi="km-KH"/>
        </w:rPr>
        <w:t>psilocin</w:t>
      </w:r>
      <w:r w:rsidRPr="00445AF6">
        <w:rPr>
          <w:lang w:eastAsia="en-US" w:bidi="km-KH"/>
        </w:rPr>
        <w:t xml:space="preserve"> in venous blood </w:t>
      </w:r>
      <w:r w:rsidRPr="00445AF6">
        <w:t>(</w:t>
      </w:r>
      <w:proofErr w:type="spellStart"/>
      <w:r w:rsidRPr="00445AF6">
        <w:t>μg</w:t>
      </w:r>
      <w:proofErr w:type="spellEnd"/>
      <w:r w:rsidRPr="00445AF6">
        <w:t>),</w:t>
      </w:r>
      <w:r w:rsidRPr="00445AF6">
        <w:rPr>
          <w:lang w:eastAsia="en-US" w:bidi="km-KH"/>
        </w:rPr>
        <w:t xml:space="preserve"> </w:t>
      </w:r>
      <w:r w:rsidR="00F05E11">
        <w:rPr>
          <w:lang w:eastAsia="en-US" w:bidi="km-KH"/>
        </w:rPr>
        <w:t>Q</w:t>
      </w:r>
      <w:r w:rsidR="00F05E11" w:rsidRPr="00F05E11">
        <w:rPr>
          <w:vertAlign w:val="subscript"/>
          <w:lang w:eastAsia="en-US" w:bidi="km-KH"/>
        </w:rPr>
        <w:t>F</w:t>
      </w:r>
      <w:r w:rsidR="00F05E11">
        <w:rPr>
          <w:lang w:eastAsia="en-US" w:bidi="km-KH"/>
        </w:rPr>
        <w:t xml:space="preserve">, </w:t>
      </w:r>
      <w:r w:rsidRPr="00445AF6">
        <w:rPr>
          <w:lang w:eastAsia="en-US" w:bidi="km-KH"/>
        </w:rPr>
        <w:t>Q</w:t>
      </w:r>
      <w:r w:rsidRPr="00445AF6">
        <w:rPr>
          <w:vertAlign w:val="subscript"/>
          <w:lang w:eastAsia="en-US" w:bidi="km-KH"/>
        </w:rPr>
        <w:t>SP</w:t>
      </w:r>
      <w:r w:rsidRPr="00445AF6">
        <w:rPr>
          <w:lang w:eastAsia="en-US" w:bidi="km-KH"/>
        </w:rPr>
        <w:t xml:space="preserve"> and Q</w:t>
      </w:r>
      <w:r w:rsidRPr="00445AF6">
        <w:rPr>
          <w:vertAlign w:val="subscript"/>
          <w:lang w:eastAsia="en-US" w:bidi="km-KH"/>
        </w:rPr>
        <w:t>RP</w:t>
      </w:r>
      <w:r w:rsidRPr="00445AF6">
        <w:rPr>
          <w:lang w:eastAsia="en-US" w:bidi="km-KH"/>
        </w:rPr>
        <w:t xml:space="preserve">, are blood flows to </w:t>
      </w:r>
      <w:r w:rsidR="00F05E11">
        <w:rPr>
          <w:lang w:eastAsia="en-US" w:bidi="km-KH"/>
        </w:rPr>
        <w:t xml:space="preserve">adipose, </w:t>
      </w:r>
      <w:r w:rsidRPr="00445AF6">
        <w:rPr>
          <w:lang w:eastAsia="en-US" w:bidi="km-KH"/>
        </w:rPr>
        <w:t>slowly perfused</w:t>
      </w:r>
      <w:r w:rsidR="00F05E11">
        <w:rPr>
          <w:lang w:eastAsia="en-US" w:bidi="km-KH"/>
        </w:rPr>
        <w:t>,</w:t>
      </w:r>
      <w:r w:rsidRPr="00445AF6">
        <w:rPr>
          <w:lang w:eastAsia="en-US" w:bidi="km-KH"/>
        </w:rPr>
        <w:t xml:space="preserve"> and rapidly perfused tissues, respectively (L/h), </w:t>
      </w:r>
      <w:r w:rsidR="00F05E11" w:rsidRPr="00445AF6">
        <w:rPr>
          <w:lang w:eastAsia="en-US" w:bidi="km-KH"/>
        </w:rPr>
        <w:t>C</w:t>
      </w:r>
      <w:r w:rsidR="00F05E11" w:rsidRPr="00445AF6">
        <w:rPr>
          <w:vertAlign w:val="subscript"/>
          <w:lang w:eastAsia="en-US" w:bidi="km-KH"/>
        </w:rPr>
        <w:t>V</w:t>
      </w:r>
      <w:r w:rsidR="00F05E11">
        <w:rPr>
          <w:vertAlign w:val="subscript"/>
          <w:lang w:eastAsia="en-US" w:bidi="km-KH"/>
        </w:rPr>
        <w:t>F</w:t>
      </w:r>
      <w:r w:rsidR="00F05E11" w:rsidRPr="00445AF6">
        <w:rPr>
          <w:lang w:eastAsia="en-US" w:bidi="km-KH"/>
        </w:rPr>
        <w:t xml:space="preserve"> </w:t>
      </w:r>
      <w:r w:rsidR="00F05E11">
        <w:rPr>
          <w:lang w:eastAsia="en-US" w:bidi="km-KH"/>
        </w:rPr>
        <w:t>,</w:t>
      </w:r>
      <w:r w:rsidRPr="00445AF6">
        <w:rPr>
          <w:lang w:eastAsia="en-US" w:bidi="km-KH"/>
        </w:rPr>
        <w:t>C</w:t>
      </w:r>
      <w:r w:rsidRPr="00445AF6">
        <w:rPr>
          <w:vertAlign w:val="subscript"/>
          <w:lang w:eastAsia="en-US" w:bidi="km-KH"/>
        </w:rPr>
        <w:t>VSP</w:t>
      </w:r>
      <w:r w:rsidRPr="00445AF6">
        <w:rPr>
          <w:lang w:eastAsia="en-US" w:bidi="km-KH"/>
        </w:rPr>
        <w:t xml:space="preserve"> and C</w:t>
      </w:r>
      <w:r w:rsidRPr="00445AF6">
        <w:rPr>
          <w:vertAlign w:val="subscript"/>
          <w:lang w:eastAsia="en-US" w:bidi="km-KH"/>
        </w:rPr>
        <w:t>VRP</w:t>
      </w:r>
      <w:r w:rsidRPr="00445AF6">
        <w:rPr>
          <w:lang w:eastAsia="en-US" w:bidi="km-KH"/>
        </w:rPr>
        <w:t xml:space="preserve"> are concentrations of </w:t>
      </w:r>
      <w:r w:rsidR="0076759B" w:rsidRPr="00445AF6">
        <w:rPr>
          <w:lang w:eastAsia="en-US" w:bidi="km-KH"/>
        </w:rPr>
        <w:t>psilocin</w:t>
      </w:r>
      <w:r w:rsidRPr="00445AF6">
        <w:rPr>
          <w:lang w:eastAsia="en-US" w:bidi="km-KH"/>
        </w:rPr>
        <w:t xml:space="preserve"> of venous blood leaving the </w:t>
      </w:r>
      <w:r w:rsidR="00F05E11">
        <w:rPr>
          <w:lang w:eastAsia="en-US" w:bidi="km-KH"/>
        </w:rPr>
        <w:t xml:space="preserve">adipose, </w:t>
      </w:r>
      <w:r w:rsidRPr="00445AF6">
        <w:rPr>
          <w:lang w:eastAsia="en-US" w:bidi="km-KH"/>
        </w:rPr>
        <w:t>slowly perfused tissues and rapidly perfused tissues, respectively (</w:t>
      </w:r>
      <w:proofErr w:type="spellStart"/>
      <w:r w:rsidRPr="00445AF6">
        <w:rPr>
          <w:lang w:eastAsia="en-US" w:bidi="km-KH"/>
        </w:rPr>
        <w:t>μg</w:t>
      </w:r>
      <w:proofErr w:type="spellEnd"/>
      <w:r w:rsidRPr="00445AF6">
        <w:rPr>
          <w:lang w:eastAsia="en-US" w:bidi="km-KH"/>
        </w:rPr>
        <w:t xml:space="preserve">/L), and </w:t>
      </w:r>
      <w:proofErr w:type="spellStart"/>
      <w:r w:rsidRPr="00445AF6">
        <w:rPr>
          <w:lang w:eastAsia="en-US" w:bidi="km-KH"/>
        </w:rPr>
        <w:t>Rate</w:t>
      </w:r>
      <w:r w:rsidRPr="00445AF6">
        <w:rPr>
          <w:vertAlign w:val="subscript"/>
          <w:lang w:eastAsia="en-US" w:bidi="km-KH"/>
        </w:rPr>
        <w:t>in</w:t>
      </w:r>
      <w:proofErr w:type="spellEnd"/>
      <w:r w:rsidRPr="00445AF6">
        <w:rPr>
          <w:lang w:eastAsia="en-US" w:bidi="km-KH"/>
        </w:rPr>
        <w:t xml:space="preserve"> is the amount of </w:t>
      </w:r>
      <w:r w:rsidR="0076759B" w:rsidRPr="00445AF6">
        <w:rPr>
          <w:lang w:eastAsia="en-US" w:bidi="km-KH"/>
        </w:rPr>
        <w:t>psilocin</w:t>
      </w:r>
      <w:r w:rsidRPr="00445AF6">
        <w:rPr>
          <w:lang w:eastAsia="en-US" w:bidi="km-KH"/>
        </w:rPr>
        <w:t xml:space="preserve"> in venous blood after </w:t>
      </w:r>
      <w:r w:rsidR="00A46A66" w:rsidRPr="00445AF6">
        <w:t>intraperitoneal, subcutaneous,</w:t>
      </w:r>
      <w:r w:rsidR="00A46A66" w:rsidRPr="00445AF6">
        <w:rPr>
          <w:lang w:eastAsia="en-US" w:bidi="km-KH"/>
        </w:rPr>
        <w:t xml:space="preserve"> </w:t>
      </w:r>
      <w:r w:rsidRPr="00445AF6">
        <w:rPr>
          <w:lang w:eastAsia="en-US" w:bidi="km-KH"/>
        </w:rPr>
        <w:t>intravenous administration calculated from Eq. 1</w:t>
      </w:r>
      <w:r w:rsidR="009F4A06">
        <w:rPr>
          <w:lang w:eastAsia="en-US" w:bidi="km-KH"/>
        </w:rPr>
        <w:t>7</w:t>
      </w:r>
      <w:r w:rsidRPr="00445AF6">
        <w:rPr>
          <w:lang w:eastAsia="en-US" w:bidi="km-KH"/>
        </w:rPr>
        <w:t>.</w:t>
      </w:r>
    </w:p>
    <w:p w14:paraId="3B7229B7" w14:textId="77777777" w:rsidR="001E76D0" w:rsidRPr="00445AF6" w:rsidRDefault="001E76D0" w:rsidP="00B4125B">
      <w:pPr>
        <w:spacing w:after="240"/>
        <w:ind w:left="709"/>
        <w:rPr>
          <w:lang w:eastAsia="en-US" w:bidi="km-KH"/>
        </w:rPr>
      </w:pPr>
      <w:r w:rsidRPr="00445AF6">
        <w:rPr>
          <w:lang w:eastAsia="en-US" w:bidi="km-KH"/>
        </w:rPr>
        <w:t>Another equation related to the PBPK model is shown below.</w:t>
      </w:r>
    </w:p>
    <w:p w14:paraId="12B7F20B" w14:textId="5B509B93" w:rsidR="001E76D0" w:rsidRPr="00445AF6" w:rsidRDefault="001E76D0" w:rsidP="001E76D0">
      <w:pPr>
        <w:spacing w:after="240"/>
        <w:ind w:left="709"/>
        <w:jc w:val="center"/>
        <w:rPr>
          <w:i/>
          <w:iCs/>
          <w:lang w:eastAsia="en-US" w:bidi="km-KH"/>
        </w:rPr>
      </w:pPr>
      <w:r w:rsidRPr="00445AF6">
        <w:rPr>
          <w:i/>
          <w:iCs/>
          <w:lang w:eastAsia="en-US" w:bidi="km-KH"/>
        </w:rPr>
        <w:t>V</w:t>
      </w:r>
      <w:r w:rsidR="00BC702E" w:rsidRPr="00445AF6">
        <w:rPr>
          <w:i/>
          <w:iCs/>
          <w:vertAlign w:val="subscript"/>
          <w:lang w:eastAsia="en-US" w:bidi="km-KH"/>
        </w:rPr>
        <w:t>max</w:t>
      </w:r>
      <w:r w:rsidR="00BC702E" w:rsidRPr="00445AF6">
        <w:rPr>
          <w:i/>
          <w:iCs/>
          <w:lang w:eastAsia="en-US" w:bidi="km-KH"/>
        </w:rPr>
        <w:t xml:space="preserve"> =</w:t>
      </w:r>
      <w:r w:rsidRPr="00445AF6">
        <w:rPr>
          <w:i/>
          <w:iCs/>
          <w:lang w:eastAsia="en-US" w:bidi="km-KH"/>
        </w:rPr>
        <w:t xml:space="preserve"> </w:t>
      </w:r>
      <w:proofErr w:type="spellStart"/>
      <w:proofErr w:type="gramStart"/>
      <w:r w:rsidRPr="00445AF6">
        <w:rPr>
          <w:i/>
          <w:iCs/>
          <w:lang w:eastAsia="en-US" w:bidi="km-KH"/>
        </w:rPr>
        <w:t>V</w:t>
      </w:r>
      <w:r w:rsidRPr="00445AF6">
        <w:rPr>
          <w:i/>
          <w:iCs/>
          <w:vertAlign w:val="subscript"/>
          <w:lang w:eastAsia="en-US" w:bidi="km-KH"/>
        </w:rPr>
        <w:t>max,human</w:t>
      </w:r>
      <w:proofErr w:type="spellEnd"/>
      <w:proofErr w:type="gramEnd"/>
      <w:r w:rsidRPr="00445AF6">
        <w:rPr>
          <w:i/>
          <w:iCs/>
          <w:vertAlign w:val="subscript"/>
          <w:lang w:eastAsia="en-US" w:bidi="km-KH"/>
        </w:rPr>
        <w:t xml:space="preserve"> liver microsome </w:t>
      </w:r>
      <w:r w:rsidRPr="00445AF6">
        <w:rPr>
          <w:i/>
          <w:iCs/>
          <w:lang w:eastAsia="en-US" w:bidi="km-KH"/>
        </w:rPr>
        <w:t>*MPPGL*LW</w:t>
      </w:r>
      <w:r w:rsidR="000C1865" w:rsidRPr="00445AF6">
        <w:rPr>
          <w:i/>
          <w:iCs/>
          <w:lang w:eastAsia="en-US" w:bidi="km-KH"/>
        </w:rPr>
        <w:t xml:space="preserve"> </w:t>
      </w:r>
      <w:r w:rsidR="000C1865" w:rsidRPr="00445AF6">
        <w:rPr>
          <w:i/>
          <w:iCs/>
          <w:lang w:eastAsia="en-US" w:bidi="km-KH"/>
        </w:rPr>
        <w:tab/>
      </w:r>
      <w:r w:rsidR="000C1865" w:rsidRPr="00445AF6">
        <w:rPr>
          <w:i/>
          <w:iCs/>
          <w:lang w:eastAsia="en-US" w:bidi="km-KH"/>
        </w:rPr>
        <w:tab/>
      </w:r>
      <w:r w:rsidR="000C1865" w:rsidRPr="00445AF6">
        <w:rPr>
          <w:i/>
          <w:iCs/>
          <w:lang w:eastAsia="en-US" w:bidi="km-KH"/>
        </w:rPr>
        <w:tab/>
      </w:r>
      <w:r w:rsidR="000C1865" w:rsidRPr="00445AF6">
        <w:rPr>
          <w:i/>
          <w:iCs/>
          <w:lang w:eastAsia="en-US" w:bidi="km-KH"/>
        </w:rPr>
        <w:tab/>
      </w:r>
      <w:r w:rsidR="000C1865" w:rsidRPr="00445AF6">
        <w:rPr>
          <w:lang w:eastAsia="en-US" w:bidi="km-KH"/>
        </w:rPr>
        <w:t>(</w:t>
      </w:r>
      <w:r w:rsidR="009F4A06">
        <w:rPr>
          <w:lang w:eastAsia="en-US" w:bidi="km-KH"/>
        </w:rPr>
        <w:t>19</w:t>
      </w:r>
      <w:r w:rsidR="000C1865" w:rsidRPr="00445AF6">
        <w:rPr>
          <w:lang w:eastAsia="en-US" w:bidi="km-KH"/>
        </w:rPr>
        <w:t>)</w:t>
      </w:r>
    </w:p>
    <w:p w14:paraId="014AAEF9" w14:textId="358B15DA" w:rsidR="002C0897" w:rsidRPr="00445AF6" w:rsidRDefault="002C0897" w:rsidP="002C0897">
      <w:pPr>
        <w:ind w:firstLine="720"/>
      </w:pPr>
      <w:r w:rsidRPr="00445AF6">
        <w:t>The V</w:t>
      </w:r>
      <w:r w:rsidRPr="00445AF6">
        <w:rPr>
          <w:vertAlign w:val="subscript"/>
        </w:rPr>
        <w:t>max</w:t>
      </w:r>
      <w:r w:rsidRPr="00445AF6">
        <w:t xml:space="preserve">, representing the maximum velocity of metabolic activity </w:t>
      </w:r>
      <m:oMath>
        <m:r>
          <w:rPr>
            <w:rFonts w:ascii="Cambria Math" w:hAnsi="Cambria Math"/>
          </w:rPr>
          <m:t>(µmole/h)</m:t>
        </m:r>
      </m:oMath>
      <w:r w:rsidRPr="00445AF6">
        <w:t xml:space="preserve">, is calculated using the conversion factor of 52.5 milligrams of microsomal protein per gram of liver </w:t>
      </w:r>
      <w:r w:rsidRPr="00445AF6">
        <w:lastRenderedPageBreak/>
        <w:t xml:space="preserve">and the liver weight </w:t>
      </w:r>
      <w:r w:rsidR="00452BEC" w:rsidRPr="00452BEC">
        <w:t>(µmole/h/mg protein)</w:t>
      </w:r>
      <w:r w:rsidR="00452BEC">
        <w:t xml:space="preserve"> </w:t>
      </w:r>
      <w:r w:rsidRPr="00445AF6">
        <w:t>ratio of 1</w:t>
      </w:r>
      <w:r w:rsidRPr="00445AF6">
        <w:rPr>
          <w:rFonts w:cs="Angsana New"/>
          <w:szCs w:val="30"/>
        </w:rPr>
        <w:t>,</w:t>
      </w:r>
      <w:r w:rsidRPr="00445AF6">
        <w:t xml:space="preserve">820 grams per 70 kilograms, as reported in studies by </w:t>
      </w:r>
      <w:r w:rsidRPr="00445AF6">
        <w:rPr>
          <w:noProof/>
        </w:rPr>
        <w:t>Iwatsubo, et al.</w:t>
      </w:r>
      <w:r w:rsidRPr="00445AF6">
        <w:fldChar w:fldCharType="begin"/>
      </w:r>
      <w:r w:rsidR="00F30805">
        <w:instrText xml:space="preserve"> ADDIN EN.CITE &lt;EndNote&gt;&lt;Cite&gt;&lt;Author&gt;Iwatsubo&lt;/Author&gt;&lt;Year&gt;1997&lt;/Year&gt;&lt;RecNum&gt;10&lt;/RecNum&gt;&lt;DisplayText&gt;[1]&lt;/DisplayText&gt;&lt;record&gt;&lt;rec-number&gt;10&lt;/rec-number&gt;&lt;foreign-keys&gt;&lt;key app="EN" db-id="vdz2d0velsxss9e9pwgx2rwmtstfptst999z" timestamp="1726972233"&gt;10&lt;/key&gt;&lt;/foreign-keys&gt;&lt;ref-type name="Journal Article"&gt;17&lt;/ref-type&gt;&lt;contributors&gt;&lt;authors&gt;&lt;author&gt;Iwatsubo, T.&lt;/author&gt;&lt;author&gt;Suzuki, H.&lt;/author&gt;&lt;author&gt;Sugiyama, Y.&lt;/author&gt;&lt;/authors&gt;&lt;/contributors&gt;&lt;auth-address&gt;Drug Metabolism Laboratories, Yamanouchi Pharmaceutical Co., Ltd., 1-1-8, Azusawa, Itabashi-ku, Tokyo, 174, Japan.&lt;/auth-address&gt;&lt;titles&gt;&lt;title&gt;Prediction of species differences (rats, dogs, humans) in the in vivo metabolic clearance of YM796 by the liver from in vitro data&lt;/title&gt;&lt;secondary-title&gt;J Pharmacol Exp Ther&lt;/secondary-title&gt;&lt;/titles&gt;&lt;pages&gt;462-9&lt;/pages&gt;&lt;volume&gt;283&lt;/volume&gt;&lt;number&gt;2&lt;/number&gt;&lt;edition&gt;1997/11/14&lt;/edition&gt;&lt;keywords&gt;&lt;keyword&gt;Animals&lt;/keyword&gt;&lt;keyword&gt;Dementia/drug therapy&lt;/keyword&gt;&lt;keyword&gt;Dogs&lt;/keyword&gt;&lt;keyword&gt;Humans&lt;/keyword&gt;&lt;keyword&gt;In Vitro Techniques&lt;/keyword&gt;&lt;keyword&gt;Intestine, Small/metabolism&lt;/keyword&gt;&lt;keyword&gt;Liver/*metabolism&lt;/keyword&gt;&lt;keyword&gt;Male&lt;/keyword&gt;&lt;keyword&gt;Metabolic Clearance Rate&lt;/keyword&gt;&lt;keyword&gt;Parasympathomimetics/*pharmacokinetics&lt;/keyword&gt;&lt;keyword&gt;Rats&lt;/keyword&gt;&lt;keyword&gt;Rats, Inbred F344&lt;/keyword&gt;&lt;keyword&gt;Species Specificity&lt;/keyword&gt;&lt;keyword&gt;Spiro Compounds/*pharmacokinetics&lt;/keyword&gt;&lt;/keywords&gt;&lt;dates&gt;&lt;year&gt;1997&lt;/year&gt;&lt;pub-dates&gt;&lt;date&gt;Nov&lt;/date&gt;&lt;/pub-dates&gt;&lt;/dates&gt;&lt;isbn&gt;0022-3565 (Print)&amp;#xD;0022-3565&lt;/isbn&gt;&lt;accession-num&gt;9353358&lt;/accession-num&gt;&lt;urls&gt;&lt;/urls&gt;&lt;remote-database-provider&gt;NLM&lt;/remote-database-provider&gt;&lt;language&gt;eng&lt;/language&gt;&lt;/record&gt;&lt;/Cite&gt;&lt;/EndNote&gt;</w:instrText>
      </w:r>
      <w:r w:rsidRPr="00445AF6">
        <w:fldChar w:fldCharType="separate"/>
      </w:r>
      <w:r w:rsidR="00F30805">
        <w:rPr>
          <w:noProof/>
        </w:rPr>
        <w:t>[1]</w:t>
      </w:r>
      <w:r w:rsidRPr="00445AF6">
        <w:fldChar w:fldCharType="end"/>
      </w:r>
      <w:r w:rsidRPr="00445AF6">
        <w:t xml:space="preserve"> and </w:t>
      </w:r>
      <w:r w:rsidRPr="00445AF6">
        <w:fldChar w:fldCharType="begin"/>
      </w:r>
      <w:r w:rsidR="00F30805">
        <w:instrText xml:space="preserve"> ADDIN EN.CITE &lt;EndNote&gt;&lt;Cite AuthorYear="1"&gt;&lt;Author&gt;Davies&lt;/Author&gt;&lt;Year&gt;1993&lt;/Year&gt;&lt;RecNum&gt;7&lt;/RecNum&gt;&lt;DisplayText&gt;Davies, Morris [2]&lt;/DisplayText&gt;&lt;record&gt;&lt;rec-number&gt;7&lt;/rec-number&gt;&lt;foreign-keys&gt;&lt;key app="EN" db-id="vdz2d0velsxss9e9pwgx2rwmtstfptst999z" timestamp="1726972233"&gt;7&lt;/key&gt;&lt;/foreign-keys&gt;&lt;ref-type name="Journal Article"&gt;17&lt;/ref-type&gt;&lt;contributors&gt;&lt;authors&gt;&lt;author&gt;Davies, B.&lt;/author&gt;&lt;author&gt;Morris, T.&lt;/author&gt;&lt;/authors&gt;&lt;/contributors&gt;&lt;auth-address&gt;SmithKline Beecham Pharmaceuticals, King of Prussia, Pennsylvania 19406.&lt;/auth-address&gt;&lt;titles&gt;&lt;title&gt;Physiological parameters in laboratory animals and humans&lt;/title&gt;&lt;secondary-title&gt;Pharm Res&lt;/secondary-title&gt;&lt;/titles&gt;&lt;pages&gt;1093-5&lt;/pages&gt;&lt;volume&gt;10&lt;/volume&gt;&lt;number&gt;7&lt;/number&gt;&lt;edition&gt;1993/07/01&lt;/edition&gt;&lt;keywords&gt;&lt;keyword&gt;Animals&lt;/keyword&gt;&lt;keyword&gt;Animals, Laboratory/*physiology&lt;/keyword&gt;&lt;keyword&gt;Humans&lt;/keyword&gt;&lt;keyword&gt;Physiology/*standards&lt;/keyword&gt;&lt;keyword&gt;Reference Values&lt;/keyword&gt;&lt;keyword&gt;Species Specificity&lt;/keyword&gt;&lt;/keywords&gt;&lt;dates&gt;&lt;year&gt;1993&lt;/year&gt;&lt;pub-dates&gt;&lt;date&gt;Jul&lt;/date&gt;&lt;/pub-dates&gt;&lt;/dates&gt;&lt;isbn&gt;0724-8741 (Print)&amp;#xD;0724-8741&lt;/isbn&gt;&lt;accession-num&gt;8378254&lt;/accession-num&gt;&lt;urls&gt;&lt;/urls&gt;&lt;electronic-resource-num&gt;10.1023/a:1018943613122&lt;/electronic-resource-num&gt;&lt;remote-database-provider&gt;NLM&lt;/remote-database-provider&gt;&lt;language&gt;eng&lt;/language&gt;&lt;/record&gt;&lt;/Cite&gt;&lt;/EndNote&gt;</w:instrText>
      </w:r>
      <w:r w:rsidRPr="00445AF6">
        <w:fldChar w:fldCharType="separate"/>
      </w:r>
      <w:r w:rsidR="00F30805">
        <w:rPr>
          <w:noProof/>
        </w:rPr>
        <w:t>Davies, Morris [2]</w:t>
      </w:r>
      <w:r w:rsidRPr="00445AF6">
        <w:fldChar w:fldCharType="end"/>
      </w:r>
      <w:r w:rsidRPr="00445AF6">
        <w:t>, respectively.</w:t>
      </w:r>
    </w:p>
    <w:p w14:paraId="28C8E064" w14:textId="3FBFA72A" w:rsidR="002C0897" w:rsidRPr="00445AF6" w:rsidRDefault="002C0897" w:rsidP="002B60E6">
      <w:pPr>
        <w:ind w:firstLine="720"/>
        <w:jc w:val="center"/>
        <w:rPr>
          <w:i/>
          <w:iCs/>
        </w:rPr>
      </w:pPr>
      <w:proofErr w:type="spellStart"/>
      <w:proofErr w:type="gramStart"/>
      <w:r w:rsidRPr="00445AF6">
        <w:rPr>
          <w:i/>
          <w:iCs/>
        </w:rPr>
        <w:t>V</w:t>
      </w:r>
      <w:r w:rsidRPr="00445AF6">
        <w:rPr>
          <w:i/>
          <w:iCs/>
          <w:vertAlign w:val="subscript"/>
        </w:rPr>
        <w:t>max,human</w:t>
      </w:r>
      <w:proofErr w:type="spellEnd"/>
      <w:proofErr w:type="gramEnd"/>
      <w:r w:rsidRPr="00445AF6">
        <w:rPr>
          <w:i/>
          <w:iCs/>
          <w:vertAlign w:val="subscript"/>
        </w:rPr>
        <w:t xml:space="preserve"> </w:t>
      </w:r>
      <w:r w:rsidRPr="00445AF6">
        <w:rPr>
          <w:i/>
          <w:iCs/>
        </w:rPr>
        <w:t>=</w:t>
      </w:r>
      <w:r w:rsidR="00C54249" w:rsidRPr="00445AF6">
        <w:rPr>
          <w:i/>
          <w:iCs/>
        </w:rPr>
        <w:t>(</w:t>
      </w:r>
      <w:proofErr w:type="spellStart"/>
      <w:r w:rsidRPr="00445AF6">
        <w:rPr>
          <w:i/>
          <w:iCs/>
        </w:rPr>
        <w:t>V</w:t>
      </w:r>
      <w:r w:rsidRPr="00445AF6">
        <w:rPr>
          <w:i/>
          <w:iCs/>
          <w:vertAlign w:val="subscript"/>
        </w:rPr>
        <w:t>max,animal</w:t>
      </w:r>
      <w:proofErr w:type="spellEnd"/>
      <w:r w:rsidRPr="00445AF6">
        <w:rPr>
          <w:i/>
          <w:iCs/>
          <w:vertAlign w:val="subscript"/>
        </w:rPr>
        <w:t xml:space="preserve"> </w:t>
      </w:r>
      <w:r w:rsidRPr="00445AF6">
        <w:rPr>
          <w:i/>
          <w:iCs/>
        </w:rPr>
        <w:t>*BWh</w:t>
      </w:r>
      <w:r w:rsidRPr="00445AF6">
        <w:rPr>
          <w:i/>
          <w:iCs/>
          <w:vertAlign w:val="superscript"/>
        </w:rPr>
        <w:t>0.75</w:t>
      </w:r>
      <w:r w:rsidRPr="00445AF6">
        <w:rPr>
          <w:i/>
          <w:iCs/>
        </w:rPr>
        <w:t>)/</w:t>
      </w:r>
      <w:r w:rsidR="00C54249" w:rsidRPr="00445AF6">
        <w:rPr>
          <w:i/>
          <w:iCs/>
        </w:rPr>
        <w:t xml:space="preserve"> </w:t>
      </w:r>
      <w:r w:rsidRPr="00445AF6">
        <w:rPr>
          <w:i/>
          <w:iCs/>
        </w:rPr>
        <w:t>BW</w:t>
      </w:r>
      <w:r w:rsidRPr="00445AF6">
        <w:rPr>
          <w:i/>
          <w:iCs/>
          <w:vertAlign w:val="superscript"/>
        </w:rPr>
        <w:t>0.75</w:t>
      </w:r>
      <w:r w:rsidR="000C1865" w:rsidRPr="00445AF6">
        <w:rPr>
          <w:i/>
          <w:iCs/>
        </w:rPr>
        <w:t xml:space="preserve"> </w:t>
      </w:r>
      <w:r w:rsidR="000C1865" w:rsidRPr="00445AF6">
        <w:rPr>
          <w:i/>
          <w:iCs/>
        </w:rPr>
        <w:tab/>
      </w:r>
      <w:r w:rsidR="000C1865" w:rsidRPr="00445AF6">
        <w:rPr>
          <w:i/>
          <w:iCs/>
        </w:rPr>
        <w:tab/>
      </w:r>
      <w:r w:rsidR="000C1865" w:rsidRPr="00445AF6">
        <w:rPr>
          <w:i/>
          <w:iCs/>
        </w:rPr>
        <w:tab/>
      </w:r>
      <w:r w:rsidR="000C1865" w:rsidRPr="00445AF6">
        <w:t>(2</w:t>
      </w:r>
      <w:r w:rsidR="00BB7243">
        <w:t>0</w:t>
      </w:r>
      <w:r w:rsidR="000C1865" w:rsidRPr="00445AF6">
        <w:t>)</w:t>
      </w:r>
    </w:p>
    <w:p w14:paraId="61A1DFFA" w14:textId="45EF9E62" w:rsidR="00927619" w:rsidRPr="00445AF6" w:rsidRDefault="00927619" w:rsidP="00927619">
      <w:pPr>
        <w:ind w:firstLine="360"/>
      </w:pPr>
      <w:r w:rsidRPr="00445AF6">
        <w:t xml:space="preserve">Vmax represents the maximum velocity of the metabolic process, measured in micromoles per hour, while BW denotes the body weight of the individual in kilograms </w:t>
      </w:r>
      <w:r w:rsidRPr="00445AF6">
        <w:fldChar w:fldCharType="begin"/>
      </w:r>
      <w:r w:rsidR="00F30805">
        <w:instrText xml:space="preserve"> ADDIN EN.CITE &lt;EndNote&gt;&lt;Cite&gt;&lt;Author&gt;Kenyon&lt;/Author&gt;&lt;Year&gt;2012&lt;/Year&gt;&lt;RecNum&gt;28&lt;/RecNum&gt;&lt;DisplayText&gt;[3]&lt;/DisplayText&gt;&lt;record&gt;&lt;rec-number&gt;28&lt;/rec-number&gt;&lt;foreign-keys&gt;&lt;key app="EN" db-id="vdz2d0velsxss9e9pwgx2rwmtstfptst999z" timestamp="1726972233"&gt;28&lt;/key&gt;&lt;/foreign-keys&gt;&lt;ref-type name="Journal Article"&gt;17&lt;/ref-type&gt;&lt;contributors&gt;&lt;authors&gt;&lt;author&gt;Kenyon, E. M.&lt;/author&gt;&lt;/authors&gt;&lt;/contributors&gt;&lt;auth-address&gt;Pharmacokinetics Branch, Integrated Systems Toxicology Division, MD B105-03, National Health and Environmental Effects Research Laboratory, Office of Research and Development, US Environmental Protection Agency, Research Triangle Park, NC, USA. Kenyon.Elaina@epamail.epa.gov&lt;/auth-address&gt;&lt;titles&gt;&lt;title&gt;Interspecies extrapolation&lt;/title&gt;&lt;secondary-title&gt;Methods Mol Biol&lt;/secondary-title&gt;&lt;/titles&gt;&lt;pages&gt;501-20&lt;/pages&gt;&lt;volume&gt;929&lt;/volume&gt;&lt;edition&gt;2012/09/26&lt;/edition&gt;&lt;keywords&gt;&lt;keyword&gt;Animals&lt;/keyword&gt;&lt;keyword&gt;Humans&lt;/keyword&gt;&lt;keyword&gt;Models, Theoretical&lt;/keyword&gt;&lt;keyword&gt;*Pharmacokinetics&lt;/keyword&gt;&lt;/keywords&gt;&lt;dates&gt;&lt;year&gt;2012&lt;/year&gt;&lt;/dates&gt;&lt;isbn&gt;1064-3745&lt;/isbn&gt;&lt;accession-num&gt;23007441&lt;/accession-num&gt;&lt;urls&gt;&lt;/urls&gt;&lt;electronic-resource-num&gt;10.1007/978-1-62703-050-2_19&lt;/electronic-resource-num&gt;&lt;remote-database-provider&gt;NLM&lt;/remote-database-provider&gt;&lt;language&gt;eng&lt;/language&gt;&lt;/record&gt;&lt;/Cite&gt;&lt;/EndNote&gt;</w:instrText>
      </w:r>
      <w:r w:rsidRPr="00445AF6">
        <w:fldChar w:fldCharType="separate"/>
      </w:r>
      <w:r w:rsidR="00F30805">
        <w:rPr>
          <w:noProof/>
        </w:rPr>
        <w:t>[3]</w:t>
      </w:r>
      <w:r w:rsidRPr="00445AF6">
        <w:fldChar w:fldCharType="end"/>
      </w:r>
      <w:r w:rsidRPr="00445AF6">
        <w:t xml:space="preserve">. </w:t>
      </w:r>
    </w:p>
    <w:p w14:paraId="37D742B5" w14:textId="6A5FA23F" w:rsidR="002B60E6" w:rsidRPr="00445AF6" w:rsidRDefault="00927619" w:rsidP="002B60E6">
      <w:pPr>
        <w:ind w:firstLine="720"/>
        <w:jc w:val="center"/>
        <w:rPr>
          <w:i/>
          <w:iCs/>
        </w:rPr>
      </w:pPr>
      <w:proofErr w:type="spellStart"/>
      <w:proofErr w:type="gramStart"/>
      <w:r w:rsidRPr="00445AF6">
        <w:rPr>
          <w:i/>
          <w:iCs/>
        </w:rPr>
        <w:t>Ka,rat</w:t>
      </w:r>
      <w:proofErr w:type="spellEnd"/>
      <w:proofErr w:type="gramEnd"/>
      <w:r w:rsidR="00ED70A6" w:rsidRPr="00445AF6">
        <w:rPr>
          <w:i/>
          <w:iCs/>
        </w:rPr>
        <w:t xml:space="preserve"> </w:t>
      </w:r>
      <w:r w:rsidRPr="00445AF6">
        <w:rPr>
          <w:i/>
          <w:iCs/>
        </w:rPr>
        <w:t xml:space="preserve">= </w:t>
      </w:r>
      <w:r w:rsidR="00A73221" w:rsidRPr="00445AF6">
        <w:rPr>
          <w:i/>
          <w:iCs/>
        </w:rPr>
        <w:t>(</w:t>
      </w:r>
      <w:proofErr w:type="spellStart"/>
      <w:r w:rsidRPr="00445AF6">
        <w:rPr>
          <w:i/>
          <w:iCs/>
        </w:rPr>
        <w:t>Ka,mouse</w:t>
      </w:r>
      <w:proofErr w:type="spellEnd"/>
      <w:r w:rsidRPr="00445AF6">
        <w:rPr>
          <w:i/>
          <w:iCs/>
        </w:rPr>
        <w:t>* BWrat</w:t>
      </w:r>
      <w:r w:rsidRPr="00445AF6">
        <w:rPr>
          <w:i/>
          <w:iCs/>
          <w:vertAlign w:val="superscript"/>
        </w:rPr>
        <w:t>-0.2</w:t>
      </w:r>
      <w:r w:rsidR="00A73221" w:rsidRPr="00445AF6">
        <w:rPr>
          <w:i/>
          <w:iCs/>
          <w:vertAlign w:val="superscript"/>
        </w:rPr>
        <w:t>5</w:t>
      </w:r>
      <w:r w:rsidRPr="00445AF6">
        <w:rPr>
          <w:i/>
          <w:iCs/>
          <w:vertAlign w:val="superscript"/>
        </w:rPr>
        <w:t xml:space="preserve"> </w:t>
      </w:r>
      <w:r w:rsidRPr="00445AF6">
        <w:rPr>
          <w:i/>
          <w:iCs/>
        </w:rPr>
        <w:t>)/BWmouse</w:t>
      </w:r>
      <w:r w:rsidRPr="00445AF6">
        <w:rPr>
          <w:i/>
          <w:iCs/>
          <w:vertAlign w:val="superscript"/>
        </w:rPr>
        <w:t>-0.25</w:t>
      </w:r>
      <w:r w:rsidR="000C1865" w:rsidRPr="00445AF6">
        <w:rPr>
          <w:i/>
          <w:iCs/>
          <w:vertAlign w:val="superscript"/>
        </w:rPr>
        <w:tab/>
      </w:r>
      <w:r w:rsidR="000C1865" w:rsidRPr="00445AF6">
        <w:rPr>
          <w:i/>
          <w:iCs/>
          <w:vertAlign w:val="superscript"/>
        </w:rPr>
        <w:tab/>
      </w:r>
      <w:r w:rsidR="000C1865" w:rsidRPr="00445AF6">
        <w:t>(2</w:t>
      </w:r>
      <w:r w:rsidR="00BB7243">
        <w:t>1</w:t>
      </w:r>
      <w:r w:rsidR="000C1865" w:rsidRPr="00445AF6">
        <w:t>)</w:t>
      </w:r>
      <w:r w:rsidRPr="00445AF6">
        <w:rPr>
          <w:i/>
          <w:iCs/>
          <w:vertAlign w:val="superscript"/>
        </w:rPr>
        <w:t xml:space="preserve"> </w:t>
      </w:r>
    </w:p>
    <w:p w14:paraId="3E21A746" w14:textId="0C726219" w:rsidR="000D5BFB" w:rsidRPr="00445AF6" w:rsidRDefault="000D5BFB" w:rsidP="000D5BFB">
      <w:pPr>
        <w:ind w:firstLine="720"/>
      </w:pPr>
      <w:r w:rsidRPr="00445AF6">
        <w:t>In the equation, K</w:t>
      </w:r>
      <w:r w:rsidRPr="00445AF6">
        <w:rPr>
          <w:vertAlign w:val="subscript"/>
        </w:rPr>
        <w:t xml:space="preserve">a </w:t>
      </w:r>
      <w:r w:rsidRPr="00445AF6">
        <w:t>represents the absorption rate constant (h</w:t>
      </w:r>
      <w:r w:rsidRPr="00445AF6">
        <w:rPr>
          <w:vertAlign w:val="superscript"/>
        </w:rPr>
        <w:t>-1</w:t>
      </w:r>
      <w:r w:rsidRPr="00445AF6">
        <w:t xml:space="preserve">), and BW denotes body weight </w:t>
      </w:r>
      <w:r w:rsidRPr="00445AF6">
        <w:fldChar w:fldCharType="begin"/>
      </w:r>
      <w:r w:rsidR="00F30805">
        <w:instrText xml:space="preserve"> ADDIN EN.CITE &lt;EndNote&gt;&lt;Cite&gt;&lt;Author&gt;Kenyon&lt;/Author&gt;&lt;Year&gt;2012&lt;/Year&gt;&lt;RecNum&gt;28&lt;/RecNum&gt;&lt;DisplayText&gt;[3]&lt;/DisplayText&gt;&lt;record&gt;&lt;rec-number&gt;28&lt;/rec-number&gt;&lt;foreign-keys&gt;&lt;key app="EN" db-id="vdz2d0velsxss9e9pwgx2rwmtstfptst999z" timestamp="1726972233"&gt;28&lt;/key&gt;&lt;/foreign-keys&gt;&lt;ref-type name="Journal Article"&gt;17&lt;/ref-type&gt;&lt;contributors&gt;&lt;authors&gt;&lt;author&gt;Kenyon, E. M.&lt;/author&gt;&lt;/authors&gt;&lt;/contributors&gt;&lt;auth-address&gt;Pharmacokinetics Branch, Integrated Systems Toxicology Division, MD B105-03, National Health and Environmental Effects Research Laboratory, Office of Research and Development, US Environmental Protection Agency, Research Triangle Park, NC, USA. Kenyon.Elaina@epamail.epa.gov&lt;/auth-address&gt;&lt;titles&gt;&lt;title&gt;Interspecies extrapolation&lt;/title&gt;&lt;secondary-title&gt;Methods Mol Biol&lt;/secondary-title&gt;&lt;/titles&gt;&lt;pages&gt;501-20&lt;/pages&gt;&lt;volume&gt;929&lt;/volume&gt;&lt;edition&gt;2012/09/26&lt;/edition&gt;&lt;keywords&gt;&lt;keyword&gt;Animals&lt;/keyword&gt;&lt;keyword&gt;Humans&lt;/keyword&gt;&lt;keyword&gt;Models, Theoretical&lt;/keyword&gt;&lt;keyword&gt;*Pharmacokinetics&lt;/keyword&gt;&lt;/keywords&gt;&lt;dates&gt;&lt;year&gt;2012&lt;/year&gt;&lt;/dates&gt;&lt;isbn&gt;1064-3745&lt;/isbn&gt;&lt;accession-num&gt;23007441&lt;/accession-num&gt;&lt;urls&gt;&lt;/urls&gt;&lt;electronic-resource-num&gt;10.1007/978-1-62703-050-2_19&lt;/electronic-resource-num&gt;&lt;remote-database-provider&gt;NLM&lt;/remote-database-provider&gt;&lt;language&gt;eng&lt;/language&gt;&lt;/record&gt;&lt;/Cite&gt;&lt;/EndNote&gt;</w:instrText>
      </w:r>
      <w:r w:rsidRPr="00445AF6">
        <w:fldChar w:fldCharType="separate"/>
      </w:r>
      <w:r w:rsidR="00F30805">
        <w:rPr>
          <w:noProof/>
        </w:rPr>
        <w:t>[3]</w:t>
      </w:r>
      <w:r w:rsidRPr="00445AF6">
        <w:fldChar w:fldCharType="end"/>
      </w:r>
      <w:r w:rsidRPr="00445AF6">
        <w:t>.</w:t>
      </w:r>
    </w:p>
    <w:p w14:paraId="12B74469" w14:textId="77777777" w:rsidR="000D5BFB" w:rsidRPr="00445AF6" w:rsidRDefault="000D5BFB" w:rsidP="000D5BFB">
      <w:pPr>
        <w:ind w:firstLine="360"/>
      </w:pPr>
      <w:r w:rsidRPr="00445AF6">
        <w:t>Additional data related to computer coding can be found in the Word file named "Computer coding" in data availability file.</w:t>
      </w:r>
    </w:p>
    <w:p w14:paraId="759BDD41" w14:textId="6DB37FBB" w:rsidR="007D1150" w:rsidRPr="00445AF6" w:rsidRDefault="002D5BC2" w:rsidP="008A0126">
      <w:pPr>
        <w:spacing w:after="240"/>
        <w:rPr>
          <w:i/>
          <w:iCs/>
          <w:lang w:eastAsia="en-US" w:bidi="km-KH"/>
        </w:rPr>
      </w:pPr>
      <w:r w:rsidRPr="00445AF6">
        <w:rPr>
          <w:i/>
          <w:iCs/>
          <w:lang w:eastAsia="en-US" w:bidi="km-KH"/>
        </w:rPr>
        <w:t>Absolute s</w:t>
      </w:r>
      <w:r w:rsidR="000D5BFB" w:rsidRPr="00445AF6">
        <w:rPr>
          <w:i/>
          <w:iCs/>
          <w:lang w:eastAsia="en-US" w:bidi="km-KH"/>
        </w:rPr>
        <w:t>ensitivity coefficient (</w:t>
      </w:r>
      <w:r w:rsidR="007D1150" w:rsidRPr="00445AF6">
        <w:rPr>
          <w:i/>
          <w:iCs/>
          <w:lang w:eastAsia="en-US" w:bidi="km-KH"/>
        </w:rPr>
        <w:t>%) =</w:t>
      </w:r>
      <w:r w:rsidR="000D5BFB" w:rsidRPr="00445AF6">
        <w:rPr>
          <w:i/>
          <w:iCs/>
          <w:lang w:eastAsia="en-US" w:bidi="km-KH"/>
        </w:rPr>
        <w:t xml:space="preserve"> </w:t>
      </w:r>
      <w:r w:rsidR="00C9194E" w:rsidRPr="00445AF6">
        <w:rPr>
          <w:i/>
          <w:iCs/>
          <w:lang w:eastAsia="en-US" w:bidi="km-KH"/>
        </w:rPr>
        <w:t>absolute {</w:t>
      </w:r>
      <w:r w:rsidR="000D5BFB" w:rsidRPr="00445AF6">
        <w:rPr>
          <w:i/>
          <w:iCs/>
          <w:lang w:eastAsia="en-US" w:bidi="km-KH"/>
        </w:rPr>
        <w:t>((</w:t>
      </w:r>
      <w:proofErr w:type="spellStart"/>
      <w:r w:rsidR="000D5BFB" w:rsidRPr="00445AF6">
        <w:rPr>
          <w:i/>
          <w:iCs/>
          <w:lang w:eastAsia="en-US" w:bidi="km-KH"/>
        </w:rPr>
        <w:t>C</w:t>
      </w:r>
      <w:r w:rsidR="000D5BFB" w:rsidRPr="00173681">
        <w:rPr>
          <w:i/>
          <w:iCs/>
          <w:vertAlign w:val="subscript"/>
          <w:lang w:eastAsia="en-US" w:bidi="km-KH"/>
        </w:rPr>
        <w:t>Tbaseline</w:t>
      </w:r>
      <w:proofErr w:type="spellEnd"/>
      <w:r w:rsidR="000D5BFB" w:rsidRPr="00445AF6">
        <w:rPr>
          <w:i/>
          <w:iCs/>
          <w:lang w:eastAsia="en-US" w:bidi="km-KH"/>
        </w:rPr>
        <w:t xml:space="preserve"> -C</w:t>
      </w:r>
      <w:r w:rsidR="000D5BFB" w:rsidRPr="00173681">
        <w:rPr>
          <w:i/>
          <w:iCs/>
          <w:vertAlign w:val="subscript"/>
          <w:lang w:eastAsia="en-US" w:bidi="km-KH"/>
        </w:rPr>
        <w:t>T1%change</w:t>
      </w:r>
      <w:r w:rsidR="000D5BFB" w:rsidRPr="00445AF6">
        <w:rPr>
          <w:i/>
          <w:iCs/>
          <w:lang w:eastAsia="en-US" w:bidi="km-KH"/>
        </w:rPr>
        <w:t>)/</w:t>
      </w:r>
      <w:proofErr w:type="spellStart"/>
      <w:proofErr w:type="gramStart"/>
      <w:r w:rsidR="000D5BFB" w:rsidRPr="00445AF6">
        <w:rPr>
          <w:i/>
          <w:iCs/>
          <w:lang w:eastAsia="en-US" w:bidi="km-KH"/>
        </w:rPr>
        <w:t>C</w:t>
      </w:r>
      <w:r w:rsidR="000D5BFB" w:rsidRPr="00173681">
        <w:rPr>
          <w:i/>
          <w:iCs/>
          <w:vertAlign w:val="subscript"/>
          <w:lang w:eastAsia="en-US" w:bidi="km-KH"/>
        </w:rPr>
        <w:t>Tbaseline</w:t>
      </w:r>
      <w:proofErr w:type="spellEnd"/>
      <w:r w:rsidR="000D5BFB" w:rsidRPr="00173681">
        <w:rPr>
          <w:i/>
          <w:iCs/>
          <w:vertAlign w:val="subscript"/>
          <w:lang w:eastAsia="en-US" w:bidi="km-KH"/>
        </w:rPr>
        <w:t xml:space="preserve"> </w:t>
      </w:r>
      <w:r w:rsidR="000D5BFB" w:rsidRPr="00445AF6">
        <w:rPr>
          <w:i/>
          <w:iCs/>
          <w:lang w:eastAsia="en-US" w:bidi="km-KH"/>
        </w:rPr>
        <w:t>)</w:t>
      </w:r>
      <w:proofErr w:type="gramEnd"/>
      <w:r w:rsidR="000D5BFB" w:rsidRPr="00445AF6">
        <w:rPr>
          <w:i/>
          <w:iCs/>
          <w:lang w:eastAsia="en-US" w:bidi="km-KH"/>
        </w:rPr>
        <w:t>*100</w:t>
      </w:r>
      <w:r w:rsidRPr="00445AF6">
        <w:rPr>
          <w:i/>
          <w:iCs/>
          <w:lang w:eastAsia="en-US" w:bidi="km-KH"/>
        </w:rPr>
        <w:t>}</w:t>
      </w:r>
      <w:r w:rsidR="00DF4513">
        <w:rPr>
          <w:i/>
          <w:iCs/>
          <w:lang w:eastAsia="en-US" w:bidi="km-KH"/>
        </w:rPr>
        <w:t xml:space="preserve"> </w:t>
      </w:r>
      <w:r w:rsidR="00DF4513">
        <w:rPr>
          <w:i/>
          <w:iCs/>
          <w:lang w:eastAsia="en-US" w:bidi="km-KH"/>
        </w:rPr>
        <w:fldChar w:fldCharType="begin">
          <w:fldData xml:space="preserve">PEVuZE5vdGU+PENpdGU+PEF1dGhvcj5NYWRzZW48L0F1dGhvcj48WWVhcj4yMDE5PC9ZZWFyPjxS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</w:fldData>
        </w:fldChar>
      </w:r>
      <w:r w:rsidR="00F30805">
        <w:rPr>
          <w:i/>
          <w:iCs/>
          <w:lang w:eastAsia="en-US" w:bidi="km-KH"/>
        </w:rPr>
        <w:instrText xml:space="preserve"> ADDIN EN.CITE </w:instrText>
      </w:r>
      <w:r w:rsidR="00F30805">
        <w:rPr>
          <w:i/>
          <w:iCs/>
          <w:lang w:eastAsia="en-US" w:bidi="km-KH"/>
        </w:rPr>
        <w:fldChar w:fldCharType="begin">
          <w:fldData xml:space="preserve">PEVuZE5vdGU+PENpdGU+PEF1dGhvcj5NYWRzZW48L0F1dGhvcj48WWVhcj4yMDE5PC9ZZWFyPjxS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</w:fldData>
        </w:fldChar>
      </w:r>
      <w:r w:rsidR="00F30805">
        <w:rPr>
          <w:i/>
          <w:iCs/>
          <w:lang w:eastAsia="en-US" w:bidi="km-KH"/>
        </w:rPr>
        <w:instrText xml:space="preserve"> ADDIN EN.CITE.DATA </w:instrText>
      </w:r>
      <w:r w:rsidR="00F30805">
        <w:rPr>
          <w:i/>
          <w:iCs/>
          <w:lang w:eastAsia="en-US" w:bidi="km-KH"/>
        </w:rPr>
      </w:r>
      <w:r w:rsidR="00F30805">
        <w:rPr>
          <w:i/>
          <w:iCs/>
          <w:lang w:eastAsia="en-US" w:bidi="km-KH"/>
        </w:rPr>
        <w:fldChar w:fldCharType="end"/>
      </w:r>
      <w:r w:rsidR="00DF4513">
        <w:rPr>
          <w:i/>
          <w:iCs/>
          <w:lang w:eastAsia="en-US" w:bidi="km-KH"/>
        </w:rPr>
        <w:fldChar w:fldCharType="separate"/>
      </w:r>
      <w:r w:rsidR="00F30805">
        <w:rPr>
          <w:i/>
          <w:iCs/>
          <w:noProof/>
          <w:lang w:eastAsia="en-US" w:bidi="km-KH"/>
        </w:rPr>
        <w:t>[4]</w:t>
      </w:r>
      <w:r w:rsidR="00DF4513">
        <w:rPr>
          <w:i/>
          <w:iCs/>
          <w:lang w:eastAsia="en-US" w:bidi="km-KH"/>
        </w:rPr>
        <w:fldChar w:fldCharType="end"/>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i/>
          <w:iCs/>
          <w:lang w:eastAsia="en-US" w:bidi="km-KH"/>
        </w:rPr>
        <w:tab/>
      </w:r>
      <w:r w:rsidR="008A0126" w:rsidRPr="00445AF6">
        <w:rPr>
          <w:lang w:eastAsia="en-US" w:bidi="km-KH"/>
        </w:rPr>
        <w:t>(2</w:t>
      </w:r>
      <w:r w:rsidR="00BB7243">
        <w:rPr>
          <w:lang w:eastAsia="en-US" w:bidi="km-KH"/>
        </w:rPr>
        <w:t>2</w:t>
      </w:r>
      <w:r w:rsidR="008A0126" w:rsidRPr="00445AF6">
        <w:rPr>
          <w:lang w:eastAsia="en-US" w:bidi="km-KH"/>
        </w:rPr>
        <w:t>)</w:t>
      </w:r>
    </w:p>
    <w:p w14:paraId="3067988D" w14:textId="3189AE59" w:rsidR="00C9194E" w:rsidRPr="00445AF6" w:rsidRDefault="00C9194E" w:rsidP="00C9194E">
      <w:pPr>
        <w:ind w:firstLine="720"/>
      </w:pPr>
      <w:r w:rsidRPr="00445AF6">
        <w:t>Where C</w:t>
      </w:r>
      <w:r w:rsidRPr="00173681">
        <w:rPr>
          <w:vertAlign w:val="subscript"/>
        </w:rPr>
        <w:t>T</w:t>
      </w:r>
      <w:r w:rsidRPr="00445AF6">
        <w:t xml:space="preserve">1%change = tissue concentration when 1‰ increase of the parameter value at time and </w:t>
      </w:r>
      <w:proofErr w:type="spellStart"/>
      <w:r w:rsidRPr="00445AF6">
        <w:rPr>
          <w:i/>
          <w:iCs/>
        </w:rPr>
        <w:t>C</w:t>
      </w:r>
      <w:r w:rsidR="00173681" w:rsidRPr="00173681">
        <w:rPr>
          <w:i/>
          <w:iCs/>
          <w:vertAlign w:val="subscript"/>
        </w:rPr>
        <w:t>T</w:t>
      </w:r>
      <w:r w:rsidRPr="00173681">
        <w:rPr>
          <w:i/>
          <w:iCs/>
          <w:vertAlign w:val="subscript"/>
        </w:rPr>
        <w:t>baseline</w:t>
      </w:r>
      <w:proofErr w:type="spellEnd"/>
      <w:r w:rsidRPr="00173681">
        <w:rPr>
          <w:vertAlign w:val="subscript"/>
        </w:rPr>
        <w:t xml:space="preserve"> </w:t>
      </w:r>
      <w:r w:rsidRPr="00445AF6">
        <w:t xml:space="preserve">is a concentration before increase </w:t>
      </w:r>
      <w:r w:rsidRPr="00445AF6">
        <w:fldChar w:fldCharType="begin"/>
      </w:r>
      <w:r w:rsidR="00F30805">
        <w:instrText xml:space="preserve"> ADDIN EN.CITE &lt;EndNote&gt;&lt;Cite&gt;&lt;Author&gt;International Programme on Chemical&lt;/Author&gt;&lt;Year&gt;2010&lt;/Year&gt;&lt;RecNum&gt;24&lt;/RecNum&gt;&lt;DisplayText&gt;[5]&lt;/DisplayText&gt;&lt;record&gt;&lt;rec-number&gt;24&lt;/rec-number&gt;&lt;foreign-keys&gt;&lt;key app="EN" db-id="vdz2d0velsxss9e9pwgx2rwmtstfptst999z" timestamp="1726972233"&gt;24&lt;/key&gt;&lt;/foreign-keys&gt;&lt;ref-type name="Generic"&gt;13&lt;/ref-type&gt;&lt;contributors&gt;&lt;authors&gt;&lt;author&gt;International Programme on Chemical, Safety&lt;/author&gt;&lt;author&gt;Inter-Organization Programme for the Sound Management of, Chemicals&lt;/author&gt;&lt;/authors&gt;&lt;/contributors&gt;&lt;titles&gt;&lt;title&gt;Characterization and application of physiologically based phamacokinetic models in risk assessment&lt;/title&gt;&lt;tertiary-title&gt;IPCS harmonization project document ; no. 9&lt;/tertiary-title&gt;&lt;/titles&gt;&lt;section&gt;iv, 92 p.&lt;/section&gt;&lt;keywords&gt;&lt;keyword&gt;Risk Assessment&lt;/keyword&gt;&lt;keyword&gt;Pharmacokinetics&lt;/keyword&gt;&lt;keyword&gt;Chemical Safety&lt;/keyword&gt;&lt;keyword&gt;Drug-Related Side Effects and Adverse Reactions&lt;/keyword&gt;&lt;keyword&gt;pharmacokinetics toxicity&lt;/keyword&gt;&lt;/keywords&gt;&lt;dates&gt;&lt;year&gt;2010&lt;/year&gt;&lt;pub-dates&gt;&lt;date&gt;2010&lt;/date&gt;&lt;/pub-dates&gt;&lt;/dates&gt;&lt;pub-location&gt;Geneva&lt;/pub-location&gt;&lt;publisher&gt;World Health Organization&lt;/publisher&gt;&lt;isbn&gt;9789241500906&lt;/isbn&gt;&lt;urls&gt;&lt;related-urls&gt;&lt;url&gt;https://iris.who.int/handle/10665/44495&lt;/url&gt;&lt;/related-urls&gt;&lt;/urls&gt;&lt;remote-database-name&gt;WHO IRIS&lt;/remote-database-name&gt;&lt;remote-database-provider&gt;http://iris.who.int/&lt;/remote-database-provider&gt;&lt;language&gt;en&lt;/language&gt;&lt;/record&gt;&lt;/Cite&gt;&lt;/EndNote&gt;</w:instrText>
      </w:r>
      <w:r w:rsidRPr="00445AF6">
        <w:fldChar w:fldCharType="separate"/>
      </w:r>
      <w:r w:rsidR="00F30805">
        <w:rPr>
          <w:noProof/>
        </w:rPr>
        <w:t>[5]</w:t>
      </w:r>
      <w:r w:rsidRPr="00445AF6">
        <w:fldChar w:fldCharType="end"/>
      </w:r>
      <w:r w:rsidRPr="00445AF6">
        <w:t>. The sensitivity coefficients data are presented in the Excel file titled "Sensitivity analysis.xlsx" within the data availability section.</w:t>
      </w:r>
    </w:p>
    <w:p w14:paraId="5A8D7F45" w14:textId="21720B62" w:rsidR="00F53880" w:rsidRPr="00445AF6" w:rsidRDefault="000C1865" w:rsidP="00F05E11">
      <w:pPr>
        <w:ind w:firstLine="720"/>
      </w:pPr>
      <w:r w:rsidRPr="00445AF6">
        <w:t>For the partition coefficient, we employ the Poulin equation</w:t>
      </w:r>
      <w:r w:rsidR="00F53880" w:rsidRPr="00445AF6">
        <w:t xml:space="preserve"> </w:t>
      </w:r>
      <w:r w:rsidR="00F53880" w:rsidRPr="00445AF6">
        <w:fldChar w:fldCharType="begin"/>
      </w:r>
      <w:r w:rsidR="00F30805">
        <w:instrText xml:space="preserve"> ADDIN EN.CITE &lt;EndNote&gt;&lt;Cite&gt;&lt;Author&gt;Poulin&lt;/Author&gt;&lt;Year&gt;2002&lt;/Year&gt;&lt;RecNum&gt;15&lt;/RecNum&gt;&lt;DisplayText&gt;[6]&lt;/DisplayText&gt;&lt;record&gt;&lt;rec-number&gt;15&lt;/rec-number&gt;&lt;foreign-keys&gt;&lt;key app="EN" db-id="vdz2d0velsxss9e9pwgx2rwmtstfptst999z" timestamp="1726972233"&gt;15&lt;/key&gt;&lt;/foreign-keys&gt;&lt;ref-type name="Journal Article"&gt;17&lt;/ref-type&gt;&lt;contributors&gt;&lt;authors&gt;&lt;author&gt;Poulin, P.&lt;/author&gt;&lt;author&gt;Theil, F. P.&lt;/author&gt;&lt;/authors&gt;&lt;/contributors&gt;&lt;auth-address&gt;F. Hoffmann-La Roche Ltd., Pharmaceuticals Division, Non-Clinical Development--Drug Safety, PRNS Bau: 69/101, CH-4070 Basel, Switzerland. patrick.poulin@roche.com&lt;/auth-address&gt;&lt;titles&gt;&lt;title&gt;Prediction of pharmacokinetics prior to in vivo studies. II. Generic physiologically based pharmacokinetic models of drug disposition&lt;/title&gt;&lt;secondary-title&gt;J Pharm Sci&lt;/secondary-title&gt;&lt;/titles&gt;&lt;pages&gt;1358-70&lt;/pages&gt;&lt;volume&gt;91&lt;/volume&gt;&lt;number&gt;5&lt;/number&gt;&lt;edition&gt;2002/04/27&lt;/edition&gt;&lt;keywords&gt;&lt;keyword&gt;Animals&lt;/keyword&gt;&lt;keyword&gt;Benzamides/blood/*pharmacokinetics&lt;/keyword&gt;&lt;keyword&gt;Diazepam/blood/pharmacokinetics&lt;/keyword&gt;&lt;keyword&gt;Ethyl Ethers/blood/*pharmacokinetics&lt;/keyword&gt;&lt;keyword&gt;Metabolic Clearance Rate&lt;/keyword&gt;&lt;keyword&gt;Models, Biological&lt;/keyword&gt;&lt;keyword&gt;*Pharmacokinetics&lt;/keyword&gt;&lt;keyword&gt;Propranolol/blood/pharmacokinetics&lt;/keyword&gt;&lt;keyword&gt;Rats&lt;/keyword&gt;&lt;keyword&gt;Time Factors&lt;/keyword&gt;&lt;keyword&gt;Tissue Distribution&lt;/keyword&gt;&lt;/keywords&gt;&lt;dates&gt;&lt;year&gt;2002&lt;/year&gt;&lt;pub-dates&gt;&lt;date&gt;May&lt;/date&gt;&lt;/pub-dates&gt;&lt;/dates&gt;&lt;isbn&gt;0022-3549 (Print)&amp;#xD;0022-3549&lt;/isbn&gt;&lt;accession-num&gt;11977112&lt;/accession-num&gt;&lt;urls&gt;&lt;/urls&gt;&lt;electronic-resource-num&gt;10.1002/jps.10128&lt;/electronic-resource-num&gt;&lt;remote-database-provider&gt;NLM&lt;/remote-database-provider&gt;&lt;language&gt;eng&lt;/language&gt;&lt;/record&gt;&lt;/Cite&gt;&lt;/EndNote&gt;</w:instrText>
      </w:r>
      <w:r w:rsidR="00F53880" w:rsidRPr="00445AF6">
        <w:fldChar w:fldCharType="separate"/>
      </w:r>
      <w:r w:rsidR="00F30805">
        <w:rPr>
          <w:noProof/>
        </w:rPr>
        <w:t>[6]</w:t>
      </w:r>
      <w:r w:rsidR="00F53880" w:rsidRPr="00445AF6">
        <w:fldChar w:fldCharType="end"/>
      </w:r>
      <w:r w:rsidRPr="00445AF6">
        <w:t xml:space="preserve">, setting the fraction unbound in tissues and plasma to one, and log D to 0.267, log p to 1.45. The fractional volume contents of neutral lipid, phospholipids, and water in plasma or tissue are denoted as </w:t>
      </w:r>
      <w:proofErr w:type="spellStart"/>
      <w:r w:rsidRPr="00445AF6">
        <w:rPr>
          <w:i/>
          <w:iCs/>
        </w:rPr>
        <w:t>fnl</w:t>
      </w:r>
      <w:proofErr w:type="spellEnd"/>
      <w:r w:rsidRPr="00445AF6">
        <w:rPr>
          <w:i/>
          <w:iCs/>
        </w:rPr>
        <w:t xml:space="preserve">, </w:t>
      </w:r>
      <w:proofErr w:type="spellStart"/>
      <w:r w:rsidRPr="00445AF6">
        <w:rPr>
          <w:i/>
          <w:iCs/>
        </w:rPr>
        <w:t>fpl</w:t>
      </w:r>
      <w:proofErr w:type="spellEnd"/>
      <w:r w:rsidRPr="00445AF6">
        <w:rPr>
          <w:i/>
          <w:iCs/>
        </w:rPr>
        <w:t>,</w:t>
      </w:r>
      <w:r w:rsidRPr="00445AF6">
        <w:t xml:space="preserve"> and </w:t>
      </w:r>
      <w:proofErr w:type="spellStart"/>
      <w:r w:rsidRPr="00445AF6">
        <w:rPr>
          <w:i/>
          <w:iCs/>
        </w:rPr>
        <w:t>fw</w:t>
      </w:r>
      <w:proofErr w:type="spellEnd"/>
      <w:r w:rsidRPr="00445AF6">
        <w:t>, respectively. More data on partition coefficients can be found in the Excel file titled "Partition.xlsx."</w:t>
      </w:r>
    </w:p>
    <w:p w14:paraId="24DF6B8B" w14:textId="77777777" w:rsidR="000531AC" w:rsidRPr="00445AF6" w:rsidRDefault="000531AC" w:rsidP="000531AC">
      <w:pPr>
        <w:pStyle w:val="ae"/>
        <w:spacing w:line="480" w:lineRule="auto"/>
        <w:rPr>
          <w:sz w:val="24"/>
          <w:szCs w:val="24"/>
        </w:rPr>
      </w:pPr>
      <w:bookmarkStart w:id="0" w:name="_Ref167267224"/>
      <w:bookmarkStart w:id="1" w:name="_Ref166662156"/>
      <w:r w:rsidRPr="00445AF6">
        <w:rPr>
          <w:b/>
          <w:bCs w:val="0"/>
          <w:sz w:val="24"/>
          <w:szCs w:val="24"/>
        </w:rPr>
        <w:t xml:space="preserve">Table </w:t>
      </w:r>
      <w:r w:rsidRPr="00445AF6">
        <w:rPr>
          <w:b/>
          <w:bCs w:val="0"/>
          <w:sz w:val="24"/>
          <w:szCs w:val="24"/>
        </w:rPr>
        <w:fldChar w:fldCharType="begin"/>
      </w:r>
      <w:r w:rsidRPr="00445AF6">
        <w:rPr>
          <w:b/>
          <w:bCs w:val="0"/>
          <w:sz w:val="24"/>
          <w:szCs w:val="24"/>
        </w:rPr>
        <w:instrText xml:space="preserve"> SEQ Table \* ARABIC </w:instrText>
      </w:r>
      <w:r w:rsidRPr="00445AF6">
        <w:rPr>
          <w:b/>
          <w:bCs w:val="0"/>
          <w:sz w:val="24"/>
          <w:szCs w:val="24"/>
        </w:rPr>
        <w:fldChar w:fldCharType="separate"/>
      </w:r>
      <w:r w:rsidRPr="00445AF6">
        <w:rPr>
          <w:b/>
          <w:bCs w:val="0"/>
          <w:noProof/>
          <w:sz w:val="24"/>
          <w:szCs w:val="24"/>
        </w:rPr>
        <w:t>1</w:t>
      </w:r>
      <w:r w:rsidRPr="00445AF6">
        <w:rPr>
          <w:b/>
          <w:bCs w:val="0"/>
          <w:sz w:val="24"/>
          <w:szCs w:val="24"/>
        </w:rPr>
        <w:fldChar w:fldCharType="end"/>
      </w:r>
      <w:bookmarkEnd w:id="0"/>
      <w:r w:rsidRPr="00445AF6">
        <w:rPr>
          <w:b/>
          <w:bCs w:val="0"/>
          <w:sz w:val="24"/>
          <w:szCs w:val="24"/>
        </w:rPr>
        <w:t>S</w:t>
      </w:r>
      <w:r w:rsidRPr="00445AF6">
        <w:rPr>
          <w:sz w:val="24"/>
          <w:szCs w:val="24"/>
        </w:rPr>
        <w:t xml:space="preserve"> Summary of Pharmacokinetic Studies on Psilocybin and Psilocin</w:t>
      </w:r>
      <w:bookmarkEnd w:id="1"/>
      <w:r w:rsidRPr="00445AF6">
        <w:rPr>
          <w:sz w:val="24"/>
          <w:szCs w:val="24"/>
        </w:rPr>
        <w:t xml:space="preserve"> Supporting Physiologically Based Pharmacokinetic Model Development and Evaluation</w:t>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1016"/>
        <w:gridCol w:w="630"/>
        <w:gridCol w:w="456"/>
        <w:gridCol w:w="790"/>
        <w:gridCol w:w="1630"/>
        <w:gridCol w:w="1035"/>
        <w:gridCol w:w="936"/>
        <w:gridCol w:w="636"/>
      </w:tblGrid>
      <w:tr w:rsidR="00E02D87" w:rsidRPr="00035361" w14:paraId="3FEAD192" w14:textId="6B291BC8" w:rsidTr="00E02D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double" w:sz="4" w:space="0" w:color="auto"/>
            </w:tcBorders>
          </w:tcPr>
          <w:p w14:paraId="2A2D6912" w14:textId="77777777" w:rsidR="00E02D87" w:rsidRPr="00035361" w:rsidRDefault="00E02D87" w:rsidP="009E194E">
            <w:pPr>
              <w:jc w:val="both"/>
              <w:rPr>
                <w:b w:val="0"/>
                <w:bCs w:val="0"/>
              </w:rPr>
            </w:pPr>
            <w:r w:rsidRPr="00035361">
              <w:rPr>
                <w:b w:val="0"/>
                <w:bCs w:val="0"/>
              </w:rPr>
              <w:lastRenderedPageBreak/>
              <w:t>Study</w:t>
            </w:r>
          </w:p>
        </w:tc>
        <w:tc>
          <w:tcPr>
            <w:tcW w:w="0" w:type="auto"/>
            <w:tcBorders>
              <w:top w:val="single" w:sz="4" w:space="0" w:color="auto"/>
              <w:bottom w:val="double" w:sz="4" w:space="0" w:color="auto"/>
            </w:tcBorders>
          </w:tcPr>
          <w:p w14:paraId="2B24AC82" w14:textId="77777777" w:rsidR="00E02D87" w:rsidRPr="00035361" w:rsidRDefault="00E02D87" w:rsidP="009E194E">
            <w:pPr>
              <w:jc w:val="both"/>
              <w:cnfStyle w:val="100000000000" w:firstRow="1" w:lastRow="0" w:firstColumn="0" w:lastColumn="0" w:oddVBand="0" w:evenVBand="0" w:oddHBand="0" w:evenHBand="0" w:firstRowFirstColumn="0" w:firstRowLastColumn="0" w:lastRowFirstColumn="0" w:lastRowLastColumn="0"/>
              <w:rPr>
                <w:b w:val="0"/>
                <w:bCs w:val="0"/>
              </w:rPr>
            </w:pPr>
            <w:r w:rsidRPr="00035361">
              <w:rPr>
                <w:b w:val="0"/>
                <w:bCs w:val="0"/>
              </w:rPr>
              <w:t>Species</w:t>
            </w:r>
          </w:p>
        </w:tc>
        <w:tc>
          <w:tcPr>
            <w:tcW w:w="0" w:type="auto"/>
            <w:tcBorders>
              <w:top w:val="single" w:sz="4" w:space="0" w:color="auto"/>
              <w:bottom w:val="double" w:sz="4" w:space="0" w:color="auto"/>
            </w:tcBorders>
          </w:tcPr>
          <w:p w14:paraId="38FAD051" w14:textId="77777777" w:rsidR="00E02D87" w:rsidRPr="00035361" w:rsidRDefault="00E02D87" w:rsidP="009E194E">
            <w:pPr>
              <w:jc w:val="both"/>
              <w:cnfStyle w:val="100000000000" w:firstRow="1" w:lastRow="0" w:firstColumn="0" w:lastColumn="0" w:oddVBand="0" w:evenVBand="0" w:oddHBand="0" w:evenHBand="0" w:firstRowFirstColumn="0" w:firstRowLastColumn="0" w:lastRowFirstColumn="0" w:lastRowLastColumn="0"/>
              <w:rPr>
                <w:b w:val="0"/>
                <w:bCs w:val="0"/>
              </w:rPr>
            </w:pPr>
            <w:r w:rsidRPr="00035361">
              <w:rPr>
                <w:b w:val="0"/>
                <w:bCs w:val="0"/>
              </w:rPr>
              <w:t>Sex</w:t>
            </w:r>
          </w:p>
        </w:tc>
        <w:tc>
          <w:tcPr>
            <w:tcW w:w="0" w:type="auto"/>
            <w:tcBorders>
              <w:top w:val="single" w:sz="4" w:space="0" w:color="auto"/>
              <w:bottom w:val="double" w:sz="4" w:space="0" w:color="auto"/>
            </w:tcBorders>
          </w:tcPr>
          <w:p w14:paraId="09168C25" w14:textId="77777777" w:rsidR="00E02D87" w:rsidRPr="00035361" w:rsidRDefault="00E02D87" w:rsidP="009E194E">
            <w:pPr>
              <w:jc w:val="both"/>
              <w:cnfStyle w:val="100000000000" w:firstRow="1" w:lastRow="0" w:firstColumn="0" w:lastColumn="0" w:oddVBand="0" w:evenVBand="0" w:oddHBand="0" w:evenHBand="0" w:firstRowFirstColumn="0" w:firstRowLastColumn="0" w:lastRowFirstColumn="0" w:lastRowLastColumn="0"/>
              <w:rPr>
                <w:b w:val="0"/>
                <w:bCs w:val="0"/>
              </w:rPr>
            </w:pPr>
            <w:r w:rsidRPr="00035361">
              <w:rPr>
                <w:b w:val="0"/>
                <w:bCs w:val="0"/>
              </w:rPr>
              <w:t>N</w:t>
            </w:r>
          </w:p>
        </w:tc>
        <w:tc>
          <w:tcPr>
            <w:tcW w:w="0" w:type="auto"/>
            <w:tcBorders>
              <w:top w:val="single" w:sz="4" w:space="0" w:color="auto"/>
              <w:bottom w:val="double" w:sz="4" w:space="0" w:color="auto"/>
            </w:tcBorders>
          </w:tcPr>
          <w:p w14:paraId="410B1D51" w14:textId="77777777" w:rsidR="00E02D87" w:rsidRPr="00035361" w:rsidRDefault="00E02D87" w:rsidP="009E194E">
            <w:pPr>
              <w:jc w:val="both"/>
              <w:cnfStyle w:val="100000000000" w:firstRow="1" w:lastRow="0" w:firstColumn="0" w:lastColumn="0" w:oddVBand="0" w:evenVBand="0" w:oddHBand="0" w:evenHBand="0" w:firstRowFirstColumn="0" w:firstRowLastColumn="0" w:lastRowFirstColumn="0" w:lastRowLastColumn="0"/>
              <w:rPr>
                <w:b w:val="0"/>
                <w:bCs w:val="0"/>
              </w:rPr>
            </w:pPr>
            <w:r w:rsidRPr="00035361">
              <w:rPr>
                <w:b w:val="0"/>
                <w:bCs w:val="0"/>
              </w:rPr>
              <w:t>Route</w:t>
            </w:r>
          </w:p>
        </w:tc>
        <w:tc>
          <w:tcPr>
            <w:tcW w:w="0" w:type="auto"/>
            <w:tcBorders>
              <w:top w:val="single" w:sz="4" w:space="0" w:color="auto"/>
              <w:bottom w:val="double" w:sz="4" w:space="0" w:color="auto"/>
            </w:tcBorders>
          </w:tcPr>
          <w:p w14:paraId="627076E7" w14:textId="77777777" w:rsidR="00E02D87" w:rsidRPr="00035361" w:rsidRDefault="00E02D87" w:rsidP="009E194E">
            <w:pPr>
              <w:jc w:val="center"/>
              <w:cnfStyle w:val="100000000000" w:firstRow="1" w:lastRow="0" w:firstColumn="0" w:lastColumn="0" w:oddVBand="0" w:evenVBand="0" w:oddHBand="0" w:evenHBand="0" w:firstRowFirstColumn="0" w:firstRowLastColumn="0" w:lastRowFirstColumn="0" w:lastRowLastColumn="0"/>
              <w:rPr>
                <w:b w:val="0"/>
                <w:bCs w:val="0"/>
                <w:vertAlign w:val="superscript"/>
              </w:rPr>
            </w:pPr>
            <w:r w:rsidRPr="00035361">
              <w:rPr>
                <w:b w:val="0"/>
                <w:bCs w:val="0"/>
              </w:rPr>
              <w:t>Dose</w:t>
            </w:r>
          </w:p>
          <w:p w14:paraId="0F8E6AE4" w14:textId="77777777" w:rsidR="00E02D87" w:rsidRPr="00035361" w:rsidRDefault="00E02D87" w:rsidP="009E194E">
            <w:pPr>
              <w:jc w:val="both"/>
              <w:cnfStyle w:val="100000000000" w:firstRow="1" w:lastRow="0" w:firstColumn="0" w:lastColumn="0" w:oddVBand="0" w:evenVBand="0" w:oddHBand="0" w:evenHBand="0" w:firstRowFirstColumn="0" w:firstRowLastColumn="0" w:lastRowFirstColumn="0" w:lastRowLastColumn="0"/>
              <w:rPr>
                <w:b w:val="0"/>
                <w:bCs w:val="0"/>
              </w:rPr>
            </w:pPr>
          </w:p>
        </w:tc>
        <w:tc>
          <w:tcPr>
            <w:tcW w:w="0" w:type="auto"/>
            <w:tcBorders>
              <w:top w:val="single" w:sz="4" w:space="0" w:color="auto"/>
              <w:bottom w:val="double" w:sz="4" w:space="0" w:color="auto"/>
            </w:tcBorders>
          </w:tcPr>
          <w:p w14:paraId="65A760AD" w14:textId="77777777" w:rsidR="00E02D87" w:rsidRPr="00035361" w:rsidRDefault="00E02D87" w:rsidP="009E194E">
            <w:pPr>
              <w:jc w:val="both"/>
              <w:cnfStyle w:val="100000000000" w:firstRow="1" w:lastRow="0" w:firstColumn="0" w:lastColumn="0" w:oddVBand="0" w:evenVBand="0" w:oddHBand="0" w:evenHBand="0" w:firstRowFirstColumn="0" w:firstRowLastColumn="0" w:lastRowFirstColumn="0" w:lastRowLastColumn="0"/>
              <w:rPr>
                <w:b w:val="0"/>
                <w:bCs w:val="0"/>
              </w:rPr>
            </w:pPr>
            <w:r w:rsidRPr="00035361">
              <w:rPr>
                <w:b w:val="0"/>
                <w:bCs w:val="0"/>
              </w:rPr>
              <w:t>Time (h)</w:t>
            </w:r>
          </w:p>
        </w:tc>
        <w:tc>
          <w:tcPr>
            <w:tcW w:w="0" w:type="auto"/>
            <w:tcBorders>
              <w:top w:val="single" w:sz="4" w:space="0" w:color="auto"/>
              <w:bottom w:val="double" w:sz="4" w:space="0" w:color="auto"/>
            </w:tcBorders>
          </w:tcPr>
          <w:p w14:paraId="6134C15C" w14:textId="77777777" w:rsidR="00E02D87" w:rsidRPr="00035361" w:rsidRDefault="00E02D87" w:rsidP="009E194E">
            <w:pPr>
              <w:jc w:val="both"/>
              <w:cnfStyle w:val="100000000000" w:firstRow="1" w:lastRow="0" w:firstColumn="0" w:lastColumn="0" w:oddVBand="0" w:evenVBand="0" w:oddHBand="0" w:evenHBand="0" w:firstRowFirstColumn="0" w:firstRowLastColumn="0" w:lastRowFirstColumn="0" w:lastRowLastColumn="0"/>
              <w:rPr>
                <w:b w:val="0"/>
                <w:bCs w:val="0"/>
              </w:rPr>
            </w:pPr>
            <w:r w:rsidRPr="00035361">
              <w:rPr>
                <w:b w:val="0"/>
                <w:bCs w:val="0"/>
              </w:rPr>
              <w:t>Sample</w:t>
            </w:r>
          </w:p>
        </w:tc>
        <w:tc>
          <w:tcPr>
            <w:tcW w:w="0" w:type="auto"/>
            <w:tcBorders>
              <w:top w:val="single" w:sz="4" w:space="0" w:color="auto"/>
              <w:bottom w:val="double" w:sz="4" w:space="0" w:color="auto"/>
            </w:tcBorders>
          </w:tcPr>
          <w:p w14:paraId="231BA64B" w14:textId="3A2C0AD2" w:rsidR="00E02D87" w:rsidRPr="00E02D87" w:rsidRDefault="00E02D87" w:rsidP="009E194E">
            <w:pPr>
              <w:jc w:val="both"/>
              <w:cnfStyle w:val="100000000000" w:firstRow="1" w:lastRow="0" w:firstColumn="0" w:lastColumn="0" w:oddVBand="0" w:evenVBand="0" w:oddHBand="0" w:evenHBand="0" w:firstRowFirstColumn="0" w:firstRowLastColumn="0" w:lastRowFirstColumn="0" w:lastRowLastColumn="0"/>
              <w:rPr>
                <w:rFonts w:cs="Angsana New"/>
                <w:b w:val="0"/>
                <w:bCs w:val="0"/>
                <w:szCs w:val="30"/>
                <w:lang w:val="en-US" w:bidi="th-TH"/>
              </w:rPr>
            </w:pPr>
            <w:r w:rsidRPr="00E02D87">
              <w:rPr>
                <w:rFonts w:cs="Angsana New"/>
                <w:b w:val="0"/>
                <w:bCs w:val="0"/>
                <w:szCs w:val="30"/>
                <w:lang w:val="en-US" w:bidi="th-TH"/>
              </w:rPr>
              <w:t>R</w:t>
            </w:r>
            <w:r w:rsidRPr="00E02D87">
              <w:rPr>
                <w:rFonts w:cs="Angsana New"/>
                <w:b w:val="0"/>
                <w:bCs w:val="0"/>
                <w:szCs w:val="30"/>
                <w:vertAlign w:val="superscript"/>
                <w:lang w:val="en-US" w:bidi="th-TH"/>
              </w:rPr>
              <w:t>2</w:t>
            </w:r>
          </w:p>
        </w:tc>
      </w:tr>
      <w:tr w:rsidR="00E02D87" w:rsidRPr="00035361" w14:paraId="015F5F16" w14:textId="76C74E9B" w:rsidTr="00E02D87">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tcBorders>
          </w:tcPr>
          <w:p w14:paraId="2E769E24" w14:textId="5D8FC470" w:rsidR="00E02D87" w:rsidRPr="00035361" w:rsidRDefault="00E02D87" w:rsidP="009E194E">
            <w:pPr>
              <w:jc w:val="both"/>
              <w:rPr>
                <w:b w:val="0"/>
                <w:bCs w:val="0"/>
              </w:rPr>
            </w:pPr>
            <w:r w:rsidRPr="00035361">
              <w:rPr>
                <w:b w:val="0"/>
                <w:bCs w:val="0"/>
                <w:noProof/>
              </w:rPr>
              <w:t>Horita, et al.</w:t>
            </w:r>
            <w:r w:rsidRPr="00035361">
              <w:rPr>
                <w:b w:val="0"/>
                <w:bCs w:val="0"/>
              </w:rPr>
              <w:t xml:space="preserve"> </w:t>
            </w:r>
            <w:r w:rsidRPr="00035361">
              <w:fldChar w:fldCharType="begin"/>
            </w:r>
            <w:r w:rsidR="00F30805">
              <w:instrText xml:space="preserve"> ADDIN EN.CITE &lt;EndNote&gt;&lt;Cite&gt;&lt;Author&gt;Horita&lt;/Author&gt;&lt;Year&gt;1962&lt;/Year&gt;&lt;RecNum&gt;4&lt;/RecNum&gt;&lt;DisplayText&gt;[7]&lt;/DisplayText&gt;&lt;record&gt;&lt;rec-number&gt;4&lt;/rec-number&gt;&lt;foreign-keys&gt;&lt;key app="EN" db-id="vdz2d0velsxss9e9pwgx2rwmtstfptst999z" timestamp="1726972233"&gt;4&lt;/key&gt;&lt;/foreign-keys&gt;&lt;ref-type name="Journal Article"&gt;17&lt;/ref-type&gt;&lt;contributors&gt;&lt;authors&gt;&lt;author&gt;Horita, A.&lt;/author&gt;&lt;author&gt;Weber, L. J.&lt;/author&gt;&lt;/authors&gt;&lt;/contributors&gt;&lt;titles&gt;&lt;title&gt;Dephosphorylation of psilocybin in the intact mouse&lt;/title&gt;&lt;secondary-title&gt;Toxicol Appl Pharmacol&lt;/secondary-title&gt;&lt;/titles&gt;&lt;pages&gt;730-7&lt;/pages&gt;&lt;volume&gt;4&lt;/volume&gt;&lt;edition&gt;1962/11/01&lt;/edition&gt;&lt;keywords&gt;&lt;keyword&gt;Animals&lt;/keyword&gt;&lt;keyword&gt;*Hallucinogens&lt;/keyword&gt;&lt;keyword&gt;*Indoles&lt;/keyword&gt;&lt;keyword&gt;Mice&lt;/keyword&gt;&lt;keyword&gt;*Psilocybin&lt;/keyword&gt;&lt;/keywords&gt;&lt;dates&gt;&lt;year&gt;1962&lt;/year&gt;&lt;pub-dates&gt;&lt;date&gt;Nov&lt;/date&gt;&lt;/pub-dates&gt;&lt;/dates&gt;&lt;isbn&gt;0041-008X (Print)&amp;#xD;0041-008x&lt;/isbn&gt;&lt;accession-num&gt;13954905&lt;/accession-num&gt;&lt;urls&gt;&lt;/urls&gt;&lt;electronic-resource-num&gt;10.1016/0041-008x(62)90102-3&lt;/electronic-resource-num&gt;&lt;remote-database-provider&gt;NLM&lt;/remote-database-provider&gt;&lt;language&gt;eng&lt;/language&gt;&lt;/record&gt;&lt;/Cite&gt;&lt;/EndNote&gt;</w:instrText>
            </w:r>
            <w:r w:rsidRPr="00035361">
              <w:fldChar w:fldCharType="separate"/>
            </w:r>
            <w:r w:rsidR="00F30805" w:rsidRPr="00F30805">
              <w:rPr>
                <w:b w:val="0"/>
                <w:bCs w:val="0"/>
                <w:noProof/>
              </w:rPr>
              <w:t>[7]</w:t>
            </w:r>
            <w:r w:rsidRPr="00035361">
              <w:fldChar w:fldCharType="end"/>
            </w:r>
          </w:p>
        </w:tc>
        <w:tc>
          <w:tcPr>
            <w:tcW w:w="0" w:type="auto"/>
            <w:tcBorders>
              <w:top w:val="double" w:sz="4" w:space="0" w:color="auto"/>
            </w:tcBorders>
          </w:tcPr>
          <w:p w14:paraId="179D853A"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Mice</w:t>
            </w:r>
          </w:p>
        </w:tc>
        <w:tc>
          <w:tcPr>
            <w:tcW w:w="0" w:type="auto"/>
            <w:tcBorders>
              <w:top w:val="double" w:sz="4" w:space="0" w:color="auto"/>
            </w:tcBorders>
          </w:tcPr>
          <w:p w14:paraId="110CB3C0"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M</w:t>
            </w:r>
          </w:p>
        </w:tc>
        <w:tc>
          <w:tcPr>
            <w:tcW w:w="0" w:type="auto"/>
            <w:tcBorders>
              <w:top w:val="double" w:sz="4" w:space="0" w:color="auto"/>
            </w:tcBorders>
          </w:tcPr>
          <w:p w14:paraId="2F5890A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w:t>
            </w:r>
          </w:p>
        </w:tc>
        <w:tc>
          <w:tcPr>
            <w:tcW w:w="0" w:type="auto"/>
            <w:tcBorders>
              <w:top w:val="double" w:sz="4" w:space="0" w:color="auto"/>
            </w:tcBorders>
          </w:tcPr>
          <w:p w14:paraId="73B1866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IP</w:t>
            </w:r>
          </w:p>
        </w:tc>
        <w:tc>
          <w:tcPr>
            <w:tcW w:w="0" w:type="auto"/>
            <w:tcBorders>
              <w:top w:val="double" w:sz="4" w:space="0" w:color="auto"/>
            </w:tcBorders>
          </w:tcPr>
          <w:p w14:paraId="7C7EA27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72 mg PI</w:t>
            </w:r>
          </w:p>
        </w:tc>
        <w:tc>
          <w:tcPr>
            <w:tcW w:w="0" w:type="auto"/>
            <w:tcBorders>
              <w:top w:val="double" w:sz="4" w:space="0" w:color="auto"/>
            </w:tcBorders>
          </w:tcPr>
          <w:p w14:paraId="212BA92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0.5</w:t>
            </w:r>
          </w:p>
        </w:tc>
        <w:tc>
          <w:tcPr>
            <w:tcW w:w="0" w:type="auto"/>
            <w:tcBorders>
              <w:top w:val="double" w:sz="4" w:space="0" w:color="auto"/>
            </w:tcBorders>
          </w:tcPr>
          <w:p w14:paraId="230491F0"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Brain</w:t>
            </w:r>
          </w:p>
        </w:tc>
        <w:tc>
          <w:tcPr>
            <w:tcW w:w="0" w:type="auto"/>
            <w:tcBorders>
              <w:top w:val="double" w:sz="4" w:space="0" w:color="auto"/>
            </w:tcBorders>
          </w:tcPr>
          <w:p w14:paraId="571F7576" w14:textId="5EFEA20A"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0.55</w:t>
            </w:r>
          </w:p>
        </w:tc>
      </w:tr>
      <w:tr w:rsidR="00E02D87" w:rsidRPr="00035361" w14:paraId="40EDFD75" w14:textId="6CEA1219" w:rsidTr="00E02D87">
        <w:tc>
          <w:tcPr>
            <w:cnfStyle w:val="001000000000" w:firstRow="0" w:lastRow="0" w:firstColumn="1" w:lastColumn="0" w:oddVBand="0" w:evenVBand="0" w:oddHBand="0" w:evenHBand="0" w:firstRowFirstColumn="0" w:firstRowLastColumn="0" w:lastRowFirstColumn="0" w:lastRowLastColumn="0"/>
            <w:tcW w:w="0" w:type="auto"/>
          </w:tcPr>
          <w:p w14:paraId="42CF79A0" w14:textId="77777777" w:rsidR="00E02D87" w:rsidRPr="00035361" w:rsidRDefault="00E02D87" w:rsidP="009E194E">
            <w:pPr>
              <w:jc w:val="both"/>
              <w:rPr>
                <w:b w:val="0"/>
                <w:bCs w:val="0"/>
              </w:rPr>
            </w:pPr>
          </w:p>
        </w:tc>
        <w:tc>
          <w:tcPr>
            <w:tcW w:w="0" w:type="auto"/>
          </w:tcPr>
          <w:p w14:paraId="2C79D68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5927D175"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679B5C3A"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w:t>
            </w:r>
          </w:p>
        </w:tc>
        <w:tc>
          <w:tcPr>
            <w:tcW w:w="0" w:type="auto"/>
          </w:tcPr>
          <w:p w14:paraId="4E2E1E65"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5A50F62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6F006B3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7E1D310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Liver</w:t>
            </w:r>
          </w:p>
        </w:tc>
        <w:tc>
          <w:tcPr>
            <w:tcW w:w="0" w:type="auto"/>
          </w:tcPr>
          <w:p w14:paraId="6AC527F0" w14:textId="2407E311"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0.69</w:t>
            </w:r>
          </w:p>
        </w:tc>
      </w:tr>
      <w:tr w:rsidR="00E02D87" w:rsidRPr="00035361" w14:paraId="0A2682D0" w14:textId="289A20E5" w:rsidTr="00E02D87">
        <w:tc>
          <w:tcPr>
            <w:cnfStyle w:val="001000000000" w:firstRow="0" w:lastRow="0" w:firstColumn="1" w:lastColumn="0" w:oddVBand="0" w:evenVBand="0" w:oddHBand="0" w:evenHBand="0" w:firstRowFirstColumn="0" w:firstRowLastColumn="0" w:lastRowFirstColumn="0" w:lastRowLastColumn="0"/>
            <w:tcW w:w="0" w:type="auto"/>
          </w:tcPr>
          <w:p w14:paraId="0521425B" w14:textId="77777777" w:rsidR="00E02D87" w:rsidRPr="00035361" w:rsidRDefault="00E02D87" w:rsidP="009E194E">
            <w:pPr>
              <w:jc w:val="both"/>
              <w:rPr>
                <w:b w:val="0"/>
                <w:bCs w:val="0"/>
              </w:rPr>
            </w:pPr>
          </w:p>
        </w:tc>
        <w:tc>
          <w:tcPr>
            <w:tcW w:w="0" w:type="auto"/>
          </w:tcPr>
          <w:p w14:paraId="67FB502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F3F0A1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072DBF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w:t>
            </w:r>
          </w:p>
        </w:tc>
        <w:tc>
          <w:tcPr>
            <w:tcW w:w="0" w:type="auto"/>
          </w:tcPr>
          <w:p w14:paraId="716E454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E63F8B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C48D17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098349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Kidney</w:t>
            </w:r>
          </w:p>
        </w:tc>
        <w:tc>
          <w:tcPr>
            <w:tcW w:w="0" w:type="auto"/>
          </w:tcPr>
          <w:p w14:paraId="3BECAAA9" w14:textId="73BC8082"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0.70</w:t>
            </w:r>
          </w:p>
        </w:tc>
      </w:tr>
      <w:tr w:rsidR="00E02D87" w:rsidRPr="00035361" w14:paraId="7AB37B03" w14:textId="015BFB73" w:rsidTr="00E02D87">
        <w:tc>
          <w:tcPr>
            <w:cnfStyle w:val="001000000000" w:firstRow="0" w:lastRow="0" w:firstColumn="1" w:lastColumn="0" w:oddVBand="0" w:evenVBand="0" w:oddHBand="0" w:evenHBand="0" w:firstRowFirstColumn="0" w:firstRowLastColumn="0" w:lastRowFirstColumn="0" w:lastRowLastColumn="0"/>
            <w:tcW w:w="0" w:type="auto"/>
          </w:tcPr>
          <w:p w14:paraId="02752601" w14:textId="62A56049" w:rsidR="00E02D87" w:rsidRPr="00035361" w:rsidRDefault="00E02D87" w:rsidP="009E194E">
            <w:pPr>
              <w:jc w:val="both"/>
              <w:rPr>
                <w:b w:val="0"/>
                <w:bCs w:val="0"/>
              </w:rPr>
            </w:pPr>
            <w:r w:rsidRPr="00035361">
              <w:rPr>
                <w:b w:val="0"/>
                <w:bCs w:val="0"/>
                <w:noProof/>
              </w:rPr>
              <w:t>Horita, et al.</w:t>
            </w:r>
            <w:r w:rsidRPr="00035361">
              <w:rPr>
                <w:b w:val="0"/>
                <w:bCs w:val="0"/>
              </w:rPr>
              <w:t xml:space="preserve"> </w:t>
            </w:r>
            <w:r w:rsidRPr="00035361">
              <w:fldChar w:fldCharType="begin"/>
            </w:r>
            <w:r w:rsidR="00F30805">
              <w:instrText xml:space="preserve"> ADDIN EN.CITE &lt;EndNote&gt;&lt;Cite&gt;&lt;Author&gt;Horita&lt;/Author&gt;&lt;Year&gt;1962&lt;/Year&gt;&lt;RecNum&gt;4&lt;/RecNum&gt;&lt;DisplayText&gt;[7]&lt;/DisplayText&gt;&lt;record&gt;&lt;rec-number&gt;4&lt;/rec-number&gt;&lt;foreign-keys&gt;&lt;key app="EN" db-id="vdz2d0velsxss9e9pwgx2rwmtstfptst999z" timestamp="1726972233"&gt;4&lt;/key&gt;&lt;/foreign-keys&gt;&lt;ref-type name="Journal Article"&gt;17&lt;/ref-type&gt;&lt;contributors&gt;&lt;authors&gt;&lt;author&gt;Horita, A.&lt;/author&gt;&lt;author&gt;Weber, L. J.&lt;/author&gt;&lt;/authors&gt;&lt;/contributors&gt;&lt;titles&gt;&lt;title&gt;Dephosphorylation of psilocybin in the intact mouse&lt;/title&gt;&lt;secondary-title&gt;Toxicol Appl Pharmacol&lt;/secondary-title&gt;&lt;/titles&gt;&lt;pages&gt;730-7&lt;/pages&gt;&lt;volume&gt;4&lt;/volume&gt;&lt;edition&gt;1962/11/01&lt;/edition&gt;&lt;keywords&gt;&lt;keyword&gt;Animals&lt;/keyword&gt;&lt;keyword&gt;*Hallucinogens&lt;/keyword&gt;&lt;keyword&gt;*Indoles&lt;/keyword&gt;&lt;keyword&gt;Mice&lt;/keyword&gt;&lt;keyword&gt;*Psilocybin&lt;/keyword&gt;&lt;/keywords&gt;&lt;dates&gt;&lt;year&gt;1962&lt;/year&gt;&lt;pub-dates&gt;&lt;date&gt;Nov&lt;/date&gt;&lt;/pub-dates&gt;&lt;/dates&gt;&lt;isbn&gt;0041-008X (Print)&amp;#xD;0041-008x&lt;/isbn&gt;&lt;accession-num&gt;13954905&lt;/accession-num&gt;&lt;urls&gt;&lt;/urls&gt;&lt;electronic-resource-num&gt;10.1016/0041-008x(62)90102-3&lt;/electronic-resource-num&gt;&lt;remote-database-provider&gt;NLM&lt;/remote-database-provider&gt;&lt;language&gt;eng&lt;/language&gt;&lt;/record&gt;&lt;/Cite&gt;&lt;/EndNote&gt;</w:instrText>
            </w:r>
            <w:r w:rsidRPr="00035361">
              <w:fldChar w:fldCharType="separate"/>
            </w:r>
            <w:r w:rsidR="00F30805" w:rsidRPr="00F30805">
              <w:rPr>
                <w:b w:val="0"/>
                <w:bCs w:val="0"/>
                <w:noProof/>
              </w:rPr>
              <w:t>[7]</w:t>
            </w:r>
            <w:r w:rsidRPr="00035361">
              <w:fldChar w:fldCharType="end"/>
            </w:r>
          </w:p>
        </w:tc>
        <w:tc>
          <w:tcPr>
            <w:tcW w:w="0" w:type="auto"/>
          </w:tcPr>
          <w:p w14:paraId="633FAFE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Mice</w:t>
            </w:r>
          </w:p>
        </w:tc>
        <w:tc>
          <w:tcPr>
            <w:tcW w:w="0" w:type="auto"/>
          </w:tcPr>
          <w:p w14:paraId="1D4D26D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M</w:t>
            </w:r>
          </w:p>
        </w:tc>
        <w:tc>
          <w:tcPr>
            <w:tcW w:w="0" w:type="auto"/>
          </w:tcPr>
          <w:p w14:paraId="33D6D2E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w:t>
            </w:r>
          </w:p>
        </w:tc>
        <w:tc>
          <w:tcPr>
            <w:tcW w:w="0" w:type="auto"/>
          </w:tcPr>
          <w:p w14:paraId="5364C8F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IP</w:t>
            </w:r>
          </w:p>
        </w:tc>
        <w:tc>
          <w:tcPr>
            <w:tcW w:w="0" w:type="auto"/>
          </w:tcPr>
          <w:p w14:paraId="5C7FAE8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100 mg PY</w:t>
            </w:r>
          </w:p>
        </w:tc>
        <w:tc>
          <w:tcPr>
            <w:tcW w:w="0" w:type="auto"/>
          </w:tcPr>
          <w:p w14:paraId="2956A33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0.5</w:t>
            </w:r>
          </w:p>
        </w:tc>
        <w:tc>
          <w:tcPr>
            <w:tcW w:w="0" w:type="auto"/>
          </w:tcPr>
          <w:p w14:paraId="7BBF733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Brain</w:t>
            </w:r>
          </w:p>
        </w:tc>
        <w:tc>
          <w:tcPr>
            <w:tcW w:w="0" w:type="auto"/>
          </w:tcPr>
          <w:p w14:paraId="40CA2D64" w14:textId="23CD9A1C"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0.68</w:t>
            </w:r>
          </w:p>
        </w:tc>
      </w:tr>
      <w:tr w:rsidR="00E02D87" w:rsidRPr="00035361" w14:paraId="268D7AB1" w14:textId="273C1B2A" w:rsidTr="00E02D87">
        <w:tc>
          <w:tcPr>
            <w:cnfStyle w:val="001000000000" w:firstRow="0" w:lastRow="0" w:firstColumn="1" w:lastColumn="0" w:oddVBand="0" w:evenVBand="0" w:oddHBand="0" w:evenHBand="0" w:firstRowFirstColumn="0" w:firstRowLastColumn="0" w:lastRowFirstColumn="0" w:lastRowLastColumn="0"/>
            <w:tcW w:w="0" w:type="auto"/>
          </w:tcPr>
          <w:p w14:paraId="52831C4C" w14:textId="77777777" w:rsidR="00E02D87" w:rsidRPr="00035361" w:rsidRDefault="00E02D87" w:rsidP="009E194E">
            <w:pPr>
              <w:jc w:val="both"/>
              <w:rPr>
                <w:b w:val="0"/>
                <w:bCs w:val="0"/>
              </w:rPr>
            </w:pPr>
          </w:p>
        </w:tc>
        <w:tc>
          <w:tcPr>
            <w:tcW w:w="0" w:type="auto"/>
          </w:tcPr>
          <w:p w14:paraId="0AE1735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0612A16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3C5D8B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w:t>
            </w:r>
          </w:p>
        </w:tc>
        <w:tc>
          <w:tcPr>
            <w:tcW w:w="0" w:type="auto"/>
          </w:tcPr>
          <w:p w14:paraId="28187D9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E97B74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D5F881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4F5D8D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Liver</w:t>
            </w:r>
          </w:p>
        </w:tc>
        <w:tc>
          <w:tcPr>
            <w:tcW w:w="0" w:type="auto"/>
          </w:tcPr>
          <w:p w14:paraId="47EAE449" w14:textId="053B6451"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0.08</w:t>
            </w:r>
          </w:p>
        </w:tc>
      </w:tr>
      <w:tr w:rsidR="00E02D87" w:rsidRPr="00035361" w14:paraId="4530B355" w14:textId="1944B00B" w:rsidTr="00E02D87">
        <w:tc>
          <w:tcPr>
            <w:cnfStyle w:val="001000000000" w:firstRow="0" w:lastRow="0" w:firstColumn="1" w:lastColumn="0" w:oddVBand="0" w:evenVBand="0" w:oddHBand="0" w:evenHBand="0" w:firstRowFirstColumn="0" w:firstRowLastColumn="0" w:lastRowFirstColumn="0" w:lastRowLastColumn="0"/>
            <w:tcW w:w="0" w:type="auto"/>
          </w:tcPr>
          <w:p w14:paraId="1CA89B10" w14:textId="77777777" w:rsidR="00E02D87" w:rsidRPr="00035361" w:rsidRDefault="00E02D87" w:rsidP="009E194E">
            <w:pPr>
              <w:jc w:val="both"/>
              <w:rPr>
                <w:b w:val="0"/>
                <w:bCs w:val="0"/>
              </w:rPr>
            </w:pPr>
          </w:p>
        </w:tc>
        <w:tc>
          <w:tcPr>
            <w:tcW w:w="0" w:type="auto"/>
          </w:tcPr>
          <w:p w14:paraId="0B51889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51F198D0"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C8057DA"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w:t>
            </w:r>
          </w:p>
        </w:tc>
        <w:tc>
          <w:tcPr>
            <w:tcW w:w="0" w:type="auto"/>
          </w:tcPr>
          <w:p w14:paraId="22B71C7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65CAD12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0C67E3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9E3DA0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Kidney</w:t>
            </w:r>
          </w:p>
        </w:tc>
        <w:tc>
          <w:tcPr>
            <w:tcW w:w="0" w:type="auto"/>
          </w:tcPr>
          <w:p w14:paraId="7B226292" w14:textId="12D7ECF4"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0.74</w:t>
            </w:r>
          </w:p>
        </w:tc>
      </w:tr>
      <w:tr w:rsidR="00E02D87" w:rsidRPr="00035361" w14:paraId="4501ADED" w14:textId="712C6D4D" w:rsidTr="00E02D87">
        <w:tc>
          <w:tcPr>
            <w:cnfStyle w:val="001000000000" w:firstRow="0" w:lastRow="0" w:firstColumn="1" w:lastColumn="0" w:oddVBand="0" w:evenVBand="0" w:oddHBand="0" w:evenHBand="0" w:firstRowFirstColumn="0" w:firstRowLastColumn="0" w:lastRowFirstColumn="0" w:lastRowLastColumn="0"/>
            <w:tcW w:w="0" w:type="auto"/>
          </w:tcPr>
          <w:p w14:paraId="785CADD3" w14:textId="42119F3A" w:rsidR="00E02D87" w:rsidRPr="00035361" w:rsidRDefault="00E02D87" w:rsidP="009E194E">
            <w:pPr>
              <w:jc w:val="both"/>
              <w:rPr>
                <w:b w:val="0"/>
                <w:bCs w:val="0"/>
              </w:rPr>
            </w:pPr>
            <w:r w:rsidRPr="00035361">
              <w:rPr>
                <w:b w:val="0"/>
                <w:bCs w:val="0"/>
                <w:noProof/>
              </w:rPr>
              <w:t>Saito, et al.</w:t>
            </w:r>
            <w:r w:rsidRPr="00035361">
              <w:rPr>
                <w:b w:val="0"/>
                <w:bCs w:val="0"/>
              </w:rPr>
              <w:t xml:space="preserve"> </w:t>
            </w:r>
            <w:r w:rsidRPr="00035361">
              <w:fldChar w:fldCharType="begin"/>
            </w:r>
            <w:r w:rsidR="00F30805">
              <w:instrText xml:space="preserve"> ADDIN EN.CITE &lt;EndNote&gt;&lt;Cite&gt;&lt;Author&gt;Saito&lt;/Author&gt;&lt;Year&gt;2004&lt;/Year&gt;&lt;RecNum&gt;16&lt;/RecNum&gt;&lt;DisplayText&gt;[8]&lt;/DisplayText&gt;&lt;record&gt;&lt;rec-number&gt;16&lt;/rec-number&gt;&lt;foreign-keys&gt;&lt;key app="EN" db-id="vdz2d0velsxss9e9pwgx2rwmtstfptst999z" timestamp="1726972233"&gt;16&lt;/key&gt;&lt;/foreign-keys&gt;&lt;ref-type name="Journal Article"&gt;17&lt;/ref-type&gt;&lt;contributors&gt;&lt;authors&gt;&lt;author&gt;Saito, Kimie&lt;/author&gt;&lt;author&gt;Toyo’oka, Toshimasa&lt;/author&gt;&lt;author&gt;Fukushima, Takeshi&lt;/author&gt;&lt;author&gt;Kato, Masaru&lt;/author&gt;&lt;author&gt;Shirota, Osamu&lt;/author&gt;&lt;author&gt;Goda, Yukihiro&lt;/author&gt;&lt;/authors&gt;&lt;/contributors&gt;&lt;titles&gt;&lt;title&gt;Determination of psilocin in magic mushrooms and rat plasma by liquid chromatography with fluorimetry and electrospray ionization mass spectrometry&lt;/title&gt;&lt;secondary-title&gt;Analytica Chimica Acta&lt;/secondary-title&gt;&lt;/titles&gt;&lt;pages&gt;149-156&lt;/pages&gt;&lt;volume&gt;527&lt;/volume&gt;&lt;number&gt;2&lt;/number&gt;&lt;keywords&gt;&lt;keyword&gt;Psilocin&lt;/keyword&gt;&lt;keyword&gt;Magic mushroom&lt;/keyword&gt;&lt;keyword&gt;Rat plasma&lt;/keyword&gt;&lt;keyword&gt;HPLC–FL&lt;/keyword&gt;&lt;keyword&gt;HPLC–ESI–MS&lt;/keyword&gt;&lt;keyword&gt;Selective-ion monitoring&lt;/keyword&gt;&lt;/keywords&gt;&lt;dates&gt;&lt;year&gt;2004&lt;/year&gt;&lt;pub-dates&gt;&lt;date&gt;2004/12/06/&lt;/date&gt;&lt;/pub-dates&gt;&lt;/dates&gt;&lt;isbn&gt;0003-2670&lt;/isbn&gt;&lt;urls&gt;&lt;related-urls&gt;&lt;url&gt;https://www.sciencedirect.com/science/article/pii/S0003267004011286&lt;/url&gt;&lt;/related-urls&gt;&lt;/urls&gt;&lt;electronic-resource-num&gt;https://doi.org/10.1016/j.aca.2004.08.071&lt;/electronic-resource-num&gt;&lt;/record&gt;&lt;/Cite&gt;&lt;/EndNote&gt;</w:instrText>
            </w:r>
            <w:r w:rsidRPr="00035361">
              <w:fldChar w:fldCharType="separate"/>
            </w:r>
            <w:r w:rsidR="00F30805" w:rsidRPr="00F30805">
              <w:rPr>
                <w:b w:val="0"/>
                <w:bCs w:val="0"/>
                <w:noProof/>
              </w:rPr>
              <w:t>[8]</w:t>
            </w:r>
            <w:r w:rsidRPr="00035361">
              <w:fldChar w:fldCharType="end"/>
            </w:r>
          </w:p>
        </w:tc>
        <w:tc>
          <w:tcPr>
            <w:tcW w:w="0" w:type="auto"/>
          </w:tcPr>
          <w:p w14:paraId="168571B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Rats</w:t>
            </w:r>
          </w:p>
        </w:tc>
        <w:tc>
          <w:tcPr>
            <w:tcW w:w="0" w:type="auto"/>
          </w:tcPr>
          <w:p w14:paraId="186828EA"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M</w:t>
            </w:r>
          </w:p>
        </w:tc>
        <w:tc>
          <w:tcPr>
            <w:tcW w:w="0" w:type="auto"/>
          </w:tcPr>
          <w:p w14:paraId="6EF64BA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4</w:t>
            </w:r>
          </w:p>
        </w:tc>
        <w:tc>
          <w:tcPr>
            <w:tcW w:w="0" w:type="auto"/>
          </w:tcPr>
          <w:p w14:paraId="79C1642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IP</w:t>
            </w:r>
          </w:p>
        </w:tc>
        <w:tc>
          <w:tcPr>
            <w:tcW w:w="0" w:type="auto"/>
          </w:tcPr>
          <w:p w14:paraId="0B2B998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5 mg/kg PY</w:t>
            </w:r>
          </w:p>
        </w:tc>
        <w:tc>
          <w:tcPr>
            <w:tcW w:w="0" w:type="auto"/>
          </w:tcPr>
          <w:p w14:paraId="22AD07B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4.0</w:t>
            </w:r>
          </w:p>
        </w:tc>
        <w:tc>
          <w:tcPr>
            <w:tcW w:w="0" w:type="auto"/>
          </w:tcPr>
          <w:p w14:paraId="630EACA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506A2353" w14:textId="75607BC7"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0.85</w:t>
            </w:r>
          </w:p>
        </w:tc>
      </w:tr>
      <w:tr w:rsidR="00E02D87" w:rsidRPr="00035361" w14:paraId="30DA649A" w14:textId="12DA06D7" w:rsidTr="00E02D87">
        <w:tc>
          <w:tcPr>
            <w:cnfStyle w:val="001000000000" w:firstRow="0" w:lastRow="0" w:firstColumn="1" w:lastColumn="0" w:oddVBand="0" w:evenVBand="0" w:oddHBand="0" w:evenHBand="0" w:firstRowFirstColumn="0" w:firstRowLastColumn="0" w:lastRowFirstColumn="0" w:lastRowLastColumn="0"/>
            <w:tcW w:w="0" w:type="auto"/>
          </w:tcPr>
          <w:p w14:paraId="6C7A263A" w14:textId="39D14A2F" w:rsidR="00E02D87" w:rsidRPr="00035361" w:rsidRDefault="00E02D87" w:rsidP="009E194E">
            <w:pPr>
              <w:jc w:val="both"/>
              <w:rPr>
                <w:b w:val="0"/>
                <w:bCs w:val="0"/>
              </w:rPr>
            </w:pPr>
            <w:r w:rsidRPr="00035361">
              <w:rPr>
                <w:b w:val="0"/>
                <w:bCs w:val="0"/>
                <w:noProof/>
              </w:rPr>
              <w:t>Higgins, et al.</w:t>
            </w:r>
            <w:r w:rsidRPr="00035361">
              <w:rPr>
                <w:b w:val="0"/>
                <w:bCs w:val="0"/>
              </w:rPr>
              <w:t xml:space="preserve"> </w:t>
            </w:r>
            <w:r w:rsidRPr="00035361">
              <w:fldChar w:fldCharType="begin">
                <w:fldData xml:space="preserve">PEVuZE5vdGU+PENpdGU+PEF1dGhvcj5IaWdnaW5zPC9BdXRob3I+PFllYXI+MjAyMTwvWWVhcj48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</w:fldData>
              </w:fldChar>
            </w:r>
            <w:r w:rsidR="00F30805">
              <w:instrText xml:space="preserve"> ADDIN EN.CITE </w:instrText>
            </w:r>
            <w:r w:rsidR="00F30805">
              <w:fldChar w:fldCharType="begin">
                <w:fldData xml:space="preserve">PEVuZE5vdGU+PENpdGU+PEF1dGhvcj5IaWdnaW5zPC9BdXRob3I+PFllYXI+MjAyMTwvWWVhcj48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</w:fldData>
              </w:fldChar>
            </w:r>
            <w:r w:rsidR="00F30805">
              <w:instrText xml:space="preserve"> ADDIN EN.CITE.DATA </w:instrText>
            </w:r>
            <w:r w:rsidR="00F30805">
              <w:fldChar w:fldCharType="end"/>
            </w:r>
            <w:r w:rsidRPr="00035361">
              <w:fldChar w:fldCharType="separate"/>
            </w:r>
            <w:r w:rsidR="00F30805" w:rsidRPr="00F30805">
              <w:rPr>
                <w:b w:val="0"/>
                <w:bCs w:val="0"/>
                <w:noProof/>
              </w:rPr>
              <w:t>[9]</w:t>
            </w:r>
            <w:r w:rsidRPr="00035361">
              <w:fldChar w:fldCharType="end"/>
            </w:r>
          </w:p>
        </w:tc>
        <w:tc>
          <w:tcPr>
            <w:tcW w:w="0" w:type="auto"/>
          </w:tcPr>
          <w:p w14:paraId="251963B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Rats</w:t>
            </w:r>
          </w:p>
        </w:tc>
        <w:tc>
          <w:tcPr>
            <w:tcW w:w="0" w:type="auto"/>
          </w:tcPr>
          <w:p w14:paraId="5A12A1C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M</w:t>
            </w:r>
          </w:p>
        </w:tc>
        <w:tc>
          <w:tcPr>
            <w:tcW w:w="0" w:type="auto"/>
          </w:tcPr>
          <w:p w14:paraId="17D4D0F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5</w:t>
            </w:r>
          </w:p>
        </w:tc>
        <w:tc>
          <w:tcPr>
            <w:tcW w:w="0" w:type="auto"/>
          </w:tcPr>
          <w:p w14:paraId="5A60873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SC</w:t>
            </w:r>
          </w:p>
        </w:tc>
        <w:tc>
          <w:tcPr>
            <w:tcW w:w="0" w:type="auto"/>
          </w:tcPr>
          <w:p w14:paraId="4431194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0.05 mg/kg PY</w:t>
            </w:r>
          </w:p>
        </w:tc>
        <w:tc>
          <w:tcPr>
            <w:tcW w:w="0" w:type="auto"/>
          </w:tcPr>
          <w:p w14:paraId="2AA2DA9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6.0</w:t>
            </w:r>
          </w:p>
        </w:tc>
        <w:tc>
          <w:tcPr>
            <w:tcW w:w="0" w:type="auto"/>
          </w:tcPr>
          <w:p w14:paraId="44A9602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514517DB" w14:textId="239CA95F"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0.81</w:t>
            </w:r>
          </w:p>
        </w:tc>
      </w:tr>
      <w:tr w:rsidR="00E02D87" w:rsidRPr="00035361" w14:paraId="25E69734" w14:textId="62B11DC6" w:rsidTr="00E02D87">
        <w:tc>
          <w:tcPr>
            <w:cnfStyle w:val="001000000000" w:firstRow="0" w:lastRow="0" w:firstColumn="1" w:lastColumn="0" w:oddVBand="0" w:evenVBand="0" w:oddHBand="0" w:evenHBand="0" w:firstRowFirstColumn="0" w:firstRowLastColumn="0" w:lastRowFirstColumn="0" w:lastRowLastColumn="0"/>
            <w:tcW w:w="0" w:type="auto"/>
          </w:tcPr>
          <w:p w14:paraId="455236C5" w14:textId="77777777" w:rsidR="00E02D87" w:rsidRPr="00035361" w:rsidRDefault="00E02D87" w:rsidP="009E194E">
            <w:pPr>
              <w:jc w:val="both"/>
              <w:rPr>
                <w:b w:val="0"/>
                <w:bCs w:val="0"/>
              </w:rPr>
            </w:pPr>
          </w:p>
        </w:tc>
        <w:tc>
          <w:tcPr>
            <w:tcW w:w="0" w:type="auto"/>
          </w:tcPr>
          <w:p w14:paraId="7E0C00B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D83CAC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4067ED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5</w:t>
            </w:r>
          </w:p>
        </w:tc>
        <w:tc>
          <w:tcPr>
            <w:tcW w:w="0" w:type="auto"/>
          </w:tcPr>
          <w:p w14:paraId="783DF74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7C44E09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0.1 mg/kg PY</w:t>
            </w:r>
          </w:p>
        </w:tc>
        <w:tc>
          <w:tcPr>
            <w:tcW w:w="0" w:type="auto"/>
          </w:tcPr>
          <w:p w14:paraId="796A0EA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74C0DCE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3FD02061" w14:textId="77B22E9A"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0.90</w:t>
            </w:r>
          </w:p>
        </w:tc>
      </w:tr>
      <w:tr w:rsidR="00E02D87" w:rsidRPr="00035361" w14:paraId="1FD74512" w14:textId="2E76EED9" w:rsidTr="00E02D87">
        <w:tc>
          <w:tcPr>
            <w:cnfStyle w:val="001000000000" w:firstRow="0" w:lastRow="0" w:firstColumn="1" w:lastColumn="0" w:oddVBand="0" w:evenVBand="0" w:oddHBand="0" w:evenHBand="0" w:firstRowFirstColumn="0" w:firstRowLastColumn="0" w:lastRowFirstColumn="0" w:lastRowLastColumn="0"/>
            <w:tcW w:w="0" w:type="auto"/>
          </w:tcPr>
          <w:p w14:paraId="1A437C49" w14:textId="77777777" w:rsidR="00E02D87" w:rsidRPr="00035361" w:rsidRDefault="00E02D87" w:rsidP="009E194E">
            <w:pPr>
              <w:jc w:val="both"/>
              <w:rPr>
                <w:b w:val="0"/>
                <w:bCs w:val="0"/>
              </w:rPr>
            </w:pPr>
          </w:p>
        </w:tc>
        <w:tc>
          <w:tcPr>
            <w:tcW w:w="0" w:type="auto"/>
          </w:tcPr>
          <w:p w14:paraId="2A03C08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6CFEDEBA"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08B368E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5</w:t>
            </w:r>
          </w:p>
        </w:tc>
        <w:tc>
          <w:tcPr>
            <w:tcW w:w="0" w:type="auto"/>
          </w:tcPr>
          <w:p w14:paraId="65CD208A"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0966432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 mg/kg PY</w:t>
            </w:r>
          </w:p>
        </w:tc>
        <w:tc>
          <w:tcPr>
            <w:tcW w:w="0" w:type="auto"/>
          </w:tcPr>
          <w:p w14:paraId="332BBE2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02BEAB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23B5CADC" w14:textId="6C631E21"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0.99</w:t>
            </w:r>
          </w:p>
        </w:tc>
      </w:tr>
      <w:tr w:rsidR="00E02D87" w:rsidRPr="00035361" w14:paraId="20915834" w14:textId="10340D1A" w:rsidTr="00E02D87">
        <w:tc>
          <w:tcPr>
            <w:cnfStyle w:val="001000000000" w:firstRow="0" w:lastRow="0" w:firstColumn="1" w:lastColumn="0" w:oddVBand="0" w:evenVBand="0" w:oddHBand="0" w:evenHBand="0" w:firstRowFirstColumn="0" w:firstRowLastColumn="0" w:lastRowFirstColumn="0" w:lastRowLastColumn="0"/>
            <w:tcW w:w="0" w:type="auto"/>
          </w:tcPr>
          <w:p w14:paraId="208182EE" w14:textId="77777777" w:rsidR="00E02D87" w:rsidRPr="00035361" w:rsidRDefault="00E02D87" w:rsidP="009E194E">
            <w:pPr>
              <w:jc w:val="both"/>
              <w:rPr>
                <w:b w:val="0"/>
                <w:bCs w:val="0"/>
              </w:rPr>
            </w:pPr>
          </w:p>
        </w:tc>
        <w:tc>
          <w:tcPr>
            <w:tcW w:w="0" w:type="auto"/>
          </w:tcPr>
          <w:p w14:paraId="2388B190"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E10B7A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72617EEA"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5</w:t>
            </w:r>
          </w:p>
        </w:tc>
        <w:tc>
          <w:tcPr>
            <w:tcW w:w="0" w:type="auto"/>
          </w:tcPr>
          <w:p w14:paraId="214ED8A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68D9A1F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10 mg/kg PY</w:t>
            </w:r>
          </w:p>
        </w:tc>
        <w:tc>
          <w:tcPr>
            <w:tcW w:w="0" w:type="auto"/>
          </w:tcPr>
          <w:p w14:paraId="0027FFF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992674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37E7543F" w14:textId="20AE3060"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0.74</w:t>
            </w:r>
          </w:p>
        </w:tc>
      </w:tr>
      <w:tr w:rsidR="00E02D87" w:rsidRPr="00035361" w14:paraId="345899C8" w14:textId="4097B866" w:rsidTr="00E02D87">
        <w:tc>
          <w:tcPr>
            <w:cnfStyle w:val="001000000000" w:firstRow="0" w:lastRow="0" w:firstColumn="1" w:lastColumn="0" w:oddVBand="0" w:evenVBand="0" w:oddHBand="0" w:evenHBand="0" w:firstRowFirstColumn="0" w:firstRowLastColumn="0" w:lastRowFirstColumn="0" w:lastRowLastColumn="0"/>
            <w:tcW w:w="0" w:type="auto"/>
          </w:tcPr>
          <w:p w14:paraId="02F18E54" w14:textId="76E54F68" w:rsidR="00E02D87" w:rsidRPr="00035361" w:rsidRDefault="00E02D87" w:rsidP="009E194E">
            <w:pPr>
              <w:jc w:val="both"/>
              <w:rPr>
                <w:b w:val="0"/>
                <w:bCs w:val="0"/>
              </w:rPr>
            </w:pPr>
            <w:r w:rsidRPr="00035361">
              <w:rPr>
                <w:b w:val="0"/>
                <w:bCs w:val="0"/>
                <w:noProof/>
              </w:rPr>
              <w:t>Chen, et al.</w:t>
            </w:r>
            <w:r w:rsidRPr="00035361">
              <w:fldChar w:fldCharType="begin"/>
            </w:r>
            <w:r w:rsidR="00F30805">
              <w:instrText xml:space="preserve"> ADDIN EN.CITE &lt;EndNote&gt;&lt;Cite&gt;&lt;Author&gt;Chen&lt;/Author&gt;&lt;Year&gt;2011&lt;/Year&gt;&lt;RecNum&gt;27&lt;/RecNum&gt;&lt;DisplayText&gt;[10]&lt;/DisplayText&gt;&lt;record&gt;&lt;rec-number&gt;27&lt;/rec-number&gt;&lt;foreign-keys&gt;&lt;key app="EN" db-id="vdz2d0velsxss9e9pwgx2rwmtstfptst999z" timestamp="1726972233"&gt;27&lt;/key&gt;&lt;/foreign-keys&gt;&lt;ref-type name="Journal Article"&gt;17&lt;/ref-type&gt;&lt;contributors&gt;&lt;authors&gt;&lt;author&gt;Chen, J.&lt;/author&gt;&lt;author&gt;Li, M.&lt;/author&gt;&lt;author&gt;Yan, X.&lt;/author&gt;&lt;author&gt;Wu, E.&lt;/author&gt;&lt;author&gt;Zhu, H.&lt;/author&gt;&lt;author&gt;Lee, K. J.&lt;/author&gt;&lt;author&gt;Chu, V. M.&lt;/author&gt;&lt;author&gt;Zhan, L.&lt;/author&gt;&lt;author&gt;Lee, W.&lt;/author&gt;&lt;author&gt;Kang, J. S.&lt;/author&gt;&lt;/authors&gt;&lt;/contributors&gt;&lt;auth-address&gt;College of Pharmacy, Chungnam National University, Daejeon 305-764, Republic of Korea.&lt;/auth-address&gt;&lt;titles&gt;&lt;title&gt;Determining the pharmacokinetics of psilocin in rat plasma using ultra-performance liquid chromatography coupled with a photodiode array detector after orally administering an extract of Gymnopilus spectabilis&lt;/title&gt;&lt;secondary-title&gt;J Chromatogr B Analyt Technol Biomed Life Sci&lt;/secondary-title&gt;&lt;/titles&gt;&lt;pages&gt;2669-72&lt;/pages&gt;&lt;volume&gt;879&lt;/volume&gt;&lt;number&gt;25&lt;/number&gt;&lt;edition&gt;2011/08/09&lt;/edition&gt;&lt;keywords&gt;&lt;keyword&gt;Administration, Oral&lt;/keyword&gt;&lt;keyword&gt;Agaricales/*chemistry&lt;/keyword&gt;&lt;keyword&gt;Animals&lt;/keyword&gt;&lt;keyword&gt;Area Under Curve&lt;/keyword&gt;&lt;keyword&gt;Chromatography, High Pressure Liquid/*methods&lt;/keyword&gt;&lt;keyword&gt;Drug Stability&lt;/keyword&gt;&lt;keyword&gt;Psilocybin/administration &amp;amp; dosage/*analogs &amp;amp; derivatives/blood/pharmacokinetics&lt;/keyword&gt;&lt;keyword&gt;Rats&lt;/keyword&gt;&lt;keyword&gt;Rats, Sprague-Dawley&lt;/keyword&gt;&lt;keyword&gt;Reproducibility of Results&lt;/keyword&gt;&lt;keyword&gt;Sensitivity and Specificity&lt;/keyword&gt;&lt;/keywords&gt;&lt;dates&gt;&lt;year&gt;2011&lt;/year&gt;&lt;pub-dates&gt;&lt;date&gt;Sep 1&lt;/date&gt;&lt;/pub-dates&gt;&lt;/dates&gt;&lt;isbn&gt;1570-0232&lt;/isbn&gt;&lt;accession-num&gt;21820980&lt;/accession-num&gt;&lt;urls&gt;&lt;/urls&gt;&lt;electronic-resource-num&gt;10.1016/j.jchromb.2011.07.003&lt;/electronic-resource-num&gt;&lt;remote-database-provider&gt;NLM&lt;/remote-database-provider&gt;&lt;language&gt;eng&lt;/language&gt;&lt;/record&gt;&lt;/Cite&gt;&lt;/EndNote&gt;</w:instrText>
            </w:r>
            <w:r w:rsidRPr="00035361">
              <w:fldChar w:fldCharType="separate"/>
            </w:r>
            <w:r w:rsidR="00F30805" w:rsidRPr="00F30805">
              <w:rPr>
                <w:b w:val="0"/>
                <w:bCs w:val="0"/>
                <w:noProof/>
              </w:rPr>
              <w:t>[10]</w:t>
            </w:r>
            <w:r w:rsidRPr="00035361">
              <w:fldChar w:fldCharType="end"/>
            </w:r>
          </w:p>
        </w:tc>
        <w:tc>
          <w:tcPr>
            <w:tcW w:w="0" w:type="auto"/>
          </w:tcPr>
          <w:p w14:paraId="07EDE47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Rats</w:t>
            </w:r>
          </w:p>
        </w:tc>
        <w:tc>
          <w:tcPr>
            <w:tcW w:w="0" w:type="auto"/>
          </w:tcPr>
          <w:p w14:paraId="4C635D30"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NR</w:t>
            </w:r>
          </w:p>
        </w:tc>
        <w:tc>
          <w:tcPr>
            <w:tcW w:w="0" w:type="auto"/>
          </w:tcPr>
          <w:p w14:paraId="1AFAD9B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10</w:t>
            </w:r>
          </w:p>
        </w:tc>
        <w:tc>
          <w:tcPr>
            <w:tcW w:w="0" w:type="auto"/>
          </w:tcPr>
          <w:p w14:paraId="247FF40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Oral</w:t>
            </w:r>
          </w:p>
        </w:tc>
        <w:tc>
          <w:tcPr>
            <w:tcW w:w="0" w:type="auto"/>
          </w:tcPr>
          <w:p w14:paraId="5BC0F47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 xml:space="preserve">10.1 mg/kg PI* </w:t>
            </w:r>
          </w:p>
        </w:tc>
        <w:tc>
          <w:tcPr>
            <w:tcW w:w="0" w:type="auto"/>
          </w:tcPr>
          <w:p w14:paraId="146EC60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7.0</w:t>
            </w:r>
          </w:p>
        </w:tc>
        <w:tc>
          <w:tcPr>
            <w:tcW w:w="0" w:type="auto"/>
          </w:tcPr>
          <w:p w14:paraId="78B0DE9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1789EDC9" w14:textId="05C9241E" w:rsidR="00E02D87" w:rsidRPr="00035361" w:rsidRDefault="00AE12E2" w:rsidP="009E194E">
            <w:pPr>
              <w:jc w:val="both"/>
              <w:cnfStyle w:val="000000000000" w:firstRow="0" w:lastRow="0" w:firstColumn="0" w:lastColumn="0" w:oddVBand="0" w:evenVBand="0" w:oddHBand="0" w:evenHBand="0" w:firstRowFirstColumn="0" w:firstRowLastColumn="0" w:lastRowFirstColumn="0" w:lastRowLastColumn="0"/>
            </w:pPr>
            <w:r>
              <w:t>0.53</w:t>
            </w:r>
          </w:p>
        </w:tc>
      </w:tr>
      <w:tr w:rsidR="00E02D87" w:rsidRPr="00035361" w14:paraId="75050CD4" w14:textId="2173EB7F" w:rsidTr="00E02D87">
        <w:tc>
          <w:tcPr>
            <w:cnfStyle w:val="001000000000" w:firstRow="0" w:lastRow="0" w:firstColumn="1" w:lastColumn="0" w:oddVBand="0" w:evenVBand="0" w:oddHBand="0" w:evenHBand="0" w:firstRowFirstColumn="0" w:firstRowLastColumn="0" w:lastRowFirstColumn="0" w:lastRowLastColumn="0"/>
            <w:tcW w:w="0" w:type="auto"/>
          </w:tcPr>
          <w:p w14:paraId="46104D6C" w14:textId="097F1A9E" w:rsidR="00E02D87" w:rsidRPr="00035361" w:rsidRDefault="00E02D87" w:rsidP="009E194E">
            <w:pPr>
              <w:jc w:val="both"/>
              <w:rPr>
                <w:b w:val="0"/>
                <w:bCs w:val="0"/>
              </w:rPr>
            </w:pPr>
            <w:r w:rsidRPr="00035361">
              <w:rPr>
                <w:b w:val="0"/>
                <w:bCs w:val="0"/>
                <w:noProof/>
              </w:rPr>
              <w:t>Hasler, et al.</w:t>
            </w:r>
            <w:r w:rsidRPr="00035361">
              <w:fldChar w:fldCharType="begin"/>
            </w:r>
            <w:r w:rsidR="00F30805">
              <w:instrText xml:space="preserve"> ADDIN EN.CITE &lt;EndNote&gt;&lt;Cite&gt;&lt;Author&gt;Hasler&lt;/Author&gt;&lt;Year&gt;1997&lt;/Year&gt;&lt;RecNum&gt;9&lt;/RecNum&gt;&lt;DisplayText&gt;[11]&lt;/DisplayText&gt;&lt;record&gt;&lt;rec-number&gt;9&lt;/rec-number&gt;&lt;foreign-keys&gt;&lt;key app="EN" db-id="vdz2d0velsxss9e9pwgx2rwmtstfptst999z" timestamp="1726972233"&gt;9&lt;/key&gt;&lt;/foreign-keys&gt;&lt;ref-type name="Journal Article"&gt;17&lt;/ref-type&gt;&lt;contributors&gt;&lt;authors&gt;&lt;author&gt;Hasler, F.&lt;/author&gt;&lt;author&gt;Bourquin, D.&lt;/author&gt;&lt;author&gt;Brenneisen, R.&lt;/author&gt;&lt;author&gt;Bär, T.&lt;/author&gt;&lt;author&gt;Vollenweider, F. X.&lt;/author&gt;&lt;/authors&gt;&lt;/contributors&gt;&lt;auth-address&gt;Institute of Pharmacy, University of Bern, Switzerland.&lt;/auth-address&gt;&lt;titles&gt;&lt;title&gt;Determination of psilocin and 4-hydroxyindole-3-acetic acid in plasma by HPLC-ECD and pharmacokinetic profiles of oral and intravenous psilocybin in man&lt;/title&gt;&lt;secondary-title&gt;Pharm Acta Helv&lt;/secondary-title&gt;&lt;/titles&gt;&lt;pages&gt;175-84&lt;/pages&gt;&lt;volume&gt;72&lt;/volume&gt;&lt;number&gt;3&lt;/number&gt;&lt;edition&gt;1997/06/01&lt;/edition&gt;&lt;keywords&gt;&lt;keyword&gt;Administration, Oral&lt;/keyword&gt;&lt;keyword&gt;Adult&lt;/keyword&gt;&lt;keyword&gt;Chromatography, High Pressure Liquid&lt;/keyword&gt;&lt;keyword&gt;Electrochemistry&lt;/keyword&gt;&lt;keyword&gt;Female&lt;/keyword&gt;&lt;keyword&gt;Hallucinogens/administration &amp;amp; dosage/*blood/*pharmacokinetics&lt;/keyword&gt;&lt;keyword&gt;Humans&lt;/keyword&gt;&lt;keyword&gt;Hydroxyindoleacetic Acid/*blood&lt;/keyword&gt;&lt;keyword&gt;Injections, Intravenous&lt;/keyword&gt;&lt;keyword&gt;Male&lt;/keyword&gt;&lt;keyword&gt;Psilocybin/administration &amp;amp; dosage/*analogs &amp;amp; derivatives/blood/pharmacokinetics&lt;/keyword&gt;&lt;/keywords&gt;&lt;dates&gt;&lt;year&gt;1997&lt;/year&gt;&lt;pub-dates&gt;&lt;date&gt;Jun&lt;/date&gt;&lt;/pub-dates&gt;&lt;/dates&gt;&lt;isbn&gt;0031-6865 (Print)&amp;#xD;0031-6865&lt;/isbn&gt;&lt;accession-num&gt;9204776&lt;/accession-num&gt;&lt;urls&gt;&lt;/urls&gt;&lt;electronic-resource-num&gt;10.1016/s0031-6865(97)00014-9&lt;/electronic-resource-num&gt;&lt;remote-database-provider&gt;NLM&lt;/remote-database-provider&gt;&lt;language&gt;eng&lt;/language&gt;&lt;/record&gt;&lt;/Cite&gt;&lt;/EndNote&gt;</w:instrText>
            </w:r>
            <w:r w:rsidRPr="00035361">
              <w:fldChar w:fldCharType="separate"/>
            </w:r>
            <w:r w:rsidR="00F30805" w:rsidRPr="00F30805">
              <w:rPr>
                <w:b w:val="0"/>
                <w:bCs w:val="0"/>
                <w:noProof/>
              </w:rPr>
              <w:t>[11]</w:t>
            </w:r>
            <w:r w:rsidRPr="00035361">
              <w:fldChar w:fldCharType="end"/>
            </w:r>
          </w:p>
        </w:tc>
        <w:tc>
          <w:tcPr>
            <w:tcW w:w="0" w:type="auto"/>
          </w:tcPr>
          <w:p w14:paraId="7A76F1D0"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Humans</w:t>
            </w:r>
          </w:p>
        </w:tc>
        <w:tc>
          <w:tcPr>
            <w:tcW w:w="0" w:type="auto"/>
          </w:tcPr>
          <w:p w14:paraId="4027A0A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F/M</w:t>
            </w:r>
          </w:p>
        </w:tc>
        <w:tc>
          <w:tcPr>
            <w:tcW w:w="0" w:type="auto"/>
          </w:tcPr>
          <w:p w14:paraId="4B4A729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w:t>
            </w:r>
          </w:p>
        </w:tc>
        <w:tc>
          <w:tcPr>
            <w:tcW w:w="0" w:type="auto"/>
          </w:tcPr>
          <w:p w14:paraId="021B01D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oral</w:t>
            </w:r>
          </w:p>
        </w:tc>
        <w:tc>
          <w:tcPr>
            <w:tcW w:w="0" w:type="auto"/>
          </w:tcPr>
          <w:p w14:paraId="6122800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15 mg PY</w:t>
            </w:r>
          </w:p>
          <w:p w14:paraId="03966E1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D0AB8F5"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6.5</w:t>
            </w:r>
          </w:p>
        </w:tc>
        <w:tc>
          <w:tcPr>
            <w:tcW w:w="0" w:type="auto"/>
          </w:tcPr>
          <w:p w14:paraId="5F665CDA"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771E38CE" w14:textId="7DCBD4AD"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0.96</w:t>
            </w:r>
          </w:p>
        </w:tc>
      </w:tr>
      <w:tr w:rsidR="00E02D87" w:rsidRPr="00035361" w14:paraId="26615F73" w14:textId="5D763696" w:rsidTr="00E02D87">
        <w:tc>
          <w:tcPr>
            <w:cnfStyle w:val="001000000000" w:firstRow="0" w:lastRow="0" w:firstColumn="1" w:lastColumn="0" w:oddVBand="0" w:evenVBand="0" w:oddHBand="0" w:evenHBand="0" w:firstRowFirstColumn="0" w:firstRowLastColumn="0" w:lastRowFirstColumn="0" w:lastRowLastColumn="0"/>
            <w:tcW w:w="0" w:type="auto"/>
          </w:tcPr>
          <w:p w14:paraId="5DCA27F6" w14:textId="77777777" w:rsidR="00E02D87" w:rsidRPr="00035361" w:rsidRDefault="00E02D87" w:rsidP="009E194E">
            <w:pPr>
              <w:jc w:val="both"/>
              <w:rPr>
                <w:b w:val="0"/>
                <w:bCs w:val="0"/>
              </w:rPr>
            </w:pPr>
          </w:p>
        </w:tc>
        <w:tc>
          <w:tcPr>
            <w:tcW w:w="0" w:type="auto"/>
          </w:tcPr>
          <w:p w14:paraId="2F6BE77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599B13D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D563DD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w:t>
            </w:r>
          </w:p>
        </w:tc>
        <w:tc>
          <w:tcPr>
            <w:tcW w:w="0" w:type="auto"/>
          </w:tcPr>
          <w:p w14:paraId="608EFCD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IV</w:t>
            </w:r>
          </w:p>
        </w:tc>
        <w:tc>
          <w:tcPr>
            <w:tcW w:w="0" w:type="auto"/>
          </w:tcPr>
          <w:p w14:paraId="688632C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1mg PY</w:t>
            </w:r>
          </w:p>
        </w:tc>
        <w:tc>
          <w:tcPr>
            <w:tcW w:w="0" w:type="auto"/>
          </w:tcPr>
          <w:p w14:paraId="7F579785"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2.0</w:t>
            </w:r>
          </w:p>
        </w:tc>
        <w:tc>
          <w:tcPr>
            <w:tcW w:w="0" w:type="auto"/>
          </w:tcPr>
          <w:p w14:paraId="5E5CBA3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1B190D28" w14:textId="357E92B3"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0.76</w:t>
            </w:r>
          </w:p>
        </w:tc>
      </w:tr>
      <w:tr w:rsidR="00E02D87" w:rsidRPr="00035361" w14:paraId="0D4E5D80" w14:textId="2B1A8A41" w:rsidTr="00E02D87">
        <w:tc>
          <w:tcPr>
            <w:cnfStyle w:val="001000000000" w:firstRow="0" w:lastRow="0" w:firstColumn="1" w:lastColumn="0" w:oddVBand="0" w:evenVBand="0" w:oddHBand="0" w:evenHBand="0" w:firstRowFirstColumn="0" w:firstRowLastColumn="0" w:lastRowFirstColumn="0" w:lastRowLastColumn="0"/>
            <w:tcW w:w="0" w:type="auto"/>
          </w:tcPr>
          <w:p w14:paraId="0097757B" w14:textId="6B4676D5" w:rsidR="00E02D87" w:rsidRPr="00035361" w:rsidRDefault="00E02D87" w:rsidP="009E194E">
            <w:pPr>
              <w:jc w:val="both"/>
              <w:rPr>
                <w:b w:val="0"/>
                <w:bCs w:val="0"/>
              </w:rPr>
            </w:pPr>
            <w:r w:rsidRPr="00035361">
              <w:rPr>
                <w:b w:val="0"/>
                <w:bCs w:val="0"/>
                <w:noProof/>
              </w:rPr>
              <w:t>Lindenblatt, et al.</w:t>
            </w:r>
            <w:r w:rsidRPr="00035361">
              <w:fldChar w:fldCharType="begin"/>
            </w:r>
            <w:r w:rsidR="00F30805">
              <w:instrText xml:space="preserve"> ADDIN EN.CITE &lt;EndNote&gt;&lt;Cite&gt;&lt;Author&gt;Lindenblatt&lt;/Author&gt;&lt;Year&gt;1998&lt;/Year&gt;&lt;RecNum&gt;11&lt;/RecNum&gt;&lt;DisplayText&gt;[12]&lt;/DisplayText&gt;&lt;record&gt;&lt;rec-number&gt;11&lt;/rec-number&gt;&lt;foreign-keys&gt;&lt;key app="EN" db-id="vdz2d0velsxss9e9pwgx2rwmtstfptst999z" timestamp="1726972233"&gt;11&lt;/key&gt;&lt;/foreign-keys&gt;&lt;ref-type name="Journal Article"&gt;17&lt;/ref-type&gt;&lt;contributors&gt;&lt;authors&gt;&lt;author&gt;Lindenblatt, H.&lt;/author&gt;&lt;author&gt;Krämer, E.&lt;/author&gt;&lt;author&gt;Holzmann-Erens, P.&lt;/author&gt;&lt;author&gt;Gouzoulis-Mayfrank, E.&lt;/author&gt;&lt;author&gt;Kovar, K. A.&lt;/author&gt;&lt;/authors&gt;&lt;/contributors&gt;&lt;auth-address&gt;Pharmaceutical Institute of the University of Tübingen, Germany.&lt;/auth-address&gt;&lt;titles&gt;&lt;title&gt;Quantitation of psilocin in human plasma by high-performance liquid chromatography and electrochemical detection: comparison of liquid-liquid extraction with automated on-line solid-phase extraction&lt;/title&gt;&lt;secondary-title&gt;J Chromatogr B Biomed Sci Appl&lt;/secondary-title&gt;&lt;/titles&gt;&lt;pages&gt;255-63&lt;/pages&gt;&lt;volume&gt;709&lt;/volume&gt;&lt;number&gt;2&lt;/number&gt;&lt;edition&gt;1998/07/10&lt;/edition&gt;&lt;keywords&gt;&lt;keyword&gt;Administration, Oral&lt;/keyword&gt;&lt;keyword&gt;Chromatography, High Pressure Liquid/methods&lt;/keyword&gt;&lt;keyword&gt;Double-Blind Method&lt;/keyword&gt;&lt;keyword&gt;Electrochemistry&lt;/keyword&gt;&lt;keyword&gt;Hallucinogens/administration &amp;amp; dosage/*blood/pharmacokinetics&lt;/keyword&gt;&lt;keyword&gt;Humans&lt;/keyword&gt;&lt;keyword&gt;Psilocybin/administration &amp;amp; dosage/*analogs &amp;amp; derivatives/blood/pharmacokinetics&lt;/keyword&gt;&lt;keyword&gt;Reproducibility of Results&lt;/keyword&gt;&lt;/keywords&gt;&lt;dates&gt;&lt;year&gt;1998&lt;/year&gt;&lt;pub-dates&gt;&lt;date&gt;May 29&lt;/date&gt;&lt;/pub-dates&gt;&lt;/dates&gt;&lt;isbn&gt;1387-2273 (Print)&amp;#xD;1387-2273&lt;/isbn&gt;&lt;accession-num&gt;9657222&lt;/accession-num&gt;&lt;urls&gt;&lt;/urls&gt;&lt;electronic-resource-num&gt;10.1016/s0378-4347(98)00067-x&lt;/electronic-resource-num&gt;&lt;remote-database-provider&gt;NLM&lt;/remote-database-provider&gt;&lt;language&gt;eng&lt;/language&gt;&lt;/record&gt;&lt;/Cite&gt;&lt;/EndNote&gt;</w:instrText>
            </w:r>
            <w:r w:rsidRPr="00035361">
              <w:fldChar w:fldCharType="separate"/>
            </w:r>
            <w:r w:rsidR="00F30805" w:rsidRPr="00F30805">
              <w:rPr>
                <w:b w:val="0"/>
                <w:bCs w:val="0"/>
                <w:noProof/>
              </w:rPr>
              <w:t>[12]</w:t>
            </w:r>
            <w:r w:rsidRPr="00035361">
              <w:fldChar w:fldCharType="end"/>
            </w:r>
          </w:p>
        </w:tc>
        <w:tc>
          <w:tcPr>
            <w:tcW w:w="0" w:type="auto"/>
          </w:tcPr>
          <w:p w14:paraId="4D8293B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Humans</w:t>
            </w:r>
          </w:p>
        </w:tc>
        <w:tc>
          <w:tcPr>
            <w:tcW w:w="0" w:type="auto"/>
          </w:tcPr>
          <w:p w14:paraId="256A083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NR</w:t>
            </w:r>
          </w:p>
        </w:tc>
        <w:tc>
          <w:tcPr>
            <w:tcW w:w="0" w:type="auto"/>
          </w:tcPr>
          <w:p w14:paraId="6FC9C30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7</w:t>
            </w:r>
          </w:p>
        </w:tc>
        <w:tc>
          <w:tcPr>
            <w:tcW w:w="0" w:type="auto"/>
          </w:tcPr>
          <w:p w14:paraId="2A4CB5D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oral</w:t>
            </w:r>
          </w:p>
        </w:tc>
        <w:tc>
          <w:tcPr>
            <w:tcW w:w="0" w:type="auto"/>
          </w:tcPr>
          <w:p w14:paraId="5BE8FD8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10 mg PY</w:t>
            </w:r>
          </w:p>
        </w:tc>
        <w:tc>
          <w:tcPr>
            <w:tcW w:w="0" w:type="auto"/>
          </w:tcPr>
          <w:p w14:paraId="1452162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6.0</w:t>
            </w:r>
          </w:p>
        </w:tc>
        <w:tc>
          <w:tcPr>
            <w:tcW w:w="0" w:type="auto"/>
          </w:tcPr>
          <w:p w14:paraId="2C27C8C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3436A778" w14:textId="17025D8D"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0.49</w:t>
            </w:r>
          </w:p>
        </w:tc>
      </w:tr>
      <w:tr w:rsidR="00E02D87" w:rsidRPr="00035361" w14:paraId="390B6D23" w14:textId="2FC387DA" w:rsidTr="00E02D87">
        <w:tc>
          <w:tcPr>
            <w:cnfStyle w:val="001000000000" w:firstRow="0" w:lastRow="0" w:firstColumn="1" w:lastColumn="0" w:oddVBand="0" w:evenVBand="0" w:oddHBand="0" w:evenHBand="0" w:firstRowFirstColumn="0" w:firstRowLastColumn="0" w:lastRowFirstColumn="0" w:lastRowLastColumn="0"/>
            <w:tcW w:w="0" w:type="auto"/>
          </w:tcPr>
          <w:p w14:paraId="1265BDDC" w14:textId="19BF1EC7" w:rsidR="00E02D87" w:rsidRPr="00035361" w:rsidRDefault="00E02D87" w:rsidP="009E194E">
            <w:pPr>
              <w:jc w:val="both"/>
              <w:rPr>
                <w:b w:val="0"/>
                <w:bCs w:val="0"/>
              </w:rPr>
            </w:pPr>
            <w:r w:rsidRPr="00035361">
              <w:rPr>
                <w:b w:val="0"/>
                <w:bCs w:val="0"/>
                <w:noProof/>
              </w:rPr>
              <w:t>Brown, et al.</w:t>
            </w:r>
            <w:r w:rsidRPr="00035361">
              <w:fldChar w:fldCharType="begin">
                <w:fldData xml:space="preserve">PEVuZE5vdGU+PENpdGU+PEF1dGhvcj5Ccm93bjwvQXV0aG9yPjxZZWFyPjIwMTc8L1llYXI+PFJl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</w:fldData>
              </w:fldChar>
            </w:r>
            <w:r w:rsidR="00F30805">
              <w:instrText xml:space="preserve"> ADDIN EN.CITE </w:instrText>
            </w:r>
            <w:r w:rsidR="00F30805">
              <w:fldChar w:fldCharType="begin">
                <w:fldData xml:space="preserve">PEVuZE5vdGU+PENpdGU+PEF1dGhvcj5Ccm93bjwvQXV0aG9yPjxZZWFyPjIwMTc8L1llYXI+PFJl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</w:fldData>
              </w:fldChar>
            </w:r>
            <w:r w:rsidR="00F30805">
              <w:instrText xml:space="preserve"> ADDIN EN.CITE.DATA </w:instrText>
            </w:r>
            <w:r w:rsidR="00F30805">
              <w:fldChar w:fldCharType="end"/>
            </w:r>
            <w:r w:rsidRPr="00035361">
              <w:fldChar w:fldCharType="separate"/>
            </w:r>
            <w:r w:rsidR="00F30805" w:rsidRPr="00F30805">
              <w:rPr>
                <w:b w:val="0"/>
                <w:bCs w:val="0"/>
                <w:noProof/>
              </w:rPr>
              <w:t>[13]</w:t>
            </w:r>
            <w:r w:rsidRPr="00035361">
              <w:fldChar w:fldCharType="end"/>
            </w:r>
          </w:p>
        </w:tc>
        <w:tc>
          <w:tcPr>
            <w:tcW w:w="0" w:type="auto"/>
          </w:tcPr>
          <w:p w14:paraId="643169E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Humans</w:t>
            </w:r>
          </w:p>
        </w:tc>
        <w:tc>
          <w:tcPr>
            <w:tcW w:w="0" w:type="auto"/>
          </w:tcPr>
          <w:p w14:paraId="56B8999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F/M</w:t>
            </w:r>
          </w:p>
        </w:tc>
        <w:tc>
          <w:tcPr>
            <w:tcW w:w="0" w:type="auto"/>
          </w:tcPr>
          <w:p w14:paraId="02E9D59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12</w:t>
            </w:r>
          </w:p>
        </w:tc>
        <w:tc>
          <w:tcPr>
            <w:tcW w:w="0" w:type="auto"/>
          </w:tcPr>
          <w:p w14:paraId="5FB37BC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oral</w:t>
            </w:r>
          </w:p>
        </w:tc>
        <w:tc>
          <w:tcPr>
            <w:tcW w:w="0" w:type="auto"/>
          </w:tcPr>
          <w:p w14:paraId="03A0B2E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25 mg PY</w:t>
            </w:r>
          </w:p>
        </w:tc>
        <w:tc>
          <w:tcPr>
            <w:tcW w:w="0" w:type="auto"/>
          </w:tcPr>
          <w:p w14:paraId="46FB189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rPr>
                <w:cs/>
              </w:rPr>
            </w:pPr>
            <w:r w:rsidRPr="00035361">
              <w:rPr>
                <w:cs/>
              </w:rPr>
              <w:t>12.0</w:t>
            </w:r>
          </w:p>
        </w:tc>
        <w:tc>
          <w:tcPr>
            <w:tcW w:w="0" w:type="auto"/>
          </w:tcPr>
          <w:p w14:paraId="29EB0AD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rPr>
                <w:cs/>
              </w:rPr>
            </w:pPr>
            <w:r w:rsidRPr="00035361">
              <w:t>plasma</w:t>
            </w:r>
          </w:p>
        </w:tc>
        <w:tc>
          <w:tcPr>
            <w:tcW w:w="0" w:type="auto"/>
          </w:tcPr>
          <w:p w14:paraId="7B3F8731" w14:textId="150AB2B3"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0.90</w:t>
            </w:r>
          </w:p>
        </w:tc>
      </w:tr>
      <w:tr w:rsidR="00E02D87" w:rsidRPr="00035361" w14:paraId="30351494" w14:textId="4F324A34" w:rsidTr="00E02D87">
        <w:tc>
          <w:tcPr>
            <w:cnfStyle w:val="001000000000" w:firstRow="0" w:lastRow="0" w:firstColumn="1" w:lastColumn="0" w:oddVBand="0" w:evenVBand="0" w:oddHBand="0" w:evenHBand="0" w:firstRowFirstColumn="0" w:firstRowLastColumn="0" w:lastRowFirstColumn="0" w:lastRowLastColumn="0"/>
            <w:tcW w:w="0" w:type="auto"/>
          </w:tcPr>
          <w:p w14:paraId="0666B6CD" w14:textId="152B8856" w:rsidR="00E02D87" w:rsidRPr="00035361" w:rsidRDefault="00E02D87" w:rsidP="009E194E">
            <w:pPr>
              <w:jc w:val="both"/>
              <w:rPr>
                <w:b w:val="0"/>
                <w:bCs w:val="0"/>
              </w:rPr>
            </w:pPr>
            <w:r w:rsidRPr="00035361">
              <w:rPr>
                <w:b w:val="0"/>
                <w:bCs w:val="0"/>
                <w:noProof/>
              </w:rPr>
              <w:t>Madsen, et al.</w:t>
            </w:r>
            <w:r w:rsidRPr="00035361">
              <w:fldChar w:fldCharType="begin">
                <w:fldData xml:space="preserve">PEVuZE5vdGU+PENpdGU+PEF1dGhvcj5NYWRzZW48L0F1dGhvcj48WWVhcj4yMDE5PC9ZZWFyPjxS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</w:fldData>
              </w:fldChar>
            </w:r>
            <w:r w:rsidR="00F30805">
              <w:instrText xml:space="preserve"> ADDIN EN.CITE </w:instrText>
            </w:r>
            <w:r w:rsidR="00F30805">
              <w:fldChar w:fldCharType="begin">
                <w:fldData xml:space="preserve">PEVuZE5vdGU+PENpdGU+PEF1dGhvcj5NYWRzZW48L0F1dGhvcj48WWVhcj4yMDE5PC9ZZWFyPjxS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</w:fldData>
              </w:fldChar>
            </w:r>
            <w:r w:rsidR="00F30805">
              <w:instrText xml:space="preserve"> ADDIN EN.CITE.DATA </w:instrText>
            </w:r>
            <w:r w:rsidR="00F30805">
              <w:fldChar w:fldCharType="end"/>
            </w:r>
            <w:r w:rsidRPr="00035361">
              <w:fldChar w:fldCharType="separate"/>
            </w:r>
            <w:r w:rsidR="00F30805" w:rsidRPr="00F30805">
              <w:rPr>
                <w:b w:val="0"/>
                <w:bCs w:val="0"/>
                <w:noProof/>
              </w:rPr>
              <w:t>[4]</w:t>
            </w:r>
            <w:r w:rsidRPr="00035361">
              <w:fldChar w:fldCharType="end"/>
            </w:r>
          </w:p>
        </w:tc>
        <w:tc>
          <w:tcPr>
            <w:tcW w:w="0" w:type="auto"/>
          </w:tcPr>
          <w:p w14:paraId="2D7F9D35"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Humans</w:t>
            </w:r>
          </w:p>
        </w:tc>
        <w:tc>
          <w:tcPr>
            <w:tcW w:w="0" w:type="auto"/>
          </w:tcPr>
          <w:p w14:paraId="13BEBFB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F/M</w:t>
            </w:r>
          </w:p>
        </w:tc>
        <w:tc>
          <w:tcPr>
            <w:tcW w:w="0" w:type="auto"/>
          </w:tcPr>
          <w:p w14:paraId="17CD919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w:t>
            </w:r>
          </w:p>
        </w:tc>
        <w:tc>
          <w:tcPr>
            <w:tcW w:w="0" w:type="auto"/>
          </w:tcPr>
          <w:p w14:paraId="44564975"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oral</w:t>
            </w:r>
          </w:p>
        </w:tc>
        <w:tc>
          <w:tcPr>
            <w:tcW w:w="0" w:type="auto"/>
          </w:tcPr>
          <w:p w14:paraId="3D4CE8E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3 mg PY</w:t>
            </w:r>
          </w:p>
        </w:tc>
        <w:tc>
          <w:tcPr>
            <w:tcW w:w="0" w:type="auto"/>
          </w:tcPr>
          <w:p w14:paraId="4A9049E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8.0</w:t>
            </w:r>
          </w:p>
        </w:tc>
        <w:tc>
          <w:tcPr>
            <w:tcW w:w="0" w:type="auto"/>
          </w:tcPr>
          <w:p w14:paraId="1C70D8A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575579D7" w14:textId="1F98FFFE"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0.94</w:t>
            </w:r>
          </w:p>
        </w:tc>
      </w:tr>
      <w:tr w:rsidR="00E02D87" w:rsidRPr="00035361" w14:paraId="7D744D96" w14:textId="05301BDA" w:rsidTr="00E02D87">
        <w:tc>
          <w:tcPr>
            <w:cnfStyle w:val="001000000000" w:firstRow="0" w:lastRow="0" w:firstColumn="1" w:lastColumn="0" w:oddVBand="0" w:evenVBand="0" w:oddHBand="0" w:evenHBand="0" w:firstRowFirstColumn="0" w:firstRowLastColumn="0" w:lastRowFirstColumn="0" w:lastRowLastColumn="0"/>
            <w:tcW w:w="0" w:type="auto"/>
          </w:tcPr>
          <w:p w14:paraId="7F634049" w14:textId="77777777" w:rsidR="00E02D87" w:rsidRPr="00035361" w:rsidRDefault="00E02D87" w:rsidP="009E194E">
            <w:pPr>
              <w:jc w:val="both"/>
              <w:rPr>
                <w:b w:val="0"/>
                <w:bCs w:val="0"/>
              </w:rPr>
            </w:pPr>
          </w:p>
        </w:tc>
        <w:tc>
          <w:tcPr>
            <w:tcW w:w="0" w:type="auto"/>
          </w:tcPr>
          <w:p w14:paraId="1DA63E8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0DB8E32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08EF5EE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w:t>
            </w:r>
          </w:p>
        </w:tc>
        <w:tc>
          <w:tcPr>
            <w:tcW w:w="0" w:type="auto"/>
          </w:tcPr>
          <w:p w14:paraId="6217C66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523A0D5"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 mg PY</w:t>
            </w:r>
          </w:p>
        </w:tc>
        <w:tc>
          <w:tcPr>
            <w:tcW w:w="0" w:type="auto"/>
          </w:tcPr>
          <w:p w14:paraId="02DDDA6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41179A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21A93F82" w14:textId="2EF9C589"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0.95</w:t>
            </w:r>
          </w:p>
        </w:tc>
      </w:tr>
      <w:tr w:rsidR="00E02D87" w:rsidRPr="00035361" w14:paraId="699B0E04" w14:textId="74F61260" w:rsidTr="00E02D87">
        <w:tc>
          <w:tcPr>
            <w:cnfStyle w:val="001000000000" w:firstRow="0" w:lastRow="0" w:firstColumn="1" w:lastColumn="0" w:oddVBand="0" w:evenVBand="0" w:oddHBand="0" w:evenHBand="0" w:firstRowFirstColumn="0" w:firstRowLastColumn="0" w:lastRowFirstColumn="0" w:lastRowLastColumn="0"/>
            <w:tcW w:w="0" w:type="auto"/>
          </w:tcPr>
          <w:p w14:paraId="71D16F7F" w14:textId="77777777" w:rsidR="00E02D87" w:rsidRPr="00035361" w:rsidRDefault="00E02D87" w:rsidP="009E194E">
            <w:pPr>
              <w:jc w:val="both"/>
              <w:rPr>
                <w:b w:val="0"/>
                <w:bCs w:val="0"/>
              </w:rPr>
            </w:pPr>
          </w:p>
        </w:tc>
        <w:tc>
          <w:tcPr>
            <w:tcW w:w="0" w:type="auto"/>
          </w:tcPr>
          <w:p w14:paraId="0AAF4CA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021C83B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AF54C7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w:t>
            </w:r>
          </w:p>
        </w:tc>
        <w:tc>
          <w:tcPr>
            <w:tcW w:w="0" w:type="auto"/>
          </w:tcPr>
          <w:p w14:paraId="4F83FE7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5C5649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12 mg PY</w:t>
            </w:r>
          </w:p>
        </w:tc>
        <w:tc>
          <w:tcPr>
            <w:tcW w:w="0" w:type="auto"/>
          </w:tcPr>
          <w:p w14:paraId="50B17E8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450C4C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1F2BD6E7" w14:textId="5EAF53C7"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0.76</w:t>
            </w:r>
          </w:p>
        </w:tc>
      </w:tr>
      <w:tr w:rsidR="00E02D87" w:rsidRPr="00035361" w14:paraId="38B58D04" w14:textId="6FE0104A" w:rsidTr="00E02D87">
        <w:tc>
          <w:tcPr>
            <w:cnfStyle w:val="001000000000" w:firstRow="0" w:lastRow="0" w:firstColumn="1" w:lastColumn="0" w:oddVBand="0" w:evenVBand="0" w:oddHBand="0" w:evenHBand="0" w:firstRowFirstColumn="0" w:firstRowLastColumn="0" w:lastRowFirstColumn="0" w:lastRowLastColumn="0"/>
            <w:tcW w:w="0" w:type="auto"/>
          </w:tcPr>
          <w:p w14:paraId="7C75A0F7" w14:textId="77777777" w:rsidR="00E02D87" w:rsidRPr="00035361" w:rsidRDefault="00E02D87" w:rsidP="009E194E">
            <w:pPr>
              <w:jc w:val="both"/>
              <w:rPr>
                <w:b w:val="0"/>
                <w:bCs w:val="0"/>
              </w:rPr>
            </w:pPr>
          </w:p>
        </w:tc>
        <w:tc>
          <w:tcPr>
            <w:tcW w:w="0" w:type="auto"/>
          </w:tcPr>
          <w:p w14:paraId="47AD2B0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59596D5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56C541E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w:t>
            </w:r>
          </w:p>
        </w:tc>
        <w:tc>
          <w:tcPr>
            <w:tcW w:w="0" w:type="auto"/>
          </w:tcPr>
          <w:p w14:paraId="687D3E4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7CC5A4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15 mg PY</w:t>
            </w:r>
          </w:p>
        </w:tc>
        <w:tc>
          <w:tcPr>
            <w:tcW w:w="0" w:type="auto"/>
          </w:tcPr>
          <w:p w14:paraId="65B0401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5988F1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01DDE5D1" w14:textId="67A1020C"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0.98</w:t>
            </w:r>
          </w:p>
        </w:tc>
      </w:tr>
      <w:tr w:rsidR="00E02D87" w:rsidRPr="00035361" w14:paraId="3B8D7D90" w14:textId="38C62B03" w:rsidTr="00E02D87">
        <w:tc>
          <w:tcPr>
            <w:cnfStyle w:val="001000000000" w:firstRow="0" w:lastRow="0" w:firstColumn="1" w:lastColumn="0" w:oddVBand="0" w:evenVBand="0" w:oddHBand="0" w:evenHBand="0" w:firstRowFirstColumn="0" w:firstRowLastColumn="0" w:lastRowFirstColumn="0" w:lastRowLastColumn="0"/>
            <w:tcW w:w="0" w:type="auto"/>
          </w:tcPr>
          <w:p w14:paraId="27EFA660" w14:textId="77777777" w:rsidR="00E02D87" w:rsidRPr="00035361" w:rsidRDefault="00E02D87" w:rsidP="009E194E">
            <w:pPr>
              <w:jc w:val="both"/>
              <w:rPr>
                <w:b w:val="0"/>
                <w:bCs w:val="0"/>
              </w:rPr>
            </w:pPr>
          </w:p>
        </w:tc>
        <w:tc>
          <w:tcPr>
            <w:tcW w:w="0" w:type="auto"/>
          </w:tcPr>
          <w:p w14:paraId="2FCE752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E70856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5DBA710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w:t>
            </w:r>
          </w:p>
        </w:tc>
        <w:tc>
          <w:tcPr>
            <w:tcW w:w="0" w:type="auto"/>
          </w:tcPr>
          <w:p w14:paraId="548FAEC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730E4D5"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18 mg PY</w:t>
            </w:r>
          </w:p>
        </w:tc>
        <w:tc>
          <w:tcPr>
            <w:tcW w:w="0" w:type="auto"/>
          </w:tcPr>
          <w:p w14:paraId="19C77F5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56E17A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256CF2C0" w14:textId="160F1849"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0.91</w:t>
            </w:r>
          </w:p>
        </w:tc>
      </w:tr>
      <w:tr w:rsidR="00E02D87" w:rsidRPr="00035361" w14:paraId="1F039DEC" w14:textId="5FA9865E" w:rsidTr="00E02D87">
        <w:tc>
          <w:tcPr>
            <w:cnfStyle w:val="001000000000" w:firstRow="0" w:lastRow="0" w:firstColumn="1" w:lastColumn="0" w:oddVBand="0" w:evenVBand="0" w:oddHBand="0" w:evenHBand="0" w:firstRowFirstColumn="0" w:firstRowLastColumn="0" w:lastRowFirstColumn="0" w:lastRowLastColumn="0"/>
            <w:tcW w:w="0" w:type="auto"/>
          </w:tcPr>
          <w:p w14:paraId="3E16E3BD" w14:textId="77777777" w:rsidR="00E02D87" w:rsidRPr="00035361" w:rsidRDefault="00E02D87" w:rsidP="009E194E">
            <w:pPr>
              <w:jc w:val="both"/>
              <w:rPr>
                <w:b w:val="0"/>
                <w:bCs w:val="0"/>
              </w:rPr>
            </w:pPr>
          </w:p>
        </w:tc>
        <w:tc>
          <w:tcPr>
            <w:tcW w:w="0" w:type="auto"/>
          </w:tcPr>
          <w:p w14:paraId="0F2BAF1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9E9C32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7EF896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w:t>
            </w:r>
          </w:p>
        </w:tc>
        <w:tc>
          <w:tcPr>
            <w:tcW w:w="0" w:type="auto"/>
          </w:tcPr>
          <w:p w14:paraId="7B77FC8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51FB06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24 mg PY</w:t>
            </w:r>
          </w:p>
        </w:tc>
        <w:tc>
          <w:tcPr>
            <w:tcW w:w="0" w:type="auto"/>
          </w:tcPr>
          <w:p w14:paraId="6BBED52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304176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05949D18" w14:textId="2EA6B10F"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0.70</w:t>
            </w:r>
          </w:p>
        </w:tc>
      </w:tr>
      <w:tr w:rsidR="00E02D87" w:rsidRPr="00035361" w14:paraId="0F1718F9" w14:textId="315B4623" w:rsidTr="00E02D87">
        <w:tc>
          <w:tcPr>
            <w:cnfStyle w:val="001000000000" w:firstRow="0" w:lastRow="0" w:firstColumn="1" w:lastColumn="0" w:oddVBand="0" w:evenVBand="0" w:oddHBand="0" w:evenHBand="0" w:firstRowFirstColumn="0" w:firstRowLastColumn="0" w:lastRowFirstColumn="0" w:lastRowLastColumn="0"/>
            <w:tcW w:w="0" w:type="auto"/>
          </w:tcPr>
          <w:p w14:paraId="68CE1ABC" w14:textId="77777777" w:rsidR="00E02D87" w:rsidRPr="00035361" w:rsidRDefault="00E02D87" w:rsidP="009E194E">
            <w:pPr>
              <w:jc w:val="both"/>
              <w:rPr>
                <w:b w:val="0"/>
                <w:bCs w:val="0"/>
              </w:rPr>
            </w:pPr>
          </w:p>
        </w:tc>
        <w:tc>
          <w:tcPr>
            <w:tcW w:w="0" w:type="auto"/>
          </w:tcPr>
          <w:p w14:paraId="45E47A6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6937E48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046201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w:t>
            </w:r>
          </w:p>
        </w:tc>
        <w:tc>
          <w:tcPr>
            <w:tcW w:w="0" w:type="auto"/>
          </w:tcPr>
          <w:p w14:paraId="3D49525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0E9B55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24 mg PY</w:t>
            </w:r>
          </w:p>
        </w:tc>
        <w:tc>
          <w:tcPr>
            <w:tcW w:w="0" w:type="auto"/>
          </w:tcPr>
          <w:p w14:paraId="60DEB89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5B5CB84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159E6AD5" w14:textId="721C37FE"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0.32</w:t>
            </w:r>
          </w:p>
        </w:tc>
      </w:tr>
      <w:tr w:rsidR="00E02D87" w:rsidRPr="00035361" w14:paraId="73ABA02B" w14:textId="7975371B" w:rsidTr="00E02D87">
        <w:tc>
          <w:tcPr>
            <w:cnfStyle w:val="001000000000" w:firstRow="0" w:lastRow="0" w:firstColumn="1" w:lastColumn="0" w:oddVBand="0" w:evenVBand="0" w:oddHBand="0" w:evenHBand="0" w:firstRowFirstColumn="0" w:firstRowLastColumn="0" w:lastRowFirstColumn="0" w:lastRowLastColumn="0"/>
            <w:tcW w:w="0" w:type="auto"/>
          </w:tcPr>
          <w:p w14:paraId="0425C860" w14:textId="77777777" w:rsidR="00E02D87" w:rsidRPr="00035361" w:rsidRDefault="00E02D87" w:rsidP="009E194E">
            <w:pPr>
              <w:jc w:val="both"/>
              <w:rPr>
                <w:b w:val="0"/>
                <w:bCs w:val="0"/>
              </w:rPr>
            </w:pPr>
          </w:p>
        </w:tc>
        <w:tc>
          <w:tcPr>
            <w:tcW w:w="0" w:type="auto"/>
          </w:tcPr>
          <w:p w14:paraId="3884BC0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572E3860"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335A0E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w:t>
            </w:r>
          </w:p>
        </w:tc>
        <w:tc>
          <w:tcPr>
            <w:tcW w:w="0" w:type="auto"/>
          </w:tcPr>
          <w:p w14:paraId="5B6B8D1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80FD7B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30 mg PY</w:t>
            </w:r>
          </w:p>
        </w:tc>
        <w:tc>
          <w:tcPr>
            <w:tcW w:w="0" w:type="auto"/>
          </w:tcPr>
          <w:p w14:paraId="22D42C3A"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40B17A3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20CFFCD3" w14:textId="4596E0D2" w:rsidR="00E02D87" w:rsidRPr="00035361" w:rsidRDefault="00B51958" w:rsidP="009E194E">
            <w:pPr>
              <w:jc w:val="both"/>
              <w:cnfStyle w:val="000000000000" w:firstRow="0" w:lastRow="0" w:firstColumn="0" w:lastColumn="0" w:oddVBand="0" w:evenVBand="0" w:oddHBand="0" w:evenHBand="0" w:firstRowFirstColumn="0" w:firstRowLastColumn="0" w:lastRowFirstColumn="0" w:lastRowLastColumn="0"/>
            </w:pPr>
            <w:r>
              <w:t>0.83</w:t>
            </w:r>
          </w:p>
        </w:tc>
      </w:tr>
      <w:tr w:rsidR="00E02D87" w:rsidRPr="00035361" w14:paraId="30F50971" w14:textId="6622E16C" w:rsidTr="00E02D87">
        <w:tc>
          <w:tcPr>
            <w:cnfStyle w:val="001000000000" w:firstRow="0" w:lastRow="0" w:firstColumn="1" w:lastColumn="0" w:oddVBand="0" w:evenVBand="0" w:oddHBand="0" w:evenHBand="0" w:firstRowFirstColumn="0" w:firstRowLastColumn="0" w:lastRowFirstColumn="0" w:lastRowLastColumn="0"/>
            <w:tcW w:w="0" w:type="auto"/>
          </w:tcPr>
          <w:p w14:paraId="1A2C974C" w14:textId="73310A5B" w:rsidR="00E02D87" w:rsidRPr="00035361" w:rsidRDefault="00E02D87" w:rsidP="009E194E">
            <w:pPr>
              <w:jc w:val="both"/>
              <w:rPr>
                <w:b w:val="0"/>
                <w:bCs w:val="0"/>
              </w:rPr>
            </w:pPr>
            <w:r w:rsidRPr="00035361">
              <w:rPr>
                <w:b w:val="0"/>
                <w:bCs w:val="0"/>
                <w:noProof/>
              </w:rPr>
              <w:t>Madsen, et al.</w:t>
            </w:r>
            <w:r w:rsidRPr="00035361">
              <w:rPr>
                <w:b w:val="0"/>
                <w:bCs w:val="0"/>
              </w:rPr>
              <w:t xml:space="preserve"> </w:t>
            </w:r>
            <w:r w:rsidRPr="00035361">
              <w:fldChar w:fldCharType="begin">
                <w:fldData xml:space="preserve">PEVuZE5vdGU+PENpdGU+PEF1dGhvcj5NYWRzZW48L0F1dGhvcj48WWVhcj4yMDIxPC9ZZWFyPjxS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</w:fldData>
              </w:fldChar>
            </w:r>
            <w:r w:rsidR="00F30805">
              <w:instrText xml:space="preserve"> ADDIN EN.CITE </w:instrText>
            </w:r>
            <w:r w:rsidR="00F30805">
              <w:fldChar w:fldCharType="begin">
                <w:fldData xml:space="preserve">PEVuZE5vdGU+PENpdGU+PEF1dGhvcj5NYWRzZW48L0F1dGhvcj48WWVhcj4yMDIxPC9ZZWFyPjxS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</w:fldData>
              </w:fldChar>
            </w:r>
            <w:r w:rsidR="00F30805">
              <w:instrText xml:space="preserve"> ADDIN EN.CITE.DATA </w:instrText>
            </w:r>
            <w:r w:rsidR="00F30805">
              <w:fldChar w:fldCharType="end"/>
            </w:r>
            <w:r w:rsidRPr="00035361">
              <w:fldChar w:fldCharType="separate"/>
            </w:r>
            <w:r w:rsidR="00F30805" w:rsidRPr="00F30805">
              <w:rPr>
                <w:b w:val="0"/>
                <w:bCs w:val="0"/>
                <w:noProof/>
              </w:rPr>
              <w:t>[14]</w:t>
            </w:r>
            <w:r w:rsidRPr="00035361">
              <w:fldChar w:fldCharType="end"/>
            </w:r>
          </w:p>
        </w:tc>
        <w:tc>
          <w:tcPr>
            <w:tcW w:w="0" w:type="auto"/>
          </w:tcPr>
          <w:p w14:paraId="3BB4F3E2"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Humans</w:t>
            </w:r>
          </w:p>
        </w:tc>
        <w:tc>
          <w:tcPr>
            <w:tcW w:w="0" w:type="auto"/>
          </w:tcPr>
          <w:p w14:paraId="27FD0490"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F/M</w:t>
            </w:r>
          </w:p>
        </w:tc>
        <w:tc>
          <w:tcPr>
            <w:tcW w:w="0" w:type="auto"/>
          </w:tcPr>
          <w:p w14:paraId="30A4CB8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15</w:t>
            </w:r>
          </w:p>
        </w:tc>
        <w:tc>
          <w:tcPr>
            <w:tcW w:w="0" w:type="auto"/>
          </w:tcPr>
          <w:p w14:paraId="3D20AAE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oral</w:t>
            </w:r>
          </w:p>
        </w:tc>
        <w:tc>
          <w:tcPr>
            <w:tcW w:w="0" w:type="auto"/>
          </w:tcPr>
          <w:p w14:paraId="2948FD8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19 mg PY</w:t>
            </w:r>
          </w:p>
        </w:tc>
        <w:tc>
          <w:tcPr>
            <w:tcW w:w="0" w:type="auto"/>
          </w:tcPr>
          <w:p w14:paraId="70328120"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6.0</w:t>
            </w:r>
          </w:p>
        </w:tc>
        <w:tc>
          <w:tcPr>
            <w:tcW w:w="0" w:type="auto"/>
          </w:tcPr>
          <w:p w14:paraId="5C909019"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632EE3F8" w14:textId="7E048FB7" w:rsidR="00E02D87" w:rsidRPr="00035361" w:rsidRDefault="00760B8A" w:rsidP="009E194E">
            <w:pPr>
              <w:jc w:val="both"/>
              <w:cnfStyle w:val="000000000000" w:firstRow="0" w:lastRow="0" w:firstColumn="0" w:lastColumn="0" w:oddVBand="0" w:evenVBand="0" w:oddHBand="0" w:evenHBand="0" w:firstRowFirstColumn="0" w:firstRowLastColumn="0" w:lastRowFirstColumn="0" w:lastRowLastColumn="0"/>
            </w:pPr>
            <w:r>
              <w:t>0.99</w:t>
            </w:r>
          </w:p>
        </w:tc>
      </w:tr>
      <w:tr w:rsidR="00E02D87" w:rsidRPr="00035361" w14:paraId="1A915C21" w14:textId="18EC84FA" w:rsidTr="00E02D87">
        <w:tc>
          <w:tcPr>
            <w:cnfStyle w:val="001000000000" w:firstRow="0" w:lastRow="0" w:firstColumn="1" w:lastColumn="0" w:oddVBand="0" w:evenVBand="0" w:oddHBand="0" w:evenHBand="0" w:firstRowFirstColumn="0" w:firstRowLastColumn="0" w:lastRowFirstColumn="0" w:lastRowLastColumn="0"/>
            <w:tcW w:w="0" w:type="auto"/>
          </w:tcPr>
          <w:p w14:paraId="4377FF47" w14:textId="1EE50BA4" w:rsidR="00E02D87" w:rsidRPr="00035361" w:rsidRDefault="00E02D87" w:rsidP="009E194E">
            <w:pPr>
              <w:jc w:val="both"/>
              <w:rPr>
                <w:b w:val="0"/>
                <w:bCs w:val="0"/>
              </w:rPr>
            </w:pPr>
            <w:r w:rsidRPr="00035361">
              <w:rPr>
                <w:b w:val="0"/>
                <w:bCs w:val="0"/>
                <w:noProof/>
              </w:rPr>
              <w:t>Holze, et al.</w:t>
            </w:r>
            <w:r w:rsidRPr="00035361">
              <w:fldChar w:fldCharType="begin">
                <w:fldData xml:space="preserve">PEVuZE5vdGU+PENpdGU+PEF1dGhvcj5Ib2x6ZTwvQXV0aG9yPjxZZWFyPjIwMjI8L1llYXI+PFJl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</w:fldData>
              </w:fldChar>
            </w:r>
            <w:r w:rsidR="00F30805">
              <w:instrText xml:space="preserve"> ADDIN EN.CITE </w:instrText>
            </w:r>
            <w:r w:rsidR="00F30805">
              <w:fldChar w:fldCharType="begin">
                <w:fldData xml:space="preserve">PEVuZE5vdGU+PENpdGU+PEF1dGhvcj5Ib2x6ZTwvQXV0aG9yPjxZZWFyPjIwMjI8L1llYXI+PFJl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</w:fldData>
              </w:fldChar>
            </w:r>
            <w:r w:rsidR="00F30805">
              <w:instrText xml:space="preserve"> ADDIN EN.CITE.DATA </w:instrText>
            </w:r>
            <w:r w:rsidR="00F30805">
              <w:fldChar w:fldCharType="end"/>
            </w:r>
            <w:r w:rsidRPr="00035361">
              <w:fldChar w:fldCharType="separate"/>
            </w:r>
            <w:r w:rsidR="00F30805" w:rsidRPr="00F30805">
              <w:rPr>
                <w:b w:val="0"/>
                <w:bCs w:val="0"/>
                <w:noProof/>
              </w:rPr>
              <w:t>[15]</w:t>
            </w:r>
            <w:r w:rsidRPr="00035361">
              <w:fldChar w:fldCharType="end"/>
            </w:r>
          </w:p>
        </w:tc>
        <w:tc>
          <w:tcPr>
            <w:tcW w:w="0" w:type="auto"/>
          </w:tcPr>
          <w:p w14:paraId="6D892EB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Humans</w:t>
            </w:r>
          </w:p>
        </w:tc>
        <w:tc>
          <w:tcPr>
            <w:tcW w:w="0" w:type="auto"/>
          </w:tcPr>
          <w:p w14:paraId="42D2203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F/M</w:t>
            </w:r>
          </w:p>
        </w:tc>
        <w:tc>
          <w:tcPr>
            <w:tcW w:w="0" w:type="auto"/>
          </w:tcPr>
          <w:p w14:paraId="122A89A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28</w:t>
            </w:r>
          </w:p>
        </w:tc>
        <w:tc>
          <w:tcPr>
            <w:tcW w:w="0" w:type="auto"/>
          </w:tcPr>
          <w:p w14:paraId="04F014A1"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oral</w:t>
            </w:r>
          </w:p>
        </w:tc>
        <w:tc>
          <w:tcPr>
            <w:tcW w:w="0" w:type="auto"/>
          </w:tcPr>
          <w:p w14:paraId="09541E1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15 mg PY</w:t>
            </w:r>
          </w:p>
        </w:tc>
        <w:tc>
          <w:tcPr>
            <w:tcW w:w="0" w:type="auto"/>
          </w:tcPr>
          <w:p w14:paraId="7B13E5CB"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24.0</w:t>
            </w:r>
          </w:p>
        </w:tc>
        <w:tc>
          <w:tcPr>
            <w:tcW w:w="0" w:type="auto"/>
          </w:tcPr>
          <w:p w14:paraId="4563A3D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44B6232B" w14:textId="6B104F73" w:rsidR="00E02D87" w:rsidRPr="00035361" w:rsidRDefault="00760B8A" w:rsidP="009E194E">
            <w:pPr>
              <w:jc w:val="both"/>
              <w:cnfStyle w:val="000000000000" w:firstRow="0" w:lastRow="0" w:firstColumn="0" w:lastColumn="0" w:oddVBand="0" w:evenVBand="0" w:oddHBand="0" w:evenHBand="0" w:firstRowFirstColumn="0" w:firstRowLastColumn="0" w:lastRowFirstColumn="0" w:lastRowLastColumn="0"/>
            </w:pPr>
            <w:r>
              <w:t>0.91</w:t>
            </w:r>
          </w:p>
        </w:tc>
      </w:tr>
      <w:tr w:rsidR="00E02D87" w:rsidRPr="00035361" w14:paraId="00111C8D" w14:textId="1A6FF2E1" w:rsidTr="00E02D87">
        <w:tc>
          <w:tcPr>
            <w:cnfStyle w:val="001000000000" w:firstRow="0" w:lastRow="0" w:firstColumn="1" w:lastColumn="0" w:oddVBand="0" w:evenVBand="0" w:oddHBand="0" w:evenHBand="0" w:firstRowFirstColumn="0" w:firstRowLastColumn="0" w:lastRowFirstColumn="0" w:lastRowLastColumn="0"/>
            <w:tcW w:w="0" w:type="auto"/>
          </w:tcPr>
          <w:p w14:paraId="55881C7A" w14:textId="77777777" w:rsidR="00E02D87" w:rsidRPr="00035361" w:rsidRDefault="00E02D87" w:rsidP="009E194E">
            <w:pPr>
              <w:jc w:val="both"/>
              <w:rPr>
                <w:b w:val="0"/>
                <w:bCs w:val="0"/>
              </w:rPr>
            </w:pPr>
          </w:p>
        </w:tc>
        <w:tc>
          <w:tcPr>
            <w:tcW w:w="0" w:type="auto"/>
          </w:tcPr>
          <w:p w14:paraId="61B960E4"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FC6EC3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D6198B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28</w:t>
            </w:r>
          </w:p>
        </w:tc>
        <w:tc>
          <w:tcPr>
            <w:tcW w:w="0" w:type="auto"/>
          </w:tcPr>
          <w:p w14:paraId="142D1D1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oral</w:t>
            </w:r>
          </w:p>
        </w:tc>
        <w:tc>
          <w:tcPr>
            <w:tcW w:w="0" w:type="auto"/>
          </w:tcPr>
          <w:p w14:paraId="21C1EF6C"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30 mg PY</w:t>
            </w:r>
          </w:p>
        </w:tc>
        <w:tc>
          <w:tcPr>
            <w:tcW w:w="0" w:type="auto"/>
          </w:tcPr>
          <w:p w14:paraId="280AC39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24.0</w:t>
            </w:r>
          </w:p>
        </w:tc>
        <w:tc>
          <w:tcPr>
            <w:tcW w:w="0" w:type="auto"/>
          </w:tcPr>
          <w:p w14:paraId="3FFDA0DD"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Pr>
          <w:p w14:paraId="53C55570" w14:textId="203E8F4D" w:rsidR="00E02D87" w:rsidRPr="00035361" w:rsidRDefault="00760B8A" w:rsidP="009E194E">
            <w:pPr>
              <w:jc w:val="both"/>
              <w:cnfStyle w:val="000000000000" w:firstRow="0" w:lastRow="0" w:firstColumn="0" w:lastColumn="0" w:oddVBand="0" w:evenVBand="0" w:oddHBand="0" w:evenHBand="0" w:firstRowFirstColumn="0" w:firstRowLastColumn="0" w:lastRowFirstColumn="0" w:lastRowLastColumn="0"/>
            </w:pPr>
            <w:r>
              <w:t>0.86</w:t>
            </w:r>
          </w:p>
        </w:tc>
      </w:tr>
      <w:tr w:rsidR="00E02D87" w:rsidRPr="00035361" w14:paraId="6292D876" w14:textId="546B9043" w:rsidTr="00E02D87">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2B80EDAB" w14:textId="745A4340" w:rsidR="00E02D87" w:rsidRPr="00035361" w:rsidRDefault="00E02D87" w:rsidP="009E194E">
            <w:pPr>
              <w:jc w:val="both"/>
              <w:rPr>
                <w:b w:val="0"/>
                <w:bCs w:val="0"/>
              </w:rPr>
            </w:pPr>
            <w:r w:rsidRPr="00035361">
              <w:rPr>
                <w:b w:val="0"/>
                <w:bCs w:val="0"/>
                <w:noProof/>
              </w:rPr>
              <w:t>Ley, et al.</w:t>
            </w:r>
            <w:r w:rsidRPr="00035361">
              <w:fldChar w:fldCharType="begin">
                <w:fldData xml:space="preserve">PEVuZE5vdGU+PENpdGU+PEF1dGhvcj5MZXk8L0F1dGhvcj48WWVhcj4yMDIzPC9ZZWFyPjxSZWNO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</w:fldData>
              </w:fldChar>
            </w:r>
            <w:r w:rsidR="00F30805">
              <w:instrText xml:space="preserve"> ADDIN EN.CITE </w:instrText>
            </w:r>
            <w:r w:rsidR="00F30805">
              <w:fldChar w:fldCharType="begin">
                <w:fldData xml:space="preserve">PEVuZE5vdGU+PENpdGU+PEF1dGhvcj5MZXk8L0F1dGhvcj48WWVhcj4yMDIzPC9ZZWFyPjxSZWNO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</w:fldData>
              </w:fldChar>
            </w:r>
            <w:r w:rsidR="00F30805">
              <w:instrText xml:space="preserve"> ADDIN EN.CITE.DATA </w:instrText>
            </w:r>
            <w:r w:rsidR="00F30805">
              <w:fldChar w:fldCharType="end"/>
            </w:r>
            <w:r w:rsidRPr="00035361">
              <w:fldChar w:fldCharType="separate"/>
            </w:r>
            <w:r w:rsidR="00F30805" w:rsidRPr="00F30805">
              <w:rPr>
                <w:b w:val="0"/>
                <w:bCs w:val="0"/>
                <w:noProof/>
              </w:rPr>
              <w:t>[16]</w:t>
            </w:r>
            <w:r w:rsidRPr="00035361">
              <w:fldChar w:fldCharType="end"/>
            </w:r>
          </w:p>
        </w:tc>
        <w:tc>
          <w:tcPr>
            <w:tcW w:w="0" w:type="auto"/>
            <w:tcBorders>
              <w:bottom w:val="single" w:sz="4" w:space="0" w:color="auto"/>
            </w:tcBorders>
          </w:tcPr>
          <w:p w14:paraId="0C2A858E"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Humans</w:t>
            </w:r>
          </w:p>
        </w:tc>
        <w:tc>
          <w:tcPr>
            <w:tcW w:w="0" w:type="auto"/>
            <w:tcBorders>
              <w:bottom w:val="single" w:sz="4" w:space="0" w:color="auto"/>
            </w:tcBorders>
          </w:tcPr>
          <w:p w14:paraId="56523DD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F/M</w:t>
            </w:r>
          </w:p>
        </w:tc>
        <w:tc>
          <w:tcPr>
            <w:tcW w:w="0" w:type="auto"/>
            <w:tcBorders>
              <w:bottom w:val="single" w:sz="4" w:space="0" w:color="auto"/>
            </w:tcBorders>
          </w:tcPr>
          <w:p w14:paraId="2C1AAC0F"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32</w:t>
            </w:r>
          </w:p>
        </w:tc>
        <w:tc>
          <w:tcPr>
            <w:tcW w:w="0" w:type="auto"/>
            <w:tcBorders>
              <w:bottom w:val="single" w:sz="4" w:space="0" w:color="auto"/>
            </w:tcBorders>
          </w:tcPr>
          <w:p w14:paraId="16477E37"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oral</w:t>
            </w:r>
          </w:p>
        </w:tc>
        <w:tc>
          <w:tcPr>
            <w:tcW w:w="0" w:type="auto"/>
            <w:tcBorders>
              <w:bottom w:val="single" w:sz="4" w:space="0" w:color="auto"/>
            </w:tcBorders>
          </w:tcPr>
          <w:p w14:paraId="4FC1B163"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20 mg PY</w:t>
            </w:r>
          </w:p>
        </w:tc>
        <w:tc>
          <w:tcPr>
            <w:tcW w:w="0" w:type="auto"/>
            <w:tcBorders>
              <w:bottom w:val="single" w:sz="4" w:space="0" w:color="auto"/>
            </w:tcBorders>
          </w:tcPr>
          <w:p w14:paraId="54BEFFA6"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24.0</w:t>
            </w:r>
          </w:p>
        </w:tc>
        <w:tc>
          <w:tcPr>
            <w:tcW w:w="0" w:type="auto"/>
            <w:tcBorders>
              <w:bottom w:val="single" w:sz="4" w:space="0" w:color="auto"/>
            </w:tcBorders>
          </w:tcPr>
          <w:p w14:paraId="3E627798" w14:textId="77777777" w:rsidR="00E02D87" w:rsidRPr="00035361" w:rsidRDefault="00E02D87" w:rsidP="009E194E">
            <w:pPr>
              <w:jc w:val="both"/>
              <w:cnfStyle w:val="000000000000" w:firstRow="0" w:lastRow="0" w:firstColumn="0" w:lastColumn="0" w:oddVBand="0" w:evenVBand="0" w:oddHBand="0" w:evenHBand="0" w:firstRowFirstColumn="0" w:firstRowLastColumn="0" w:lastRowFirstColumn="0" w:lastRowLastColumn="0"/>
            </w:pPr>
            <w:r w:rsidRPr="00035361">
              <w:t>plasma</w:t>
            </w:r>
          </w:p>
        </w:tc>
        <w:tc>
          <w:tcPr>
            <w:tcW w:w="0" w:type="auto"/>
            <w:tcBorders>
              <w:bottom w:val="single" w:sz="4" w:space="0" w:color="auto"/>
            </w:tcBorders>
          </w:tcPr>
          <w:p w14:paraId="3D8A4DBB" w14:textId="007C9209" w:rsidR="00E02D87" w:rsidRPr="00035361" w:rsidRDefault="00760B8A" w:rsidP="009E194E">
            <w:pPr>
              <w:jc w:val="both"/>
              <w:cnfStyle w:val="000000000000" w:firstRow="0" w:lastRow="0" w:firstColumn="0" w:lastColumn="0" w:oddVBand="0" w:evenVBand="0" w:oddHBand="0" w:evenHBand="0" w:firstRowFirstColumn="0" w:firstRowLastColumn="0" w:lastRowFirstColumn="0" w:lastRowLastColumn="0"/>
            </w:pPr>
            <w:r>
              <w:t>0.93</w:t>
            </w:r>
          </w:p>
        </w:tc>
      </w:tr>
    </w:tbl>
    <w:p w14:paraId="6553396B" w14:textId="1483581D" w:rsidR="00035361" w:rsidRPr="006A1219" w:rsidRDefault="000531AC" w:rsidP="00A73E65">
      <w:pPr>
        <w:spacing w:line="276" w:lineRule="auto"/>
        <w:jc w:val="both"/>
        <w:rPr>
          <w:rFonts w:cstheme="minorBidi"/>
          <w:sz w:val="20"/>
          <w:szCs w:val="25"/>
          <w:lang w:val="en-US" w:bidi="th-TH"/>
        </w:rPr>
      </w:pPr>
      <w:r w:rsidRPr="00445AF6">
        <w:rPr>
          <w:sz w:val="20"/>
          <w:szCs w:val="20"/>
        </w:rPr>
        <w:t>Note: N= sample size; M= male; F= female; NR= not report; PY= psilocybin; PI= psilocin;</w:t>
      </w:r>
      <w:bookmarkStart w:id="2" w:name="_Hlk162527405"/>
      <w:r w:rsidRPr="00445AF6">
        <w:rPr>
          <w:sz w:val="20"/>
          <w:szCs w:val="20"/>
        </w:rPr>
        <w:t xml:space="preserve"> IP = intraperitoneal; SC =subcutaneous</w:t>
      </w:r>
      <w:bookmarkEnd w:id="2"/>
      <w:r w:rsidRPr="00445AF6">
        <w:rPr>
          <w:sz w:val="20"/>
          <w:szCs w:val="20"/>
        </w:rPr>
        <w:t xml:space="preserve">; * = psilocin extract from of </w:t>
      </w:r>
      <w:proofErr w:type="spellStart"/>
      <w:r w:rsidRPr="00445AF6">
        <w:rPr>
          <w:i/>
          <w:iCs/>
          <w:sz w:val="20"/>
          <w:szCs w:val="20"/>
        </w:rPr>
        <w:t>Gymnopilus</w:t>
      </w:r>
      <w:proofErr w:type="spellEnd"/>
      <w:r w:rsidRPr="00445AF6">
        <w:rPr>
          <w:i/>
          <w:iCs/>
          <w:sz w:val="20"/>
          <w:szCs w:val="20"/>
        </w:rPr>
        <w:t xml:space="preserve"> spectabilis</w:t>
      </w:r>
      <w:r w:rsidRPr="00445AF6">
        <w:rPr>
          <w:sz w:val="20"/>
          <w:szCs w:val="20"/>
        </w:rPr>
        <w:t xml:space="preserve"> extract.</w:t>
      </w:r>
      <w:r w:rsidR="006A1219">
        <w:rPr>
          <w:rFonts w:cstheme="minorBidi" w:hint="cs"/>
          <w:sz w:val="20"/>
          <w:szCs w:val="25"/>
          <w:cs/>
          <w:lang w:bidi="th-TH"/>
        </w:rPr>
        <w:t xml:space="preserve"> </w:t>
      </w:r>
      <w:r w:rsidR="006A1219">
        <w:rPr>
          <w:rFonts w:cstheme="minorBidi"/>
          <w:sz w:val="20"/>
          <w:szCs w:val="25"/>
          <w:lang w:val="en-US" w:bidi="th-TH"/>
        </w:rPr>
        <w:t>R</w:t>
      </w:r>
      <w:r w:rsidR="006A1219" w:rsidRPr="006A1219">
        <w:rPr>
          <w:rFonts w:cstheme="minorBidi"/>
          <w:sz w:val="20"/>
          <w:szCs w:val="25"/>
          <w:vertAlign w:val="superscript"/>
          <w:lang w:val="en-US" w:bidi="th-TH"/>
        </w:rPr>
        <w:t>2</w:t>
      </w:r>
      <w:r w:rsidR="006A1219">
        <w:rPr>
          <w:rFonts w:cstheme="minorBidi" w:hint="cs"/>
          <w:sz w:val="20"/>
          <w:szCs w:val="25"/>
          <w:cs/>
          <w:lang w:val="en-US" w:bidi="th-TH"/>
        </w:rPr>
        <w:t xml:space="preserve"> </w:t>
      </w:r>
      <w:r w:rsidR="006A1219">
        <w:rPr>
          <w:rFonts w:cstheme="minorBidi"/>
          <w:sz w:val="20"/>
          <w:szCs w:val="25"/>
          <w:lang w:val="en-US" w:bidi="th-TH"/>
        </w:rPr>
        <w:t xml:space="preserve">= </w:t>
      </w:r>
      <w:r w:rsidR="006A1219" w:rsidRPr="006A1219">
        <w:rPr>
          <w:rFonts w:cstheme="minorBidi"/>
          <w:sz w:val="20"/>
          <w:szCs w:val="25"/>
          <w:lang w:val="en-US" w:bidi="th-TH"/>
        </w:rPr>
        <w:t>coefficient of determination</w:t>
      </w:r>
    </w:p>
    <w:p w14:paraId="27FEEEE5" w14:textId="77777777" w:rsidR="00A73E65" w:rsidRPr="00A73E65" w:rsidRDefault="00A73E65" w:rsidP="00A73E65">
      <w:pPr>
        <w:spacing w:line="276" w:lineRule="auto"/>
        <w:jc w:val="both"/>
        <w:rPr>
          <w:sz w:val="20"/>
          <w:szCs w:val="20"/>
        </w:rPr>
      </w:pPr>
    </w:p>
    <w:p w14:paraId="2AB128D5" w14:textId="2FE29921" w:rsidR="002B26CB" w:rsidRPr="00445AF6" w:rsidRDefault="002B26CB" w:rsidP="00A73E65">
      <w:pPr>
        <w:jc w:val="both"/>
      </w:pPr>
      <w:r w:rsidRPr="00445AF6">
        <w:rPr>
          <w:b/>
          <w:bCs/>
          <w:i/>
          <w:iCs/>
        </w:rPr>
        <w:t>PBPK model simulation in humans</w:t>
      </w:r>
    </w:p>
    <w:p w14:paraId="44011401" w14:textId="1834C982" w:rsidR="002B26CB" w:rsidRPr="00445AF6" w:rsidRDefault="00205772" w:rsidP="00A73E65">
      <w:pPr>
        <w:pStyle w:val="Default"/>
        <w:spacing w:line="480" w:lineRule="auto"/>
        <w:jc w:val="center"/>
        <w:rPr>
          <w:color w:val="auto"/>
        </w:rPr>
      </w:pPr>
      <w:r>
        <w:rPr>
          <w:noProof/>
          <w:color w:val="auto"/>
        </w:rPr>
        <w:lastRenderedPageBreak/>
        <w:drawing>
          <wp:inline distT="0" distB="0" distL="0" distR="0" wp14:anchorId="3C23423D" wp14:editId="0695BAFF">
            <wp:extent cx="4149380" cy="5345430"/>
            <wp:effectExtent l="0" t="0" r="3810" b="7620"/>
            <wp:docPr id="356673413" name="รูปภาพ 8" descr="รูปภาพประกอบด้วย ข้อความ, แผนภาพ, วางแผน&#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73413" name="รูปภาพ 8" descr="รูปภาพประกอบด้วย ข้อความ, แผนภาพ, วางแผน&#10;&#10;คำอธิบายที่สร้างโดยอัตโนมัติ"/>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53672" cy="5350960"/>
                    </a:xfrm>
                    <a:prstGeom prst="rect">
                      <a:avLst/>
                    </a:prstGeom>
                  </pic:spPr>
                </pic:pic>
              </a:graphicData>
            </a:graphic>
          </wp:inline>
        </w:drawing>
      </w:r>
    </w:p>
    <w:p w14:paraId="7869391C" w14:textId="5EF09C74" w:rsidR="002B26CB" w:rsidRPr="00445AF6" w:rsidRDefault="002B26CB" w:rsidP="002B26CB">
      <w:pPr>
        <w:pStyle w:val="ae"/>
        <w:spacing w:line="480" w:lineRule="auto"/>
        <w:rPr>
          <w:sz w:val="24"/>
          <w:szCs w:val="24"/>
        </w:rPr>
      </w:pPr>
      <w:bookmarkStart w:id="3" w:name="_Ref166662026"/>
      <w:bookmarkStart w:id="4" w:name="_Hlk169610040"/>
      <w:r w:rsidRPr="00445AF6">
        <w:rPr>
          <w:b/>
          <w:bCs w:val="0"/>
          <w:sz w:val="24"/>
          <w:szCs w:val="24"/>
        </w:rPr>
        <w:t xml:space="preserve">Fig. </w:t>
      </w:r>
      <w:bookmarkStart w:id="5" w:name="_Hlk165628049"/>
      <w:r w:rsidR="00A73E65">
        <w:rPr>
          <w:b/>
          <w:bCs w:val="0"/>
          <w:sz w:val="24"/>
          <w:szCs w:val="24"/>
        </w:rPr>
        <w:t>1</w:t>
      </w:r>
      <w:r w:rsidRPr="00445AF6">
        <w:rPr>
          <w:b/>
          <w:bCs w:val="0"/>
          <w:sz w:val="24"/>
          <w:szCs w:val="24"/>
        </w:rPr>
        <w:t xml:space="preserve">S </w:t>
      </w:r>
      <w:bookmarkStart w:id="6" w:name="_Hlk187664563"/>
      <w:r w:rsidRPr="00445AF6">
        <w:rPr>
          <w:sz w:val="24"/>
          <w:szCs w:val="24"/>
        </w:rPr>
        <w:t>Concentration-time profiles of psilocin in plasma (solid line, model simulation; circles, observed data) and brain (dashed line, model simulation) in humans, following a single-dose oral administration of 3 (A), 6 (B), 12 (C), 15 (D), 18 (E), 24 (F), 24 (G) and 30 (H) mg of psilocybin</w:t>
      </w:r>
      <w:r w:rsidR="00E92DC6">
        <w:rPr>
          <w:sz w:val="24"/>
          <w:szCs w:val="24"/>
        </w:rPr>
        <w:t xml:space="preserve"> </w:t>
      </w:r>
      <w:r w:rsidRPr="00445AF6">
        <w:rPr>
          <w:sz w:val="24"/>
          <w:szCs w:val="24"/>
          <w:lang w:val="en-GB"/>
        </w:rPr>
        <w:fldChar w:fldCharType="begin">
          <w:fldData xml:space="preserve">PEVuZE5vdGU+PENpdGU+PEF1dGhvcj5NYWRzZW48L0F1dGhvcj48WWVhcj4yMDE5PC9ZZWFyPjxS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</w:fldData>
        </w:fldChar>
      </w:r>
      <w:r w:rsidR="00F30805">
        <w:rPr>
          <w:sz w:val="24"/>
          <w:szCs w:val="24"/>
          <w:lang w:val="en-GB"/>
        </w:rPr>
        <w:instrText xml:space="preserve"> ADDIN EN.CITE </w:instrText>
      </w:r>
      <w:r w:rsidR="00F30805">
        <w:rPr>
          <w:sz w:val="24"/>
          <w:szCs w:val="24"/>
          <w:lang w:val="en-GB"/>
        </w:rPr>
        <w:fldChar w:fldCharType="begin">
          <w:fldData xml:space="preserve">PEVuZE5vdGU+PENpdGU+PEF1dGhvcj5NYWRzZW48L0F1dGhvcj48WWVhcj4yMDE5PC9ZZWFyPjxS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</w:fldData>
        </w:fldChar>
      </w:r>
      <w:r w:rsidR="00F30805">
        <w:rPr>
          <w:sz w:val="24"/>
          <w:szCs w:val="24"/>
          <w:lang w:val="en-GB"/>
        </w:rPr>
        <w:instrText xml:space="preserve"> ADDIN EN.CITE.DATA </w:instrText>
      </w:r>
      <w:r w:rsidR="00F30805">
        <w:rPr>
          <w:sz w:val="24"/>
          <w:szCs w:val="24"/>
          <w:lang w:val="en-GB"/>
        </w:rPr>
      </w:r>
      <w:r w:rsidR="00F30805">
        <w:rPr>
          <w:sz w:val="24"/>
          <w:szCs w:val="24"/>
          <w:lang w:val="en-GB"/>
        </w:rPr>
        <w:fldChar w:fldCharType="end"/>
      </w:r>
      <w:r w:rsidRPr="00445AF6">
        <w:rPr>
          <w:sz w:val="24"/>
          <w:szCs w:val="24"/>
          <w:lang w:val="en-GB"/>
        </w:rPr>
        <w:fldChar w:fldCharType="separate"/>
      </w:r>
      <w:r w:rsidR="00F30805">
        <w:rPr>
          <w:noProof/>
          <w:sz w:val="24"/>
          <w:szCs w:val="24"/>
          <w:lang w:val="en-GB"/>
        </w:rPr>
        <w:t>[4]</w:t>
      </w:r>
      <w:r w:rsidRPr="00445AF6">
        <w:rPr>
          <w:sz w:val="24"/>
          <w:szCs w:val="24"/>
          <w:lang w:val="en-GB"/>
        </w:rPr>
        <w:fldChar w:fldCharType="end"/>
      </w:r>
      <w:r w:rsidRPr="00445AF6">
        <w:rPr>
          <w:sz w:val="24"/>
          <w:szCs w:val="24"/>
          <w:lang w:val="en-GB"/>
        </w:rPr>
        <w:t xml:space="preserve">. </w:t>
      </w:r>
      <w:bookmarkEnd w:id="3"/>
      <w:bookmarkEnd w:id="5"/>
      <w:bookmarkEnd w:id="6"/>
    </w:p>
    <w:bookmarkEnd w:id="4"/>
    <w:p w14:paraId="2C47926D" w14:textId="7C0A3980" w:rsidR="002B26CB" w:rsidRPr="00445AF6" w:rsidRDefault="002B26CB" w:rsidP="002B26CB">
      <w:pPr>
        <w:jc w:val="both"/>
      </w:pPr>
    </w:p>
    <w:p w14:paraId="3A1E3E4E" w14:textId="478B1739" w:rsidR="00B2562B" w:rsidRPr="00B2562B" w:rsidRDefault="00B2562B" w:rsidP="00B2562B">
      <w:pPr>
        <w:rPr>
          <w:lang w:val="en-US" w:eastAsia="en-US" w:bidi="th-TH"/>
        </w:rPr>
      </w:pPr>
      <w:r>
        <w:rPr>
          <w:lang w:val="en-US" w:eastAsia="en-US" w:bidi="th-TH"/>
        </w:rPr>
        <w:t xml:space="preserve">Interspecies-psilocybin administration simulation </w:t>
      </w:r>
    </w:p>
    <w:p w14:paraId="0074A1E1" w14:textId="4970DEC8" w:rsidR="00D9087B" w:rsidRPr="007C769C" w:rsidRDefault="00D9087B" w:rsidP="00D9087B">
      <w:pPr>
        <w:jc w:val="center"/>
      </w:pPr>
      <w:r w:rsidRPr="007C769C">
        <w:rPr>
          <w:noProof/>
        </w:rPr>
        <w:lastRenderedPageBreak/>
        <w:drawing>
          <wp:inline distT="0" distB="0" distL="0" distR="0" wp14:anchorId="3B2B5F06" wp14:editId="0F87CEC9">
            <wp:extent cx="2676946" cy="4708862"/>
            <wp:effectExtent l="0" t="0" r="0" b="0"/>
            <wp:docPr id="1366627319" name="รูปภาพ 13" descr="รูปภาพประกอบด้วย สีดำ, ความมืด&#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27319" name="รูปภาพ 13" descr="รูปภาพประกอบด้วย สีดำ, ความมืด&#10;&#10;คำอธิบายที่สร้างโดยอัตโนมัติ"/>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3151" cy="4719777"/>
                    </a:xfrm>
                    <a:prstGeom prst="rect">
                      <a:avLst/>
                    </a:prstGeom>
                  </pic:spPr>
                </pic:pic>
              </a:graphicData>
            </a:graphic>
          </wp:inline>
        </w:drawing>
      </w:r>
    </w:p>
    <w:p w14:paraId="1572DFAD" w14:textId="292EC6E6" w:rsidR="00D9087B" w:rsidRPr="007C769C" w:rsidRDefault="00D9087B" w:rsidP="00D9087B">
      <w:pPr>
        <w:pStyle w:val="ae"/>
        <w:spacing w:line="480" w:lineRule="auto"/>
        <w:rPr>
          <w:sz w:val="24"/>
          <w:szCs w:val="24"/>
        </w:rPr>
      </w:pPr>
      <w:bookmarkStart w:id="7" w:name="_Ref167267547"/>
      <w:bookmarkStart w:id="8" w:name="_Ref166662033"/>
      <w:r w:rsidRPr="007C769C">
        <w:rPr>
          <w:b/>
          <w:bCs w:val="0"/>
          <w:sz w:val="24"/>
          <w:szCs w:val="24"/>
        </w:rPr>
        <w:t xml:space="preserve">Fig. </w:t>
      </w:r>
      <w:bookmarkEnd w:id="7"/>
      <w:r w:rsidR="00A73E65">
        <w:rPr>
          <w:rFonts w:cstheme="minorBidi"/>
          <w:b/>
          <w:bCs w:val="0"/>
          <w:sz w:val="24"/>
          <w:szCs w:val="24"/>
        </w:rPr>
        <w:t>2</w:t>
      </w:r>
      <w:r>
        <w:rPr>
          <w:rFonts w:cstheme="minorBidi"/>
          <w:b/>
          <w:bCs w:val="0"/>
          <w:sz w:val="24"/>
          <w:szCs w:val="24"/>
        </w:rPr>
        <w:t>S</w:t>
      </w:r>
      <w:r w:rsidRPr="007C769C">
        <w:rPr>
          <w:b/>
          <w:bCs w:val="0"/>
          <w:sz w:val="24"/>
          <w:szCs w:val="24"/>
        </w:rPr>
        <w:t xml:space="preserve"> </w:t>
      </w:r>
      <w:r w:rsidRPr="007C769C">
        <w:rPr>
          <w:sz w:val="24"/>
          <w:szCs w:val="24"/>
        </w:rPr>
        <w:t>Simulation of concentration-time courses of psilocin in plasma (solid line), brain (dashed line), kidney (dotted line), and liver (dash-dotted line) following intraperitoneal administration of 100mg/kg psilocybin in mice (A), oral administration of 10.1 mg/kg psilocin in rats (B), and oral administration of 20 mg psilocybin in humans (C). Notably, in Fig 14 C, the kidney and plasma lines overlap.</w:t>
      </w:r>
      <w:bookmarkEnd w:id="8"/>
    </w:p>
    <w:p w14:paraId="72FBA665" w14:textId="77777777" w:rsidR="00D9087B" w:rsidRDefault="00D9087B" w:rsidP="00D9087B">
      <w:pPr>
        <w:jc w:val="center"/>
      </w:pPr>
    </w:p>
    <w:p w14:paraId="2F1980F2" w14:textId="77777777" w:rsidR="00D9087B" w:rsidRPr="00D9087B" w:rsidRDefault="00D9087B" w:rsidP="00D9087B">
      <w:pPr>
        <w:rPr>
          <w:rFonts w:cstheme="minorBidi"/>
          <w:lang w:val="en-US" w:eastAsia="en-US" w:bidi="th-TH"/>
        </w:rPr>
      </w:pPr>
    </w:p>
    <w:p w14:paraId="56FC363C" w14:textId="77777777" w:rsidR="002B26CB" w:rsidRPr="00445AF6" w:rsidRDefault="002B26CB" w:rsidP="002B26CB">
      <w:pPr>
        <w:pStyle w:val="1"/>
        <w:rPr>
          <w:rFonts w:ascii="Times New Roman" w:hAnsi="Times New Roman" w:cs="Times New Roman"/>
          <w:b/>
          <w:bCs/>
          <w:i/>
          <w:iCs/>
          <w:color w:val="auto"/>
          <w:sz w:val="24"/>
          <w:szCs w:val="24"/>
        </w:rPr>
      </w:pPr>
      <w:r w:rsidRPr="00445AF6">
        <w:rPr>
          <w:rFonts w:ascii="Times New Roman" w:hAnsi="Times New Roman" w:cs="Times New Roman"/>
          <w:b/>
          <w:bCs/>
          <w:i/>
          <w:iCs/>
          <w:color w:val="auto"/>
          <w:sz w:val="24"/>
          <w:szCs w:val="24"/>
        </w:rPr>
        <w:lastRenderedPageBreak/>
        <w:t>Sensitivity analysis</w:t>
      </w:r>
    </w:p>
    <w:p w14:paraId="24B97244" w14:textId="77777777" w:rsidR="002B26CB" w:rsidRPr="00445AF6" w:rsidRDefault="002B26CB" w:rsidP="002B26CB">
      <w:pPr>
        <w:jc w:val="center"/>
      </w:pPr>
      <w:r w:rsidRPr="00445AF6">
        <w:rPr>
          <w:noProof/>
        </w:rPr>
        <w:drawing>
          <wp:inline distT="0" distB="0" distL="0" distR="0" wp14:anchorId="44D715C1" wp14:editId="34345EA2">
            <wp:extent cx="2968887" cy="7617655"/>
            <wp:effectExtent l="0" t="0" r="3175" b="2540"/>
            <wp:docPr id="497637033" name="รูปภาพ 2" descr="รูปภาพประกอบด้วย ข้อความ, แผนภาพ, ร่าง, การวาดภาพ&#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37033" name="รูปภาพ 2" descr="รูปภาพประกอบด้วย ข้อความ, แผนภาพ, ร่าง, การวาดภาพ&#10;&#10;คำอธิบายที่สร้างโดยอัตโนมัติ"/>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71862" cy="7625289"/>
                    </a:xfrm>
                    <a:prstGeom prst="rect">
                      <a:avLst/>
                    </a:prstGeom>
                  </pic:spPr>
                </pic:pic>
              </a:graphicData>
            </a:graphic>
          </wp:inline>
        </w:drawing>
      </w:r>
    </w:p>
    <w:p w14:paraId="205FB22A" w14:textId="66CE93E1" w:rsidR="00DB2419" w:rsidRPr="00F60B69" w:rsidRDefault="002B26CB" w:rsidP="00DB2419">
      <w:pPr>
        <w:ind w:firstLine="720"/>
        <w:rPr>
          <w:lang w:val="en-US"/>
        </w:rPr>
      </w:pPr>
      <w:r w:rsidRPr="00445AF6">
        <w:rPr>
          <w:b/>
          <w:bCs/>
        </w:rPr>
        <w:lastRenderedPageBreak/>
        <w:t xml:space="preserve">Fig. </w:t>
      </w:r>
      <w:r w:rsidR="00A73E65">
        <w:rPr>
          <w:b/>
          <w:bCs/>
        </w:rPr>
        <w:t>3</w:t>
      </w:r>
      <w:r w:rsidRPr="00445AF6">
        <w:rPr>
          <w:b/>
          <w:bCs/>
        </w:rPr>
        <w:t>S</w:t>
      </w:r>
      <w:r w:rsidRPr="00445AF6">
        <w:t xml:space="preserve"> </w:t>
      </w:r>
      <w:r w:rsidR="00DB2419" w:rsidRPr="00F60B69">
        <w:rPr>
          <w:lang w:val="en-US"/>
        </w:rPr>
        <w:t xml:space="preserve">The </w:t>
      </w:r>
      <w:r w:rsidR="00DB2419" w:rsidRPr="00F60B69">
        <w:rPr>
          <w:rFonts w:cs="Angsana New"/>
          <w:szCs w:val="30"/>
          <w:lang w:val="en-US" w:bidi="th-TH"/>
        </w:rPr>
        <w:t xml:space="preserve">absolute maximum </w:t>
      </w:r>
      <w:r w:rsidR="00DB2419" w:rsidRPr="00F60B69">
        <w:rPr>
          <w:lang w:val="en-US"/>
        </w:rPr>
        <w:t xml:space="preserve">sensitivity coefficients of psilocin physiologically based pharmacokinetic (PBPK) parameters in mice following intraperitoneal injection at 72 mg/kg psilocin shows the influence of several factors on psilocin concentrations in the brain, kidney, and liver. These parameters include F_IP (intraperitoneal bioavailability), </w:t>
      </w:r>
      <w:proofErr w:type="spellStart"/>
      <w:r w:rsidR="00DB2419" w:rsidRPr="00F60B69">
        <w:rPr>
          <w:lang w:val="en-US"/>
        </w:rPr>
        <w:t>Ka_IP</w:t>
      </w:r>
      <w:proofErr w:type="spellEnd"/>
      <w:r w:rsidR="00DB2419" w:rsidRPr="00F60B69">
        <w:rPr>
          <w:lang w:val="en-US"/>
        </w:rPr>
        <w:t xml:space="preserve"> (intraperitoneal absorption rate constant), PCLU (partition coefficient lung to plasma), PCF (partition coefficient fat to plasma), PCBR (partition coefficient brain to plasma), PCSP (partition coefficient muscle to plasma), PCK (partition coefficient kidneys to plasma), PCLI (partition coefficient liver to plasma), PCRP (partition coefficient heart to plasma), </w:t>
      </w:r>
      <w:proofErr w:type="spellStart"/>
      <w:r w:rsidR="00DB2419" w:rsidRPr="00F60B69">
        <w:rPr>
          <w:lang w:val="en-US"/>
        </w:rPr>
        <w:t>KmL</w:t>
      </w:r>
      <w:proofErr w:type="spellEnd"/>
      <w:r w:rsidR="00DB2419" w:rsidRPr="00F60B69">
        <w:rPr>
          <w:lang w:val="en-US"/>
        </w:rPr>
        <w:t xml:space="preserve"> (liver Michaelis constant), </w:t>
      </w:r>
      <w:proofErr w:type="spellStart"/>
      <w:r w:rsidR="00DB2419" w:rsidRPr="00F60B69">
        <w:rPr>
          <w:lang w:val="en-US"/>
        </w:rPr>
        <w:t>VmaxL</w:t>
      </w:r>
      <w:proofErr w:type="spellEnd"/>
      <w:r w:rsidR="00DB2419" w:rsidRPr="00F60B69">
        <w:rPr>
          <w:lang w:val="en-US"/>
        </w:rPr>
        <w:t xml:space="preserve"> (liver maximum reaction velocity), </w:t>
      </w:r>
      <w:proofErr w:type="spellStart"/>
      <w:r w:rsidR="00DB2419" w:rsidRPr="00F60B69">
        <w:rPr>
          <w:lang w:val="en-US"/>
        </w:rPr>
        <w:t>KmK</w:t>
      </w:r>
      <w:proofErr w:type="spellEnd"/>
      <w:r w:rsidR="00DB2419" w:rsidRPr="00F60B69">
        <w:rPr>
          <w:lang w:val="en-US"/>
        </w:rPr>
        <w:t xml:space="preserve"> (kidney Michaelis constant), and </w:t>
      </w:r>
      <w:proofErr w:type="spellStart"/>
      <w:r w:rsidR="00DB2419" w:rsidRPr="00F60B69">
        <w:rPr>
          <w:lang w:val="en-US"/>
        </w:rPr>
        <w:t>VmaxK</w:t>
      </w:r>
      <w:proofErr w:type="spellEnd"/>
      <w:r w:rsidR="00DB2419" w:rsidRPr="00F60B69">
        <w:rPr>
          <w:lang w:val="en-US"/>
        </w:rPr>
        <w:t xml:space="preserve"> (kidney maximum reaction velocity). The absolute maximum sensitivity coefficients are categorized as high (absolute value ≥ 0.5), medium (absolute value ≥ 0.2 but &lt; 0.5), or low (absolute value ≥ 0.1 but &lt; 0.2), depending on their impact on the psilocin concentrations in these organs.</w:t>
      </w:r>
    </w:p>
    <w:p w14:paraId="796165B4" w14:textId="1242C5A9" w:rsidR="002B26CB" w:rsidRPr="00DB2419" w:rsidRDefault="002B26CB" w:rsidP="002B26CB">
      <w:pPr>
        <w:ind w:firstLine="720"/>
        <w:rPr>
          <w:lang w:val="en-US"/>
        </w:rPr>
      </w:pPr>
    </w:p>
    <w:p w14:paraId="2887A3C7" w14:textId="77777777" w:rsidR="002B26CB" w:rsidRPr="00445AF6" w:rsidRDefault="002B26CB" w:rsidP="002B26CB">
      <w:pPr>
        <w:ind w:firstLine="720"/>
        <w:jc w:val="center"/>
      </w:pPr>
      <w:r w:rsidRPr="00445AF6">
        <w:rPr>
          <w:noProof/>
        </w:rPr>
        <w:lastRenderedPageBreak/>
        <w:drawing>
          <wp:inline distT="0" distB="0" distL="0" distR="0" wp14:anchorId="2EE85138" wp14:editId="5DD7A07A">
            <wp:extent cx="3458337" cy="7955280"/>
            <wp:effectExtent l="0" t="0" r="8890" b="7620"/>
            <wp:docPr id="540821968" name="รูปภาพ 3" descr="รูปภาพประกอบด้วย ข้อความ, แผนภาพ, ตัวอักษร&#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21968" name="รูปภาพ 3" descr="รูปภาพประกอบด้วย ข้อความ, แผนภาพ, ตัวอักษร&#10;&#10;คำอธิบายที่สร้างโดยอัตโนมัติ"/>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2269" cy="7964325"/>
                    </a:xfrm>
                    <a:prstGeom prst="rect">
                      <a:avLst/>
                    </a:prstGeom>
                  </pic:spPr>
                </pic:pic>
              </a:graphicData>
            </a:graphic>
          </wp:inline>
        </w:drawing>
      </w:r>
    </w:p>
    <w:p w14:paraId="6EA8709D" w14:textId="52DC4AFA" w:rsidR="00DB2419" w:rsidRPr="00F60B69" w:rsidRDefault="002B26CB" w:rsidP="00DB2419">
      <w:pPr>
        <w:ind w:firstLine="720"/>
        <w:rPr>
          <w:lang w:val="en-US"/>
        </w:rPr>
      </w:pPr>
      <w:r w:rsidRPr="00445AF6">
        <w:rPr>
          <w:b/>
          <w:bCs/>
        </w:rPr>
        <w:lastRenderedPageBreak/>
        <w:t xml:space="preserve">Fig. </w:t>
      </w:r>
      <w:r w:rsidR="00A73E65">
        <w:rPr>
          <w:b/>
          <w:bCs/>
        </w:rPr>
        <w:t>4</w:t>
      </w:r>
      <w:r w:rsidRPr="00445AF6">
        <w:rPr>
          <w:b/>
          <w:bCs/>
        </w:rPr>
        <w:t>S</w:t>
      </w:r>
      <w:r w:rsidRPr="00445AF6">
        <w:t xml:space="preserve"> </w:t>
      </w:r>
      <w:r w:rsidR="00DB2419" w:rsidRPr="00F60B69">
        <w:rPr>
          <w:lang w:val="en-US"/>
        </w:rPr>
        <w:t xml:space="preserve">The absolute maximum sensitivity coefficients of psilocin physiologically based pharmacokinetic (PBPK) parameters in rats following intraperitoneal (IP), subcutaneous (SC), and oral administration of psilocybin. These parameters include F_IP (intraperitoneal bioavailability), </w:t>
      </w:r>
      <w:proofErr w:type="spellStart"/>
      <w:r w:rsidR="00DB2419" w:rsidRPr="00F60B69">
        <w:rPr>
          <w:lang w:val="en-US"/>
        </w:rPr>
        <w:t>Ka_IP</w:t>
      </w:r>
      <w:proofErr w:type="spellEnd"/>
      <w:r w:rsidR="00DB2419" w:rsidRPr="00F60B69">
        <w:rPr>
          <w:lang w:val="en-US"/>
        </w:rPr>
        <w:t xml:space="preserve"> (intraperitoneal absorption rate constant), F_SC (subcutaneous bioavailability), </w:t>
      </w:r>
      <w:proofErr w:type="spellStart"/>
      <w:r w:rsidR="00DB2419" w:rsidRPr="00F60B69">
        <w:rPr>
          <w:lang w:val="en-US"/>
        </w:rPr>
        <w:t>Ka_SC</w:t>
      </w:r>
      <w:proofErr w:type="spellEnd"/>
      <w:r w:rsidR="00DB2419" w:rsidRPr="00F60B69">
        <w:rPr>
          <w:lang w:val="en-US"/>
        </w:rPr>
        <w:t xml:space="preserve"> (subcutaneous absorption rate constant), </w:t>
      </w:r>
      <w:proofErr w:type="spellStart"/>
      <w:r w:rsidR="00DB2419" w:rsidRPr="00F60B69">
        <w:rPr>
          <w:lang w:val="en-US"/>
        </w:rPr>
        <w:t>F_oral</w:t>
      </w:r>
      <w:proofErr w:type="spellEnd"/>
      <w:r w:rsidR="00DB2419" w:rsidRPr="00F60B69">
        <w:rPr>
          <w:lang w:val="en-US"/>
        </w:rPr>
        <w:t xml:space="preserve"> (</w:t>
      </w:r>
      <w:bookmarkStart w:id="9" w:name="_Hlk187597361"/>
      <w:r w:rsidR="00DB2419" w:rsidRPr="00F60B69">
        <w:rPr>
          <w:lang w:val="en-US"/>
        </w:rPr>
        <w:t>oral bioavailability</w:t>
      </w:r>
      <w:bookmarkEnd w:id="9"/>
      <w:r w:rsidR="00DB2419" w:rsidRPr="00F60B69">
        <w:rPr>
          <w:lang w:val="en-US"/>
        </w:rPr>
        <w:t xml:space="preserve">), </w:t>
      </w:r>
      <w:proofErr w:type="spellStart"/>
      <w:r w:rsidR="00DB2419" w:rsidRPr="00F60B69">
        <w:rPr>
          <w:lang w:val="en-US"/>
        </w:rPr>
        <w:t>Ka_oral</w:t>
      </w:r>
      <w:proofErr w:type="spellEnd"/>
      <w:r w:rsidR="00DB2419" w:rsidRPr="00F60B69">
        <w:rPr>
          <w:lang w:val="en-US"/>
        </w:rPr>
        <w:t xml:space="preserve"> (</w:t>
      </w:r>
      <w:bookmarkStart w:id="10" w:name="_Hlk187597376"/>
      <w:r w:rsidR="00DB2419" w:rsidRPr="00F60B69">
        <w:rPr>
          <w:lang w:val="en-US"/>
        </w:rPr>
        <w:t xml:space="preserve">oral absorption rate constant), </w:t>
      </w:r>
      <w:bookmarkEnd w:id="10"/>
      <w:r w:rsidR="00DB2419" w:rsidRPr="00F60B69">
        <w:rPr>
          <w:lang w:val="en-US"/>
        </w:rPr>
        <w:t>PCLU (partition coefficient lung to plasma), PCF (partition coefficient fat to plasma), PCBR (partition coefficient brain to plasma), PCSP (partition coefficient muscle to plasma), PCK (partition coefficient kidneys to plasma), PCLI (</w:t>
      </w:r>
      <w:bookmarkStart w:id="11" w:name="_Hlk187597253"/>
      <w:r w:rsidR="00DB2419" w:rsidRPr="00F60B69">
        <w:rPr>
          <w:lang w:val="en-US"/>
        </w:rPr>
        <w:t>partition coefficient liver to plasma</w:t>
      </w:r>
      <w:bookmarkEnd w:id="11"/>
      <w:r w:rsidR="00DB2419" w:rsidRPr="00F60B69">
        <w:rPr>
          <w:lang w:val="en-US"/>
        </w:rPr>
        <w:t>), PCRP (partition coefficient heart to plasma), PCG (</w:t>
      </w:r>
      <w:r w:rsidR="00320F28">
        <w:rPr>
          <w:lang w:val="en-US"/>
        </w:rPr>
        <w:t>9</w:t>
      </w:r>
      <w:r w:rsidR="00DB2419" w:rsidRPr="00F60B69">
        <w:rPr>
          <w:lang w:val="en-US"/>
        </w:rPr>
        <w:t xml:space="preserve">), </w:t>
      </w:r>
      <w:proofErr w:type="spellStart"/>
      <w:r w:rsidR="00DB2419" w:rsidRPr="00F60B69">
        <w:rPr>
          <w:lang w:val="en-US"/>
        </w:rPr>
        <w:t>KmL</w:t>
      </w:r>
      <w:proofErr w:type="spellEnd"/>
      <w:r w:rsidR="00DB2419" w:rsidRPr="00F60B69">
        <w:rPr>
          <w:lang w:val="en-US"/>
        </w:rPr>
        <w:t xml:space="preserve"> (</w:t>
      </w:r>
      <w:bookmarkStart w:id="12" w:name="_Hlk187597292"/>
      <w:r w:rsidR="00DB2419" w:rsidRPr="00F60B69">
        <w:rPr>
          <w:lang w:val="en-US"/>
        </w:rPr>
        <w:t>liver Michaelis constant</w:t>
      </w:r>
      <w:bookmarkEnd w:id="12"/>
      <w:r w:rsidR="00DB2419" w:rsidRPr="00F60B69">
        <w:rPr>
          <w:lang w:val="en-US"/>
        </w:rPr>
        <w:t xml:space="preserve">), </w:t>
      </w:r>
      <w:proofErr w:type="spellStart"/>
      <w:r w:rsidR="00DB2419" w:rsidRPr="00F60B69">
        <w:rPr>
          <w:lang w:val="en-US"/>
        </w:rPr>
        <w:t>VmaxL</w:t>
      </w:r>
      <w:proofErr w:type="spellEnd"/>
      <w:r w:rsidR="00DB2419" w:rsidRPr="00F60B69">
        <w:rPr>
          <w:lang w:val="en-US"/>
        </w:rPr>
        <w:t xml:space="preserve"> (</w:t>
      </w:r>
      <w:bookmarkStart w:id="13" w:name="_Hlk187597271"/>
      <w:r w:rsidR="00DB2419" w:rsidRPr="00F60B69">
        <w:rPr>
          <w:lang w:val="en-US"/>
        </w:rPr>
        <w:t>liver maximum reaction velocity</w:t>
      </w:r>
      <w:bookmarkEnd w:id="13"/>
      <w:r w:rsidR="00DB2419" w:rsidRPr="00F60B69">
        <w:rPr>
          <w:lang w:val="en-US"/>
        </w:rPr>
        <w:t xml:space="preserve">), </w:t>
      </w:r>
      <w:proofErr w:type="spellStart"/>
      <w:r w:rsidR="00DB2419" w:rsidRPr="00F60B69">
        <w:rPr>
          <w:lang w:val="en-US"/>
        </w:rPr>
        <w:t>KmK</w:t>
      </w:r>
      <w:proofErr w:type="spellEnd"/>
      <w:r w:rsidR="00DB2419" w:rsidRPr="00F60B69">
        <w:rPr>
          <w:lang w:val="en-US"/>
        </w:rPr>
        <w:t xml:space="preserve"> (kidney Michaelis constant), </w:t>
      </w:r>
      <w:proofErr w:type="spellStart"/>
      <w:r w:rsidR="00DB2419" w:rsidRPr="00F60B69">
        <w:rPr>
          <w:lang w:val="en-US"/>
        </w:rPr>
        <w:t>VmaxK</w:t>
      </w:r>
      <w:proofErr w:type="spellEnd"/>
      <w:r w:rsidR="00DB2419" w:rsidRPr="00F60B69">
        <w:rPr>
          <w:lang w:val="en-US"/>
        </w:rPr>
        <w:t xml:space="preserve"> (</w:t>
      </w:r>
      <w:bookmarkStart w:id="14" w:name="_Hlk187597220"/>
      <w:r w:rsidR="00DB2419" w:rsidRPr="00F60B69">
        <w:rPr>
          <w:lang w:val="en-US"/>
        </w:rPr>
        <w:t>kidney maximum reaction velocity</w:t>
      </w:r>
      <w:bookmarkEnd w:id="14"/>
      <w:r w:rsidR="00DB2419" w:rsidRPr="00F60B69">
        <w:rPr>
          <w:lang w:val="en-US"/>
        </w:rPr>
        <w:t xml:space="preserve">), </w:t>
      </w:r>
      <w:proofErr w:type="spellStart"/>
      <w:r w:rsidR="00DB2419" w:rsidRPr="00F60B69">
        <w:rPr>
          <w:lang w:val="en-US"/>
        </w:rPr>
        <w:t>KmG</w:t>
      </w:r>
      <w:proofErr w:type="spellEnd"/>
      <w:r w:rsidR="00DB2419" w:rsidRPr="00F60B69">
        <w:rPr>
          <w:lang w:val="en-US"/>
        </w:rPr>
        <w:t xml:space="preserve"> (gut Michaelis constant), and </w:t>
      </w:r>
      <w:proofErr w:type="spellStart"/>
      <w:r w:rsidR="00DB2419" w:rsidRPr="00F60B69">
        <w:rPr>
          <w:lang w:val="en-US"/>
        </w:rPr>
        <w:t>VmaxG</w:t>
      </w:r>
      <w:proofErr w:type="spellEnd"/>
      <w:r w:rsidR="00DB2419" w:rsidRPr="00F60B69">
        <w:rPr>
          <w:lang w:val="en-US"/>
        </w:rPr>
        <w:t xml:space="preserve"> (gut maximum reaction velocity). These parameters were observed following intraperitoneal injection at doses of 5 mg/kg (A), subcutaneous injection at doses of 0.05 mg/kg (B), and oral administration of psilocybin at a dose of 10.1 mg/kg psilocin (C). The sensitivity coefficients are categorized as high (absolute value ≥ 0.5), medium (absolute value ≥ 0.2 but &lt; 0.5), or low (absolute value ≥ 0.1 but &lt; 0.2), depending on their impact on the psilocin plasma concentration.</w:t>
      </w:r>
    </w:p>
    <w:p w14:paraId="4EF51CF0" w14:textId="77777777" w:rsidR="00DB2419" w:rsidRPr="00F60B69" w:rsidRDefault="00DB2419" w:rsidP="00DB2419">
      <w:pPr>
        <w:ind w:firstLine="720"/>
        <w:rPr>
          <w:noProof/>
        </w:rPr>
      </w:pPr>
    </w:p>
    <w:p w14:paraId="5DAC122A" w14:textId="2C63FE3A" w:rsidR="002B26CB" w:rsidRPr="00DB2419" w:rsidRDefault="002B26CB" w:rsidP="00DB2419">
      <w:pPr>
        <w:ind w:firstLine="720"/>
        <w:rPr>
          <w:noProof/>
          <w:lang w:val="en-US"/>
        </w:rPr>
      </w:pPr>
    </w:p>
    <w:p w14:paraId="2D41CE45" w14:textId="77777777" w:rsidR="002B26CB" w:rsidRPr="00445AF6" w:rsidRDefault="002B26CB" w:rsidP="002B26CB">
      <w:pPr>
        <w:ind w:firstLine="720"/>
        <w:jc w:val="center"/>
        <w:rPr>
          <w:noProof/>
        </w:rPr>
      </w:pPr>
    </w:p>
    <w:p w14:paraId="5092EDF4" w14:textId="77777777" w:rsidR="002B26CB" w:rsidRPr="00445AF6" w:rsidRDefault="002B26CB" w:rsidP="002B26CB">
      <w:pPr>
        <w:ind w:firstLine="720"/>
        <w:jc w:val="center"/>
      </w:pPr>
      <w:r w:rsidRPr="00445AF6">
        <w:rPr>
          <w:noProof/>
        </w:rPr>
        <w:lastRenderedPageBreak/>
        <w:drawing>
          <wp:inline distT="0" distB="0" distL="0" distR="0" wp14:anchorId="5EB5ACF2" wp14:editId="7AB8A451">
            <wp:extent cx="4686300" cy="8229600"/>
            <wp:effectExtent l="0" t="0" r="0" b="0"/>
            <wp:docPr id="370808207" name="รูปภาพ 4" descr="รูปภาพประกอบด้วย ข้อความ, แผนภาพ, ตัวอักษร, ร่าง&#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08207" name="รูปภาพ 4" descr="รูปภาพประกอบด้วย ข้อความ, แผนภาพ, ตัวอักษร, ร่าง&#10;&#10;คำอธิบายที่สร้างโดยอัตโนมัติ"/>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6300" cy="8229600"/>
                    </a:xfrm>
                    <a:prstGeom prst="rect">
                      <a:avLst/>
                    </a:prstGeom>
                  </pic:spPr>
                </pic:pic>
              </a:graphicData>
            </a:graphic>
          </wp:inline>
        </w:drawing>
      </w:r>
    </w:p>
    <w:p w14:paraId="2FBF8F05" w14:textId="77777777" w:rsidR="002B26CB" w:rsidRPr="00445AF6" w:rsidRDefault="002B26CB" w:rsidP="002B26CB">
      <w:pPr>
        <w:jc w:val="center"/>
      </w:pPr>
    </w:p>
    <w:p w14:paraId="6758A7FB" w14:textId="303EF0FA" w:rsidR="00DB2419" w:rsidRPr="00F60B69" w:rsidRDefault="002B26CB" w:rsidP="00DB2419">
      <w:pPr>
        <w:jc w:val="both"/>
        <w:rPr>
          <w:lang w:val="en-US"/>
        </w:rPr>
      </w:pPr>
      <w:r w:rsidRPr="00445AF6">
        <w:rPr>
          <w:b/>
          <w:bCs/>
        </w:rPr>
        <w:t xml:space="preserve">Fig. </w:t>
      </w:r>
      <w:r w:rsidR="00A73E65">
        <w:rPr>
          <w:b/>
          <w:bCs/>
        </w:rPr>
        <w:t>5</w:t>
      </w:r>
      <w:r w:rsidRPr="00445AF6">
        <w:rPr>
          <w:b/>
          <w:bCs/>
        </w:rPr>
        <w:t>S</w:t>
      </w:r>
      <w:r w:rsidRPr="00445AF6">
        <w:t xml:space="preserve"> </w:t>
      </w:r>
      <w:r w:rsidR="00DB2419" w:rsidRPr="00F60B69">
        <w:rPr>
          <w:lang w:val="en-US"/>
        </w:rPr>
        <w:t xml:space="preserve">The absolute maximum sensitivity coefficients of psilocin physiologically based pharmacokinetic (PBPK) parameters following oral and intravenous administration of psilocybin in humans. These parameters include Convert% (percentage of psilocybin converted to psilocin), </w:t>
      </w:r>
      <w:proofErr w:type="spellStart"/>
      <w:r w:rsidR="00DB2419" w:rsidRPr="00F60B69">
        <w:rPr>
          <w:lang w:val="en-US"/>
        </w:rPr>
        <w:t>F_oral</w:t>
      </w:r>
      <w:proofErr w:type="spellEnd"/>
      <w:r w:rsidR="00DB2419" w:rsidRPr="00F60B69">
        <w:rPr>
          <w:lang w:val="en-US"/>
        </w:rPr>
        <w:t xml:space="preserve"> (oral bioavailability), </w:t>
      </w:r>
      <w:proofErr w:type="spellStart"/>
      <w:r w:rsidR="00DB2419" w:rsidRPr="00F60B69">
        <w:rPr>
          <w:lang w:val="en-US"/>
        </w:rPr>
        <w:t>Ka_oral</w:t>
      </w:r>
      <w:proofErr w:type="spellEnd"/>
      <w:r w:rsidR="00DB2419" w:rsidRPr="00F60B69">
        <w:rPr>
          <w:lang w:val="en-US"/>
        </w:rPr>
        <w:t xml:space="preserve"> (oral absorption rate constant), PCLU (partition coefficient lung to plasma), PCF (partition coefficient fat to plasma), PCBR (partition coefficient brain to plasma), PCSP (partition coefficient muscle to plasma), PCK (partition coefficient kidneys to plasma), PCLI (partition coefficient liver to plasma), PCRP (partition coefficient heart to plasma), PCG (partition coefficient gut to plasma), </w:t>
      </w:r>
      <w:proofErr w:type="spellStart"/>
      <w:r w:rsidR="00DB2419" w:rsidRPr="00F60B69">
        <w:rPr>
          <w:lang w:val="en-US"/>
        </w:rPr>
        <w:t>KmL</w:t>
      </w:r>
      <w:proofErr w:type="spellEnd"/>
      <w:r w:rsidR="00DB2419" w:rsidRPr="00F60B69">
        <w:rPr>
          <w:lang w:val="en-US"/>
        </w:rPr>
        <w:t xml:space="preserve"> (liver Michaelis constant), </w:t>
      </w:r>
      <w:proofErr w:type="spellStart"/>
      <w:r w:rsidR="00DB2419" w:rsidRPr="00F60B69">
        <w:rPr>
          <w:lang w:val="en-US"/>
        </w:rPr>
        <w:t>VmaxL</w:t>
      </w:r>
      <w:proofErr w:type="spellEnd"/>
      <w:r w:rsidR="00DB2419" w:rsidRPr="00F60B69">
        <w:rPr>
          <w:lang w:val="en-US"/>
        </w:rPr>
        <w:t xml:space="preserve"> (liver maximum reaction velocity), </w:t>
      </w:r>
      <w:proofErr w:type="spellStart"/>
      <w:r w:rsidR="00DB2419" w:rsidRPr="00F60B69">
        <w:rPr>
          <w:lang w:val="en-US"/>
        </w:rPr>
        <w:t>KmK</w:t>
      </w:r>
      <w:proofErr w:type="spellEnd"/>
      <w:r w:rsidR="00DB2419" w:rsidRPr="00F60B69">
        <w:rPr>
          <w:lang w:val="en-US"/>
        </w:rPr>
        <w:t xml:space="preserve"> (kidney Michaelis constant), </w:t>
      </w:r>
      <w:proofErr w:type="spellStart"/>
      <w:r w:rsidR="00DB2419" w:rsidRPr="00F60B69">
        <w:rPr>
          <w:lang w:val="en-US"/>
        </w:rPr>
        <w:t>VmaxK</w:t>
      </w:r>
      <w:proofErr w:type="spellEnd"/>
      <w:r w:rsidR="00DB2419" w:rsidRPr="00F60B69">
        <w:rPr>
          <w:lang w:val="en-US"/>
        </w:rPr>
        <w:t xml:space="preserve"> (kidney maximum reaction velocity), </w:t>
      </w:r>
      <w:proofErr w:type="spellStart"/>
      <w:r w:rsidR="00DB2419" w:rsidRPr="00F60B69">
        <w:rPr>
          <w:lang w:val="en-US"/>
        </w:rPr>
        <w:t>KmG</w:t>
      </w:r>
      <w:proofErr w:type="spellEnd"/>
      <w:r w:rsidR="00DB2419" w:rsidRPr="00F60B69">
        <w:rPr>
          <w:lang w:val="en-US"/>
        </w:rPr>
        <w:t xml:space="preserve"> (gut Michaelis constant), and </w:t>
      </w:r>
      <w:proofErr w:type="spellStart"/>
      <w:r w:rsidR="00DB2419" w:rsidRPr="00F60B69">
        <w:rPr>
          <w:lang w:val="en-US"/>
        </w:rPr>
        <w:t>VmaxG</w:t>
      </w:r>
      <w:proofErr w:type="spellEnd"/>
      <w:r w:rsidR="00DB2419" w:rsidRPr="00F60B69">
        <w:rPr>
          <w:lang w:val="en-US"/>
        </w:rPr>
        <w:t xml:space="preserve"> (gut maximum reaction velocity). These parameters were observed following oral administration at doses of 15 mg psilocybin (A) and intravenous psilocybin at a dose of 1 mg (B) in humans. The sensitivity coefficients are categorized as high (absolute value ≥ 0.5), medium (absolute value ≥ 0.2 but &lt; 0.5), or low (absolute value ≥ 0.1 but &lt; 0.2), depending on their impact on psilocin concentrations.</w:t>
      </w:r>
    </w:p>
    <w:p w14:paraId="0D654A9D" w14:textId="4F312851" w:rsidR="002B26CB" w:rsidRPr="00445AF6" w:rsidRDefault="002B26CB" w:rsidP="002B26CB">
      <w:pPr>
        <w:jc w:val="both"/>
        <w:rPr>
          <w:b/>
          <w:bCs/>
          <w:i/>
          <w:iCs/>
        </w:rPr>
      </w:pPr>
      <w:r w:rsidRPr="00445AF6">
        <w:rPr>
          <w:b/>
          <w:bCs/>
          <w:i/>
          <w:iCs/>
        </w:rPr>
        <w:t>Monte Carlo analysis</w:t>
      </w:r>
    </w:p>
    <w:p w14:paraId="01EC243C" w14:textId="77777777" w:rsidR="002B26CB" w:rsidRPr="00445AF6" w:rsidRDefault="002B26CB" w:rsidP="002B26CB">
      <w:pPr>
        <w:ind w:firstLine="360"/>
      </w:pPr>
      <w:r w:rsidRPr="00445AF6">
        <w:rPr>
          <w:b/>
          <w:bCs/>
        </w:rPr>
        <w:t>Table 2S</w:t>
      </w:r>
      <w:r w:rsidRPr="00445AF6">
        <w:t>. Humans pharmacokinetics input parameters and parameters of distribution used in the Monte Carlo analysis</w:t>
      </w:r>
    </w:p>
    <w:tbl>
      <w:tblPr>
        <w:tblStyle w:val="21"/>
        <w:tblW w:w="5003" w:type="pct"/>
        <w:tblLayout w:type="fixed"/>
        <w:tblLook w:val="04A0" w:firstRow="1" w:lastRow="0" w:firstColumn="1" w:lastColumn="0" w:noHBand="0" w:noVBand="1"/>
      </w:tblPr>
      <w:tblGrid>
        <w:gridCol w:w="2738"/>
        <w:gridCol w:w="946"/>
        <w:gridCol w:w="948"/>
        <w:gridCol w:w="948"/>
        <w:gridCol w:w="948"/>
        <w:gridCol w:w="948"/>
        <w:gridCol w:w="948"/>
        <w:gridCol w:w="942"/>
      </w:tblGrid>
      <w:tr w:rsidR="00445AF6" w:rsidRPr="00F73BE1" w14:paraId="1D88BD07" w14:textId="77777777" w:rsidTr="0029499D">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462" w:type="pct"/>
            <w:noWrap/>
            <w:hideMark/>
          </w:tcPr>
          <w:p w14:paraId="5B36B1F1" w14:textId="77777777" w:rsidR="002B26CB" w:rsidRPr="00F73BE1" w:rsidRDefault="002B26CB" w:rsidP="009E194E">
            <w:pPr>
              <w:jc w:val="center"/>
              <w:rPr>
                <w:sz w:val="20"/>
                <w:szCs w:val="20"/>
                <w14:ligatures w14:val="none"/>
              </w:rPr>
            </w:pPr>
            <w:r w:rsidRPr="00F73BE1">
              <w:rPr>
                <w:sz w:val="20"/>
                <w:szCs w:val="20"/>
                <w14:ligatures w14:val="none"/>
              </w:rPr>
              <w:t>Parameters</w:t>
            </w:r>
          </w:p>
        </w:tc>
        <w:tc>
          <w:tcPr>
            <w:tcW w:w="505" w:type="pct"/>
            <w:noWrap/>
            <w:hideMark/>
          </w:tcPr>
          <w:p w14:paraId="5C554178" w14:textId="77777777" w:rsidR="002B26CB" w:rsidRPr="00F73BE1" w:rsidRDefault="002B26CB" w:rsidP="00F73BE1">
            <w:pPr>
              <w:jc w:val="center"/>
              <w:cnfStyle w:val="100000000000" w:firstRow="1"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Distribution</w:t>
            </w:r>
          </w:p>
        </w:tc>
        <w:tc>
          <w:tcPr>
            <w:tcW w:w="506" w:type="pct"/>
            <w:noWrap/>
            <w:hideMark/>
          </w:tcPr>
          <w:p w14:paraId="4DBD7E0C" w14:textId="77777777" w:rsidR="002B26CB" w:rsidRPr="00F73BE1" w:rsidRDefault="002B26CB" w:rsidP="00F73BE1">
            <w:pPr>
              <w:jc w:val="center"/>
              <w:cnfStyle w:val="100000000000" w:firstRow="1"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Mean</w:t>
            </w:r>
          </w:p>
        </w:tc>
        <w:tc>
          <w:tcPr>
            <w:tcW w:w="506" w:type="pct"/>
            <w:noWrap/>
            <w:hideMark/>
          </w:tcPr>
          <w:p w14:paraId="799969F3" w14:textId="77777777" w:rsidR="002B26CB" w:rsidRPr="00F73BE1" w:rsidRDefault="002B26CB" w:rsidP="00F73BE1">
            <w:pPr>
              <w:jc w:val="center"/>
              <w:cnfStyle w:val="100000000000" w:firstRow="1"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CV</w:t>
            </w:r>
          </w:p>
        </w:tc>
        <w:tc>
          <w:tcPr>
            <w:tcW w:w="506" w:type="pct"/>
            <w:noWrap/>
            <w:hideMark/>
          </w:tcPr>
          <w:p w14:paraId="0D827615" w14:textId="77777777" w:rsidR="002B26CB" w:rsidRPr="00F73BE1" w:rsidRDefault="002B26CB" w:rsidP="00F73BE1">
            <w:pPr>
              <w:jc w:val="center"/>
              <w:cnfStyle w:val="100000000000" w:firstRow="1"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SD</w:t>
            </w:r>
          </w:p>
        </w:tc>
        <w:tc>
          <w:tcPr>
            <w:tcW w:w="506" w:type="pct"/>
            <w:noWrap/>
            <w:hideMark/>
          </w:tcPr>
          <w:p w14:paraId="60F8BF32" w14:textId="77777777" w:rsidR="002B26CB" w:rsidRPr="00F73BE1" w:rsidRDefault="002B26CB" w:rsidP="00F73BE1">
            <w:pPr>
              <w:jc w:val="center"/>
              <w:cnfStyle w:val="100000000000" w:firstRow="1"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Lower bound</w:t>
            </w:r>
          </w:p>
        </w:tc>
        <w:tc>
          <w:tcPr>
            <w:tcW w:w="506" w:type="pct"/>
            <w:noWrap/>
            <w:hideMark/>
          </w:tcPr>
          <w:p w14:paraId="41CBCA83" w14:textId="77777777" w:rsidR="002B26CB" w:rsidRPr="00F73BE1" w:rsidRDefault="002B26CB" w:rsidP="00F73BE1">
            <w:pPr>
              <w:jc w:val="center"/>
              <w:cnfStyle w:val="100000000000" w:firstRow="1"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Upper bound</w:t>
            </w:r>
          </w:p>
        </w:tc>
        <w:tc>
          <w:tcPr>
            <w:tcW w:w="506" w:type="pct"/>
          </w:tcPr>
          <w:p w14:paraId="4224EC44" w14:textId="77777777" w:rsidR="002B26CB" w:rsidRPr="00F73BE1" w:rsidRDefault="002B26CB" w:rsidP="00F73BE1">
            <w:pPr>
              <w:jc w:val="center"/>
              <w:cnfStyle w:val="100000000000" w:firstRow="1"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Sauce</w:t>
            </w:r>
          </w:p>
        </w:tc>
      </w:tr>
      <w:tr w:rsidR="00445AF6" w:rsidRPr="00F73BE1" w14:paraId="249386E6"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21C88498" w14:textId="77777777" w:rsidR="002B26CB" w:rsidRPr="00F73BE1" w:rsidRDefault="002B26CB" w:rsidP="00F73BE1">
            <w:pPr>
              <w:jc w:val="center"/>
              <w:rPr>
                <w:sz w:val="20"/>
                <w:szCs w:val="20"/>
                <w14:ligatures w14:val="none"/>
              </w:rPr>
            </w:pPr>
            <w:r w:rsidRPr="00F73BE1">
              <w:rPr>
                <w:sz w:val="20"/>
                <w:szCs w:val="20"/>
                <w14:ligatures w14:val="none"/>
              </w:rPr>
              <w:t>Blood flow fraction (fraction of cardiac output)</w:t>
            </w:r>
          </w:p>
        </w:tc>
      </w:tr>
      <w:tr w:rsidR="00445AF6" w:rsidRPr="00F73BE1" w14:paraId="488FBDE3"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4AAAEA90" w14:textId="77777777" w:rsidR="002B26CB" w:rsidRPr="00F73BE1" w:rsidRDefault="002B26CB" w:rsidP="009E194E">
            <w:pPr>
              <w:rPr>
                <w:sz w:val="20"/>
                <w:szCs w:val="20"/>
                <w14:ligatures w14:val="none"/>
              </w:rPr>
            </w:pPr>
            <w:r w:rsidRPr="00F73BE1">
              <w:rPr>
                <w:sz w:val="20"/>
                <w:szCs w:val="20"/>
              </w:rPr>
              <w:t>Cardiac output (L/h scaled by BW</w:t>
            </w:r>
            <w:r w:rsidRPr="00F73BE1">
              <w:rPr>
                <w:sz w:val="20"/>
                <w:szCs w:val="20"/>
                <w:vertAlign w:val="superscript"/>
              </w:rPr>
              <w:t>3/4</w:t>
            </w:r>
            <w:r w:rsidRPr="00F73BE1">
              <w:rPr>
                <w:sz w:val="20"/>
                <w:szCs w:val="20"/>
              </w:rPr>
              <w:t>)</w:t>
            </w:r>
          </w:p>
        </w:tc>
        <w:tc>
          <w:tcPr>
            <w:tcW w:w="505" w:type="pct"/>
            <w:noWrap/>
          </w:tcPr>
          <w:p w14:paraId="19F57B52"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Normal</w:t>
            </w:r>
          </w:p>
        </w:tc>
        <w:tc>
          <w:tcPr>
            <w:tcW w:w="506" w:type="pct"/>
            <w:noWrap/>
          </w:tcPr>
          <w:p w14:paraId="7988A69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15</w:t>
            </w:r>
          </w:p>
        </w:tc>
        <w:tc>
          <w:tcPr>
            <w:tcW w:w="506" w:type="pct"/>
            <w:noWrap/>
          </w:tcPr>
          <w:p w14:paraId="0A6B0835"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472692B9"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3.000</w:t>
            </w:r>
          </w:p>
        </w:tc>
        <w:tc>
          <w:tcPr>
            <w:tcW w:w="506" w:type="pct"/>
            <w:noWrap/>
          </w:tcPr>
          <w:p w14:paraId="2DD7A94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9.120</w:t>
            </w:r>
          </w:p>
        </w:tc>
        <w:tc>
          <w:tcPr>
            <w:tcW w:w="506" w:type="pct"/>
            <w:noWrap/>
          </w:tcPr>
          <w:p w14:paraId="458531F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20.880</w:t>
            </w:r>
          </w:p>
        </w:tc>
        <w:tc>
          <w:tcPr>
            <w:tcW w:w="506" w:type="pct"/>
          </w:tcPr>
          <w:p w14:paraId="21DA237A" w14:textId="1E6F979F"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5D47F8A5"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4D747AA4" w14:textId="77777777" w:rsidR="002B26CB" w:rsidRPr="00F73BE1" w:rsidRDefault="002B26CB" w:rsidP="009E194E">
            <w:pPr>
              <w:rPr>
                <w:sz w:val="20"/>
                <w:szCs w:val="20"/>
                <w14:ligatures w14:val="none"/>
              </w:rPr>
            </w:pPr>
            <w:r w:rsidRPr="00F73BE1">
              <w:rPr>
                <w:sz w:val="20"/>
                <w:szCs w:val="20"/>
              </w:rPr>
              <w:t>Fat (QFC)</w:t>
            </w:r>
          </w:p>
        </w:tc>
        <w:tc>
          <w:tcPr>
            <w:tcW w:w="505" w:type="pct"/>
            <w:noWrap/>
            <w:hideMark/>
          </w:tcPr>
          <w:p w14:paraId="0891C2D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Normal</w:t>
            </w:r>
          </w:p>
        </w:tc>
        <w:tc>
          <w:tcPr>
            <w:tcW w:w="506" w:type="pct"/>
            <w:noWrap/>
            <w:hideMark/>
          </w:tcPr>
          <w:p w14:paraId="5AED7798"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rPr>
            </w:pPr>
            <w:r w:rsidRPr="00F73BE1">
              <w:rPr>
                <w:sz w:val="20"/>
                <w:szCs w:val="20"/>
              </w:rPr>
              <w:t>0.046</w:t>
            </w:r>
          </w:p>
        </w:tc>
        <w:tc>
          <w:tcPr>
            <w:tcW w:w="506" w:type="pct"/>
            <w:noWrap/>
            <w:hideMark/>
          </w:tcPr>
          <w:p w14:paraId="6311DDD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3F78FA05"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0.009</w:t>
            </w:r>
          </w:p>
        </w:tc>
        <w:tc>
          <w:tcPr>
            <w:tcW w:w="506" w:type="pct"/>
            <w:noWrap/>
            <w:hideMark/>
          </w:tcPr>
          <w:p w14:paraId="1F1C5508"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0.028</w:t>
            </w:r>
          </w:p>
        </w:tc>
        <w:tc>
          <w:tcPr>
            <w:tcW w:w="506" w:type="pct"/>
            <w:noWrap/>
            <w:hideMark/>
          </w:tcPr>
          <w:p w14:paraId="1CF6C4C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0.065</w:t>
            </w:r>
          </w:p>
        </w:tc>
        <w:tc>
          <w:tcPr>
            <w:tcW w:w="506" w:type="pct"/>
          </w:tcPr>
          <w:p w14:paraId="41E730CD" w14:textId="7EBEBE3E"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59746B80"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2D1AB96B" w14:textId="77777777" w:rsidR="002B26CB" w:rsidRPr="00F73BE1" w:rsidRDefault="002B26CB" w:rsidP="009E194E">
            <w:pPr>
              <w:rPr>
                <w:sz w:val="20"/>
                <w:szCs w:val="20"/>
                <w14:ligatures w14:val="none"/>
              </w:rPr>
            </w:pPr>
            <w:r w:rsidRPr="00F73BE1">
              <w:rPr>
                <w:sz w:val="20"/>
                <w:szCs w:val="20"/>
              </w:rPr>
              <w:lastRenderedPageBreak/>
              <w:t>Liver (QLIC)</w:t>
            </w:r>
          </w:p>
        </w:tc>
        <w:tc>
          <w:tcPr>
            <w:tcW w:w="505" w:type="pct"/>
            <w:noWrap/>
            <w:hideMark/>
          </w:tcPr>
          <w:p w14:paraId="754811CA"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Normal</w:t>
            </w:r>
          </w:p>
        </w:tc>
        <w:tc>
          <w:tcPr>
            <w:tcW w:w="506" w:type="pct"/>
            <w:noWrap/>
            <w:hideMark/>
          </w:tcPr>
          <w:p w14:paraId="68DF5D0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0.259</w:t>
            </w:r>
          </w:p>
        </w:tc>
        <w:tc>
          <w:tcPr>
            <w:tcW w:w="506" w:type="pct"/>
            <w:noWrap/>
            <w:hideMark/>
          </w:tcPr>
          <w:p w14:paraId="5BFFDB7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0194020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0.052</w:t>
            </w:r>
          </w:p>
        </w:tc>
        <w:tc>
          <w:tcPr>
            <w:tcW w:w="506" w:type="pct"/>
            <w:noWrap/>
            <w:hideMark/>
          </w:tcPr>
          <w:p w14:paraId="261DD807"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0.157</w:t>
            </w:r>
          </w:p>
        </w:tc>
        <w:tc>
          <w:tcPr>
            <w:tcW w:w="506" w:type="pct"/>
            <w:noWrap/>
            <w:hideMark/>
          </w:tcPr>
          <w:p w14:paraId="61F53B17"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0.360</w:t>
            </w:r>
          </w:p>
        </w:tc>
        <w:tc>
          <w:tcPr>
            <w:tcW w:w="506" w:type="pct"/>
          </w:tcPr>
          <w:p w14:paraId="17E8CFB1" w14:textId="7A5850F3"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2BC4E5A2"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624D0229" w14:textId="77777777" w:rsidR="002B26CB" w:rsidRPr="00F73BE1" w:rsidRDefault="002B26CB" w:rsidP="009E194E">
            <w:pPr>
              <w:rPr>
                <w:sz w:val="20"/>
                <w:szCs w:val="20"/>
                <w14:ligatures w14:val="none"/>
              </w:rPr>
            </w:pPr>
            <w:r w:rsidRPr="00F73BE1">
              <w:rPr>
                <w:sz w:val="20"/>
                <w:szCs w:val="20"/>
              </w:rPr>
              <w:t>Muscle (QMUC)</w:t>
            </w:r>
          </w:p>
        </w:tc>
        <w:tc>
          <w:tcPr>
            <w:tcW w:w="505" w:type="pct"/>
            <w:noWrap/>
            <w:hideMark/>
          </w:tcPr>
          <w:p w14:paraId="3F58D7F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Normal</w:t>
            </w:r>
          </w:p>
        </w:tc>
        <w:tc>
          <w:tcPr>
            <w:tcW w:w="506" w:type="pct"/>
            <w:noWrap/>
            <w:hideMark/>
          </w:tcPr>
          <w:p w14:paraId="4E62800A"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0.134</w:t>
            </w:r>
          </w:p>
        </w:tc>
        <w:tc>
          <w:tcPr>
            <w:tcW w:w="506" w:type="pct"/>
            <w:noWrap/>
            <w:hideMark/>
          </w:tcPr>
          <w:p w14:paraId="33D6E0E4"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557E5BD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0.027</w:t>
            </w:r>
          </w:p>
        </w:tc>
        <w:tc>
          <w:tcPr>
            <w:tcW w:w="506" w:type="pct"/>
            <w:noWrap/>
            <w:hideMark/>
          </w:tcPr>
          <w:p w14:paraId="6B95950D"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0.081</w:t>
            </w:r>
          </w:p>
        </w:tc>
        <w:tc>
          <w:tcPr>
            <w:tcW w:w="506" w:type="pct"/>
            <w:noWrap/>
            <w:hideMark/>
          </w:tcPr>
          <w:p w14:paraId="64840709"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0.186</w:t>
            </w:r>
          </w:p>
        </w:tc>
        <w:tc>
          <w:tcPr>
            <w:tcW w:w="506" w:type="pct"/>
          </w:tcPr>
          <w:p w14:paraId="380ED317" w14:textId="63B501E1"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1DED320B"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3BAA4E3F" w14:textId="77777777" w:rsidR="002B26CB" w:rsidRPr="00F73BE1" w:rsidRDefault="002B26CB" w:rsidP="009E194E">
            <w:pPr>
              <w:rPr>
                <w:sz w:val="20"/>
                <w:szCs w:val="20"/>
                <w14:ligatures w14:val="none"/>
              </w:rPr>
            </w:pPr>
            <w:r w:rsidRPr="00F73BE1">
              <w:rPr>
                <w:sz w:val="20"/>
                <w:szCs w:val="20"/>
              </w:rPr>
              <w:t>Kidney (QKC)</w:t>
            </w:r>
          </w:p>
        </w:tc>
        <w:tc>
          <w:tcPr>
            <w:tcW w:w="505" w:type="pct"/>
            <w:noWrap/>
            <w:hideMark/>
          </w:tcPr>
          <w:p w14:paraId="0F888AED"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Normal</w:t>
            </w:r>
          </w:p>
        </w:tc>
        <w:tc>
          <w:tcPr>
            <w:tcW w:w="506" w:type="pct"/>
            <w:noWrap/>
            <w:hideMark/>
          </w:tcPr>
          <w:p w14:paraId="044656E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0.221</w:t>
            </w:r>
          </w:p>
        </w:tc>
        <w:tc>
          <w:tcPr>
            <w:tcW w:w="506" w:type="pct"/>
            <w:noWrap/>
            <w:hideMark/>
          </w:tcPr>
          <w:p w14:paraId="197FB2B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52F8843A"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0.044</w:t>
            </w:r>
          </w:p>
        </w:tc>
        <w:tc>
          <w:tcPr>
            <w:tcW w:w="506" w:type="pct"/>
            <w:noWrap/>
            <w:hideMark/>
          </w:tcPr>
          <w:p w14:paraId="22F58C2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0.135</w:t>
            </w:r>
          </w:p>
        </w:tc>
        <w:tc>
          <w:tcPr>
            <w:tcW w:w="506" w:type="pct"/>
            <w:noWrap/>
            <w:hideMark/>
          </w:tcPr>
          <w:p w14:paraId="410F4B6D"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0.308</w:t>
            </w:r>
          </w:p>
        </w:tc>
        <w:tc>
          <w:tcPr>
            <w:tcW w:w="506" w:type="pct"/>
          </w:tcPr>
          <w:p w14:paraId="02CD6D77" w14:textId="5F6CCF8B"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73D103FE"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2FA5923D" w14:textId="77777777" w:rsidR="002B26CB" w:rsidRPr="00F73BE1" w:rsidRDefault="002B26CB" w:rsidP="009E194E">
            <w:pPr>
              <w:rPr>
                <w:sz w:val="20"/>
                <w:szCs w:val="20"/>
                <w14:ligatures w14:val="none"/>
              </w:rPr>
            </w:pPr>
            <w:r w:rsidRPr="00F73BE1">
              <w:rPr>
                <w:sz w:val="20"/>
                <w:szCs w:val="20"/>
              </w:rPr>
              <w:t>Brain (QBRC)</w:t>
            </w:r>
          </w:p>
        </w:tc>
        <w:tc>
          <w:tcPr>
            <w:tcW w:w="505" w:type="pct"/>
            <w:noWrap/>
            <w:hideMark/>
          </w:tcPr>
          <w:p w14:paraId="7DE7E827"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Normal</w:t>
            </w:r>
          </w:p>
        </w:tc>
        <w:tc>
          <w:tcPr>
            <w:tcW w:w="506" w:type="pct"/>
            <w:noWrap/>
            <w:hideMark/>
          </w:tcPr>
          <w:p w14:paraId="44C210A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0.125</w:t>
            </w:r>
          </w:p>
        </w:tc>
        <w:tc>
          <w:tcPr>
            <w:tcW w:w="506" w:type="pct"/>
            <w:noWrap/>
            <w:hideMark/>
          </w:tcPr>
          <w:p w14:paraId="6405096A"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30471D4C"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0.025</w:t>
            </w:r>
          </w:p>
        </w:tc>
        <w:tc>
          <w:tcPr>
            <w:tcW w:w="506" w:type="pct"/>
            <w:noWrap/>
            <w:hideMark/>
          </w:tcPr>
          <w:p w14:paraId="333BB4C4"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0.076</w:t>
            </w:r>
          </w:p>
        </w:tc>
        <w:tc>
          <w:tcPr>
            <w:tcW w:w="506" w:type="pct"/>
            <w:noWrap/>
            <w:hideMark/>
          </w:tcPr>
          <w:p w14:paraId="149299F9"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0.174</w:t>
            </w:r>
          </w:p>
        </w:tc>
        <w:tc>
          <w:tcPr>
            <w:tcW w:w="506" w:type="pct"/>
          </w:tcPr>
          <w:p w14:paraId="5729A5F8" w14:textId="3C56970D"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2FBC0DDB"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34930C81" w14:textId="77777777" w:rsidR="002B26CB" w:rsidRPr="00F73BE1" w:rsidRDefault="002B26CB" w:rsidP="009E194E">
            <w:pPr>
              <w:rPr>
                <w:sz w:val="20"/>
                <w:szCs w:val="20"/>
                <w14:ligatures w14:val="none"/>
              </w:rPr>
            </w:pPr>
            <w:r w:rsidRPr="00F73BE1">
              <w:rPr>
                <w:sz w:val="20"/>
                <w:szCs w:val="20"/>
              </w:rPr>
              <w:t>Heart (QHC)</w:t>
            </w:r>
          </w:p>
        </w:tc>
        <w:tc>
          <w:tcPr>
            <w:tcW w:w="505" w:type="pct"/>
            <w:noWrap/>
            <w:hideMark/>
          </w:tcPr>
          <w:p w14:paraId="085373A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Normal</w:t>
            </w:r>
          </w:p>
        </w:tc>
        <w:tc>
          <w:tcPr>
            <w:tcW w:w="506" w:type="pct"/>
            <w:noWrap/>
            <w:hideMark/>
          </w:tcPr>
          <w:p w14:paraId="048794E6"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0.043</w:t>
            </w:r>
          </w:p>
        </w:tc>
        <w:tc>
          <w:tcPr>
            <w:tcW w:w="506" w:type="pct"/>
            <w:noWrap/>
            <w:hideMark/>
          </w:tcPr>
          <w:p w14:paraId="6067F1E0"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0EB712AB"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0.009</w:t>
            </w:r>
          </w:p>
        </w:tc>
        <w:tc>
          <w:tcPr>
            <w:tcW w:w="506" w:type="pct"/>
            <w:noWrap/>
            <w:hideMark/>
          </w:tcPr>
          <w:p w14:paraId="2053DA0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0.026</w:t>
            </w:r>
          </w:p>
        </w:tc>
        <w:tc>
          <w:tcPr>
            <w:tcW w:w="506" w:type="pct"/>
            <w:noWrap/>
            <w:hideMark/>
          </w:tcPr>
          <w:p w14:paraId="4BDF0E76"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0.060</w:t>
            </w:r>
          </w:p>
        </w:tc>
        <w:tc>
          <w:tcPr>
            <w:tcW w:w="506" w:type="pct"/>
          </w:tcPr>
          <w:p w14:paraId="473AA440" w14:textId="7546ED11"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2BA3EC88"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5C6C65E5" w14:textId="77777777" w:rsidR="002B26CB" w:rsidRPr="00F73BE1" w:rsidRDefault="002B26CB" w:rsidP="009E194E">
            <w:pPr>
              <w:rPr>
                <w:sz w:val="20"/>
                <w:szCs w:val="20"/>
                <w14:ligatures w14:val="none"/>
              </w:rPr>
            </w:pPr>
            <w:r w:rsidRPr="00F73BE1">
              <w:rPr>
                <w:sz w:val="20"/>
                <w:szCs w:val="20"/>
              </w:rPr>
              <w:t>Gut (QGC)</w:t>
            </w:r>
          </w:p>
        </w:tc>
        <w:tc>
          <w:tcPr>
            <w:tcW w:w="505" w:type="pct"/>
            <w:noWrap/>
          </w:tcPr>
          <w:p w14:paraId="458DEC24"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Normal</w:t>
            </w:r>
          </w:p>
        </w:tc>
        <w:tc>
          <w:tcPr>
            <w:tcW w:w="506" w:type="pct"/>
            <w:noWrap/>
          </w:tcPr>
          <w:p w14:paraId="70A8F4C5"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0.196</w:t>
            </w:r>
          </w:p>
        </w:tc>
        <w:tc>
          <w:tcPr>
            <w:tcW w:w="506" w:type="pct"/>
            <w:noWrap/>
          </w:tcPr>
          <w:p w14:paraId="1CC325A6"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0588235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0.039</w:t>
            </w:r>
          </w:p>
        </w:tc>
        <w:tc>
          <w:tcPr>
            <w:tcW w:w="506" w:type="pct"/>
            <w:noWrap/>
          </w:tcPr>
          <w:p w14:paraId="52C10990"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0.119</w:t>
            </w:r>
          </w:p>
        </w:tc>
        <w:tc>
          <w:tcPr>
            <w:tcW w:w="506" w:type="pct"/>
            <w:noWrap/>
          </w:tcPr>
          <w:p w14:paraId="5298B94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0.273</w:t>
            </w:r>
          </w:p>
        </w:tc>
        <w:tc>
          <w:tcPr>
            <w:tcW w:w="506" w:type="pct"/>
          </w:tcPr>
          <w:p w14:paraId="4809663C" w14:textId="37E8061A"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&lt;EndNote&gt;&lt;Cite&gt;&lt;Author&gt;Davies&lt;/Author&gt;&lt;Year&gt;1993&lt;/Year&gt;&lt;RecNum&gt;7&lt;/RecNum&gt;&lt;DisplayText&gt;[2]&lt;/DisplayText&gt;&lt;record&gt;&lt;rec-number&gt;7&lt;/rec-number&gt;&lt;foreign-keys&gt;&lt;key app="EN" db-id="vdz2d0velsxss9e9pwgx2rwmtstfptst999z" timestamp="1726972233"&gt;7&lt;/key&gt;&lt;/foreign-keys&gt;&lt;ref-type name="Journal Article"&gt;17&lt;/ref-type&gt;&lt;contributors&gt;&lt;authors&gt;&lt;author&gt;Davies, B.&lt;/author&gt;&lt;author&gt;Morris, T.&lt;/author&gt;&lt;/authors&gt;&lt;/contributors&gt;&lt;auth-address&gt;SmithKline Beecham Pharmaceuticals, King of Prussia, Pennsylvania 19406.&lt;/auth-address&gt;&lt;titles&gt;&lt;title&gt;Physiological parameters in laboratory animals and humans&lt;/title&gt;&lt;secondary-title&gt;Pharm Res&lt;/secondary-title&gt;&lt;/titles&gt;&lt;pages&gt;1093-5&lt;/pages&gt;&lt;volume&gt;10&lt;/volume&gt;&lt;number&gt;7&lt;/number&gt;&lt;edition&gt;1993/07/01&lt;/edition&gt;&lt;keywords&gt;&lt;keyword&gt;Animals&lt;/keyword&gt;&lt;keyword&gt;Animals, Laboratory/*physiology&lt;/keyword&gt;&lt;keyword&gt;Humans&lt;/keyword&gt;&lt;keyword&gt;Physiology/*standards&lt;/keyword&gt;&lt;keyword&gt;Reference Values&lt;/keyword&gt;&lt;keyword&gt;Species Specificity&lt;/keyword&gt;&lt;/keywords&gt;&lt;dates&gt;&lt;year&gt;1993&lt;/year&gt;&lt;pub-dates&gt;&lt;date&gt;Jul&lt;/date&gt;&lt;/pub-dates&gt;&lt;/dates&gt;&lt;isbn&gt;0724-8741 (Print)&amp;#xD;0724-8741&lt;/isbn&gt;&lt;accession-num&gt;8378254&lt;/accession-num&gt;&lt;urls&gt;&lt;/urls&gt;&lt;electronic-resource-num&gt;10.1023/a:1018943613122&lt;/electronic-resource-num&gt;&lt;remote-database-provider&gt;NLM&lt;/remote-database-provider&gt;&lt;language&gt;eng&lt;/language&gt;&lt;/record&gt;&lt;/Cite&gt;&lt;/EndNote&gt;</w:instrText>
            </w:r>
            <w:r w:rsidRPr="00F73BE1">
              <w:rPr>
                <w:sz w:val="20"/>
                <w:szCs w:val="20"/>
              </w:rPr>
              <w:fldChar w:fldCharType="separate"/>
            </w:r>
            <w:r w:rsidR="00F30805">
              <w:rPr>
                <w:noProof/>
                <w:sz w:val="20"/>
                <w:szCs w:val="20"/>
              </w:rPr>
              <w:t>[2]</w:t>
            </w:r>
            <w:r w:rsidRPr="00F73BE1">
              <w:rPr>
                <w:sz w:val="20"/>
                <w:szCs w:val="20"/>
              </w:rPr>
              <w:fldChar w:fldCharType="end"/>
            </w:r>
          </w:p>
        </w:tc>
      </w:tr>
      <w:tr w:rsidR="00445AF6" w:rsidRPr="00F73BE1" w14:paraId="3EF83ECC"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4AB5E3FD" w14:textId="77777777" w:rsidR="002B26CB" w:rsidRPr="00F73BE1" w:rsidRDefault="002B26CB" w:rsidP="00F73BE1">
            <w:pPr>
              <w:jc w:val="center"/>
              <w:rPr>
                <w:sz w:val="20"/>
                <w:szCs w:val="20"/>
                <w14:ligatures w14:val="none"/>
              </w:rPr>
            </w:pPr>
            <w:r w:rsidRPr="00F73BE1">
              <w:rPr>
                <w:sz w:val="20"/>
                <w:szCs w:val="20"/>
                <w14:ligatures w14:val="none"/>
              </w:rPr>
              <w:t>Tissue volume (fraction of body weight)</w:t>
            </w:r>
          </w:p>
        </w:tc>
      </w:tr>
      <w:tr w:rsidR="00445AF6" w:rsidRPr="00F73BE1" w14:paraId="36D7E5D7"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548DE270" w14:textId="77777777" w:rsidR="002B26CB" w:rsidRPr="00F73BE1" w:rsidRDefault="002B26CB" w:rsidP="009E194E">
            <w:pPr>
              <w:rPr>
                <w:sz w:val="20"/>
                <w:szCs w:val="20"/>
                <w14:ligatures w14:val="none"/>
              </w:rPr>
            </w:pPr>
            <w:r w:rsidRPr="00F73BE1">
              <w:rPr>
                <w:sz w:val="20"/>
                <w:szCs w:val="20"/>
                <w14:ligatures w14:val="none"/>
              </w:rPr>
              <w:t>Body weight (Kg)</w:t>
            </w:r>
          </w:p>
        </w:tc>
        <w:tc>
          <w:tcPr>
            <w:tcW w:w="505" w:type="pct"/>
            <w:noWrap/>
          </w:tcPr>
          <w:p w14:paraId="6234C3B8"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Lognormal</w:t>
            </w:r>
          </w:p>
        </w:tc>
        <w:tc>
          <w:tcPr>
            <w:tcW w:w="506" w:type="pct"/>
            <w:noWrap/>
          </w:tcPr>
          <w:p w14:paraId="1D454C4D"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70</w:t>
            </w:r>
          </w:p>
        </w:tc>
        <w:tc>
          <w:tcPr>
            <w:tcW w:w="506" w:type="pct"/>
            <w:noWrap/>
          </w:tcPr>
          <w:p w14:paraId="068CF361"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686175B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43.298</w:t>
            </w:r>
          </w:p>
        </w:tc>
        <w:tc>
          <w:tcPr>
            <w:tcW w:w="506" w:type="pct"/>
            <w:noWrap/>
          </w:tcPr>
          <w:p w14:paraId="7DED4D55"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37.893</w:t>
            </w:r>
          </w:p>
        </w:tc>
        <w:tc>
          <w:tcPr>
            <w:tcW w:w="506" w:type="pct"/>
            <w:noWrap/>
          </w:tcPr>
          <w:p w14:paraId="13BCB902"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124.339</w:t>
            </w:r>
          </w:p>
        </w:tc>
        <w:tc>
          <w:tcPr>
            <w:tcW w:w="506" w:type="pct"/>
          </w:tcPr>
          <w:p w14:paraId="4A123068" w14:textId="0072AA01"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487DF3FA"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13993DB4" w14:textId="77777777" w:rsidR="002B26CB" w:rsidRPr="00F73BE1" w:rsidRDefault="002B26CB" w:rsidP="009E194E">
            <w:pPr>
              <w:rPr>
                <w:sz w:val="20"/>
                <w:szCs w:val="20"/>
                <w14:ligatures w14:val="none"/>
              </w:rPr>
            </w:pPr>
            <w:r w:rsidRPr="00F73BE1">
              <w:rPr>
                <w:sz w:val="20"/>
                <w:szCs w:val="20"/>
                <w14:ligatures w14:val="none"/>
              </w:rPr>
              <w:t>Fat (VFC)</w:t>
            </w:r>
          </w:p>
        </w:tc>
        <w:tc>
          <w:tcPr>
            <w:tcW w:w="505" w:type="pct"/>
            <w:noWrap/>
            <w:hideMark/>
          </w:tcPr>
          <w:p w14:paraId="78E0D8A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hideMark/>
          </w:tcPr>
          <w:p w14:paraId="64E3D289"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0.1429</w:t>
            </w:r>
          </w:p>
        </w:tc>
        <w:tc>
          <w:tcPr>
            <w:tcW w:w="506" w:type="pct"/>
            <w:noWrap/>
            <w:hideMark/>
          </w:tcPr>
          <w:p w14:paraId="1310AC36"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01AB5050"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0.029</w:t>
            </w:r>
          </w:p>
        </w:tc>
        <w:tc>
          <w:tcPr>
            <w:tcW w:w="506" w:type="pct"/>
            <w:noWrap/>
            <w:hideMark/>
          </w:tcPr>
          <w:p w14:paraId="2434C57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0.087</w:t>
            </w:r>
          </w:p>
        </w:tc>
        <w:tc>
          <w:tcPr>
            <w:tcW w:w="506" w:type="pct"/>
            <w:noWrap/>
            <w:hideMark/>
          </w:tcPr>
          <w:p w14:paraId="1788F746"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0.199</w:t>
            </w:r>
          </w:p>
        </w:tc>
        <w:tc>
          <w:tcPr>
            <w:tcW w:w="506" w:type="pct"/>
          </w:tcPr>
          <w:p w14:paraId="7C82FF02" w14:textId="040C1978"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4285D35B"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2305883A" w14:textId="77777777" w:rsidR="002B26CB" w:rsidRPr="00F73BE1" w:rsidRDefault="002B26CB" w:rsidP="009E194E">
            <w:pPr>
              <w:rPr>
                <w:sz w:val="20"/>
                <w:szCs w:val="20"/>
                <w14:ligatures w14:val="none"/>
              </w:rPr>
            </w:pPr>
            <w:r w:rsidRPr="00F73BE1">
              <w:rPr>
                <w:sz w:val="20"/>
                <w:szCs w:val="20"/>
                <w14:ligatures w14:val="none"/>
              </w:rPr>
              <w:t>Liver (VLIC)</w:t>
            </w:r>
          </w:p>
        </w:tc>
        <w:tc>
          <w:tcPr>
            <w:tcW w:w="505" w:type="pct"/>
            <w:noWrap/>
            <w:hideMark/>
          </w:tcPr>
          <w:p w14:paraId="2647DAB6"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hideMark/>
          </w:tcPr>
          <w:p w14:paraId="2D9E3017"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0.0241</w:t>
            </w:r>
          </w:p>
        </w:tc>
        <w:tc>
          <w:tcPr>
            <w:tcW w:w="506" w:type="pct"/>
            <w:noWrap/>
            <w:hideMark/>
          </w:tcPr>
          <w:p w14:paraId="28A7B022"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441CD0A8"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0.005</w:t>
            </w:r>
          </w:p>
        </w:tc>
        <w:tc>
          <w:tcPr>
            <w:tcW w:w="506" w:type="pct"/>
            <w:noWrap/>
            <w:hideMark/>
          </w:tcPr>
          <w:p w14:paraId="207DA1BD"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0.015</w:t>
            </w:r>
          </w:p>
        </w:tc>
        <w:tc>
          <w:tcPr>
            <w:tcW w:w="506" w:type="pct"/>
            <w:noWrap/>
            <w:hideMark/>
          </w:tcPr>
          <w:p w14:paraId="0EB287EF"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0.034</w:t>
            </w:r>
          </w:p>
        </w:tc>
        <w:tc>
          <w:tcPr>
            <w:tcW w:w="506" w:type="pct"/>
          </w:tcPr>
          <w:p w14:paraId="72159F1B" w14:textId="54932C39"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2A34BAB7"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230A3056" w14:textId="77777777" w:rsidR="002B26CB" w:rsidRPr="00F73BE1" w:rsidRDefault="002B26CB" w:rsidP="009E194E">
            <w:pPr>
              <w:rPr>
                <w:sz w:val="20"/>
                <w:szCs w:val="20"/>
                <w14:ligatures w14:val="none"/>
              </w:rPr>
            </w:pPr>
            <w:r w:rsidRPr="00F73BE1">
              <w:rPr>
                <w:sz w:val="20"/>
                <w:szCs w:val="20"/>
                <w14:ligatures w14:val="none"/>
              </w:rPr>
              <w:t>Muscle (VMUC)</w:t>
            </w:r>
          </w:p>
        </w:tc>
        <w:tc>
          <w:tcPr>
            <w:tcW w:w="505" w:type="pct"/>
            <w:noWrap/>
            <w:hideMark/>
          </w:tcPr>
          <w:p w14:paraId="58ED2AC2"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hideMark/>
          </w:tcPr>
          <w:p w14:paraId="1D8E3450"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0.5</w:t>
            </w:r>
          </w:p>
        </w:tc>
        <w:tc>
          <w:tcPr>
            <w:tcW w:w="506" w:type="pct"/>
            <w:noWrap/>
            <w:hideMark/>
          </w:tcPr>
          <w:p w14:paraId="7379A0C0"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1C18CEBA"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0.100</w:t>
            </w:r>
          </w:p>
        </w:tc>
        <w:tc>
          <w:tcPr>
            <w:tcW w:w="506" w:type="pct"/>
            <w:noWrap/>
            <w:hideMark/>
          </w:tcPr>
          <w:p w14:paraId="7EBF7B7A"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0.304</w:t>
            </w:r>
          </w:p>
        </w:tc>
        <w:tc>
          <w:tcPr>
            <w:tcW w:w="506" w:type="pct"/>
            <w:noWrap/>
            <w:hideMark/>
          </w:tcPr>
          <w:p w14:paraId="12F0E338"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0.696</w:t>
            </w:r>
          </w:p>
        </w:tc>
        <w:tc>
          <w:tcPr>
            <w:tcW w:w="506" w:type="pct"/>
          </w:tcPr>
          <w:p w14:paraId="3E49A466" w14:textId="3EA415F0"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4D16057A"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43EBDA45" w14:textId="77777777" w:rsidR="002B26CB" w:rsidRPr="00F73BE1" w:rsidRDefault="002B26CB" w:rsidP="009E194E">
            <w:pPr>
              <w:rPr>
                <w:sz w:val="20"/>
                <w:szCs w:val="20"/>
                <w14:ligatures w14:val="none"/>
              </w:rPr>
            </w:pPr>
            <w:r w:rsidRPr="00F73BE1">
              <w:rPr>
                <w:sz w:val="20"/>
                <w:szCs w:val="20"/>
                <w14:ligatures w14:val="none"/>
              </w:rPr>
              <w:t>Lung (VLUC)</w:t>
            </w:r>
          </w:p>
        </w:tc>
        <w:tc>
          <w:tcPr>
            <w:tcW w:w="505" w:type="pct"/>
            <w:noWrap/>
            <w:hideMark/>
          </w:tcPr>
          <w:p w14:paraId="4A215019"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hideMark/>
          </w:tcPr>
          <w:p w14:paraId="7B0AB069"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0.0167</w:t>
            </w:r>
          </w:p>
        </w:tc>
        <w:tc>
          <w:tcPr>
            <w:tcW w:w="506" w:type="pct"/>
            <w:noWrap/>
            <w:hideMark/>
          </w:tcPr>
          <w:p w14:paraId="641EAA79"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077EC764"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0.003</w:t>
            </w:r>
          </w:p>
        </w:tc>
        <w:tc>
          <w:tcPr>
            <w:tcW w:w="506" w:type="pct"/>
            <w:noWrap/>
            <w:hideMark/>
          </w:tcPr>
          <w:p w14:paraId="25B3FC3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0.010</w:t>
            </w:r>
          </w:p>
        </w:tc>
        <w:tc>
          <w:tcPr>
            <w:tcW w:w="506" w:type="pct"/>
            <w:noWrap/>
            <w:hideMark/>
          </w:tcPr>
          <w:p w14:paraId="04E0200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0.023</w:t>
            </w:r>
          </w:p>
        </w:tc>
        <w:tc>
          <w:tcPr>
            <w:tcW w:w="506" w:type="pct"/>
          </w:tcPr>
          <w:p w14:paraId="253A6A8A" w14:textId="747DA0B4"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4E9B2907"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60DCEEE3" w14:textId="77777777" w:rsidR="002B26CB" w:rsidRPr="00F73BE1" w:rsidRDefault="002B26CB" w:rsidP="009E194E">
            <w:pPr>
              <w:rPr>
                <w:sz w:val="20"/>
                <w:szCs w:val="20"/>
                <w14:ligatures w14:val="none"/>
              </w:rPr>
            </w:pPr>
            <w:r w:rsidRPr="00F73BE1">
              <w:rPr>
                <w:sz w:val="20"/>
                <w:szCs w:val="20"/>
                <w14:ligatures w14:val="none"/>
              </w:rPr>
              <w:t>Kidney (VKC)</w:t>
            </w:r>
          </w:p>
        </w:tc>
        <w:tc>
          <w:tcPr>
            <w:tcW w:w="505" w:type="pct"/>
            <w:noWrap/>
            <w:hideMark/>
          </w:tcPr>
          <w:p w14:paraId="16C564F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hideMark/>
          </w:tcPr>
          <w:p w14:paraId="2DBE294D"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0.004</w:t>
            </w:r>
          </w:p>
        </w:tc>
        <w:tc>
          <w:tcPr>
            <w:tcW w:w="506" w:type="pct"/>
            <w:noWrap/>
            <w:hideMark/>
          </w:tcPr>
          <w:p w14:paraId="734327D7"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725C5E2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0.001</w:t>
            </w:r>
          </w:p>
        </w:tc>
        <w:tc>
          <w:tcPr>
            <w:tcW w:w="506" w:type="pct"/>
            <w:noWrap/>
            <w:hideMark/>
          </w:tcPr>
          <w:p w14:paraId="5C94487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0.002</w:t>
            </w:r>
          </w:p>
        </w:tc>
        <w:tc>
          <w:tcPr>
            <w:tcW w:w="506" w:type="pct"/>
            <w:noWrap/>
            <w:hideMark/>
          </w:tcPr>
          <w:p w14:paraId="3FAC0E4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0.006</w:t>
            </w:r>
          </w:p>
        </w:tc>
        <w:tc>
          <w:tcPr>
            <w:tcW w:w="506" w:type="pct"/>
          </w:tcPr>
          <w:p w14:paraId="46ABF9CE" w14:textId="2790002C"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40F5D4AC"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3181DF8A" w14:textId="77777777" w:rsidR="002B26CB" w:rsidRPr="00F73BE1" w:rsidRDefault="002B26CB" w:rsidP="009E194E">
            <w:pPr>
              <w:rPr>
                <w:sz w:val="20"/>
                <w:szCs w:val="20"/>
                <w14:ligatures w14:val="none"/>
              </w:rPr>
            </w:pPr>
            <w:r w:rsidRPr="00F73BE1">
              <w:rPr>
                <w:sz w:val="20"/>
                <w:szCs w:val="20"/>
                <w14:ligatures w14:val="none"/>
              </w:rPr>
              <w:t>Brain (VBRC)</w:t>
            </w:r>
          </w:p>
        </w:tc>
        <w:tc>
          <w:tcPr>
            <w:tcW w:w="505" w:type="pct"/>
            <w:noWrap/>
            <w:hideMark/>
          </w:tcPr>
          <w:p w14:paraId="5E697D7C"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hideMark/>
          </w:tcPr>
          <w:p w14:paraId="0FFFDB69"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0.0207</w:t>
            </w:r>
          </w:p>
        </w:tc>
        <w:tc>
          <w:tcPr>
            <w:tcW w:w="506" w:type="pct"/>
            <w:noWrap/>
            <w:hideMark/>
          </w:tcPr>
          <w:p w14:paraId="65910B0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086215F8"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0.004</w:t>
            </w:r>
          </w:p>
        </w:tc>
        <w:tc>
          <w:tcPr>
            <w:tcW w:w="506" w:type="pct"/>
            <w:noWrap/>
            <w:hideMark/>
          </w:tcPr>
          <w:p w14:paraId="35F18491"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0.013</w:t>
            </w:r>
          </w:p>
        </w:tc>
        <w:tc>
          <w:tcPr>
            <w:tcW w:w="506" w:type="pct"/>
            <w:noWrap/>
            <w:hideMark/>
          </w:tcPr>
          <w:p w14:paraId="0D776E5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0.029</w:t>
            </w:r>
          </w:p>
        </w:tc>
        <w:tc>
          <w:tcPr>
            <w:tcW w:w="506" w:type="pct"/>
          </w:tcPr>
          <w:p w14:paraId="39D1CEC3" w14:textId="5107B7FB"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45660EB9"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31ECAF6A" w14:textId="77777777" w:rsidR="002B26CB" w:rsidRPr="00F73BE1" w:rsidRDefault="002B26CB" w:rsidP="009E194E">
            <w:pPr>
              <w:rPr>
                <w:sz w:val="20"/>
                <w:szCs w:val="20"/>
                <w14:ligatures w14:val="none"/>
              </w:rPr>
            </w:pPr>
            <w:r w:rsidRPr="00F73BE1">
              <w:rPr>
                <w:sz w:val="20"/>
                <w:szCs w:val="20"/>
                <w14:ligatures w14:val="none"/>
              </w:rPr>
              <w:t>Heart (VHC)</w:t>
            </w:r>
          </w:p>
        </w:tc>
        <w:tc>
          <w:tcPr>
            <w:tcW w:w="505" w:type="pct"/>
            <w:noWrap/>
            <w:hideMark/>
          </w:tcPr>
          <w:p w14:paraId="601242AF"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hideMark/>
          </w:tcPr>
          <w:p w14:paraId="379510D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0.0044</w:t>
            </w:r>
          </w:p>
        </w:tc>
        <w:tc>
          <w:tcPr>
            <w:tcW w:w="506" w:type="pct"/>
            <w:noWrap/>
            <w:hideMark/>
          </w:tcPr>
          <w:p w14:paraId="6CB4A73A"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69805E12"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0.001</w:t>
            </w:r>
          </w:p>
        </w:tc>
        <w:tc>
          <w:tcPr>
            <w:tcW w:w="506" w:type="pct"/>
            <w:noWrap/>
            <w:hideMark/>
          </w:tcPr>
          <w:p w14:paraId="7CA5B812"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0.003</w:t>
            </w:r>
          </w:p>
        </w:tc>
        <w:tc>
          <w:tcPr>
            <w:tcW w:w="506" w:type="pct"/>
            <w:noWrap/>
            <w:hideMark/>
          </w:tcPr>
          <w:p w14:paraId="7C937B14"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0.006</w:t>
            </w:r>
          </w:p>
        </w:tc>
        <w:tc>
          <w:tcPr>
            <w:tcW w:w="506" w:type="pct"/>
          </w:tcPr>
          <w:p w14:paraId="40E5A7E0" w14:textId="3EC91819"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03FDB626"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774F9A95" w14:textId="77777777" w:rsidR="002B26CB" w:rsidRPr="00F73BE1" w:rsidRDefault="002B26CB" w:rsidP="009E194E">
            <w:pPr>
              <w:rPr>
                <w:sz w:val="20"/>
                <w:szCs w:val="20"/>
                <w14:ligatures w14:val="none"/>
              </w:rPr>
            </w:pPr>
            <w:r w:rsidRPr="00F73BE1">
              <w:rPr>
                <w:sz w:val="20"/>
                <w:szCs w:val="20"/>
                <w14:ligatures w14:val="none"/>
              </w:rPr>
              <w:t>Gut (VGC)</w:t>
            </w:r>
          </w:p>
        </w:tc>
        <w:tc>
          <w:tcPr>
            <w:tcW w:w="505" w:type="pct"/>
            <w:noWrap/>
          </w:tcPr>
          <w:p w14:paraId="43EA3BF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tcPr>
          <w:p w14:paraId="0C0C4E7A"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0.0236</w:t>
            </w:r>
          </w:p>
        </w:tc>
        <w:tc>
          <w:tcPr>
            <w:tcW w:w="506" w:type="pct"/>
            <w:noWrap/>
          </w:tcPr>
          <w:p w14:paraId="4F2B5192"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4BE5312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0.005</w:t>
            </w:r>
          </w:p>
        </w:tc>
        <w:tc>
          <w:tcPr>
            <w:tcW w:w="506" w:type="pct"/>
            <w:noWrap/>
          </w:tcPr>
          <w:p w14:paraId="329C2460"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0.014</w:t>
            </w:r>
          </w:p>
        </w:tc>
        <w:tc>
          <w:tcPr>
            <w:tcW w:w="506" w:type="pct"/>
            <w:noWrap/>
          </w:tcPr>
          <w:p w14:paraId="2B2C43FA"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0.033</w:t>
            </w:r>
          </w:p>
        </w:tc>
        <w:tc>
          <w:tcPr>
            <w:tcW w:w="506" w:type="pct"/>
          </w:tcPr>
          <w:p w14:paraId="5C38A423" w14:textId="05C9B601"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&lt;EndNote&gt;&lt;Cite&gt;&lt;Author&gt;Davies&lt;/Author&gt;&lt;Year&gt;1993&lt;/Year&gt;&lt;RecNum&gt;7&lt;/RecNum&gt;&lt;DisplayText&gt;[2]&lt;/DisplayText&gt;&lt;record&gt;&lt;rec-number&gt;7&lt;/rec-number&gt;&lt;foreign-keys&gt;&lt;key app="EN" db-id="vdz2d0velsxss9e9pwgx2rwmtstfptst999z" timestamp="1726972233"&gt;7&lt;/key&gt;&lt;/foreign-keys&gt;&lt;ref-type name="Journal Article"&gt;17&lt;/ref-type&gt;&lt;contributors&gt;&lt;authors&gt;&lt;author&gt;Davies, B.&lt;/author&gt;&lt;author&gt;Morris, T.&lt;/author&gt;&lt;/authors&gt;&lt;/contributors&gt;&lt;auth-address&gt;SmithKline Beecham Pharmaceuticals, King of Prussia, Pennsylvania 19406.&lt;/auth-address&gt;&lt;titles&gt;&lt;title&gt;Physiological parameters in laboratory animals and humans&lt;/title&gt;&lt;secondary-title&gt;Pharm Res&lt;/secondary-title&gt;&lt;/titles&gt;&lt;pages&gt;1093-5&lt;/pages&gt;&lt;volume&gt;10&lt;/volume&gt;&lt;number&gt;7&lt;/number&gt;&lt;edition&gt;1993/07/01&lt;/edition&gt;&lt;keywords&gt;&lt;keyword&gt;Animals&lt;/keyword&gt;&lt;keyword&gt;Animals, Laboratory/*physiology&lt;/keyword&gt;&lt;keyword&gt;Humans&lt;/keyword&gt;&lt;keyword&gt;Physiology/*standards&lt;/keyword&gt;&lt;keyword&gt;Reference Values&lt;/keyword&gt;&lt;keyword&gt;Species Specificity&lt;/keyword&gt;&lt;/keywords&gt;&lt;dates&gt;&lt;year&gt;1993&lt;/year&gt;&lt;pub-dates&gt;&lt;date&gt;Jul&lt;/date&gt;&lt;/pub-dates&gt;&lt;/dates&gt;&lt;isbn&gt;0724-8741 (Print)&amp;#xD;0724-8741&lt;/isbn&gt;&lt;accession-num&gt;8378254&lt;/accession-num&gt;&lt;urls&gt;&lt;/urls&gt;&lt;electronic-resource-num&gt;10.1023/a:1018943613122&lt;/electronic-resource-num&gt;&lt;remote-database-provider&gt;NLM&lt;/remote-database-provider&gt;&lt;language&gt;eng&lt;/language&gt;&lt;/record&gt;&lt;/Cite&gt;&lt;/EndNote&gt;</w:instrText>
            </w:r>
            <w:r w:rsidRPr="00F73BE1">
              <w:rPr>
                <w:sz w:val="20"/>
                <w:szCs w:val="20"/>
              </w:rPr>
              <w:fldChar w:fldCharType="separate"/>
            </w:r>
            <w:r w:rsidR="00F30805">
              <w:rPr>
                <w:noProof/>
                <w:sz w:val="20"/>
                <w:szCs w:val="20"/>
              </w:rPr>
              <w:t>[2]</w:t>
            </w:r>
            <w:r w:rsidRPr="00F73BE1">
              <w:rPr>
                <w:sz w:val="20"/>
                <w:szCs w:val="20"/>
              </w:rPr>
              <w:fldChar w:fldCharType="end"/>
            </w:r>
          </w:p>
        </w:tc>
      </w:tr>
      <w:tr w:rsidR="00445AF6" w:rsidRPr="00F73BE1" w14:paraId="2688C346"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374184B4" w14:textId="77777777" w:rsidR="002B26CB" w:rsidRPr="00F73BE1" w:rsidRDefault="002B26CB" w:rsidP="009E194E">
            <w:pPr>
              <w:rPr>
                <w:sz w:val="20"/>
                <w:szCs w:val="20"/>
                <w14:ligatures w14:val="none"/>
              </w:rPr>
            </w:pPr>
            <w:r w:rsidRPr="00F73BE1">
              <w:rPr>
                <w:sz w:val="20"/>
                <w:szCs w:val="20"/>
                <w14:ligatures w14:val="none"/>
              </w:rPr>
              <w:t>Vein (VVC)</w:t>
            </w:r>
          </w:p>
        </w:tc>
        <w:tc>
          <w:tcPr>
            <w:tcW w:w="505" w:type="pct"/>
            <w:noWrap/>
            <w:hideMark/>
          </w:tcPr>
          <w:p w14:paraId="678CD05E"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hideMark/>
          </w:tcPr>
          <w:p w14:paraId="2022A454"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0.0496</w:t>
            </w:r>
          </w:p>
        </w:tc>
        <w:tc>
          <w:tcPr>
            <w:tcW w:w="506" w:type="pct"/>
            <w:noWrap/>
            <w:hideMark/>
          </w:tcPr>
          <w:p w14:paraId="6C06FFDB"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6392707D"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0.010</w:t>
            </w:r>
          </w:p>
        </w:tc>
        <w:tc>
          <w:tcPr>
            <w:tcW w:w="506" w:type="pct"/>
            <w:noWrap/>
            <w:hideMark/>
          </w:tcPr>
          <w:p w14:paraId="03F25609"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0.030</w:t>
            </w:r>
          </w:p>
        </w:tc>
        <w:tc>
          <w:tcPr>
            <w:tcW w:w="506" w:type="pct"/>
            <w:noWrap/>
            <w:hideMark/>
          </w:tcPr>
          <w:p w14:paraId="02DB5CF5"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0.069</w:t>
            </w:r>
          </w:p>
        </w:tc>
        <w:tc>
          <w:tcPr>
            <w:tcW w:w="506" w:type="pct"/>
          </w:tcPr>
          <w:p w14:paraId="3489D3A2" w14:textId="796A76DB"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60726C48"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67B8219B" w14:textId="77777777" w:rsidR="002B26CB" w:rsidRPr="00F73BE1" w:rsidRDefault="002B26CB" w:rsidP="009E194E">
            <w:pPr>
              <w:rPr>
                <w:sz w:val="20"/>
                <w:szCs w:val="20"/>
                <w14:ligatures w14:val="none"/>
              </w:rPr>
            </w:pPr>
            <w:r w:rsidRPr="00F73BE1">
              <w:rPr>
                <w:sz w:val="20"/>
                <w:szCs w:val="20"/>
                <w14:ligatures w14:val="none"/>
              </w:rPr>
              <w:t>Artery (VAC)</w:t>
            </w:r>
          </w:p>
        </w:tc>
        <w:tc>
          <w:tcPr>
            <w:tcW w:w="505" w:type="pct"/>
            <w:noWrap/>
            <w:hideMark/>
          </w:tcPr>
          <w:p w14:paraId="1DEE1499"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Normal</w:t>
            </w:r>
          </w:p>
        </w:tc>
        <w:tc>
          <w:tcPr>
            <w:tcW w:w="506" w:type="pct"/>
            <w:noWrap/>
            <w:hideMark/>
          </w:tcPr>
          <w:p w14:paraId="5198EA87"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0.0247</w:t>
            </w:r>
          </w:p>
        </w:tc>
        <w:tc>
          <w:tcPr>
            <w:tcW w:w="506" w:type="pct"/>
            <w:noWrap/>
            <w:hideMark/>
          </w:tcPr>
          <w:p w14:paraId="726A18AD"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hideMark/>
          </w:tcPr>
          <w:p w14:paraId="6B41AAA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0.005</w:t>
            </w:r>
          </w:p>
        </w:tc>
        <w:tc>
          <w:tcPr>
            <w:tcW w:w="506" w:type="pct"/>
            <w:noWrap/>
            <w:hideMark/>
          </w:tcPr>
          <w:p w14:paraId="513D4BD8"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0.015</w:t>
            </w:r>
          </w:p>
        </w:tc>
        <w:tc>
          <w:tcPr>
            <w:tcW w:w="506" w:type="pct"/>
            <w:noWrap/>
            <w:hideMark/>
          </w:tcPr>
          <w:p w14:paraId="379382B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0.034</w:t>
            </w:r>
          </w:p>
        </w:tc>
        <w:tc>
          <w:tcPr>
            <w:tcW w:w="506" w:type="pct"/>
          </w:tcPr>
          <w:p w14:paraId="3109CFB7" w14:textId="57C9BD5D"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&lt;EndNote&gt;&lt;Cite&gt;&lt;Author&gt;Brown RP&lt;/Author&gt;&lt;Year&gt;1997 &lt;/Year&gt;&lt;RecNum&gt;73&lt;/RecNum&gt;&lt;DisplayText&gt;[17]&lt;/DisplayText&gt;&lt;record&gt;&lt;rec-number&gt;73&lt;/rec-number&gt;&lt;foreign-keys&gt;&lt;key app="EN" db-id="29ap0tew7pv908erze5v5epetp9p9f92twwa" timestamp="1675664609"&gt;73&lt;/key&gt;&lt;/foreign-keys&gt;&lt;ref-type name="Journal Article"&gt;17&lt;/ref-type&gt;&lt;contributors&gt;&lt;authors&gt;&lt;author&gt;Brown RP, Delp MD, Lindstedt SL, Rhomberg LR, Beliles RP. &lt;/author&gt;&lt;/authors&gt;&lt;/contributors&gt;&lt;titles&gt;&lt;title&gt;Physiological parameter values for physiologically based pharmacokinetic models. &lt;/title&gt;&lt;secondary-title&gt;Toxicol Ind Health. &lt;/secondary-title&gt;&lt;/titles&gt;&lt;volume&gt;Jul-Aug;13(4):407-84.&lt;/volume&gt;&lt;dates&gt;&lt;year&gt;1997 &lt;/year&gt;&lt;/dates&gt;&lt;urls&gt;&lt;/urls&gt;&lt;/record&gt;&lt;/Cite&gt;&lt;/EndNote&gt;</w:instrText>
            </w:r>
            <w:r w:rsidRPr="00F73BE1">
              <w:rPr>
                <w:sz w:val="20"/>
                <w:szCs w:val="20"/>
              </w:rPr>
              <w:fldChar w:fldCharType="separate"/>
            </w:r>
            <w:r w:rsidR="00F30805">
              <w:rPr>
                <w:noProof/>
                <w:sz w:val="20"/>
                <w:szCs w:val="20"/>
              </w:rPr>
              <w:t>[17]</w:t>
            </w:r>
            <w:r w:rsidRPr="00F73BE1">
              <w:rPr>
                <w:sz w:val="20"/>
                <w:szCs w:val="20"/>
              </w:rPr>
              <w:fldChar w:fldCharType="end"/>
            </w:r>
          </w:p>
        </w:tc>
      </w:tr>
      <w:tr w:rsidR="00445AF6" w:rsidRPr="00F73BE1" w14:paraId="3D995F48"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20B0E6F7" w14:textId="77777777" w:rsidR="002B26CB" w:rsidRPr="00F73BE1" w:rsidRDefault="002B26CB" w:rsidP="00F73BE1">
            <w:pPr>
              <w:jc w:val="center"/>
              <w:rPr>
                <w:sz w:val="20"/>
                <w:szCs w:val="20"/>
                <w14:ligatures w14:val="none"/>
              </w:rPr>
            </w:pPr>
            <w:r w:rsidRPr="00F73BE1">
              <w:rPr>
                <w:sz w:val="20"/>
                <w:szCs w:val="20"/>
                <w14:ligatures w14:val="none"/>
              </w:rPr>
              <w:t>Partition coefficients for psilocin</w:t>
            </w:r>
          </w:p>
        </w:tc>
      </w:tr>
      <w:tr w:rsidR="00445AF6" w:rsidRPr="00F73BE1" w14:paraId="2FDD8D00"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3FE926EC" w14:textId="77777777" w:rsidR="002B26CB" w:rsidRPr="00F73BE1" w:rsidRDefault="002B26CB" w:rsidP="009E194E">
            <w:pPr>
              <w:rPr>
                <w:sz w:val="20"/>
                <w:szCs w:val="20"/>
                <w14:ligatures w14:val="none"/>
              </w:rPr>
            </w:pPr>
            <w:r w:rsidRPr="00F73BE1">
              <w:rPr>
                <w:sz w:val="20"/>
                <w:szCs w:val="20"/>
                <w14:ligatures w14:val="none"/>
              </w:rPr>
              <w:t>Fat (PF)</w:t>
            </w:r>
          </w:p>
        </w:tc>
        <w:tc>
          <w:tcPr>
            <w:tcW w:w="505" w:type="pct"/>
            <w:noWrap/>
            <w:hideMark/>
          </w:tcPr>
          <w:p w14:paraId="6E86F66F"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Lognormal</w:t>
            </w:r>
          </w:p>
        </w:tc>
        <w:tc>
          <w:tcPr>
            <w:tcW w:w="506" w:type="pct"/>
            <w:noWrap/>
            <w:hideMark/>
          </w:tcPr>
          <w:p w14:paraId="4AA9043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1.72</w:t>
            </w:r>
          </w:p>
        </w:tc>
        <w:tc>
          <w:tcPr>
            <w:tcW w:w="506" w:type="pct"/>
            <w:noWrap/>
            <w:hideMark/>
          </w:tcPr>
          <w:p w14:paraId="5112E661"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0.20</w:t>
            </w:r>
          </w:p>
        </w:tc>
        <w:tc>
          <w:tcPr>
            <w:tcW w:w="506" w:type="pct"/>
            <w:noWrap/>
            <w:hideMark/>
          </w:tcPr>
          <w:p w14:paraId="5D1CE68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1.064</w:t>
            </w:r>
          </w:p>
        </w:tc>
        <w:tc>
          <w:tcPr>
            <w:tcW w:w="506" w:type="pct"/>
            <w:noWrap/>
            <w:hideMark/>
          </w:tcPr>
          <w:p w14:paraId="38C4102C"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0.931</w:t>
            </w:r>
          </w:p>
        </w:tc>
        <w:tc>
          <w:tcPr>
            <w:tcW w:w="506" w:type="pct"/>
            <w:noWrap/>
            <w:hideMark/>
          </w:tcPr>
          <w:p w14:paraId="54AD46F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3.055</w:t>
            </w:r>
          </w:p>
        </w:tc>
        <w:tc>
          <w:tcPr>
            <w:tcW w:w="506" w:type="pct"/>
          </w:tcPr>
          <w:p w14:paraId="16896467" w14:textId="6B493D41"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&lt;EndNote&gt;&lt;Cite&gt;&lt;Author&gt;Poulin P&lt;/Author&gt;&lt;Year&gt;2002&lt;/Year&gt;&lt;RecNum&gt;74&lt;/RecNum&gt;&lt;DisplayText&gt;[18]&lt;/DisplayText&gt;&lt;record&gt;&lt;rec-number&gt;74&lt;/rec-number&gt;&lt;foreign-keys&gt;&lt;key app="EN" db-id="29ap0tew7pv908erze5v5epetp9p9f92twwa" timestamp="1675664740"&gt;74&lt;/key&gt;&lt;/foreign-keys&gt;&lt;ref-type name="Journal Article"&gt;17&lt;/ref-type&gt;&lt;contributors&gt;&lt;authors&gt;&lt;author&gt;Poulin P, Theil FP. &lt;/author&gt;&lt;/authors&gt;&lt;/contributors&gt;&lt;titles&gt;&lt;title&gt;Prediction of pharmacokinetics prior to in vivo studies. 1. Mechanism-based prediction of volume of distribution. &lt;/title&gt;&lt;secondary-title&gt;J Pharm Sci.  &lt;/secondary-title&gt;&lt;/titles&gt;&lt;volume&gt;Jan;91(1):129-56.&lt;/volume&gt;&lt;dates&gt;&lt;year&gt;2002&lt;/year&gt;&lt;/dates&gt;&lt;urls&gt;&lt;/urls&gt;&lt;/record&gt;&lt;/Cite&gt;&lt;/EndNote&gt;</w:instrText>
            </w:r>
            <w:r w:rsidRPr="00F73BE1">
              <w:rPr>
                <w:sz w:val="20"/>
                <w:szCs w:val="20"/>
              </w:rPr>
              <w:fldChar w:fldCharType="separate"/>
            </w:r>
            <w:r w:rsidR="00F30805">
              <w:rPr>
                <w:noProof/>
                <w:sz w:val="20"/>
                <w:szCs w:val="20"/>
              </w:rPr>
              <w:t>[18]</w:t>
            </w:r>
            <w:r w:rsidRPr="00F73BE1">
              <w:rPr>
                <w:sz w:val="20"/>
                <w:szCs w:val="20"/>
              </w:rPr>
              <w:fldChar w:fldCharType="end"/>
            </w:r>
          </w:p>
        </w:tc>
      </w:tr>
      <w:tr w:rsidR="00445AF6" w:rsidRPr="00F73BE1" w14:paraId="22B8FABE"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6176FAB6" w14:textId="77777777" w:rsidR="002B26CB" w:rsidRPr="00F73BE1" w:rsidRDefault="002B26CB" w:rsidP="009E194E">
            <w:pPr>
              <w:rPr>
                <w:sz w:val="20"/>
                <w:szCs w:val="20"/>
                <w14:ligatures w14:val="none"/>
              </w:rPr>
            </w:pPr>
            <w:r w:rsidRPr="00F73BE1">
              <w:rPr>
                <w:sz w:val="20"/>
                <w:szCs w:val="20"/>
                <w14:ligatures w14:val="none"/>
              </w:rPr>
              <w:t>Liver (PLI)</w:t>
            </w:r>
          </w:p>
        </w:tc>
        <w:tc>
          <w:tcPr>
            <w:tcW w:w="505" w:type="pct"/>
            <w:noWrap/>
            <w:hideMark/>
          </w:tcPr>
          <w:p w14:paraId="2C7CFD6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Lognormal</w:t>
            </w:r>
          </w:p>
        </w:tc>
        <w:tc>
          <w:tcPr>
            <w:tcW w:w="506" w:type="pct"/>
            <w:noWrap/>
            <w:hideMark/>
          </w:tcPr>
          <w:p w14:paraId="5212E1E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1.84</w:t>
            </w:r>
          </w:p>
        </w:tc>
        <w:tc>
          <w:tcPr>
            <w:tcW w:w="506" w:type="pct"/>
            <w:noWrap/>
            <w:hideMark/>
          </w:tcPr>
          <w:p w14:paraId="3970B082"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0.20</w:t>
            </w:r>
          </w:p>
        </w:tc>
        <w:tc>
          <w:tcPr>
            <w:tcW w:w="506" w:type="pct"/>
            <w:noWrap/>
            <w:hideMark/>
          </w:tcPr>
          <w:p w14:paraId="33304C69"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1.138</w:t>
            </w:r>
          </w:p>
        </w:tc>
        <w:tc>
          <w:tcPr>
            <w:tcW w:w="506" w:type="pct"/>
            <w:noWrap/>
            <w:hideMark/>
          </w:tcPr>
          <w:p w14:paraId="5EF0222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0.996</w:t>
            </w:r>
          </w:p>
        </w:tc>
        <w:tc>
          <w:tcPr>
            <w:tcW w:w="506" w:type="pct"/>
            <w:noWrap/>
            <w:hideMark/>
          </w:tcPr>
          <w:p w14:paraId="3D5BDD82"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3.268</w:t>
            </w:r>
          </w:p>
        </w:tc>
        <w:tc>
          <w:tcPr>
            <w:tcW w:w="506" w:type="pct"/>
          </w:tcPr>
          <w:p w14:paraId="084D90CF" w14:textId="0D5A484D"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&lt;EndNote&gt;&lt;Cite&gt;&lt;Author&gt;Poulin P&lt;/Author&gt;&lt;Year&gt;2002&lt;/Year&gt;&lt;RecNum&gt;74&lt;/RecNum&gt;&lt;DisplayText&gt;[18]&lt;/DisplayText&gt;&lt;record&gt;&lt;rec-number&gt;74&lt;/rec-number&gt;&lt;foreign-keys&gt;&lt;key app="EN" db-id="29ap0tew7pv908erze5v5epetp9p9f92twwa" timestamp="1675664740"&gt;74&lt;/key&gt;&lt;/foreign-keys&gt;&lt;ref-type name="Journal Article"&gt;17&lt;/ref-type&gt;&lt;contributors&gt;&lt;authors&gt;&lt;author&gt;Poulin P, Theil FP. &lt;/author&gt;&lt;/authors&gt;&lt;/contributors&gt;&lt;titles&gt;&lt;title&gt;Prediction of pharmacokinetics prior to in vivo studies. 1. Mechanism-based prediction of volume of distribution. &lt;/title&gt;&lt;secondary-title&gt;J Pharm Sci.  &lt;/secondary-title&gt;&lt;/titles&gt;&lt;volume&gt;Jan;91(1):129-56.&lt;/volume&gt;&lt;dates&gt;&lt;year&gt;2002&lt;/year&gt;&lt;/dates&gt;&lt;urls&gt;&lt;/urls&gt;&lt;/record&gt;&lt;/Cite&gt;&lt;/EndNote&gt;</w:instrText>
            </w:r>
            <w:r w:rsidRPr="00F73BE1">
              <w:rPr>
                <w:sz w:val="20"/>
                <w:szCs w:val="20"/>
              </w:rPr>
              <w:fldChar w:fldCharType="separate"/>
            </w:r>
            <w:r w:rsidR="00F30805">
              <w:rPr>
                <w:noProof/>
                <w:sz w:val="20"/>
                <w:szCs w:val="20"/>
              </w:rPr>
              <w:t>[18]</w:t>
            </w:r>
            <w:r w:rsidRPr="00F73BE1">
              <w:rPr>
                <w:sz w:val="20"/>
                <w:szCs w:val="20"/>
              </w:rPr>
              <w:fldChar w:fldCharType="end"/>
            </w:r>
          </w:p>
        </w:tc>
      </w:tr>
      <w:tr w:rsidR="00445AF6" w:rsidRPr="00F73BE1" w14:paraId="6F8815E7"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2D77FE93" w14:textId="77777777" w:rsidR="002B26CB" w:rsidRPr="00F73BE1" w:rsidRDefault="002B26CB" w:rsidP="009E194E">
            <w:pPr>
              <w:rPr>
                <w:sz w:val="20"/>
                <w:szCs w:val="20"/>
                <w14:ligatures w14:val="none"/>
              </w:rPr>
            </w:pPr>
            <w:r w:rsidRPr="00F73BE1">
              <w:rPr>
                <w:sz w:val="20"/>
                <w:szCs w:val="20"/>
                <w14:ligatures w14:val="none"/>
              </w:rPr>
              <w:lastRenderedPageBreak/>
              <w:t>Muscle (PMU)</w:t>
            </w:r>
          </w:p>
        </w:tc>
        <w:tc>
          <w:tcPr>
            <w:tcW w:w="505" w:type="pct"/>
            <w:noWrap/>
            <w:hideMark/>
          </w:tcPr>
          <w:p w14:paraId="6F6E260A"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Lognormal</w:t>
            </w:r>
          </w:p>
        </w:tc>
        <w:tc>
          <w:tcPr>
            <w:tcW w:w="506" w:type="pct"/>
            <w:noWrap/>
            <w:hideMark/>
          </w:tcPr>
          <w:p w14:paraId="6FB6494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1.40</w:t>
            </w:r>
          </w:p>
        </w:tc>
        <w:tc>
          <w:tcPr>
            <w:tcW w:w="506" w:type="pct"/>
            <w:noWrap/>
            <w:hideMark/>
          </w:tcPr>
          <w:p w14:paraId="3F258474"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0.20</w:t>
            </w:r>
          </w:p>
        </w:tc>
        <w:tc>
          <w:tcPr>
            <w:tcW w:w="506" w:type="pct"/>
            <w:noWrap/>
            <w:hideMark/>
          </w:tcPr>
          <w:p w14:paraId="1D572C6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0.866</w:t>
            </w:r>
          </w:p>
        </w:tc>
        <w:tc>
          <w:tcPr>
            <w:tcW w:w="506" w:type="pct"/>
            <w:noWrap/>
            <w:hideMark/>
          </w:tcPr>
          <w:p w14:paraId="344E8810"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0.758</w:t>
            </w:r>
          </w:p>
        </w:tc>
        <w:tc>
          <w:tcPr>
            <w:tcW w:w="506" w:type="pct"/>
            <w:noWrap/>
            <w:hideMark/>
          </w:tcPr>
          <w:p w14:paraId="43C6AD32"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2.487</w:t>
            </w:r>
          </w:p>
        </w:tc>
        <w:tc>
          <w:tcPr>
            <w:tcW w:w="506" w:type="pct"/>
          </w:tcPr>
          <w:p w14:paraId="37EF39C5" w14:textId="1C22D41F"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&lt;EndNote&gt;&lt;Cite&gt;&lt;Author&gt;Poulin P&lt;/Author&gt;&lt;Year&gt;2002&lt;/Year&gt;&lt;RecNum&gt;74&lt;/RecNum&gt;&lt;DisplayText&gt;[18]&lt;/DisplayText&gt;&lt;record&gt;&lt;rec-number&gt;74&lt;/rec-number&gt;&lt;foreign-keys&gt;&lt;key app="EN" db-id="29ap0tew7pv908erze5v5epetp9p9f92twwa" timestamp="1675664740"&gt;74&lt;/key&gt;&lt;/foreign-keys&gt;&lt;ref-type name="Journal Article"&gt;17&lt;/ref-type&gt;&lt;contributors&gt;&lt;authors&gt;&lt;author&gt;Poulin P, Theil FP. &lt;/author&gt;&lt;/authors&gt;&lt;/contributors&gt;&lt;titles&gt;&lt;title&gt;Prediction of pharmacokinetics prior to in vivo studies. 1. Mechanism-based prediction of volume of distribution. &lt;/title&gt;&lt;secondary-title&gt;J Pharm Sci.  &lt;/secondary-title&gt;&lt;/titles&gt;&lt;volume&gt;Jan;91(1):129-56.&lt;/volume&gt;&lt;dates&gt;&lt;year&gt;2002&lt;/year&gt;&lt;/dates&gt;&lt;urls&gt;&lt;/urls&gt;&lt;/record&gt;&lt;/Cite&gt;&lt;/EndNote&gt;</w:instrText>
            </w:r>
            <w:r w:rsidRPr="00F73BE1">
              <w:rPr>
                <w:sz w:val="20"/>
                <w:szCs w:val="20"/>
              </w:rPr>
              <w:fldChar w:fldCharType="separate"/>
            </w:r>
            <w:r w:rsidR="00F30805">
              <w:rPr>
                <w:noProof/>
                <w:sz w:val="20"/>
                <w:szCs w:val="20"/>
              </w:rPr>
              <w:t>[18]</w:t>
            </w:r>
            <w:r w:rsidRPr="00F73BE1">
              <w:rPr>
                <w:sz w:val="20"/>
                <w:szCs w:val="20"/>
              </w:rPr>
              <w:fldChar w:fldCharType="end"/>
            </w:r>
          </w:p>
        </w:tc>
      </w:tr>
      <w:tr w:rsidR="00445AF6" w:rsidRPr="00F73BE1" w14:paraId="2CE3D71C"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52BD28DE" w14:textId="77777777" w:rsidR="002B26CB" w:rsidRPr="00F73BE1" w:rsidRDefault="002B26CB" w:rsidP="009E194E">
            <w:pPr>
              <w:rPr>
                <w:sz w:val="20"/>
                <w:szCs w:val="20"/>
                <w14:ligatures w14:val="none"/>
              </w:rPr>
            </w:pPr>
            <w:r w:rsidRPr="00F73BE1">
              <w:rPr>
                <w:sz w:val="20"/>
                <w:szCs w:val="20"/>
                <w14:ligatures w14:val="none"/>
              </w:rPr>
              <w:t>Lung (PLU)</w:t>
            </w:r>
          </w:p>
        </w:tc>
        <w:tc>
          <w:tcPr>
            <w:tcW w:w="505" w:type="pct"/>
            <w:noWrap/>
            <w:hideMark/>
          </w:tcPr>
          <w:p w14:paraId="3DD5A07E"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Lognormal</w:t>
            </w:r>
          </w:p>
        </w:tc>
        <w:tc>
          <w:tcPr>
            <w:tcW w:w="506" w:type="pct"/>
            <w:noWrap/>
            <w:hideMark/>
          </w:tcPr>
          <w:p w14:paraId="477AE56E"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0.91</w:t>
            </w:r>
          </w:p>
        </w:tc>
        <w:tc>
          <w:tcPr>
            <w:tcW w:w="506" w:type="pct"/>
            <w:noWrap/>
            <w:hideMark/>
          </w:tcPr>
          <w:p w14:paraId="50C076C4"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0.20</w:t>
            </w:r>
          </w:p>
        </w:tc>
        <w:tc>
          <w:tcPr>
            <w:tcW w:w="506" w:type="pct"/>
            <w:noWrap/>
            <w:hideMark/>
          </w:tcPr>
          <w:p w14:paraId="029913D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0.563</w:t>
            </w:r>
          </w:p>
        </w:tc>
        <w:tc>
          <w:tcPr>
            <w:tcW w:w="506" w:type="pct"/>
            <w:noWrap/>
            <w:hideMark/>
          </w:tcPr>
          <w:p w14:paraId="459A383B"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0.493</w:t>
            </w:r>
          </w:p>
        </w:tc>
        <w:tc>
          <w:tcPr>
            <w:tcW w:w="506" w:type="pct"/>
            <w:noWrap/>
            <w:hideMark/>
          </w:tcPr>
          <w:p w14:paraId="486BFA37"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1.616</w:t>
            </w:r>
          </w:p>
        </w:tc>
        <w:tc>
          <w:tcPr>
            <w:tcW w:w="506" w:type="pct"/>
          </w:tcPr>
          <w:p w14:paraId="716AE519" w14:textId="390D6FF0"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&lt;EndNote&gt;&lt;Cite&gt;&lt;Author&gt;Poulin P&lt;/Author&gt;&lt;Year&gt;2002&lt;/Year&gt;&lt;RecNum&gt;74&lt;/RecNum&gt;&lt;DisplayText&gt;[18]&lt;/DisplayText&gt;&lt;record&gt;&lt;rec-number&gt;74&lt;/rec-number&gt;&lt;foreign-keys&gt;&lt;key app="EN" db-id="29ap0tew7pv908erze5v5epetp9p9f92twwa" timestamp="1675664740"&gt;74&lt;/key&gt;&lt;/foreign-keys&gt;&lt;ref-type name="Journal Article"&gt;17&lt;/ref-type&gt;&lt;contributors&gt;&lt;authors&gt;&lt;author&gt;Poulin P, Theil FP. &lt;/author&gt;&lt;/authors&gt;&lt;/contributors&gt;&lt;titles&gt;&lt;title&gt;Prediction of pharmacokinetics prior to in vivo studies. 1. Mechanism-based prediction of volume of distribution. &lt;/title&gt;&lt;secondary-title&gt;J Pharm Sci.  &lt;/secondary-title&gt;&lt;/titles&gt;&lt;volume&gt;Jan;91(1):129-56.&lt;/volume&gt;&lt;dates&gt;&lt;year&gt;2002&lt;/year&gt;&lt;/dates&gt;&lt;urls&gt;&lt;/urls&gt;&lt;/record&gt;&lt;/Cite&gt;&lt;/EndNote&gt;</w:instrText>
            </w:r>
            <w:r w:rsidRPr="00F73BE1">
              <w:rPr>
                <w:sz w:val="20"/>
                <w:szCs w:val="20"/>
              </w:rPr>
              <w:fldChar w:fldCharType="separate"/>
            </w:r>
            <w:r w:rsidR="00F30805">
              <w:rPr>
                <w:noProof/>
                <w:sz w:val="20"/>
                <w:szCs w:val="20"/>
              </w:rPr>
              <w:t>[18]</w:t>
            </w:r>
            <w:r w:rsidRPr="00F73BE1">
              <w:rPr>
                <w:sz w:val="20"/>
                <w:szCs w:val="20"/>
              </w:rPr>
              <w:fldChar w:fldCharType="end"/>
            </w:r>
          </w:p>
        </w:tc>
      </w:tr>
      <w:tr w:rsidR="00445AF6" w:rsidRPr="00F73BE1" w14:paraId="42D994C4"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3BC01DB8" w14:textId="77777777" w:rsidR="002B26CB" w:rsidRPr="00F73BE1" w:rsidRDefault="002B26CB" w:rsidP="009E194E">
            <w:pPr>
              <w:rPr>
                <w:sz w:val="20"/>
                <w:szCs w:val="20"/>
                <w14:ligatures w14:val="none"/>
              </w:rPr>
            </w:pPr>
            <w:r w:rsidRPr="00F73BE1">
              <w:rPr>
                <w:sz w:val="20"/>
                <w:szCs w:val="20"/>
                <w14:ligatures w14:val="none"/>
              </w:rPr>
              <w:t>Kidney (PK)</w:t>
            </w:r>
          </w:p>
        </w:tc>
        <w:tc>
          <w:tcPr>
            <w:tcW w:w="505" w:type="pct"/>
            <w:noWrap/>
            <w:hideMark/>
          </w:tcPr>
          <w:p w14:paraId="5440FFCC"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Lognormal</w:t>
            </w:r>
          </w:p>
        </w:tc>
        <w:tc>
          <w:tcPr>
            <w:tcW w:w="506" w:type="pct"/>
            <w:noWrap/>
            <w:hideMark/>
          </w:tcPr>
          <w:p w14:paraId="5CA21AC9"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1.42</w:t>
            </w:r>
          </w:p>
        </w:tc>
        <w:tc>
          <w:tcPr>
            <w:tcW w:w="506" w:type="pct"/>
            <w:noWrap/>
            <w:hideMark/>
          </w:tcPr>
          <w:p w14:paraId="51EA7D84"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0.20</w:t>
            </w:r>
          </w:p>
        </w:tc>
        <w:tc>
          <w:tcPr>
            <w:tcW w:w="506" w:type="pct"/>
            <w:noWrap/>
            <w:hideMark/>
          </w:tcPr>
          <w:p w14:paraId="2BDE0B65"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0.878</w:t>
            </w:r>
          </w:p>
        </w:tc>
        <w:tc>
          <w:tcPr>
            <w:tcW w:w="506" w:type="pct"/>
            <w:noWrap/>
            <w:hideMark/>
          </w:tcPr>
          <w:p w14:paraId="0067DE6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0.769</w:t>
            </w:r>
          </w:p>
        </w:tc>
        <w:tc>
          <w:tcPr>
            <w:tcW w:w="506" w:type="pct"/>
            <w:noWrap/>
            <w:hideMark/>
          </w:tcPr>
          <w:p w14:paraId="2BCB346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2.522</w:t>
            </w:r>
          </w:p>
        </w:tc>
        <w:tc>
          <w:tcPr>
            <w:tcW w:w="506" w:type="pct"/>
          </w:tcPr>
          <w:p w14:paraId="2DA58B31" w14:textId="42E3C5CC"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&lt;EndNote&gt;&lt;Cite&gt;&lt;Author&gt;Poulin P&lt;/Author&gt;&lt;Year&gt;2002&lt;/Year&gt;&lt;RecNum&gt;74&lt;/RecNum&gt;&lt;DisplayText&gt;[18]&lt;/DisplayText&gt;&lt;record&gt;&lt;rec-number&gt;74&lt;/rec-number&gt;&lt;foreign-keys&gt;&lt;key app="EN" db-id="29ap0tew7pv908erze5v5epetp9p9f92twwa" timestamp="1675664740"&gt;74&lt;/key&gt;&lt;/foreign-keys&gt;&lt;ref-type name="Journal Article"&gt;17&lt;/ref-type&gt;&lt;contributors&gt;&lt;authors&gt;&lt;author&gt;Poulin P, Theil FP. &lt;/author&gt;&lt;/authors&gt;&lt;/contributors&gt;&lt;titles&gt;&lt;title&gt;Prediction of pharmacokinetics prior to in vivo studies. 1. Mechanism-based prediction of volume of distribution. &lt;/title&gt;&lt;secondary-title&gt;J Pharm Sci.  &lt;/secondary-title&gt;&lt;/titles&gt;&lt;volume&gt;Jan;91(1):129-56.&lt;/volume&gt;&lt;dates&gt;&lt;year&gt;2002&lt;/year&gt;&lt;/dates&gt;&lt;urls&gt;&lt;/urls&gt;&lt;/record&gt;&lt;/Cite&gt;&lt;/EndNote&gt;</w:instrText>
            </w:r>
            <w:r w:rsidRPr="00F73BE1">
              <w:rPr>
                <w:sz w:val="20"/>
                <w:szCs w:val="20"/>
              </w:rPr>
              <w:fldChar w:fldCharType="separate"/>
            </w:r>
            <w:r w:rsidR="00F30805">
              <w:rPr>
                <w:noProof/>
                <w:sz w:val="20"/>
                <w:szCs w:val="20"/>
              </w:rPr>
              <w:t>[18]</w:t>
            </w:r>
            <w:r w:rsidRPr="00F73BE1">
              <w:rPr>
                <w:sz w:val="20"/>
                <w:szCs w:val="20"/>
              </w:rPr>
              <w:fldChar w:fldCharType="end"/>
            </w:r>
          </w:p>
        </w:tc>
      </w:tr>
      <w:tr w:rsidR="00445AF6" w:rsidRPr="00F73BE1" w14:paraId="148A744F"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302D055C" w14:textId="77777777" w:rsidR="002B26CB" w:rsidRPr="00F73BE1" w:rsidRDefault="002B26CB" w:rsidP="009E194E">
            <w:pPr>
              <w:rPr>
                <w:sz w:val="20"/>
                <w:szCs w:val="20"/>
                <w14:ligatures w14:val="none"/>
              </w:rPr>
            </w:pPr>
            <w:r w:rsidRPr="00F73BE1">
              <w:rPr>
                <w:sz w:val="20"/>
                <w:szCs w:val="20"/>
                <w14:ligatures w14:val="none"/>
              </w:rPr>
              <w:t>Brain (PBR)</w:t>
            </w:r>
          </w:p>
        </w:tc>
        <w:tc>
          <w:tcPr>
            <w:tcW w:w="505" w:type="pct"/>
            <w:noWrap/>
            <w:hideMark/>
          </w:tcPr>
          <w:p w14:paraId="4A337250"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Lognormal</w:t>
            </w:r>
          </w:p>
        </w:tc>
        <w:tc>
          <w:tcPr>
            <w:tcW w:w="506" w:type="pct"/>
            <w:noWrap/>
            <w:hideMark/>
          </w:tcPr>
          <w:p w14:paraId="32B54360"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2.56</w:t>
            </w:r>
          </w:p>
        </w:tc>
        <w:tc>
          <w:tcPr>
            <w:tcW w:w="506" w:type="pct"/>
            <w:noWrap/>
            <w:hideMark/>
          </w:tcPr>
          <w:p w14:paraId="6EE68B52"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0.20</w:t>
            </w:r>
          </w:p>
        </w:tc>
        <w:tc>
          <w:tcPr>
            <w:tcW w:w="506" w:type="pct"/>
            <w:noWrap/>
            <w:hideMark/>
          </w:tcPr>
          <w:p w14:paraId="1D7BB3A4"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1.583</w:t>
            </w:r>
          </w:p>
        </w:tc>
        <w:tc>
          <w:tcPr>
            <w:tcW w:w="506" w:type="pct"/>
            <w:noWrap/>
            <w:hideMark/>
          </w:tcPr>
          <w:p w14:paraId="2DA74EF4"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1.386</w:t>
            </w:r>
          </w:p>
        </w:tc>
        <w:tc>
          <w:tcPr>
            <w:tcW w:w="506" w:type="pct"/>
            <w:noWrap/>
            <w:hideMark/>
          </w:tcPr>
          <w:p w14:paraId="068CBF36"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4.547</w:t>
            </w:r>
          </w:p>
        </w:tc>
        <w:tc>
          <w:tcPr>
            <w:tcW w:w="506" w:type="pct"/>
          </w:tcPr>
          <w:p w14:paraId="6090228D" w14:textId="7BBAEA05"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&lt;EndNote&gt;&lt;Cite&gt;&lt;Author&gt;Poulin P&lt;/Author&gt;&lt;Year&gt;2002&lt;/Year&gt;&lt;RecNum&gt;74&lt;/RecNum&gt;&lt;DisplayText&gt;[18]&lt;/DisplayText&gt;&lt;record&gt;&lt;rec-number&gt;74&lt;/rec-number&gt;&lt;foreign-keys&gt;&lt;key app="EN" db-id="29ap0tew7pv908erze5v5epetp9p9f92twwa" timestamp="1675664740"&gt;74&lt;/key&gt;&lt;/foreign-keys&gt;&lt;ref-type name="Journal Article"&gt;17&lt;/ref-type&gt;&lt;contributors&gt;&lt;authors&gt;&lt;author&gt;Poulin P, Theil FP. &lt;/author&gt;&lt;/authors&gt;&lt;/contributors&gt;&lt;titles&gt;&lt;title&gt;Prediction of pharmacokinetics prior to in vivo studies. 1. Mechanism-based prediction of volume of distribution. &lt;/title&gt;&lt;secondary-title&gt;J Pharm Sci.  &lt;/secondary-title&gt;&lt;/titles&gt;&lt;volume&gt;Jan;91(1):129-56.&lt;/volume&gt;&lt;dates&gt;&lt;year&gt;2002&lt;/year&gt;&lt;/dates&gt;&lt;urls&gt;&lt;/urls&gt;&lt;/record&gt;&lt;/Cite&gt;&lt;/EndNote&gt;</w:instrText>
            </w:r>
            <w:r w:rsidRPr="00F73BE1">
              <w:rPr>
                <w:sz w:val="20"/>
                <w:szCs w:val="20"/>
              </w:rPr>
              <w:fldChar w:fldCharType="separate"/>
            </w:r>
            <w:r w:rsidR="00F30805">
              <w:rPr>
                <w:noProof/>
                <w:sz w:val="20"/>
                <w:szCs w:val="20"/>
              </w:rPr>
              <w:t>[18]</w:t>
            </w:r>
            <w:r w:rsidRPr="00F73BE1">
              <w:rPr>
                <w:sz w:val="20"/>
                <w:szCs w:val="20"/>
              </w:rPr>
              <w:fldChar w:fldCharType="end"/>
            </w:r>
          </w:p>
        </w:tc>
      </w:tr>
      <w:tr w:rsidR="00445AF6" w:rsidRPr="00F73BE1" w14:paraId="0D4F7263"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14:paraId="1E9CC28F" w14:textId="77777777" w:rsidR="002B26CB" w:rsidRPr="00F73BE1" w:rsidRDefault="002B26CB" w:rsidP="009E194E">
            <w:pPr>
              <w:rPr>
                <w:sz w:val="20"/>
                <w:szCs w:val="20"/>
                <w14:ligatures w14:val="none"/>
              </w:rPr>
            </w:pPr>
            <w:r w:rsidRPr="00F73BE1">
              <w:rPr>
                <w:sz w:val="20"/>
                <w:szCs w:val="20"/>
                <w14:ligatures w14:val="none"/>
              </w:rPr>
              <w:t>Heart (PH)</w:t>
            </w:r>
          </w:p>
        </w:tc>
        <w:tc>
          <w:tcPr>
            <w:tcW w:w="505" w:type="pct"/>
            <w:noWrap/>
            <w:hideMark/>
          </w:tcPr>
          <w:p w14:paraId="7EE0A2D7"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Lognormal</w:t>
            </w:r>
          </w:p>
        </w:tc>
        <w:tc>
          <w:tcPr>
            <w:tcW w:w="506" w:type="pct"/>
            <w:noWrap/>
            <w:hideMark/>
          </w:tcPr>
          <w:p w14:paraId="0AD40978"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1.16</w:t>
            </w:r>
          </w:p>
        </w:tc>
        <w:tc>
          <w:tcPr>
            <w:tcW w:w="506" w:type="pct"/>
            <w:noWrap/>
            <w:hideMark/>
          </w:tcPr>
          <w:p w14:paraId="037C01B6"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0.20</w:t>
            </w:r>
          </w:p>
        </w:tc>
        <w:tc>
          <w:tcPr>
            <w:tcW w:w="506" w:type="pct"/>
            <w:noWrap/>
            <w:hideMark/>
          </w:tcPr>
          <w:p w14:paraId="475A50AC"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0.718</w:t>
            </w:r>
          </w:p>
        </w:tc>
        <w:tc>
          <w:tcPr>
            <w:tcW w:w="506" w:type="pct"/>
            <w:noWrap/>
            <w:hideMark/>
          </w:tcPr>
          <w:p w14:paraId="6ED5C11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0.628</w:t>
            </w:r>
          </w:p>
        </w:tc>
        <w:tc>
          <w:tcPr>
            <w:tcW w:w="506" w:type="pct"/>
            <w:noWrap/>
            <w:hideMark/>
          </w:tcPr>
          <w:p w14:paraId="195E14DC"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2.060</w:t>
            </w:r>
          </w:p>
        </w:tc>
        <w:tc>
          <w:tcPr>
            <w:tcW w:w="506" w:type="pct"/>
          </w:tcPr>
          <w:p w14:paraId="4952ECB3" w14:textId="09DB026D"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&lt;EndNote&gt;&lt;Cite&gt;&lt;Author&gt;Poulin P&lt;/Author&gt;&lt;Year&gt;2002&lt;/Year&gt;&lt;RecNum&gt;74&lt;/RecNum&gt;&lt;DisplayText&gt;[18]&lt;/DisplayText&gt;&lt;record&gt;&lt;rec-number&gt;74&lt;/rec-number&gt;&lt;foreign-keys&gt;&lt;key app="EN" db-id="29ap0tew7pv908erze5v5epetp9p9f92twwa" timestamp="1675664740"&gt;74&lt;/key&gt;&lt;/foreign-keys&gt;&lt;ref-type name="Journal Article"&gt;17&lt;/ref-type&gt;&lt;contributors&gt;&lt;authors&gt;&lt;author&gt;Poulin P, Theil FP. &lt;/author&gt;&lt;/authors&gt;&lt;/contributors&gt;&lt;titles&gt;&lt;title&gt;Prediction of pharmacokinetics prior to in vivo studies. 1. Mechanism-based prediction of volume of distribution. &lt;/title&gt;&lt;secondary-title&gt;J Pharm Sci.  &lt;/secondary-title&gt;&lt;/titles&gt;&lt;volume&gt;Jan;91(1):129-56.&lt;/volume&gt;&lt;dates&gt;&lt;year&gt;2002&lt;/year&gt;&lt;/dates&gt;&lt;urls&gt;&lt;/urls&gt;&lt;/record&gt;&lt;/Cite&gt;&lt;/EndNote&gt;</w:instrText>
            </w:r>
            <w:r w:rsidRPr="00F73BE1">
              <w:rPr>
                <w:sz w:val="20"/>
                <w:szCs w:val="20"/>
              </w:rPr>
              <w:fldChar w:fldCharType="separate"/>
            </w:r>
            <w:r w:rsidR="00F30805">
              <w:rPr>
                <w:noProof/>
                <w:sz w:val="20"/>
                <w:szCs w:val="20"/>
              </w:rPr>
              <w:t>[18]</w:t>
            </w:r>
            <w:r w:rsidRPr="00F73BE1">
              <w:rPr>
                <w:sz w:val="20"/>
                <w:szCs w:val="20"/>
              </w:rPr>
              <w:fldChar w:fldCharType="end"/>
            </w:r>
          </w:p>
        </w:tc>
      </w:tr>
      <w:tr w:rsidR="00445AF6" w:rsidRPr="00F73BE1" w14:paraId="343FA953"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3BE3EDE5" w14:textId="77777777" w:rsidR="002B26CB" w:rsidRPr="00F73BE1" w:rsidRDefault="002B26CB" w:rsidP="009E194E">
            <w:pPr>
              <w:rPr>
                <w:sz w:val="20"/>
                <w:szCs w:val="20"/>
                <w14:ligatures w14:val="none"/>
              </w:rPr>
            </w:pPr>
            <w:r w:rsidRPr="00F73BE1">
              <w:rPr>
                <w:sz w:val="20"/>
                <w:szCs w:val="20"/>
                <w14:ligatures w14:val="none"/>
              </w:rPr>
              <w:t>Gut (PG)</w:t>
            </w:r>
          </w:p>
        </w:tc>
        <w:tc>
          <w:tcPr>
            <w:tcW w:w="505" w:type="pct"/>
            <w:noWrap/>
          </w:tcPr>
          <w:p w14:paraId="322A514B"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Lognormal</w:t>
            </w:r>
          </w:p>
        </w:tc>
        <w:tc>
          <w:tcPr>
            <w:tcW w:w="506" w:type="pct"/>
            <w:noWrap/>
          </w:tcPr>
          <w:p w14:paraId="1C7D81B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370</w:t>
            </w:r>
          </w:p>
        </w:tc>
        <w:tc>
          <w:tcPr>
            <w:tcW w:w="506" w:type="pct"/>
            <w:noWrap/>
          </w:tcPr>
          <w:p w14:paraId="15E515CE"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108243A6"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228.861</w:t>
            </w:r>
          </w:p>
        </w:tc>
        <w:tc>
          <w:tcPr>
            <w:tcW w:w="506" w:type="pct"/>
            <w:noWrap/>
          </w:tcPr>
          <w:p w14:paraId="7069F98A"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200.29</w:t>
            </w:r>
          </w:p>
        </w:tc>
        <w:tc>
          <w:tcPr>
            <w:tcW w:w="506" w:type="pct"/>
            <w:noWrap/>
          </w:tcPr>
          <w:p w14:paraId="2C9712DA"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657.220</w:t>
            </w:r>
          </w:p>
        </w:tc>
        <w:tc>
          <w:tcPr>
            <w:tcW w:w="506" w:type="pct"/>
          </w:tcPr>
          <w:p w14:paraId="3ABB087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14:ligatures w14:val="none"/>
              </w:rPr>
              <w:t>A</w:t>
            </w:r>
          </w:p>
        </w:tc>
      </w:tr>
      <w:tr w:rsidR="00445AF6" w:rsidRPr="00F73BE1" w14:paraId="4DC2FCEF"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094F9991" w14:textId="77777777" w:rsidR="002B26CB" w:rsidRPr="00F73BE1" w:rsidRDefault="002B26CB" w:rsidP="00F73BE1">
            <w:pPr>
              <w:jc w:val="center"/>
              <w:rPr>
                <w:sz w:val="20"/>
                <w:szCs w:val="20"/>
                <w14:ligatures w14:val="none"/>
              </w:rPr>
            </w:pPr>
            <w:r w:rsidRPr="00F73BE1">
              <w:rPr>
                <w:sz w:val="20"/>
                <w:szCs w:val="20"/>
                <w14:ligatures w14:val="none"/>
              </w:rPr>
              <w:t>Kinetic parameters</w:t>
            </w:r>
          </w:p>
        </w:tc>
      </w:tr>
      <w:tr w:rsidR="00445AF6" w:rsidRPr="00F73BE1" w14:paraId="7EDFBB42"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4C6E2B93" w14:textId="77777777" w:rsidR="002B26CB" w:rsidRPr="00F73BE1" w:rsidRDefault="002B26CB" w:rsidP="009E194E">
            <w:pPr>
              <w:rPr>
                <w:sz w:val="20"/>
                <w:szCs w:val="20"/>
                <w14:ligatures w14:val="none"/>
              </w:rPr>
            </w:pPr>
            <w:r w:rsidRPr="00F73BE1">
              <w:rPr>
                <w:sz w:val="20"/>
                <w:szCs w:val="20"/>
              </w:rPr>
              <w:t>Oral bioavailability (F)</w:t>
            </w:r>
          </w:p>
        </w:tc>
        <w:tc>
          <w:tcPr>
            <w:tcW w:w="505" w:type="pct"/>
            <w:noWrap/>
          </w:tcPr>
          <w:p w14:paraId="398A7C92"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Lognormal</w:t>
            </w:r>
          </w:p>
        </w:tc>
        <w:tc>
          <w:tcPr>
            <w:tcW w:w="506" w:type="pct"/>
            <w:noWrap/>
          </w:tcPr>
          <w:p w14:paraId="10D9C289"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0.52</w:t>
            </w:r>
          </w:p>
        </w:tc>
        <w:tc>
          <w:tcPr>
            <w:tcW w:w="506" w:type="pct"/>
            <w:noWrap/>
          </w:tcPr>
          <w:p w14:paraId="0D08BEEA"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2390D2E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0.322</w:t>
            </w:r>
          </w:p>
        </w:tc>
        <w:tc>
          <w:tcPr>
            <w:tcW w:w="506" w:type="pct"/>
            <w:noWrap/>
          </w:tcPr>
          <w:p w14:paraId="05F6BA3D"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0.281</w:t>
            </w:r>
          </w:p>
        </w:tc>
        <w:tc>
          <w:tcPr>
            <w:tcW w:w="506" w:type="pct"/>
            <w:noWrap/>
          </w:tcPr>
          <w:p w14:paraId="655367F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0.924</w:t>
            </w:r>
          </w:p>
        </w:tc>
        <w:tc>
          <w:tcPr>
            <w:tcW w:w="506" w:type="pct"/>
          </w:tcPr>
          <w:p w14:paraId="4BC926BB" w14:textId="4140E2A5"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r>
            <w:r w:rsidR="00F30805">
              <w:rPr>
                <w:sz w:val="20"/>
                <w:szCs w:val="20"/>
              </w:rPr>
              <w:instrText xml:space="preserve"> ADDIN EN.CITE &lt;EndNote&gt;&lt;Cite&gt;&lt;Author&gt;Hasler&lt;/Author&gt;&lt;Year&gt;1997&lt;/Year&gt;&lt;RecNum&gt;9&lt;/RecNum&gt;&lt;DisplayText&gt;[11]&lt;/DisplayText&gt;&lt;record&gt;&lt;rec-number&gt;9&lt;/rec-number&gt;&lt;foreign-keys&gt;&lt;key app="EN" db-id="vdz2d0velsxss9e9pwgx2rwmtstfptst999z" timestamp="1726972233"&gt;9&lt;/key&gt;&lt;/foreign-keys&gt;&lt;ref-type name="Journal Article"&gt;17&lt;/ref-type&gt;&lt;contributors&gt;&lt;authors&gt;&lt;author&gt;Hasler, F.&lt;/author&gt;&lt;author&gt;Bourquin, D.&lt;/author&gt;&lt;author&gt;Brenneisen, R.&lt;/author&gt;&lt;author&gt;Bär, T.&lt;/author&gt;&lt;author&gt;Vollenweider, F. X.&lt;/author&gt;&lt;/authors&gt;&lt;/contributors&gt;&lt;auth-address&gt;Institute of Pharmacy, University of Bern, Switzerland.&lt;/auth-address&gt;&lt;titles&gt;&lt;title&gt;Determination of psilocin and 4-hydroxyindole-3-acetic acid in plasma by HPLC-ECD and pharmacokinetic profiles of oral and intravenous psilocybin in man&lt;/title&gt;&lt;secondary-title&gt;Pharm Acta Helv&lt;/secondary-title&gt;&lt;/titles&gt;&lt;pages&gt;175-84&lt;/pages&gt;&lt;volume&gt;72&lt;/volume&gt;&lt;number&gt;3&lt;/number&gt;&lt;edition&gt;1997/06/01&lt;/edition&gt;&lt;keywords&gt;&lt;keyword&gt;Administration, Oral&lt;/keyword&gt;&lt;keyword&gt;Adult&lt;/keyword&gt;&lt;keyword&gt;Chromatography, High Pressure Liquid&lt;/keyword&gt;&lt;keyword&gt;Electrochemistry&lt;/keyword&gt;&lt;keyword&gt;Female&lt;/keyword&gt;&lt;keyword&gt;Hallucinogens/administration &amp;amp; dosage/*blood/*pharmacokinetics&lt;/keyword&gt;&lt;keyword&gt;Humans&lt;/keyword&gt;&lt;keyword&gt;Hydroxyindoleacetic Acid/*blood&lt;/keyword&gt;&lt;keyword&gt;Injections, Intravenous&lt;/keyword&gt;&lt;keyword&gt;Male&lt;/keyword&gt;&lt;keyword&gt;Psilocybin/administration &amp;amp; dosage/*analogs &amp;amp; derivatives/blood/pharmacokinetics&lt;/keyword&gt;&lt;/keywords&gt;&lt;dates&gt;&lt;year&gt;1997&lt;/year&gt;&lt;pub-dates&gt;&lt;date&gt;Jun&lt;/date&gt;&lt;/pub-dates&gt;&lt;/dates&gt;&lt;isbn&gt;0031-6865 (Print)&amp;#xD;0031-6865&lt;/isbn&gt;&lt;accession-num&gt;9204776&lt;/accession-num&gt;&lt;urls&gt;&lt;/urls&gt;&lt;electronic-resource-num&gt;10.1016/s0031-6865(97)00014-9&lt;/electronic-resource-num&gt;&lt;remote-database-provider&gt;NLM&lt;/remote-database-provider&gt;&lt;language&gt;eng&lt;/language&gt;&lt;/record&gt;&lt;/Cite&gt;&lt;/EndNote&gt;</w:instrText>
            </w:r>
            <w:r w:rsidRPr="00F73BE1">
              <w:rPr>
                <w:sz w:val="20"/>
                <w:szCs w:val="20"/>
              </w:rPr>
              <w:fldChar w:fldCharType="separate"/>
            </w:r>
            <w:r w:rsidR="00F30805">
              <w:rPr>
                <w:noProof/>
                <w:sz w:val="20"/>
                <w:szCs w:val="20"/>
              </w:rPr>
              <w:t>[11]</w:t>
            </w:r>
            <w:r w:rsidRPr="00F73BE1">
              <w:rPr>
                <w:sz w:val="20"/>
                <w:szCs w:val="20"/>
              </w:rPr>
              <w:fldChar w:fldCharType="end"/>
            </w:r>
          </w:p>
        </w:tc>
      </w:tr>
      <w:tr w:rsidR="00445AF6" w:rsidRPr="00F73BE1" w14:paraId="1F369D85"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681FBF52" w14:textId="77777777" w:rsidR="002B26CB" w:rsidRPr="00F73BE1" w:rsidRDefault="002B26CB" w:rsidP="009E194E">
            <w:pPr>
              <w:rPr>
                <w:sz w:val="20"/>
                <w:szCs w:val="20"/>
                <w14:ligatures w14:val="none"/>
              </w:rPr>
            </w:pPr>
            <w:r w:rsidRPr="00F73BE1">
              <w:rPr>
                <w:sz w:val="20"/>
                <w:szCs w:val="20"/>
              </w:rPr>
              <w:t>Absorption rate constant (Ka)</w:t>
            </w:r>
          </w:p>
        </w:tc>
        <w:tc>
          <w:tcPr>
            <w:tcW w:w="505" w:type="pct"/>
            <w:noWrap/>
          </w:tcPr>
          <w:p w14:paraId="24FB9FC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Lognormal</w:t>
            </w:r>
          </w:p>
        </w:tc>
        <w:tc>
          <w:tcPr>
            <w:tcW w:w="506" w:type="pct"/>
            <w:noWrap/>
          </w:tcPr>
          <w:p w14:paraId="642E74B4"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1.307</w:t>
            </w:r>
          </w:p>
        </w:tc>
        <w:tc>
          <w:tcPr>
            <w:tcW w:w="506" w:type="pct"/>
            <w:noWrap/>
          </w:tcPr>
          <w:p w14:paraId="6540198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6720E8DF"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0.808</w:t>
            </w:r>
          </w:p>
        </w:tc>
        <w:tc>
          <w:tcPr>
            <w:tcW w:w="506" w:type="pct"/>
            <w:noWrap/>
          </w:tcPr>
          <w:p w14:paraId="7492AB1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0.708</w:t>
            </w:r>
          </w:p>
        </w:tc>
        <w:tc>
          <w:tcPr>
            <w:tcW w:w="506" w:type="pct"/>
            <w:noWrap/>
          </w:tcPr>
          <w:p w14:paraId="39BBA49F"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2.321</w:t>
            </w:r>
          </w:p>
        </w:tc>
        <w:tc>
          <w:tcPr>
            <w:tcW w:w="506" w:type="pct"/>
          </w:tcPr>
          <w:p w14:paraId="6EA73203" w14:textId="7D9481BF"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fldChar w:fldCharType="begin"/>
            </w:r>
            <w:r w:rsidR="00F30805">
              <w:rPr>
                <w:sz w:val="20"/>
                <w:szCs w:val="20"/>
                <w14:ligatures w14:val="none"/>
              </w:rPr>
              <w:instrText xml:space="preserve"> ADDIN EN.CITE &lt;EndNote&gt;&lt;Cite&gt;&lt;Author&gt;Lindenblatt&lt;/Author&gt;&lt;Year&gt;1998&lt;/Year&gt;&lt;RecNum&gt;11&lt;/RecNum&gt;&lt;DisplayText&gt;[12]&lt;/DisplayText&gt;&lt;record&gt;&lt;rec-number&gt;11&lt;/rec-number&gt;&lt;foreign-keys&gt;&lt;key app="EN" db-id="vdz2d0velsxss9e9pwgx2rwmtstfptst999z" timestamp="1726972233"&gt;11&lt;/key&gt;&lt;/foreign-keys&gt;&lt;ref-type name="Journal Article"&gt;17&lt;/ref-type&gt;&lt;contributors&gt;&lt;authors&gt;&lt;author&gt;Lindenblatt, H.&lt;/author&gt;&lt;author&gt;Krämer, E.&lt;/author&gt;&lt;author&gt;Holzmann-Erens, P.&lt;/author&gt;&lt;author&gt;Gouzoulis-Mayfrank, E.&lt;/author&gt;&lt;author&gt;Kovar, K. A.&lt;/author&gt;&lt;/authors&gt;&lt;/contributors&gt;&lt;auth-address&gt;Pharmaceutical Institute of the University of Tübingen, Germany.&lt;/auth-address&gt;&lt;titles&gt;&lt;title&gt;Quantitation of psilocin in human plasma by high-performance liquid chromatography and electrochemical detection: comparison of liquid-liquid extraction with automated on-line solid-phase extraction&lt;/title&gt;&lt;secondary-title&gt;J Chromatogr B Biomed Sci Appl&lt;/secondary-title&gt;&lt;/titles&gt;&lt;pages&gt;255-63&lt;/pages&gt;&lt;volume&gt;709&lt;/volume&gt;&lt;number&gt;2&lt;/number&gt;&lt;edition&gt;1998/07/10&lt;/edition&gt;&lt;keywords&gt;&lt;keyword&gt;Administration, Oral&lt;/keyword&gt;&lt;keyword&gt;Chromatography, High Pressure Liquid/methods&lt;/keyword&gt;&lt;keyword&gt;Double-Blind Method&lt;/keyword&gt;&lt;keyword&gt;Electrochemistry&lt;/keyword&gt;&lt;keyword&gt;Hallucinogens/administration &amp;amp; dosage/*blood/pharmacokinetics&lt;/keyword&gt;&lt;keyword&gt;Humans&lt;/keyword&gt;&lt;keyword&gt;Psilocybin/administration &amp;amp; dosage/*analogs &amp;amp; derivatives/blood/pharmacokinetics&lt;/keyword&gt;&lt;keyword&gt;Reproducibility of Results&lt;/keyword&gt;&lt;/keywords&gt;&lt;dates&gt;&lt;year&gt;1998&lt;/year&gt;&lt;pub-dates&gt;&lt;date&gt;May 29&lt;/date&gt;&lt;/pub-dates&gt;&lt;/dates&gt;&lt;isbn&gt;1387-2273 (Print)&amp;#xD;1387-2273&lt;/isbn&gt;&lt;accession-num&gt;9657222&lt;/accession-num&gt;&lt;urls&gt;&lt;/urls&gt;&lt;electronic-resource-num&gt;10.1016/s0378-4347(98)00067-x&lt;/electronic-resource-num&gt;&lt;remote-database-provider&gt;NLM&lt;/remote-database-provider&gt;&lt;language&gt;eng&lt;/language&gt;&lt;/record&gt;&lt;/Cite&gt;&lt;/EndNote&gt;</w:instrText>
            </w:r>
            <w:r w:rsidRPr="00F73BE1">
              <w:rPr>
                <w:sz w:val="20"/>
                <w:szCs w:val="20"/>
                <w14:ligatures w14:val="none"/>
              </w:rPr>
              <w:fldChar w:fldCharType="separate"/>
            </w:r>
            <w:r w:rsidR="00F30805">
              <w:rPr>
                <w:noProof/>
                <w:sz w:val="20"/>
                <w:szCs w:val="20"/>
                <w14:ligatures w14:val="none"/>
              </w:rPr>
              <w:t>[12]</w:t>
            </w:r>
            <w:r w:rsidRPr="00F73BE1">
              <w:rPr>
                <w:sz w:val="20"/>
                <w:szCs w:val="20"/>
                <w14:ligatures w14:val="none"/>
              </w:rPr>
              <w:fldChar w:fldCharType="end"/>
            </w:r>
          </w:p>
        </w:tc>
      </w:tr>
      <w:tr w:rsidR="00445AF6" w:rsidRPr="00F73BE1" w14:paraId="62F3DB51"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0D45B7AF" w14:textId="77777777" w:rsidR="002B26CB" w:rsidRPr="00F73BE1" w:rsidRDefault="002B26CB" w:rsidP="009E194E">
            <w:pPr>
              <w:rPr>
                <w:sz w:val="20"/>
                <w:szCs w:val="20"/>
                <w14:ligatures w14:val="none"/>
              </w:rPr>
            </w:pPr>
            <w:r w:rsidRPr="00F73BE1">
              <w:rPr>
                <w:sz w:val="20"/>
                <w:szCs w:val="20"/>
              </w:rPr>
              <w:t>Maximum velocity of gut (</w:t>
            </w:r>
            <w:proofErr w:type="spellStart"/>
            <w:r w:rsidRPr="00F73BE1">
              <w:rPr>
                <w:sz w:val="20"/>
                <w:szCs w:val="20"/>
              </w:rPr>
              <w:t>VmaxG</w:t>
            </w:r>
            <w:proofErr w:type="spellEnd"/>
            <w:r w:rsidRPr="00F73BE1">
              <w:rPr>
                <w:sz w:val="20"/>
                <w:szCs w:val="20"/>
              </w:rPr>
              <w:t>)</w:t>
            </w:r>
          </w:p>
        </w:tc>
        <w:tc>
          <w:tcPr>
            <w:tcW w:w="505" w:type="pct"/>
            <w:noWrap/>
          </w:tcPr>
          <w:p w14:paraId="46A4692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Lognormal</w:t>
            </w:r>
          </w:p>
        </w:tc>
        <w:tc>
          <w:tcPr>
            <w:tcW w:w="506" w:type="pct"/>
            <w:noWrap/>
          </w:tcPr>
          <w:p w14:paraId="2C63AA75"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14504.49</w:t>
            </w:r>
          </w:p>
        </w:tc>
        <w:tc>
          <w:tcPr>
            <w:tcW w:w="506" w:type="pct"/>
            <w:noWrap/>
          </w:tcPr>
          <w:p w14:paraId="068F0C72"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38DD1EE5"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8971.640</w:t>
            </w:r>
          </w:p>
        </w:tc>
        <w:tc>
          <w:tcPr>
            <w:tcW w:w="506" w:type="pct"/>
            <w:noWrap/>
          </w:tcPr>
          <w:p w14:paraId="15F71AD9"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7851.631</w:t>
            </w:r>
          </w:p>
        </w:tc>
        <w:tc>
          <w:tcPr>
            <w:tcW w:w="506" w:type="pct"/>
            <w:noWrap/>
          </w:tcPr>
          <w:p w14:paraId="43CDC0A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25763.905</w:t>
            </w:r>
          </w:p>
        </w:tc>
        <w:tc>
          <w:tcPr>
            <w:tcW w:w="506" w:type="pct"/>
          </w:tcPr>
          <w:p w14:paraId="476403D5" w14:textId="2CDD6A1F"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fldData xml:space="preserve">PEVuZE5vdGU+PENpdGU+PEF1dGhvcj5NYW5ldnNraTwvQXV0aG9yPjxZZWFyPjIwMTA8L1llYXI+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</w:fldData>
              </w:fldChar>
            </w:r>
            <w:r w:rsidR="00F30805">
              <w:rPr>
                <w:sz w:val="20"/>
                <w:szCs w:val="20"/>
              </w:rPr>
              <w:instrText xml:space="preserve"> ADDIN EN.CITE </w:instrText>
            </w:r>
            <w:r w:rsidR="00F30805">
              <w:rPr>
                <w:sz w:val="20"/>
                <w:szCs w:val="20"/>
              </w:rPr>
              <w:fldChar w:fldCharType="begin">
                <w:fldData xml:space="preserve">PEVuZE5vdGU+PENpdGU+PEF1dGhvcj5NYW5ldnNraTwvQXV0aG9yPjxZZWFyPjIwMTA8L1llYXI+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</w:fldData>
              </w:fldChar>
            </w:r>
            <w:r w:rsidR="00F30805">
              <w:rPr>
                <w:sz w:val="20"/>
                <w:szCs w:val="20"/>
              </w:rPr>
              <w:instrText xml:space="preserve"> ADDIN EN.CITE.DATA </w:instrText>
            </w:r>
            <w:r w:rsidR="00F30805">
              <w:rPr>
                <w:sz w:val="20"/>
                <w:szCs w:val="20"/>
              </w:rPr>
            </w:r>
            <w:r w:rsidR="00F30805">
              <w:rPr>
                <w:sz w:val="20"/>
                <w:szCs w:val="20"/>
              </w:rPr>
              <w:fldChar w:fldCharType="end"/>
            </w:r>
            <w:r w:rsidRPr="00F73BE1">
              <w:rPr>
                <w:sz w:val="20"/>
                <w:szCs w:val="20"/>
              </w:rPr>
              <w:fldChar w:fldCharType="separate"/>
            </w:r>
            <w:r w:rsidR="00F30805">
              <w:rPr>
                <w:noProof/>
                <w:sz w:val="20"/>
                <w:szCs w:val="20"/>
              </w:rPr>
              <w:t>[19]</w:t>
            </w:r>
            <w:r w:rsidRPr="00F73BE1">
              <w:rPr>
                <w:sz w:val="20"/>
                <w:szCs w:val="20"/>
              </w:rPr>
              <w:fldChar w:fldCharType="end"/>
            </w:r>
          </w:p>
        </w:tc>
      </w:tr>
      <w:tr w:rsidR="00445AF6" w:rsidRPr="00F73BE1" w14:paraId="340C8651"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4031A391" w14:textId="77777777" w:rsidR="002B26CB" w:rsidRPr="00F73BE1" w:rsidRDefault="002B26CB" w:rsidP="009E194E">
            <w:pPr>
              <w:rPr>
                <w:sz w:val="20"/>
                <w:szCs w:val="20"/>
                <w14:ligatures w14:val="none"/>
              </w:rPr>
            </w:pPr>
            <w:r w:rsidRPr="00F73BE1">
              <w:rPr>
                <w:sz w:val="20"/>
                <w:szCs w:val="20"/>
              </w:rPr>
              <w:t>Michaelis constant of gut (</w:t>
            </w:r>
            <w:proofErr w:type="spellStart"/>
            <w:r w:rsidRPr="00F73BE1">
              <w:rPr>
                <w:sz w:val="20"/>
                <w:szCs w:val="20"/>
              </w:rPr>
              <w:t>KmG</w:t>
            </w:r>
            <w:proofErr w:type="spellEnd"/>
            <w:r w:rsidRPr="00F73BE1">
              <w:rPr>
                <w:sz w:val="20"/>
                <w:szCs w:val="20"/>
              </w:rPr>
              <w:t>)</w:t>
            </w:r>
          </w:p>
        </w:tc>
        <w:tc>
          <w:tcPr>
            <w:tcW w:w="505" w:type="pct"/>
            <w:noWrap/>
          </w:tcPr>
          <w:p w14:paraId="4B5CD627"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Lognormal</w:t>
            </w:r>
          </w:p>
        </w:tc>
        <w:tc>
          <w:tcPr>
            <w:tcW w:w="506" w:type="pct"/>
            <w:noWrap/>
          </w:tcPr>
          <w:p w14:paraId="43908643"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10.41</w:t>
            </w:r>
          </w:p>
        </w:tc>
        <w:tc>
          <w:tcPr>
            <w:tcW w:w="506" w:type="pct"/>
            <w:noWrap/>
          </w:tcPr>
          <w:p w14:paraId="1A7B87F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101CD1F9"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6.439</w:t>
            </w:r>
          </w:p>
        </w:tc>
        <w:tc>
          <w:tcPr>
            <w:tcW w:w="506" w:type="pct"/>
            <w:noWrap/>
          </w:tcPr>
          <w:p w14:paraId="3CB007DD"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5.635</w:t>
            </w:r>
          </w:p>
        </w:tc>
        <w:tc>
          <w:tcPr>
            <w:tcW w:w="506" w:type="pct"/>
            <w:noWrap/>
          </w:tcPr>
          <w:p w14:paraId="482A6AEC"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18.491</w:t>
            </w:r>
          </w:p>
        </w:tc>
        <w:tc>
          <w:tcPr>
            <w:tcW w:w="506" w:type="pct"/>
          </w:tcPr>
          <w:p w14:paraId="1E54BE12" w14:textId="0570BED6"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fldData xml:space="preserve">PEVuZE5vdGU+PENpdGU+PEF1dGhvcj5NYW5ldnNraTwvQXV0aG9yPjxZZWFyPjIwMTA8L1llYXI+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</w:fldData>
              </w:fldChar>
            </w:r>
            <w:r w:rsidR="00F30805">
              <w:rPr>
                <w:sz w:val="20"/>
                <w:szCs w:val="20"/>
              </w:rPr>
              <w:instrText xml:space="preserve"> ADDIN EN.CITE </w:instrText>
            </w:r>
            <w:r w:rsidR="00F30805">
              <w:rPr>
                <w:sz w:val="20"/>
                <w:szCs w:val="20"/>
              </w:rPr>
              <w:fldChar w:fldCharType="begin">
                <w:fldData xml:space="preserve">PEVuZE5vdGU+PENpdGU+PEF1dGhvcj5NYW5ldnNraTwvQXV0aG9yPjxZZWFyPjIwMTA8L1llYXI+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</w:fldData>
              </w:fldChar>
            </w:r>
            <w:r w:rsidR="00F30805">
              <w:rPr>
                <w:sz w:val="20"/>
                <w:szCs w:val="20"/>
              </w:rPr>
              <w:instrText xml:space="preserve"> ADDIN EN.CITE.DATA </w:instrText>
            </w:r>
            <w:r w:rsidR="00F30805">
              <w:rPr>
                <w:sz w:val="20"/>
                <w:szCs w:val="20"/>
              </w:rPr>
            </w:r>
            <w:r w:rsidR="00F30805">
              <w:rPr>
                <w:sz w:val="20"/>
                <w:szCs w:val="20"/>
              </w:rPr>
              <w:fldChar w:fldCharType="end"/>
            </w:r>
            <w:r w:rsidRPr="00F73BE1">
              <w:rPr>
                <w:sz w:val="20"/>
                <w:szCs w:val="20"/>
              </w:rPr>
              <w:fldChar w:fldCharType="separate"/>
            </w:r>
            <w:r w:rsidR="00F30805">
              <w:rPr>
                <w:noProof/>
                <w:sz w:val="20"/>
                <w:szCs w:val="20"/>
              </w:rPr>
              <w:t>[19]</w:t>
            </w:r>
            <w:r w:rsidRPr="00F73BE1">
              <w:rPr>
                <w:sz w:val="20"/>
                <w:szCs w:val="20"/>
              </w:rPr>
              <w:fldChar w:fldCharType="end"/>
            </w:r>
            <w:r w:rsidRPr="00F73BE1">
              <w:rPr>
                <w:sz w:val="20"/>
                <w:szCs w:val="20"/>
              </w:rPr>
              <w:t>/PG</w:t>
            </w:r>
          </w:p>
        </w:tc>
      </w:tr>
      <w:tr w:rsidR="00445AF6" w:rsidRPr="00F73BE1" w14:paraId="2DDACD80"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5F8999BB" w14:textId="77777777" w:rsidR="002B26CB" w:rsidRPr="00F73BE1" w:rsidRDefault="002B26CB" w:rsidP="009E194E">
            <w:pPr>
              <w:rPr>
                <w:sz w:val="20"/>
                <w:szCs w:val="20"/>
                <w14:ligatures w14:val="none"/>
              </w:rPr>
            </w:pPr>
            <w:r w:rsidRPr="00F73BE1">
              <w:rPr>
                <w:sz w:val="20"/>
                <w:szCs w:val="20"/>
              </w:rPr>
              <w:t>Maximum velocity of liver (</w:t>
            </w:r>
            <w:proofErr w:type="spellStart"/>
            <w:r w:rsidRPr="00F73BE1">
              <w:rPr>
                <w:sz w:val="20"/>
                <w:szCs w:val="20"/>
              </w:rPr>
              <w:t>VmaxL</w:t>
            </w:r>
            <w:proofErr w:type="spellEnd"/>
            <w:r w:rsidRPr="00F73BE1">
              <w:rPr>
                <w:sz w:val="20"/>
                <w:szCs w:val="20"/>
              </w:rPr>
              <w:t>)</w:t>
            </w:r>
          </w:p>
        </w:tc>
        <w:tc>
          <w:tcPr>
            <w:tcW w:w="505" w:type="pct"/>
            <w:noWrap/>
          </w:tcPr>
          <w:p w14:paraId="3CDB7FA3"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Lognormal</w:t>
            </w:r>
          </w:p>
        </w:tc>
        <w:tc>
          <w:tcPr>
            <w:tcW w:w="506" w:type="pct"/>
            <w:noWrap/>
          </w:tcPr>
          <w:p w14:paraId="4BBC6ED9"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9100.83</w:t>
            </w:r>
          </w:p>
        </w:tc>
        <w:tc>
          <w:tcPr>
            <w:tcW w:w="506" w:type="pct"/>
            <w:noWrap/>
          </w:tcPr>
          <w:p w14:paraId="16F5647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5F1CA0DE"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5629.248</w:t>
            </w:r>
          </w:p>
        </w:tc>
        <w:tc>
          <w:tcPr>
            <w:tcW w:w="506" w:type="pct"/>
            <w:noWrap/>
          </w:tcPr>
          <w:p w14:paraId="68544AD9"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4926.499</w:t>
            </w:r>
          </w:p>
        </w:tc>
        <w:tc>
          <w:tcPr>
            <w:tcW w:w="506" w:type="pct"/>
            <w:noWrap/>
          </w:tcPr>
          <w:p w14:paraId="04C85DBF"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16165.540</w:t>
            </w:r>
          </w:p>
        </w:tc>
        <w:tc>
          <w:tcPr>
            <w:tcW w:w="506" w:type="pct"/>
          </w:tcPr>
          <w:p w14:paraId="15C125FB" w14:textId="7D17DFBE"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fldChar w:fldCharType="begin">
                <w:fldData xml:space="preserve">PEVuZE5vdGU+PENpdGU+PEF1dGhvcj5NYW5ldnNraTwvQXV0aG9yPjxZZWFyPjIwMTA8L1llYXI+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</w:fldData>
              </w:fldChar>
            </w:r>
            <w:r w:rsidR="00F30805">
              <w:rPr>
                <w:sz w:val="20"/>
                <w:szCs w:val="20"/>
              </w:rPr>
              <w:instrText xml:space="preserve"> ADDIN EN.CITE </w:instrText>
            </w:r>
            <w:r w:rsidR="00F30805">
              <w:rPr>
                <w:sz w:val="20"/>
                <w:szCs w:val="20"/>
              </w:rPr>
              <w:fldChar w:fldCharType="begin">
                <w:fldData xml:space="preserve">PEVuZE5vdGU+PENpdGU+PEF1dGhvcj5NYW5ldnNraTwvQXV0aG9yPjxZZWFyPjIwMTA8L1llYXI+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</w:fldData>
              </w:fldChar>
            </w:r>
            <w:r w:rsidR="00F30805">
              <w:rPr>
                <w:sz w:val="20"/>
                <w:szCs w:val="20"/>
              </w:rPr>
              <w:instrText xml:space="preserve"> ADDIN EN.CITE.DATA </w:instrText>
            </w:r>
            <w:r w:rsidR="00F30805">
              <w:rPr>
                <w:sz w:val="20"/>
                <w:szCs w:val="20"/>
              </w:rPr>
            </w:r>
            <w:r w:rsidR="00F30805">
              <w:rPr>
                <w:sz w:val="20"/>
                <w:szCs w:val="20"/>
              </w:rPr>
              <w:fldChar w:fldCharType="end"/>
            </w:r>
            <w:r w:rsidRPr="00F73BE1">
              <w:rPr>
                <w:sz w:val="20"/>
                <w:szCs w:val="20"/>
              </w:rPr>
              <w:fldChar w:fldCharType="separate"/>
            </w:r>
            <w:r w:rsidR="00F30805">
              <w:rPr>
                <w:noProof/>
                <w:sz w:val="20"/>
                <w:szCs w:val="20"/>
              </w:rPr>
              <w:t>[19]</w:t>
            </w:r>
            <w:r w:rsidRPr="00F73BE1">
              <w:rPr>
                <w:sz w:val="20"/>
                <w:szCs w:val="20"/>
              </w:rPr>
              <w:fldChar w:fldCharType="end"/>
            </w:r>
          </w:p>
        </w:tc>
      </w:tr>
      <w:tr w:rsidR="00445AF6" w:rsidRPr="00F73BE1" w14:paraId="48966F4F"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3E0A6DA2" w14:textId="77777777" w:rsidR="002B26CB" w:rsidRPr="00F73BE1" w:rsidRDefault="002B26CB" w:rsidP="009E194E">
            <w:pPr>
              <w:rPr>
                <w:sz w:val="20"/>
                <w:szCs w:val="20"/>
                <w14:ligatures w14:val="none"/>
              </w:rPr>
            </w:pPr>
            <w:r w:rsidRPr="00F73BE1">
              <w:rPr>
                <w:sz w:val="20"/>
                <w:szCs w:val="20"/>
              </w:rPr>
              <w:t>Michaelis constant of liver (</w:t>
            </w:r>
            <w:proofErr w:type="spellStart"/>
            <w:r w:rsidRPr="00F73BE1">
              <w:rPr>
                <w:sz w:val="20"/>
                <w:szCs w:val="20"/>
              </w:rPr>
              <w:t>KmL</w:t>
            </w:r>
            <w:proofErr w:type="spellEnd"/>
            <w:r w:rsidRPr="00F73BE1">
              <w:rPr>
                <w:sz w:val="20"/>
                <w:szCs w:val="20"/>
              </w:rPr>
              <w:t>)</w:t>
            </w:r>
          </w:p>
        </w:tc>
        <w:tc>
          <w:tcPr>
            <w:tcW w:w="505" w:type="pct"/>
            <w:noWrap/>
          </w:tcPr>
          <w:p w14:paraId="311CBA4B"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Lognormal</w:t>
            </w:r>
          </w:p>
        </w:tc>
        <w:tc>
          <w:tcPr>
            <w:tcW w:w="506" w:type="pct"/>
            <w:noWrap/>
          </w:tcPr>
          <w:p w14:paraId="36238BF0"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552.70</w:t>
            </w:r>
          </w:p>
        </w:tc>
        <w:tc>
          <w:tcPr>
            <w:tcW w:w="506" w:type="pct"/>
            <w:noWrap/>
          </w:tcPr>
          <w:p w14:paraId="0CBC54FA"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3014A5A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341.868</w:t>
            </w:r>
          </w:p>
        </w:tc>
        <w:tc>
          <w:tcPr>
            <w:tcW w:w="506" w:type="pct"/>
            <w:noWrap/>
          </w:tcPr>
          <w:p w14:paraId="2324DA28"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299.189</w:t>
            </w:r>
          </w:p>
        </w:tc>
        <w:tc>
          <w:tcPr>
            <w:tcW w:w="506" w:type="pct"/>
            <w:noWrap/>
          </w:tcPr>
          <w:p w14:paraId="57D1F11E"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981.745</w:t>
            </w:r>
          </w:p>
        </w:tc>
        <w:tc>
          <w:tcPr>
            <w:tcW w:w="506" w:type="pct"/>
          </w:tcPr>
          <w:p w14:paraId="2C1BFBC5" w14:textId="0A124A3F"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fldChar w:fldCharType="begin">
                <w:fldData xml:space="preserve">PEVuZE5vdGU+PENpdGU+PEF1dGhvcj5NYW5ldnNraTwvQXV0aG9yPjxZZWFyPjIwMTA8L1llYXI+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</w:fldData>
              </w:fldChar>
            </w:r>
            <w:r w:rsidR="00F30805">
              <w:rPr>
                <w:sz w:val="20"/>
                <w:szCs w:val="20"/>
              </w:rPr>
              <w:instrText xml:space="preserve"> ADDIN EN.CITE </w:instrText>
            </w:r>
            <w:r w:rsidR="00F30805">
              <w:rPr>
                <w:sz w:val="20"/>
                <w:szCs w:val="20"/>
              </w:rPr>
              <w:fldChar w:fldCharType="begin">
                <w:fldData xml:space="preserve">PEVuZE5vdGU+PENpdGU+PEF1dGhvcj5NYW5ldnNraTwvQXV0aG9yPjxZZWFyPjIwMTA8L1llYXI+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</w:fldData>
              </w:fldChar>
            </w:r>
            <w:r w:rsidR="00F30805">
              <w:rPr>
                <w:sz w:val="20"/>
                <w:szCs w:val="20"/>
              </w:rPr>
              <w:instrText xml:space="preserve"> ADDIN EN.CITE.DATA </w:instrText>
            </w:r>
            <w:r w:rsidR="00F30805">
              <w:rPr>
                <w:sz w:val="20"/>
                <w:szCs w:val="20"/>
              </w:rPr>
            </w:r>
            <w:r w:rsidR="00F30805">
              <w:rPr>
                <w:sz w:val="20"/>
                <w:szCs w:val="20"/>
              </w:rPr>
              <w:fldChar w:fldCharType="end"/>
            </w:r>
            <w:r w:rsidRPr="00F73BE1">
              <w:rPr>
                <w:sz w:val="20"/>
                <w:szCs w:val="20"/>
              </w:rPr>
              <w:fldChar w:fldCharType="separate"/>
            </w:r>
            <w:r w:rsidR="00F30805">
              <w:rPr>
                <w:noProof/>
                <w:sz w:val="20"/>
                <w:szCs w:val="20"/>
              </w:rPr>
              <w:t>[19]</w:t>
            </w:r>
            <w:r w:rsidRPr="00F73BE1">
              <w:rPr>
                <w:sz w:val="20"/>
                <w:szCs w:val="20"/>
              </w:rPr>
              <w:fldChar w:fldCharType="end"/>
            </w:r>
            <w:r w:rsidRPr="00F73BE1">
              <w:rPr>
                <w:sz w:val="20"/>
                <w:szCs w:val="20"/>
              </w:rPr>
              <w:t>/PLI</w:t>
            </w:r>
          </w:p>
        </w:tc>
      </w:tr>
      <w:tr w:rsidR="00445AF6" w:rsidRPr="00F73BE1" w14:paraId="2E03D11C" w14:textId="77777777" w:rsidTr="0029499D">
        <w:trPr>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4E39131F" w14:textId="77777777" w:rsidR="002B26CB" w:rsidRPr="00F73BE1" w:rsidRDefault="002B26CB" w:rsidP="009E194E">
            <w:pPr>
              <w:rPr>
                <w:sz w:val="20"/>
                <w:szCs w:val="20"/>
                <w14:ligatures w14:val="none"/>
              </w:rPr>
            </w:pPr>
            <w:r w:rsidRPr="00F73BE1">
              <w:rPr>
                <w:sz w:val="20"/>
                <w:szCs w:val="20"/>
              </w:rPr>
              <w:lastRenderedPageBreak/>
              <w:t>Maximum velocity of kidney (</w:t>
            </w:r>
            <w:proofErr w:type="spellStart"/>
            <w:r w:rsidRPr="00F73BE1">
              <w:rPr>
                <w:sz w:val="20"/>
                <w:szCs w:val="20"/>
              </w:rPr>
              <w:t>VmaxK</w:t>
            </w:r>
            <w:proofErr w:type="spellEnd"/>
            <w:r w:rsidRPr="00F73BE1">
              <w:rPr>
                <w:sz w:val="20"/>
                <w:szCs w:val="20"/>
              </w:rPr>
              <w:t>)</w:t>
            </w:r>
          </w:p>
        </w:tc>
        <w:tc>
          <w:tcPr>
            <w:tcW w:w="505" w:type="pct"/>
            <w:noWrap/>
          </w:tcPr>
          <w:p w14:paraId="7E9F7BE7"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Lognormal</w:t>
            </w:r>
          </w:p>
        </w:tc>
        <w:tc>
          <w:tcPr>
            <w:tcW w:w="506" w:type="pct"/>
            <w:noWrap/>
          </w:tcPr>
          <w:p w14:paraId="47613F7C"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628.56</w:t>
            </w:r>
          </w:p>
        </w:tc>
        <w:tc>
          <w:tcPr>
            <w:tcW w:w="506" w:type="pct"/>
            <w:noWrap/>
          </w:tcPr>
          <w:p w14:paraId="78CD478B"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763E94FB"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388.791</w:t>
            </w:r>
          </w:p>
        </w:tc>
        <w:tc>
          <w:tcPr>
            <w:tcW w:w="506" w:type="pct"/>
            <w:noWrap/>
          </w:tcPr>
          <w:p w14:paraId="59E65A31"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340.254</w:t>
            </w:r>
          </w:p>
        </w:tc>
        <w:tc>
          <w:tcPr>
            <w:tcW w:w="506" w:type="pct"/>
            <w:noWrap/>
          </w:tcPr>
          <w:p w14:paraId="751EF120"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1116.492</w:t>
            </w:r>
          </w:p>
        </w:tc>
        <w:tc>
          <w:tcPr>
            <w:tcW w:w="506" w:type="pct"/>
          </w:tcPr>
          <w:p w14:paraId="3F1544F9" w14:textId="77777777" w:rsidR="002B26CB" w:rsidRPr="00F73BE1" w:rsidRDefault="002B26CB" w:rsidP="00F73BE1">
            <w:pPr>
              <w:jc w:val="center"/>
              <w:cnfStyle w:val="000000000000" w:firstRow="0" w:lastRow="0" w:firstColumn="0" w:lastColumn="0" w:oddVBand="0" w:evenVBand="0" w:oddHBand="0" w:evenHBand="0" w:firstRowFirstColumn="0" w:firstRowLastColumn="0" w:lastRowFirstColumn="0" w:lastRowLastColumn="0"/>
              <w:rPr>
                <w:sz w:val="20"/>
                <w:szCs w:val="20"/>
                <w14:ligatures w14:val="none"/>
              </w:rPr>
            </w:pPr>
            <w:r w:rsidRPr="00F73BE1">
              <w:rPr>
                <w:sz w:val="20"/>
                <w:szCs w:val="20"/>
              </w:rPr>
              <w:t>B</w:t>
            </w:r>
          </w:p>
        </w:tc>
      </w:tr>
      <w:tr w:rsidR="00445AF6" w:rsidRPr="00F73BE1" w14:paraId="6B6CD600" w14:textId="77777777" w:rsidTr="002949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tcPr>
          <w:p w14:paraId="6379F20A" w14:textId="77777777" w:rsidR="002B26CB" w:rsidRPr="00F73BE1" w:rsidRDefault="002B26CB" w:rsidP="009E194E">
            <w:pPr>
              <w:rPr>
                <w:sz w:val="20"/>
                <w:szCs w:val="20"/>
                <w14:ligatures w14:val="none"/>
              </w:rPr>
            </w:pPr>
            <w:r w:rsidRPr="00F73BE1">
              <w:rPr>
                <w:sz w:val="20"/>
                <w:szCs w:val="20"/>
              </w:rPr>
              <w:t>Michaelis constant of kidney (</w:t>
            </w:r>
            <w:proofErr w:type="spellStart"/>
            <w:r w:rsidRPr="00F73BE1">
              <w:rPr>
                <w:sz w:val="20"/>
                <w:szCs w:val="20"/>
              </w:rPr>
              <w:t>KmK</w:t>
            </w:r>
            <w:proofErr w:type="spellEnd"/>
            <w:r w:rsidRPr="00F73BE1">
              <w:rPr>
                <w:sz w:val="20"/>
                <w:szCs w:val="20"/>
              </w:rPr>
              <w:t>)</w:t>
            </w:r>
          </w:p>
        </w:tc>
        <w:tc>
          <w:tcPr>
            <w:tcW w:w="505" w:type="pct"/>
            <w:noWrap/>
          </w:tcPr>
          <w:p w14:paraId="584765CA"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Lognormal</w:t>
            </w:r>
          </w:p>
        </w:tc>
        <w:tc>
          <w:tcPr>
            <w:tcW w:w="506" w:type="pct"/>
            <w:noWrap/>
          </w:tcPr>
          <w:p w14:paraId="4618CF66"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21.13</w:t>
            </w:r>
          </w:p>
        </w:tc>
        <w:tc>
          <w:tcPr>
            <w:tcW w:w="506" w:type="pct"/>
            <w:noWrap/>
          </w:tcPr>
          <w:p w14:paraId="40D94DCD"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0.2</w:t>
            </w:r>
          </w:p>
        </w:tc>
        <w:tc>
          <w:tcPr>
            <w:tcW w:w="506" w:type="pct"/>
            <w:noWrap/>
          </w:tcPr>
          <w:p w14:paraId="6B8A91D4"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13.070</w:t>
            </w:r>
          </w:p>
        </w:tc>
        <w:tc>
          <w:tcPr>
            <w:tcW w:w="506" w:type="pct"/>
            <w:noWrap/>
          </w:tcPr>
          <w:p w14:paraId="3E09627C"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11.438</w:t>
            </w:r>
          </w:p>
        </w:tc>
        <w:tc>
          <w:tcPr>
            <w:tcW w:w="506" w:type="pct"/>
            <w:noWrap/>
          </w:tcPr>
          <w:p w14:paraId="0913FB41"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rPr>
              <w:t>37.532</w:t>
            </w:r>
          </w:p>
        </w:tc>
        <w:tc>
          <w:tcPr>
            <w:tcW w:w="506" w:type="pct"/>
          </w:tcPr>
          <w:p w14:paraId="5E9A95AC" w14:textId="77777777" w:rsidR="002B26CB" w:rsidRPr="00F73BE1" w:rsidRDefault="002B26CB" w:rsidP="00F73BE1">
            <w:pPr>
              <w:jc w:val="center"/>
              <w:cnfStyle w:val="000000100000" w:firstRow="0" w:lastRow="0" w:firstColumn="0" w:lastColumn="0" w:oddVBand="0" w:evenVBand="0" w:oddHBand="1" w:evenHBand="0" w:firstRowFirstColumn="0" w:firstRowLastColumn="0" w:lastRowFirstColumn="0" w:lastRowLastColumn="0"/>
              <w:rPr>
                <w:sz w:val="20"/>
                <w:szCs w:val="20"/>
                <w14:ligatures w14:val="none"/>
              </w:rPr>
            </w:pPr>
            <w:r w:rsidRPr="00F73BE1">
              <w:rPr>
                <w:sz w:val="20"/>
                <w:szCs w:val="20"/>
                <w14:ligatures w14:val="none"/>
              </w:rPr>
              <w:t>B</w:t>
            </w:r>
          </w:p>
        </w:tc>
      </w:tr>
    </w:tbl>
    <w:p w14:paraId="495ABB21" w14:textId="77777777" w:rsidR="002B26CB" w:rsidRPr="00445AF6" w:rsidRDefault="002B26CB" w:rsidP="002B26CB">
      <w:pPr>
        <w:rPr>
          <w:sz w:val="20"/>
          <w:szCs w:val="20"/>
        </w:rPr>
      </w:pPr>
      <w:r w:rsidRPr="00445AF6">
        <w:rPr>
          <w:sz w:val="20"/>
          <w:szCs w:val="20"/>
        </w:rPr>
        <w:t>Abbreviation: A = optimize B = allometric scaling from mice, PG = partition coefficients for psilocin in gut, and PLI = partition coefficients for psilocin in liver.</w:t>
      </w:r>
    </w:p>
    <w:p w14:paraId="38C9C804" w14:textId="77777777" w:rsidR="002B26CB" w:rsidRPr="00445AF6" w:rsidRDefault="002B26CB" w:rsidP="002B26CB">
      <w:pPr>
        <w:jc w:val="center"/>
      </w:pPr>
      <w:r w:rsidRPr="00445AF6">
        <w:rPr>
          <w:noProof/>
        </w:rPr>
        <w:lastRenderedPageBreak/>
        <w:drawing>
          <wp:inline distT="0" distB="0" distL="0" distR="0" wp14:anchorId="1884A08E" wp14:editId="33101512">
            <wp:extent cx="5754872" cy="7411857"/>
            <wp:effectExtent l="0" t="0" r="0" b="0"/>
            <wp:docPr id="180116964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5914" cy="7413199"/>
                    </a:xfrm>
                    <a:prstGeom prst="rect">
                      <a:avLst/>
                    </a:prstGeom>
                    <a:noFill/>
                    <a:ln>
                      <a:noFill/>
                    </a:ln>
                  </pic:spPr>
                </pic:pic>
              </a:graphicData>
            </a:graphic>
          </wp:inline>
        </w:drawing>
      </w:r>
    </w:p>
    <w:p w14:paraId="300B11ED" w14:textId="77777777" w:rsidR="002B26CB" w:rsidRPr="00445AF6" w:rsidRDefault="002B26CB" w:rsidP="002B26CB">
      <w:pPr>
        <w:jc w:val="center"/>
      </w:pPr>
    </w:p>
    <w:p w14:paraId="33BB8E16" w14:textId="57350604" w:rsidR="002B26CB" w:rsidRPr="00445AF6" w:rsidRDefault="002B26CB" w:rsidP="002B26CB">
      <w:pPr>
        <w:jc w:val="both"/>
      </w:pPr>
      <w:r w:rsidRPr="00445AF6">
        <w:rPr>
          <w:b/>
          <w:bCs/>
        </w:rPr>
        <w:lastRenderedPageBreak/>
        <w:t xml:space="preserve">Fig. </w:t>
      </w:r>
      <w:r w:rsidR="00A73E65">
        <w:rPr>
          <w:b/>
          <w:bCs/>
        </w:rPr>
        <w:t>6</w:t>
      </w:r>
      <w:r w:rsidR="00857037">
        <w:rPr>
          <w:b/>
          <w:bCs/>
        </w:rPr>
        <w:t>S</w:t>
      </w:r>
      <w:r w:rsidRPr="00445AF6">
        <w:rPr>
          <w:b/>
          <w:bCs/>
        </w:rPr>
        <w:t xml:space="preserve"> </w:t>
      </w:r>
      <w:r w:rsidRPr="00445AF6">
        <w:t xml:space="preserve">Monte Carlo simulation conducted in individuals who consumed psilocybin orally in doses 10 to 30 mg. The figure displays the mean plasma concentrations (solid line), as well as the mean-standard deviation (dotted line) and the </w:t>
      </w:r>
      <w:proofErr w:type="spellStart"/>
      <w:r w:rsidRPr="00445AF6">
        <w:t>mean+standard</w:t>
      </w:r>
      <w:proofErr w:type="spellEnd"/>
      <w:r w:rsidRPr="00445AF6">
        <w:t xml:space="preserve"> deviation (dashed line). These results are compared to the observations reported by A; </w:t>
      </w:r>
      <w:r w:rsidRPr="00445AF6">
        <w:fldChar w:fldCharType="begin"/>
      </w:r>
      <w:r w:rsidR="00F30805">
        <w:instrText xml:space="preserve"> ADDIN EN.CITE &lt;EndNote&gt;&lt;Cite AuthorYear="1"&gt;&lt;Author&gt;Hasler&lt;/Author&gt;&lt;Year&gt;1997&lt;/Year&gt;&lt;RecNum&gt;9&lt;/RecNum&gt;&lt;DisplayText&gt;Hasler, Bourquin, Brenneisen, Bär, Vollenweider [11]&lt;/DisplayText&gt;&lt;record&gt;&lt;rec-number&gt;9&lt;/rec-number&gt;&lt;foreign-keys&gt;&lt;key app="EN" db-id="vdz2d0velsxss9e9pwgx2rwmtstfptst999z" timestamp="1726972233"&gt;9&lt;/key&gt;&lt;/foreign-keys&gt;&lt;ref-type name="Journal Article"&gt;17&lt;/ref-type&gt;&lt;contributors&gt;&lt;authors&gt;&lt;author&gt;Hasler, F.&lt;/author&gt;&lt;author&gt;Bourquin, D.&lt;/author&gt;&lt;author&gt;Brenneisen, R.&lt;/author&gt;&lt;author&gt;Bär, T.&lt;/author&gt;&lt;author&gt;Vollenweider, F. X.&lt;/author&gt;&lt;/authors&gt;&lt;/contributors&gt;&lt;auth-address&gt;Institute of Pharmacy, University of Bern, Switzerland.&lt;/auth-address&gt;&lt;titles&gt;&lt;title&gt;Determination of psilocin and 4-hydroxyindole-3-acetic acid in plasma by HPLC-ECD and pharmacokinetic profiles of oral and intravenous psilocybin in man&lt;/title&gt;&lt;secondary-title&gt;Pharm Acta Helv&lt;/secondary-title&gt;&lt;/titles&gt;&lt;pages&gt;175-84&lt;/pages&gt;&lt;volume&gt;72&lt;/volume&gt;&lt;number&gt;3&lt;/number&gt;&lt;edition&gt;1997/06/01&lt;/edition&gt;&lt;keywords&gt;&lt;keyword&gt;Administration, Oral&lt;/keyword&gt;&lt;keyword&gt;Adult&lt;/keyword&gt;&lt;keyword&gt;Chromatography, High Pressure Liquid&lt;/keyword&gt;&lt;keyword&gt;Electrochemistry&lt;/keyword&gt;&lt;keyword&gt;Female&lt;/keyword&gt;&lt;keyword&gt;Hallucinogens/administration &amp;amp; dosage/*blood/*pharmacokinetics&lt;/keyword&gt;&lt;keyword&gt;Humans&lt;/keyword&gt;&lt;keyword&gt;Hydroxyindoleacetic Acid/*blood&lt;/keyword&gt;&lt;keyword&gt;Injections, Intravenous&lt;/keyword&gt;&lt;keyword&gt;Male&lt;/keyword&gt;&lt;keyword&gt;Psilocybin/administration &amp;amp; dosage/*analogs &amp;amp; derivatives/blood/pharmacokinetics&lt;/keyword&gt;&lt;/keywords&gt;&lt;dates&gt;&lt;year&gt;1997&lt;/year&gt;&lt;pub-dates&gt;&lt;date&gt;Jun&lt;/date&gt;&lt;/pub-dates&gt;&lt;/dates&gt;&lt;isbn&gt;0031-6865 (Print)&amp;#xD;0031-6865&lt;/isbn&gt;&lt;accession-num&gt;9204776&lt;/accession-num&gt;&lt;urls&gt;&lt;/urls&gt;&lt;electronic-resource-num&gt;10.1016/s0031-6865(97)00014-9&lt;/electronic-resource-num&gt;&lt;remote-database-provider&gt;NLM&lt;/remote-database-provider&gt;&lt;language&gt;eng&lt;/language&gt;&lt;/record&gt;&lt;/Cite&gt;&lt;/EndNote&gt;</w:instrText>
      </w:r>
      <w:r w:rsidRPr="00445AF6">
        <w:fldChar w:fldCharType="separate"/>
      </w:r>
      <w:r w:rsidR="00F30805">
        <w:rPr>
          <w:noProof/>
        </w:rPr>
        <w:t>Hasler, Bourquin, Brenneisen, Bär, Vollenweider [11]</w:t>
      </w:r>
      <w:r w:rsidRPr="00445AF6">
        <w:fldChar w:fldCharType="end"/>
      </w:r>
      <w:r w:rsidRPr="00445AF6">
        <w:t xml:space="preserve">, B; </w:t>
      </w:r>
      <w:r w:rsidRPr="00445AF6">
        <w:fldChar w:fldCharType="begin"/>
      </w:r>
      <w:r w:rsidR="00F30805">
        <w:instrText xml:space="preserve"> ADDIN EN.CITE &lt;EndNote&gt;&lt;Cite AuthorYear="1"&gt;&lt;Author&gt;Lindenblatt&lt;/Author&gt;&lt;Year&gt;1998&lt;/Year&gt;&lt;RecNum&gt;11&lt;/RecNum&gt;&lt;DisplayText&gt;Lindenblatt, Krämer, Holzmann-Erens, Gouzoulis-Mayfrank, Kovar [12]&lt;/DisplayText&gt;&lt;record&gt;&lt;rec-number&gt;11&lt;/rec-number&gt;&lt;foreign-keys&gt;&lt;key app="EN" db-id="vdz2d0velsxss9e9pwgx2rwmtstfptst999z" timestamp="1726972233"&gt;11&lt;/key&gt;&lt;/foreign-keys&gt;&lt;ref-type name="Journal Article"&gt;17&lt;/ref-type&gt;&lt;contributors&gt;&lt;authors&gt;&lt;author&gt;Lindenblatt, H.&lt;/author&gt;&lt;author&gt;Krämer, E.&lt;/author&gt;&lt;author&gt;Holzmann-Erens, P.&lt;/author&gt;&lt;author&gt;Gouzoulis-Mayfrank, E.&lt;/author&gt;&lt;author&gt;Kovar, K. A.&lt;/author&gt;&lt;/authors&gt;&lt;/contributors&gt;&lt;auth-address&gt;Pharmaceutical Institute of the University of Tübingen, Germany.&lt;/auth-address&gt;&lt;titles&gt;&lt;title&gt;Quantitation of psilocin in human plasma by high-performance liquid chromatography and electrochemical detection: comparison of liquid-liquid extraction with automated on-line solid-phase extraction&lt;/title&gt;&lt;secondary-title&gt;J Chromatogr B Biomed Sci Appl&lt;/secondary-title&gt;&lt;/titles&gt;&lt;pages&gt;255-63&lt;/pages&gt;&lt;volume&gt;709&lt;/volume&gt;&lt;number&gt;2&lt;/number&gt;&lt;edition&gt;1998/07/10&lt;/edition&gt;&lt;keywords&gt;&lt;keyword&gt;Administration, Oral&lt;/keyword&gt;&lt;keyword&gt;Chromatography, High Pressure Liquid/methods&lt;/keyword&gt;&lt;keyword&gt;Double-Blind Method&lt;/keyword&gt;&lt;keyword&gt;Electrochemistry&lt;/keyword&gt;&lt;keyword&gt;Hallucinogens/administration &amp;amp; dosage/*blood/pharmacokinetics&lt;/keyword&gt;&lt;keyword&gt;Humans&lt;/keyword&gt;&lt;keyword&gt;Psilocybin/administration &amp;amp; dosage/*analogs &amp;amp; derivatives/blood/pharmacokinetics&lt;/keyword&gt;&lt;keyword&gt;Reproducibility of Results&lt;/keyword&gt;&lt;/keywords&gt;&lt;dates&gt;&lt;year&gt;1998&lt;/year&gt;&lt;pub-dates&gt;&lt;date&gt;May 29&lt;/date&gt;&lt;/pub-dates&gt;&lt;/dates&gt;&lt;isbn&gt;1387-2273 (Print)&amp;#xD;1387-2273&lt;/isbn&gt;&lt;accession-num&gt;9657222&lt;/accession-num&gt;&lt;urls&gt;&lt;/urls&gt;&lt;electronic-resource-num&gt;10.1016/s0378-4347(98)00067-x&lt;/electronic-resource-num&gt;&lt;remote-database-provider&gt;NLM&lt;/remote-database-provider&gt;&lt;language&gt;eng&lt;/language&gt;&lt;/record&gt;&lt;/Cite&gt;&lt;/EndNote&gt;</w:instrText>
      </w:r>
      <w:r w:rsidRPr="00445AF6">
        <w:fldChar w:fldCharType="separate"/>
      </w:r>
      <w:r w:rsidR="00F30805">
        <w:rPr>
          <w:noProof/>
        </w:rPr>
        <w:t>Lindenblatt, Krämer, Holzmann-Erens, Gouzoulis-Mayfrank, Kovar [12]</w:t>
      </w:r>
      <w:r w:rsidRPr="00445AF6">
        <w:fldChar w:fldCharType="end"/>
      </w:r>
      <w:r w:rsidRPr="00445AF6">
        <w:t xml:space="preserve">, C; </w:t>
      </w:r>
      <w:r w:rsidRPr="00445AF6">
        <w:fldChar w:fldCharType="begin">
          <w:fldData xml:space="preserve">PEVuZE5vdGU+PENpdGUgQXV0aG9yWWVhcj0iMSI+PEF1dGhvcj5Ccm93bjwvQXV0aG9yPjxZZWFy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</w:fldData>
        </w:fldChar>
      </w:r>
      <w:r w:rsidR="00F30805">
        <w:instrText xml:space="preserve"> ADDIN EN.CITE </w:instrText>
      </w:r>
      <w:r w:rsidR="00F30805">
        <w:fldChar w:fldCharType="begin">
          <w:fldData xml:space="preserve">PEVuZE5vdGU+PENpdGUgQXV0aG9yWWVhcj0iMSI+PEF1dGhvcj5Ccm93bjwvQXV0aG9yPjxZZWFy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</w:fldData>
        </w:fldChar>
      </w:r>
      <w:r w:rsidR="00F30805">
        <w:instrText xml:space="preserve"> ADDIN EN.CITE.DATA </w:instrText>
      </w:r>
      <w:r w:rsidR="00F30805">
        <w:fldChar w:fldCharType="end"/>
      </w:r>
      <w:r w:rsidRPr="00445AF6">
        <w:fldChar w:fldCharType="separate"/>
      </w:r>
      <w:r w:rsidR="00F30805">
        <w:rPr>
          <w:noProof/>
        </w:rPr>
        <w:t>Brown, Nicholas, Cozzi, Gassman, Cooper, Muller, Thomas, Hetzel, Henriquez, Ribaudo, Hutson [13]</w:t>
      </w:r>
      <w:r w:rsidRPr="00445AF6">
        <w:fldChar w:fldCharType="end"/>
      </w:r>
      <w:r w:rsidRPr="00445AF6">
        <w:t xml:space="preserve">, D; </w:t>
      </w:r>
      <w:r w:rsidRPr="00445AF6">
        <w:fldChar w:fldCharType="begin">
          <w:fldData xml:space="preserve">PEVuZE5vdGU+PENpdGUgQXV0aG9yWWVhcj0iMSI+PEF1dGhvcj5NYWRzZW48L0F1dGhvcj48WWVh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==
</w:fldData>
        </w:fldChar>
      </w:r>
      <w:r w:rsidR="00F30805">
        <w:instrText xml:space="preserve"> ADDIN EN.CITE </w:instrText>
      </w:r>
      <w:r w:rsidR="00F30805">
        <w:fldChar w:fldCharType="begin">
          <w:fldData xml:space="preserve">PEVuZE5vdGU+PENpdGUgQXV0aG9yWWVhcj0iMSI+PEF1dGhvcj5NYWRzZW48L0F1dGhvcj48WWVh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==
</w:fldData>
        </w:fldChar>
      </w:r>
      <w:r w:rsidR="00F30805">
        <w:instrText xml:space="preserve"> ADDIN EN.CITE.DATA </w:instrText>
      </w:r>
      <w:r w:rsidR="00F30805">
        <w:fldChar w:fldCharType="end"/>
      </w:r>
      <w:r w:rsidRPr="00445AF6">
        <w:fldChar w:fldCharType="separate"/>
      </w:r>
      <w:r w:rsidR="00F30805">
        <w:rPr>
          <w:noProof/>
        </w:rPr>
        <w:t>Madsen, Fisher, Burmester, Dyssegaard, Stenbæk, Kristiansen, Johansen, Lehel, Linnet, Svarer, Erritzoe, Ozenne, Knudsen [4]</w:t>
      </w:r>
      <w:r w:rsidRPr="00445AF6">
        <w:fldChar w:fldCharType="end"/>
      </w:r>
      <w:r w:rsidRPr="00445AF6">
        <w:t xml:space="preserve">, E and F; </w:t>
      </w:r>
      <w:r w:rsidRPr="00445AF6">
        <w:fldChar w:fldCharType="begin">
          <w:fldData xml:space="preserve">PEVuZE5vdGU+PENpdGUgQXV0aG9yWWVhcj0iMSI+PEF1dGhvcj5Ib2x6ZTwvQXV0aG9yPjxZZWFy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</w:fldData>
        </w:fldChar>
      </w:r>
      <w:r w:rsidR="00F30805">
        <w:instrText xml:space="preserve"> ADDIN EN.CITE </w:instrText>
      </w:r>
      <w:r w:rsidR="00F30805">
        <w:fldChar w:fldCharType="begin">
          <w:fldData xml:space="preserve">PEVuZE5vdGU+PENpdGUgQXV0aG9yWWVhcj0iMSI+PEF1dGhvcj5Ib2x6ZTwvQXV0aG9yPjxZZWFy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</w:fldData>
        </w:fldChar>
      </w:r>
      <w:r w:rsidR="00F30805">
        <w:instrText xml:space="preserve"> ADDIN EN.CITE.DATA </w:instrText>
      </w:r>
      <w:r w:rsidR="00F30805">
        <w:fldChar w:fldCharType="end"/>
      </w:r>
      <w:r w:rsidRPr="00445AF6">
        <w:fldChar w:fldCharType="separate"/>
      </w:r>
      <w:r w:rsidR="00F30805">
        <w:rPr>
          <w:noProof/>
        </w:rPr>
        <w:t>Holze, Ley, Müller, Becker, Straumann, Vizeli, Kuehne, Roder, Duthaler, Kolaczynska, Varghese, Eckert, Liechti [15]</w:t>
      </w:r>
      <w:r w:rsidRPr="00445AF6">
        <w:fldChar w:fldCharType="end"/>
      </w:r>
      <w:r w:rsidRPr="00445AF6">
        <w:t xml:space="preserve">, and G; </w:t>
      </w:r>
      <w:r w:rsidRPr="00445AF6">
        <w:fldChar w:fldCharType="begin">
          <w:fldData xml:space="preserve">PEVuZE5vdGU+PENpdGUgQXV0aG9yWWVhcj0iMSI+PEF1dGhvcj5MZXk8L0F1dGhvcj48WWVhcj4y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</w:fldData>
        </w:fldChar>
      </w:r>
      <w:r w:rsidR="00F30805">
        <w:instrText xml:space="preserve"> ADDIN EN.CITE </w:instrText>
      </w:r>
      <w:r w:rsidR="00F30805">
        <w:fldChar w:fldCharType="begin">
          <w:fldData xml:space="preserve">PEVuZE5vdGU+PENpdGUgQXV0aG9yWWVhcj0iMSI+PEF1dGhvcj5MZXk8L0F1dGhvcj48WWVhcj4y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</w:fldData>
        </w:fldChar>
      </w:r>
      <w:r w:rsidR="00F30805">
        <w:instrText xml:space="preserve"> ADDIN EN.CITE.DATA </w:instrText>
      </w:r>
      <w:r w:rsidR="00F30805">
        <w:fldChar w:fldCharType="end"/>
      </w:r>
      <w:r w:rsidRPr="00445AF6">
        <w:fldChar w:fldCharType="separate"/>
      </w:r>
      <w:r w:rsidR="00F30805">
        <w:rPr>
          <w:noProof/>
        </w:rPr>
        <w:t>Ley, Holze, Arikci, Becker, Straumann, Klaiber, Coviello, Dierbach, Thomann, Duthaler, Luethi, Varghese, Eckert, Liechti [16]</w:t>
      </w:r>
      <w:r w:rsidRPr="00445AF6">
        <w:fldChar w:fldCharType="end"/>
      </w:r>
      <w:r w:rsidR="00C551D7">
        <w:t>.</w:t>
      </w:r>
      <w:r w:rsidRPr="00445AF6">
        <w:t xml:space="preserve"> </w:t>
      </w:r>
    </w:p>
    <w:p w14:paraId="3D46A56E" w14:textId="77777777" w:rsidR="002B26CB" w:rsidRPr="00445AF6" w:rsidRDefault="002B26CB" w:rsidP="002B26CB">
      <w:pPr>
        <w:rPr>
          <w:szCs w:val="32"/>
        </w:rPr>
      </w:pPr>
      <w:r w:rsidRPr="00445AF6">
        <w:rPr>
          <w:szCs w:val="32"/>
        </w:rPr>
        <w:t>The Monte Carlo data are displayed in the data availability file.</w:t>
      </w:r>
    </w:p>
    <w:p w14:paraId="44AECF12" w14:textId="60B0B1A4" w:rsidR="002C0897" w:rsidRPr="00445AF6" w:rsidRDefault="000D5BFB" w:rsidP="001E76D0">
      <w:pPr>
        <w:spacing w:after="240"/>
        <w:ind w:left="709"/>
        <w:jc w:val="center"/>
        <w:rPr>
          <w:i/>
          <w:iCs/>
          <w:lang w:eastAsia="en-US" w:bidi="km-KH"/>
        </w:rPr>
      </w:pPr>
      <w:r w:rsidRPr="00445AF6">
        <w:rPr>
          <w:i/>
          <w:iCs/>
          <w:lang w:eastAsia="en-US" w:bidi="km-KH"/>
        </w:rPr>
        <w:t xml:space="preserve">     </w:t>
      </w:r>
    </w:p>
    <w:p w14:paraId="1AC11C22" w14:textId="77777777" w:rsidR="002D5BC2" w:rsidRPr="00445AF6" w:rsidRDefault="002D5BC2" w:rsidP="001E76D0">
      <w:pPr>
        <w:spacing w:after="240"/>
        <w:ind w:left="709"/>
        <w:jc w:val="center"/>
        <w:rPr>
          <w:i/>
          <w:iCs/>
          <w:lang w:eastAsia="en-US" w:bidi="km-KH"/>
        </w:rPr>
      </w:pPr>
    </w:p>
    <w:p w14:paraId="1046468C" w14:textId="77777777" w:rsidR="002C0897" w:rsidRDefault="002C0897"/>
    <w:p w14:paraId="13866A87" w14:textId="77777777" w:rsidR="00DA1E41" w:rsidRDefault="00DA1E41"/>
    <w:p w14:paraId="01B4BECB" w14:textId="77777777" w:rsidR="00DA1E41" w:rsidRDefault="00DA1E41"/>
    <w:p w14:paraId="67D1012A" w14:textId="77777777" w:rsidR="00DA1E41" w:rsidRDefault="00DA1E41"/>
    <w:p w14:paraId="5E3C06FC" w14:textId="77777777" w:rsidR="00DA1E41" w:rsidRDefault="00DA1E41"/>
    <w:p w14:paraId="4B607856" w14:textId="77777777" w:rsidR="00DA1E41" w:rsidRDefault="00DA1E41"/>
    <w:p w14:paraId="37DBB520" w14:textId="77777777" w:rsidR="00DA1E41" w:rsidRDefault="00DA1E41"/>
    <w:p w14:paraId="28D4842A" w14:textId="77777777" w:rsidR="00DA1E41" w:rsidRDefault="00DA1E41"/>
    <w:p w14:paraId="36E45300" w14:textId="77777777" w:rsidR="00DA1E41" w:rsidRDefault="00DA1E41"/>
    <w:p w14:paraId="6FED3A84" w14:textId="77777777" w:rsidR="00DA1E41" w:rsidRDefault="00DA1E41"/>
    <w:p w14:paraId="1ACC2FCE" w14:textId="77777777" w:rsidR="00DA1E41" w:rsidRDefault="00DA1E41"/>
    <w:p w14:paraId="4B85C0C5" w14:textId="77777777" w:rsidR="00DA1E41" w:rsidRDefault="00DA1E41"/>
    <w:p w14:paraId="0D7E748B" w14:textId="77777777" w:rsidR="00DA1E41" w:rsidRPr="00445AF6" w:rsidRDefault="00DA1E41"/>
    <w:p w14:paraId="5C605A3F" w14:textId="77777777" w:rsidR="002C0897" w:rsidRPr="00445AF6" w:rsidRDefault="002C0897"/>
    <w:p w14:paraId="4CD216CD" w14:textId="77777777" w:rsidR="00F30805" w:rsidRPr="00F30805" w:rsidRDefault="002C0897" w:rsidP="00F30805">
      <w:pPr>
        <w:pStyle w:val="EndNoteBibliographyTitle"/>
        <w:rPr>
          <w:b/>
        </w:rPr>
      </w:pPr>
      <w:r w:rsidRPr="00445AF6">
        <w:fldChar w:fldCharType="begin"/>
      </w:r>
      <w:r w:rsidRPr="00445AF6">
        <w:instrText xml:space="preserve"> ADDIN EN.REFLIST </w:instrText>
      </w:r>
      <w:r w:rsidRPr="00445AF6">
        <w:fldChar w:fldCharType="separate"/>
      </w:r>
      <w:r w:rsidR="00F30805" w:rsidRPr="00F30805">
        <w:rPr>
          <w:b/>
        </w:rPr>
        <w:t>REFERENCES</w:t>
      </w:r>
    </w:p>
    <w:p w14:paraId="47DE1252" w14:textId="77777777" w:rsidR="00F30805" w:rsidRPr="00F30805" w:rsidRDefault="00F30805" w:rsidP="00F30805">
      <w:pPr>
        <w:pStyle w:val="EndNoteBibliographyTitle"/>
        <w:rPr>
          <w:b/>
        </w:rPr>
      </w:pPr>
    </w:p>
    <w:p w14:paraId="47560EC2" w14:textId="77777777" w:rsidR="00F30805" w:rsidRPr="00F30805" w:rsidRDefault="00F30805" w:rsidP="00F30805">
      <w:pPr>
        <w:pStyle w:val="EndNoteBibliography"/>
        <w:ind w:left="720" w:hanging="720"/>
      </w:pPr>
      <w:r w:rsidRPr="00F30805">
        <w:t>[1]</w:t>
      </w:r>
      <w:r w:rsidRPr="00F30805">
        <w:tab/>
        <w:t>Iwatsubo T, Suzuki H, Sugiyama Y. Prediction of species differences (rats, dogs, humans) in the in vivo metabolic clearance of YM796 by the liver from in vitro data. J Pharmacol Exp Ther 1997;283(2):462-9.</w:t>
      </w:r>
    </w:p>
    <w:p w14:paraId="1CCED0C0" w14:textId="77777777" w:rsidR="00F30805" w:rsidRPr="00F30805" w:rsidRDefault="00F30805" w:rsidP="00F30805">
      <w:pPr>
        <w:pStyle w:val="EndNoteBibliography"/>
        <w:ind w:left="720" w:hanging="720"/>
      </w:pPr>
      <w:r w:rsidRPr="00F30805">
        <w:t>[2]</w:t>
      </w:r>
      <w:r w:rsidRPr="00F30805">
        <w:tab/>
        <w:t>Davies B, Morris T. Physiological parameters in laboratory animals and humans. Pharm Res 1993;10(7):1093-5.</w:t>
      </w:r>
    </w:p>
    <w:p w14:paraId="1FF0DD87" w14:textId="77777777" w:rsidR="00F30805" w:rsidRPr="00F30805" w:rsidRDefault="00F30805" w:rsidP="00F30805">
      <w:pPr>
        <w:pStyle w:val="EndNoteBibliography"/>
        <w:ind w:left="720" w:hanging="720"/>
      </w:pPr>
      <w:r w:rsidRPr="00F30805">
        <w:t>[3]</w:t>
      </w:r>
      <w:r w:rsidRPr="00F30805">
        <w:tab/>
        <w:t>Kenyon EM. Interspecies extrapolation. Methods Mol Biol 2012;929:501-20.</w:t>
      </w:r>
    </w:p>
    <w:p w14:paraId="290FA347" w14:textId="77777777" w:rsidR="00F30805" w:rsidRPr="00F30805" w:rsidRDefault="00F30805" w:rsidP="00F30805">
      <w:pPr>
        <w:pStyle w:val="EndNoteBibliography"/>
        <w:ind w:left="720" w:hanging="720"/>
      </w:pPr>
      <w:r w:rsidRPr="00F30805">
        <w:t>[4]</w:t>
      </w:r>
      <w:r w:rsidRPr="00F30805">
        <w:tab/>
        <w:t>Madsen MK, Fisher PM, Burmester D, Dyssegaard A, Stenbæk DS, Kristiansen S, et al. Correction: Psychedelic effects of psilocybin correlate with serotonin 2A receptor occupancy and plasma psilocin levels. Neuropsychopharmacology 2019;44(7):1336-7.</w:t>
      </w:r>
    </w:p>
    <w:p w14:paraId="6273824A" w14:textId="77777777" w:rsidR="00F30805" w:rsidRPr="00F30805" w:rsidRDefault="00F30805" w:rsidP="00F30805">
      <w:pPr>
        <w:pStyle w:val="EndNoteBibliography"/>
        <w:ind w:left="720" w:hanging="720"/>
      </w:pPr>
      <w:r w:rsidRPr="00F30805">
        <w:t>[5]</w:t>
      </w:r>
      <w:r w:rsidRPr="00F30805">
        <w:tab/>
        <w:t>International Programme on Chemical S, Inter-Organization Programme for the Sound Management of C. Characterization and application of physiologically based phamacokinetic models in risk assessment. Geneva: World Health Organization; 2010.</w:t>
      </w:r>
    </w:p>
    <w:p w14:paraId="19695945" w14:textId="77777777" w:rsidR="00F30805" w:rsidRPr="00F30805" w:rsidRDefault="00F30805" w:rsidP="00F30805">
      <w:pPr>
        <w:pStyle w:val="EndNoteBibliography"/>
        <w:ind w:left="720" w:hanging="720"/>
      </w:pPr>
      <w:r w:rsidRPr="00F30805">
        <w:t>[6]</w:t>
      </w:r>
      <w:r w:rsidRPr="00F30805">
        <w:tab/>
        <w:t>Poulin P, Theil FP. Prediction of pharmacokinetics prior to in vivo studies. II. Generic physiologically based pharmacokinetic models of drug disposition. J Pharm Sci 2002;91(5):1358-70.</w:t>
      </w:r>
    </w:p>
    <w:p w14:paraId="7ED58FC3" w14:textId="77777777" w:rsidR="00F30805" w:rsidRPr="00F30805" w:rsidRDefault="00F30805" w:rsidP="00F30805">
      <w:pPr>
        <w:pStyle w:val="EndNoteBibliography"/>
        <w:ind w:left="720" w:hanging="720"/>
      </w:pPr>
      <w:r w:rsidRPr="00F30805">
        <w:t>[7]</w:t>
      </w:r>
      <w:r w:rsidRPr="00F30805">
        <w:tab/>
        <w:t>Horita A, Weber LJ. Dephosphorylation of psilocybin in the intact mouse. Toxicol Appl Pharmacol 1962;4:730-7.</w:t>
      </w:r>
    </w:p>
    <w:p w14:paraId="20639E20" w14:textId="77777777" w:rsidR="00F30805" w:rsidRPr="00F30805" w:rsidRDefault="00F30805" w:rsidP="00F30805">
      <w:pPr>
        <w:pStyle w:val="EndNoteBibliography"/>
        <w:ind w:left="720" w:hanging="720"/>
      </w:pPr>
      <w:r w:rsidRPr="00F30805">
        <w:t>[8]</w:t>
      </w:r>
      <w:r w:rsidRPr="00F30805">
        <w:tab/>
        <w:t>Saito K, Toyo’oka T, Fukushima T, Kato M, Shirota O, Goda Y. Determination of psilocin in magic mushrooms and rat plasma by liquid chromatography with fluorimetry and electrospray ionization mass spectrometry. Analytica Chimica Acta 2004;527(2):149-56.</w:t>
      </w:r>
    </w:p>
    <w:p w14:paraId="61D59001" w14:textId="77777777" w:rsidR="00F30805" w:rsidRPr="00F30805" w:rsidRDefault="00F30805" w:rsidP="00F30805">
      <w:pPr>
        <w:pStyle w:val="EndNoteBibliography"/>
        <w:ind w:left="720" w:hanging="720"/>
      </w:pPr>
      <w:r w:rsidRPr="00F30805">
        <w:t>[9]</w:t>
      </w:r>
      <w:r w:rsidRPr="00F30805">
        <w:tab/>
        <w:t>Higgins GA, Carroll NK, Brown M, MacMillan C, Silenieks LB, Thevarkunnel S, et al. Low Doses of Psilocybin and Ketamine Enhance Motivation and Attention in Poor Performing Rats: Evidence for an Antidepressant Property. Front Pharmacol 2021;12:640241.</w:t>
      </w:r>
    </w:p>
    <w:p w14:paraId="557C0288" w14:textId="77777777" w:rsidR="00F30805" w:rsidRPr="00F30805" w:rsidRDefault="00F30805" w:rsidP="00F30805">
      <w:pPr>
        <w:pStyle w:val="EndNoteBibliography"/>
        <w:ind w:left="720" w:hanging="720"/>
      </w:pPr>
      <w:r w:rsidRPr="00F30805">
        <w:t>[10]</w:t>
      </w:r>
      <w:r w:rsidRPr="00F30805">
        <w:tab/>
        <w:t>Chen J, Li M, Yan X, Wu E, Zhu H, Lee KJ, et al. Determining the pharmacokinetics of psilocin in rat plasma using ultra-performance liquid chromatography coupled with a photodiode array detector after orally administering an extract of Gymnopilus spectabilis. J Chromatogr B Analyt Technol Biomed Life Sci 2011;879(25):2669-72.</w:t>
      </w:r>
    </w:p>
    <w:p w14:paraId="41637A35" w14:textId="77777777" w:rsidR="00F30805" w:rsidRPr="00F30805" w:rsidRDefault="00F30805" w:rsidP="00F30805">
      <w:pPr>
        <w:pStyle w:val="EndNoteBibliography"/>
        <w:ind w:left="720" w:hanging="720"/>
      </w:pPr>
      <w:r w:rsidRPr="00F30805">
        <w:t>[11]</w:t>
      </w:r>
      <w:r w:rsidRPr="00F30805">
        <w:tab/>
        <w:t>Hasler F, Bourquin D, Brenneisen R, Bär T, Vollenweider FX. Determination of psilocin and 4-hydroxyindole-3-acetic acid in plasma by HPLC-ECD and pharmacokinetic profiles of oral and intravenous psilocybin in man. Pharm Acta Helv 1997;72(3):175-84.</w:t>
      </w:r>
    </w:p>
    <w:p w14:paraId="62A8BAF7" w14:textId="77777777" w:rsidR="00F30805" w:rsidRPr="00F30805" w:rsidRDefault="00F30805" w:rsidP="00F30805">
      <w:pPr>
        <w:pStyle w:val="EndNoteBibliography"/>
        <w:ind w:left="720" w:hanging="720"/>
      </w:pPr>
      <w:r w:rsidRPr="00F30805">
        <w:lastRenderedPageBreak/>
        <w:t>[12]</w:t>
      </w:r>
      <w:r w:rsidRPr="00F30805">
        <w:tab/>
        <w:t>Lindenblatt H, Krämer E, Holzmann-Erens P, Gouzoulis-Mayfrank E, Kovar KA. Quantitation of psilocin in human plasma by high-performance liquid chromatography and electrochemical detection: comparison of liquid-liquid extraction with automated on-line solid-phase extraction. J Chromatogr B Biomed Sci Appl 1998;709(2):255-63.</w:t>
      </w:r>
    </w:p>
    <w:p w14:paraId="754CB2CC" w14:textId="77777777" w:rsidR="00F30805" w:rsidRPr="00F30805" w:rsidRDefault="00F30805" w:rsidP="00F30805">
      <w:pPr>
        <w:pStyle w:val="EndNoteBibliography"/>
        <w:ind w:left="720" w:hanging="720"/>
      </w:pPr>
      <w:r w:rsidRPr="00F30805">
        <w:t>[13]</w:t>
      </w:r>
      <w:r w:rsidRPr="00F30805">
        <w:tab/>
        <w:t>Brown RT, Nicholas CR, Cozzi NV, Gassman MC, Cooper KM, Muller D, et al. Pharmacokinetics of Escalating Doses of Oral Psilocybin in Healthy Adults. Clin Pharmacokinet 2017;56(12):1543-54.</w:t>
      </w:r>
    </w:p>
    <w:p w14:paraId="49F5BD3A" w14:textId="77777777" w:rsidR="00F30805" w:rsidRPr="00F30805" w:rsidRDefault="00F30805" w:rsidP="00F30805">
      <w:pPr>
        <w:pStyle w:val="EndNoteBibliography"/>
        <w:ind w:left="720" w:hanging="720"/>
      </w:pPr>
      <w:r w:rsidRPr="00F30805">
        <w:t>[14]</w:t>
      </w:r>
      <w:r w:rsidRPr="00F30805">
        <w:tab/>
        <w:t>Madsen MK, Stenbæk DS, Arvidsson A, Armand S, Marstrand-Joergensen MR, Johansen SS, et al. Psilocybin-induced changes in brain network integrity and segregation correlate with plasma psilocin level and psychedelic experience. Eur Neuropsychopharmacol 2021;50:121-32.</w:t>
      </w:r>
    </w:p>
    <w:p w14:paraId="2566A7B9" w14:textId="77777777" w:rsidR="00F30805" w:rsidRPr="00F30805" w:rsidRDefault="00F30805" w:rsidP="00F30805">
      <w:pPr>
        <w:pStyle w:val="EndNoteBibliography"/>
        <w:ind w:left="720" w:hanging="720"/>
      </w:pPr>
      <w:r w:rsidRPr="00F30805">
        <w:t>[15]</w:t>
      </w:r>
      <w:r w:rsidRPr="00F30805">
        <w:tab/>
        <w:t>Holze F, Ley L, Müller F, Becker AM, Straumann I, Vizeli P, et al. Direct comparison of the acute effects of lysergic acid diethylamide and psilocybin in a double-blind placebo-controlled study in healthy subjects. Neuropsychopharmacology 2022;47(6):1180-7.</w:t>
      </w:r>
    </w:p>
    <w:p w14:paraId="1C9405B7" w14:textId="77777777" w:rsidR="00F30805" w:rsidRPr="00F30805" w:rsidRDefault="00F30805" w:rsidP="00F30805">
      <w:pPr>
        <w:pStyle w:val="EndNoteBibliography"/>
        <w:ind w:left="720" w:hanging="720"/>
      </w:pPr>
      <w:r w:rsidRPr="00F30805">
        <w:t>[16]</w:t>
      </w:r>
      <w:r w:rsidRPr="00F30805">
        <w:tab/>
        <w:t>Ley L, Holze F, Arikci D, Becker AM, Straumann I, Klaiber A, et al. Comparative acute effects of mescaline, lysergic acid diethylamide, and psilocybin in a randomized, double-blind, placebo-controlled cross-over study in healthy participants. Neuropsychopharmacology 2023;48(11):1659-67.</w:t>
      </w:r>
    </w:p>
    <w:p w14:paraId="2C1C5BE8" w14:textId="77777777" w:rsidR="00F30805" w:rsidRPr="00F30805" w:rsidRDefault="00F30805" w:rsidP="00F30805">
      <w:pPr>
        <w:pStyle w:val="EndNoteBibliography"/>
        <w:ind w:left="720" w:hanging="720"/>
      </w:pPr>
      <w:r w:rsidRPr="00F30805">
        <w:t>[17]</w:t>
      </w:r>
      <w:r w:rsidRPr="00F30805">
        <w:tab/>
        <w:t>Brown RP DM, Lindstedt SL, Rhomberg LR, Beliles RP. . Physiological parameter values for physiologically based pharmacokinetic models. . Toxicol Ind Health 1997 Jul-Aug;13(4):407-84.</w:t>
      </w:r>
    </w:p>
    <w:p w14:paraId="7E45297B" w14:textId="77777777" w:rsidR="00F30805" w:rsidRPr="00F30805" w:rsidRDefault="00F30805" w:rsidP="00F30805">
      <w:pPr>
        <w:pStyle w:val="EndNoteBibliography"/>
        <w:ind w:left="720" w:hanging="720"/>
      </w:pPr>
      <w:r w:rsidRPr="00F30805">
        <w:t>[18]</w:t>
      </w:r>
      <w:r w:rsidRPr="00F30805">
        <w:tab/>
        <w:t>Poulin P TF. Prediction of pharmacokinetics prior to in vivo studies. 1. Mechanism-based prediction of volume of distribution. . J Pharm Sci  2002;Jan;91(1):129-56.</w:t>
      </w:r>
    </w:p>
    <w:p w14:paraId="33B0BECE" w14:textId="77777777" w:rsidR="00F30805" w:rsidRPr="00F30805" w:rsidRDefault="00F30805" w:rsidP="00F30805">
      <w:pPr>
        <w:pStyle w:val="EndNoteBibliography"/>
        <w:ind w:left="720" w:hanging="720"/>
      </w:pPr>
      <w:r w:rsidRPr="00F30805">
        <w:t>[19]</w:t>
      </w:r>
      <w:r w:rsidRPr="00F30805">
        <w:tab/>
        <w:t>Manevski N, Kurkela M, Höglund C, Mauriala T, Court MH, Yli-Kauhaluoma J, et al. Glucuronidation of psilocin and 4-hydroxyindole by the human UDP-glucuronosyltransferases. Drug Metab Dispos 2010;38(3):386-95.</w:t>
      </w:r>
    </w:p>
    <w:p w14:paraId="367073DF" w14:textId="694C6AF9" w:rsidR="0073114C" w:rsidRPr="00445AF6" w:rsidRDefault="002C0897">
      <w:r w:rsidRPr="00445AF6">
        <w:fldChar w:fldCharType="end"/>
      </w:r>
    </w:p>
    <w:sectPr w:rsidR="0073114C" w:rsidRPr="00445A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Drug Metabol Pharmacokinetics &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z2d0velsxss9e9pwgx2rwmtstfptst999z&quot;&gt;thesis&lt;record-ids&gt;&lt;item&gt;4&lt;/item&gt;&lt;item&gt;7&lt;/item&gt;&lt;item&gt;9&lt;/item&gt;&lt;item&gt;10&lt;/item&gt;&lt;item&gt;11&lt;/item&gt;&lt;item&gt;15&lt;/item&gt;&lt;item&gt;16&lt;/item&gt;&lt;item&gt;24&lt;/item&gt;&lt;item&gt;26&lt;/item&gt;&lt;item&gt;27&lt;/item&gt;&lt;item&gt;28&lt;/item&gt;&lt;item&gt;43&lt;/item&gt;&lt;item&gt;48&lt;/item&gt;&lt;item&gt;54&lt;/item&gt;&lt;item&gt;55&lt;/item&gt;&lt;item&gt;60&lt;/item&gt;&lt;item&gt;62&lt;/item&gt;&lt;/record-ids&gt;&lt;/item&gt;&lt;/Libraries&gt;"/>
  </w:docVars>
  <w:rsids>
    <w:rsidRoot w:val="00B4125B"/>
    <w:rsid w:val="00024F7D"/>
    <w:rsid w:val="00031081"/>
    <w:rsid w:val="00035361"/>
    <w:rsid w:val="00045497"/>
    <w:rsid w:val="00047F1D"/>
    <w:rsid w:val="000531AC"/>
    <w:rsid w:val="000A5A93"/>
    <w:rsid w:val="000B4A3D"/>
    <w:rsid w:val="000C1865"/>
    <w:rsid w:val="000D5BFB"/>
    <w:rsid w:val="000F5F60"/>
    <w:rsid w:val="001442E3"/>
    <w:rsid w:val="00173681"/>
    <w:rsid w:val="001E76D0"/>
    <w:rsid w:val="00205772"/>
    <w:rsid w:val="0029499D"/>
    <w:rsid w:val="002A778F"/>
    <w:rsid w:val="002B26CB"/>
    <w:rsid w:val="002B60E6"/>
    <w:rsid w:val="002C0897"/>
    <w:rsid w:val="002D5BC2"/>
    <w:rsid w:val="002E4C63"/>
    <w:rsid w:val="00320F28"/>
    <w:rsid w:val="00361321"/>
    <w:rsid w:val="00373F48"/>
    <w:rsid w:val="003A7766"/>
    <w:rsid w:val="003C0738"/>
    <w:rsid w:val="00417AE2"/>
    <w:rsid w:val="00445AF6"/>
    <w:rsid w:val="00452BEC"/>
    <w:rsid w:val="004557BD"/>
    <w:rsid w:val="0047754C"/>
    <w:rsid w:val="004C4DEB"/>
    <w:rsid w:val="004D31E3"/>
    <w:rsid w:val="00522D8E"/>
    <w:rsid w:val="0056411B"/>
    <w:rsid w:val="005B12DF"/>
    <w:rsid w:val="00600740"/>
    <w:rsid w:val="00610116"/>
    <w:rsid w:val="006237B9"/>
    <w:rsid w:val="00645077"/>
    <w:rsid w:val="00657FCC"/>
    <w:rsid w:val="006A1219"/>
    <w:rsid w:val="006C7CD2"/>
    <w:rsid w:val="0073114C"/>
    <w:rsid w:val="00760B8A"/>
    <w:rsid w:val="0076759B"/>
    <w:rsid w:val="0077164A"/>
    <w:rsid w:val="00793267"/>
    <w:rsid w:val="007D1150"/>
    <w:rsid w:val="00857037"/>
    <w:rsid w:val="008A0126"/>
    <w:rsid w:val="008C1EA2"/>
    <w:rsid w:val="008C57B7"/>
    <w:rsid w:val="00927619"/>
    <w:rsid w:val="00954C45"/>
    <w:rsid w:val="009D2117"/>
    <w:rsid w:val="009F4A06"/>
    <w:rsid w:val="00A46A66"/>
    <w:rsid w:val="00A46EEE"/>
    <w:rsid w:val="00A73221"/>
    <w:rsid w:val="00A73E65"/>
    <w:rsid w:val="00A82A76"/>
    <w:rsid w:val="00AA0543"/>
    <w:rsid w:val="00AE12E2"/>
    <w:rsid w:val="00B16F2E"/>
    <w:rsid w:val="00B2562B"/>
    <w:rsid w:val="00B4125B"/>
    <w:rsid w:val="00B51958"/>
    <w:rsid w:val="00B55DEA"/>
    <w:rsid w:val="00B75CCF"/>
    <w:rsid w:val="00B802B1"/>
    <w:rsid w:val="00BB7243"/>
    <w:rsid w:val="00BC702E"/>
    <w:rsid w:val="00C00716"/>
    <w:rsid w:val="00C0272C"/>
    <w:rsid w:val="00C356A5"/>
    <w:rsid w:val="00C54249"/>
    <w:rsid w:val="00C551D7"/>
    <w:rsid w:val="00C562DA"/>
    <w:rsid w:val="00C744F7"/>
    <w:rsid w:val="00C85368"/>
    <w:rsid w:val="00C9194E"/>
    <w:rsid w:val="00D00F42"/>
    <w:rsid w:val="00D6179C"/>
    <w:rsid w:val="00D9087B"/>
    <w:rsid w:val="00DA1E41"/>
    <w:rsid w:val="00DB2419"/>
    <w:rsid w:val="00DD6A29"/>
    <w:rsid w:val="00DF4513"/>
    <w:rsid w:val="00E02D87"/>
    <w:rsid w:val="00E92DC6"/>
    <w:rsid w:val="00ED70A6"/>
    <w:rsid w:val="00F05E11"/>
    <w:rsid w:val="00F24AE2"/>
    <w:rsid w:val="00F30805"/>
    <w:rsid w:val="00F53880"/>
    <w:rsid w:val="00F722FB"/>
    <w:rsid w:val="00F73BE1"/>
    <w:rsid w:val="00FB6130"/>
    <w:rsid w:val="00FB6AFB"/>
    <w:rsid w:val="00FE4AFE"/>
    <w:rsid w:val="00FF004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E244D"/>
  <w15:chartTrackingRefBased/>
  <w15:docId w15:val="{62CA35EC-816B-46FC-988F-238C0CF0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25B"/>
    <w:pPr>
      <w:spacing w:after="0" w:line="480" w:lineRule="auto"/>
    </w:pPr>
    <w:rPr>
      <w:rFonts w:ascii="Times New Roman" w:eastAsia="Times New Roman" w:hAnsi="Times New Roman" w:cs="Times New Roman"/>
      <w:kern w:val="0"/>
      <w:sz w:val="24"/>
      <w:szCs w:val="24"/>
      <w:lang w:val="en-GB" w:eastAsia="en-GB" w:bidi="ar-SA"/>
    </w:rPr>
  </w:style>
  <w:style w:type="paragraph" w:styleId="1">
    <w:name w:val="heading 1"/>
    <w:basedOn w:val="a"/>
    <w:next w:val="a"/>
    <w:link w:val="10"/>
    <w:uiPriority w:val="9"/>
    <w:qFormat/>
    <w:rsid w:val="00B4125B"/>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2">
    <w:name w:val="heading 2"/>
    <w:basedOn w:val="a"/>
    <w:next w:val="a"/>
    <w:link w:val="20"/>
    <w:uiPriority w:val="9"/>
    <w:unhideWhenUsed/>
    <w:qFormat/>
    <w:rsid w:val="00B4125B"/>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3">
    <w:name w:val="heading 3"/>
    <w:basedOn w:val="a"/>
    <w:next w:val="a"/>
    <w:link w:val="30"/>
    <w:uiPriority w:val="9"/>
    <w:semiHidden/>
    <w:unhideWhenUsed/>
    <w:qFormat/>
    <w:rsid w:val="00B4125B"/>
    <w:pPr>
      <w:keepNext/>
      <w:keepLines/>
      <w:spacing w:before="160" w:after="80"/>
      <w:outlineLvl w:val="2"/>
    </w:pPr>
    <w:rPr>
      <w:rFonts w:eastAsiaTheme="majorEastAsia" w:cstheme="majorBidi"/>
      <w:color w:val="2F5496" w:themeColor="accent1" w:themeShade="BF"/>
      <w:sz w:val="28"/>
      <w:szCs w:val="35"/>
    </w:rPr>
  </w:style>
  <w:style w:type="paragraph" w:styleId="4">
    <w:name w:val="heading 4"/>
    <w:basedOn w:val="a"/>
    <w:next w:val="a"/>
    <w:link w:val="40"/>
    <w:uiPriority w:val="9"/>
    <w:semiHidden/>
    <w:unhideWhenUsed/>
    <w:qFormat/>
    <w:rsid w:val="00B4125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4125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4125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125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125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125B"/>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B4125B"/>
    <w:rPr>
      <w:rFonts w:asciiTheme="majorHAnsi" w:eastAsiaTheme="majorEastAsia" w:hAnsiTheme="majorHAnsi" w:cstheme="majorBidi"/>
      <w:color w:val="2F5496" w:themeColor="accent1" w:themeShade="BF"/>
      <w:sz w:val="40"/>
      <w:szCs w:val="50"/>
    </w:rPr>
  </w:style>
  <w:style w:type="character" w:customStyle="1" w:styleId="20">
    <w:name w:val="หัวเรื่อง 2 อักขระ"/>
    <w:basedOn w:val="a0"/>
    <w:link w:val="2"/>
    <w:uiPriority w:val="9"/>
    <w:rsid w:val="00B4125B"/>
    <w:rPr>
      <w:rFonts w:asciiTheme="majorHAnsi" w:eastAsiaTheme="majorEastAsia" w:hAnsiTheme="majorHAnsi" w:cstheme="majorBidi"/>
      <w:color w:val="2F5496" w:themeColor="accent1" w:themeShade="BF"/>
      <w:sz w:val="32"/>
      <w:szCs w:val="40"/>
    </w:rPr>
  </w:style>
  <w:style w:type="character" w:customStyle="1" w:styleId="30">
    <w:name w:val="หัวเรื่อง 3 อักขระ"/>
    <w:basedOn w:val="a0"/>
    <w:link w:val="3"/>
    <w:uiPriority w:val="9"/>
    <w:semiHidden/>
    <w:rsid w:val="00B4125B"/>
    <w:rPr>
      <w:rFonts w:eastAsiaTheme="majorEastAsia" w:cstheme="majorBidi"/>
      <w:color w:val="2F5496" w:themeColor="accent1" w:themeShade="BF"/>
      <w:sz w:val="28"/>
      <w:szCs w:val="35"/>
    </w:rPr>
  </w:style>
  <w:style w:type="character" w:customStyle="1" w:styleId="40">
    <w:name w:val="หัวเรื่อง 4 อักขระ"/>
    <w:basedOn w:val="a0"/>
    <w:link w:val="4"/>
    <w:uiPriority w:val="9"/>
    <w:semiHidden/>
    <w:rsid w:val="00B4125B"/>
    <w:rPr>
      <w:rFonts w:eastAsiaTheme="majorEastAsia" w:cstheme="majorBidi"/>
      <w:i/>
      <w:iCs/>
      <w:color w:val="2F5496" w:themeColor="accent1" w:themeShade="BF"/>
    </w:rPr>
  </w:style>
  <w:style w:type="character" w:customStyle="1" w:styleId="50">
    <w:name w:val="หัวเรื่อง 5 อักขระ"/>
    <w:basedOn w:val="a0"/>
    <w:link w:val="5"/>
    <w:uiPriority w:val="9"/>
    <w:semiHidden/>
    <w:rsid w:val="00B4125B"/>
    <w:rPr>
      <w:rFonts w:eastAsiaTheme="majorEastAsia" w:cstheme="majorBidi"/>
      <w:color w:val="2F5496" w:themeColor="accent1" w:themeShade="BF"/>
    </w:rPr>
  </w:style>
  <w:style w:type="character" w:customStyle="1" w:styleId="60">
    <w:name w:val="หัวเรื่อง 6 อักขระ"/>
    <w:basedOn w:val="a0"/>
    <w:link w:val="6"/>
    <w:uiPriority w:val="9"/>
    <w:semiHidden/>
    <w:rsid w:val="00B4125B"/>
    <w:rPr>
      <w:rFonts w:eastAsiaTheme="majorEastAsia" w:cstheme="majorBidi"/>
      <w:i/>
      <w:iCs/>
      <w:color w:val="595959" w:themeColor="text1" w:themeTint="A6"/>
    </w:rPr>
  </w:style>
  <w:style w:type="character" w:customStyle="1" w:styleId="70">
    <w:name w:val="หัวเรื่อง 7 อักขระ"/>
    <w:basedOn w:val="a0"/>
    <w:link w:val="7"/>
    <w:uiPriority w:val="9"/>
    <w:semiHidden/>
    <w:rsid w:val="00B4125B"/>
    <w:rPr>
      <w:rFonts w:eastAsiaTheme="majorEastAsia" w:cstheme="majorBidi"/>
      <w:color w:val="595959" w:themeColor="text1" w:themeTint="A6"/>
    </w:rPr>
  </w:style>
  <w:style w:type="character" w:customStyle="1" w:styleId="80">
    <w:name w:val="หัวเรื่อง 8 อักขระ"/>
    <w:basedOn w:val="a0"/>
    <w:link w:val="8"/>
    <w:uiPriority w:val="9"/>
    <w:semiHidden/>
    <w:rsid w:val="00B4125B"/>
    <w:rPr>
      <w:rFonts w:eastAsiaTheme="majorEastAsia" w:cstheme="majorBidi"/>
      <w:i/>
      <w:iCs/>
      <w:color w:val="272727" w:themeColor="text1" w:themeTint="D8"/>
    </w:rPr>
  </w:style>
  <w:style w:type="character" w:customStyle="1" w:styleId="90">
    <w:name w:val="หัวเรื่อง 9 อักขระ"/>
    <w:basedOn w:val="a0"/>
    <w:link w:val="9"/>
    <w:uiPriority w:val="9"/>
    <w:semiHidden/>
    <w:rsid w:val="00B4125B"/>
    <w:rPr>
      <w:rFonts w:eastAsiaTheme="majorEastAsia" w:cstheme="majorBidi"/>
      <w:color w:val="272727" w:themeColor="text1" w:themeTint="D8"/>
    </w:rPr>
  </w:style>
  <w:style w:type="paragraph" w:styleId="a3">
    <w:name w:val="Title"/>
    <w:basedOn w:val="a"/>
    <w:next w:val="a"/>
    <w:link w:val="a4"/>
    <w:uiPriority w:val="10"/>
    <w:qFormat/>
    <w:rsid w:val="00B4125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a4">
    <w:name w:val="ชื่อเรื่อง อักขระ"/>
    <w:basedOn w:val="a0"/>
    <w:link w:val="a3"/>
    <w:uiPriority w:val="10"/>
    <w:rsid w:val="00B4125B"/>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B4125B"/>
    <w:pPr>
      <w:numPr>
        <w:ilvl w:val="1"/>
      </w:numPr>
    </w:pPr>
    <w:rPr>
      <w:rFonts w:eastAsiaTheme="majorEastAsia" w:cstheme="majorBidi"/>
      <w:color w:val="595959" w:themeColor="text1" w:themeTint="A6"/>
      <w:spacing w:val="15"/>
      <w:sz w:val="28"/>
      <w:szCs w:val="35"/>
    </w:rPr>
  </w:style>
  <w:style w:type="character" w:customStyle="1" w:styleId="a6">
    <w:name w:val="ชื่อเรื่องรอง อักขระ"/>
    <w:basedOn w:val="a0"/>
    <w:link w:val="a5"/>
    <w:uiPriority w:val="11"/>
    <w:rsid w:val="00B4125B"/>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B4125B"/>
    <w:pPr>
      <w:spacing w:before="160"/>
      <w:jc w:val="center"/>
    </w:pPr>
    <w:rPr>
      <w:i/>
      <w:iCs/>
      <w:color w:val="404040" w:themeColor="text1" w:themeTint="BF"/>
    </w:rPr>
  </w:style>
  <w:style w:type="character" w:customStyle="1" w:styleId="a8">
    <w:name w:val="คำอ้างอิง อักขระ"/>
    <w:basedOn w:val="a0"/>
    <w:link w:val="a7"/>
    <w:uiPriority w:val="29"/>
    <w:rsid w:val="00B4125B"/>
    <w:rPr>
      <w:i/>
      <w:iCs/>
      <w:color w:val="404040" w:themeColor="text1" w:themeTint="BF"/>
    </w:rPr>
  </w:style>
  <w:style w:type="paragraph" w:styleId="a9">
    <w:name w:val="List Paragraph"/>
    <w:basedOn w:val="a"/>
    <w:uiPriority w:val="34"/>
    <w:qFormat/>
    <w:rsid w:val="00B4125B"/>
    <w:pPr>
      <w:ind w:left="720"/>
      <w:contextualSpacing/>
    </w:pPr>
  </w:style>
  <w:style w:type="character" w:styleId="aa">
    <w:name w:val="Intense Emphasis"/>
    <w:basedOn w:val="a0"/>
    <w:uiPriority w:val="21"/>
    <w:qFormat/>
    <w:rsid w:val="00B4125B"/>
    <w:rPr>
      <w:i/>
      <w:iCs/>
      <w:color w:val="2F5496" w:themeColor="accent1" w:themeShade="BF"/>
    </w:rPr>
  </w:style>
  <w:style w:type="paragraph" w:styleId="ab">
    <w:name w:val="Intense Quote"/>
    <w:basedOn w:val="a"/>
    <w:next w:val="a"/>
    <w:link w:val="ac"/>
    <w:uiPriority w:val="30"/>
    <w:qFormat/>
    <w:rsid w:val="00B412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ทำให้คำอ้างอิงเป็นสีเข้มขึ้น อักขระ"/>
    <w:basedOn w:val="a0"/>
    <w:link w:val="ab"/>
    <w:uiPriority w:val="30"/>
    <w:rsid w:val="00B4125B"/>
    <w:rPr>
      <w:i/>
      <w:iCs/>
      <w:color w:val="2F5496" w:themeColor="accent1" w:themeShade="BF"/>
    </w:rPr>
  </w:style>
  <w:style w:type="character" w:styleId="ad">
    <w:name w:val="Intense Reference"/>
    <w:basedOn w:val="a0"/>
    <w:uiPriority w:val="32"/>
    <w:qFormat/>
    <w:rsid w:val="00B4125B"/>
    <w:rPr>
      <w:b/>
      <w:bCs/>
      <w:smallCaps/>
      <w:color w:val="2F5496" w:themeColor="accent1" w:themeShade="BF"/>
      <w:spacing w:val="5"/>
    </w:rPr>
  </w:style>
  <w:style w:type="paragraph" w:customStyle="1" w:styleId="Displayedequation">
    <w:name w:val="Displayed equation"/>
    <w:basedOn w:val="a"/>
    <w:next w:val="Paragraph"/>
    <w:qFormat/>
    <w:rsid w:val="00B4125B"/>
    <w:pPr>
      <w:tabs>
        <w:tab w:val="center" w:pos="4253"/>
        <w:tab w:val="right" w:pos="8222"/>
      </w:tabs>
      <w:spacing w:before="240" w:after="240"/>
      <w:jc w:val="center"/>
    </w:pPr>
  </w:style>
  <w:style w:type="paragraph" w:customStyle="1" w:styleId="Paragraph">
    <w:name w:val="Paragraph"/>
    <w:basedOn w:val="a"/>
    <w:next w:val="a"/>
    <w:qFormat/>
    <w:rsid w:val="00B4125B"/>
    <w:pPr>
      <w:widowControl w:val="0"/>
      <w:spacing w:before="240"/>
    </w:pPr>
  </w:style>
  <w:style w:type="paragraph" w:customStyle="1" w:styleId="EndNoteBibliographyTitle">
    <w:name w:val="EndNote Bibliography Title"/>
    <w:basedOn w:val="a"/>
    <w:link w:val="EndNoteBibliographyTitle0"/>
    <w:rsid w:val="002C0897"/>
    <w:pPr>
      <w:jc w:val="center"/>
    </w:pPr>
    <w:rPr>
      <w:noProof/>
    </w:rPr>
  </w:style>
  <w:style w:type="character" w:customStyle="1" w:styleId="EndNoteBibliographyTitle0">
    <w:name w:val="EndNote Bibliography Title อักขระ"/>
    <w:basedOn w:val="a0"/>
    <w:link w:val="EndNoteBibliographyTitle"/>
    <w:rsid w:val="002C0897"/>
    <w:rPr>
      <w:rFonts w:ascii="Times New Roman" w:eastAsia="Times New Roman" w:hAnsi="Times New Roman" w:cs="Times New Roman"/>
      <w:noProof/>
      <w:kern w:val="0"/>
      <w:sz w:val="24"/>
      <w:szCs w:val="24"/>
      <w:lang w:val="en-GB" w:eastAsia="en-GB" w:bidi="ar-SA"/>
    </w:rPr>
  </w:style>
  <w:style w:type="paragraph" w:customStyle="1" w:styleId="EndNoteBibliography">
    <w:name w:val="EndNote Bibliography"/>
    <w:basedOn w:val="a"/>
    <w:link w:val="EndNoteBibliography0"/>
    <w:rsid w:val="002C0897"/>
    <w:pPr>
      <w:spacing w:line="240" w:lineRule="auto"/>
    </w:pPr>
    <w:rPr>
      <w:noProof/>
    </w:rPr>
  </w:style>
  <w:style w:type="character" w:customStyle="1" w:styleId="EndNoteBibliography0">
    <w:name w:val="EndNote Bibliography อักขระ"/>
    <w:basedOn w:val="a0"/>
    <w:link w:val="EndNoteBibliography"/>
    <w:rsid w:val="002C0897"/>
    <w:rPr>
      <w:rFonts w:ascii="Times New Roman" w:eastAsia="Times New Roman" w:hAnsi="Times New Roman" w:cs="Times New Roman"/>
      <w:noProof/>
      <w:kern w:val="0"/>
      <w:sz w:val="24"/>
      <w:szCs w:val="24"/>
      <w:lang w:val="en-GB" w:eastAsia="en-GB" w:bidi="ar-SA"/>
    </w:rPr>
  </w:style>
  <w:style w:type="paragraph" w:styleId="ae">
    <w:name w:val="caption"/>
    <w:aliases w:val="Table Caption"/>
    <w:basedOn w:val="a"/>
    <w:next w:val="a"/>
    <w:uiPriority w:val="35"/>
    <w:unhideWhenUsed/>
    <w:qFormat/>
    <w:rsid w:val="000531AC"/>
    <w:pPr>
      <w:spacing w:line="360" w:lineRule="auto"/>
    </w:pPr>
    <w:rPr>
      <w:bCs/>
      <w:iCs/>
      <w:sz w:val="20"/>
      <w:szCs w:val="20"/>
      <w:lang w:val="en-US" w:eastAsia="en-US" w:bidi="th-TH"/>
    </w:rPr>
  </w:style>
  <w:style w:type="table" w:styleId="1-3">
    <w:name w:val="Grid Table 1 Light Accent 3"/>
    <w:basedOn w:val="a1"/>
    <w:uiPriority w:val="46"/>
    <w:rsid w:val="000531A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af">
    <w:name w:val="Hyperlink"/>
    <w:basedOn w:val="a0"/>
    <w:uiPriority w:val="99"/>
    <w:unhideWhenUsed/>
    <w:rsid w:val="002B26CB"/>
    <w:rPr>
      <w:color w:val="0563C1" w:themeColor="hyperlink"/>
      <w:u w:val="single"/>
    </w:rPr>
  </w:style>
  <w:style w:type="character" w:styleId="af0">
    <w:name w:val="line number"/>
    <w:basedOn w:val="a0"/>
    <w:uiPriority w:val="99"/>
    <w:semiHidden/>
    <w:unhideWhenUsed/>
    <w:rsid w:val="002B26CB"/>
  </w:style>
  <w:style w:type="table" w:styleId="21">
    <w:name w:val="Plain Table 2"/>
    <w:basedOn w:val="a1"/>
    <w:uiPriority w:val="42"/>
    <w:rsid w:val="002B26CB"/>
    <w:pPr>
      <w:spacing w:after="0" w:line="240" w:lineRule="auto"/>
    </w:pPr>
    <w:rPr>
      <w:kern w:val="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B26CB"/>
    <w:pPr>
      <w:autoSpaceDE w:val="0"/>
      <w:autoSpaceDN w:val="0"/>
      <w:adjustRightInd w:val="0"/>
      <w:spacing w:after="0" w:line="240" w:lineRule="auto"/>
    </w:pPr>
    <w:rPr>
      <w:rFonts w:ascii="Times New Roman" w:hAnsi="Times New Roman" w:cs="Times New Roman"/>
      <w:color w:val="000000"/>
      <w:kern w:val="0"/>
      <w:sz w:val="24"/>
      <w:szCs w:val="24"/>
    </w:rPr>
  </w:style>
  <w:style w:type="table" w:styleId="af1">
    <w:name w:val="Table Grid"/>
    <w:basedOn w:val="a1"/>
    <w:uiPriority w:val="39"/>
    <w:rsid w:val="002B2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2B26CB"/>
    <w:pPr>
      <w:spacing w:after="0" w:line="240" w:lineRule="auto"/>
    </w:pPr>
  </w:style>
  <w:style w:type="character" w:styleId="af3">
    <w:name w:val="annotation reference"/>
    <w:basedOn w:val="a0"/>
    <w:uiPriority w:val="99"/>
    <w:semiHidden/>
    <w:unhideWhenUsed/>
    <w:rsid w:val="002B26CB"/>
    <w:rPr>
      <w:sz w:val="16"/>
      <w:szCs w:val="16"/>
    </w:rPr>
  </w:style>
  <w:style w:type="paragraph" w:styleId="af4">
    <w:name w:val="annotation text"/>
    <w:basedOn w:val="a"/>
    <w:link w:val="af5"/>
    <w:uiPriority w:val="99"/>
    <w:semiHidden/>
    <w:unhideWhenUsed/>
    <w:rsid w:val="002B26CB"/>
    <w:pPr>
      <w:spacing w:after="160" w:line="240" w:lineRule="auto"/>
    </w:pPr>
    <w:rPr>
      <w:rFonts w:asciiTheme="minorHAnsi" w:eastAsiaTheme="minorHAnsi" w:hAnsiTheme="minorHAnsi" w:cstheme="minorBidi"/>
      <w:kern w:val="2"/>
      <w:sz w:val="20"/>
      <w:szCs w:val="25"/>
      <w:lang w:val="en-US" w:eastAsia="en-US" w:bidi="th-TH"/>
    </w:rPr>
  </w:style>
  <w:style w:type="character" w:customStyle="1" w:styleId="af5">
    <w:name w:val="ข้อความข้อคิดเห็น อักขระ"/>
    <w:basedOn w:val="a0"/>
    <w:link w:val="af4"/>
    <w:uiPriority w:val="99"/>
    <w:semiHidden/>
    <w:rsid w:val="002B26CB"/>
    <w:rPr>
      <w:sz w:val="20"/>
      <w:szCs w:val="25"/>
    </w:rPr>
  </w:style>
  <w:style w:type="paragraph" w:styleId="af6">
    <w:name w:val="annotation subject"/>
    <w:basedOn w:val="af4"/>
    <w:next w:val="af4"/>
    <w:link w:val="af7"/>
    <w:uiPriority w:val="99"/>
    <w:semiHidden/>
    <w:unhideWhenUsed/>
    <w:rsid w:val="002B26CB"/>
    <w:rPr>
      <w:b/>
      <w:bCs/>
    </w:rPr>
  </w:style>
  <w:style w:type="character" w:customStyle="1" w:styleId="af7">
    <w:name w:val="ชื่อเรื่องของข้อคิดเห็น อักขระ"/>
    <w:basedOn w:val="af5"/>
    <w:link w:val="af6"/>
    <w:uiPriority w:val="99"/>
    <w:semiHidden/>
    <w:rsid w:val="002B26CB"/>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22</Pages>
  <Words>10033</Words>
  <Characters>57193</Characters>
  <Application>Microsoft Office Word</Application>
  <DocSecurity>0</DocSecurity>
  <Lines>476</Lines>
  <Paragraphs>134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67092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นิลุบล ท้าวบุญ</dc:creator>
  <cp:keywords/>
  <dc:description/>
  <cp:lastModifiedBy>นิลุบล ท้าวบุญ</cp:lastModifiedBy>
  <cp:revision>41</cp:revision>
  <dcterms:created xsi:type="dcterms:W3CDTF">2025-01-12T07:10:00Z</dcterms:created>
  <dcterms:modified xsi:type="dcterms:W3CDTF">2025-01-17T12:01:00Z</dcterms:modified>
</cp:coreProperties>
</file>