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EA53" w14:textId="6F5831A7" w:rsidR="005400FC" w:rsidRPr="005400FC" w:rsidRDefault="005400FC">
      <w:pPr>
        <w:rPr>
          <w:rFonts w:ascii="Cambria" w:hAnsi="Cambria" w:cs="Arial"/>
          <w:color w:val="000000" w:themeColor="text1"/>
        </w:rPr>
      </w:pPr>
      <w:r w:rsidRPr="005400FC">
        <w:rPr>
          <w:rFonts w:ascii="Cambria" w:hAnsi="Cambria" w:cs="Arial"/>
          <w:b/>
          <w:bCs/>
          <w:color w:val="000000" w:themeColor="text1"/>
        </w:rPr>
        <w:t xml:space="preserve">Supplementary Table </w:t>
      </w:r>
      <w:r w:rsidRPr="005400FC">
        <w:rPr>
          <w:rFonts w:ascii="Cambria" w:hAnsi="Cambria" w:cs="Arial"/>
          <w:b/>
          <w:bCs/>
          <w:color w:val="000000" w:themeColor="text1"/>
        </w:rPr>
        <w:t>2</w:t>
      </w:r>
      <w:r w:rsidRPr="005400FC">
        <w:rPr>
          <w:rFonts w:ascii="Cambria" w:hAnsi="Cambria" w:cs="Arial"/>
          <w:b/>
          <w:bCs/>
          <w:color w:val="000000" w:themeColor="text1"/>
        </w:rPr>
        <w:t>.</w:t>
      </w:r>
      <w:r w:rsidRPr="005400FC">
        <w:rPr>
          <w:rFonts w:ascii="Cambria" w:hAnsi="Cambria" w:cs="Arial"/>
          <w:color w:val="000000" w:themeColor="text1"/>
        </w:rPr>
        <w:t xml:space="preserve">  </w:t>
      </w:r>
      <w:r w:rsidRPr="005400FC">
        <w:rPr>
          <w:rFonts w:ascii="Cambria" w:hAnsi="Cambria" w:cs="Calibri"/>
          <w:b/>
        </w:rPr>
        <w:t xml:space="preserve">Facilitators </w:t>
      </w:r>
      <w:r>
        <w:rPr>
          <w:rFonts w:ascii="Cambria" w:hAnsi="Cambria" w:cs="Calibri"/>
          <w:b/>
        </w:rPr>
        <w:t xml:space="preserve">and Barriers </w:t>
      </w:r>
      <w:r w:rsidRPr="005400FC">
        <w:rPr>
          <w:rFonts w:ascii="Cambria" w:hAnsi="Cambria" w:cs="Calibri"/>
          <w:b/>
        </w:rPr>
        <w:t>to PROMs administration mapped to the CFIR construct with the representative quotes</w:t>
      </w:r>
    </w:p>
    <w:tbl>
      <w:tblPr>
        <w:tblW w:w="0" w:type="auto"/>
        <w:tblCellMar>
          <w:top w:w="15" w:type="dxa"/>
          <w:left w:w="15" w:type="dxa"/>
          <w:bottom w:w="15" w:type="dxa"/>
          <w:right w:w="15" w:type="dxa"/>
        </w:tblCellMar>
        <w:tblLook w:val="04A0" w:firstRow="1" w:lastRow="0" w:firstColumn="1" w:lastColumn="0" w:noHBand="0" w:noVBand="1"/>
      </w:tblPr>
      <w:tblGrid>
        <w:gridCol w:w="2048"/>
        <w:gridCol w:w="2478"/>
        <w:gridCol w:w="9412"/>
      </w:tblGrid>
      <w:tr w:rsidR="00CF0DB7" w:rsidRPr="00CF0DB7" w14:paraId="601A99D8" w14:textId="77777777" w:rsidTr="00360566">
        <w:tc>
          <w:tcPr>
            <w:tcW w:w="0" w:type="auto"/>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vAlign w:val="center"/>
            <w:hideMark/>
          </w:tcPr>
          <w:p w14:paraId="74AC5533" w14:textId="57904C35" w:rsidR="00CF0DB7" w:rsidRPr="00CF0DB7" w:rsidRDefault="00CF0DB7"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b/>
                <w:bCs/>
                <w:color w:val="FFFFFF"/>
                <w:sz w:val="22"/>
                <w:szCs w:val="22"/>
                <w:lang w:val="en-SG"/>
              </w:rPr>
              <w:t>CFIR constructs</w:t>
            </w:r>
          </w:p>
        </w:tc>
        <w:tc>
          <w:tcPr>
            <w:tcW w:w="247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vAlign w:val="center"/>
            <w:hideMark/>
          </w:tcPr>
          <w:p w14:paraId="124D7EB1" w14:textId="77777777" w:rsidR="00CF0DB7" w:rsidRPr="00CF0DB7" w:rsidRDefault="00CF0DB7"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b/>
                <w:bCs/>
                <w:color w:val="FFFFFF"/>
                <w:sz w:val="22"/>
                <w:szCs w:val="22"/>
                <w:lang w:val="en-SG"/>
              </w:rPr>
              <w:t>Subthemes</w:t>
            </w:r>
          </w:p>
        </w:tc>
        <w:tc>
          <w:tcPr>
            <w:tcW w:w="9412"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vAlign w:val="center"/>
            <w:hideMark/>
          </w:tcPr>
          <w:p w14:paraId="4201F4D6" w14:textId="77777777" w:rsidR="00CF0DB7" w:rsidRPr="00CF0DB7" w:rsidRDefault="00CF0DB7"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b/>
                <w:bCs/>
                <w:color w:val="FFFFFF"/>
                <w:sz w:val="22"/>
                <w:szCs w:val="22"/>
                <w:lang w:val="en-SG"/>
              </w:rPr>
              <w:t>Quotes</w:t>
            </w:r>
          </w:p>
        </w:tc>
      </w:tr>
      <w:tr w:rsidR="00CF0DB7" w:rsidRPr="00CF0DB7" w14:paraId="7389F4E1" w14:textId="77777777" w:rsidTr="00CF0DB7">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778CE714" w14:textId="77777777" w:rsidR="00CF0DB7" w:rsidRPr="00CF0DB7" w:rsidRDefault="00CF0DB7"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Calibri" w:eastAsia="Times New Roman" w:hAnsi="Calibri" w:cs="Calibri"/>
                <w:color w:val="000000"/>
                <w:kern w:val="36"/>
                <w:sz w:val="22"/>
                <w:szCs w:val="22"/>
                <w:lang w:val="en-SG"/>
              </w:rPr>
              <w:t>Domain: Innovation/ Intervention</w:t>
            </w:r>
          </w:p>
        </w:tc>
      </w:tr>
      <w:tr w:rsidR="00CF295F" w:rsidRPr="00CF0DB7" w14:paraId="4FE7DC63" w14:textId="77777777" w:rsidTr="00CF295F">
        <w:trPr>
          <w:trHeight w:val="1156"/>
        </w:trPr>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7FEF07" w14:textId="55CA8C67" w:rsidR="00CF295F" w:rsidRPr="00CF0DB7" w:rsidRDefault="00CF295F" w:rsidP="00CF295F">
            <w:pPr>
              <w:spacing w:after="0" w:line="240" w:lineRule="auto"/>
              <w:jc w:val="center"/>
              <w:outlineLvl w:val="1"/>
              <w:rPr>
                <w:rFonts w:ascii="Calibri" w:eastAsia="Times New Roman" w:hAnsi="Calibri" w:cs="Calibri"/>
                <w:color w:val="000000"/>
                <w:sz w:val="22"/>
                <w:szCs w:val="22"/>
                <w:lang w:val="en-SG"/>
              </w:rPr>
            </w:pPr>
            <w:r w:rsidRPr="00CF0DB7">
              <w:rPr>
                <w:rFonts w:ascii="Calibri" w:eastAsia="Times New Roman" w:hAnsi="Calibri" w:cs="Calibri"/>
                <w:color w:val="000000"/>
                <w:sz w:val="22"/>
                <w:szCs w:val="22"/>
                <w:lang w:val="en-SG"/>
              </w:rPr>
              <w:t>Relative advantage</w:t>
            </w:r>
          </w:p>
        </w:tc>
        <w:tc>
          <w:tcPr>
            <w:tcW w:w="24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01CE49" w14:textId="20C0938B" w:rsidR="00CF295F" w:rsidRPr="00CF0DB7" w:rsidRDefault="00CF295F" w:rsidP="00CF295F">
            <w:pPr>
              <w:spacing w:after="0" w:line="240" w:lineRule="auto"/>
              <w:jc w:val="center"/>
              <w:outlineLvl w:val="2"/>
              <w:rPr>
                <w:rFonts w:ascii="Calibri" w:eastAsia="Times New Roman" w:hAnsi="Calibri" w:cs="Calibri"/>
                <w:color w:val="434343"/>
                <w:sz w:val="22"/>
                <w:szCs w:val="22"/>
                <w:lang w:val="en-SG"/>
              </w:rPr>
            </w:pPr>
            <w:r w:rsidRPr="00CF0DB7">
              <w:rPr>
                <w:rFonts w:ascii="Calibri" w:eastAsia="Times New Roman" w:hAnsi="Calibri" w:cs="Calibri"/>
                <w:color w:val="434343"/>
                <w:sz w:val="22"/>
                <w:szCs w:val="22"/>
                <w:lang w:val="en-SG"/>
              </w:rPr>
              <w:t>Alignment of PROMs with disease-specific needs</w:t>
            </w:r>
          </w:p>
        </w:tc>
        <w:tc>
          <w:tcPr>
            <w:tcW w:w="94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8ED4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‘Because if you have MIDs established, right, and these, the actual scores are going to be different, even if, like, let's say you guys and I use the same measure, right, dermatology patients are going to have different MIDs from colorectal patients, right? Because QL is an experience, right?’ (EP015, 34, M)</w:t>
            </w:r>
          </w:p>
          <w:p w14:paraId="00E27B1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253B231" w14:textId="0B997FE5" w:rsidR="00CF295F" w:rsidRPr="00CF0DB7"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 xml:space="preserve">"So I run the </w:t>
            </w:r>
            <w:proofErr w:type="spellStart"/>
            <w:r w:rsidRPr="00CF0DB7">
              <w:rPr>
                <w:rFonts w:ascii="Calibri" w:eastAsia="Times New Roman" w:hAnsi="Calibri" w:cs="Calibri"/>
                <w:i/>
                <w:iCs/>
                <w:color w:val="000000"/>
                <w:sz w:val="22"/>
                <w:szCs w:val="22"/>
                <w:lang w:val="en-SG"/>
              </w:rPr>
              <w:t>psychoderm</w:t>
            </w:r>
            <w:proofErr w:type="spellEnd"/>
            <w:r w:rsidRPr="00CF0DB7">
              <w:rPr>
                <w:rFonts w:ascii="Calibri" w:eastAsia="Times New Roman" w:hAnsi="Calibri" w:cs="Calibri"/>
                <w:i/>
                <w:iCs/>
                <w:color w:val="000000"/>
                <w:sz w:val="22"/>
                <w:szCs w:val="22"/>
                <w:lang w:val="en-SG"/>
              </w:rPr>
              <w:t xml:space="preserve"> clinic once a month, and in this </w:t>
            </w:r>
            <w:proofErr w:type="spellStart"/>
            <w:r w:rsidRPr="00CF0DB7">
              <w:rPr>
                <w:rFonts w:ascii="Calibri" w:eastAsia="Times New Roman" w:hAnsi="Calibri" w:cs="Calibri"/>
                <w:i/>
                <w:iCs/>
                <w:color w:val="000000"/>
                <w:sz w:val="22"/>
                <w:szCs w:val="22"/>
                <w:lang w:val="en-SG"/>
              </w:rPr>
              <w:t>psychoderm</w:t>
            </w:r>
            <w:proofErr w:type="spellEnd"/>
            <w:r w:rsidRPr="00CF0DB7">
              <w:rPr>
                <w:rFonts w:ascii="Calibri" w:eastAsia="Times New Roman" w:hAnsi="Calibri" w:cs="Calibri"/>
                <w:i/>
                <w:iCs/>
                <w:color w:val="000000"/>
                <w:sz w:val="22"/>
                <w:szCs w:val="22"/>
                <w:lang w:val="en-SG"/>
              </w:rPr>
              <w:t xml:space="preserve"> clinic, there are a few standardized PROMs that I use. One is the PHQ-9 for depression. One is the GAD-7 for anxiety. And I also have the </w:t>
            </w:r>
            <w:proofErr w:type="spellStart"/>
            <w:r w:rsidRPr="00CF0DB7">
              <w:rPr>
                <w:rFonts w:ascii="Calibri" w:eastAsia="Times New Roman" w:hAnsi="Calibri" w:cs="Calibri"/>
                <w:i/>
                <w:iCs/>
                <w:color w:val="000000"/>
                <w:sz w:val="22"/>
                <w:szCs w:val="22"/>
                <w:lang w:val="en-SG"/>
              </w:rPr>
              <w:t>Skindex</w:t>
            </w:r>
            <w:proofErr w:type="spellEnd"/>
            <w:r w:rsidRPr="00CF0DB7">
              <w:rPr>
                <w:rFonts w:ascii="Calibri" w:eastAsia="Times New Roman" w:hAnsi="Calibri" w:cs="Calibri"/>
                <w:i/>
                <w:iCs/>
                <w:color w:val="000000"/>
                <w:sz w:val="22"/>
                <w:szCs w:val="22"/>
                <w:lang w:val="en-SG"/>
              </w:rPr>
              <w:t>-Mini, which is a three question, dermatology specific, quality of life scale. I also have a single question, itch scale, sleep scale. And then I also have one question, which asks them about their priorities for treatment. What is it that they desire? Is it to manage the itch? Is it the appearance? Is it safe treatment? Is it something that's affordable, that kind of stuff? And then one more question, which is, like a free text, which is, is there anything that they want to tell me or to share." (EP006, 33, F)</w:t>
            </w:r>
          </w:p>
        </w:tc>
      </w:tr>
      <w:tr w:rsidR="00CF295F" w:rsidRPr="00CF0DB7" w14:paraId="40A7FA5E"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DDAF0D"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4"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6191639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proofErr w:type="spellStart"/>
            <w:r w:rsidRPr="00CF0DB7">
              <w:rPr>
                <w:rFonts w:ascii="Calibri" w:eastAsia="Times New Roman" w:hAnsi="Calibri" w:cs="Calibri"/>
                <w:color w:val="434343"/>
                <w:sz w:val="22"/>
                <w:szCs w:val="22"/>
                <w:lang w:val="en-SG"/>
              </w:rPr>
              <w:t>PROMs’</w:t>
            </w:r>
            <w:proofErr w:type="spellEnd"/>
            <w:r w:rsidRPr="00CF0DB7">
              <w:rPr>
                <w:rFonts w:ascii="Calibri" w:eastAsia="Times New Roman" w:hAnsi="Calibri" w:cs="Calibri"/>
                <w:color w:val="434343"/>
                <w:sz w:val="22"/>
                <w:szCs w:val="22"/>
                <w:lang w:val="en-SG"/>
              </w:rPr>
              <w:t xml:space="preserve"> impact on patient-provider communication</w:t>
            </w:r>
          </w:p>
        </w:tc>
        <w:tc>
          <w:tcPr>
            <w:tcW w:w="9412"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49FAA" w14:textId="05DF9E38"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‘Yes, I think it helps because sometimes you do not have the confidence to tell the doctor face-to-face what you want or how you feel. So, I think if you can see the questions online and answer them online, then you do not have to express everything to your doctor. So I think it will be good for that.’ (P11, 55, F)</w:t>
            </w:r>
          </w:p>
          <w:p w14:paraId="19E9DB0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F94F5D6" w14:textId="2853802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‘Patient-doctor communication is the most important thing that the PROMs can give you. And to give that opportunity to a doctor to know that and a patient to be aware that, yeah, I've got good treatment for my heart, it's improving, but I've got concerns emotionally, I've got concerns socially, I'm depressed, I've got signs, I've got symptoms.’ </w:t>
            </w:r>
            <w:r w:rsidRPr="00CF0DB7">
              <w:rPr>
                <w:rFonts w:ascii="Calibri" w:eastAsia="Times New Roman" w:hAnsi="Calibri" w:cs="Calibri"/>
                <w:color w:val="000000"/>
                <w:sz w:val="22"/>
                <w:szCs w:val="22"/>
                <w:lang w:val="en-SG"/>
              </w:rPr>
              <w:t>(EP014, 63, M)</w:t>
            </w:r>
          </w:p>
        </w:tc>
      </w:tr>
      <w:tr w:rsidR="00CF295F" w:rsidRPr="00CF0DB7" w14:paraId="5D83828B" w14:textId="77777777" w:rsidTr="00CF295F">
        <w:trPr>
          <w:trHeight w:val="31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3CCA15"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42214A9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Support for patient-</w:t>
            </w:r>
            <w:proofErr w:type="spellStart"/>
            <w:r w:rsidRPr="00CF0DB7">
              <w:rPr>
                <w:rFonts w:ascii="Calibri" w:eastAsia="Times New Roman" w:hAnsi="Calibri" w:cs="Calibri"/>
                <w:color w:val="434343"/>
                <w:sz w:val="22"/>
                <w:szCs w:val="22"/>
                <w:lang w:val="en-SG"/>
              </w:rPr>
              <w:t>centered</w:t>
            </w:r>
            <w:proofErr w:type="spellEnd"/>
            <w:r w:rsidRPr="00CF0DB7">
              <w:rPr>
                <w:rFonts w:ascii="Calibri" w:eastAsia="Times New Roman" w:hAnsi="Calibri" w:cs="Calibri"/>
                <w:color w:val="434343"/>
                <w:sz w:val="22"/>
                <w:szCs w:val="22"/>
                <w:lang w:val="en-SG"/>
              </w:rPr>
              <w:t xml:space="preserve"> care through PROM adoption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19AA3" w14:textId="0A6CCB23"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‘to me yes it’s something like a caring type of question they ask. At least you feel “oh </w:t>
            </w:r>
            <w:proofErr w:type="spellStart"/>
            <w:r w:rsidRPr="00CF0DB7">
              <w:rPr>
                <w:rFonts w:ascii="Calibri" w:eastAsia="Times New Roman" w:hAnsi="Calibri" w:cs="Calibri"/>
                <w:i/>
                <w:iCs/>
                <w:color w:val="000000"/>
                <w:sz w:val="22"/>
                <w:szCs w:val="22"/>
                <w:lang w:val="en-SG"/>
              </w:rPr>
              <w:t>ya</w:t>
            </w:r>
            <w:proofErr w:type="spellEnd"/>
            <w:r w:rsidRPr="00CF0DB7">
              <w:rPr>
                <w:rFonts w:ascii="Calibri" w:eastAsia="Times New Roman" w:hAnsi="Calibri" w:cs="Calibri"/>
                <w:i/>
                <w:iCs/>
                <w:color w:val="000000"/>
                <w:sz w:val="22"/>
                <w:szCs w:val="22"/>
                <w:lang w:val="en-SG"/>
              </w:rPr>
              <w:t xml:space="preserve"> someone is caring about my progress, whether I am doing better or not doing so well after the op” so from there if I’m not doing well, they will advise me you know, on how I can do better to improve the situation’ (P2, 65, M)</w:t>
            </w:r>
          </w:p>
          <w:p w14:paraId="5FE61DDA"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A142EB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can't talk from the clinician's point of view but from patient's point of view, that whatever I have shared, whatever I have understood of my improvement of my functional mobility - that kind of data does help to put the patient's perspective also in the value equation.’ (EP019, 42, F)</w:t>
            </w:r>
          </w:p>
          <w:p w14:paraId="1350888F"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3E82FED" w14:textId="12EBDE2A"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they were to have that sort of care and concern for me, of course it’ll be better for me because it can really uplift my spirit’ (P5, 72, M)</w:t>
            </w:r>
          </w:p>
        </w:tc>
      </w:tr>
      <w:tr w:rsidR="00CF295F" w:rsidRPr="00CF0DB7" w14:paraId="58306784"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33FA78"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7A1C9D9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Contribution to holistic health assessment</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E0E14" w14:textId="22BFA428"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‘Physical examinations and medical history are good for specific measurements, but they do not necessarily tell the doctor how you are feeling overall. PROMs are subjective, based on your own experience, but that can be valuable information for the doctor.’ (P8, 56, M)</w:t>
            </w:r>
          </w:p>
          <w:p w14:paraId="706EDDDE" w14:textId="32048523" w:rsidR="00CF295F" w:rsidRPr="00CF0DB7" w:rsidRDefault="00CF295F" w:rsidP="00CF295F">
            <w:pPr>
              <w:spacing w:after="0" w:line="240" w:lineRule="auto"/>
              <w:jc w:val="center"/>
              <w:rPr>
                <w:rFonts w:ascii="Times New Roman" w:eastAsia="Times New Roman" w:hAnsi="Times New Roman" w:cs="Times New Roman"/>
                <w:lang w:val="en-SG"/>
              </w:rPr>
            </w:pPr>
          </w:p>
          <w:p w14:paraId="68428E3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‘Yes. Used together with blood pressure and examination then can understand us better.’ (P11, 55, F)</w:t>
            </w:r>
          </w:p>
          <w:p w14:paraId="5C571538"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3D5F07F" w14:textId="5303BC7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‘PROMs also promotes more multidisciplin</w:t>
            </w:r>
            <w:r>
              <w:rPr>
                <w:rFonts w:ascii="Calibri" w:eastAsia="Times New Roman" w:hAnsi="Calibri" w:cs="Calibri"/>
                <w:i/>
                <w:iCs/>
                <w:color w:val="000000"/>
                <w:sz w:val="22"/>
                <w:szCs w:val="22"/>
                <w:lang w:val="en-SG"/>
              </w:rPr>
              <w:t>ary teamwork</w:t>
            </w:r>
            <w:r w:rsidRPr="00CF0DB7">
              <w:rPr>
                <w:rFonts w:ascii="Calibri" w:eastAsia="Times New Roman" w:hAnsi="Calibri" w:cs="Calibri"/>
                <w:i/>
                <w:iCs/>
                <w:color w:val="000000"/>
                <w:sz w:val="22"/>
                <w:szCs w:val="22"/>
                <w:lang w:val="en-SG"/>
              </w:rPr>
              <w:t xml:space="preserve"> and you bring different health professionals, psychologists and then even physiotherapists, because you need to exercise, and then they will help them to manage different issues.’ (EP012, 48, M)</w:t>
            </w:r>
          </w:p>
          <w:p w14:paraId="3F7A76E8" w14:textId="3B9A8EA2"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2638ECE0"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00067F"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20062449"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Improved self-awareness and patient empowerment</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AB87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feel like I'm empowered to make, you know, decisions about my ongoing care. I find it helpful.’ (EP001, 28 , M)</w:t>
            </w:r>
          </w:p>
          <w:p w14:paraId="7E72C287"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39DC27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‘Because having to develop this, I need to observe people and I realize people just sometimes carry bags, climbing up and down stairs and things like that. So there's this risk which they may not be aware. So I think where giving these questions allows them to say, "Eh, actually this scenario, am I confident to do this?" Then they will see actually, they become more mindful, they become more aware.’ </w:t>
            </w:r>
            <w:r w:rsidRPr="00CF0DB7">
              <w:rPr>
                <w:rFonts w:ascii="Calibri" w:eastAsia="Times New Roman" w:hAnsi="Calibri" w:cs="Calibri"/>
                <w:color w:val="000000"/>
                <w:sz w:val="22"/>
                <w:szCs w:val="22"/>
                <w:lang w:val="en-SG"/>
              </w:rPr>
              <w:t>(EP012, 48, M)</w:t>
            </w:r>
          </w:p>
        </w:tc>
      </w:tr>
      <w:tr w:rsidR="00CF295F" w:rsidRPr="00CF0DB7" w14:paraId="12FF1CA8"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E40AF7"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77858B68"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Utility in tracking treatment progress and outcomes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2015A" w14:textId="4BDF46E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The ability to track progress over time is a major advantage. By plotting and charting PROMs scores, doctors can see trends, you see? Whether your pain is getting better, worse, or staying the same. This information can help them adjust treatment plans as needed.’ (P8, 56, M)</w:t>
            </w:r>
          </w:p>
          <w:p w14:paraId="4A243B8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CAC8F3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the work that we are doing and that I'm doing for my PhD is that very few people actually look at how quality of life changes over a sustained period of time, right? So what we do is that we measure their problems at the baseline and diagnosis. And then we look at it like one month after surgery, three months after surgery, six months, nine months, 12 months, right? So complete a year. Because by the end of the 12 month period, then most difficult patients would have gone through surgery very early on. And then if they have like a juvenile chemo or they have radiotherapy, then that would have mostly been done. And that 12 year, sorry, 12 month time point is the part where most of them transition to surveillance." (EP015, 34, M)</w:t>
            </w:r>
          </w:p>
        </w:tc>
      </w:tr>
      <w:tr w:rsidR="00CF295F" w:rsidRPr="00CF0DB7" w14:paraId="23EA5B84"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FB0D2E"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3D3587BC"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Quantification of subjective patient experiences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96527" w14:textId="10BC6AEC"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‘In a sense, it also allows the patient to be more aware. So by time they say, "actually, I'm better". Because sometimes, when you talk to the person, they may say, "Oh no change, change". It's very unclear. We use PROMs, it becomes a very quantifiable measure. You can get a score. Now, how is it? There's actually an actual change. They can see it. It becomes very explicit. So you're creating an implicit knowledge that means you know things that cannot see to be something very explicit to says, "Now, actually, based on this, you're better, what?" And then they become more aware.’ </w:t>
            </w:r>
            <w:r w:rsidRPr="00CF0DB7">
              <w:rPr>
                <w:rFonts w:ascii="Calibri" w:eastAsia="Times New Roman" w:hAnsi="Calibri" w:cs="Calibri"/>
                <w:color w:val="000000"/>
                <w:sz w:val="22"/>
                <w:szCs w:val="22"/>
                <w:lang w:val="en-SG"/>
              </w:rPr>
              <w:t>(EP012, 48, M)</w:t>
            </w:r>
          </w:p>
        </w:tc>
      </w:tr>
      <w:tr w:rsidR="00CF295F" w:rsidRPr="00CF0DB7" w14:paraId="15639433"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C5A254"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68F16660"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Proactive care through early identification and prognostication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1667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we talk about incorporating objective biomarkers into prognosticating disease, like CKD to ESRF. What are the factors that predict this? So PROMs may be used inside such kind of AI models, maybe not to prognosticate mortality, but something else, maybe like cognitive decline or loss of employment or return to functional mobility after, like a stroke or something like that. Like prognosticate. Like to use PROMs to prognosticate.’ </w:t>
            </w:r>
            <w:r w:rsidRPr="00CF0DB7">
              <w:rPr>
                <w:rFonts w:ascii="Calibri" w:eastAsia="Times New Roman" w:hAnsi="Calibri" w:cs="Calibri"/>
                <w:color w:val="000000"/>
                <w:sz w:val="22"/>
                <w:szCs w:val="22"/>
                <w:lang w:val="en-SG"/>
              </w:rPr>
              <w:t>(EP006, 33, F)</w:t>
            </w:r>
          </w:p>
          <w:p w14:paraId="3AF3B04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1BF5D1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I think that if you can identify it, if your whole cohort of patients is going for surgery and you can identify that, let's say certain kinds of patients are likely to have or your problems cause, you know, predict that they're going to probably have problems in the future, then there's no reason to wait until a problem happens before you start to refer a patient for something else, right, to see a medical social worker or physiotherapist or whatever. You can actually sort of like you can actually front load resources and say that this person is likely to need something.’</w:t>
            </w:r>
            <w:r w:rsidRPr="00CF0DB7">
              <w:rPr>
                <w:rFonts w:ascii="Calibri" w:eastAsia="Times New Roman" w:hAnsi="Calibri" w:cs="Calibri"/>
                <w:color w:val="000000"/>
                <w:sz w:val="22"/>
                <w:szCs w:val="22"/>
                <w:lang w:val="en-SG"/>
              </w:rPr>
              <w:t xml:space="preserve"> (EP015, 34, M)</w:t>
            </w:r>
          </w:p>
        </w:tc>
      </w:tr>
      <w:tr w:rsidR="00CF295F" w:rsidRPr="00CF0DB7" w14:paraId="0D16FFF0" w14:textId="77777777" w:rsidTr="00CF295F">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935A1" w14:textId="77777777" w:rsidR="00CF295F" w:rsidRPr="00CF295F" w:rsidRDefault="00CF295F" w:rsidP="00CF295F">
            <w:pPr>
              <w:spacing w:after="0" w:line="240" w:lineRule="auto"/>
              <w:jc w:val="center"/>
              <w:rPr>
                <w:rFonts w:ascii="Times New Roman" w:eastAsia="Times New Roman" w:hAnsi="Times New Roman" w:cs="Times New Roman"/>
                <w:lang w:val="en-US"/>
              </w:rPr>
            </w:pPr>
          </w:p>
        </w:tc>
        <w:tc>
          <w:tcPr>
            <w:tcW w:w="2478"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vAlign w:val="center"/>
            <w:hideMark/>
          </w:tcPr>
          <w:p w14:paraId="35CB37C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Guiding personalised treatment and clinical decisions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8BD4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‘Personalising the management that could help that clinician understand that the motivations of the patient or like the barriers to health are, so by individualizing it through PROMs maybe that will be helpful in a sense… Instead of generalising the management you're making it more personalised that could help the patient feel that he is receiving the help that he wants or at least he is heard.’ </w:t>
            </w:r>
            <w:r w:rsidRPr="00CF0DB7">
              <w:rPr>
                <w:rFonts w:ascii="Calibri" w:eastAsia="Times New Roman" w:hAnsi="Calibri" w:cs="Calibri"/>
                <w:color w:val="000000"/>
                <w:sz w:val="22"/>
                <w:szCs w:val="22"/>
                <w:lang w:val="en-SG"/>
              </w:rPr>
              <w:t>(EP002, 28, M)</w:t>
            </w:r>
          </w:p>
          <w:p w14:paraId="45F1B4F7"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4B84AB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 think number two is using it to guide like, whether I want to escalate treatment or de-escalate treatment, whether it's time to maybe start the patient is oral immunosuppressive, or whether it's time that we can start tapering the treatment, I guess loosely, yeah, I do use it along with the objective severity, but it's not anything very structured. Like, oh, if your score is more than this, or the improvement is more than this, then you don't do this. And I mean, there's benefits of it not being structured as well. If it's very rigid, it's also more trouble to follow. But that said that, you know, we are already using PROMs for certain decision making, like, for example, in China, if you know the MAF criteria, for example, for psoriasis, or the MAF criteria for using </w:t>
            </w:r>
            <w:proofErr w:type="spellStart"/>
            <w:r w:rsidRPr="00CF0DB7">
              <w:rPr>
                <w:rFonts w:ascii="Calibri" w:eastAsia="Times New Roman" w:hAnsi="Calibri" w:cs="Calibri"/>
                <w:i/>
                <w:iCs/>
                <w:color w:val="000000"/>
                <w:sz w:val="22"/>
                <w:szCs w:val="22"/>
                <w:lang w:val="en-SG"/>
              </w:rPr>
              <w:t>Abrocitinib</w:t>
            </w:r>
            <w:proofErr w:type="spellEnd"/>
            <w:r w:rsidRPr="00CF0DB7">
              <w:rPr>
                <w:rFonts w:ascii="Calibri" w:eastAsia="Times New Roman" w:hAnsi="Calibri" w:cs="Calibri"/>
                <w:i/>
                <w:iCs/>
                <w:color w:val="000000"/>
                <w:sz w:val="22"/>
                <w:szCs w:val="22"/>
                <w:lang w:val="en-SG"/>
              </w:rPr>
              <w:t xml:space="preserve"> for atopic dermatitis, there is a thing like a DLQI must be more than 10. Essentially, what this is </w:t>
            </w:r>
            <w:proofErr w:type="spellStart"/>
            <w:r w:rsidRPr="00CF0DB7">
              <w:rPr>
                <w:rFonts w:ascii="Calibri" w:eastAsia="Times New Roman" w:hAnsi="Calibri" w:cs="Calibri"/>
                <w:i/>
                <w:iCs/>
                <w:color w:val="000000"/>
                <w:sz w:val="22"/>
                <w:szCs w:val="22"/>
                <w:lang w:val="en-SG"/>
              </w:rPr>
              <w:t>is</w:t>
            </w:r>
            <w:proofErr w:type="spellEnd"/>
            <w:r w:rsidRPr="00CF0DB7">
              <w:rPr>
                <w:rFonts w:ascii="Calibri" w:eastAsia="Times New Roman" w:hAnsi="Calibri" w:cs="Calibri"/>
                <w:i/>
                <w:iCs/>
                <w:color w:val="000000"/>
                <w:sz w:val="22"/>
                <w:szCs w:val="22"/>
                <w:lang w:val="en-SG"/>
              </w:rPr>
              <w:t xml:space="preserve"> that like, government will subsidize your expensive medication if you have a moderately impaired or severely impact quality of life. So that is a way that is incorporated into treatment guidelines.’ </w:t>
            </w:r>
            <w:r w:rsidRPr="00CF0DB7">
              <w:rPr>
                <w:rFonts w:ascii="Calibri" w:eastAsia="Times New Roman" w:hAnsi="Calibri" w:cs="Calibri"/>
                <w:color w:val="000000"/>
                <w:sz w:val="22"/>
                <w:szCs w:val="22"/>
                <w:lang w:val="en-SG"/>
              </w:rPr>
              <w:t>(EP006, 33, F)</w:t>
            </w:r>
          </w:p>
        </w:tc>
      </w:tr>
      <w:tr w:rsidR="00CF295F" w:rsidRPr="00CF0DB7" w14:paraId="544DFBE2" w14:textId="77777777" w:rsidTr="00CF295F">
        <w:trPr>
          <w:trHeight w:val="420"/>
        </w:trPr>
        <w:tc>
          <w:tcPr>
            <w:tcW w:w="0" w:type="auto"/>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0A37E9" w14:textId="72746A9A" w:rsidR="00CF295F" w:rsidRPr="00CF295F" w:rsidRDefault="00CF295F" w:rsidP="00CF295F">
            <w:pPr>
              <w:spacing w:before="360" w:after="12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Adaptability</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0FC3C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Flexibility in offering both online and paper-based formats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6B49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‘Well, for people who aren't comfortable in the online world, there could always be paper versions available, like a booklet or something. Especially for folks who can't read or write so well’ (P8, 56, M)</w:t>
            </w:r>
          </w:p>
          <w:p w14:paraId="5A8A7AF7"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7CFA732" w14:textId="772F020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‘Also, having multiple formats available would be helpful. As we discussed, some folks prefer paper versions, while others might be comfortable online. Catering to different preferences would make it easier for everyone to participate.’ (P8, 56, M)</w:t>
            </w:r>
          </w:p>
        </w:tc>
      </w:tr>
      <w:tr w:rsidR="00CF295F" w:rsidRPr="00CF0DB7" w14:paraId="0DFE5348"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3EDFFF" w14:textId="6FBBB556" w:rsidR="00CF295F" w:rsidRPr="00CF295F"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Design</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2410A0"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Phrasing of sensitive questions in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EC5E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‘Depends on how the statement or how the questions are phrased. Because for example in (....) I cannot remember, there’s a mental health screening questionnaire, so some of the questions can sound very negative..’ (P3, 34, F)</w:t>
            </w:r>
          </w:p>
          <w:p w14:paraId="6C1B31D1"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A530547" w14:textId="3603B0A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"Number two is also building trust. Actually, when you're asking about perspectives and beliefs, how much a person is able to share, or what they are willing to share, builds on the kind of rapport. And this is something that I shared a bit earlier, that we need to make the person feel very comfortable. </w:t>
            </w:r>
            <w:r w:rsidRPr="00CF0DB7">
              <w:rPr>
                <w:rFonts w:ascii="Calibri" w:eastAsia="Times New Roman" w:hAnsi="Calibri" w:cs="Calibri"/>
                <w:i/>
                <w:iCs/>
                <w:color w:val="000000"/>
                <w:sz w:val="22"/>
                <w:szCs w:val="22"/>
                <w:lang w:val="en-SG"/>
              </w:rPr>
              <w:lastRenderedPageBreak/>
              <w:t>Depends, again, what is your question, or what is the how deep or how complex your question is, and how willing the person wants to share" (EP012, 48, M)</w:t>
            </w:r>
          </w:p>
        </w:tc>
      </w:tr>
      <w:tr w:rsidR="00CF295F" w:rsidRPr="00CF0DB7" w14:paraId="6E092FD8"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CDA681"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79894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Inclusivity for non-native speakers and individuals with low literacy</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4C16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‘Sometimes it could be that they can't read, they can't learn, they don't have the knowledge to study so we get someone to make sure that it's interview administered and so which means that our response rates to those kind of surveys are pretty high.’ (EP014, 63, M)</w:t>
            </w:r>
          </w:p>
          <w:p w14:paraId="4ECCB7B4"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EB05713"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just feel like the proportion of people who, let's say, can read Chinese and can do on the phone or can only read Chinese and do paper, or can only read English and only do paper but not the phone will be quite little. I maybe get an additional 5 or 10% of responses, and I feel like it's not worth the effort and not worth the extra logistics of keeping the paper form somewhere. It's troublesome having two versions of the survey, one in Chinese, one in English. It’s troublesome for the nurse and for me to have to create the form and the responses also like, you know. So I decided to just keep it in English.’ (EP006, 33, F)</w:t>
            </w:r>
          </w:p>
        </w:tc>
      </w:tr>
      <w:tr w:rsidR="00CF295F" w:rsidRPr="00CF0DB7" w14:paraId="6FEFCC1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7D574B"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8AD2C0"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Comprehensiveness or simplicity of PROMs questionnaires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40F5B" w14:textId="729142F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‘keeping things simple is important. The questions should not be too long or complicated. You want people to be able to answer them quickly and easily, you know, without getting discouraged.’ (P8, 56, M)</w:t>
            </w:r>
          </w:p>
          <w:p w14:paraId="1389213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ECB2B6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the feedback now is, clinician feels that this 19 item is too long. So is, is, I am sure you will hear the challenges where time is the issue, and because you </w:t>
            </w:r>
            <w:proofErr w:type="spellStart"/>
            <w:r w:rsidRPr="00CF0DB7">
              <w:rPr>
                <w:rFonts w:ascii="Calibri" w:eastAsia="Times New Roman" w:hAnsi="Calibri" w:cs="Calibri"/>
                <w:i/>
                <w:iCs/>
                <w:color w:val="000000"/>
                <w:sz w:val="22"/>
                <w:szCs w:val="22"/>
                <w:lang w:val="en-SG"/>
              </w:rPr>
              <w:t>gotta</w:t>
            </w:r>
            <w:proofErr w:type="spellEnd"/>
            <w:r w:rsidRPr="00CF0DB7">
              <w:rPr>
                <w:rFonts w:ascii="Calibri" w:eastAsia="Times New Roman" w:hAnsi="Calibri" w:cs="Calibri"/>
                <w:i/>
                <w:iCs/>
                <w:color w:val="000000"/>
                <w:sz w:val="22"/>
                <w:szCs w:val="22"/>
                <w:lang w:val="en-SG"/>
              </w:rPr>
              <w:t xml:space="preserve"> use multiple PROMs, because you use things like fear of falling scale and all these others, they will be quite resistant of using it. So number one, I think the challenge of using BRC scale is too many items, so need to reduce it, which my current students are reducing it now, I think that's number one, the burden of the items." (EP012, 48, M)</w:t>
            </w:r>
          </w:p>
          <w:p w14:paraId="234D80D0"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F537657" w14:textId="469BB14F"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7C8F10EC"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7531CC"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0435CC" w14:textId="772A7C72"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PROMs data quality and accuracy</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0D961" w14:textId="52D4BD6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 guess because we are relying a lot on patients to </w:t>
            </w:r>
            <w:proofErr w:type="spellStart"/>
            <w:r w:rsidRPr="00CF0DB7">
              <w:rPr>
                <w:rFonts w:ascii="Calibri" w:eastAsia="Times New Roman" w:hAnsi="Calibri" w:cs="Calibri"/>
                <w:i/>
                <w:iCs/>
                <w:color w:val="000000"/>
                <w:sz w:val="22"/>
                <w:szCs w:val="22"/>
                <w:lang w:val="en-SG"/>
              </w:rPr>
              <w:t>self assess</w:t>
            </w:r>
            <w:proofErr w:type="spellEnd"/>
            <w:r w:rsidRPr="00CF0DB7">
              <w:rPr>
                <w:rFonts w:ascii="Calibri" w:eastAsia="Times New Roman" w:hAnsi="Calibri" w:cs="Calibri"/>
                <w:i/>
                <w:iCs/>
                <w:color w:val="000000"/>
                <w:sz w:val="22"/>
                <w:szCs w:val="22"/>
                <w:lang w:val="en-SG"/>
              </w:rPr>
              <w:t xml:space="preserve"> to a certain extent. So the accuracy may not be the most accurate as compared to a clinician sees him in clinic. He may perceive it as a very bad flare, needing to see earlier, but this may not necessarily be the case. So we're relying on patient for the whole triage system." (EP002, 28, M)</w:t>
            </w:r>
          </w:p>
          <w:p w14:paraId="542D3C9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67A27E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"We put a lot of caveats on it. Do you want it to be very precise? Yes, if you want it very precise in your response, then you'll have to take more items for patients to cause. If you want it with a reasonable </w:t>
            </w:r>
            <w:r w:rsidRPr="00CF0DB7">
              <w:rPr>
                <w:rFonts w:ascii="Calibri" w:eastAsia="Times New Roman" w:hAnsi="Calibri" w:cs="Calibri"/>
                <w:i/>
                <w:iCs/>
                <w:color w:val="000000"/>
                <w:sz w:val="22"/>
                <w:szCs w:val="22"/>
                <w:lang w:val="en-SG"/>
              </w:rPr>
              <w:lastRenderedPageBreak/>
              <w:t>precision, then you can sacrifice and you can take less. So most of the time healthcare is busy. I want my patient to answer four AI cards or four AI. So you can do it in 90 seconds for each. So you bet you will have to answer six or seven. Precision might be not top." (EP014, 63, M)</w:t>
            </w:r>
          </w:p>
          <w:p w14:paraId="2EFCE9B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9974DC3" w14:textId="275E9BC1"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the only thing that needs to be kept in mind with a system like that is that a lot of conditions can fluctuate and the severity. So if someone has a score of seven, like, I'm just making this up arbitrary, if they've got a score of seven, one day, it could be two the next day, or someone who's got a score of two, the next week, it could be seven. So you'd need to allow for, I guess, changes in, in patient's symptoms to be like them to be able to update in such a way that if their symptoms progressed or got worse and things could be rescheduled." (EP001, 28, M)</w:t>
            </w:r>
          </w:p>
        </w:tc>
      </w:tr>
      <w:tr w:rsidR="00CF295F" w:rsidRPr="00CF0DB7" w14:paraId="1C71BDE6"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891AD5"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D722D7"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Repetitive nature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F681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this tends to happen if, okay so this is a problem in all longitudinal studies right like so the more times they've been doing it then later on they're like I'm doing this again the last time I saw the doctor had to do this as well so they sort of have this like the questions you're asking are the same so why do you keep asking me you know how I feel about this how I feel about this I told you three months ago how I feel about this that's why." (EP015, 34, M)</w:t>
            </w:r>
          </w:p>
          <w:p w14:paraId="05A83BC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20B095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if you're talking about missing data, we have 6 or 7 time points, right? And by the end of the year, as in the patient's year, we are seeing about 20% loss. And I mean, from a research perspective, this is not too bad, actually, you kind of expect it. But it's true, it's very clear that fatigue is one of the contributing factors." (EP015, 34, M)</w:t>
            </w:r>
          </w:p>
        </w:tc>
      </w:tr>
      <w:tr w:rsidR="00CF295F" w:rsidRPr="00CF0DB7" w14:paraId="1F26A9B4"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8EE6FD"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4047DC"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User-friendliness and intuitiveness of PROM interfaces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1957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the UI design is quite simple and the icons are big enough so it is very easy to see where you can click.’ (P3, 34, F)</w:t>
            </w:r>
          </w:p>
          <w:p w14:paraId="6DA0E30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1FF6DDD" w14:textId="33F50DD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right now it's not very user friendly because the system is being collected on </w:t>
            </w:r>
            <w:proofErr w:type="spellStart"/>
            <w:r w:rsidRPr="00CF0DB7">
              <w:rPr>
                <w:rFonts w:ascii="Calibri" w:eastAsia="Times New Roman" w:hAnsi="Calibri" w:cs="Calibri"/>
                <w:i/>
                <w:iCs/>
                <w:color w:val="000000"/>
                <w:sz w:val="22"/>
                <w:szCs w:val="22"/>
                <w:lang w:val="en-SG"/>
              </w:rPr>
              <w:t>RedCap</w:t>
            </w:r>
            <w:proofErr w:type="spellEnd"/>
            <w:r w:rsidRPr="00CF0DB7">
              <w:rPr>
                <w:rFonts w:ascii="Calibri" w:eastAsia="Times New Roman" w:hAnsi="Calibri" w:cs="Calibri"/>
                <w:i/>
                <w:iCs/>
                <w:color w:val="000000"/>
                <w:sz w:val="22"/>
                <w:szCs w:val="22"/>
                <w:lang w:val="en-SG"/>
              </w:rPr>
              <w:t xml:space="preserve"> is independent from EPIC. You </w:t>
            </w:r>
            <w:proofErr w:type="spellStart"/>
            <w:r w:rsidRPr="00CF0DB7">
              <w:rPr>
                <w:rFonts w:ascii="Calibri" w:eastAsia="Times New Roman" w:hAnsi="Calibri" w:cs="Calibri"/>
                <w:i/>
                <w:iCs/>
                <w:color w:val="000000"/>
                <w:sz w:val="22"/>
                <w:szCs w:val="22"/>
                <w:lang w:val="en-SG"/>
              </w:rPr>
              <w:t>kinda</w:t>
            </w:r>
            <w:proofErr w:type="spellEnd"/>
            <w:r w:rsidRPr="00CF0DB7">
              <w:rPr>
                <w:rFonts w:ascii="Calibri" w:eastAsia="Times New Roman" w:hAnsi="Calibri" w:cs="Calibri"/>
                <w:i/>
                <w:iCs/>
                <w:color w:val="000000"/>
                <w:sz w:val="22"/>
                <w:szCs w:val="22"/>
                <w:lang w:val="en-SG"/>
              </w:rPr>
              <w:t xml:space="preserve"> need a toggle between the two." (EP007, M)</w:t>
            </w:r>
          </w:p>
        </w:tc>
      </w:tr>
      <w:tr w:rsidR="00CF295F" w:rsidRPr="00CF0DB7" w14:paraId="04003AFB"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491FE1" w14:textId="5B209E49"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Evidence based</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58CB2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000000"/>
                <w:sz w:val="22"/>
                <w:szCs w:val="22"/>
                <w:lang w:val="en-SG"/>
              </w:rPr>
              <w:t>Research and clinical evidence of PROMs effectiveness in healthcare</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988F2" w14:textId="0654B39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it's just that the complexity of data collection, implementation, and not being able to see the benefit upfront and able to quantify the benefit. Because there are many confounding factors. We say that, oh, PROMS has improved this and this, but there are many compounding factor. You will say that this improvement is because of the treatment, it's because of the clinician using certain regime rather than, you know, rather than patient giving this feedback and having them share.’ (EP019, 42, F)</w:t>
            </w:r>
          </w:p>
          <w:p w14:paraId="24B7670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AF883CF"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 think that's in most, the West is a little bit more prone to understanding the value of things. It's been sold to them, they buy into it. There's a system, value-based care is important for them because they see that when patients are engaged, their quality of life is better. But as here, I still feel that this is not there yet." (EP015, 34, M)</w:t>
            </w:r>
          </w:p>
          <w:p w14:paraId="1AE5773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01C2D3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‘Also, this may be my personal view working with many clinicians over a few years, that there is still that small group of doctors who believe that this may not improve anything at the end. So again, it's just that, as we know, that literature is not very strong. We haven't been able to establish that PROMs collection implementation and discussion has improved the value or quality by this x percent in in any of the clinical trials.’ (EP019, 42, F)</w:t>
            </w:r>
          </w:p>
        </w:tc>
      </w:tr>
      <w:tr w:rsidR="00CF295F" w:rsidRPr="00CF0DB7" w14:paraId="5BECFA29" w14:textId="77777777" w:rsidTr="00CF0DB7">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831072D" w14:textId="77777777" w:rsidR="00CF295F" w:rsidRPr="00CF0DB7" w:rsidRDefault="00CF295F"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Arial" w:eastAsia="Times New Roman" w:hAnsi="Arial" w:cs="Arial"/>
                <w:color w:val="000000"/>
                <w:kern w:val="36"/>
                <w:sz w:val="20"/>
                <w:szCs w:val="20"/>
                <w:lang w:val="en-SG"/>
              </w:rPr>
              <w:lastRenderedPageBreak/>
              <w:t>Domain: Outer setting</w:t>
            </w:r>
          </w:p>
        </w:tc>
      </w:tr>
      <w:tr w:rsidR="00CF295F" w:rsidRPr="00CF0DB7" w14:paraId="6369CBFF"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45F0EB"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Local attitudes and values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38267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proofErr w:type="spellStart"/>
            <w:r w:rsidRPr="00CF0DB7">
              <w:rPr>
                <w:rFonts w:ascii="Calibri" w:eastAsia="Times New Roman" w:hAnsi="Calibri" w:cs="Calibri"/>
                <w:color w:val="434343"/>
                <w:sz w:val="22"/>
                <w:szCs w:val="22"/>
                <w:lang w:val="en-SG"/>
              </w:rPr>
              <w:t>Skepticism</w:t>
            </w:r>
            <w:proofErr w:type="spellEnd"/>
            <w:r w:rsidRPr="00CF0DB7">
              <w:rPr>
                <w:rFonts w:ascii="Calibri" w:eastAsia="Times New Roman" w:hAnsi="Calibri" w:cs="Calibri"/>
                <w:color w:val="434343"/>
                <w:sz w:val="22"/>
                <w:szCs w:val="22"/>
                <w:lang w:val="en-SG"/>
              </w:rPr>
              <w:t xml:space="preserve"> due to prevalence of scams in local community</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8547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right now the current climate right, you know there’s a huge problem with scammers and especially coming from the hospital perspective so I think people will be very apprehensive.’ (P1, 44, M)</w:t>
            </w:r>
          </w:p>
          <w:p w14:paraId="1E3CF362" w14:textId="0D6544AB" w:rsidR="00CF295F" w:rsidRPr="00CF0DB7" w:rsidRDefault="00CF295F" w:rsidP="00CF295F">
            <w:pPr>
              <w:spacing w:after="0" w:line="240" w:lineRule="auto"/>
              <w:jc w:val="center"/>
              <w:rPr>
                <w:rFonts w:ascii="Times New Roman" w:eastAsia="Times New Roman" w:hAnsi="Times New Roman" w:cs="Times New Roman"/>
                <w:lang w:val="en-SG"/>
              </w:rPr>
            </w:pPr>
          </w:p>
          <w:p w14:paraId="39CC085E" w14:textId="01EA103F" w:rsidR="00CF295F" w:rsidRPr="00431707"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‘But I will be scared of scammers and SMS links. Nowadays the scammers will try to send you SMS or even call you and pretend like they know you, in order to get your information, or hack your phone, or borrow money. Even the government also say do not anyhow press on the links in your SMS or email.’ (P11, 55, F)</w:t>
            </w:r>
          </w:p>
        </w:tc>
      </w:tr>
      <w:tr w:rsidR="00CF295F" w:rsidRPr="00CF0DB7" w14:paraId="05E2EBEB"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C3EB46"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25BD0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Openness to innovation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0FB2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for the peers around my age are generally quite open to what makes their life easier, especially for millennials and Gen Zs’ (P12, 33, F)</w:t>
            </w:r>
          </w:p>
          <w:p w14:paraId="786B1FA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0AB478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“In Singapore, compared to other places, it's harder because for some reason, we see the medical world being more doctor-driven than patient-focused, patient-centred, so their involvement into our lab, that won't change much for my treatment” (EP014, 63, M)</w:t>
            </w:r>
          </w:p>
        </w:tc>
      </w:tr>
      <w:tr w:rsidR="00CF295F" w:rsidRPr="00CF0DB7" w14:paraId="73F5309F"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8157DB"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14635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 xml:space="preserve">Public trust in institutional and </w:t>
            </w:r>
            <w:r w:rsidRPr="00CF0DB7">
              <w:rPr>
                <w:rFonts w:ascii="Calibri" w:eastAsia="Times New Roman" w:hAnsi="Calibri" w:cs="Calibri"/>
                <w:color w:val="434343"/>
                <w:sz w:val="22"/>
                <w:szCs w:val="22"/>
                <w:lang w:val="en-SG"/>
              </w:rPr>
              <w:lastRenderedPageBreak/>
              <w:t>government-led health initiatives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316E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 xml:space="preserve">‘Hmm, yes I think that that is safer and I will like that more. Because </w:t>
            </w:r>
            <w:proofErr w:type="spellStart"/>
            <w:r w:rsidRPr="00CF0DB7">
              <w:rPr>
                <w:rFonts w:ascii="Calibri" w:eastAsia="Times New Roman" w:hAnsi="Calibri" w:cs="Calibri"/>
                <w:i/>
                <w:iCs/>
                <w:color w:val="000000"/>
                <w:sz w:val="22"/>
                <w:szCs w:val="22"/>
                <w:lang w:val="en-SG"/>
              </w:rPr>
              <w:t>Healthbuddy</w:t>
            </w:r>
            <w:proofErr w:type="spellEnd"/>
            <w:r w:rsidRPr="00CF0DB7">
              <w:rPr>
                <w:rFonts w:ascii="Calibri" w:eastAsia="Times New Roman" w:hAnsi="Calibri" w:cs="Calibri"/>
                <w:i/>
                <w:iCs/>
                <w:color w:val="000000"/>
                <w:sz w:val="22"/>
                <w:szCs w:val="22"/>
                <w:lang w:val="en-SG"/>
              </w:rPr>
              <w:t xml:space="preserve"> is owned by the government, I feel that it is more safe than SMS links. And also because you need </w:t>
            </w:r>
            <w:proofErr w:type="spellStart"/>
            <w:r w:rsidRPr="00CF0DB7">
              <w:rPr>
                <w:rFonts w:ascii="Calibri" w:eastAsia="Times New Roman" w:hAnsi="Calibri" w:cs="Calibri"/>
                <w:i/>
                <w:iCs/>
                <w:color w:val="000000"/>
                <w:sz w:val="22"/>
                <w:szCs w:val="22"/>
                <w:lang w:val="en-SG"/>
              </w:rPr>
              <w:t>Singpass</w:t>
            </w:r>
            <w:proofErr w:type="spellEnd"/>
            <w:r w:rsidRPr="00CF0DB7">
              <w:rPr>
                <w:rFonts w:ascii="Calibri" w:eastAsia="Times New Roman" w:hAnsi="Calibri" w:cs="Calibri"/>
                <w:i/>
                <w:iCs/>
                <w:color w:val="000000"/>
                <w:sz w:val="22"/>
                <w:szCs w:val="22"/>
                <w:lang w:val="en-SG"/>
              </w:rPr>
              <w:t xml:space="preserve"> to log in so it’s more secure in that sense.’ (P11, 55, F)</w:t>
            </w:r>
          </w:p>
          <w:p w14:paraId="60C5DEAE" w14:textId="0108080D" w:rsidR="00CF295F" w:rsidRPr="00CF0DB7" w:rsidRDefault="00CF295F" w:rsidP="00CF295F">
            <w:pPr>
              <w:spacing w:after="0" w:line="240" w:lineRule="auto"/>
              <w:jc w:val="center"/>
              <w:rPr>
                <w:rFonts w:ascii="Times New Roman" w:eastAsia="Times New Roman" w:hAnsi="Times New Roman" w:cs="Times New Roman"/>
                <w:lang w:val="en-SG"/>
              </w:rPr>
            </w:pPr>
          </w:p>
          <w:p w14:paraId="21FCA29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‘Okay, so you just fill it up, then you trust that the doctor will know what to do with it. Because this hospital is a government hospital, they will know about safety information and everything.’ (EP018, 60, F)</w:t>
            </w:r>
          </w:p>
        </w:tc>
      </w:tr>
      <w:tr w:rsidR="00CF295F" w:rsidRPr="00CF0DB7" w14:paraId="401780A3" w14:textId="77777777" w:rsidTr="00431707">
        <w:trPr>
          <w:trHeight w:val="200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573A73"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4D6A1CD4"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Cultural preferences against shared decision-making</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AE0BCB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‘In Singapore, compared to other places, it's harder because for some reason, we see the medical world being more doctor-driven than patient-focused, patient-centred, so their involvement won't change much for my treatment.’</w:t>
            </w:r>
            <w:r w:rsidRPr="00CF0DB7">
              <w:rPr>
                <w:rFonts w:ascii="Calibri" w:eastAsia="Times New Roman" w:hAnsi="Calibri" w:cs="Calibri"/>
                <w:color w:val="000000"/>
                <w:sz w:val="22"/>
                <w:szCs w:val="22"/>
                <w:lang w:val="en-SG"/>
              </w:rPr>
              <w:t xml:space="preserve"> (EP014, 63, M)</w:t>
            </w:r>
          </w:p>
          <w:p w14:paraId="1AB3BDA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DDF71A4" w14:textId="2A17F11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‘Also, that could be because of the culture of European - they always want to take a shared decision, take a consensus of patient and have all that. In contrary to Asians where we think the doctor has the word - “You were supposed to tell me, why don't you tell me.” It's a cultural difference.’ </w:t>
            </w:r>
            <w:r w:rsidRPr="00CF0DB7">
              <w:rPr>
                <w:rFonts w:ascii="Calibri" w:eastAsia="Times New Roman" w:hAnsi="Calibri" w:cs="Calibri"/>
                <w:color w:val="000000"/>
                <w:sz w:val="22"/>
                <w:szCs w:val="22"/>
                <w:lang w:val="en-SG"/>
              </w:rPr>
              <w:t>(EP019, 42, F)</w:t>
            </w:r>
          </w:p>
        </w:tc>
      </w:tr>
      <w:tr w:rsidR="00CF295F" w:rsidRPr="00CF0DB7" w14:paraId="7060EE61" w14:textId="77777777" w:rsidTr="00431707">
        <w:trPr>
          <w:trHeight w:val="1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E08F4C"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Local conditions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E63984"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9394DCE" w14:textId="2C29897B"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National adoption of digital processes</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66A8AEF" w14:textId="664A75D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‘It takes time. We go to NTUC like using those phone to get our reward things. We are very slow and always we don't know where to click, how to use on the reward things, all these. And sometimes we miss or we miss the page or we click wrongly, everything gone. So, this is the problem for the elderly people, you know. We prefer, yeah. This is the problem for the elderly people to use digital. It's for younger generation and they are more faster, you know, like tech-savvy. We are more slow and it takes time to learn. So, now this is the digital era times.’ </w:t>
            </w:r>
            <w:r w:rsidRPr="00CF0DB7">
              <w:rPr>
                <w:rFonts w:ascii="Calibri" w:eastAsia="Times New Roman" w:hAnsi="Calibri" w:cs="Calibri"/>
                <w:color w:val="000000"/>
                <w:sz w:val="22"/>
                <w:szCs w:val="22"/>
                <w:lang w:val="en-SG"/>
              </w:rPr>
              <w:t>(EP018, 60, F)</w:t>
            </w:r>
          </w:p>
        </w:tc>
      </w:tr>
      <w:tr w:rsidR="00CF295F" w:rsidRPr="00CF0DB7" w14:paraId="177F3458" w14:textId="77777777" w:rsidTr="004B4139">
        <w:trPr>
          <w:trHeight w:val="63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8109D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16404A1" w14:textId="508BF459"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Arial" w:eastAsia="Times New Roman" w:hAnsi="Arial" w:cs="Arial"/>
                <w:color w:val="000000"/>
                <w:sz w:val="22"/>
                <w:szCs w:val="22"/>
                <w:lang w:val="en-SG"/>
              </w:rPr>
              <w:t>Local Conditions</w:t>
            </w:r>
          </w:p>
        </w:tc>
        <w:tc>
          <w:tcPr>
            <w:tcW w:w="2478"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13C0F6B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51267CF" w14:textId="6CC4B9B7" w:rsidR="00CF295F" w:rsidRPr="00CF0DB7" w:rsidRDefault="00CF295F" w:rsidP="00CF295F">
            <w:pPr>
              <w:spacing w:before="360" w:after="120" w:line="240" w:lineRule="auto"/>
              <w:jc w:val="center"/>
              <w:outlineLvl w:val="1"/>
              <w:rPr>
                <w:rFonts w:ascii="Times New Roman" w:eastAsia="Times New Roman" w:hAnsi="Times New Roman" w:cs="Times New Roman"/>
                <w:lang w:val="en-SG"/>
              </w:rPr>
            </w:pPr>
            <w:r w:rsidRPr="00CF0DB7">
              <w:rPr>
                <w:rFonts w:ascii="Calibri" w:eastAsia="Times New Roman" w:hAnsi="Calibri" w:cs="Calibri"/>
                <w:color w:val="000000"/>
                <w:sz w:val="22"/>
                <w:szCs w:val="22"/>
                <w:lang w:val="en-SG"/>
              </w:rPr>
              <w:t>Current fragmented and duplicated efforts in PROMs implementation</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E254971" w14:textId="798CE6F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‘There are so many people trying to collect PROMs, and then so many people exploring different ways, even in other clusters in Singapore, I think we just started a little bit late, and there's no national effort. Like, you know, </w:t>
            </w:r>
            <w:proofErr w:type="spellStart"/>
            <w:r w:rsidRPr="00CF0DB7">
              <w:rPr>
                <w:rFonts w:ascii="Calibri" w:eastAsia="Times New Roman" w:hAnsi="Calibri" w:cs="Calibri"/>
                <w:i/>
                <w:iCs/>
                <w:color w:val="000000"/>
                <w:sz w:val="22"/>
                <w:szCs w:val="22"/>
                <w:lang w:val="en-SG"/>
              </w:rPr>
              <w:t>Ambuflex</w:t>
            </w:r>
            <w:proofErr w:type="spellEnd"/>
            <w:r w:rsidRPr="00CF0DB7">
              <w:rPr>
                <w:rFonts w:ascii="Calibri" w:eastAsia="Times New Roman" w:hAnsi="Calibri" w:cs="Calibri"/>
                <w:i/>
                <w:iCs/>
                <w:color w:val="000000"/>
                <w:sz w:val="22"/>
                <w:szCs w:val="22"/>
                <w:lang w:val="en-SG"/>
              </w:rPr>
              <w:t xml:space="preserve"> in Denmark, it's a national effort. But in Singapore, we got no national effort at all.’ (EP006, 33, F)</w:t>
            </w:r>
          </w:p>
        </w:tc>
      </w:tr>
      <w:tr w:rsidR="00CF295F" w:rsidRPr="00CF0DB7" w14:paraId="778B010F"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94D312"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722B2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Emerging national interest in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DB023"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‘Nationally, now because of value-based healthcare and whole competition, Council M is also working with us. So they are reaching out to all the clusters and trying to set the national PROMs strategy and I think you will see that in 2025, coming up some guidelines and things like that from Council M.’ </w:t>
            </w:r>
            <w:r w:rsidRPr="00CF0DB7">
              <w:rPr>
                <w:rFonts w:ascii="Calibri" w:eastAsia="Times New Roman" w:hAnsi="Calibri" w:cs="Calibri"/>
                <w:color w:val="000000"/>
                <w:sz w:val="22"/>
                <w:szCs w:val="22"/>
                <w:lang w:val="en-SG"/>
              </w:rPr>
              <w:t>(EP019, 42, F)</w:t>
            </w:r>
          </w:p>
        </w:tc>
      </w:tr>
      <w:tr w:rsidR="00CF295F" w:rsidRPr="00CF0DB7" w14:paraId="6FB567CE"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4B06931" w14:textId="2C36CC29"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Financing</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C050C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Inclusion of PROMs in reimbursement systems and national healthcare policies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86D5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if the cost is subsidized or is free to use this system, then I guess that's a big barrier that at least is helpful.’ (EP002, 28, M)</w:t>
            </w:r>
          </w:p>
          <w:p w14:paraId="09B7642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B8A9CFC" w14:textId="7729170A"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if they pay, if they put the national system and they pay everything funded, we are more than happy to deal with it. … But yes, they're taking a collaborative approach and clusters also feel that this is right. But if you know that I'm a cluster who doesn't want to do it, I’ll say, “Oh, you pay me. I don't have money. If you pay me, then I will do it. If you don't pay me, I won't do it.” So that's the only power they have. They can pay and make it mandatory.’ </w:t>
            </w:r>
            <w:r w:rsidRPr="00CF0DB7">
              <w:rPr>
                <w:rFonts w:ascii="Calibri" w:eastAsia="Times New Roman" w:hAnsi="Calibri" w:cs="Calibri"/>
                <w:color w:val="000000"/>
                <w:sz w:val="22"/>
                <w:szCs w:val="22"/>
                <w:lang w:val="en-SG"/>
              </w:rPr>
              <w:t>(EP019, 42, F)</w:t>
            </w:r>
          </w:p>
        </w:tc>
      </w:tr>
      <w:tr w:rsidR="00CF295F" w:rsidRPr="00CF0DB7" w14:paraId="7FBCA6A7"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5C3822"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External pressure</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E23236"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High patient volume and reduced consultation time in healthcare settings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C4D47" w14:textId="08EDE919" w:rsidR="00CF295F"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w:t>
            </w:r>
            <w:r>
              <w:rPr>
                <w:rFonts w:ascii="Calibri" w:eastAsia="Times New Roman" w:hAnsi="Calibri" w:cs="Calibri"/>
                <w:i/>
                <w:iCs/>
                <w:color w:val="000000"/>
                <w:sz w:val="22"/>
                <w:szCs w:val="22"/>
                <w:lang w:val="en-SG"/>
              </w:rPr>
              <w:t>S</w:t>
            </w:r>
            <w:r w:rsidRPr="00CF0DB7">
              <w:rPr>
                <w:rFonts w:ascii="Calibri" w:eastAsia="Times New Roman" w:hAnsi="Calibri" w:cs="Calibri"/>
                <w:i/>
                <w:iCs/>
                <w:color w:val="000000"/>
                <w:sz w:val="22"/>
                <w:szCs w:val="22"/>
                <w:lang w:val="en-SG"/>
              </w:rPr>
              <w:t>ometimes clinical settings is just very rushed I feel. Especially with the doctor compared to other healthcare professionals’ (P6, 29, F)</w:t>
            </w:r>
          </w:p>
          <w:p w14:paraId="617C47B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D14BDA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you need buying people who really want it. And that's going to be a massive challenge in a busy, busy setup where doctors already feel they are busy. They see so many patients and now they see you're asking me to read a report." (EP014, 63, M)</w:t>
            </w:r>
          </w:p>
        </w:tc>
      </w:tr>
      <w:tr w:rsidR="00CF295F" w:rsidRPr="00CF0DB7" w14:paraId="055E657E" w14:textId="77777777" w:rsidTr="00CF0DB7">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3523F98" w14:textId="77777777" w:rsidR="00CF295F" w:rsidRPr="00CF0DB7" w:rsidRDefault="00CF295F"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Calibri" w:eastAsia="Times New Roman" w:hAnsi="Calibri" w:cs="Calibri"/>
                <w:color w:val="000000"/>
                <w:kern w:val="36"/>
                <w:sz w:val="22"/>
                <w:szCs w:val="22"/>
                <w:lang w:val="en-SG"/>
              </w:rPr>
              <w:t>Domain: Inner setting</w:t>
            </w:r>
          </w:p>
        </w:tc>
      </w:tr>
      <w:tr w:rsidR="00CF295F" w:rsidRPr="00CF0DB7" w14:paraId="338549A0"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839E4"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Structural characteristics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1A34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Integration of PROMs into clinical workflows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8DC84" w14:textId="08F2FDA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on the screening part, will ask them to do the survey, and then after that, we will transfer the number to the room. So for me, I will make sure that they do. But for some of them, they not, never check, right, they just transfer to the room. Once Dr A sees queue number inside her room, right, she will also check whether survey done or not. Because Dr A has a page that can see. Maybe it's from that name list, then she will ask the room assistant to come out and ask about the survey.’ (EP010, 49, F)</w:t>
            </w:r>
          </w:p>
          <w:p w14:paraId="20DC3F8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F81D996" w14:textId="6713518A"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"Oh, it's because right now, we don't have a way to automate sending out the PROMs. So if I wanted to send it out to them, I have to manually send them the link, or, I have to manually text them, which is too much work for me. Right now, just having them scan the QR code when they come is, yeah, it's marginal increased work for the nurses, but a bit less than finding all their numbers one by one and sending the text. But if it's automated, I think it's much better to do it before." (EP006, 33, F)</w:t>
            </w:r>
          </w:p>
        </w:tc>
      </w:tr>
      <w:tr w:rsidR="00CF295F" w:rsidRPr="00CF0DB7" w14:paraId="3167C759"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665BD0"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DD087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Institutional Inertia</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23C14" w14:textId="184A928C"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our Epic is so impossible to work with, and systems are so slow in Singapore, like, there's so much red tape and so much Admin, and it's just, it's just, it's just impossibly slow. Like this chatbot PROMs </w:t>
            </w:r>
            <w:r w:rsidRPr="00CF0DB7">
              <w:rPr>
                <w:rFonts w:ascii="Calibri" w:eastAsia="Times New Roman" w:hAnsi="Calibri" w:cs="Calibri"/>
                <w:i/>
                <w:iCs/>
                <w:color w:val="000000"/>
                <w:sz w:val="22"/>
                <w:szCs w:val="22"/>
                <w:lang w:val="en-SG"/>
              </w:rPr>
              <w:lastRenderedPageBreak/>
              <w:t>like, you think, how difficult is it to send questions to a patient via like a chat, right? But like I also don't understand how, but it's like one year and it's still like building. So I also it baffles me how slow things can be in the institution." (EP006, 33, F)</w:t>
            </w:r>
          </w:p>
        </w:tc>
      </w:tr>
      <w:tr w:rsidR="00CF295F" w:rsidRPr="00CF0DB7" w14:paraId="183B067E"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577360"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F2261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Integration of PROMs into EHR and government IT systems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CB9C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one which we discussed initially was the technology. How best to collect this? How efficiently? So that's one other consideration that what we are also looking into. Like how best to use our current EMR to collect it so that all the data is in EMR and it is so easy for clinicians to just go and see it side by side in the flow sheet when they are treating.’ (EP019, 42, F)</w:t>
            </w:r>
          </w:p>
          <w:p w14:paraId="346625EF"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1E9A1597" w14:textId="5A21A222"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before they come in, I'll open on Form SG and I'll see their responses. Then I have to manually download the Excel from Form SG and then copy and paste their responses into an offline Excel spreadsheet where I have the calculations. So that's also one problem with form SG doesn't automatically tabulate anything for you." (EP006, 33, F)</w:t>
            </w:r>
          </w:p>
        </w:tc>
      </w:tr>
      <w:tr w:rsidR="00CF295F" w:rsidRPr="00CF0DB7" w14:paraId="3BA307EC"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74D1F0"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A6A69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Adequacy of IT infrastructure to support PROMs use</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B5A4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"Yeah, the thing was, it was supposed to be during my consult, my time, he would use my epic screen to do the questionnaire, which would mean, if I'm doing something now in 25 minutes, it will be more than 35 or 40 minutes. Because when he's using the screen, I can't even do the clinical." (EP004, 26, M)</w:t>
            </w:r>
          </w:p>
        </w:tc>
      </w:tr>
      <w:tr w:rsidR="00CF295F" w:rsidRPr="00CF0DB7" w14:paraId="2540EB5E" w14:textId="77777777" w:rsidTr="00B8261E">
        <w:trPr>
          <w:trHeight w:val="420"/>
        </w:trPr>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7873B010"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vAlign w:val="center"/>
            <w:hideMark/>
          </w:tcPr>
          <w:p w14:paraId="0936530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Data security of PROMs systems</w:t>
            </w:r>
          </w:p>
        </w:tc>
        <w:tc>
          <w:tcPr>
            <w:tcW w:w="9412"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041BAE6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‘everything is confidential but I know about hackers hacking information' (P7, 66, F)</w:t>
            </w:r>
          </w:p>
          <w:p w14:paraId="34FD5E4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715EB7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‘For me, if I want to be safe I would preferably want to see a doctor face to face and talk to the doctor, I don't agree with putting (information) online.’ (P10, 55, F)</w:t>
            </w:r>
          </w:p>
          <w:p w14:paraId="1EF6CD6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D32E9D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“But if let's say this system is just the between the doctor and myself then I think I'm ok using it, but if there's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be other 3rd parties involved, then I may not feel too comfortable because I don't know who's accessing my photos or my information.” (EP002, 28, M)</w:t>
            </w:r>
          </w:p>
        </w:tc>
      </w:tr>
      <w:tr w:rsidR="00CF295F" w:rsidRPr="00CF0DB7" w14:paraId="6BC454A5" w14:textId="77777777" w:rsidTr="00B8261E">
        <w:trPr>
          <w:trHeight w:val="420"/>
        </w:trPr>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69232F7"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Tension for change</w:t>
            </w:r>
          </w:p>
        </w:tc>
        <w:tc>
          <w:tcPr>
            <w:tcW w:w="24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1BA01F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Workload and logistical burdens of PROMs</w:t>
            </w:r>
          </w:p>
          <w:p w14:paraId="07E9A76A" w14:textId="0632A371"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p>
        </w:tc>
        <w:tc>
          <w:tcPr>
            <w:tcW w:w="94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67AA7B" w14:textId="5FB4E5AA" w:rsidR="00CF295F"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"To be honest, if I wasn't so invested in this project myself, and then I'm forced to review an additional 30 questions from every of my patient, I would probably get quite upset, because it takes additional of my time, and same for patients." (EP006, 33, F)</w:t>
            </w:r>
          </w:p>
          <w:p w14:paraId="54A780B0"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425D7DBB" w14:textId="3336B41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"Even if they use your PROMs, "Wow. So long. So many things need to be filled up,” not only the patient needs to fill up, I also do not understand, so many things. What am I supposed to interpret? So, you got </w:t>
            </w:r>
            <w:r w:rsidRPr="00CF0DB7">
              <w:rPr>
                <w:rFonts w:ascii="Calibri" w:eastAsia="Times New Roman" w:hAnsi="Calibri" w:cs="Calibri"/>
                <w:i/>
                <w:iCs/>
                <w:color w:val="000000"/>
                <w:sz w:val="22"/>
                <w:szCs w:val="22"/>
                <w:lang w:val="en-SG"/>
              </w:rPr>
              <w:lastRenderedPageBreak/>
              <w:t>to keep things very simple for clinicians. In essence, the majority of, I am sure clinicians, if I have to reflect myself, in clinicians, I just want to keep things simple. And then the question is, "is it of value?", because one of the things also worth appreciating, and I think many people don't appreciate, is the philosophy." (EP012, 48, M)</w:t>
            </w:r>
          </w:p>
          <w:p w14:paraId="0E79A53A" w14:textId="3900D1D4"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77133F34" w14:textId="77777777" w:rsidTr="00B8261E">
        <w:trPr>
          <w:trHeight w:val="420"/>
        </w:trPr>
        <w:tc>
          <w:tcPr>
            <w:tcW w:w="0" w:type="auto"/>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68B132" w14:textId="77777777" w:rsidR="00CF295F" w:rsidRPr="00CF0DB7" w:rsidRDefault="00CF295F" w:rsidP="00CF295F">
            <w:pPr>
              <w:spacing w:after="0" w:line="240" w:lineRule="auto"/>
              <w:jc w:val="center"/>
              <w:outlineLvl w:val="1"/>
              <w:rPr>
                <w:rFonts w:ascii="Calibri" w:eastAsia="Times New Roman" w:hAnsi="Calibri" w:cs="Calibri"/>
                <w:color w:val="000000"/>
                <w:sz w:val="22"/>
                <w:szCs w:val="22"/>
                <w:lang w:val="en-SG"/>
              </w:rPr>
            </w:pPr>
          </w:p>
        </w:tc>
        <w:tc>
          <w:tcPr>
            <w:tcW w:w="24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62A96C" w14:textId="5AA8216C" w:rsidR="00CF295F" w:rsidRPr="00CF0DB7" w:rsidRDefault="00CF295F" w:rsidP="00CF295F">
            <w:pPr>
              <w:spacing w:after="0" w:line="240" w:lineRule="auto"/>
              <w:jc w:val="center"/>
              <w:outlineLvl w:val="2"/>
              <w:rPr>
                <w:rFonts w:ascii="Calibri" w:eastAsia="Times New Roman" w:hAnsi="Calibri" w:cs="Calibri"/>
                <w:color w:val="434343"/>
                <w:sz w:val="22"/>
                <w:szCs w:val="22"/>
                <w:lang w:val="en-SG"/>
              </w:rPr>
            </w:pPr>
            <w:r w:rsidRPr="00CF0DB7">
              <w:rPr>
                <w:rFonts w:ascii="Calibri" w:eastAsia="Times New Roman" w:hAnsi="Calibri" w:cs="Calibri"/>
                <w:color w:val="434343"/>
                <w:sz w:val="22"/>
                <w:szCs w:val="22"/>
                <w:lang w:val="en-SG"/>
              </w:rPr>
              <w:t>PROMs impact on clinic consultation time</w:t>
            </w:r>
          </w:p>
        </w:tc>
        <w:tc>
          <w:tcPr>
            <w:tcW w:w="94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170DB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‘Good in a sense that, when we visit the doctor then all of our information will be there, and the doctor don't need to take so much time for that’ (P10, 55, F)</w:t>
            </w:r>
          </w:p>
          <w:p w14:paraId="32760B62" w14:textId="2429D64F" w:rsidR="00CF295F" w:rsidRPr="00CF0DB7" w:rsidRDefault="00CF295F" w:rsidP="00CF295F">
            <w:pPr>
              <w:spacing w:after="0" w:line="240" w:lineRule="auto"/>
              <w:jc w:val="center"/>
              <w:rPr>
                <w:rFonts w:ascii="Times New Roman" w:eastAsia="Times New Roman" w:hAnsi="Times New Roman" w:cs="Times New Roman"/>
                <w:lang w:val="en-SG"/>
              </w:rPr>
            </w:pPr>
          </w:p>
          <w:p w14:paraId="759F89A3"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‘This is a great help for people. And you can save time if the nurse tell you in advance to do it before normal checkups’ (P10, 55, F)</w:t>
            </w:r>
          </w:p>
          <w:p w14:paraId="047026A8" w14:textId="740F5A01" w:rsidR="00CF295F" w:rsidRPr="00CF0DB7" w:rsidRDefault="00CF295F" w:rsidP="00CF295F">
            <w:pPr>
              <w:spacing w:after="0" w:line="240" w:lineRule="auto"/>
              <w:jc w:val="center"/>
              <w:rPr>
                <w:rFonts w:ascii="Times New Roman" w:eastAsia="Times New Roman" w:hAnsi="Times New Roman" w:cs="Times New Roman"/>
                <w:lang w:val="en-SG"/>
              </w:rPr>
            </w:pPr>
          </w:p>
          <w:p w14:paraId="5D87B8D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feel how PROMs can add value to fasten up the process, especially for public healthcare, especially if the side effects are not so severe, then there will usually be a long wait’ (P12, 33, F)</w:t>
            </w:r>
          </w:p>
          <w:p w14:paraId="3ACB310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D0A8167" w14:textId="20259FDC" w:rsidR="00CF295F" w:rsidRPr="00CF0DB7"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 xml:space="preserve">"It's a very long time. So if patients used to be seen in, say, 15 minutes or so. Now, it's definitely half an hour plus and so many things to do. So you're always worried, I'm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stop here, and then it's not just me." (EP005, 50+, F</w:t>
            </w:r>
            <w:r>
              <w:rPr>
                <w:rFonts w:ascii="Calibri" w:eastAsia="Times New Roman" w:hAnsi="Calibri" w:cs="Calibri"/>
                <w:i/>
                <w:iCs/>
                <w:color w:val="000000"/>
                <w:sz w:val="22"/>
                <w:szCs w:val="22"/>
                <w:lang w:val="en-SG"/>
              </w:rPr>
              <w:t>)</w:t>
            </w:r>
          </w:p>
        </w:tc>
      </w:tr>
      <w:tr w:rsidR="00CF295F" w:rsidRPr="00CF0DB7" w14:paraId="5D7CE7FE" w14:textId="77777777" w:rsidTr="00B8261E">
        <w:trPr>
          <w:trHeight w:val="420"/>
        </w:trPr>
        <w:tc>
          <w:tcPr>
            <w:tcW w:w="0" w:type="auto"/>
            <w:vMerge w:val="restart"/>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AE777B"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Overall readiness</w:t>
            </w:r>
          </w:p>
        </w:tc>
        <w:tc>
          <w:tcPr>
            <w:tcW w:w="247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2A9DD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Knowledge and training adequacy for PROM usage</w:t>
            </w:r>
          </w:p>
        </w:tc>
        <w:tc>
          <w:tcPr>
            <w:tcW w:w="9412"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56FF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‘This survey is for what ah. Like the background at least. Tell us [that] this question will help doctor in finding [about your condition], so that at least we know the background before we tell the patient. Because it's a bit hard. We don't know what happening inside the room, suddenly we tell patient, it’s a bit not fair… What is the purpose of asking the patient? What is it for? Yeah, then it is we as the advocate, like the nurse or the staff outside, to explain to the patient.’ (EP008, 32, F)</w:t>
            </w:r>
          </w:p>
          <w:p w14:paraId="2DC5BADA"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489777F9" w14:textId="06CAD122"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"Very interestingly, I think I don't know maybe some form of training is needed for the nurses, or like clarity to nurses, because I admit that I didn't brief them very well, what they were supposed to be doing this for. And I might brief the first ever girl that distributed the QR code. But then every month is a different person. So then the rest is the message gets lost halfway is like one person will tell you the person, oh, Doctor A clinic must make them sign QR code. So that's probably what they say Doctor A's clinic, ask them to fill survey and then that's all." (EP006, 33, F)</w:t>
            </w:r>
          </w:p>
          <w:p w14:paraId="49D69A3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8E6E8C7" w14:textId="1F9A8AC8"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I think, yeah, made me realize that training is very important, or being clear how I how I involve the </w:t>
            </w:r>
            <w:r>
              <w:rPr>
                <w:rFonts w:ascii="Calibri" w:eastAsia="Times New Roman" w:hAnsi="Calibri" w:cs="Calibri"/>
                <w:i/>
                <w:iCs/>
                <w:color w:val="000000"/>
                <w:sz w:val="22"/>
                <w:szCs w:val="22"/>
                <w:lang w:val="en-SG"/>
              </w:rPr>
              <w:t>[admin staff]</w:t>
            </w:r>
            <w:r w:rsidRPr="00CF0DB7">
              <w:rPr>
                <w:rFonts w:ascii="Calibri" w:eastAsia="Times New Roman" w:hAnsi="Calibri" w:cs="Calibri"/>
                <w:i/>
                <w:iCs/>
                <w:color w:val="000000"/>
                <w:sz w:val="22"/>
                <w:szCs w:val="22"/>
                <w:lang w:val="en-SG"/>
              </w:rPr>
              <w:t>." (EP006, 33, F)</w:t>
            </w:r>
          </w:p>
        </w:tc>
      </w:tr>
      <w:tr w:rsidR="00CF295F" w:rsidRPr="00CF0DB7" w14:paraId="3733A62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DCE2FA"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FC5349"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Institutional commitment and initiatives for PROM adoption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DBCF4" w14:textId="0BFCD93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before the clinic or appointment they will actually send you a SMS to remind you that you have an upcoming appointment, at like </w:t>
            </w:r>
            <w:proofErr w:type="spellStart"/>
            <w:r w:rsidRPr="00CF0DB7">
              <w:rPr>
                <w:rFonts w:ascii="Calibri" w:eastAsia="Times New Roman" w:hAnsi="Calibri" w:cs="Calibri"/>
                <w:i/>
                <w:iCs/>
                <w:color w:val="000000"/>
                <w:sz w:val="22"/>
                <w:szCs w:val="22"/>
                <w:lang w:val="en-SG"/>
              </w:rPr>
              <w:t>lets</w:t>
            </w:r>
            <w:proofErr w:type="spellEnd"/>
            <w:r w:rsidRPr="00CF0DB7">
              <w:rPr>
                <w:rFonts w:ascii="Calibri" w:eastAsia="Times New Roman" w:hAnsi="Calibri" w:cs="Calibri"/>
                <w:i/>
                <w:iCs/>
                <w:color w:val="000000"/>
                <w:sz w:val="22"/>
                <w:szCs w:val="22"/>
                <w:lang w:val="en-SG"/>
              </w:rPr>
              <w:t xml:space="preserve"> say, Institution S . Then our great plan was that we wanted to embed the link to the survey in the SMS, so that when patients see the SMS and the link, they can just complete the questionnaire themselves. Don't need a staff to be at the clinic to hand out the forms, so that was our grand plan.’ (P6, 29, F)</w:t>
            </w:r>
          </w:p>
          <w:p w14:paraId="79168EF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178828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‘There has this push to try to encourage our practitioners to use </w:t>
            </w:r>
            <w:proofErr w:type="spellStart"/>
            <w:r w:rsidRPr="00CF0DB7">
              <w:rPr>
                <w:rFonts w:ascii="Calibri" w:eastAsia="Times New Roman" w:hAnsi="Calibri" w:cs="Calibri"/>
                <w:i/>
                <w:iCs/>
                <w:color w:val="000000"/>
                <w:sz w:val="22"/>
                <w:szCs w:val="22"/>
                <w:lang w:val="en-SG"/>
              </w:rPr>
              <w:t>PROMs’</w:t>
            </w:r>
            <w:proofErr w:type="spellEnd"/>
            <w:r w:rsidRPr="00CF0DB7">
              <w:rPr>
                <w:rFonts w:ascii="Calibri" w:eastAsia="Times New Roman" w:hAnsi="Calibri" w:cs="Calibri"/>
                <w:i/>
                <w:iCs/>
                <w:color w:val="000000"/>
                <w:sz w:val="22"/>
                <w:szCs w:val="22"/>
                <w:lang w:val="en-SG"/>
              </w:rPr>
              <w:t xml:space="preserve"> (P1, 44, M)</w:t>
            </w:r>
          </w:p>
        </w:tc>
      </w:tr>
      <w:tr w:rsidR="00CF295F" w:rsidRPr="00CF0DB7" w14:paraId="6F6B6081"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79A917"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Relative priority</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58B46A"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Prioritization of PROMs among competing institutional goals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E374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‘Sometime when you give money also, all the resources, we only have so many EPIC vendors of builders in Singapore. And the priority is, you know, fix this BPA versus implement this. And then when it comes to prioritize and all that, then, you know, PROMS is our project. We definitely know it's the best, important most project. But when EPIC steering committee sits, they have thousands of another thing, which is more maybe related to patient safety and related to many other things. So when you do the prioritize, then it becomes, we get our own priority number and that's how it becomes one. It's not that it's difficult, it's just that prioritization.’ (EP019, 42, F)</w:t>
            </w:r>
          </w:p>
        </w:tc>
      </w:tr>
      <w:tr w:rsidR="00CF295F" w:rsidRPr="00CF0DB7" w14:paraId="378FDC72"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621A2C"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Organisation incentives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92AD47"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Development of incentive systems to encourage PROM adoption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E457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‘maybe a kind of food voucher. So after seeing the doctor you can go and have a cup of coffee or whatever.’ (P2, 65, M)</w:t>
            </w:r>
          </w:p>
          <w:p w14:paraId="5365BE54" w14:textId="7E26E32E" w:rsidR="00CF295F" w:rsidRPr="00CF0DB7" w:rsidRDefault="00CF295F" w:rsidP="00CF295F">
            <w:pPr>
              <w:spacing w:after="0" w:line="240" w:lineRule="auto"/>
              <w:jc w:val="center"/>
              <w:rPr>
                <w:rFonts w:ascii="Times New Roman" w:eastAsia="Times New Roman" w:hAnsi="Times New Roman" w:cs="Times New Roman"/>
                <w:lang w:val="en-SG"/>
              </w:rPr>
            </w:pPr>
          </w:p>
          <w:p w14:paraId="17E62748" w14:textId="5C12EC79"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at the start some form of incentives will be great, either you give out some vouchers so the participants’ (P6, 29, F)</w:t>
            </w:r>
          </w:p>
          <w:p w14:paraId="39F999D9" w14:textId="00C63AA0"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5CD0A0D0" w14:textId="77777777" w:rsidTr="00A50471">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508C740" w14:textId="77777777" w:rsidR="00CF295F" w:rsidRPr="00CF0DB7" w:rsidRDefault="00CF295F"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Calibri" w:eastAsia="Times New Roman" w:hAnsi="Calibri" w:cs="Calibri"/>
                <w:color w:val="000000"/>
                <w:kern w:val="36"/>
                <w:sz w:val="22"/>
                <w:szCs w:val="22"/>
                <w:lang w:val="en-SG"/>
              </w:rPr>
              <w:t>Domain: Individual - Innovation Deliverers</w:t>
            </w:r>
          </w:p>
        </w:tc>
      </w:tr>
      <w:tr w:rsidR="00CF295F" w:rsidRPr="00CF0DB7" w14:paraId="74ECB87A"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B63F1A"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Need</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9FA5B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Clinical application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5D63F"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 think one challenges you face when using PROMs is, are we using the PROMs to measure the right construct that's designed to be measuring. Because clinicians want to keep things convenient, they just do it. But after, when we just say, so this is to measure this construct, but we didn't really sit down and reflect that, which is where researchers comes in to ask these questions, is it doing what it's meant to be doing?" (EP012, 48, M)</w:t>
            </w:r>
          </w:p>
          <w:p w14:paraId="5F79DE4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150D44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I think one criticism I have is that scores are just scores, you know, you don't A practitioner is not going to really know whether there is going to be a good score or bad score unless there is something. </w:t>
            </w:r>
            <w:r w:rsidRPr="00CF0DB7">
              <w:rPr>
                <w:rFonts w:ascii="Calibri" w:eastAsia="Times New Roman" w:hAnsi="Calibri" w:cs="Calibri"/>
                <w:i/>
                <w:iCs/>
                <w:color w:val="000000"/>
                <w:sz w:val="22"/>
                <w:szCs w:val="22"/>
                <w:lang w:val="en-SG"/>
              </w:rPr>
              <w:lastRenderedPageBreak/>
              <w:t xml:space="preserve">Yeah, so I think that's one challenge understanding what that score relates to and Having that relate, you know, it's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be necessary for clinicians to do something about it, right?’ (EP015, 34, M)</w:t>
            </w:r>
          </w:p>
        </w:tc>
      </w:tr>
      <w:tr w:rsidR="00CF295F" w:rsidRPr="00CF0DB7" w14:paraId="67C09B61"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847CC8"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Motivation</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B3BCC7"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Convenience or inconvenience of completing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DFA0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the feedback now is, clinician feels that this 19 item is too long. So is, is, I am sure you will hear the challenges where time is the issue, and because you </w:t>
            </w:r>
            <w:proofErr w:type="spellStart"/>
            <w:r w:rsidRPr="00CF0DB7">
              <w:rPr>
                <w:rFonts w:ascii="Calibri" w:eastAsia="Times New Roman" w:hAnsi="Calibri" w:cs="Calibri"/>
                <w:i/>
                <w:iCs/>
                <w:color w:val="000000"/>
                <w:sz w:val="22"/>
                <w:szCs w:val="22"/>
                <w:lang w:val="en-SG"/>
              </w:rPr>
              <w:t>gotta</w:t>
            </w:r>
            <w:proofErr w:type="spellEnd"/>
            <w:r w:rsidRPr="00CF0DB7">
              <w:rPr>
                <w:rFonts w:ascii="Calibri" w:eastAsia="Times New Roman" w:hAnsi="Calibri" w:cs="Calibri"/>
                <w:i/>
                <w:iCs/>
                <w:color w:val="000000"/>
                <w:sz w:val="22"/>
                <w:szCs w:val="22"/>
                <w:lang w:val="en-SG"/>
              </w:rPr>
              <w:t xml:space="preserve"> use multiple PROMs, because you use things like fear of falling scale and all these others, they will be quite resistant of using it." (EP012, 48, M)</w:t>
            </w:r>
          </w:p>
          <w:p w14:paraId="38AC2D2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A81FC7F" w14:textId="69A2B24A"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‘Yeah, so I mean, I'm patient-</w:t>
            </w:r>
            <w:proofErr w:type="spellStart"/>
            <w:r w:rsidRPr="00CF0DB7">
              <w:rPr>
                <w:rFonts w:ascii="Calibri" w:eastAsia="Times New Roman" w:hAnsi="Calibri" w:cs="Calibri"/>
                <w:i/>
                <w:iCs/>
                <w:color w:val="000000"/>
                <w:sz w:val="22"/>
                <w:szCs w:val="22"/>
                <w:lang w:val="en-SG"/>
              </w:rPr>
              <w:t>centered</w:t>
            </w:r>
            <w:proofErr w:type="spellEnd"/>
            <w:r w:rsidRPr="00CF0DB7">
              <w:rPr>
                <w:rFonts w:ascii="Calibri" w:eastAsia="Times New Roman" w:hAnsi="Calibri" w:cs="Calibri"/>
                <w:i/>
                <w:iCs/>
                <w:color w:val="000000"/>
                <w:sz w:val="22"/>
                <w:szCs w:val="22"/>
                <w:lang w:val="en-SG"/>
              </w:rPr>
              <w:t>, so one of the big considerations that I have personally is that, I mean, when you think about psychometrically the instruments, right, it's always this tug of war between when you have validated instruments that is longer, right, 30 items, some of them are even more, you actually tend to have better psychometrics because more items are contributing towards like a certain domain, right, let's say, physical quality of life or emotional quality of life. But then the downside is that the patient has to fill in everything, which is why I mentioned. So we're also considering shorter, more general problems. So for example, EQ5D, which is very, very short. And EQ5D is a good, very well validated problem, right? But it is more general, it's not so specific. And so, I don't actually know this, this is anecdotal, what we think, but we are wondering whether or not certain nuances in quality of life or other kinds of outcomes may not really come up, you know, especially like nuances relating to, let's say, you know, chemotherapy-related impacts, you know? Yeah. So that's one.’ (EP015, 34, M)</w:t>
            </w:r>
          </w:p>
        </w:tc>
      </w:tr>
      <w:tr w:rsidR="00CF295F" w:rsidRPr="00CF0DB7" w14:paraId="04CD3294"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15D332"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5401C6"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Knowledge of the purpose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4F64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"And my work, when I look into balance recovery confidence scale, that's where I realized even understanding the construct of what the PROMs is measuring people are not actually very clear." (EP012, 48, M)</w:t>
            </w:r>
          </w:p>
          <w:p w14:paraId="20F7CF9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DE4961F" w14:textId="2E64D72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we need to be very clear what the PROMs is measuring, and that's why I think it allows the clinician to use it, or researcher, like clinicians or researcher to use the most appropriate PROMs for what they want to measure. Yeah." (EP012, 48, M)</w:t>
            </w:r>
          </w:p>
          <w:p w14:paraId="724965A4" w14:textId="219EC270"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4620DC60"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19FDC1"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Preferences and Beliefs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28B27A"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Beliefs about value and benefit of intervention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3B23C" w14:textId="34E65CBD"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"And also getting other physicians buy in because. We have not. We have only tried it out on a smaller group of physicians. Not all of us are comfortable dealing with PROMs data, think it's a waste of time or whatever." (EP007, M)</w:t>
            </w:r>
          </w:p>
          <w:p w14:paraId="32F6DA3F"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02492CE" w14:textId="162673A5"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"So they need to understand, and then they provide the intervention, and they want to just make sure that things are safe and useful for the patient. So what deters them is number one, if they don't see the value of these PROMs. Let's say you got so many PROMs. Why I need to use your PROM? You know there's so many." (EP012, 48, M)</w:t>
            </w:r>
          </w:p>
        </w:tc>
      </w:tr>
      <w:tr w:rsidR="00CF295F" w:rsidRPr="00CF0DB7" w14:paraId="75B20033" w14:textId="77777777" w:rsidTr="00A50471">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5B32C28" w14:textId="77777777" w:rsidR="00CF295F" w:rsidRPr="00CF0DB7" w:rsidRDefault="00CF295F"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Calibri" w:eastAsia="Times New Roman" w:hAnsi="Calibri" w:cs="Calibri"/>
                <w:color w:val="000000"/>
                <w:kern w:val="36"/>
                <w:sz w:val="22"/>
                <w:szCs w:val="22"/>
                <w:lang w:val="en-SG"/>
              </w:rPr>
              <w:lastRenderedPageBreak/>
              <w:t>Domain: Individual - Innovation Recipients</w:t>
            </w:r>
          </w:p>
        </w:tc>
      </w:tr>
      <w:tr w:rsidR="00CF295F" w:rsidRPr="00CF0DB7" w14:paraId="6350FBE5" w14:textId="77777777" w:rsidTr="00360566">
        <w:trPr>
          <w:trHeight w:val="17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BEA687"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Need</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7689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Health Prioritisation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4E73F" w14:textId="208DF3D1"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I mean, we sort of reason that it’s probably the best to provide them with information before they discharge. When they're a little bit more settled and more stable than supposed to just earlier on in admission. But for stroke patients, some of them end up getting discharged to step down care. Sometimes because of so many other things going on, they actually forget about whatever we told them. Because there was, there's a lot of movement they go </w:t>
            </w:r>
            <w:r>
              <w:rPr>
                <w:rFonts w:ascii="Calibri" w:eastAsia="Times New Roman" w:hAnsi="Calibri" w:cs="Calibri"/>
                <w:i/>
                <w:iCs/>
                <w:color w:val="000000"/>
                <w:sz w:val="22"/>
                <w:szCs w:val="22"/>
                <w:lang w:val="en-SG"/>
              </w:rPr>
              <w:t xml:space="preserve">Institution </w:t>
            </w:r>
            <w:r w:rsidRPr="00CF0DB7">
              <w:rPr>
                <w:rFonts w:ascii="Calibri" w:eastAsia="Times New Roman" w:hAnsi="Calibri" w:cs="Calibri"/>
                <w:i/>
                <w:iCs/>
                <w:color w:val="000000"/>
                <w:sz w:val="22"/>
                <w:szCs w:val="22"/>
                <w:lang w:val="en-SG"/>
              </w:rPr>
              <w:t xml:space="preserve">L, they go to </w:t>
            </w:r>
            <w:r>
              <w:rPr>
                <w:rFonts w:ascii="Calibri" w:eastAsia="Times New Roman" w:hAnsi="Calibri" w:cs="Calibri"/>
                <w:i/>
                <w:iCs/>
                <w:color w:val="000000"/>
                <w:sz w:val="22"/>
                <w:szCs w:val="22"/>
                <w:lang w:val="en-SG"/>
              </w:rPr>
              <w:t>Institution A</w:t>
            </w:r>
            <w:r w:rsidRPr="00CF0DB7">
              <w:rPr>
                <w:rFonts w:ascii="Calibri" w:eastAsia="Times New Roman" w:hAnsi="Calibri" w:cs="Calibri"/>
                <w:i/>
                <w:iCs/>
                <w:color w:val="000000"/>
                <w:sz w:val="22"/>
                <w:szCs w:val="22"/>
                <w:lang w:val="en-SG"/>
              </w:rPr>
              <w:t>, they continue their rehab, stay for another three weeks.’ (EP007, M)</w:t>
            </w:r>
          </w:p>
          <w:p w14:paraId="52460595" w14:textId="2FC64E25"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"And this kind of breaks because obviously clinical procedures take precedence, right? And when the patient is done, let's say for example, the patient, the proms administration is broken up because the patient goes and sees a doctor. And then it's that news, right? Let's say the patient finds out that they have to go for chemo, right? And then they come out and you're like, actually I don't really want to finish the question anymore." (EP015, 34, M)</w:t>
            </w:r>
          </w:p>
        </w:tc>
      </w:tr>
      <w:tr w:rsidR="00CF295F" w:rsidRPr="00CF0DB7" w14:paraId="4A172727"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DC6712"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Capability</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6AE014"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User literacy</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31E2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‘Old patients who are illiterate, then I think technology might be.. Like doing it online might be difficult for them.’ (P9, 27, F)</w:t>
            </w:r>
          </w:p>
          <w:p w14:paraId="0E6AA823"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6DBD214" w14:textId="2537605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‘What about the old folks who do not know how to see the questionnaire online? Especially those who do not know how to read or write?’ (P10, 55, F)</w:t>
            </w:r>
          </w:p>
        </w:tc>
      </w:tr>
      <w:tr w:rsidR="00CF295F" w:rsidRPr="00CF0DB7" w14:paraId="1FA85C8D"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45CD7E"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E9622C"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Digital comfortability / Technological savviness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7EE2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‘Definitely, especially for elderly who are not technologically savvy. I think they will much prefer speaking to the doctor or nurse themselves regarding their pain.’ (P12, 33, F)</w:t>
            </w:r>
          </w:p>
          <w:p w14:paraId="4B28228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977453E" w14:textId="7CCCC316"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‘There are some more people who are 60, 70 years old. They might not be that confident, and they're normally not comfortable to do all these things online. They would prefer to just explain to the doctors what they are going through in their layman term rather than going through the online questionnaire and for them’ (P13, 53, M)</w:t>
            </w:r>
          </w:p>
        </w:tc>
      </w:tr>
      <w:tr w:rsidR="00CF295F" w:rsidRPr="00CF0DB7" w14:paraId="37515F1C"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F35ED3"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8970B6"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Access to technology</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5C87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‘Because I think some people, for example like, this patient maybe she doesn’t have enough data… I know some people don’t have data access.’  (P3, 34, F)</w:t>
            </w:r>
          </w:p>
          <w:p w14:paraId="42D8489C" w14:textId="04809043" w:rsidR="00CF295F" w:rsidRPr="00CF0DB7" w:rsidRDefault="00CF295F" w:rsidP="00CF295F">
            <w:pPr>
              <w:spacing w:after="0" w:line="240" w:lineRule="auto"/>
              <w:jc w:val="center"/>
              <w:rPr>
                <w:rFonts w:ascii="Times New Roman" w:eastAsia="Times New Roman" w:hAnsi="Times New Roman" w:cs="Times New Roman"/>
                <w:lang w:val="en-SG"/>
              </w:rPr>
            </w:pPr>
          </w:p>
          <w:p w14:paraId="7E66582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another would be the access to technology if it is to be done online.’ (P12, 33, F)</w:t>
            </w:r>
          </w:p>
        </w:tc>
      </w:tr>
      <w:tr w:rsidR="00CF295F" w:rsidRPr="00CF0DB7" w14:paraId="19144381"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BA87D1"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F9442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Ability to independently complete questionnaire</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957B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just need to tell the truth.. So I think most of the time it’s only yes or no, yes or no so I think it is very easy to answer.’ (P3, 34, F)</w:t>
            </w:r>
          </w:p>
          <w:p w14:paraId="43674B31" w14:textId="532B0666" w:rsidR="00CF295F" w:rsidRPr="00CF0DB7" w:rsidRDefault="00CF295F" w:rsidP="00CF295F">
            <w:pPr>
              <w:spacing w:after="0" w:line="240" w:lineRule="auto"/>
              <w:jc w:val="center"/>
              <w:rPr>
                <w:rFonts w:ascii="Times New Roman" w:eastAsia="Times New Roman" w:hAnsi="Times New Roman" w:cs="Times New Roman"/>
                <w:lang w:val="en-SG"/>
              </w:rPr>
            </w:pPr>
          </w:p>
          <w:p w14:paraId="4A0460B6" w14:textId="023D9423"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the questions will be regarding my health conditions, then I should not feel any difficulties to explain whatever I’m going through. So for me it is fine.’ (P13, 53, M)</w:t>
            </w:r>
          </w:p>
          <w:p w14:paraId="653E10B8" w14:textId="56651EC6"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64D92C5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6E6B7A"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E095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Language options available</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8A57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 think one issue is language. I forgot whether the app has different languages because most of the time I choose </w:t>
            </w:r>
            <w:proofErr w:type="spellStart"/>
            <w:r w:rsidRPr="00CF0DB7">
              <w:rPr>
                <w:rFonts w:ascii="Calibri" w:eastAsia="Times New Roman" w:hAnsi="Calibri" w:cs="Calibri"/>
                <w:i/>
                <w:iCs/>
                <w:color w:val="000000"/>
                <w:sz w:val="22"/>
                <w:szCs w:val="22"/>
                <w:lang w:val="en-SG"/>
              </w:rPr>
              <w:t>english</w:t>
            </w:r>
            <w:proofErr w:type="spellEnd"/>
            <w:r w:rsidRPr="00CF0DB7">
              <w:rPr>
                <w:rFonts w:ascii="Calibri" w:eastAsia="Times New Roman" w:hAnsi="Calibri" w:cs="Calibri"/>
                <w:i/>
                <w:iCs/>
                <w:color w:val="000000"/>
                <w:sz w:val="22"/>
                <w:szCs w:val="22"/>
                <w:lang w:val="en-SG"/>
              </w:rPr>
              <w:t>.. But sometimes.. Okay when I first came to Singapore, my English was not very good so when I open the form, most of the questions are okay.. But for some disease names or some terminologies I have to check dictionary before I answer.’ (P3, 34, F)</w:t>
            </w:r>
          </w:p>
          <w:p w14:paraId="6ED0D125" w14:textId="34A14967" w:rsidR="00CF295F" w:rsidRPr="00CF0DB7" w:rsidRDefault="00CF295F" w:rsidP="00CF295F">
            <w:pPr>
              <w:spacing w:after="0" w:line="240" w:lineRule="auto"/>
              <w:jc w:val="center"/>
              <w:rPr>
                <w:rFonts w:ascii="Times New Roman" w:eastAsia="Times New Roman" w:hAnsi="Times New Roman" w:cs="Times New Roman"/>
                <w:lang w:val="en-SG"/>
              </w:rPr>
            </w:pPr>
          </w:p>
          <w:p w14:paraId="4788C422" w14:textId="7031F22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‘Not everyone can do that online. Because there are many old people who cannot understand the English language, how are they going to fill up the questionnaire online?’ (P4, 71, F)</w:t>
            </w:r>
          </w:p>
        </w:tc>
      </w:tr>
      <w:tr w:rsidR="00CF295F" w:rsidRPr="00CF0DB7" w14:paraId="3DF6E265"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6ACDD"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Opportunity</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A2A16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Opportunity for patients to use the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5F34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I am sick I would want to visit the doctor personally and tell him how I feel directly. It's easier to trust the doctor how I feel about the symptoms. So when I am sick, I have confidence in the doctor. If I am sick and I have to be online (filling in the questionnaire), I don't think so.’ (P10, 55, F)</w:t>
            </w:r>
          </w:p>
          <w:p w14:paraId="6A220FD4"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7C6249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"And the second big consideration is, like I mentioned just now, is when to administer this, you know, but that's mostly administrative because it's more of when is a good time, right? You want a patient to do it when they're waiting or after the consult, and who's going to do it, right? Is it going to be a PSA or it can't be a clinician, better every time. Yeah. There's also some big points that you raised in terms of administration. But administration is something that we are considering." (EP015, 34, M)</w:t>
            </w:r>
          </w:p>
          <w:p w14:paraId="47766FE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5AFA97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‘But then you spend so much time waiting. So I'm sure you should be thinking, or maybe using the waiting time as a form of strategy to get them fill up what they need to fill up, but getting them to fill up also should not be seen as a procedural </w:t>
            </w:r>
            <w:proofErr w:type="spellStart"/>
            <w:r w:rsidRPr="00CF0DB7">
              <w:rPr>
                <w:rFonts w:ascii="Calibri" w:eastAsia="Times New Roman" w:hAnsi="Calibri" w:cs="Calibri"/>
                <w:i/>
                <w:iCs/>
                <w:color w:val="000000"/>
                <w:sz w:val="22"/>
                <w:szCs w:val="22"/>
                <w:lang w:val="en-SG"/>
              </w:rPr>
              <w:t>endeavor</w:t>
            </w:r>
            <w:proofErr w:type="spellEnd"/>
            <w:r w:rsidRPr="00CF0DB7">
              <w:rPr>
                <w:rFonts w:ascii="Calibri" w:eastAsia="Times New Roman" w:hAnsi="Calibri" w:cs="Calibri"/>
                <w:i/>
                <w:iCs/>
                <w:color w:val="000000"/>
                <w:sz w:val="22"/>
                <w:szCs w:val="22"/>
                <w:lang w:val="en-SG"/>
              </w:rPr>
              <w:t>.’ (EP012, 48, M)</w:t>
            </w:r>
          </w:p>
          <w:p w14:paraId="5F05FF91"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42A51B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 xml:space="preserve">‘Oh, it's like Kopi money, you know, I don't mind, right? I'm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see the doctor. I'm here already, then I got nothing to do. Right, especially patients who maybe they're not really like using their mobile phone a lot. They're just sitting around, right? And sometimes waiting time can be quite long. So they're like, okay, I'll do it. I'll get, I don't know, like 20,30 or whatever, right? And that is one motivator. And I mention this because I think one consideration for us when we are going to implement it is that when it's a normal clinical practice, you're not going to be very inconvenienced. Yeah.’ (EP015, 34, M)</w:t>
            </w:r>
          </w:p>
          <w:p w14:paraId="668EA75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9B75D4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‘while you are waiting for.. You know after your blood test… while you are waiting for the doctor can we just know more about your condition or how you are feeling..’ (P3, 34, F)</w:t>
            </w:r>
          </w:p>
          <w:p w14:paraId="5A811825" w14:textId="2A89BFCC" w:rsidR="00CF295F" w:rsidRPr="00CF0DB7" w:rsidRDefault="00CF295F" w:rsidP="00CF295F">
            <w:pPr>
              <w:spacing w:after="0" w:line="240" w:lineRule="auto"/>
              <w:jc w:val="center"/>
              <w:rPr>
                <w:rFonts w:ascii="Times New Roman" w:eastAsia="Times New Roman" w:hAnsi="Times New Roman" w:cs="Times New Roman"/>
                <w:lang w:val="en-SG"/>
              </w:rPr>
            </w:pPr>
          </w:p>
          <w:p w14:paraId="2588309D"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it will be great for me if it's an online thing, then I can do it during my free time, either on the train or on the bus whenever I have time.’ (P6, 29, F)</w:t>
            </w:r>
          </w:p>
          <w:p w14:paraId="2F006A33" w14:textId="123AF6DC"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1AF63455"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581B8D"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Motivation</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25C86A"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Knowledge of the purpose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65C5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‘One issue is that awareness from both sides, from the doctor's side as well as the patient's side. What's in it for patient to get that data and how are you going to use the data? Is patient able to see that benefit? Sometime it could be in the back-end and patient is not really understanding what is the value of that. But when you actually actively treat the patient, you give the medication and patient knows that “why I'm going to clinic to get medication, to get this investigation”. But when you ask them to give the data and they give you the data and then they kind of don't understand and they don't get educated adequately to know why they are giving it and how… they are not able to see end-to-end that how this could be a benefit. So one is from patient point of view collecting the data because this is not entirely under our control. You are asking and you are dependent on someone giving you the response.’ (EP019, 42, F)</w:t>
            </w:r>
          </w:p>
          <w:p w14:paraId="4790E9D7"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D67C97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going by the acronyms “patient reported outcome measures” right, I guess it’s a tool that actually helps us to record information pertaining to patient outcomes that we can actually collate and put together all this information in a systematic way.’ (P1, 44, M)</w:t>
            </w:r>
          </w:p>
          <w:p w14:paraId="31A833A5" w14:textId="018FC49D" w:rsidR="00CF295F" w:rsidRPr="00CF0DB7" w:rsidRDefault="00CF295F" w:rsidP="00CF295F">
            <w:pPr>
              <w:spacing w:after="0" w:line="240" w:lineRule="auto"/>
              <w:jc w:val="center"/>
              <w:rPr>
                <w:rFonts w:ascii="Times New Roman" w:eastAsia="Times New Roman" w:hAnsi="Times New Roman" w:cs="Times New Roman"/>
                <w:lang w:val="en-SG"/>
              </w:rPr>
            </w:pPr>
          </w:p>
          <w:p w14:paraId="1CD205E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in a way, to some extent, I know because I have taken part in one of the projects before’ (P2, 65, M)</w:t>
            </w:r>
          </w:p>
          <w:p w14:paraId="40384069" w14:textId="037663CD" w:rsidR="00CF295F" w:rsidRPr="00CF0DB7" w:rsidRDefault="00CF295F" w:rsidP="00CF295F">
            <w:pPr>
              <w:spacing w:after="0" w:line="240" w:lineRule="auto"/>
              <w:jc w:val="center"/>
              <w:rPr>
                <w:rFonts w:ascii="Times New Roman" w:eastAsia="Times New Roman" w:hAnsi="Times New Roman" w:cs="Times New Roman"/>
                <w:lang w:val="en-SG"/>
              </w:rPr>
            </w:pPr>
          </w:p>
          <w:p w14:paraId="490BD46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 xml:space="preserve">‘I think it’s a way of communication between the doctors and nurses and the patient so they know how we are feeling, how our life is going.. Whether the disease has caused any </w:t>
            </w:r>
            <w:proofErr w:type="spellStart"/>
            <w:r w:rsidRPr="00CF0DB7">
              <w:rPr>
                <w:rFonts w:ascii="Calibri" w:eastAsia="Times New Roman" w:hAnsi="Calibri" w:cs="Calibri"/>
                <w:i/>
                <w:iCs/>
                <w:color w:val="000000"/>
                <w:sz w:val="22"/>
                <w:szCs w:val="22"/>
                <w:lang w:val="en-SG"/>
              </w:rPr>
              <w:t>uncomfort</w:t>
            </w:r>
            <w:proofErr w:type="spellEnd"/>
            <w:r w:rsidRPr="00CF0DB7">
              <w:rPr>
                <w:rFonts w:ascii="Calibri" w:eastAsia="Times New Roman" w:hAnsi="Calibri" w:cs="Calibri"/>
                <w:i/>
                <w:iCs/>
                <w:color w:val="000000"/>
                <w:sz w:val="22"/>
                <w:szCs w:val="22"/>
                <w:lang w:val="en-SG"/>
              </w:rPr>
              <w:t xml:space="preserve"> or burden to us’ (P3, 34, F)</w:t>
            </w:r>
          </w:p>
          <w:p w14:paraId="65E098EF" w14:textId="6FDF5BC1" w:rsidR="00CF295F" w:rsidRPr="00CF0DB7" w:rsidRDefault="00CF295F" w:rsidP="00CF295F">
            <w:pPr>
              <w:spacing w:after="0" w:line="240" w:lineRule="auto"/>
              <w:jc w:val="center"/>
              <w:rPr>
                <w:rFonts w:ascii="Times New Roman" w:eastAsia="Times New Roman" w:hAnsi="Times New Roman" w:cs="Times New Roman"/>
                <w:lang w:val="en-SG"/>
              </w:rPr>
            </w:pPr>
          </w:p>
          <w:p w14:paraId="7457EC0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‘PROMs are a way for patients to kind of give their side of the story, you see? They involve answering questions about their health experiences, like how much pain they're in, any symptoms bothering them, and their overall well-being. I've actually seen my son use them when they measured his burn pain, both the overall feeling and the pain in specific areas. The doctor uses those scores to track his progress, see how he's healing up.’ (P8, 56, M)</w:t>
            </w:r>
          </w:p>
          <w:p w14:paraId="6C06B543" w14:textId="66CFEDDD" w:rsidR="00CF295F" w:rsidRPr="00CF0DB7" w:rsidRDefault="00CF295F" w:rsidP="00CF295F">
            <w:pPr>
              <w:spacing w:after="0" w:line="240" w:lineRule="auto"/>
              <w:jc w:val="center"/>
              <w:rPr>
                <w:rFonts w:ascii="Times New Roman" w:eastAsia="Times New Roman" w:hAnsi="Times New Roman" w:cs="Times New Roman"/>
                <w:lang w:val="en-SG"/>
              </w:rPr>
            </w:pPr>
          </w:p>
          <w:p w14:paraId="5864BAC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‘what I know about PROMs is that.. It is where patients sort of rate different aspects of their healthcare, so it could deal with quality of life, or even basically how they are able to do their daily activities, or pain.. So I think that is my general understanding. But basically it’s what the patients understand and experience about their health and wellbeing’ (P9, 27, F)</w:t>
            </w:r>
          </w:p>
          <w:p w14:paraId="2B5D8237"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D59346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if everybody and not many researchers, do that, they just administer a survey for the sake of collecting the data. But then the question is, how accurate is this data?" (EP012, 48, M)</w:t>
            </w:r>
          </w:p>
          <w:p w14:paraId="223B09CA"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DF345BA" w14:textId="51E52B59"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"Probably because PROM is new, is a new thing. Yeah, they are not used to it. They probably heard of it, but they are not quite aware, if there's any benefit, what benefit it will bring?" (EP003, F)</w:t>
            </w:r>
          </w:p>
          <w:p w14:paraId="08C6C50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C80F92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"Okay, some patients will not do it. And I ask them why, and they say, like, 'Oh, I already did it the first time'. So I see this as like, to them the questionnaire is, 'Oh, I fill a questionnaire once for you, therefore I don't need to fill it again'. They don't realize that it's supposed to be a repeated thing. And maybe that's the way the message is portrayed by the nurses at the triage, like it's not a routine thing. It's like a one stop thing. I fill a questionnaire. Maybe to the nurse how is used, like in research, you know, just fill one time, and you don't keep going through the same thing." (EP006, 33, F)</w:t>
            </w:r>
          </w:p>
          <w:p w14:paraId="0AE23631"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3CC8C8E" w14:textId="54D39FFF"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"You know why you're doing what you're doing, and all those things is the patient will just fill up for the sake of filling up to make, you know, for many reasons, it could just make things convenient for you." (EP012, 48, M)</w:t>
            </w:r>
          </w:p>
          <w:p w14:paraId="69390703"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BCEFFB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“I'll just tell them that these are the questionnaires. So we just want to get to know more about you and your daily life, how you actually coping with the skin condition. So they were okay. Normally, they'll just say okay and start doing it.” (EP004, 26, M)</w:t>
            </w:r>
          </w:p>
          <w:p w14:paraId="5F34F27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D4670B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once you are able to relate this interview to say, "look, I want to help, of course, not just yourself, but I'm also helping you, but also helping to improve the whole healthcare system, which is at a greater level", and because of how, even from my expertise, I can contribute, because you want to create some meaningfulness, and purpose and all those things, then people are more willing to do it." (EP012, 48, M)</w:t>
            </w:r>
          </w:p>
          <w:p w14:paraId="625DBEEA"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17212F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"There'll be most people motivated because they can serve a greater good. You must, I guess, is, you must consider everybody is different, like I suppose, and you want a larger caption audience, you must be able to appreciate this diversity. So one of it that you need to record will be some people need money, people need explanation of purpose, and some people are willing to do it because they have the time. Some people, yeah, some people have the time, they're more willing to do it, I must say." (EP012, 48, M)</w:t>
            </w:r>
          </w:p>
          <w:p w14:paraId="504D6BA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528108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‘Like a more detailed pamphlet. Our pamphlet is like one page only. Actually I can ask Mag to send it to you, but it's just one page. Perhaps something more detailed to explain about why we're asking these questions, might you know increase the compliance.’ (EP007, M)</w:t>
            </w:r>
          </w:p>
          <w:p w14:paraId="2D0E041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DC007C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in terms of like, maybe, like pamphlet or anything, do you think it will be useful to at least provide it to them for the first time, as compared to, okay? Yeah.’ (EP008, 32, F)</w:t>
            </w:r>
          </w:p>
        </w:tc>
      </w:tr>
      <w:tr w:rsidR="00CF295F" w:rsidRPr="00CF0DB7" w14:paraId="6981A41E"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4263B6"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F83E37"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Convenience or inconvenience of completing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93C5F"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‘If there are too many questions I think people might be put off by it because it’s going to take a while to do, or the questions are too long or lengthy.. I mean, that would be a barrier to do all these. I mean even for myself, if I look at a very </w:t>
            </w:r>
            <w:proofErr w:type="spellStart"/>
            <w:r w:rsidRPr="00CF0DB7">
              <w:rPr>
                <w:rFonts w:ascii="Calibri" w:eastAsia="Times New Roman" w:hAnsi="Calibri" w:cs="Calibri"/>
                <w:i/>
                <w:iCs/>
                <w:color w:val="000000"/>
                <w:sz w:val="22"/>
                <w:szCs w:val="22"/>
                <w:lang w:val="en-SG"/>
              </w:rPr>
              <w:t>very</w:t>
            </w:r>
            <w:proofErr w:type="spellEnd"/>
            <w:r w:rsidRPr="00CF0DB7">
              <w:rPr>
                <w:rFonts w:ascii="Calibri" w:eastAsia="Times New Roman" w:hAnsi="Calibri" w:cs="Calibri"/>
                <w:i/>
                <w:iCs/>
                <w:color w:val="000000"/>
                <w:sz w:val="22"/>
                <w:szCs w:val="22"/>
                <w:lang w:val="en-SG"/>
              </w:rPr>
              <w:t xml:space="preserve"> long questionnaire, I would also kind of be put off by the length of it.’ (P9, 27, F)</w:t>
            </w:r>
          </w:p>
          <w:p w14:paraId="13DE2C3F"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5D2C4E9F" w14:textId="3F1E98F1"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it will be great for me if it's an online thing, then I can do it during my free time, either on the train or on the bus whenever I have time.’ (P6, 29, F)</w:t>
            </w:r>
          </w:p>
          <w:p w14:paraId="5592E9A9" w14:textId="5FBCDD08" w:rsidR="00CF295F" w:rsidRPr="00CF0DB7" w:rsidRDefault="00CF295F" w:rsidP="00CF295F">
            <w:pPr>
              <w:spacing w:after="0" w:line="240" w:lineRule="auto"/>
              <w:jc w:val="center"/>
              <w:rPr>
                <w:rFonts w:ascii="Times New Roman" w:eastAsia="Times New Roman" w:hAnsi="Times New Roman" w:cs="Times New Roman"/>
                <w:lang w:val="en-SG"/>
              </w:rPr>
            </w:pPr>
          </w:p>
          <w:p w14:paraId="1922DCE9" w14:textId="6EF2DFD8"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w:t>
            </w:r>
            <w:r>
              <w:rPr>
                <w:rFonts w:ascii="Calibri" w:eastAsia="Times New Roman" w:hAnsi="Calibri" w:cs="Calibri"/>
                <w:i/>
                <w:iCs/>
                <w:color w:val="000000"/>
                <w:sz w:val="22"/>
                <w:szCs w:val="22"/>
                <w:lang w:val="en-SG"/>
              </w:rPr>
              <w:t>O</w:t>
            </w:r>
            <w:r w:rsidRPr="00CF0DB7">
              <w:rPr>
                <w:rFonts w:ascii="Calibri" w:eastAsia="Times New Roman" w:hAnsi="Calibri" w:cs="Calibri"/>
                <w:i/>
                <w:iCs/>
                <w:color w:val="000000"/>
                <w:sz w:val="22"/>
                <w:szCs w:val="22"/>
                <w:lang w:val="en-SG"/>
              </w:rPr>
              <w:t>ne patient was very upset. He didn't want to do the questionnaires. He said he was waiting too long, yeah, so he had to be pacified, and told all this and said that, going forward, also he may need to wait longer and then just offer to do the questionnaires on the phone" (EP005, 50+, F)</w:t>
            </w:r>
          </w:p>
        </w:tc>
      </w:tr>
      <w:tr w:rsidR="00CF295F" w:rsidRPr="00CF0DB7" w14:paraId="5CE29609"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820C0F"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156A4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Intentionally falsifying PROMs data for personal gain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ADC9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‘Another consideration is I guess you just got to be mindful that it could be prone to like patients falsely elevating their </w:t>
            </w:r>
            <w:proofErr w:type="spellStart"/>
            <w:r w:rsidRPr="00CF0DB7">
              <w:rPr>
                <w:rFonts w:ascii="Calibri" w:eastAsia="Times New Roman" w:hAnsi="Calibri" w:cs="Calibri"/>
                <w:i/>
                <w:iCs/>
                <w:color w:val="000000"/>
                <w:sz w:val="22"/>
                <w:szCs w:val="22"/>
                <w:lang w:val="en-SG"/>
              </w:rPr>
              <w:t>their</w:t>
            </w:r>
            <w:proofErr w:type="spellEnd"/>
            <w:r w:rsidRPr="00CF0DB7">
              <w:rPr>
                <w:rFonts w:ascii="Calibri" w:eastAsia="Times New Roman" w:hAnsi="Calibri" w:cs="Calibri"/>
                <w:i/>
                <w:iCs/>
                <w:color w:val="000000"/>
                <w:sz w:val="22"/>
                <w:szCs w:val="22"/>
                <w:lang w:val="en-SG"/>
              </w:rPr>
              <w:t xml:space="preserve"> scores to get a sooner appointment.’ (EP001, 28, M)</w:t>
            </w:r>
          </w:p>
          <w:p w14:paraId="733494C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33BC77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‘Of course, maybe there are some people who think like, also. They maybe think like you're withholding the best care for them, like you got some powerful medicine that you don't want to give them. Then they'll maybe, like exaggerate their symptoms so that you'll give them this best medicine. But I think if you sort of counsel properly and explain why something may or may not be suitable for them, I think I do feel that most people are not out there to game the system. Yeah.’ (EP006, 33, F)</w:t>
            </w:r>
          </w:p>
          <w:p w14:paraId="07F6AC7F"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D44364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“Okay, yeah, I think there's a few of them who will alter the thing. So after actually, they will do truthfully and then tell them, of this one got meaning to the score, and then they'll ask for it back. ... They'll change it all to 0. All fine, all fine. My depression all fine." Actually the score is actually quite high." (EP004, 26, M)</w:t>
            </w:r>
          </w:p>
        </w:tc>
      </w:tr>
      <w:tr w:rsidR="00CF295F" w:rsidRPr="00CF0DB7" w14:paraId="1E93BA37"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A2AE1C"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FE560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Patient’s agency over own health</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6BC3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‘here are some by nature who will be compliant, and they would see the add on solutions that allow them to report and allow them to believe they are being taken care of with more granularity, </w:t>
            </w:r>
            <w:proofErr w:type="spellStart"/>
            <w:r w:rsidRPr="00CF0DB7">
              <w:rPr>
                <w:rFonts w:ascii="Calibri" w:eastAsia="Times New Roman" w:hAnsi="Calibri" w:cs="Calibri"/>
                <w:i/>
                <w:iCs/>
                <w:color w:val="000000"/>
                <w:sz w:val="22"/>
                <w:szCs w:val="22"/>
                <w:lang w:val="en-SG"/>
              </w:rPr>
              <w:t>i</w:t>
            </w:r>
            <w:proofErr w:type="spellEnd"/>
            <w:r w:rsidRPr="00CF0DB7">
              <w:rPr>
                <w:rFonts w:ascii="Calibri" w:eastAsia="Times New Roman" w:hAnsi="Calibri" w:cs="Calibri"/>
                <w:i/>
                <w:iCs/>
                <w:color w:val="000000"/>
                <w:sz w:val="22"/>
                <w:szCs w:val="22"/>
                <w:lang w:val="en-SG"/>
              </w:rPr>
              <w:t xml:space="preserve"> think they will jump on, they will be very happy.’ (P8, 56, M)</w:t>
            </w:r>
          </w:p>
          <w:p w14:paraId="20E0090A"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DC783C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‘Yup, keep track of how I’m taking care of myself. Generally I think we all need to take care of ourselves.’ (P7, 66, F)</w:t>
            </w:r>
          </w:p>
          <w:p w14:paraId="7A1807AA" w14:textId="6B7864BB" w:rsidR="00CF295F" w:rsidRPr="00CF0DB7" w:rsidRDefault="00CF295F" w:rsidP="00CF295F">
            <w:pPr>
              <w:spacing w:after="0" w:line="240" w:lineRule="auto"/>
              <w:jc w:val="center"/>
              <w:rPr>
                <w:rFonts w:ascii="Times New Roman" w:eastAsia="Times New Roman" w:hAnsi="Times New Roman" w:cs="Times New Roman"/>
                <w:lang w:val="en-SG"/>
              </w:rPr>
            </w:pPr>
          </w:p>
          <w:p w14:paraId="06EB0DC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‘potentially I think it can help remind them that maybe some symptoms that they might have, that they may have forgotten, then when they do PROMs they can tell their doctor about it.’ (P9, 27, F)</w:t>
            </w:r>
          </w:p>
          <w:p w14:paraId="027D53D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D06BEF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can do my part to make some contribution then eventually you’ll benefit’ (P2, 65, M)</w:t>
            </w:r>
          </w:p>
          <w:p w14:paraId="26D9E63A" w14:textId="04BD3833" w:rsidR="00CF295F" w:rsidRPr="00CF0DB7" w:rsidRDefault="00CF295F" w:rsidP="00CF295F">
            <w:pPr>
              <w:spacing w:after="0" w:line="240" w:lineRule="auto"/>
              <w:jc w:val="center"/>
              <w:rPr>
                <w:rFonts w:ascii="Times New Roman" w:eastAsia="Times New Roman" w:hAnsi="Times New Roman" w:cs="Times New Roman"/>
                <w:lang w:val="en-SG"/>
              </w:rPr>
            </w:pPr>
          </w:p>
          <w:p w14:paraId="1062024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want to tell them and give them the full facts about my condition so that more or less they can help me to keep myself in a good shape ah.’ (P2, 65, M)</w:t>
            </w:r>
          </w:p>
          <w:p w14:paraId="1AFE5B60" w14:textId="6A219CF8" w:rsidR="00CF295F" w:rsidRPr="00CF0DB7" w:rsidRDefault="00CF295F" w:rsidP="00CF295F">
            <w:pPr>
              <w:spacing w:after="0" w:line="240" w:lineRule="auto"/>
              <w:jc w:val="center"/>
              <w:rPr>
                <w:rFonts w:ascii="Times New Roman" w:eastAsia="Times New Roman" w:hAnsi="Times New Roman" w:cs="Times New Roman"/>
                <w:lang w:val="en-SG"/>
              </w:rPr>
            </w:pPr>
          </w:p>
          <w:p w14:paraId="2B0435D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‘For me.. If I fill up and somebody reads my answers, that’s a plus point.’ (P4, 71, F)</w:t>
            </w:r>
          </w:p>
          <w:p w14:paraId="5B9222EA" w14:textId="268FC8E3" w:rsidR="00CF295F" w:rsidRPr="00CF0DB7" w:rsidRDefault="00CF295F" w:rsidP="00CF295F">
            <w:pPr>
              <w:spacing w:after="0" w:line="240" w:lineRule="auto"/>
              <w:jc w:val="center"/>
              <w:rPr>
                <w:rFonts w:ascii="Times New Roman" w:eastAsia="Times New Roman" w:hAnsi="Times New Roman" w:cs="Times New Roman"/>
                <w:lang w:val="en-SG"/>
              </w:rPr>
            </w:pPr>
          </w:p>
          <w:p w14:paraId="1052527D"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‘Of course if they were to have that sort of care and concern for me, of course it’ll be better for me because it can really uplift my spirit’ (P5, 72, M)</w:t>
            </w:r>
          </w:p>
          <w:p w14:paraId="413332F8" w14:textId="751A6A6D" w:rsidR="00CF295F" w:rsidRPr="00CF0DB7" w:rsidRDefault="00CF295F" w:rsidP="00CF295F">
            <w:pPr>
              <w:spacing w:after="0" w:line="240" w:lineRule="auto"/>
              <w:jc w:val="center"/>
              <w:rPr>
                <w:rFonts w:ascii="Times New Roman" w:eastAsia="Times New Roman" w:hAnsi="Times New Roman" w:cs="Times New Roman"/>
                <w:lang w:val="en-SG"/>
              </w:rPr>
            </w:pPr>
          </w:p>
          <w:p w14:paraId="6437185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generally by answering the PROMs questionnaire it would make me recall exactly my lifestyle and how I can harness my lifestyle to be more beneficial to my general health.’ (P7, 66, F)</w:t>
            </w:r>
          </w:p>
          <w:p w14:paraId="30AE20BE" w14:textId="1171E01F" w:rsidR="00CF295F" w:rsidRPr="00CF0DB7" w:rsidRDefault="00CF295F" w:rsidP="00CF295F">
            <w:pPr>
              <w:spacing w:after="0" w:line="240" w:lineRule="auto"/>
              <w:jc w:val="center"/>
              <w:rPr>
                <w:rFonts w:ascii="Times New Roman" w:eastAsia="Times New Roman" w:hAnsi="Times New Roman" w:cs="Times New Roman"/>
                <w:lang w:val="en-SG"/>
              </w:rPr>
            </w:pPr>
          </w:p>
          <w:p w14:paraId="232AF00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guess the other thing is that when I do my own PROMs it is also sort of internal motivation like “Okay I have this chest pain, I need to tell my doctor about it” depending on how important the issue is.’ (P9, 27, F)</w:t>
            </w:r>
          </w:p>
          <w:p w14:paraId="41469EDF"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D49AD8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‘But then there are patients that are non-compliant, they don't take their meds, they don't go for </w:t>
            </w:r>
            <w:proofErr w:type="spellStart"/>
            <w:r w:rsidRPr="00CF0DB7">
              <w:rPr>
                <w:rFonts w:ascii="Calibri" w:eastAsia="Times New Roman" w:hAnsi="Calibri" w:cs="Calibri"/>
                <w:i/>
                <w:iCs/>
                <w:color w:val="000000"/>
                <w:sz w:val="22"/>
                <w:szCs w:val="22"/>
                <w:lang w:val="en-SG"/>
              </w:rPr>
              <w:t>followup</w:t>
            </w:r>
            <w:proofErr w:type="spellEnd"/>
            <w:r w:rsidRPr="00CF0DB7">
              <w:rPr>
                <w:rFonts w:ascii="Calibri" w:eastAsia="Times New Roman" w:hAnsi="Calibri" w:cs="Calibri"/>
                <w:i/>
                <w:iCs/>
                <w:color w:val="000000"/>
                <w:sz w:val="22"/>
                <w:szCs w:val="22"/>
                <w:lang w:val="en-SG"/>
              </w:rPr>
              <w:t xml:space="preserve">, and at the moment, it takes a lot of cajoling and convincing by nurses which is extremely inefficient to get them back on the wagon, for patients like this </w:t>
            </w:r>
            <w:proofErr w:type="spellStart"/>
            <w:r w:rsidRPr="00CF0DB7">
              <w:rPr>
                <w:rFonts w:ascii="Calibri" w:eastAsia="Times New Roman" w:hAnsi="Calibri" w:cs="Calibri"/>
                <w:i/>
                <w:iCs/>
                <w:color w:val="000000"/>
                <w:sz w:val="22"/>
                <w:szCs w:val="22"/>
                <w:lang w:val="en-SG"/>
              </w:rPr>
              <w:t>i</w:t>
            </w:r>
            <w:proofErr w:type="spellEnd"/>
            <w:r w:rsidRPr="00CF0DB7">
              <w:rPr>
                <w:rFonts w:ascii="Calibri" w:eastAsia="Times New Roman" w:hAnsi="Calibri" w:cs="Calibri"/>
                <w:i/>
                <w:iCs/>
                <w:color w:val="000000"/>
                <w:sz w:val="22"/>
                <w:szCs w:val="22"/>
                <w:lang w:val="en-SG"/>
              </w:rPr>
              <w:t xml:space="preserve"> don't think giving PROMs is going to help.’  (P8, 56, M)</w:t>
            </w:r>
          </w:p>
        </w:tc>
      </w:tr>
      <w:tr w:rsidR="00CF295F" w:rsidRPr="00CF0DB7" w14:paraId="3EDD8248"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5B881B"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12928"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Patient’s trust in the doctor</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4A17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D02DD1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"Number two is also building trust. Actually, when you're asking about perspectives and beliefs, how much a person is able to share, or what they are willing to share, builds on the kind of rapport. And this is something that I shared a bit earlier, that we need to make the person feel very comfortable. Depends, again, what is your question, or what is the how deep or how complex your question is, and how willing the person wants to share. Because sometimes some questions can be quite personal, and they may not want to share, unless you have established a kind of trust, the rapport, then they know, what is it, of the value, of why they need to share certain things, and then you need to create the kind of environment, and therefore the PROM will then be very useful and valuable." (EP012, 48, M)</w:t>
            </w:r>
          </w:p>
          <w:p w14:paraId="51E8C88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A61783F"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‘Like, some are okay. Some would just like, okay, doctor ask to scan. Then they will just scan, and then you just do.’ (EP009, 23, F)</w:t>
            </w:r>
          </w:p>
          <w:p w14:paraId="384EF23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7AFD07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‘education from doctors themselves, to teach the patients what the purpose of the pre-appointment questionnaire is’ (P9, 27, F)</w:t>
            </w:r>
          </w:p>
        </w:tc>
      </w:tr>
      <w:tr w:rsidR="00CF295F" w:rsidRPr="00CF0DB7" w14:paraId="09DBF983"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DBD334"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Preferences and Beliefs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4263E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Beliefs about value and benefit of intervention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08CD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I am sick I would want to visit the doctor personally and tell him how I feel directly. It's easier to trust the doctor how I feel about the symptoms. So when I am sick, I have confidence in the doctor. If I am sick and I have to be online (filling in the questionnaire), I don't think so.’ (P10, 55, F)</w:t>
            </w:r>
          </w:p>
          <w:p w14:paraId="61FC4007"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5BED92C3" w14:textId="75629508"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‘there’s no need for such questionnaires because during the consultation itself, doctors have the time to ask you all these kinds of questions’ (P5, 72, M)</w:t>
            </w:r>
          </w:p>
          <w:p w14:paraId="442420E0" w14:textId="060C611D" w:rsidR="00CF295F" w:rsidRPr="00CF0DB7" w:rsidRDefault="00CF295F" w:rsidP="00CF295F">
            <w:pPr>
              <w:spacing w:after="0" w:line="240" w:lineRule="auto"/>
              <w:jc w:val="center"/>
              <w:rPr>
                <w:rFonts w:ascii="Times New Roman" w:eastAsia="Times New Roman" w:hAnsi="Times New Roman" w:cs="Times New Roman"/>
                <w:lang w:val="en-SG"/>
              </w:rPr>
            </w:pPr>
          </w:p>
          <w:p w14:paraId="390E09A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it eventually routes back to the doctor then personally I don't see the difference between speaking to the doctor and filling up the questionnaire. I don't really see the point of PROMs as an outlet to get my voice across to the doctor.’ (P12, 33, F)</w:t>
            </w:r>
          </w:p>
          <w:p w14:paraId="6C710B13"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7C2DB1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I find that can use this system to see my specialist earlier and the timing actually does benefit me that means when I do see him I'm able to get help for my current flare up for example, if let's say the appointment to me is still very long away then may not be super beneficial then I might turn to the conventional help which is just go down GP or ED." (EP002, 28, M)</w:t>
            </w:r>
          </w:p>
          <w:p w14:paraId="195C5063"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0954745" w14:textId="7F4733B1"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"Yeah. So I think generally forms, people sometimes don't see the rationale doing it." (EP007, M)</w:t>
            </w:r>
          </w:p>
        </w:tc>
      </w:tr>
      <w:tr w:rsidR="00CF295F" w:rsidRPr="00CF0DB7" w14:paraId="61478800"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FFC917"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D26188"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Fear of Stigmatisation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460A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‘Um, I think some of them might not want to make themselves look that ill. I mean, they want to make themselves look that they are doing well, then they may score very well for all the PROMs. But the other side of patient may be like, they want more attention from the medical team than they will score like, poorly for all. So that's the two extreme I can think of.’ (EP003, F)</w:t>
            </w:r>
          </w:p>
          <w:p w14:paraId="0C2C634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DEA2DD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‘Okay, yeah, I think there's a few of them who will alter the thing. So after actually, they will do truthfully and then tell them, of this one got meaning to the score, and then they'll ask for it back. ... They'll change it all to 0. All fine, all fine. My depression all fine." Actually the score is actually quite high.’ (EP004, 26, M)</w:t>
            </w:r>
          </w:p>
          <w:p w14:paraId="3BEDFCD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4093BC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 xml:space="preserve">“And I'm not sure, maybe it's the sensitivity or the questions like mood and anxiety. I think maybe they open up the form, they start seeing questions about your mood and they're like, no, we </w:t>
            </w:r>
            <w:proofErr w:type="spellStart"/>
            <w:r w:rsidRPr="00CF0DB7">
              <w:rPr>
                <w:rFonts w:ascii="Calibri" w:eastAsia="Times New Roman" w:hAnsi="Calibri" w:cs="Calibri"/>
                <w:i/>
                <w:iCs/>
                <w:color w:val="000000"/>
                <w:sz w:val="22"/>
                <w:szCs w:val="22"/>
                <w:lang w:val="en-SG"/>
              </w:rPr>
              <w:t>wanna</w:t>
            </w:r>
            <w:proofErr w:type="spellEnd"/>
            <w:r w:rsidRPr="00CF0DB7">
              <w:rPr>
                <w:rFonts w:ascii="Calibri" w:eastAsia="Times New Roman" w:hAnsi="Calibri" w:cs="Calibri"/>
                <w:i/>
                <w:iCs/>
                <w:color w:val="000000"/>
                <w:sz w:val="22"/>
                <w:szCs w:val="22"/>
                <w:lang w:val="en-SG"/>
              </w:rPr>
              <w:t xml:space="preserve"> feel this, you know, and don't be stigmatized. I don't know, maybe there’s stigma to it.” (EP007, M)</w:t>
            </w:r>
          </w:p>
        </w:tc>
      </w:tr>
      <w:tr w:rsidR="00CF295F" w:rsidRPr="00CF0DB7" w14:paraId="3740EF11"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395D1E"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B5F7B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Concerns about PDPA</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C89E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‘But if let's say this system is just the between the doctor and myself then I think I'm ok using it, but if there's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be other 3rd parties involved, then I may not feel too comfortable because I don't know who's accessing my photos or my information.’ (EP002, 28, M)</w:t>
            </w:r>
          </w:p>
          <w:p w14:paraId="6B72869B"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3A2CA8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‘About 20, about 20 to 50, this age group, right? Then, usually there is more to the lady </w:t>
            </w:r>
            <w:proofErr w:type="spellStart"/>
            <w:r w:rsidRPr="00CF0DB7">
              <w:rPr>
                <w:rFonts w:ascii="Calibri" w:eastAsia="Times New Roman" w:hAnsi="Calibri" w:cs="Calibri"/>
                <w:i/>
                <w:iCs/>
                <w:color w:val="000000"/>
                <w:sz w:val="22"/>
                <w:szCs w:val="22"/>
                <w:lang w:val="en-SG"/>
              </w:rPr>
              <w:t>lah</w:t>
            </w:r>
            <w:proofErr w:type="spellEnd"/>
            <w:r w:rsidRPr="00CF0DB7">
              <w:rPr>
                <w:rFonts w:ascii="Calibri" w:eastAsia="Times New Roman" w:hAnsi="Calibri" w:cs="Calibri"/>
                <w:i/>
                <w:iCs/>
                <w:color w:val="000000"/>
                <w:sz w:val="22"/>
                <w:szCs w:val="22"/>
                <w:lang w:val="en-SG"/>
              </w:rPr>
              <w:t>. Looks like, well, have well educated. They just reject to do and will ask me about the PDPA, all these things, okay?’ (EP010, 49, F)</w:t>
            </w:r>
          </w:p>
        </w:tc>
      </w:tr>
      <w:tr w:rsidR="00CF295F" w:rsidRPr="00CF0DB7" w14:paraId="5D0436F1" w14:textId="77777777" w:rsidTr="00CF0DB7">
        <w:trPr>
          <w:trHeight w:val="420"/>
        </w:trPr>
        <w:tc>
          <w:tcPr>
            <w:tcW w:w="13938"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1203E56" w14:textId="77777777" w:rsidR="00CF295F" w:rsidRPr="00CF0DB7" w:rsidRDefault="00CF295F" w:rsidP="00CF295F">
            <w:pPr>
              <w:spacing w:after="0" w:line="240" w:lineRule="auto"/>
              <w:jc w:val="center"/>
              <w:outlineLvl w:val="0"/>
              <w:rPr>
                <w:rFonts w:ascii="Times New Roman" w:eastAsia="Times New Roman" w:hAnsi="Times New Roman" w:cs="Times New Roman"/>
                <w:b/>
                <w:bCs/>
                <w:kern w:val="36"/>
                <w:sz w:val="48"/>
                <w:szCs w:val="48"/>
                <w:lang w:val="en-SG"/>
              </w:rPr>
            </w:pPr>
            <w:r w:rsidRPr="00CF0DB7">
              <w:rPr>
                <w:rFonts w:ascii="Calibri" w:eastAsia="Times New Roman" w:hAnsi="Calibri" w:cs="Calibri"/>
                <w:color w:val="000000"/>
                <w:kern w:val="36"/>
                <w:sz w:val="22"/>
                <w:szCs w:val="22"/>
                <w:lang w:val="en-SG"/>
              </w:rPr>
              <w:t>Implementation process</w:t>
            </w:r>
          </w:p>
        </w:tc>
      </w:tr>
      <w:tr w:rsidR="00CF295F" w:rsidRPr="00CF0DB7" w14:paraId="3C45CEFD"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BCA341" w14:textId="1D5353D3"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Assessing needs - Innovation Recipients</w:t>
            </w:r>
          </w:p>
          <w:p w14:paraId="30CFB713" w14:textId="621EA19B"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AF322A"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Preference for face-to-face consults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43C1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‘Because with each deployment of technology, the patients unfortunately feel less connected to the doctor’ (P8, 56, M)</w:t>
            </w:r>
          </w:p>
          <w:p w14:paraId="3821249A"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A860C4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‘For me, if I want to be safe I would preferably want to see a doctor face to face and talk to the doctor, I don't agree with putting (information) online.’ (P10, 55, F)</w:t>
            </w:r>
          </w:p>
          <w:p w14:paraId="3391BB96" w14:textId="36C7FC69" w:rsidR="00CF295F" w:rsidRPr="00CF0DB7" w:rsidRDefault="00CF295F" w:rsidP="00CF295F">
            <w:pPr>
              <w:spacing w:after="0" w:line="240" w:lineRule="auto"/>
              <w:jc w:val="center"/>
              <w:rPr>
                <w:rFonts w:ascii="Times New Roman" w:eastAsia="Times New Roman" w:hAnsi="Times New Roman" w:cs="Times New Roman"/>
                <w:lang w:val="en-SG"/>
              </w:rPr>
            </w:pPr>
          </w:p>
          <w:p w14:paraId="78D6416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I were to be sick, I would want to see the doctor physically and directly, face to face whereby I can tell him what I am suffering from. And I can ask him questions face to face.’ (P10, 55, F)</w:t>
            </w:r>
          </w:p>
          <w:p w14:paraId="4E9728EA" w14:textId="312B1EB0" w:rsidR="00CF295F" w:rsidRPr="00CF0DB7" w:rsidRDefault="00CF295F" w:rsidP="00CF295F">
            <w:pPr>
              <w:spacing w:after="0" w:line="240" w:lineRule="auto"/>
              <w:jc w:val="center"/>
              <w:rPr>
                <w:rFonts w:ascii="Times New Roman" w:eastAsia="Times New Roman" w:hAnsi="Times New Roman" w:cs="Times New Roman"/>
                <w:lang w:val="en-SG"/>
              </w:rPr>
            </w:pPr>
          </w:p>
          <w:p w14:paraId="18096A7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‘Difficult to say, but I don't think I want it. I prefer to walk in to see the doctor physically or I rather see the doctor in the hospital.’ (P10, 55, F)</w:t>
            </w:r>
          </w:p>
        </w:tc>
      </w:tr>
      <w:tr w:rsidR="00CF295F" w:rsidRPr="00CF0DB7" w14:paraId="39D5CB63"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229A7F"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8DEB2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Patient Time Constraints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87E23" w14:textId="67D98D4C"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‘But last time </w:t>
            </w:r>
            <w:proofErr w:type="spellStart"/>
            <w:r w:rsidRPr="00CF0DB7">
              <w:rPr>
                <w:rFonts w:ascii="Calibri" w:eastAsia="Times New Roman" w:hAnsi="Calibri" w:cs="Calibri"/>
                <w:i/>
                <w:iCs/>
                <w:color w:val="000000"/>
                <w:sz w:val="22"/>
                <w:szCs w:val="22"/>
                <w:lang w:val="en-SG"/>
              </w:rPr>
              <w:t>i</w:t>
            </w:r>
            <w:proofErr w:type="spellEnd"/>
            <w:r w:rsidRPr="00CF0DB7">
              <w:rPr>
                <w:rFonts w:ascii="Calibri" w:eastAsia="Times New Roman" w:hAnsi="Calibri" w:cs="Calibri"/>
                <w:i/>
                <w:iCs/>
                <w:color w:val="000000"/>
                <w:sz w:val="22"/>
                <w:szCs w:val="22"/>
                <w:lang w:val="en-SG"/>
              </w:rPr>
              <w:t xml:space="preserve"> used to work in an outpatient clinic, and they used to give out a lot of surveys, patient don't mind during their waiting time, but </w:t>
            </w:r>
            <w:proofErr w:type="spellStart"/>
            <w:r w:rsidRPr="00CF0DB7">
              <w:rPr>
                <w:rFonts w:ascii="Calibri" w:eastAsia="Times New Roman" w:hAnsi="Calibri" w:cs="Calibri"/>
                <w:i/>
                <w:iCs/>
                <w:color w:val="000000"/>
                <w:sz w:val="22"/>
                <w:szCs w:val="22"/>
                <w:lang w:val="en-SG"/>
              </w:rPr>
              <w:t>i</w:t>
            </w:r>
            <w:proofErr w:type="spellEnd"/>
            <w:r w:rsidRPr="00CF0DB7">
              <w:rPr>
                <w:rFonts w:ascii="Calibri" w:eastAsia="Times New Roman" w:hAnsi="Calibri" w:cs="Calibri"/>
                <w:i/>
                <w:iCs/>
                <w:color w:val="000000"/>
                <w:sz w:val="22"/>
                <w:szCs w:val="22"/>
                <w:lang w:val="en-SG"/>
              </w:rPr>
              <w:t xml:space="preserve"> think </w:t>
            </w:r>
            <w:proofErr w:type="spellStart"/>
            <w:r w:rsidRPr="00CF0DB7">
              <w:rPr>
                <w:rFonts w:ascii="Calibri" w:eastAsia="Times New Roman" w:hAnsi="Calibri" w:cs="Calibri"/>
                <w:i/>
                <w:iCs/>
                <w:color w:val="000000"/>
                <w:sz w:val="22"/>
                <w:szCs w:val="22"/>
                <w:lang w:val="en-SG"/>
              </w:rPr>
              <w:t>its</w:t>
            </w:r>
            <w:proofErr w:type="spellEnd"/>
            <w:r w:rsidRPr="00CF0DB7">
              <w:rPr>
                <w:rFonts w:ascii="Calibri" w:eastAsia="Times New Roman" w:hAnsi="Calibri" w:cs="Calibri"/>
                <w:i/>
                <w:iCs/>
                <w:color w:val="000000"/>
                <w:sz w:val="22"/>
                <w:szCs w:val="22"/>
                <w:lang w:val="en-SG"/>
              </w:rPr>
              <w:t xml:space="preserve"> a bit hard for them to come down, even for me to come down and travel a long way down to do a questionnaire, </w:t>
            </w:r>
            <w:proofErr w:type="spellStart"/>
            <w:r w:rsidRPr="00CF0DB7">
              <w:rPr>
                <w:rFonts w:ascii="Calibri" w:eastAsia="Times New Roman" w:hAnsi="Calibri" w:cs="Calibri"/>
                <w:i/>
                <w:iCs/>
                <w:color w:val="000000"/>
                <w:sz w:val="22"/>
                <w:szCs w:val="22"/>
                <w:lang w:val="en-SG"/>
              </w:rPr>
              <w:t>i</w:t>
            </w:r>
            <w:proofErr w:type="spellEnd"/>
            <w:r w:rsidRPr="00CF0DB7">
              <w:rPr>
                <w:rFonts w:ascii="Calibri" w:eastAsia="Times New Roman" w:hAnsi="Calibri" w:cs="Calibri"/>
                <w:i/>
                <w:iCs/>
                <w:color w:val="000000"/>
                <w:sz w:val="22"/>
                <w:szCs w:val="22"/>
                <w:lang w:val="en-SG"/>
              </w:rPr>
              <w:t xml:space="preserve"> might not be very willing.’ (P6, 29, F)</w:t>
            </w:r>
          </w:p>
          <w:p w14:paraId="13CBE8D2" w14:textId="5E4517E8" w:rsidR="00CF295F" w:rsidRPr="00CF0DB7" w:rsidRDefault="00CF295F" w:rsidP="00CF295F">
            <w:pPr>
              <w:spacing w:after="0" w:line="240" w:lineRule="auto"/>
              <w:jc w:val="center"/>
              <w:rPr>
                <w:rFonts w:ascii="Times New Roman" w:eastAsia="Times New Roman" w:hAnsi="Times New Roman" w:cs="Times New Roman"/>
                <w:lang w:val="en-SG"/>
              </w:rPr>
            </w:pPr>
          </w:p>
          <w:p w14:paraId="10AF8D8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‘If there are too many questions I think people might be put off by it because it’s going to take a while to do, or the questions are too long or lengthy.. I mean, that would be a barrier to do all these.’ (P9, 27, F)</w:t>
            </w:r>
          </w:p>
        </w:tc>
      </w:tr>
      <w:tr w:rsidR="00CF295F" w:rsidRPr="00CF0DB7" w14:paraId="656FF94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E87027"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23642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Discomfort with sensitive questions in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714A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for example I have depression then the question ask me “do you try to commit suicide” then of course I feel very uncomfortable’ (P3, 34, F)</w:t>
            </w:r>
          </w:p>
        </w:tc>
      </w:tr>
      <w:tr w:rsidR="00CF295F" w:rsidRPr="00CF0DB7" w14:paraId="204CFEED"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BACB86"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1E8609"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Scepticism towards new implementations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8BD2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when you try to introduce something like this to them, they may not be as receptive uh, because they always have this fear factor “eh what are they doing? What is this for?”’ (P7, 66, F)</w:t>
            </w:r>
          </w:p>
        </w:tc>
      </w:tr>
      <w:tr w:rsidR="00CF295F" w:rsidRPr="00CF0DB7" w14:paraId="47B533AD"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DC7ABA"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5D06FD" w14:textId="1BB3148C"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PROMs design can seem like scam</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1F47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‘usually the survey comes through SMS. I know it’s legit, but I’m still quite cautious of clicking on links, especially with all the scam and scammers and things going on…’ (P9, 27, F)</w:t>
            </w:r>
          </w:p>
          <w:p w14:paraId="77703BA6" w14:textId="69486872" w:rsidR="00CF295F" w:rsidRPr="00CF0DB7" w:rsidRDefault="00CF295F" w:rsidP="00CF295F">
            <w:pPr>
              <w:spacing w:after="0" w:line="240" w:lineRule="auto"/>
              <w:jc w:val="center"/>
              <w:rPr>
                <w:rFonts w:ascii="Times New Roman" w:eastAsia="Times New Roman" w:hAnsi="Times New Roman" w:cs="Times New Roman"/>
                <w:lang w:val="en-SG"/>
              </w:rPr>
            </w:pPr>
          </w:p>
          <w:p w14:paraId="27AD35B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I will be scared of scammers and SMS links. Nowadays the scammers will try to send you SMS or even call you and pretend like they know you, in order to get your information, or hack your phone, or borrow money. Even the government also say do not anyhow press on the links in your SMS or email.’ (P11, 55, F)</w:t>
            </w:r>
          </w:p>
          <w:p w14:paraId="3AF32C7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76779B7" w14:textId="20EEA86A"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‘No problem, I can fill up online, but I must make sure that it comes from a legitimate source and it won’t be linked to another source where I can be scammed, you know?’ (P4, 71, F)</w:t>
            </w:r>
          </w:p>
        </w:tc>
      </w:tr>
      <w:tr w:rsidR="00CF295F" w:rsidRPr="00CF0DB7" w14:paraId="1414938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8C57A8"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0B7968"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Assistance in filling up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D7F8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‘having your children around you makes you more confident in doing this kind of online forms or online questionnaires’ (P2, 65, M)</w:t>
            </w:r>
          </w:p>
          <w:p w14:paraId="0C0DE381" w14:textId="4027FC9A" w:rsidR="00CF295F" w:rsidRPr="00CF0DB7" w:rsidRDefault="00CF295F" w:rsidP="00CF295F">
            <w:pPr>
              <w:spacing w:after="0" w:line="240" w:lineRule="auto"/>
              <w:jc w:val="center"/>
              <w:rPr>
                <w:rFonts w:ascii="Times New Roman" w:eastAsia="Times New Roman" w:hAnsi="Times New Roman" w:cs="Times New Roman"/>
                <w:lang w:val="en-SG"/>
              </w:rPr>
            </w:pPr>
          </w:p>
          <w:p w14:paraId="0BDD72F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‘Especially when they go to the polyclinic to see the doctor, you can just ask their children or whoever it is to keep them company, accompany them to the clinic to consult the doctor after the blood bank.’ (P5, 72, M)</w:t>
            </w:r>
          </w:p>
          <w:p w14:paraId="4990B39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05D4452" w14:textId="6B6B1235"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maybe allowing their caregivers or their next-of-kin to help them with the online submission.’ (P6, 29, F)</w:t>
            </w:r>
          </w:p>
          <w:p w14:paraId="5989BC95" w14:textId="36861EAE"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23AED007"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6C24AA"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C7754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Reminder for patients to prepare PROMs data</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C329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I think it’s good if they want to get patient feedback, beforehand they should tell the patient, you know, what are the things they want to know about after the op or after the rehab, what are the results they intend to know. So, you know, along the way the patient can jot down’ (P2, 65, M)</w:t>
            </w:r>
          </w:p>
          <w:p w14:paraId="115D8B1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CACFE91"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‘calls when if, let's say, the patient is not responding, even at the end of three SMS-es, then this person can call them to ask them if they are aware and is there a reason why they are not replying the SMS and also clear any doubts they may have, yeah, to increase the response.’ (EP003, F)</w:t>
            </w:r>
          </w:p>
        </w:tc>
      </w:tr>
      <w:tr w:rsidR="00CF295F" w:rsidRPr="00CF0DB7" w14:paraId="23118A1F"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6F5DBC"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6BA9D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Require explanation of technical terms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EC3CB"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‘maybe explanations to some of the technical terms (...) Maybe high blood sugar then maybe it’s easier to understand compared to diabetes. Or high blood pressure, hypertension.’ (P3, 34, F)</w:t>
            </w:r>
          </w:p>
          <w:p w14:paraId="20AC8984"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AB59491" w14:textId="0988B072"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one of the reasons why it was done as more of an interview, simply because this construct is also not easily understood by people. So we wanted to ensure that there is clarity when they are completing it." (EP012, 48, M)</w:t>
            </w:r>
          </w:p>
        </w:tc>
      </w:tr>
      <w:tr w:rsidR="00CF295F" w:rsidRPr="00CF0DB7" w14:paraId="5B59802F"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EC7C15"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613400"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Provide patient education on PROMs purpose</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4E64D"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‘Like a more detailed pamphlet. Our pamphlet is like one page only. Actually I can ask ‘M’ to send it to you, but it's just one page. Perhaps something more detailed to explain about why we're asking these questions, might you know increase the compliance.’ </w:t>
            </w:r>
            <w:r w:rsidRPr="00CF0DB7">
              <w:rPr>
                <w:rFonts w:ascii="Calibri" w:eastAsia="Times New Roman" w:hAnsi="Calibri" w:cs="Calibri"/>
                <w:color w:val="000000"/>
                <w:sz w:val="22"/>
                <w:szCs w:val="22"/>
                <w:lang w:val="en-SG"/>
              </w:rPr>
              <w:t>(EP007, M)</w:t>
            </w:r>
          </w:p>
          <w:p w14:paraId="15D3ED0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E38928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in terms of like, maybe, like pamphlet or anything, do you think it will be useful to at least provide it to them for the first time, as compared to…’ </w:t>
            </w:r>
            <w:r w:rsidRPr="00CF0DB7">
              <w:rPr>
                <w:rFonts w:ascii="Calibri" w:eastAsia="Times New Roman" w:hAnsi="Calibri" w:cs="Calibri"/>
                <w:color w:val="000000"/>
                <w:sz w:val="22"/>
                <w:szCs w:val="22"/>
                <w:lang w:val="en-SG"/>
              </w:rPr>
              <w:t>(EP008, 32, F)</w:t>
            </w:r>
          </w:p>
        </w:tc>
      </w:tr>
      <w:tr w:rsidR="00CF295F" w:rsidRPr="00CF0DB7" w14:paraId="212AEBE1"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9767C3"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Assessing needs - Innovation deliverers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7471C4"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Usefulness and applicability of PROMs in different specialisations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D427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‘The thing is, you can't force it [PROMs} because it may not be applicable. The way psych med is using PROMS will be very different from elective surgery versus trauma versus medicine. Think about using PROMS for very newly diagnosed diabetes. How long is it going to take for you to know that difference between improvement? Versus somebody who has gone for elective full bladder surgery where you could know that “Oh your functional improvement you went back to work or you don't have any complications”.’ </w:t>
            </w:r>
            <w:r w:rsidRPr="00CF0DB7">
              <w:rPr>
                <w:rFonts w:ascii="Calibri" w:eastAsia="Times New Roman" w:hAnsi="Calibri" w:cs="Calibri"/>
                <w:color w:val="000000"/>
                <w:sz w:val="22"/>
                <w:szCs w:val="22"/>
                <w:lang w:val="en-SG"/>
              </w:rPr>
              <w:t>(EP019, 42, F)</w:t>
            </w:r>
          </w:p>
        </w:tc>
      </w:tr>
      <w:tr w:rsidR="00CF295F" w:rsidRPr="00CF0DB7" w14:paraId="40D355C1"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A7CFC3"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DA2814"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 xml:space="preserve">Flexible PROMs implementation strategy / decided on a division/ </w:t>
            </w:r>
            <w:r w:rsidRPr="00CF0DB7">
              <w:rPr>
                <w:rFonts w:ascii="Calibri" w:eastAsia="Times New Roman" w:hAnsi="Calibri" w:cs="Calibri"/>
                <w:color w:val="434343"/>
                <w:sz w:val="22"/>
                <w:szCs w:val="22"/>
                <w:lang w:val="en-SG"/>
              </w:rPr>
              <w:lastRenderedPageBreak/>
              <w:t>specialist-level to optimise effectiveness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088F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 xml:space="preserve">‘Even among various divisions, the usage of PROMs may be different. And we are aware, and we should be able to give them that flexibility, rather than forcing and asking everybody to use e.g. 0 or 3. No, some uses 0, some uses 3. Some wants to have a call </w:t>
            </w:r>
            <w:proofErr w:type="spellStart"/>
            <w:r w:rsidRPr="00CF0DB7">
              <w:rPr>
                <w:rFonts w:ascii="Calibri" w:eastAsia="Times New Roman" w:hAnsi="Calibri" w:cs="Calibri"/>
                <w:i/>
                <w:iCs/>
                <w:color w:val="000000"/>
                <w:sz w:val="22"/>
                <w:szCs w:val="22"/>
                <w:lang w:val="en-SG"/>
              </w:rPr>
              <w:t>center</w:t>
            </w:r>
            <w:proofErr w:type="spellEnd"/>
            <w:r w:rsidRPr="00CF0DB7">
              <w:rPr>
                <w:rFonts w:ascii="Calibri" w:eastAsia="Times New Roman" w:hAnsi="Calibri" w:cs="Calibri"/>
                <w:i/>
                <w:iCs/>
                <w:color w:val="000000"/>
                <w:sz w:val="22"/>
                <w:szCs w:val="22"/>
                <w:lang w:val="en-SG"/>
              </w:rPr>
              <w:t xml:space="preserve"> to discuss because of stroke? And some maybe diabetes, newly diagnosed, type 2 diabetes, maybe [there’s] no need to discuss [for] even six </w:t>
            </w:r>
            <w:r w:rsidRPr="00CF0DB7">
              <w:rPr>
                <w:rFonts w:ascii="Calibri" w:eastAsia="Times New Roman" w:hAnsi="Calibri" w:cs="Calibri"/>
                <w:i/>
                <w:iCs/>
                <w:color w:val="000000"/>
                <w:sz w:val="22"/>
                <w:szCs w:val="22"/>
                <w:lang w:val="en-SG"/>
              </w:rPr>
              <w:lastRenderedPageBreak/>
              <w:t xml:space="preserve">months, right? So I think we need to be aware of those differences among the divisions, among the [health] conditions. … You know as I am very open and I'm 100% sure that we can't have one strategy if at all. The way dermatology uses PROMS will be very different the way trauma is going to use PROMS or it will be very different from how medicine is going to use the PROMS or how public clinics are going to use the PROMS. And we need to be open about and be mindful about those differences. That even the top people should understand we can't have one strategy to just go implement.’ </w:t>
            </w:r>
            <w:r w:rsidRPr="00CF0DB7">
              <w:rPr>
                <w:rFonts w:ascii="Calibri" w:eastAsia="Times New Roman" w:hAnsi="Calibri" w:cs="Calibri"/>
                <w:color w:val="000000"/>
                <w:sz w:val="22"/>
                <w:szCs w:val="22"/>
                <w:lang w:val="en-SG"/>
              </w:rPr>
              <w:t>(EP019, 42, F)</w:t>
            </w:r>
          </w:p>
        </w:tc>
      </w:tr>
      <w:tr w:rsidR="00CF295F" w:rsidRPr="00CF0DB7" w14:paraId="50C39098" w14:textId="77777777" w:rsidTr="003C29B2">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8DA7C8"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6A4EE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Alignment of PROMs with clinical practice needs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1534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if your intent of measuring is, for example, disease activity, actually down the road, when you do your construct or hypothesis, then say it should have some form of correlation or association with whatever metrics, clinical metrics, that you're measuring. That's why the psychometric process is important. If your psychometric process is not done well, you will end up with this situation because your correlation is not going to work out. So, when you validate you shouldn't validate from just a purely research point of view, the clinician that see the patient really have to at least agree what you're measuring.’ </w:t>
            </w:r>
            <w:r w:rsidRPr="00CF0DB7">
              <w:rPr>
                <w:rFonts w:ascii="Calibri" w:eastAsia="Times New Roman" w:hAnsi="Calibri" w:cs="Calibri"/>
                <w:color w:val="000000"/>
                <w:sz w:val="22"/>
                <w:szCs w:val="22"/>
                <w:lang w:val="en-SG"/>
              </w:rPr>
              <w:t>(EP012, 48, M)</w:t>
            </w:r>
          </w:p>
        </w:tc>
      </w:tr>
      <w:tr w:rsidR="00CF295F" w:rsidRPr="00CF0DB7" w14:paraId="61C37985" w14:textId="77777777" w:rsidTr="003C29B2">
        <w:trPr>
          <w:trHeight w:val="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8F08F5"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vAlign w:val="center"/>
            <w:hideMark/>
          </w:tcPr>
          <w:p w14:paraId="7F5794D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Simplifying PROMs for clinician usability</w:t>
            </w:r>
          </w:p>
        </w:tc>
        <w:tc>
          <w:tcPr>
            <w:tcW w:w="9412"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5DF6D7D9" w14:textId="2F1E322B"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‘Even if they use your PROMs, Wow. So long. So many things need to be filled up,” not only the patient needs to fill up, I also do not understand, so many things. What am I supposed to interpret? So, you got to keep things very simple for clinicians. In essence, the majority of, I am sure clinicians, if I have to reflect myself, in clinicians, I just want to keep things simple.’ </w:t>
            </w:r>
            <w:r w:rsidRPr="00CF0DB7">
              <w:rPr>
                <w:rFonts w:ascii="Calibri" w:eastAsia="Times New Roman" w:hAnsi="Calibri" w:cs="Calibri"/>
                <w:color w:val="000000"/>
                <w:sz w:val="22"/>
                <w:szCs w:val="22"/>
                <w:lang w:val="en-SG"/>
              </w:rPr>
              <w:t>(EP012, 48, M)</w:t>
            </w:r>
          </w:p>
        </w:tc>
      </w:tr>
      <w:tr w:rsidR="00CF295F" w:rsidRPr="00CF0DB7" w14:paraId="414BB477" w14:textId="77777777" w:rsidTr="003C29B2">
        <w:trPr>
          <w:trHeight w:val="420"/>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AC9636D"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Assessing context</w:t>
            </w:r>
          </w:p>
          <w:p w14:paraId="48B59E00"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7B44C8"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Language Barriers</w:t>
            </w:r>
          </w:p>
        </w:tc>
        <w:tc>
          <w:tcPr>
            <w:tcW w:w="9412"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AA43D"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‘About 10 minutes. Because once I asked the question in the Chinese. So I have to answer to the auntie that, what is the Chinese translation meaning. Actually the, noun in Chinese what is it for? Yeah, because even in the question got asked them that, do they have any suicidal thoughts? Do you feel like dying? Yeah. So the auntie not really understand. I asked in the correct way in the Chinese term, okay. So I cannot just ask auntie, you want to die? So I have to explain.’</w:t>
            </w:r>
            <w:r w:rsidRPr="00CF0DB7">
              <w:rPr>
                <w:rFonts w:ascii="Calibri" w:eastAsia="Times New Roman" w:hAnsi="Calibri" w:cs="Calibri"/>
                <w:color w:val="000000"/>
                <w:sz w:val="22"/>
                <w:szCs w:val="22"/>
                <w:lang w:val="en-SG"/>
              </w:rPr>
              <w:t xml:space="preserve"> (EP009, 23, F)</w:t>
            </w:r>
          </w:p>
        </w:tc>
      </w:tr>
      <w:tr w:rsidR="00CF295F" w:rsidRPr="00CF0DB7" w14:paraId="007C1BAA" w14:textId="77777777" w:rsidTr="009A4A4F">
        <w:trPr>
          <w:trHeight w:val="420"/>
        </w:trPr>
        <w:tc>
          <w:tcPr>
            <w:tcW w:w="0" w:type="auto"/>
            <w:vMerge/>
            <w:tcBorders>
              <w:left w:val="single" w:sz="8" w:space="0" w:color="000000"/>
              <w:right w:val="single" w:sz="8" w:space="0" w:color="000000"/>
            </w:tcBorders>
            <w:vAlign w:val="center"/>
            <w:hideMark/>
          </w:tcPr>
          <w:p w14:paraId="1057202F"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7A749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Technological Barriers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732DF"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 think the small </w:t>
            </w:r>
            <w:proofErr w:type="spellStart"/>
            <w:r w:rsidRPr="00CF0DB7">
              <w:rPr>
                <w:rFonts w:ascii="Calibri" w:eastAsia="Times New Roman" w:hAnsi="Calibri" w:cs="Calibri"/>
                <w:i/>
                <w:iCs/>
                <w:color w:val="000000"/>
                <w:sz w:val="22"/>
                <w:szCs w:val="22"/>
                <w:lang w:val="en-SG"/>
              </w:rPr>
              <w:t>small</w:t>
            </w:r>
            <w:proofErr w:type="spellEnd"/>
            <w:r w:rsidRPr="00CF0DB7">
              <w:rPr>
                <w:rFonts w:ascii="Calibri" w:eastAsia="Times New Roman" w:hAnsi="Calibri" w:cs="Calibri"/>
                <w:i/>
                <w:iCs/>
                <w:color w:val="000000"/>
                <w:sz w:val="22"/>
                <w:szCs w:val="22"/>
                <w:lang w:val="en-SG"/>
              </w:rPr>
              <w:t xml:space="preserve"> part that I was a bit worried, was that some of the participants didn't update their phone number. So sometimes the SMS </w:t>
            </w:r>
            <w:proofErr w:type="spellStart"/>
            <w:r w:rsidRPr="00CF0DB7">
              <w:rPr>
                <w:rFonts w:ascii="Calibri" w:eastAsia="Times New Roman" w:hAnsi="Calibri" w:cs="Calibri"/>
                <w:i/>
                <w:iCs/>
                <w:color w:val="000000"/>
                <w:sz w:val="22"/>
                <w:szCs w:val="22"/>
                <w:lang w:val="en-SG"/>
              </w:rPr>
              <w:t>dont</w:t>
            </w:r>
            <w:proofErr w:type="spellEnd"/>
            <w:r w:rsidRPr="00CF0DB7">
              <w:rPr>
                <w:rFonts w:ascii="Calibri" w:eastAsia="Times New Roman" w:hAnsi="Calibri" w:cs="Calibri"/>
                <w:i/>
                <w:iCs/>
                <w:color w:val="000000"/>
                <w:sz w:val="22"/>
                <w:szCs w:val="22"/>
                <w:lang w:val="en-SG"/>
              </w:rPr>
              <w:t xml:space="preserve"> get sent to the correct person.’ (P6, 29, F)</w:t>
            </w:r>
          </w:p>
          <w:p w14:paraId="7FC77E6F" w14:textId="59126D32" w:rsidR="00CF295F" w:rsidRPr="00CF0DB7" w:rsidRDefault="00CF295F" w:rsidP="00CF295F">
            <w:pPr>
              <w:spacing w:after="0" w:line="240" w:lineRule="auto"/>
              <w:jc w:val="center"/>
              <w:rPr>
                <w:rFonts w:ascii="Times New Roman" w:eastAsia="Times New Roman" w:hAnsi="Times New Roman" w:cs="Times New Roman"/>
                <w:lang w:val="en-SG"/>
              </w:rPr>
            </w:pPr>
          </w:p>
          <w:p w14:paraId="234A57F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‘some of the platforms are not so well supported on mobile phones, so when we are rolling out, we need to be careful because a lot of people are using their mobile phones. And sometimes when we design the surveys we are using our laptops. So it may look a bit different’ (P6, 29, F)</w:t>
            </w:r>
          </w:p>
          <w:p w14:paraId="761D914B"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75BE00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"Sometimes, I heard from the nurses, according to the nurses I don't know whether real, they say like the patient cannot connect to the Wi Fi, cannot open the QR code. Now I don't know whether it's just an excuse." (EP006, 33, F)</w:t>
            </w:r>
          </w:p>
          <w:p w14:paraId="4AAE816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3A8095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"Some patient, the old age people don't have the barcode, just using the normal phone." (EP009, 23, F)</w:t>
            </w:r>
          </w:p>
        </w:tc>
      </w:tr>
      <w:tr w:rsidR="00CF295F" w:rsidRPr="00CF0DB7" w14:paraId="46DAFBB3" w14:textId="77777777" w:rsidTr="009A4A4F">
        <w:trPr>
          <w:trHeight w:val="420"/>
        </w:trPr>
        <w:tc>
          <w:tcPr>
            <w:tcW w:w="0" w:type="auto"/>
            <w:vMerge/>
            <w:tcBorders>
              <w:left w:val="single" w:sz="8" w:space="0" w:color="000000"/>
              <w:bottom w:val="single" w:sz="8" w:space="0" w:color="000000"/>
              <w:right w:val="single" w:sz="8" w:space="0" w:color="000000"/>
            </w:tcBorders>
            <w:vAlign w:val="center"/>
            <w:hideMark/>
          </w:tcPr>
          <w:p w14:paraId="42A65370"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DBB6F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Disruptions in PROMs administration due to clinical workflow</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631C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‘Because the problem is that there are so many patients passing through the screening and triage, but only a small subset of them who are seeing me will fill the questionnaire. So because it's not standardized, it's not for every patient, is also a bit difficult for the nurses to have to think about whether they're seeing me or not.’ (EP006, 33, F)</w:t>
            </w:r>
          </w:p>
          <w:p w14:paraId="39B0DDF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14107F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this kind of breaks because obviously clinical procedures take precedence, right? And when the patient is done, let's say for example, the patient, the proms administration is broken up because the patient goes and sees a doctor. And then it's that news, right? Let's say the patient finds out that they have to go for chemo, right? And then they come out and you're like, actually I don't really want to finish the question anymore.’ </w:t>
            </w:r>
            <w:r w:rsidRPr="00CF0DB7">
              <w:rPr>
                <w:rFonts w:ascii="Calibri" w:eastAsia="Times New Roman" w:hAnsi="Calibri" w:cs="Calibri"/>
                <w:color w:val="000000"/>
                <w:sz w:val="22"/>
                <w:szCs w:val="22"/>
                <w:lang w:val="en-SG"/>
              </w:rPr>
              <w:t>(EP015, 34, M)</w:t>
            </w:r>
          </w:p>
        </w:tc>
      </w:tr>
      <w:tr w:rsidR="00CF295F" w:rsidRPr="00CF0DB7" w14:paraId="37EF0AF3" w14:textId="77777777" w:rsidTr="0036056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5B1FD4" w14:textId="066370CE" w:rsidR="00CF295F" w:rsidRPr="00D94080"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Teaming</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E108D2"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Involvement of all HCPs in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F1034" w14:textId="32F3FB6B"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‘Just need to make sure when we are planning for the implementation then need to consult the different levels of staff, there will be certain levels of staff that will know more about the concerns of the patients,</w:t>
            </w:r>
            <w:r>
              <w:rPr>
                <w:rFonts w:ascii="Calibri" w:eastAsia="Times New Roman" w:hAnsi="Calibri" w:cs="Calibri"/>
                <w:i/>
                <w:iCs/>
                <w:color w:val="000000"/>
                <w:sz w:val="22"/>
                <w:szCs w:val="22"/>
                <w:lang w:val="en-SG"/>
              </w:rPr>
              <w:t xml:space="preserve"> </w:t>
            </w:r>
            <w:r w:rsidRPr="00CF0DB7">
              <w:rPr>
                <w:rFonts w:ascii="Calibri" w:eastAsia="Times New Roman" w:hAnsi="Calibri" w:cs="Calibri"/>
                <w:i/>
                <w:iCs/>
                <w:color w:val="000000"/>
                <w:sz w:val="22"/>
                <w:szCs w:val="22"/>
                <w:lang w:val="en-SG"/>
              </w:rPr>
              <w:t>so just need to consult them.’ (P6, 29, F)</w:t>
            </w:r>
          </w:p>
          <w:p w14:paraId="69AD9792"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39C9F7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“Explain, I think it's important to explain, not only to the people </w:t>
            </w:r>
            <w:proofErr w:type="spellStart"/>
            <w:r w:rsidRPr="00CF0DB7">
              <w:rPr>
                <w:rFonts w:ascii="Calibri" w:eastAsia="Times New Roman" w:hAnsi="Calibri" w:cs="Calibri"/>
                <w:i/>
                <w:iCs/>
                <w:color w:val="000000"/>
                <w:sz w:val="22"/>
                <w:szCs w:val="22"/>
                <w:lang w:val="en-SG"/>
              </w:rPr>
              <w:t>who's</w:t>
            </w:r>
            <w:proofErr w:type="spellEnd"/>
            <w:r w:rsidRPr="00CF0DB7">
              <w:rPr>
                <w:rFonts w:ascii="Calibri" w:eastAsia="Times New Roman" w:hAnsi="Calibri" w:cs="Calibri"/>
                <w:i/>
                <w:iCs/>
                <w:color w:val="000000"/>
                <w:sz w:val="22"/>
                <w:szCs w:val="22"/>
                <w:lang w:val="en-SG"/>
              </w:rPr>
              <w:t xml:space="preserve"> administering it, but the people who are being administered to, so all the stakeholders involved needs to be part of the process. And that gives you a more clearer understanding of the different issues faced.” (EP012, 48, M)</w:t>
            </w:r>
          </w:p>
          <w:p w14:paraId="6A9E99DB"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6181498A"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if your intent of measuring is, for example, disease activity, actually down the road, when you do your construct or hypothesis, then say it should have some form of correlation or association with whatever metrics, clinical metrics, that you're measuring. That's why the psychometric process is important. If your psychometric process is not done well, you will end up with this situation because your correlation is not going to work out. So, when you validate you shouldn't validate from just a purely research point of view, the clinician that see the patient really have to at least agree what you're measuring." (EP012, 48, M)</w:t>
            </w:r>
          </w:p>
        </w:tc>
      </w:tr>
      <w:tr w:rsidR="00CF295F" w:rsidRPr="00CF0DB7" w14:paraId="6618C87B"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298EFD" w14:textId="207791B1" w:rsidR="00CF295F" w:rsidRPr="00D94080"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Planning</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5F5E0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Sufficient pilot tests before full implementation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6C50E"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‘sufficient test needs to be run during the trial stage, to ensure that is </w:t>
            </w:r>
            <w:proofErr w:type="spellStart"/>
            <w:r w:rsidRPr="00CF0DB7">
              <w:rPr>
                <w:rFonts w:ascii="Calibri" w:eastAsia="Times New Roman" w:hAnsi="Calibri" w:cs="Calibri"/>
                <w:i/>
                <w:iCs/>
                <w:color w:val="000000"/>
                <w:sz w:val="22"/>
                <w:szCs w:val="22"/>
                <w:lang w:val="en-SG"/>
              </w:rPr>
              <w:t>is</w:t>
            </w:r>
            <w:proofErr w:type="spellEnd"/>
            <w:r w:rsidRPr="00CF0DB7">
              <w:rPr>
                <w:rFonts w:ascii="Calibri" w:eastAsia="Times New Roman" w:hAnsi="Calibri" w:cs="Calibri"/>
                <w:i/>
                <w:iCs/>
                <w:color w:val="000000"/>
                <w:sz w:val="22"/>
                <w:szCs w:val="22"/>
                <w:lang w:val="en-SG"/>
              </w:rPr>
              <w:t xml:space="preserve"> suitable for the patients’ (P6, 29, F)</w:t>
            </w:r>
          </w:p>
          <w:p w14:paraId="0AE25865"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865D7E9" w14:textId="5501130F"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you need buying people who really want it. (...) So we did a lot of qualitative work with all our doctors to see where were the, what were the strengths and limitations of the procedure of the program, how we could have that solution with the end result." (EP014, 63, M)</w:t>
            </w:r>
          </w:p>
        </w:tc>
      </w:tr>
      <w:tr w:rsidR="00CF295F" w:rsidRPr="00CF0DB7" w14:paraId="2B5F2BF0"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CFF16C"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6D94CD"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User-friendly guides on the use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24AC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also to make sure that the guide, or </w:t>
            </w:r>
            <w:proofErr w:type="spellStart"/>
            <w:r w:rsidRPr="00CF0DB7">
              <w:rPr>
                <w:rFonts w:ascii="Calibri" w:eastAsia="Times New Roman" w:hAnsi="Calibri" w:cs="Calibri"/>
                <w:i/>
                <w:iCs/>
                <w:color w:val="000000"/>
                <w:sz w:val="22"/>
                <w:szCs w:val="22"/>
                <w:lang w:val="en-SG"/>
              </w:rPr>
              <w:t>lets</w:t>
            </w:r>
            <w:proofErr w:type="spellEnd"/>
            <w:r w:rsidRPr="00CF0DB7">
              <w:rPr>
                <w:rFonts w:ascii="Calibri" w:eastAsia="Times New Roman" w:hAnsi="Calibri" w:cs="Calibri"/>
                <w:i/>
                <w:iCs/>
                <w:color w:val="000000"/>
                <w:sz w:val="22"/>
                <w:szCs w:val="22"/>
                <w:lang w:val="en-SG"/>
              </w:rPr>
              <w:t xml:space="preserve"> say </w:t>
            </w:r>
            <w:proofErr w:type="spellStart"/>
            <w:r w:rsidRPr="00CF0DB7">
              <w:rPr>
                <w:rFonts w:ascii="Calibri" w:eastAsia="Times New Roman" w:hAnsi="Calibri" w:cs="Calibri"/>
                <w:i/>
                <w:iCs/>
                <w:color w:val="000000"/>
                <w:sz w:val="22"/>
                <w:szCs w:val="22"/>
                <w:lang w:val="en-SG"/>
              </w:rPr>
              <w:t>its</w:t>
            </w:r>
            <w:proofErr w:type="spellEnd"/>
            <w:r w:rsidRPr="00CF0DB7">
              <w:rPr>
                <w:rFonts w:ascii="Calibri" w:eastAsia="Times New Roman" w:hAnsi="Calibri" w:cs="Calibri"/>
                <w:i/>
                <w:iCs/>
                <w:color w:val="000000"/>
                <w:sz w:val="22"/>
                <w:szCs w:val="22"/>
                <w:lang w:val="en-SG"/>
              </w:rPr>
              <w:t xml:space="preserve"> a more complicated way of completing the questionnaire, then the guide has to be available in the clinic or inline, like if a patient googles then they can assess the user guide easily.’ (P6, 29, F)</w:t>
            </w:r>
          </w:p>
          <w:p w14:paraId="572B60A6" w14:textId="25450277" w:rsidR="00CF295F" w:rsidRPr="00CF0DB7" w:rsidRDefault="00CF295F" w:rsidP="00CF295F">
            <w:pPr>
              <w:spacing w:after="0" w:line="240" w:lineRule="auto"/>
              <w:jc w:val="center"/>
              <w:rPr>
                <w:rFonts w:ascii="Times New Roman" w:eastAsia="Times New Roman" w:hAnsi="Times New Roman" w:cs="Times New Roman"/>
                <w:lang w:val="en-SG"/>
              </w:rPr>
            </w:pPr>
          </w:p>
          <w:p w14:paraId="3627AE8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the hospital or the polyclinic can make pamphlets to guide you on how to do the questionnaire. Maybe also can have TVs in the hospital, that kind. Then when the patients are waiting to see their doctor, they can watch the video and do the survey there.’ (P11, 55, F)</w:t>
            </w:r>
          </w:p>
        </w:tc>
      </w:tr>
      <w:tr w:rsidR="00CF295F" w:rsidRPr="00CF0DB7" w14:paraId="2C05EBD0"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25672E"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F45D7A"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Implementation of workflow/guideline/SOPs to follow PROMs implementation?</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2DE4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I think one criticism I have is that scores are just scores, you know, you don't A practitioner is not going to really know whether there is going to be a good score or bad score unless there is something. Yeah, so I think that's one challenge understanding what that score relates to and Having that relate, you know, it's </w:t>
            </w:r>
            <w:proofErr w:type="spellStart"/>
            <w:r w:rsidRPr="00CF0DB7">
              <w:rPr>
                <w:rFonts w:ascii="Calibri" w:eastAsia="Times New Roman" w:hAnsi="Calibri" w:cs="Calibri"/>
                <w:i/>
                <w:iCs/>
                <w:color w:val="000000"/>
                <w:sz w:val="22"/>
                <w:szCs w:val="22"/>
                <w:lang w:val="en-SG"/>
              </w:rPr>
              <w:t>gonna</w:t>
            </w:r>
            <w:proofErr w:type="spellEnd"/>
            <w:r w:rsidRPr="00CF0DB7">
              <w:rPr>
                <w:rFonts w:ascii="Calibri" w:eastAsia="Times New Roman" w:hAnsi="Calibri" w:cs="Calibri"/>
                <w:i/>
                <w:iCs/>
                <w:color w:val="000000"/>
                <w:sz w:val="22"/>
                <w:szCs w:val="22"/>
                <w:lang w:val="en-SG"/>
              </w:rPr>
              <w:t xml:space="preserve"> be necessary for clinicians to do something about it, right?’ </w:t>
            </w:r>
            <w:r w:rsidRPr="00CF0DB7">
              <w:rPr>
                <w:rFonts w:ascii="Calibri" w:eastAsia="Times New Roman" w:hAnsi="Calibri" w:cs="Calibri"/>
                <w:color w:val="000000"/>
                <w:sz w:val="22"/>
                <w:szCs w:val="22"/>
                <w:lang w:val="en-SG"/>
              </w:rPr>
              <w:t>(EP015, 34, M)</w:t>
            </w:r>
          </w:p>
        </w:tc>
      </w:tr>
      <w:tr w:rsidR="00CF295F" w:rsidRPr="00CF0DB7" w14:paraId="66F11DEC"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344FDE"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E8F886"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Organisational buy-in / Top-Down and Bottom-Up Approach</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316B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my honest feedback in my previous department is trying to get the buy-in of the people who are in charge of the SMS in Institution S to help us with that. It's a health system problem. If we can get the buy-in, it'll be a great initiative.’ (P6, 29, F)</w:t>
            </w:r>
          </w:p>
          <w:p w14:paraId="6126EFF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DD1DBFC"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their decision, their discussion together with all the three HODs, how to implement for that specialty will be discussed and agreed between them. This is how we will be managing it. So that will be bottom-up. Things like which Doctor E is doing is a kind of bottom-up. And there is a top-down. So we are thinking that it will come together. … It cannot be sustainable if we are finished and then what, you know? But there is also the top-down working on. We are having the strategy and meeting saying how it should be done. So both top-down and bottom-up meet at some level and then it will become a robust cultural value or the DNA of that particular cluster. It will take some time because it can't be done overnight but this is the roadmap and the thought process we are having currently.’ </w:t>
            </w:r>
            <w:r w:rsidRPr="00CF0DB7">
              <w:rPr>
                <w:rFonts w:ascii="Calibri" w:eastAsia="Times New Roman" w:hAnsi="Calibri" w:cs="Calibri"/>
                <w:color w:val="000000"/>
                <w:sz w:val="22"/>
                <w:szCs w:val="22"/>
                <w:lang w:val="en-SG"/>
              </w:rPr>
              <w:t>(EP019, 42, F)</w:t>
            </w:r>
          </w:p>
        </w:tc>
      </w:tr>
      <w:tr w:rsidR="00CF295F" w:rsidRPr="00CF0DB7" w14:paraId="563AFB91" w14:textId="77777777" w:rsidTr="004545DA">
        <w:trPr>
          <w:trHeight w:val="115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5DC99"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Tailoring strategies</w:t>
            </w:r>
          </w:p>
          <w:p w14:paraId="00A0FA67" w14:textId="69CC0BA3"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AB3024E" w14:textId="17ABF822"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Implementing PROMs as a mandatory process</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B4EAB2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"First, I'll tell them it's part of the new clinical treatment that they're actually going through. And then they will do it and do their BMI, then let them see doctor." (EP004, 26, M)</w:t>
            </w:r>
          </w:p>
          <w:p w14:paraId="6407E74E"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E417EC5"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"Number two, I think there should be autonomy on both the patient and the physicians part of whether they want to partake in these PROMs. I'm very cognizant of the fact that people have a lot of work to do, and a lot of people may not appreciate having more things to do." (EP006, 33, F)</w:t>
            </w:r>
          </w:p>
          <w:p w14:paraId="006C4FB8" w14:textId="5AF4C639"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3873BC47"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4C995"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9643AC"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Installing devices at clinics for administration of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1E748" w14:textId="233FFAF1"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‘you can complete it online but at the polyclinic itself if they provide you with an iPad or a laptop’ (P5, 72, M)</w:t>
            </w:r>
          </w:p>
          <w:p w14:paraId="1ED2B78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‘receptiveness to PROMs would be enhanced if let’s say the questionnaire was administered at NHC itself, for example on an iPad or something, or you scan the QR code there and do it in-person before your appointment’ (P9, 27, F)</w:t>
            </w:r>
          </w:p>
          <w:p w14:paraId="14D7B85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2C7DCF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‘Some device just put there. If see the Doctor E’s patient, we just give them the device or iPad or something. Ask them to sit there to submit faster.’ (EP008, 32, F)</w:t>
            </w:r>
          </w:p>
        </w:tc>
      </w:tr>
      <w:tr w:rsidR="00CF295F" w:rsidRPr="00CF0DB7" w14:paraId="15AFFDA6"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0AC882"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BAFF76"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Increasing advocacy for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67B6D" w14:textId="637C44CD"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‘you need to educate them, you need to win their confidence over, tell them how this can be beneficial towards them going forward and all.’ (P7, 66, F)</w:t>
            </w:r>
          </w:p>
          <w:p w14:paraId="3289AC63"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03D4CC58" w14:textId="11B19E79"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there is a whole education and awareness program that we raise here</w:t>
            </w:r>
            <w:r>
              <w:rPr>
                <w:rFonts w:ascii="Calibri" w:eastAsia="Times New Roman" w:hAnsi="Calibri" w:cs="Calibri"/>
                <w:i/>
                <w:iCs/>
                <w:color w:val="000000"/>
                <w:sz w:val="22"/>
                <w:szCs w:val="22"/>
                <w:lang w:val="en-SG"/>
              </w:rPr>
              <w:t xml:space="preserve">. </w:t>
            </w:r>
            <w:r w:rsidRPr="00CF0DB7">
              <w:rPr>
                <w:rFonts w:ascii="Calibri" w:eastAsia="Times New Roman" w:hAnsi="Calibri" w:cs="Calibri"/>
                <w:i/>
                <w:iCs/>
                <w:color w:val="000000"/>
                <w:sz w:val="22"/>
                <w:szCs w:val="22"/>
                <w:lang w:val="en-SG"/>
              </w:rPr>
              <w:t>So before that, you need doctors on board. So you need a real champion doctor. The HODs, CEO of the hospital must be with you to join in educating all your doctors on the importance of impromptu, the importance of what are prompts, how do you interact with them, what are of having prompts, the importance of what are prompts, how do you interact with them, what do the scores mean, how does it create more patient-doctor kind of communications and sessions and how this benefits the patient, how do you look at the report and understand it to make sure you can do it appropriate referral to change practice if needed, if it's symptoms and so on." (EP014, 63, M)</w:t>
            </w:r>
          </w:p>
        </w:tc>
      </w:tr>
      <w:tr w:rsidR="00CF295F" w:rsidRPr="00CF0DB7" w14:paraId="4DD796AC"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A28D31"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0F5A01"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Simplicity of PROMs questions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CC3F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‘But you ask this type of question, it might be a little bit long-winded ah.’ (P5, 72, M)</w:t>
            </w:r>
          </w:p>
          <w:p w14:paraId="5CF687E9"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78C8E3C9"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the questionnaire should be quite quick and easy, with multiple choice questions, quite straightforward. Maybe out of 4 choices, that kind of thing; agree, strongly agree, disagree, strongly disagree, this sort of thing.’ (P9, 27, F)</w:t>
            </w:r>
          </w:p>
        </w:tc>
      </w:tr>
      <w:tr w:rsidR="00CF295F" w:rsidRPr="00CF0DB7" w14:paraId="476E65FB"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BC19AD"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31EFD7" w14:textId="316867CE"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Offering more language options in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AFDD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let’s say a lot more languages are included it will be more helpful for patients’ (P3, 34, F)</w:t>
            </w:r>
          </w:p>
          <w:p w14:paraId="51783EA6" w14:textId="0D6322EE" w:rsidR="00CF295F" w:rsidRPr="00CF0DB7" w:rsidRDefault="00CF295F" w:rsidP="00CF295F">
            <w:pPr>
              <w:spacing w:after="0" w:line="240" w:lineRule="auto"/>
              <w:jc w:val="center"/>
              <w:rPr>
                <w:rFonts w:ascii="Times New Roman" w:eastAsia="Times New Roman" w:hAnsi="Times New Roman" w:cs="Times New Roman"/>
                <w:lang w:val="en-SG"/>
              </w:rPr>
            </w:pPr>
          </w:p>
          <w:p w14:paraId="0D084C9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‘if let’s say the form was available in a variety of languages then they will be able to fill it up’ (P5, 72, M)</w:t>
            </w:r>
          </w:p>
          <w:p w14:paraId="126EC7A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EEDE4C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 just feel like the proportion of people who, let's say, can read Chinese and can do on the phone or can only read Chinese and do paper, or can only read English and only do paper, but not the phone will be quite little. Like, maybe, like, I maybe get an additional 5 or 10% of responses, and I feel like it's not worth the effort and not worth the extra logistics of, you know, keeping the paper form somewhere. It's troublesome having two versions of the survey, one in Chinese, one in English, is a troublesome for the nurse and for me to have to create the form and the responses also like, you know. So I decided to just keep it in </w:t>
            </w:r>
            <w:proofErr w:type="spellStart"/>
            <w:r w:rsidRPr="00CF0DB7">
              <w:rPr>
                <w:rFonts w:ascii="Calibri" w:eastAsia="Times New Roman" w:hAnsi="Calibri" w:cs="Calibri"/>
                <w:i/>
                <w:iCs/>
                <w:color w:val="000000"/>
                <w:sz w:val="22"/>
                <w:szCs w:val="22"/>
                <w:lang w:val="en-SG"/>
              </w:rPr>
              <w:t>english</w:t>
            </w:r>
            <w:proofErr w:type="spellEnd"/>
            <w:r w:rsidRPr="00CF0DB7">
              <w:rPr>
                <w:rFonts w:ascii="Calibri" w:eastAsia="Times New Roman" w:hAnsi="Calibri" w:cs="Calibri"/>
                <w:i/>
                <w:iCs/>
                <w:color w:val="000000"/>
                <w:sz w:val="22"/>
                <w:szCs w:val="22"/>
                <w:lang w:val="en-SG"/>
              </w:rPr>
              <w:t>." (EP006, 33, F)</w:t>
            </w:r>
          </w:p>
        </w:tc>
      </w:tr>
      <w:tr w:rsidR="00CF295F" w:rsidRPr="00CF0DB7" w14:paraId="2312FCC1" w14:textId="77777777" w:rsidTr="0022460F">
        <w:trPr>
          <w:trHeight w:val="22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4B3728"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6D8FE5BA" w14:textId="34BF174A"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User-friendliness and intuitiveness of PROM interfaces</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AC47C5F" w14:textId="2F3FB6D0"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right now it's not very user friendly because the system is being collected on </w:t>
            </w:r>
            <w:proofErr w:type="spellStart"/>
            <w:r w:rsidRPr="00CF0DB7">
              <w:rPr>
                <w:rFonts w:ascii="Calibri" w:eastAsia="Times New Roman" w:hAnsi="Calibri" w:cs="Calibri"/>
                <w:i/>
                <w:iCs/>
                <w:color w:val="000000"/>
                <w:sz w:val="22"/>
                <w:szCs w:val="22"/>
                <w:lang w:val="en-SG"/>
              </w:rPr>
              <w:t>RedCap</w:t>
            </w:r>
            <w:proofErr w:type="spellEnd"/>
            <w:r w:rsidRPr="00CF0DB7">
              <w:rPr>
                <w:rFonts w:ascii="Calibri" w:eastAsia="Times New Roman" w:hAnsi="Calibri" w:cs="Calibri"/>
                <w:i/>
                <w:iCs/>
                <w:color w:val="000000"/>
                <w:sz w:val="22"/>
                <w:szCs w:val="22"/>
                <w:lang w:val="en-SG"/>
              </w:rPr>
              <w:t xml:space="preserve"> is independent from EPIC. You </w:t>
            </w:r>
            <w:proofErr w:type="spellStart"/>
            <w:r w:rsidRPr="00CF0DB7">
              <w:rPr>
                <w:rFonts w:ascii="Calibri" w:eastAsia="Times New Roman" w:hAnsi="Calibri" w:cs="Calibri"/>
                <w:i/>
                <w:iCs/>
                <w:color w:val="000000"/>
                <w:sz w:val="22"/>
                <w:szCs w:val="22"/>
                <w:lang w:val="en-SG"/>
              </w:rPr>
              <w:t>kinda</w:t>
            </w:r>
            <w:proofErr w:type="spellEnd"/>
            <w:r w:rsidRPr="00CF0DB7">
              <w:rPr>
                <w:rFonts w:ascii="Calibri" w:eastAsia="Times New Roman" w:hAnsi="Calibri" w:cs="Calibri"/>
                <w:i/>
                <w:iCs/>
                <w:color w:val="000000"/>
                <w:sz w:val="22"/>
                <w:szCs w:val="22"/>
                <w:lang w:val="en-SG"/>
              </w:rPr>
              <w:t xml:space="preserve"> need a toggle between the two." (EP007, M)</w:t>
            </w:r>
          </w:p>
          <w:p w14:paraId="3EE4236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46CF580" w14:textId="512EE68E"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"For example, we have changed the way they can look into EMR. Straight away we created a button in their screen, the button will tell them the scores and when they click on it, straight away it appears. It does some very, very quickly. Let's say a patient has taken five domains with a particular condition. If there are no changes, there's a change going down, the </w:t>
            </w:r>
            <w:proofErr w:type="spellStart"/>
            <w:r w:rsidRPr="00CF0DB7">
              <w:rPr>
                <w:rFonts w:ascii="Calibri" w:eastAsia="Times New Roman" w:hAnsi="Calibri" w:cs="Calibri"/>
                <w:i/>
                <w:iCs/>
                <w:color w:val="000000"/>
                <w:sz w:val="22"/>
                <w:szCs w:val="22"/>
                <w:lang w:val="en-SG"/>
              </w:rPr>
              <w:t>color</w:t>
            </w:r>
            <w:proofErr w:type="spellEnd"/>
            <w:r w:rsidRPr="00CF0DB7">
              <w:rPr>
                <w:rFonts w:ascii="Calibri" w:eastAsia="Times New Roman" w:hAnsi="Calibri" w:cs="Calibri"/>
                <w:i/>
                <w:iCs/>
                <w:color w:val="000000"/>
                <w:sz w:val="22"/>
                <w:szCs w:val="22"/>
                <w:lang w:val="en-SG"/>
              </w:rPr>
              <w:t xml:space="preserve"> coded. So going up would be </w:t>
            </w:r>
            <w:proofErr w:type="spellStart"/>
            <w:r w:rsidRPr="00CF0DB7">
              <w:rPr>
                <w:rFonts w:ascii="Calibri" w:eastAsia="Times New Roman" w:hAnsi="Calibri" w:cs="Calibri"/>
                <w:i/>
                <w:iCs/>
                <w:color w:val="000000"/>
                <w:sz w:val="22"/>
                <w:szCs w:val="22"/>
                <w:lang w:val="en-SG"/>
              </w:rPr>
              <w:t>color</w:t>
            </w:r>
            <w:proofErr w:type="spellEnd"/>
            <w:r w:rsidRPr="00CF0DB7">
              <w:rPr>
                <w:rFonts w:ascii="Calibri" w:eastAsia="Times New Roman" w:hAnsi="Calibri" w:cs="Calibri"/>
                <w:i/>
                <w:iCs/>
                <w:color w:val="000000"/>
                <w:sz w:val="22"/>
                <w:szCs w:val="22"/>
                <w:lang w:val="en-SG"/>
              </w:rPr>
              <w:t xml:space="preserve"> coded. And the bottoms would make it quickly information to help the doctor in a minute or two to make a decision. And then engage with the patient." (EP014, 63, M)</w:t>
            </w:r>
          </w:p>
        </w:tc>
      </w:tr>
      <w:tr w:rsidR="00CF295F" w:rsidRPr="00CF0DB7" w14:paraId="4419C8F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518BA5"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672C41"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Automation of processes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0EF76"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"Oh, it's because right now, we don't have a way to automate sending out the PROMs. So if I wanted to send it out to them, I have to manually send them the link, or, I have to manually text them, which is too much work for me. Right now, just having them scan the QR code when they come is, yeah, it's marginal increased work for the nurses, but a bit less than finding all their numbers one by one and sending the text. But if it's automated, I think it's much better to do it before." (EP006, 33, F)</w:t>
            </w:r>
          </w:p>
          <w:p w14:paraId="4987719D" w14:textId="77777777" w:rsidR="00CF295F" w:rsidRDefault="00CF295F" w:rsidP="00CF295F">
            <w:pPr>
              <w:spacing w:after="0" w:line="240" w:lineRule="auto"/>
              <w:jc w:val="center"/>
              <w:rPr>
                <w:rFonts w:ascii="Calibri" w:eastAsia="Times New Roman" w:hAnsi="Calibri" w:cs="Calibri"/>
                <w:i/>
                <w:iCs/>
                <w:color w:val="000000"/>
                <w:sz w:val="22"/>
                <w:szCs w:val="22"/>
                <w:lang w:val="en-SG"/>
              </w:rPr>
            </w:pPr>
          </w:p>
          <w:p w14:paraId="56FD079C" w14:textId="3A5525CD"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"My ideal integration would be one whereby its automated." (EP007, M)</w:t>
            </w:r>
          </w:p>
        </w:tc>
      </w:tr>
      <w:tr w:rsidR="00CF295F" w:rsidRPr="00CF0DB7" w14:paraId="748FA8E5"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3F3E50"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465EB4"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Centralised PROMs administration with dedicated personnel</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A47F2"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‘And once we know who has an onset, we can position a CRC in the clinic to make sure that they what are the challenges. Sometimes it could be that they can't read, they can't learn, they don't have the knowledge to study so we get someone to make sure that it's interview administered and so which means that our response rates to those kind of surveys are pretty high.’</w:t>
            </w:r>
            <w:r w:rsidRPr="00CF0DB7">
              <w:rPr>
                <w:rFonts w:ascii="Calibri" w:eastAsia="Times New Roman" w:hAnsi="Calibri" w:cs="Calibri"/>
                <w:color w:val="000000"/>
                <w:sz w:val="22"/>
                <w:szCs w:val="22"/>
                <w:lang w:val="en-SG"/>
              </w:rPr>
              <w:t xml:space="preserve"> (EP014, 63, M)</w:t>
            </w:r>
          </w:p>
          <w:p w14:paraId="2C36D32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E502B0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‘The RA can administer it, right? But we can verify that it is the patient who is giving the responses, right? Sometimes we are fortunate to have a caregiver who helps to read or helps to facilitate. But it's very crucial for us to make sure the caregiver is not the one doing the PROMs. And if the patient is doing it remotely, you don't actually know this.’</w:t>
            </w:r>
            <w:r w:rsidRPr="00CF0DB7">
              <w:rPr>
                <w:rFonts w:ascii="Calibri" w:eastAsia="Times New Roman" w:hAnsi="Calibri" w:cs="Calibri"/>
                <w:color w:val="000000"/>
                <w:sz w:val="22"/>
                <w:szCs w:val="22"/>
                <w:lang w:val="en-SG"/>
              </w:rPr>
              <w:t xml:space="preserve"> (EP015, 34, M)</w:t>
            </w:r>
          </w:p>
        </w:tc>
      </w:tr>
      <w:tr w:rsidR="00CF295F" w:rsidRPr="00CF0DB7" w14:paraId="728C7807" w14:textId="77777777" w:rsidTr="008E2D87">
        <w:trPr>
          <w:trHeight w:val="302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4F54F9"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Engaging - Innovation Deliverer</w:t>
            </w:r>
          </w:p>
        </w:tc>
        <w:tc>
          <w:tcPr>
            <w:tcW w:w="2478"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6C7BB0FE" w14:textId="05A93CB9"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Identification of champions to drive PROMs adoption among peers</w:t>
            </w:r>
          </w:p>
        </w:tc>
        <w:tc>
          <w:tcPr>
            <w:tcW w:w="9412"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C65806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also getting other physicians buy in because. We have not. We have only tried it out on a smaller group of physicians. Not all of us are comfortable dealing with PROMs data, think it's a waste of time or whatever. … So helping to identify other physician champions who might be able to convince or and others as well.’ </w:t>
            </w:r>
            <w:r w:rsidRPr="00CF0DB7">
              <w:rPr>
                <w:rFonts w:ascii="Calibri" w:eastAsia="Times New Roman" w:hAnsi="Calibri" w:cs="Calibri"/>
                <w:color w:val="000000"/>
                <w:sz w:val="22"/>
                <w:szCs w:val="22"/>
                <w:lang w:val="en-SG"/>
              </w:rPr>
              <w:t>(EP007, M)</w:t>
            </w:r>
          </w:p>
          <w:p w14:paraId="6CFB5AF6"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4224A62" w14:textId="01DD7905"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‘So there is a whole education and awareness program that we raise here. We have taken the CDC, for example. So before that, you need doctors on board. So you need a real champion doctor. The HODs, CEO of the hospital must be with you to join in educating all your doctors on the importance of impromptu, the importance of what are prompts, how do you interact with them, what are of having prompts, the importance of what are prompts, how do you interact with them, what do the scores mean, how does it create more patient-doctor kind of communications and sessions and how this benefits the patient, how do you look at the report and understand it to make sure you can do it appropriate referral to change practice if needed, if it's symptoms and so on. </w:t>
            </w:r>
            <w:r w:rsidRPr="00CF0DB7">
              <w:rPr>
                <w:rFonts w:ascii="Calibri" w:eastAsia="Times New Roman" w:hAnsi="Calibri" w:cs="Calibri"/>
                <w:color w:val="000000"/>
                <w:sz w:val="22"/>
                <w:szCs w:val="22"/>
                <w:lang w:val="en-SG"/>
              </w:rPr>
              <w:t>(EP014, 63, M)</w:t>
            </w:r>
          </w:p>
        </w:tc>
      </w:tr>
      <w:tr w:rsidR="00CF295F" w:rsidRPr="00CF0DB7" w14:paraId="6C6C39B0"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5312B8" w14:textId="77777777" w:rsidR="00CF295F" w:rsidRPr="00CF0DB7" w:rsidRDefault="00CF295F" w:rsidP="00CF295F">
            <w:pPr>
              <w:spacing w:after="0" w:line="240" w:lineRule="auto"/>
              <w:jc w:val="center"/>
              <w:rPr>
                <w:rFonts w:ascii="Times New Roman" w:eastAsia="Times New Roman" w:hAnsi="Times New Roman" w:cs="Times New Roman"/>
                <w:b/>
                <w:bCs/>
                <w:sz w:val="36"/>
                <w:szCs w:val="36"/>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020837"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Support systems to facilitate clinician onboarding to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20AFB" w14:textId="045C849F"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‘We are using things that, for example, so called, enticing them to join the bandwidth, if they are interested in PROMs, we provide support. We have a secretariat that do that, that advise them what's the step, a toolkit to onboard them to PROMs.’ </w:t>
            </w:r>
            <w:r w:rsidRPr="00CF0DB7">
              <w:rPr>
                <w:rFonts w:ascii="Calibri" w:eastAsia="Times New Roman" w:hAnsi="Calibri" w:cs="Calibri"/>
                <w:color w:val="000000"/>
                <w:sz w:val="22"/>
                <w:szCs w:val="22"/>
                <w:lang w:val="en-SG"/>
              </w:rPr>
              <w:t>(EP013, 36, M)</w:t>
            </w:r>
          </w:p>
        </w:tc>
      </w:tr>
      <w:tr w:rsidR="00CF295F" w:rsidRPr="00CF0DB7" w14:paraId="5BD862B7"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C1011F" w14:textId="112045CC" w:rsidR="00CF295F" w:rsidRPr="007E04A5"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t>Engaging - Innovation Recipient</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54F37B"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HCP encouragement to use PROMs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D7AD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doctors are the most influential here, doctor convinces you which medication to take despite the side effects. Doctor convinces you about what you should and shouldn't do, against your preference. So doctor can convince you that this is good way to be in touch with me through technology when you're not in hospital, that is something that can be coached’ (P8, 56, M)</w:t>
            </w:r>
          </w:p>
          <w:p w14:paraId="7E2E7D0B"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1BD4154" w14:textId="481C520B"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lastRenderedPageBreak/>
              <w:t>‘I am a diabetes patient, if the doctor asks me to fill up the form, I don't mind.’ (P10, 55, F)</w:t>
            </w:r>
          </w:p>
          <w:p w14:paraId="106A83C7" w14:textId="67B277E4"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‘So it’s like during the visit then the doctor say “okay you pay attention to this thing how frequent it happen so when I see you I want to know all these” so more or less for me then I will keep track, you know.’ (P2, 65, M)</w:t>
            </w:r>
          </w:p>
          <w:p w14:paraId="5B6C1116" w14:textId="01843D1A" w:rsidR="00CF295F" w:rsidRPr="00CF0DB7" w:rsidRDefault="00CF295F" w:rsidP="00CF295F">
            <w:pPr>
              <w:spacing w:after="0" w:line="240" w:lineRule="auto"/>
              <w:jc w:val="center"/>
              <w:rPr>
                <w:rFonts w:ascii="Times New Roman" w:eastAsia="Times New Roman" w:hAnsi="Times New Roman" w:cs="Times New Roman"/>
                <w:lang w:val="en-SG"/>
              </w:rPr>
            </w:pPr>
          </w:p>
        </w:tc>
      </w:tr>
      <w:tr w:rsidR="00CF295F" w:rsidRPr="00CF0DB7" w14:paraId="19184FCB"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4FEBA3"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0F87E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Trust between patient and HCPs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EACC0"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‘Number two is also building trust. Actually, when you're asking about perspectives and beliefs, how much a person is able to share, or what they are willing to share, builds on the kind of rapport. And this is something that I shared a bit earlier, that we need to make the person feel very comfortable. Depends, again, what is your question, or what is the how deep or how complex your question is, and how willing the person wants to share. Because sometimes some questions can be quite personal, and they may not want to share, unless you have established a kind of trust, the rapport, then they know, what is it, of the value, of why they need to share certain things, and then you need to create the kind of environment, and therefore the PROM will then be very useful and valuable.’ </w:t>
            </w:r>
            <w:r w:rsidRPr="00CF0DB7">
              <w:rPr>
                <w:rFonts w:ascii="Calibri" w:eastAsia="Times New Roman" w:hAnsi="Calibri" w:cs="Calibri"/>
                <w:color w:val="000000"/>
                <w:sz w:val="22"/>
                <w:szCs w:val="22"/>
                <w:lang w:val="en-SG"/>
              </w:rPr>
              <w:t>(EP012, 48, M)</w:t>
            </w:r>
          </w:p>
          <w:p w14:paraId="5F95FBD1"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7EA785D"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‘And that's when sometimes I do ask my students, because if you have not sit down explain things properly, you have not built that relationship. You know why you're doing what you're doing, and all those things is the patient will just fill up for the sake of filling up to make, you know, for many reasons, it could just make things convenient for you, you know, they just may have other things, other commitments, because of time constraint, whatever it is. So then the data may not be as accurate as what you'd like it to be. So the data you collect actually can be very rich, you know. But I think it really depends on how you create the whole environment, yeah.’ </w:t>
            </w:r>
            <w:r w:rsidRPr="00CF0DB7">
              <w:rPr>
                <w:rFonts w:ascii="Calibri" w:eastAsia="Times New Roman" w:hAnsi="Calibri" w:cs="Calibri"/>
                <w:color w:val="000000"/>
                <w:sz w:val="22"/>
                <w:szCs w:val="22"/>
                <w:lang w:val="en-SG"/>
              </w:rPr>
              <w:t>(EP012, 48, M)</w:t>
            </w:r>
          </w:p>
        </w:tc>
      </w:tr>
      <w:tr w:rsidR="00CF295F" w:rsidRPr="00CF0DB7" w14:paraId="7301862A"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B9E793"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F5E185"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Tailoring PROMs strategic messaging to patient’s needs and motivations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99377"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‘Then the second one is fine tuning the SMS text from mentioning doctor's name to describing the doctor's role to remind them of which admission they came in for.’ </w:t>
            </w:r>
            <w:r w:rsidRPr="00CF0DB7">
              <w:rPr>
                <w:rFonts w:ascii="Calibri" w:eastAsia="Times New Roman" w:hAnsi="Calibri" w:cs="Calibri"/>
                <w:color w:val="000000"/>
                <w:sz w:val="22"/>
                <w:szCs w:val="22"/>
                <w:lang w:val="en-SG"/>
              </w:rPr>
              <w:t>(EP003, F)</w:t>
            </w:r>
          </w:p>
          <w:p w14:paraId="46FB2880"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2C4DA26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‘I'll just tell them that these are the questionnaires. So we just want to get to know more about you and your daily life, how you actually coping with the skin condition. So they were okay. Normally, they'll just say okay and start doing it.’ </w:t>
            </w:r>
            <w:r w:rsidRPr="00CF0DB7">
              <w:rPr>
                <w:rFonts w:ascii="Calibri" w:eastAsia="Times New Roman" w:hAnsi="Calibri" w:cs="Calibri"/>
                <w:color w:val="000000"/>
                <w:sz w:val="22"/>
                <w:szCs w:val="22"/>
                <w:lang w:val="en-SG"/>
              </w:rPr>
              <w:t>(EP004, 26, M)</w:t>
            </w:r>
          </w:p>
          <w:p w14:paraId="395BEC1C"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167DCBD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 xml:space="preserve">‘There'll be most people motivated because they can serve a greater good. You must, I guess, is, you must consider everybody is different, like I suppose, and you want a larger caption audience. You must be able to appreciate this diversity. So one of it that you need to account will be some people need </w:t>
            </w:r>
            <w:r w:rsidRPr="00CF0DB7">
              <w:rPr>
                <w:rFonts w:ascii="Calibri" w:eastAsia="Times New Roman" w:hAnsi="Calibri" w:cs="Calibri"/>
                <w:i/>
                <w:iCs/>
                <w:color w:val="000000"/>
                <w:sz w:val="22"/>
                <w:szCs w:val="22"/>
                <w:lang w:val="en-SG"/>
              </w:rPr>
              <w:lastRenderedPageBreak/>
              <w:t>money, people need explanation of purpose, and some people are willing to do it because they have the time. Some people, yeah, some people have the time, they're more willing to do it, I must say.’</w:t>
            </w:r>
            <w:r w:rsidRPr="00CF0DB7">
              <w:rPr>
                <w:rFonts w:ascii="Calibri" w:eastAsia="Times New Roman" w:hAnsi="Calibri" w:cs="Calibri"/>
                <w:color w:val="000000"/>
                <w:sz w:val="22"/>
                <w:szCs w:val="22"/>
                <w:lang w:val="en-SG"/>
              </w:rPr>
              <w:t xml:space="preserve"> (EP012, 48, M)</w:t>
            </w:r>
          </w:p>
        </w:tc>
      </w:tr>
      <w:tr w:rsidR="00CF295F" w:rsidRPr="00CF0DB7" w14:paraId="6F4C664A" w14:textId="77777777" w:rsidTr="0036056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84E6A8" w14:textId="77777777" w:rsidR="00CF295F" w:rsidRPr="00CF0DB7" w:rsidRDefault="00CF295F" w:rsidP="00CF295F">
            <w:pPr>
              <w:spacing w:after="0" w:line="240" w:lineRule="auto"/>
              <w:jc w:val="center"/>
              <w:outlineLvl w:val="1"/>
              <w:rPr>
                <w:rFonts w:ascii="Times New Roman" w:eastAsia="Times New Roman" w:hAnsi="Times New Roman" w:cs="Times New Roman"/>
                <w:b/>
                <w:bCs/>
                <w:sz w:val="36"/>
                <w:szCs w:val="36"/>
                <w:lang w:val="en-SG"/>
              </w:rPr>
            </w:pPr>
            <w:r w:rsidRPr="00CF0DB7">
              <w:rPr>
                <w:rFonts w:ascii="Calibri" w:eastAsia="Times New Roman" w:hAnsi="Calibri" w:cs="Calibri"/>
                <w:color w:val="000000"/>
                <w:sz w:val="22"/>
                <w:szCs w:val="22"/>
                <w:lang w:val="en-SG"/>
              </w:rPr>
              <w:lastRenderedPageBreak/>
              <w:t>Adapting</w:t>
            </w:r>
          </w:p>
          <w:p w14:paraId="31917600"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3468B5F8"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color w:val="000000"/>
                <w:sz w:val="22"/>
                <w:szCs w:val="22"/>
                <w:lang w:val="en-SG"/>
              </w:rPr>
              <w:t>- Modify the innovation and/or the Inner Setting for optimal fit and integration into work processes.</w:t>
            </w: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19A803"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Patient’s ability to access own PROMs results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D97D5" w14:textId="6BF6516D" w:rsidR="00CF295F"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 xml:space="preserve">"I think patient should see the score, because if you think about any person, everybody needs to be informed. And generally, I'm for </w:t>
            </w:r>
            <w:proofErr w:type="spellStart"/>
            <w:r w:rsidRPr="00CF0DB7">
              <w:rPr>
                <w:rFonts w:ascii="Calibri" w:eastAsia="Times New Roman" w:hAnsi="Calibri" w:cs="Calibri"/>
                <w:i/>
                <w:iCs/>
                <w:color w:val="000000"/>
                <w:sz w:val="22"/>
                <w:szCs w:val="22"/>
                <w:lang w:val="en-SG"/>
              </w:rPr>
              <w:t>for</w:t>
            </w:r>
            <w:proofErr w:type="spellEnd"/>
            <w:r w:rsidRPr="00CF0DB7">
              <w:rPr>
                <w:rFonts w:ascii="Calibri" w:eastAsia="Times New Roman" w:hAnsi="Calibri" w:cs="Calibri"/>
                <w:i/>
                <w:iCs/>
                <w:color w:val="000000"/>
                <w:sz w:val="22"/>
                <w:szCs w:val="22"/>
                <w:lang w:val="en-SG"/>
              </w:rPr>
              <w:t xml:space="preserve"> providing information to participants, because that's part of empowerment. If you don't let them know, they also do not know what's happening, then that also creates the kind of distrust." (EP012, 48, M)</w:t>
            </w:r>
          </w:p>
          <w:p w14:paraId="5B4833CB"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4D5FCD1B" w14:textId="666C834F" w:rsidR="00CF295F" w:rsidRPr="00AE016E" w:rsidRDefault="00CF295F" w:rsidP="00CF295F">
            <w:pPr>
              <w:spacing w:after="0" w:line="240" w:lineRule="auto"/>
              <w:jc w:val="center"/>
              <w:rPr>
                <w:rFonts w:ascii="Calibri" w:eastAsia="Times New Roman" w:hAnsi="Calibri" w:cs="Calibri"/>
                <w:i/>
                <w:iCs/>
                <w:color w:val="000000"/>
                <w:sz w:val="22"/>
                <w:szCs w:val="22"/>
                <w:lang w:val="en-SG"/>
              </w:rPr>
            </w:pPr>
            <w:r w:rsidRPr="00CF0DB7">
              <w:rPr>
                <w:rFonts w:ascii="Calibri" w:eastAsia="Times New Roman" w:hAnsi="Calibri" w:cs="Calibri"/>
                <w:i/>
                <w:iCs/>
                <w:color w:val="000000"/>
                <w:sz w:val="22"/>
                <w:szCs w:val="22"/>
                <w:lang w:val="en-SG"/>
              </w:rPr>
              <w:t xml:space="preserve">‘I think, yeah, maybe one of the one limitation with the current one is that my patients don't actually know. They don't actually have oversight of what their scores is, which, I think is actually now thinking about it, quite important the current platform that we're trying to build. You know, even if you automate it and put it on </w:t>
            </w:r>
            <w:proofErr w:type="spellStart"/>
            <w:r w:rsidRPr="00CF0DB7">
              <w:rPr>
                <w:rFonts w:ascii="Calibri" w:eastAsia="Times New Roman" w:hAnsi="Calibri" w:cs="Calibri"/>
                <w:i/>
                <w:iCs/>
                <w:color w:val="000000"/>
                <w:sz w:val="22"/>
                <w:szCs w:val="22"/>
                <w:lang w:val="en-SG"/>
              </w:rPr>
              <w:t>endeavor</w:t>
            </w:r>
            <w:proofErr w:type="spellEnd"/>
            <w:r w:rsidRPr="00CF0DB7">
              <w:rPr>
                <w:rFonts w:ascii="Calibri" w:eastAsia="Times New Roman" w:hAnsi="Calibri" w:cs="Calibri"/>
                <w:i/>
                <w:iCs/>
                <w:color w:val="000000"/>
                <w:sz w:val="22"/>
                <w:szCs w:val="22"/>
                <w:lang w:val="en-SG"/>
              </w:rPr>
              <w:t xml:space="preserve"> AI, patients don't get ready access to their scores. They'll only know it if you show it to them on your own physician dashboard. So, I mean, hypothetically, if I there should be a way to make it available back to the patient, and I not sure, but I imagine, as a patient, I would might want to know how my scores have changed over time.’ (EP006, 33, F)</w:t>
            </w:r>
          </w:p>
        </w:tc>
      </w:tr>
      <w:tr w:rsidR="00CF295F" w:rsidRPr="00CF0DB7" w14:paraId="15B1B637" w14:textId="77777777" w:rsidTr="0036056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FD0AC9" w14:textId="77777777" w:rsidR="00CF295F" w:rsidRPr="00CF0DB7" w:rsidRDefault="00CF295F" w:rsidP="00CF295F">
            <w:pPr>
              <w:spacing w:after="0" w:line="240" w:lineRule="auto"/>
              <w:jc w:val="center"/>
              <w:rPr>
                <w:rFonts w:ascii="Times New Roman" w:eastAsia="Times New Roman" w:hAnsi="Times New Roman" w:cs="Times New Roman"/>
                <w:lang w:val="en-SG"/>
              </w:rPr>
            </w:pPr>
          </w:p>
        </w:tc>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939C0E" w14:textId="77777777" w:rsidR="00CF295F" w:rsidRPr="00CF0DB7" w:rsidRDefault="00CF295F" w:rsidP="00CF295F">
            <w:pPr>
              <w:spacing w:after="0" w:line="240" w:lineRule="auto"/>
              <w:jc w:val="center"/>
              <w:outlineLvl w:val="2"/>
              <w:rPr>
                <w:rFonts w:ascii="Times New Roman" w:eastAsia="Times New Roman" w:hAnsi="Times New Roman" w:cs="Times New Roman"/>
                <w:b/>
                <w:bCs/>
                <w:sz w:val="27"/>
                <w:szCs w:val="27"/>
                <w:lang w:val="en-SG"/>
              </w:rPr>
            </w:pPr>
            <w:r w:rsidRPr="00CF0DB7">
              <w:rPr>
                <w:rFonts w:ascii="Calibri" w:eastAsia="Times New Roman" w:hAnsi="Calibri" w:cs="Calibri"/>
                <w:color w:val="434343"/>
                <w:sz w:val="22"/>
                <w:szCs w:val="22"/>
                <w:lang w:val="en-SG"/>
              </w:rPr>
              <w:t>Generation of individualised milestone reports</w:t>
            </w:r>
          </w:p>
        </w:tc>
        <w:tc>
          <w:tcPr>
            <w:tcW w:w="9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6B986"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‘I think maybe one of the one limitation with the current one is that my patients don't actually know. They don't actually have oversight of what their scores is, which, I think is actually quite important for the current platform that we're trying to build. You know, even if you automate it …, patients don't get ready access to their scores. They'll only know it if you show it to them on your own physician dashboard. So, hypothetically, if there should be a way to make it available back to the patient, I imagine as a patient, I would want to know how my scores have changed over time.’ (EP006, 33, F)</w:t>
            </w:r>
          </w:p>
          <w:p w14:paraId="13982DDD" w14:textId="77777777" w:rsidR="00CF295F" w:rsidRPr="00CF0DB7" w:rsidRDefault="00CF295F" w:rsidP="00CF295F">
            <w:pPr>
              <w:spacing w:after="0" w:line="240" w:lineRule="auto"/>
              <w:jc w:val="center"/>
              <w:rPr>
                <w:rFonts w:ascii="Times New Roman" w:eastAsia="Times New Roman" w:hAnsi="Times New Roman" w:cs="Times New Roman"/>
                <w:lang w:val="en-SG"/>
              </w:rPr>
            </w:pPr>
          </w:p>
          <w:p w14:paraId="50242524" w14:textId="77777777" w:rsidR="00CF295F" w:rsidRPr="00CF0DB7" w:rsidRDefault="00CF295F" w:rsidP="00CF295F">
            <w:pPr>
              <w:spacing w:after="0" w:line="240" w:lineRule="auto"/>
              <w:jc w:val="center"/>
              <w:rPr>
                <w:rFonts w:ascii="Times New Roman" w:eastAsia="Times New Roman" w:hAnsi="Times New Roman" w:cs="Times New Roman"/>
                <w:lang w:val="en-SG"/>
              </w:rPr>
            </w:pPr>
            <w:r w:rsidRPr="00CF0DB7">
              <w:rPr>
                <w:rFonts w:ascii="Calibri" w:eastAsia="Times New Roman" w:hAnsi="Calibri" w:cs="Calibri"/>
                <w:i/>
                <w:iCs/>
                <w:color w:val="000000"/>
                <w:sz w:val="22"/>
                <w:szCs w:val="22"/>
                <w:lang w:val="en-SG"/>
              </w:rPr>
              <w:t>‘with some of this information being collected in a systematic way, potentially we can generate milestone reports for patients, for them to have a graphical or a tabulated expression of their progress as they keep coming back to see the physician, to look at their progress with their physician.’ (P1, 44, M)</w:t>
            </w:r>
          </w:p>
        </w:tc>
      </w:tr>
    </w:tbl>
    <w:p w14:paraId="5FA0C6BB" w14:textId="77777777" w:rsidR="00C073E4" w:rsidRPr="00CF0DB7" w:rsidRDefault="00C073E4" w:rsidP="00CF295F">
      <w:pPr>
        <w:spacing w:after="0" w:line="240" w:lineRule="auto"/>
        <w:jc w:val="center"/>
      </w:pPr>
    </w:p>
    <w:sectPr w:rsidR="00C073E4" w:rsidRPr="00CF0DB7" w:rsidSect="000D359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1E9C" w14:textId="77777777" w:rsidR="00E53690" w:rsidRDefault="00E53690" w:rsidP="005400FC">
      <w:pPr>
        <w:spacing w:after="0" w:line="240" w:lineRule="auto"/>
      </w:pPr>
      <w:r>
        <w:separator/>
      </w:r>
    </w:p>
  </w:endnote>
  <w:endnote w:type="continuationSeparator" w:id="0">
    <w:p w14:paraId="0B1B01AD" w14:textId="77777777" w:rsidR="00E53690" w:rsidRDefault="00E53690" w:rsidP="0054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F008" w14:textId="77777777" w:rsidR="00E53690" w:rsidRDefault="00E53690" w:rsidP="005400FC">
      <w:pPr>
        <w:spacing w:after="0" w:line="240" w:lineRule="auto"/>
      </w:pPr>
      <w:r>
        <w:separator/>
      </w:r>
    </w:p>
  </w:footnote>
  <w:footnote w:type="continuationSeparator" w:id="0">
    <w:p w14:paraId="665F72F8" w14:textId="77777777" w:rsidR="00E53690" w:rsidRDefault="00E53690" w:rsidP="005400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92"/>
    <w:rsid w:val="0000478F"/>
    <w:rsid w:val="00005955"/>
    <w:rsid w:val="0001468F"/>
    <w:rsid w:val="00014D02"/>
    <w:rsid w:val="00014F5B"/>
    <w:rsid w:val="0002008F"/>
    <w:rsid w:val="00021BE9"/>
    <w:rsid w:val="00021FB0"/>
    <w:rsid w:val="0002258F"/>
    <w:rsid w:val="0002467D"/>
    <w:rsid w:val="00027AFC"/>
    <w:rsid w:val="0003153C"/>
    <w:rsid w:val="00032A1F"/>
    <w:rsid w:val="000368B4"/>
    <w:rsid w:val="00043BCC"/>
    <w:rsid w:val="0004694A"/>
    <w:rsid w:val="0004740A"/>
    <w:rsid w:val="00074DB3"/>
    <w:rsid w:val="00075D86"/>
    <w:rsid w:val="000919A1"/>
    <w:rsid w:val="00093A7A"/>
    <w:rsid w:val="00096416"/>
    <w:rsid w:val="000A0F79"/>
    <w:rsid w:val="000A1B95"/>
    <w:rsid w:val="000A5ABE"/>
    <w:rsid w:val="000C39C1"/>
    <w:rsid w:val="000C7246"/>
    <w:rsid w:val="000D16BE"/>
    <w:rsid w:val="000D3592"/>
    <w:rsid w:val="000D4B9A"/>
    <w:rsid w:val="000D72F5"/>
    <w:rsid w:val="000D79A8"/>
    <w:rsid w:val="000E3788"/>
    <w:rsid w:val="000F2991"/>
    <w:rsid w:val="000F42E0"/>
    <w:rsid w:val="000F5836"/>
    <w:rsid w:val="00102D7F"/>
    <w:rsid w:val="00104676"/>
    <w:rsid w:val="0010583B"/>
    <w:rsid w:val="00105B9C"/>
    <w:rsid w:val="001142E1"/>
    <w:rsid w:val="00115F66"/>
    <w:rsid w:val="00131ACC"/>
    <w:rsid w:val="00133B8B"/>
    <w:rsid w:val="00136548"/>
    <w:rsid w:val="001376B4"/>
    <w:rsid w:val="00141235"/>
    <w:rsid w:val="0014530F"/>
    <w:rsid w:val="00157893"/>
    <w:rsid w:val="001835AF"/>
    <w:rsid w:val="001837A5"/>
    <w:rsid w:val="00186859"/>
    <w:rsid w:val="00193DB1"/>
    <w:rsid w:val="001A4931"/>
    <w:rsid w:val="001B3D08"/>
    <w:rsid w:val="001B5B66"/>
    <w:rsid w:val="001E3BB6"/>
    <w:rsid w:val="001E661A"/>
    <w:rsid w:val="001F21A3"/>
    <w:rsid w:val="001F306F"/>
    <w:rsid w:val="00202F3C"/>
    <w:rsid w:val="00204D77"/>
    <w:rsid w:val="00216F45"/>
    <w:rsid w:val="00216F75"/>
    <w:rsid w:val="002174D9"/>
    <w:rsid w:val="00223EB1"/>
    <w:rsid w:val="0022460F"/>
    <w:rsid w:val="002302CD"/>
    <w:rsid w:val="00231907"/>
    <w:rsid w:val="0023655E"/>
    <w:rsid w:val="00236EB4"/>
    <w:rsid w:val="00237549"/>
    <w:rsid w:val="00241576"/>
    <w:rsid w:val="00251162"/>
    <w:rsid w:val="002527D0"/>
    <w:rsid w:val="00260973"/>
    <w:rsid w:val="00263AFA"/>
    <w:rsid w:val="00291EEE"/>
    <w:rsid w:val="002922AA"/>
    <w:rsid w:val="002926F4"/>
    <w:rsid w:val="002936C0"/>
    <w:rsid w:val="00295539"/>
    <w:rsid w:val="002A2973"/>
    <w:rsid w:val="002A33EE"/>
    <w:rsid w:val="002A79D9"/>
    <w:rsid w:val="002B0091"/>
    <w:rsid w:val="002B4593"/>
    <w:rsid w:val="002B52E4"/>
    <w:rsid w:val="002D17D4"/>
    <w:rsid w:val="002D3BE4"/>
    <w:rsid w:val="002E26FB"/>
    <w:rsid w:val="002E74C8"/>
    <w:rsid w:val="002E7C29"/>
    <w:rsid w:val="002E7F50"/>
    <w:rsid w:val="002F16E2"/>
    <w:rsid w:val="002F4471"/>
    <w:rsid w:val="00301748"/>
    <w:rsid w:val="00302D86"/>
    <w:rsid w:val="003031B3"/>
    <w:rsid w:val="00311C81"/>
    <w:rsid w:val="003133B4"/>
    <w:rsid w:val="00317256"/>
    <w:rsid w:val="003207DB"/>
    <w:rsid w:val="003234DB"/>
    <w:rsid w:val="0033005B"/>
    <w:rsid w:val="00334E2B"/>
    <w:rsid w:val="0033592E"/>
    <w:rsid w:val="00336BCE"/>
    <w:rsid w:val="00336DEA"/>
    <w:rsid w:val="00347402"/>
    <w:rsid w:val="003532B6"/>
    <w:rsid w:val="00354C81"/>
    <w:rsid w:val="00356DE1"/>
    <w:rsid w:val="00360566"/>
    <w:rsid w:val="0036086A"/>
    <w:rsid w:val="0036729F"/>
    <w:rsid w:val="003766C0"/>
    <w:rsid w:val="0039380D"/>
    <w:rsid w:val="003B1DCE"/>
    <w:rsid w:val="003B5675"/>
    <w:rsid w:val="003C0FE1"/>
    <w:rsid w:val="003C29B2"/>
    <w:rsid w:val="003C2D48"/>
    <w:rsid w:val="003C431B"/>
    <w:rsid w:val="003E0350"/>
    <w:rsid w:val="003E11F0"/>
    <w:rsid w:val="003F0449"/>
    <w:rsid w:val="003F1EEB"/>
    <w:rsid w:val="004013A7"/>
    <w:rsid w:val="00403545"/>
    <w:rsid w:val="00415623"/>
    <w:rsid w:val="00420AC1"/>
    <w:rsid w:val="00431707"/>
    <w:rsid w:val="0043554A"/>
    <w:rsid w:val="0044254E"/>
    <w:rsid w:val="00445879"/>
    <w:rsid w:val="004545DA"/>
    <w:rsid w:val="00461CCF"/>
    <w:rsid w:val="00470FFA"/>
    <w:rsid w:val="0047403D"/>
    <w:rsid w:val="00476294"/>
    <w:rsid w:val="0048068B"/>
    <w:rsid w:val="00484FC8"/>
    <w:rsid w:val="004855A9"/>
    <w:rsid w:val="00485820"/>
    <w:rsid w:val="004867A1"/>
    <w:rsid w:val="004953E2"/>
    <w:rsid w:val="00495FD5"/>
    <w:rsid w:val="004A718B"/>
    <w:rsid w:val="004A73AA"/>
    <w:rsid w:val="004B4139"/>
    <w:rsid w:val="004C09B0"/>
    <w:rsid w:val="004D1C8B"/>
    <w:rsid w:val="004D4B8B"/>
    <w:rsid w:val="004D7913"/>
    <w:rsid w:val="004E1625"/>
    <w:rsid w:val="004F33A1"/>
    <w:rsid w:val="004F6A80"/>
    <w:rsid w:val="004F7E35"/>
    <w:rsid w:val="005035C1"/>
    <w:rsid w:val="00505210"/>
    <w:rsid w:val="00523A58"/>
    <w:rsid w:val="00527437"/>
    <w:rsid w:val="00527A50"/>
    <w:rsid w:val="00530899"/>
    <w:rsid w:val="00535AC3"/>
    <w:rsid w:val="005400FC"/>
    <w:rsid w:val="0054634C"/>
    <w:rsid w:val="005563D2"/>
    <w:rsid w:val="005575A0"/>
    <w:rsid w:val="0056355C"/>
    <w:rsid w:val="00563FC9"/>
    <w:rsid w:val="00566BE9"/>
    <w:rsid w:val="005739B4"/>
    <w:rsid w:val="00577609"/>
    <w:rsid w:val="00581029"/>
    <w:rsid w:val="00582BEF"/>
    <w:rsid w:val="00583BE5"/>
    <w:rsid w:val="00591943"/>
    <w:rsid w:val="00594421"/>
    <w:rsid w:val="005A5A4D"/>
    <w:rsid w:val="005B2D54"/>
    <w:rsid w:val="005C3166"/>
    <w:rsid w:val="005C445F"/>
    <w:rsid w:val="005C784B"/>
    <w:rsid w:val="005E1C84"/>
    <w:rsid w:val="005E2EE6"/>
    <w:rsid w:val="005F72D1"/>
    <w:rsid w:val="00604CE5"/>
    <w:rsid w:val="0061640E"/>
    <w:rsid w:val="00625D7C"/>
    <w:rsid w:val="00634BB6"/>
    <w:rsid w:val="006364B1"/>
    <w:rsid w:val="006437FD"/>
    <w:rsid w:val="00647CDD"/>
    <w:rsid w:val="006541B7"/>
    <w:rsid w:val="00657F29"/>
    <w:rsid w:val="0066156A"/>
    <w:rsid w:val="00663412"/>
    <w:rsid w:val="006662FD"/>
    <w:rsid w:val="006709FF"/>
    <w:rsid w:val="00676C3E"/>
    <w:rsid w:val="00690AA8"/>
    <w:rsid w:val="00693DB0"/>
    <w:rsid w:val="006A03C3"/>
    <w:rsid w:val="006A35E0"/>
    <w:rsid w:val="006B61B0"/>
    <w:rsid w:val="006B640A"/>
    <w:rsid w:val="006B677E"/>
    <w:rsid w:val="006C0329"/>
    <w:rsid w:val="006D44D6"/>
    <w:rsid w:val="006D7C3B"/>
    <w:rsid w:val="006E1477"/>
    <w:rsid w:val="006E6ED7"/>
    <w:rsid w:val="006F5861"/>
    <w:rsid w:val="0070544F"/>
    <w:rsid w:val="00713099"/>
    <w:rsid w:val="0072156C"/>
    <w:rsid w:val="00733729"/>
    <w:rsid w:val="00734A07"/>
    <w:rsid w:val="00745182"/>
    <w:rsid w:val="007470E7"/>
    <w:rsid w:val="00747B36"/>
    <w:rsid w:val="00765626"/>
    <w:rsid w:val="00782FCD"/>
    <w:rsid w:val="007977F9"/>
    <w:rsid w:val="007A09FB"/>
    <w:rsid w:val="007A6BC9"/>
    <w:rsid w:val="007A7290"/>
    <w:rsid w:val="007B0115"/>
    <w:rsid w:val="007B4A16"/>
    <w:rsid w:val="007C3AFA"/>
    <w:rsid w:val="007C3BCD"/>
    <w:rsid w:val="007C3E21"/>
    <w:rsid w:val="007E04A5"/>
    <w:rsid w:val="007E137E"/>
    <w:rsid w:val="007E23DC"/>
    <w:rsid w:val="007E5D5D"/>
    <w:rsid w:val="00801D11"/>
    <w:rsid w:val="0080510B"/>
    <w:rsid w:val="00816E75"/>
    <w:rsid w:val="00821390"/>
    <w:rsid w:val="00822340"/>
    <w:rsid w:val="00825F1F"/>
    <w:rsid w:val="0083385C"/>
    <w:rsid w:val="00835282"/>
    <w:rsid w:val="0084006A"/>
    <w:rsid w:val="008409CE"/>
    <w:rsid w:val="00841035"/>
    <w:rsid w:val="00850AD4"/>
    <w:rsid w:val="0087163D"/>
    <w:rsid w:val="00881B21"/>
    <w:rsid w:val="00885D83"/>
    <w:rsid w:val="00891C76"/>
    <w:rsid w:val="00893B67"/>
    <w:rsid w:val="008A117B"/>
    <w:rsid w:val="008A4E52"/>
    <w:rsid w:val="008A6C50"/>
    <w:rsid w:val="008B4BA9"/>
    <w:rsid w:val="008C0826"/>
    <w:rsid w:val="008D033B"/>
    <w:rsid w:val="008D301E"/>
    <w:rsid w:val="008E2D87"/>
    <w:rsid w:val="008F1D10"/>
    <w:rsid w:val="008F61EC"/>
    <w:rsid w:val="00903E70"/>
    <w:rsid w:val="00904158"/>
    <w:rsid w:val="00907983"/>
    <w:rsid w:val="009201BF"/>
    <w:rsid w:val="00922F98"/>
    <w:rsid w:val="00923083"/>
    <w:rsid w:val="00923C92"/>
    <w:rsid w:val="0092767A"/>
    <w:rsid w:val="00931BB9"/>
    <w:rsid w:val="00932CA9"/>
    <w:rsid w:val="00933E06"/>
    <w:rsid w:val="0093675D"/>
    <w:rsid w:val="00937430"/>
    <w:rsid w:val="00941B29"/>
    <w:rsid w:val="009422BB"/>
    <w:rsid w:val="00944E58"/>
    <w:rsid w:val="0095474D"/>
    <w:rsid w:val="00957013"/>
    <w:rsid w:val="00961FA1"/>
    <w:rsid w:val="00973BED"/>
    <w:rsid w:val="00987C60"/>
    <w:rsid w:val="009A1065"/>
    <w:rsid w:val="009A358B"/>
    <w:rsid w:val="009A3D41"/>
    <w:rsid w:val="009B0708"/>
    <w:rsid w:val="009B25D4"/>
    <w:rsid w:val="009C3306"/>
    <w:rsid w:val="009D0266"/>
    <w:rsid w:val="009D4925"/>
    <w:rsid w:val="009D4AD5"/>
    <w:rsid w:val="009D50B4"/>
    <w:rsid w:val="009E17EB"/>
    <w:rsid w:val="009E7311"/>
    <w:rsid w:val="009F0717"/>
    <w:rsid w:val="009F1AF8"/>
    <w:rsid w:val="009F7EE0"/>
    <w:rsid w:val="00A07178"/>
    <w:rsid w:val="00A14987"/>
    <w:rsid w:val="00A21576"/>
    <w:rsid w:val="00A2346B"/>
    <w:rsid w:val="00A236FB"/>
    <w:rsid w:val="00A2784C"/>
    <w:rsid w:val="00A34DD2"/>
    <w:rsid w:val="00A41F33"/>
    <w:rsid w:val="00A424B3"/>
    <w:rsid w:val="00A45239"/>
    <w:rsid w:val="00A45AAE"/>
    <w:rsid w:val="00A45CC1"/>
    <w:rsid w:val="00A50471"/>
    <w:rsid w:val="00A565CC"/>
    <w:rsid w:val="00A6288B"/>
    <w:rsid w:val="00A63178"/>
    <w:rsid w:val="00A65A5A"/>
    <w:rsid w:val="00A67B3C"/>
    <w:rsid w:val="00A728C8"/>
    <w:rsid w:val="00A77B5E"/>
    <w:rsid w:val="00A82EB2"/>
    <w:rsid w:val="00A87FDB"/>
    <w:rsid w:val="00AA4742"/>
    <w:rsid w:val="00AB07EC"/>
    <w:rsid w:val="00AB76F1"/>
    <w:rsid w:val="00AC1BB1"/>
    <w:rsid w:val="00AC4B1D"/>
    <w:rsid w:val="00AD6436"/>
    <w:rsid w:val="00AD6539"/>
    <w:rsid w:val="00AE016E"/>
    <w:rsid w:val="00AE7CF6"/>
    <w:rsid w:val="00AF149F"/>
    <w:rsid w:val="00B166C0"/>
    <w:rsid w:val="00B17B3F"/>
    <w:rsid w:val="00B17F46"/>
    <w:rsid w:val="00B210A7"/>
    <w:rsid w:val="00B23705"/>
    <w:rsid w:val="00B320F6"/>
    <w:rsid w:val="00B34AB4"/>
    <w:rsid w:val="00B41053"/>
    <w:rsid w:val="00B4695F"/>
    <w:rsid w:val="00B46CE1"/>
    <w:rsid w:val="00B5305E"/>
    <w:rsid w:val="00B53679"/>
    <w:rsid w:val="00B76014"/>
    <w:rsid w:val="00B770B3"/>
    <w:rsid w:val="00B8261E"/>
    <w:rsid w:val="00B82B80"/>
    <w:rsid w:val="00B8472A"/>
    <w:rsid w:val="00B92478"/>
    <w:rsid w:val="00B942CA"/>
    <w:rsid w:val="00B96BD6"/>
    <w:rsid w:val="00BA2640"/>
    <w:rsid w:val="00BB0E0C"/>
    <w:rsid w:val="00BB4C0B"/>
    <w:rsid w:val="00BC0146"/>
    <w:rsid w:val="00BC3149"/>
    <w:rsid w:val="00BC4F77"/>
    <w:rsid w:val="00BC60D3"/>
    <w:rsid w:val="00BD3959"/>
    <w:rsid w:val="00BE4731"/>
    <w:rsid w:val="00BF40BE"/>
    <w:rsid w:val="00BF494F"/>
    <w:rsid w:val="00BF7BC2"/>
    <w:rsid w:val="00C05FCA"/>
    <w:rsid w:val="00C0646B"/>
    <w:rsid w:val="00C068A9"/>
    <w:rsid w:val="00C073E4"/>
    <w:rsid w:val="00C14BB5"/>
    <w:rsid w:val="00C17A50"/>
    <w:rsid w:val="00C328C5"/>
    <w:rsid w:val="00C32FEF"/>
    <w:rsid w:val="00C36D50"/>
    <w:rsid w:val="00C42A8E"/>
    <w:rsid w:val="00C44353"/>
    <w:rsid w:val="00C505BB"/>
    <w:rsid w:val="00C524BA"/>
    <w:rsid w:val="00C541F7"/>
    <w:rsid w:val="00C64C45"/>
    <w:rsid w:val="00C64DF1"/>
    <w:rsid w:val="00C67082"/>
    <w:rsid w:val="00C7018F"/>
    <w:rsid w:val="00C707D9"/>
    <w:rsid w:val="00C7268A"/>
    <w:rsid w:val="00C72FDE"/>
    <w:rsid w:val="00C73FDC"/>
    <w:rsid w:val="00C74468"/>
    <w:rsid w:val="00C7563C"/>
    <w:rsid w:val="00C76385"/>
    <w:rsid w:val="00C82F77"/>
    <w:rsid w:val="00C84292"/>
    <w:rsid w:val="00C84B6B"/>
    <w:rsid w:val="00CA1783"/>
    <w:rsid w:val="00CA20D5"/>
    <w:rsid w:val="00CA4770"/>
    <w:rsid w:val="00CB31C5"/>
    <w:rsid w:val="00CB3B5A"/>
    <w:rsid w:val="00CC4210"/>
    <w:rsid w:val="00CC78A8"/>
    <w:rsid w:val="00CD14EB"/>
    <w:rsid w:val="00CD58EF"/>
    <w:rsid w:val="00CD6AC2"/>
    <w:rsid w:val="00CD7CC8"/>
    <w:rsid w:val="00CE2305"/>
    <w:rsid w:val="00CE328B"/>
    <w:rsid w:val="00CE41AF"/>
    <w:rsid w:val="00CE6C88"/>
    <w:rsid w:val="00CF08A3"/>
    <w:rsid w:val="00CF0DB7"/>
    <w:rsid w:val="00CF1026"/>
    <w:rsid w:val="00CF25C3"/>
    <w:rsid w:val="00CF295F"/>
    <w:rsid w:val="00D0566E"/>
    <w:rsid w:val="00D07C26"/>
    <w:rsid w:val="00D2572B"/>
    <w:rsid w:val="00D25B89"/>
    <w:rsid w:val="00D314F0"/>
    <w:rsid w:val="00D32A72"/>
    <w:rsid w:val="00D358BC"/>
    <w:rsid w:val="00D40CCE"/>
    <w:rsid w:val="00D4624B"/>
    <w:rsid w:val="00D55D03"/>
    <w:rsid w:val="00D566F8"/>
    <w:rsid w:val="00D701E4"/>
    <w:rsid w:val="00D81DA1"/>
    <w:rsid w:val="00D916C8"/>
    <w:rsid w:val="00D94080"/>
    <w:rsid w:val="00D961D4"/>
    <w:rsid w:val="00DA3CC1"/>
    <w:rsid w:val="00DA4D52"/>
    <w:rsid w:val="00DA633B"/>
    <w:rsid w:val="00DB0911"/>
    <w:rsid w:val="00DC69C8"/>
    <w:rsid w:val="00DC7B35"/>
    <w:rsid w:val="00DD2052"/>
    <w:rsid w:val="00DD2961"/>
    <w:rsid w:val="00DD430B"/>
    <w:rsid w:val="00DD6BF0"/>
    <w:rsid w:val="00DE1FD7"/>
    <w:rsid w:val="00DE3236"/>
    <w:rsid w:val="00DE74B4"/>
    <w:rsid w:val="00DF00E4"/>
    <w:rsid w:val="00DF7D9A"/>
    <w:rsid w:val="00E12914"/>
    <w:rsid w:val="00E13A02"/>
    <w:rsid w:val="00E14571"/>
    <w:rsid w:val="00E162E9"/>
    <w:rsid w:val="00E170ED"/>
    <w:rsid w:val="00E238DE"/>
    <w:rsid w:val="00E24A27"/>
    <w:rsid w:val="00E33AF1"/>
    <w:rsid w:val="00E3473D"/>
    <w:rsid w:val="00E41859"/>
    <w:rsid w:val="00E43DF8"/>
    <w:rsid w:val="00E47AA3"/>
    <w:rsid w:val="00E533D5"/>
    <w:rsid w:val="00E53690"/>
    <w:rsid w:val="00E538AF"/>
    <w:rsid w:val="00E63939"/>
    <w:rsid w:val="00E64721"/>
    <w:rsid w:val="00E66418"/>
    <w:rsid w:val="00E66660"/>
    <w:rsid w:val="00E673AE"/>
    <w:rsid w:val="00E679A1"/>
    <w:rsid w:val="00E70030"/>
    <w:rsid w:val="00E72D9D"/>
    <w:rsid w:val="00E736BB"/>
    <w:rsid w:val="00E83DCD"/>
    <w:rsid w:val="00E866FD"/>
    <w:rsid w:val="00E86AEB"/>
    <w:rsid w:val="00E90BED"/>
    <w:rsid w:val="00EA47FE"/>
    <w:rsid w:val="00EB2470"/>
    <w:rsid w:val="00EB3D32"/>
    <w:rsid w:val="00EC0767"/>
    <w:rsid w:val="00EC4A85"/>
    <w:rsid w:val="00ED138A"/>
    <w:rsid w:val="00ED3A5A"/>
    <w:rsid w:val="00ED4B8B"/>
    <w:rsid w:val="00EE0233"/>
    <w:rsid w:val="00EE1F9B"/>
    <w:rsid w:val="00EE1FAE"/>
    <w:rsid w:val="00EE44C2"/>
    <w:rsid w:val="00EE459C"/>
    <w:rsid w:val="00EF72B9"/>
    <w:rsid w:val="00F019B2"/>
    <w:rsid w:val="00F03386"/>
    <w:rsid w:val="00F10FEC"/>
    <w:rsid w:val="00F162E4"/>
    <w:rsid w:val="00F21D37"/>
    <w:rsid w:val="00F21D6B"/>
    <w:rsid w:val="00F30759"/>
    <w:rsid w:val="00F33E27"/>
    <w:rsid w:val="00F514FF"/>
    <w:rsid w:val="00F525DB"/>
    <w:rsid w:val="00F5280E"/>
    <w:rsid w:val="00F613F9"/>
    <w:rsid w:val="00F61E71"/>
    <w:rsid w:val="00F62D7A"/>
    <w:rsid w:val="00F64FC4"/>
    <w:rsid w:val="00F65A87"/>
    <w:rsid w:val="00F74CAD"/>
    <w:rsid w:val="00F850DD"/>
    <w:rsid w:val="00F91597"/>
    <w:rsid w:val="00F93395"/>
    <w:rsid w:val="00F943F6"/>
    <w:rsid w:val="00F9595B"/>
    <w:rsid w:val="00FA0FD3"/>
    <w:rsid w:val="00FA36CC"/>
    <w:rsid w:val="00FB7877"/>
    <w:rsid w:val="00FB7D3A"/>
    <w:rsid w:val="00FC2AB4"/>
    <w:rsid w:val="00FC791E"/>
    <w:rsid w:val="00FD1461"/>
    <w:rsid w:val="00FD7C21"/>
    <w:rsid w:val="00FE1BDF"/>
    <w:rsid w:val="00FE3D9E"/>
    <w:rsid w:val="00FE5E9E"/>
    <w:rsid w:val="00FE6A2A"/>
    <w:rsid w:val="00FF0CB3"/>
    <w:rsid w:val="00FF2FFC"/>
    <w:rsid w:val="00FF755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B225"/>
  <w15:chartTrackingRefBased/>
  <w15:docId w15:val="{76EE8D67-D79D-134F-8E7D-9DC15C7A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lang w:val="en-GB"/>
      <w14:ligatures w14:val="none"/>
    </w:rPr>
  </w:style>
  <w:style w:type="paragraph" w:styleId="Heading1">
    <w:name w:val="heading 1"/>
    <w:basedOn w:val="Normal"/>
    <w:next w:val="Normal"/>
    <w:link w:val="Heading1Char"/>
    <w:uiPriority w:val="9"/>
    <w:qFormat/>
    <w:rsid w:val="000D3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3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3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592"/>
    <w:rPr>
      <w:rFonts w:asciiTheme="majorHAnsi" w:eastAsiaTheme="majorEastAsia" w:hAnsiTheme="majorHAnsi" w:cstheme="majorBidi"/>
      <w:color w:val="0F4761" w:themeColor="accent1" w:themeShade="BF"/>
      <w:kern w:val="0"/>
      <w:sz w:val="40"/>
      <w:szCs w:val="40"/>
      <w:lang w:val="en-GB"/>
      <w14:ligatures w14:val="none"/>
    </w:rPr>
  </w:style>
  <w:style w:type="character" w:customStyle="1" w:styleId="Heading2Char">
    <w:name w:val="Heading 2 Char"/>
    <w:basedOn w:val="DefaultParagraphFont"/>
    <w:link w:val="Heading2"/>
    <w:uiPriority w:val="9"/>
    <w:rsid w:val="000D3592"/>
    <w:rPr>
      <w:rFonts w:asciiTheme="majorHAnsi" w:eastAsiaTheme="majorEastAsia" w:hAnsiTheme="majorHAnsi"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0D3592"/>
    <w:rPr>
      <w:rFonts w:eastAsiaTheme="majorEastAsia" w:cstheme="majorBidi"/>
      <w:color w:val="0F4761" w:themeColor="accent1" w:themeShade="BF"/>
      <w:kern w:val="0"/>
      <w:sz w:val="28"/>
      <w:szCs w:val="28"/>
      <w:lang w:val="en-GB"/>
      <w14:ligatures w14:val="none"/>
    </w:rPr>
  </w:style>
  <w:style w:type="character" w:customStyle="1" w:styleId="Heading4Char">
    <w:name w:val="Heading 4 Char"/>
    <w:basedOn w:val="DefaultParagraphFont"/>
    <w:link w:val="Heading4"/>
    <w:uiPriority w:val="9"/>
    <w:semiHidden/>
    <w:rsid w:val="000D3592"/>
    <w:rPr>
      <w:rFonts w:eastAsiaTheme="majorEastAsia" w:cstheme="majorBidi"/>
      <w:i/>
      <w:iCs/>
      <w:color w:val="0F4761" w:themeColor="accent1" w:themeShade="BF"/>
      <w:kern w:val="0"/>
      <w:lang w:val="en-GB"/>
      <w14:ligatures w14:val="none"/>
    </w:rPr>
  </w:style>
  <w:style w:type="character" w:customStyle="1" w:styleId="Heading5Char">
    <w:name w:val="Heading 5 Char"/>
    <w:basedOn w:val="DefaultParagraphFont"/>
    <w:link w:val="Heading5"/>
    <w:uiPriority w:val="9"/>
    <w:semiHidden/>
    <w:rsid w:val="000D3592"/>
    <w:rPr>
      <w:rFonts w:eastAsiaTheme="majorEastAsia" w:cstheme="majorBidi"/>
      <w:color w:val="0F4761" w:themeColor="accent1" w:themeShade="BF"/>
      <w:kern w:val="0"/>
      <w:lang w:val="en-GB"/>
      <w14:ligatures w14:val="none"/>
    </w:rPr>
  </w:style>
  <w:style w:type="character" w:customStyle="1" w:styleId="Heading6Char">
    <w:name w:val="Heading 6 Char"/>
    <w:basedOn w:val="DefaultParagraphFont"/>
    <w:link w:val="Heading6"/>
    <w:uiPriority w:val="9"/>
    <w:semiHidden/>
    <w:rsid w:val="000D3592"/>
    <w:rPr>
      <w:rFonts w:eastAsiaTheme="majorEastAsia" w:cstheme="majorBidi"/>
      <w:i/>
      <w:iCs/>
      <w:color w:val="595959" w:themeColor="text1" w:themeTint="A6"/>
      <w:kern w:val="0"/>
      <w:lang w:val="en-GB"/>
      <w14:ligatures w14:val="none"/>
    </w:rPr>
  </w:style>
  <w:style w:type="character" w:customStyle="1" w:styleId="Heading7Char">
    <w:name w:val="Heading 7 Char"/>
    <w:basedOn w:val="DefaultParagraphFont"/>
    <w:link w:val="Heading7"/>
    <w:uiPriority w:val="9"/>
    <w:semiHidden/>
    <w:rsid w:val="000D3592"/>
    <w:rPr>
      <w:rFonts w:eastAsiaTheme="majorEastAsia" w:cstheme="majorBidi"/>
      <w:color w:val="595959" w:themeColor="text1" w:themeTint="A6"/>
      <w:kern w:val="0"/>
      <w:lang w:val="en-GB"/>
      <w14:ligatures w14:val="none"/>
    </w:rPr>
  </w:style>
  <w:style w:type="character" w:customStyle="1" w:styleId="Heading8Char">
    <w:name w:val="Heading 8 Char"/>
    <w:basedOn w:val="DefaultParagraphFont"/>
    <w:link w:val="Heading8"/>
    <w:uiPriority w:val="9"/>
    <w:semiHidden/>
    <w:rsid w:val="000D3592"/>
    <w:rPr>
      <w:rFonts w:eastAsiaTheme="majorEastAsia" w:cstheme="majorBidi"/>
      <w:i/>
      <w:iCs/>
      <w:color w:val="272727" w:themeColor="text1" w:themeTint="D8"/>
      <w:kern w:val="0"/>
      <w:lang w:val="en-GB"/>
      <w14:ligatures w14:val="none"/>
    </w:rPr>
  </w:style>
  <w:style w:type="character" w:customStyle="1" w:styleId="Heading9Char">
    <w:name w:val="Heading 9 Char"/>
    <w:basedOn w:val="DefaultParagraphFont"/>
    <w:link w:val="Heading9"/>
    <w:uiPriority w:val="9"/>
    <w:semiHidden/>
    <w:rsid w:val="000D3592"/>
    <w:rPr>
      <w:rFonts w:eastAsiaTheme="majorEastAsia" w:cstheme="majorBidi"/>
      <w:color w:val="272727" w:themeColor="text1" w:themeTint="D8"/>
      <w:kern w:val="0"/>
      <w:lang w:val="en-GB"/>
      <w14:ligatures w14:val="none"/>
    </w:rPr>
  </w:style>
  <w:style w:type="paragraph" w:styleId="Title">
    <w:name w:val="Title"/>
    <w:basedOn w:val="Normal"/>
    <w:next w:val="Normal"/>
    <w:link w:val="TitleChar"/>
    <w:uiPriority w:val="10"/>
    <w:qFormat/>
    <w:rsid w:val="000D3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592"/>
    <w:rPr>
      <w:rFonts w:asciiTheme="majorHAnsi" w:eastAsiaTheme="majorEastAsia" w:hAnsiTheme="majorHAnsi" w:cstheme="majorBidi"/>
      <w:spacing w:val="-10"/>
      <w:kern w:val="28"/>
      <w:sz w:val="56"/>
      <w:szCs w:val="56"/>
      <w:lang w:val="en-GB"/>
      <w14:ligatures w14:val="none"/>
    </w:rPr>
  </w:style>
  <w:style w:type="paragraph" w:styleId="Subtitle">
    <w:name w:val="Subtitle"/>
    <w:basedOn w:val="Normal"/>
    <w:next w:val="Normal"/>
    <w:link w:val="SubtitleChar"/>
    <w:uiPriority w:val="11"/>
    <w:qFormat/>
    <w:rsid w:val="000D3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592"/>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0D3592"/>
    <w:pPr>
      <w:spacing w:before="160"/>
      <w:jc w:val="center"/>
    </w:pPr>
    <w:rPr>
      <w:i/>
      <w:iCs/>
      <w:color w:val="404040" w:themeColor="text1" w:themeTint="BF"/>
    </w:rPr>
  </w:style>
  <w:style w:type="character" w:customStyle="1" w:styleId="QuoteChar">
    <w:name w:val="Quote Char"/>
    <w:basedOn w:val="DefaultParagraphFont"/>
    <w:link w:val="Quote"/>
    <w:uiPriority w:val="29"/>
    <w:rsid w:val="000D3592"/>
    <w:rPr>
      <w:i/>
      <w:iCs/>
      <w:color w:val="404040" w:themeColor="text1" w:themeTint="BF"/>
      <w:kern w:val="0"/>
      <w:lang w:val="en-GB"/>
      <w14:ligatures w14:val="none"/>
    </w:rPr>
  </w:style>
  <w:style w:type="paragraph" w:styleId="ListParagraph">
    <w:name w:val="List Paragraph"/>
    <w:basedOn w:val="Normal"/>
    <w:uiPriority w:val="34"/>
    <w:qFormat/>
    <w:rsid w:val="000D3592"/>
    <w:pPr>
      <w:ind w:left="720"/>
      <w:contextualSpacing/>
    </w:pPr>
  </w:style>
  <w:style w:type="character" w:styleId="IntenseEmphasis">
    <w:name w:val="Intense Emphasis"/>
    <w:basedOn w:val="DefaultParagraphFont"/>
    <w:uiPriority w:val="21"/>
    <w:qFormat/>
    <w:rsid w:val="000D3592"/>
    <w:rPr>
      <w:i/>
      <w:iCs/>
      <w:color w:val="0F4761" w:themeColor="accent1" w:themeShade="BF"/>
    </w:rPr>
  </w:style>
  <w:style w:type="paragraph" w:styleId="IntenseQuote">
    <w:name w:val="Intense Quote"/>
    <w:basedOn w:val="Normal"/>
    <w:next w:val="Normal"/>
    <w:link w:val="IntenseQuoteChar"/>
    <w:uiPriority w:val="30"/>
    <w:qFormat/>
    <w:rsid w:val="000D3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592"/>
    <w:rPr>
      <w:i/>
      <w:iCs/>
      <w:color w:val="0F4761" w:themeColor="accent1" w:themeShade="BF"/>
      <w:kern w:val="0"/>
      <w:lang w:val="en-GB"/>
      <w14:ligatures w14:val="none"/>
    </w:rPr>
  </w:style>
  <w:style w:type="character" w:styleId="IntenseReference">
    <w:name w:val="Intense Reference"/>
    <w:basedOn w:val="DefaultParagraphFont"/>
    <w:uiPriority w:val="32"/>
    <w:qFormat/>
    <w:rsid w:val="000D3592"/>
    <w:rPr>
      <w:b/>
      <w:bCs/>
      <w:smallCaps/>
      <w:color w:val="0F4761" w:themeColor="accent1" w:themeShade="BF"/>
      <w:spacing w:val="5"/>
    </w:rPr>
  </w:style>
  <w:style w:type="paragraph" w:customStyle="1" w:styleId="msonormal0">
    <w:name w:val="msonormal"/>
    <w:basedOn w:val="Normal"/>
    <w:rsid w:val="000D3592"/>
    <w:pPr>
      <w:spacing w:before="100" w:beforeAutospacing="1" w:after="100" w:afterAutospacing="1" w:line="240" w:lineRule="auto"/>
    </w:pPr>
    <w:rPr>
      <w:rFonts w:ascii="Times New Roman" w:eastAsia="Times New Roman" w:hAnsi="Times New Roman" w:cs="Times New Roman"/>
      <w:lang w:val="en-SG"/>
    </w:rPr>
  </w:style>
  <w:style w:type="paragraph" w:styleId="NormalWeb">
    <w:name w:val="Normal (Web)"/>
    <w:basedOn w:val="Normal"/>
    <w:uiPriority w:val="99"/>
    <w:semiHidden/>
    <w:unhideWhenUsed/>
    <w:rsid w:val="000D3592"/>
    <w:pPr>
      <w:spacing w:before="100" w:beforeAutospacing="1" w:after="100" w:afterAutospacing="1" w:line="240" w:lineRule="auto"/>
    </w:pPr>
    <w:rPr>
      <w:rFonts w:ascii="Times New Roman" w:eastAsia="Times New Roman" w:hAnsi="Times New Roman" w:cs="Times New Roman"/>
      <w:lang w:val="en-SG"/>
    </w:rPr>
  </w:style>
  <w:style w:type="character" w:customStyle="1" w:styleId="apple-tab-span">
    <w:name w:val="apple-tab-span"/>
    <w:basedOn w:val="DefaultParagraphFont"/>
    <w:rsid w:val="000D3592"/>
  </w:style>
  <w:style w:type="character" w:styleId="PlaceholderText">
    <w:name w:val="Placeholder Text"/>
    <w:basedOn w:val="DefaultParagraphFont"/>
    <w:uiPriority w:val="99"/>
    <w:semiHidden/>
    <w:rsid w:val="00FA0FD3"/>
    <w:rPr>
      <w:color w:val="666666"/>
    </w:rPr>
  </w:style>
  <w:style w:type="paragraph" w:styleId="Header">
    <w:name w:val="header"/>
    <w:basedOn w:val="Normal"/>
    <w:link w:val="HeaderChar"/>
    <w:uiPriority w:val="99"/>
    <w:unhideWhenUsed/>
    <w:rsid w:val="005400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0FC"/>
    <w:rPr>
      <w:kern w:val="0"/>
      <w:lang w:val="en-GB"/>
      <w14:ligatures w14:val="none"/>
    </w:rPr>
  </w:style>
  <w:style w:type="paragraph" w:styleId="Footer">
    <w:name w:val="footer"/>
    <w:basedOn w:val="Normal"/>
    <w:link w:val="FooterChar"/>
    <w:uiPriority w:val="99"/>
    <w:unhideWhenUsed/>
    <w:rsid w:val="00540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0FC"/>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D8B433-09E6-014B-BE87-AA402ED31F28}">
  <we:reference id="wa200001361" version="2.129.3.0" store="en-GB" storeType="OMEX"/>
  <we:alternateReferences>
    <we:reference id="wa200001361" version="2.129.3.0" store="WA200001361" storeType="OMEX"/>
  </we:alternateReferences>
  <we:properties>
    <we:property name="paperpal-document-id" value="&quot;c6278d10-fa00-48c0-92de-0104c4f8dd3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127</TotalTime>
  <Pages>32</Pages>
  <Words>11392</Words>
  <Characters>64935</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Ru</dc:creator>
  <cp:keywords/>
  <dc:description/>
  <cp:lastModifiedBy>Xin Ru</cp:lastModifiedBy>
  <cp:revision>47</cp:revision>
  <dcterms:created xsi:type="dcterms:W3CDTF">2025-12-01T08:47:00Z</dcterms:created>
  <dcterms:modified xsi:type="dcterms:W3CDTF">2025-12-06T03:10:00Z</dcterms:modified>
</cp:coreProperties>
</file>