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E9432" w14:textId="35C46626" w:rsidR="0001140D" w:rsidRDefault="00572437">
      <w:r>
        <w:t>Supplemental Material</w:t>
      </w:r>
      <w:r w:rsidR="00EF0C25">
        <w:t>s</w:t>
      </w:r>
    </w:p>
    <w:p w14:paraId="1D3C043F" w14:textId="77777777" w:rsidR="00572437" w:rsidRDefault="00572437" w:rsidP="00572437">
      <w:pPr>
        <w:rPr>
          <w:rFonts w:ascii="Times New Roman" w:hAnsi="Times New Roman" w:cs="Times New Roman"/>
          <w:b/>
          <w:sz w:val="28"/>
          <w:szCs w:val="28"/>
        </w:rPr>
      </w:pPr>
    </w:p>
    <w:p w14:paraId="28FFDD91" w14:textId="77777777" w:rsidR="00CB6C04" w:rsidRPr="00885CAF" w:rsidRDefault="00CB6C04" w:rsidP="00CB6C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43C">
        <w:rPr>
          <w:rFonts w:ascii="Times New Roman" w:hAnsi="Times New Roman" w:cs="Times New Roman"/>
          <w:b/>
          <w:sz w:val="28"/>
          <w:szCs w:val="28"/>
        </w:rPr>
        <w:t>Proteomic Atlas of Human Peritoneal Tissue</w:t>
      </w:r>
    </w:p>
    <w:p w14:paraId="7AE3D1D3" w14:textId="77777777" w:rsidR="00CB6C04" w:rsidRPr="00885CAF" w:rsidRDefault="00CB6C04" w:rsidP="00CB6C04">
      <w:pPr>
        <w:rPr>
          <w:rFonts w:ascii="Times New Roman" w:hAnsi="Times New Roman" w:cs="Times New Roman"/>
          <w:b/>
          <w:sz w:val="28"/>
          <w:szCs w:val="28"/>
        </w:rPr>
      </w:pPr>
    </w:p>
    <w:p w14:paraId="10F576CE" w14:textId="77777777" w:rsidR="00CB6C04" w:rsidRDefault="00CB6C04" w:rsidP="00CB6C04">
      <w:pPr>
        <w:jc w:val="both"/>
        <w:rPr>
          <w:rFonts w:ascii="Times New Roman" w:hAnsi="Times New Roman" w:cs="Times New Roman"/>
        </w:rPr>
      </w:pPr>
      <w:proofErr w:type="spellStart"/>
      <w:r w:rsidRPr="004475A7">
        <w:rPr>
          <w:rFonts w:ascii="Times New Roman" w:hAnsi="Times New Roman" w:cs="Times New Roman"/>
        </w:rPr>
        <w:t>Qiangmin</w:t>
      </w:r>
      <w:proofErr w:type="spellEnd"/>
      <w:r w:rsidRPr="004475A7">
        <w:rPr>
          <w:rFonts w:ascii="Times New Roman" w:hAnsi="Times New Roman" w:cs="Times New Roman"/>
        </w:rPr>
        <w:t xml:space="preserve"> Zhang</w:t>
      </w:r>
      <w:r w:rsidRPr="004475A7">
        <w:rPr>
          <w:rFonts w:ascii="Times New Roman" w:hAnsi="Times New Roman" w:cs="Times New Roman"/>
          <w:vertAlign w:val="superscript"/>
        </w:rPr>
        <w:t>1, 2, 3</w:t>
      </w:r>
      <w:r w:rsidRPr="004475A7">
        <w:rPr>
          <w:rFonts w:ascii="Times New Roman" w:hAnsi="Times New Roman" w:cs="Times New Roman"/>
        </w:rPr>
        <w:t>, Sherry Christopher</w:t>
      </w:r>
      <w:r w:rsidRPr="004475A7">
        <w:rPr>
          <w:rFonts w:ascii="Times New Roman" w:hAnsi="Times New Roman" w:cs="Times New Roman"/>
          <w:vertAlign w:val="superscript"/>
        </w:rPr>
        <w:t>2</w:t>
      </w:r>
      <w:r w:rsidRPr="004475A7">
        <w:rPr>
          <w:rFonts w:ascii="Times New Roman" w:hAnsi="Times New Roman" w:cs="Times New Roman"/>
        </w:rPr>
        <w:t>, Xi Peng</w:t>
      </w:r>
      <w:r w:rsidRPr="004475A7">
        <w:rPr>
          <w:rFonts w:ascii="Times New Roman" w:hAnsi="Times New Roman" w:cs="Times New Roman"/>
          <w:vertAlign w:val="superscript"/>
        </w:rPr>
        <w:t>1, 2, 3</w:t>
      </w:r>
      <w:r w:rsidRPr="004475A7">
        <w:rPr>
          <w:rFonts w:ascii="Times New Roman" w:hAnsi="Times New Roman" w:cs="Times New Roman"/>
        </w:rPr>
        <w:t xml:space="preserve">, </w:t>
      </w:r>
      <w:proofErr w:type="spellStart"/>
      <w:r w:rsidRPr="004475A7">
        <w:rPr>
          <w:rFonts w:ascii="Times New Roman" w:hAnsi="Times New Roman" w:cs="Times New Roman"/>
        </w:rPr>
        <w:t>Yunxiang</w:t>
      </w:r>
      <w:proofErr w:type="spellEnd"/>
      <w:r w:rsidRPr="004475A7">
        <w:rPr>
          <w:rFonts w:ascii="Times New Roman" w:hAnsi="Times New Roman" w:cs="Times New Roman"/>
        </w:rPr>
        <w:t xml:space="preserve"> Fu</w:t>
      </w:r>
      <w:r w:rsidRPr="004475A7">
        <w:rPr>
          <w:rFonts w:ascii="Times New Roman" w:hAnsi="Times New Roman" w:cs="Times New Roman"/>
          <w:vertAlign w:val="superscript"/>
        </w:rPr>
        <w:t>1, 2, 3</w:t>
      </w:r>
      <w:r w:rsidRPr="004475A7">
        <w:rPr>
          <w:rFonts w:ascii="Times New Roman" w:hAnsi="Times New Roman" w:cs="Times New Roman"/>
        </w:rPr>
        <w:t xml:space="preserve">, </w:t>
      </w:r>
      <w:proofErr w:type="spellStart"/>
      <w:r w:rsidRPr="004475A7">
        <w:rPr>
          <w:rFonts w:ascii="Times New Roman" w:hAnsi="Times New Roman" w:cs="Times New Roman"/>
        </w:rPr>
        <w:t>Nujsaubnusi</w:t>
      </w:r>
      <w:proofErr w:type="spellEnd"/>
      <w:r w:rsidRPr="004475A7">
        <w:rPr>
          <w:rFonts w:ascii="Times New Roman" w:hAnsi="Times New Roman" w:cs="Times New Roman"/>
        </w:rPr>
        <w:t xml:space="preserve"> Vue</w:t>
      </w:r>
      <w:r w:rsidRPr="004475A7">
        <w:rPr>
          <w:rFonts w:ascii="Times New Roman" w:hAnsi="Times New Roman" w:cs="Times New Roman"/>
          <w:vertAlign w:val="superscript"/>
        </w:rPr>
        <w:t>2, 4</w:t>
      </w:r>
      <w:r w:rsidRPr="004475A7">
        <w:rPr>
          <w:rFonts w:ascii="Times New Roman" w:hAnsi="Times New Roman" w:cs="Times New Roman"/>
        </w:rPr>
        <w:t>, Rosie Blodgett</w:t>
      </w:r>
      <w:r w:rsidRPr="004475A7">
        <w:rPr>
          <w:rFonts w:ascii="Times New Roman" w:hAnsi="Times New Roman" w:cs="Times New Roman"/>
          <w:vertAlign w:val="superscript"/>
        </w:rPr>
        <w:t>2</w:t>
      </w:r>
      <w:r w:rsidRPr="004475A7">
        <w:rPr>
          <w:rFonts w:ascii="Times New Roman" w:hAnsi="Times New Roman" w:cs="Times New Roman"/>
        </w:rPr>
        <w:t>, Hyun Park</w:t>
      </w:r>
      <w:r w:rsidRPr="004475A7">
        <w:rPr>
          <w:rFonts w:ascii="Times New Roman" w:hAnsi="Times New Roman" w:cs="Times New Roman"/>
          <w:vertAlign w:val="superscript"/>
        </w:rPr>
        <w:t>1, 2</w:t>
      </w:r>
      <w:r w:rsidRPr="004475A7">
        <w:rPr>
          <w:rFonts w:ascii="Times New Roman" w:hAnsi="Times New Roman" w:cs="Times New Roman"/>
        </w:rPr>
        <w:t xml:space="preserve">, </w:t>
      </w:r>
      <w:r w:rsidRPr="002113C1">
        <w:rPr>
          <w:rFonts w:ascii="Times New Roman" w:hAnsi="Times New Roman" w:cs="Times New Roman"/>
        </w:rPr>
        <w:t>Erin Grayhack</w:t>
      </w:r>
      <w:r w:rsidRPr="002113C1">
        <w:rPr>
          <w:rFonts w:ascii="Times New Roman" w:hAnsi="Times New Roman" w:cs="Times New Roman"/>
          <w:vertAlign w:val="superscript"/>
        </w:rPr>
        <w:t>1, 2</w:t>
      </w:r>
      <w:r w:rsidRPr="002113C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4475A7">
        <w:rPr>
          <w:rFonts w:ascii="Times New Roman" w:hAnsi="Times New Roman" w:cs="Times New Roman"/>
        </w:rPr>
        <w:t>Neda Dadgar</w:t>
      </w:r>
      <w:r w:rsidRPr="001565E6">
        <w:rPr>
          <w:rFonts w:ascii="Times New Roman" w:hAnsi="Times New Roman" w:cs="Times New Roman"/>
          <w:vertAlign w:val="superscript"/>
        </w:rPr>
        <w:t>5</w:t>
      </w:r>
      <w:r w:rsidRPr="001565E6">
        <w:rPr>
          <w:rFonts w:ascii="Times New Roman" w:hAnsi="Times New Roman" w:cs="Times New Roman"/>
        </w:rPr>
        <w:t>, Xue Li</w:t>
      </w:r>
      <w:r w:rsidRPr="001565E6">
        <w:rPr>
          <w:rFonts w:ascii="Times New Roman" w:hAnsi="Times New Roman" w:cs="Times New Roman"/>
          <w:vertAlign w:val="superscript"/>
        </w:rPr>
        <w:t>1, 2, 3</w:t>
      </w:r>
      <w:r w:rsidRPr="001565E6">
        <w:rPr>
          <w:rFonts w:ascii="Times New Roman" w:hAnsi="Times New Roman" w:cs="Times New Roman"/>
        </w:rPr>
        <w:t>, Al</w:t>
      </w:r>
      <w:r w:rsidRPr="004475A7">
        <w:rPr>
          <w:rFonts w:ascii="Times New Roman" w:hAnsi="Times New Roman" w:cs="Times New Roman"/>
        </w:rPr>
        <w:t>i H. Zaidi</w:t>
      </w:r>
      <w:r w:rsidRPr="004475A7">
        <w:rPr>
          <w:rFonts w:ascii="Times New Roman" w:hAnsi="Times New Roman" w:cs="Times New Roman"/>
          <w:vertAlign w:val="superscript"/>
        </w:rPr>
        <w:t>1, 2</w:t>
      </w:r>
      <w:r w:rsidRPr="004475A7">
        <w:rPr>
          <w:rFonts w:ascii="Times New Roman" w:hAnsi="Times New Roman" w:cs="Times New Roman"/>
        </w:rPr>
        <w:t>, Vera Donnenberg</w:t>
      </w:r>
      <w:r w:rsidRPr="004475A7">
        <w:rPr>
          <w:rFonts w:ascii="Times New Roman" w:hAnsi="Times New Roman" w:cs="Times New Roman"/>
          <w:vertAlign w:val="superscript"/>
        </w:rPr>
        <w:t>6</w:t>
      </w:r>
      <w:r w:rsidRPr="004475A7">
        <w:rPr>
          <w:rFonts w:ascii="Times New Roman" w:hAnsi="Times New Roman" w:cs="Times New Roman"/>
        </w:rPr>
        <w:t>, David L. Bartlett</w:t>
      </w:r>
      <w:r w:rsidRPr="004475A7">
        <w:rPr>
          <w:rFonts w:ascii="Times New Roman" w:hAnsi="Times New Roman" w:cs="Times New Roman"/>
          <w:vertAlign w:val="superscript"/>
        </w:rPr>
        <w:t>1, 2</w:t>
      </w:r>
      <w:r w:rsidRPr="004475A7">
        <w:rPr>
          <w:rFonts w:ascii="Times New Roman" w:hAnsi="Times New Roman" w:cs="Times New Roman"/>
        </w:rPr>
        <w:t>, Albert Donnenberg</w:t>
      </w:r>
      <w:r w:rsidRPr="004475A7">
        <w:rPr>
          <w:rFonts w:ascii="Times New Roman" w:hAnsi="Times New Roman" w:cs="Times New Roman"/>
          <w:vertAlign w:val="superscript"/>
        </w:rPr>
        <w:t>1, 2</w:t>
      </w:r>
      <w:r w:rsidRPr="004475A7">
        <w:rPr>
          <w:rFonts w:ascii="Times New Roman" w:hAnsi="Times New Roman" w:cs="Times New Roman"/>
        </w:rPr>
        <w:t xml:space="preserve">, </w:t>
      </w:r>
      <w:proofErr w:type="spellStart"/>
      <w:r w:rsidRPr="004475A7">
        <w:rPr>
          <w:rFonts w:ascii="Times New Roman" w:hAnsi="Times New Roman" w:cs="Times New Roman"/>
        </w:rPr>
        <w:t>Kunhong</w:t>
      </w:r>
      <w:proofErr w:type="spellEnd"/>
      <w:r w:rsidRPr="004475A7">
        <w:rPr>
          <w:rFonts w:ascii="Times New Roman" w:hAnsi="Times New Roman" w:cs="Times New Roman"/>
        </w:rPr>
        <w:t xml:space="preserve"> Xiao</w:t>
      </w:r>
      <w:r w:rsidRPr="004475A7">
        <w:rPr>
          <w:rFonts w:ascii="Times New Roman" w:hAnsi="Times New Roman" w:cs="Times New Roman"/>
          <w:vertAlign w:val="superscript"/>
        </w:rPr>
        <w:t>1, 2, 3 *</w:t>
      </w:r>
      <w:r w:rsidRPr="004475A7">
        <w:rPr>
          <w:rFonts w:ascii="Times New Roman" w:hAnsi="Times New Roman" w:cs="Times New Roman"/>
        </w:rPr>
        <w:t>, and Patrick L. Wagner</w:t>
      </w:r>
      <w:r w:rsidRPr="004475A7">
        <w:rPr>
          <w:rFonts w:ascii="Times New Roman" w:hAnsi="Times New Roman" w:cs="Times New Roman"/>
          <w:vertAlign w:val="superscript"/>
        </w:rPr>
        <w:t>1, 2*</w:t>
      </w:r>
    </w:p>
    <w:p w14:paraId="33DB66B9" w14:textId="77777777" w:rsidR="00CB6C04" w:rsidRPr="002113C1" w:rsidRDefault="00CB6C04" w:rsidP="00CB6C04">
      <w:pPr>
        <w:jc w:val="both"/>
        <w:rPr>
          <w:rFonts w:ascii="Times New Roman" w:hAnsi="Times New Roman" w:cs="Times New Roman"/>
        </w:rPr>
      </w:pPr>
    </w:p>
    <w:p w14:paraId="03008F4B" w14:textId="77777777" w:rsidR="00CB6C04" w:rsidRDefault="00CB6C04" w:rsidP="00CB6C04">
      <w:pPr>
        <w:jc w:val="both"/>
        <w:rPr>
          <w:rFonts w:ascii="Times New Roman" w:hAnsi="Times New Roman" w:cs="Times New Roman"/>
        </w:rPr>
      </w:pPr>
      <w:bookmarkStart w:id="0" w:name="_Hlk211633421"/>
      <w:r w:rsidRPr="00885CAF">
        <w:rPr>
          <w:rFonts w:ascii="Times New Roman" w:hAnsi="Times New Roman" w:cs="Times New Roman"/>
          <w:vertAlign w:val="superscript"/>
        </w:rPr>
        <w:t>1</w:t>
      </w:r>
      <w:r w:rsidRPr="00885CAF">
        <w:rPr>
          <w:rFonts w:ascii="Times New Roman" w:hAnsi="Times New Roman" w:cs="Times New Roman"/>
        </w:rPr>
        <w:t xml:space="preserve">Allegheny Health Network </w:t>
      </w:r>
      <w:r w:rsidRPr="00802127">
        <w:rPr>
          <w:rFonts w:ascii="Times New Roman" w:hAnsi="Times New Roman" w:cs="Times New Roman"/>
        </w:rPr>
        <w:t>Research Institute</w:t>
      </w:r>
      <w:r w:rsidRPr="00885CAF">
        <w:rPr>
          <w:rFonts w:ascii="Times New Roman" w:hAnsi="Times New Roman" w:cs="Times New Roman"/>
        </w:rPr>
        <w:t>, Allegheny Health Network, Pittsburgh, PA15212</w:t>
      </w:r>
      <w:r>
        <w:rPr>
          <w:rFonts w:ascii="Times New Roman" w:hAnsi="Times New Roman" w:cs="Times New Roman"/>
        </w:rPr>
        <w:t>, USA.</w:t>
      </w:r>
    </w:p>
    <w:p w14:paraId="4785D9AE" w14:textId="77777777" w:rsidR="00CB6C04" w:rsidRDefault="00CB6C04" w:rsidP="00CB6C04">
      <w:pPr>
        <w:jc w:val="both"/>
        <w:rPr>
          <w:rFonts w:ascii="Times New Roman" w:hAnsi="Times New Roman" w:cs="Times New Roman"/>
        </w:rPr>
      </w:pPr>
      <w:r w:rsidRPr="00885CAF">
        <w:rPr>
          <w:rFonts w:ascii="Times New Roman" w:hAnsi="Times New Roman" w:cs="Times New Roman"/>
          <w:vertAlign w:val="superscript"/>
        </w:rPr>
        <w:t>2</w:t>
      </w:r>
      <w:r w:rsidRPr="00885CAF">
        <w:rPr>
          <w:rFonts w:ascii="Times New Roman" w:hAnsi="Times New Roman" w:cs="Times New Roman"/>
        </w:rPr>
        <w:t>Allegheny Health Network Cancer Institute, Allegheny Health Network, Pittsburgh, PA15212</w:t>
      </w:r>
      <w:r>
        <w:rPr>
          <w:rFonts w:ascii="Times New Roman" w:hAnsi="Times New Roman" w:cs="Times New Roman"/>
        </w:rPr>
        <w:t>, USA.</w:t>
      </w:r>
    </w:p>
    <w:p w14:paraId="74FCD335" w14:textId="77777777" w:rsidR="00CB6C04" w:rsidRDefault="00CB6C04" w:rsidP="00CB6C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 w:rsidRPr="00885CAF">
        <w:rPr>
          <w:rFonts w:ascii="Times New Roman" w:hAnsi="Times New Roman" w:cs="Times New Roman"/>
        </w:rPr>
        <w:t>Centers for Proteomics</w:t>
      </w:r>
      <w:r>
        <w:rPr>
          <w:rFonts w:ascii="Times New Roman" w:hAnsi="Times New Roman" w:cs="Times New Roman"/>
        </w:rPr>
        <w:t xml:space="preserve"> &amp; </w:t>
      </w:r>
      <w:r w:rsidRPr="00885CAF">
        <w:rPr>
          <w:rFonts w:ascii="Times New Roman" w:hAnsi="Times New Roman" w:cs="Times New Roman"/>
        </w:rPr>
        <w:t>Artificial Intelligence and Clinical Mass Spectrometry, Allegheny Health Network Cancer Institute, Allegheny Health Network, Pittsburgh, PA15202</w:t>
      </w:r>
      <w:r>
        <w:rPr>
          <w:rFonts w:ascii="Times New Roman" w:hAnsi="Times New Roman" w:cs="Times New Roman"/>
        </w:rPr>
        <w:t>, USA.</w:t>
      </w:r>
    </w:p>
    <w:bookmarkEnd w:id="0"/>
    <w:p w14:paraId="223F97C9" w14:textId="77777777" w:rsidR="00CB6C04" w:rsidRPr="00885CAF" w:rsidRDefault="00CB6C04" w:rsidP="00CB6C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2225C4">
        <w:rPr>
          <w:rFonts w:ascii="Times New Roman" w:hAnsi="Times New Roman" w:cs="Times New Roman"/>
        </w:rPr>
        <w:t>Division of Gynecologic Oncology</w:t>
      </w:r>
      <w:r w:rsidRPr="008E6DBE">
        <w:rPr>
          <w:rFonts w:ascii="Times New Roman" w:hAnsi="Times New Roman" w:cs="Times New Roman"/>
        </w:rPr>
        <w:t xml:space="preserve">, </w:t>
      </w:r>
      <w:r w:rsidRPr="002225C4">
        <w:rPr>
          <w:rFonts w:ascii="Times New Roman" w:hAnsi="Times New Roman" w:cs="Times New Roman"/>
        </w:rPr>
        <w:t>West Penn Hospital, Allegheny Health Network, Pittsburgh, PA 15224</w:t>
      </w:r>
    </w:p>
    <w:p w14:paraId="7CAEB37C" w14:textId="77777777" w:rsidR="00CB6C04" w:rsidRPr="00885CAF" w:rsidRDefault="00CB6C04" w:rsidP="00CB6C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 w:rsidRPr="00B33C20">
        <w:rPr>
          <w:rFonts w:ascii="Times New Roman" w:hAnsi="Times New Roman" w:cs="Times New Roman"/>
        </w:rPr>
        <w:t>Cleveland Clinic, Taussig Cancer Institute, Cleveland, OH 44106, USA</w:t>
      </w:r>
      <w:r>
        <w:rPr>
          <w:rFonts w:ascii="Times New Roman" w:hAnsi="Times New Roman" w:cs="Times New Roman"/>
        </w:rPr>
        <w:t>.</w:t>
      </w:r>
    </w:p>
    <w:p w14:paraId="5528A876" w14:textId="77777777" w:rsidR="00CB6C04" w:rsidRDefault="00CB6C04" w:rsidP="00CB6C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6</w:t>
      </w:r>
      <w:r w:rsidRPr="00EF404E">
        <w:rPr>
          <w:rFonts w:ascii="Times New Roman" w:hAnsi="Times New Roman" w:cs="Times New Roman"/>
        </w:rPr>
        <w:t>University of Pittsburgh School of Medicine, Department of Cardiothoracic Surgery, Pittsburgh, PA 15213</w:t>
      </w:r>
      <w:r>
        <w:rPr>
          <w:rFonts w:ascii="Times New Roman" w:hAnsi="Times New Roman" w:cs="Times New Roman"/>
        </w:rPr>
        <w:t>, USA.</w:t>
      </w:r>
    </w:p>
    <w:p w14:paraId="13D39FFF" w14:textId="77777777" w:rsidR="00CB6C04" w:rsidRPr="00885CAF" w:rsidRDefault="00CB6C04" w:rsidP="00CB6C04">
      <w:pPr>
        <w:jc w:val="both"/>
        <w:rPr>
          <w:rFonts w:ascii="Times New Roman" w:hAnsi="Times New Roman" w:cs="Times New Roman"/>
        </w:rPr>
      </w:pPr>
      <w:r w:rsidRPr="00885CAF">
        <w:rPr>
          <w:rFonts w:ascii="Times New Roman" w:hAnsi="Times New Roman" w:cs="Times New Roman"/>
          <w:b/>
          <w:bCs/>
          <w:vertAlign w:val="superscript"/>
        </w:rPr>
        <w:t>*</w:t>
      </w:r>
      <w:r w:rsidRPr="00885CAF">
        <w:rPr>
          <w:rFonts w:ascii="Times New Roman" w:hAnsi="Times New Roman" w:cs="Times New Roman"/>
          <w:b/>
          <w:bCs/>
        </w:rPr>
        <w:t xml:space="preserve">Co-corresponding authors: </w:t>
      </w:r>
      <w:r w:rsidRPr="00885CAF">
        <w:rPr>
          <w:rFonts w:ascii="Times New Roman" w:hAnsi="Times New Roman" w:cs="Times New Roman"/>
        </w:rPr>
        <w:t xml:space="preserve">Patrick L. Wagner (Patrick.Wagner@ahn.org) and </w:t>
      </w:r>
      <w:proofErr w:type="spellStart"/>
      <w:r w:rsidRPr="00885CAF">
        <w:rPr>
          <w:rFonts w:ascii="Times New Roman" w:hAnsi="Times New Roman" w:cs="Times New Roman"/>
        </w:rPr>
        <w:t>Kunhong</w:t>
      </w:r>
      <w:proofErr w:type="spellEnd"/>
      <w:r w:rsidRPr="00885CAF">
        <w:rPr>
          <w:rFonts w:ascii="Times New Roman" w:hAnsi="Times New Roman" w:cs="Times New Roman"/>
        </w:rPr>
        <w:t xml:space="preserve"> Xiao (Kunhongkevin.Xiao@ahn.org)</w:t>
      </w:r>
    </w:p>
    <w:p w14:paraId="52E68A16" w14:textId="77777777" w:rsidR="00572437" w:rsidRPr="00885CAF" w:rsidRDefault="00572437" w:rsidP="00572437">
      <w:pPr>
        <w:rPr>
          <w:rFonts w:ascii="Times New Roman" w:hAnsi="Times New Roman" w:cs="Times New Roman"/>
        </w:rPr>
      </w:pPr>
    </w:p>
    <w:p w14:paraId="025A5317" w14:textId="3A0EA944" w:rsidR="00572437" w:rsidRDefault="00572437" w:rsidP="00572437">
      <w:pPr>
        <w:rPr>
          <w:rFonts w:ascii="Times New Roman" w:hAnsi="Times New Roman" w:cs="Times New Roman"/>
        </w:rPr>
      </w:pPr>
      <w:r w:rsidRPr="00572437">
        <w:rPr>
          <w:rFonts w:ascii="Times New Roman" w:hAnsi="Times New Roman" w:cs="Times New Roman"/>
        </w:rPr>
        <w:t>Sup</w:t>
      </w:r>
      <w:r>
        <w:rPr>
          <w:rFonts w:ascii="Times New Roman" w:hAnsi="Times New Roman" w:cs="Times New Roman"/>
        </w:rPr>
        <w:t xml:space="preserve">plemental Table </w:t>
      </w:r>
      <w:r w:rsidR="009537C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1</w:t>
      </w:r>
      <w:r w:rsidR="009537C2">
        <w:rPr>
          <w:rFonts w:ascii="Times New Roman" w:hAnsi="Times New Roman" w:cs="Times New Roman"/>
        </w:rPr>
        <w:t xml:space="preserve">: </w:t>
      </w:r>
      <w:r w:rsidR="009537C2" w:rsidRPr="009537C2">
        <w:rPr>
          <w:rFonts w:ascii="Times New Roman" w:hAnsi="Times New Roman" w:cs="Times New Roman"/>
        </w:rPr>
        <w:t>Clinical information of 48 patients aging from 49 to 74</w:t>
      </w:r>
      <w:r w:rsidR="009537C2" w:rsidRPr="009537C2">
        <w:rPr>
          <w:rFonts w:ascii="Times New Roman" w:hAnsi="Times New Roman" w:cs="Times New Roman"/>
        </w:rPr>
        <w:tab/>
      </w:r>
      <w:r w:rsidR="009537C2" w:rsidRPr="009537C2">
        <w:rPr>
          <w:rFonts w:ascii="Times New Roman" w:hAnsi="Times New Roman" w:cs="Times New Roman"/>
        </w:rPr>
        <w:tab/>
      </w:r>
    </w:p>
    <w:p w14:paraId="01FDA65F" w14:textId="5F80722A" w:rsidR="00572437" w:rsidRDefault="00572437" w:rsidP="005724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Table </w:t>
      </w:r>
      <w:r w:rsidR="009537C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2</w:t>
      </w:r>
      <w:r w:rsidR="009537C2">
        <w:rPr>
          <w:rFonts w:ascii="Times New Roman" w:hAnsi="Times New Roman" w:cs="Times New Roman"/>
        </w:rPr>
        <w:t xml:space="preserve">: All 1,131 protein IDs identified by </w:t>
      </w:r>
      <w:proofErr w:type="spellStart"/>
      <w:r w:rsidR="009537C2">
        <w:rPr>
          <w:rFonts w:ascii="Times New Roman" w:hAnsi="Times New Roman" w:cs="Times New Roman"/>
        </w:rPr>
        <w:t>MaxQuant</w:t>
      </w:r>
      <w:proofErr w:type="spellEnd"/>
      <w:r w:rsidR="009537C2" w:rsidRPr="009537C2">
        <w:rPr>
          <w:rFonts w:ascii="Times New Roman" w:hAnsi="Times New Roman" w:cs="Times New Roman"/>
        </w:rPr>
        <w:t xml:space="preserve"> </w:t>
      </w:r>
      <w:r w:rsidR="009537C2" w:rsidRPr="00885CAF">
        <w:rPr>
          <w:rFonts w:ascii="Times New Roman" w:hAnsi="Times New Roman" w:cs="Times New Roman"/>
        </w:rPr>
        <w:t>v2.6.6.0</w:t>
      </w:r>
    </w:p>
    <w:p w14:paraId="469E1F70" w14:textId="5BB88589" w:rsidR="00572437" w:rsidRPr="009537C2" w:rsidRDefault="00572437" w:rsidP="005724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Table </w:t>
      </w:r>
      <w:r w:rsidR="009537C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3</w:t>
      </w:r>
      <w:r w:rsidR="009537C2">
        <w:rPr>
          <w:rFonts w:ascii="Times New Roman" w:hAnsi="Times New Roman" w:cs="Times New Roman"/>
        </w:rPr>
        <w:t xml:space="preserve">: </w:t>
      </w:r>
      <w:r w:rsidR="00B666FD" w:rsidRPr="00B666FD">
        <w:rPr>
          <w:rFonts w:ascii="Times New Roman" w:hAnsi="Times New Roman" w:cs="Times New Roman"/>
        </w:rPr>
        <w:t>Identified oncoproteins, tumor suppressors, cancer biomarkers, membrane proteins, secreted proteins,</w:t>
      </w:r>
      <w:r w:rsidR="00B666FD">
        <w:rPr>
          <w:rFonts w:ascii="Times New Roman" w:hAnsi="Times New Roman" w:cs="Times New Roman"/>
        </w:rPr>
        <w:t xml:space="preserve"> </w:t>
      </w:r>
      <w:r w:rsidR="00B666FD" w:rsidRPr="00B666FD">
        <w:rPr>
          <w:rFonts w:ascii="Times New Roman" w:hAnsi="Times New Roman" w:cs="Times New Roman"/>
        </w:rPr>
        <w:t>growth factors and cytokines</w:t>
      </w:r>
    </w:p>
    <w:sectPr w:rsidR="00572437" w:rsidRPr="00953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37"/>
    <w:rsid w:val="0001140D"/>
    <w:rsid w:val="000C259F"/>
    <w:rsid w:val="001C7ECB"/>
    <w:rsid w:val="00314836"/>
    <w:rsid w:val="00343E50"/>
    <w:rsid w:val="004F68F5"/>
    <w:rsid w:val="00572437"/>
    <w:rsid w:val="009537C2"/>
    <w:rsid w:val="00A062D4"/>
    <w:rsid w:val="00B206B4"/>
    <w:rsid w:val="00B666FD"/>
    <w:rsid w:val="00C675AE"/>
    <w:rsid w:val="00CB6C04"/>
    <w:rsid w:val="00E27D2E"/>
    <w:rsid w:val="00EF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3800A"/>
  <w15:chartTrackingRefBased/>
  <w15:docId w15:val="{7FDFDCAE-A3C2-4E68-B251-E4986AD9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4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4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4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4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4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4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Qiangmin Zhang</dc:creator>
  <cp:keywords/>
  <dc:description/>
  <cp:lastModifiedBy>James Xiao</cp:lastModifiedBy>
  <cp:revision>5</cp:revision>
  <dcterms:created xsi:type="dcterms:W3CDTF">2025-10-31T01:38:00Z</dcterms:created>
  <dcterms:modified xsi:type="dcterms:W3CDTF">2025-11-04T14:10:00Z</dcterms:modified>
</cp:coreProperties>
</file>