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E8D84" w14:textId="01A2C8D1" w:rsidR="00E03AAB" w:rsidRPr="001E23D4" w:rsidRDefault="00D53014" w:rsidP="00D53014">
      <w:pPr>
        <w:rPr>
          <w:rFonts w:ascii="Times New Roman" w:hAnsi="Times New Roman" w:cs="Times New Roman"/>
          <w:b/>
          <w:bCs/>
          <w:iCs/>
          <w:lang w:val="en-US"/>
        </w:rPr>
      </w:pPr>
      <w:r w:rsidRPr="001E23D4">
        <w:rPr>
          <w:rFonts w:ascii="Times New Roman" w:hAnsi="Times New Roman" w:cs="Times New Roman"/>
          <w:b/>
          <w:bCs/>
          <w:iCs/>
          <w:lang w:val="en-US"/>
        </w:rPr>
        <w:t xml:space="preserve">Supplementary Material </w:t>
      </w:r>
      <w:r w:rsidR="00C659A7">
        <w:rPr>
          <w:rFonts w:ascii="Times New Roman" w:hAnsi="Times New Roman" w:cs="Times New Roman"/>
          <w:b/>
          <w:bCs/>
          <w:iCs/>
          <w:lang w:val="en-US"/>
        </w:rPr>
        <w:t>5</w:t>
      </w:r>
    </w:p>
    <w:p w14:paraId="2DC59FAF" w14:textId="7B9E9B8A" w:rsidR="002A0E2B" w:rsidRPr="001E23D4" w:rsidRDefault="002A0E2B" w:rsidP="002A0E2B">
      <w:pPr>
        <w:jc w:val="center"/>
        <w:rPr>
          <w:rFonts w:ascii="Times New Roman" w:hAnsi="Times New Roman" w:cs="Times New Roman"/>
          <w:b/>
          <w:bCs/>
          <w:iCs/>
          <w:lang w:val="en-US"/>
        </w:rPr>
      </w:pPr>
      <w:r w:rsidRPr="002A0E2B">
        <w:rPr>
          <w:rFonts w:ascii="Times New Roman" w:hAnsi="Times New Roman" w:cs="Times New Roman"/>
          <w:b/>
          <w:bCs/>
          <w:iCs/>
          <w:lang w:val="en-US"/>
        </w:rPr>
        <w:t>NEED FOR COGNITIVE CLOSURE SCALE</w:t>
      </w:r>
    </w:p>
    <w:p w14:paraId="4A1924C9" w14:textId="2F95FD0D" w:rsidR="00E03AAB" w:rsidRPr="002A0E2B" w:rsidRDefault="00E03AAB" w:rsidP="00E03AAB">
      <w:pPr>
        <w:spacing w:before="240"/>
        <w:jc w:val="center"/>
        <w:rPr>
          <w:rFonts w:ascii="Times New Roman" w:hAnsi="Times New Roman" w:cs="Times New Roman"/>
          <w:iCs/>
          <w:lang w:val="en-US"/>
        </w:rPr>
      </w:pPr>
      <w:r w:rsidRPr="001E23D4">
        <w:rPr>
          <w:rFonts w:ascii="Times New Roman" w:hAnsi="Times New Roman" w:cs="Times New Roman"/>
          <w:iCs/>
          <w:lang w:val="en-US"/>
        </w:rPr>
        <w:t>(Webster &amp; Kruglanski, 1994; Revised by Roets &amp; Van Hiel, 2007</w:t>
      </w:r>
      <w:r w:rsidR="005B390C" w:rsidRPr="001E23D4">
        <w:rPr>
          <w:rFonts w:ascii="Times New Roman" w:hAnsi="Times New Roman" w:cs="Times New Roman"/>
          <w:iCs/>
          <w:lang w:val="en-US"/>
        </w:rPr>
        <w:t>)</w:t>
      </w:r>
    </w:p>
    <w:p w14:paraId="229FF181" w14:textId="77777777" w:rsidR="005048BC" w:rsidRPr="005048BC" w:rsidRDefault="005048BC" w:rsidP="00B0060D">
      <w:pPr>
        <w:rPr>
          <w:rFonts w:ascii="Times New Roman" w:hAnsi="Times New Roman" w:cs="Times New Roman"/>
          <w:i/>
          <w:lang w:val="en-US"/>
        </w:rPr>
      </w:pPr>
      <w:r w:rsidRPr="005048BC">
        <w:rPr>
          <w:rFonts w:ascii="Times New Roman" w:hAnsi="Times New Roman" w:cs="Times New Roman"/>
          <w:i/>
          <w:lang w:val="en-US"/>
        </w:rPr>
        <w:t>Please read the following statements carefully. For each one, select the response that best expresses your opinion. Make sure you mark your answer next to the correct statement. Please respond to all statements.</w:t>
      </w:r>
    </w:p>
    <w:p w14:paraId="70A2D51E" w14:textId="1892A90B" w:rsidR="00714C9A" w:rsidRPr="001E23D4" w:rsidRDefault="00714C9A" w:rsidP="003E580C">
      <w:pPr>
        <w:ind w:left="4962"/>
        <w:rPr>
          <w:rFonts w:ascii="Times New Roman" w:hAnsi="Times New Roman" w:cs="Times New Roman"/>
          <w:iCs/>
          <w:lang w:val="en-US"/>
        </w:rPr>
      </w:pPr>
      <w:r w:rsidRPr="00714C9A">
        <w:rPr>
          <w:rFonts w:ascii="Times New Roman" w:hAnsi="Times New Roman" w:cs="Times New Roman"/>
          <w:iCs/>
          <w:lang w:val="en-US"/>
        </w:rPr>
        <w:t>1 – strongly disagree</w:t>
      </w:r>
      <w:r w:rsidRPr="001E23D4">
        <w:rPr>
          <w:rFonts w:ascii="Times New Roman" w:hAnsi="Times New Roman" w:cs="Times New Roman"/>
          <w:iCs/>
          <w:lang w:val="en-US"/>
        </w:rPr>
        <w:br/>
      </w:r>
      <w:r w:rsidRPr="00714C9A">
        <w:rPr>
          <w:rFonts w:ascii="Times New Roman" w:hAnsi="Times New Roman" w:cs="Times New Roman"/>
          <w:iCs/>
          <w:lang w:val="en-US"/>
        </w:rPr>
        <w:t>2 – disagree</w:t>
      </w:r>
      <w:r w:rsidRPr="001E23D4">
        <w:rPr>
          <w:rFonts w:ascii="Times New Roman" w:hAnsi="Times New Roman" w:cs="Times New Roman"/>
          <w:iCs/>
          <w:lang w:val="en-US"/>
        </w:rPr>
        <w:br/>
      </w:r>
      <w:r w:rsidRPr="00714C9A">
        <w:rPr>
          <w:rFonts w:ascii="Times New Roman" w:hAnsi="Times New Roman" w:cs="Times New Roman"/>
          <w:iCs/>
          <w:lang w:val="en-US"/>
        </w:rPr>
        <w:t>3 – somewhat disagree</w:t>
      </w:r>
      <w:r w:rsidRPr="001E23D4">
        <w:rPr>
          <w:rFonts w:ascii="Times New Roman" w:hAnsi="Times New Roman" w:cs="Times New Roman"/>
          <w:iCs/>
          <w:lang w:val="en-US"/>
        </w:rPr>
        <w:br/>
      </w:r>
      <w:r w:rsidRPr="00714C9A">
        <w:rPr>
          <w:rFonts w:ascii="Times New Roman" w:hAnsi="Times New Roman" w:cs="Times New Roman"/>
          <w:iCs/>
          <w:lang w:val="en-US"/>
        </w:rPr>
        <w:t>4 – somewhat agree</w:t>
      </w:r>
      <w:r w:rsidRPr="001E23D4">
        <w:rPr>
          <w:rFonts w:ascii="Times New Roman" w:hAnsi="Times New Roman" w:cs="Times New Roman"/>
          <w:iCs/>
          <w:lang w:val="en-US"/>
        </w:rPr>
        <w:br/>
      </w:r>
      <w:r w:rsidRPr="00714C9A">
        <w:rPr>
          <w:rFonts w:ascii="Times New Roman" w:hAnsi="Times New Roman" w:cs="Times New Roman"/>
          <w:iCs/>
          <w:lang w:val="en-US"/>
        </w:rPr>
        <w:t>5 – agree</w:t>
      </w:r>
      <w:r w:rsidRPr="001E23D4">
        <w:rPr>
          <w:rFonts w:ascii="Times New Roman" w:hAnsi="Times New Roman" w:cs="Times New Roman"/>
          <w:iCs/>
          <w:lang w:val="en-US"/>
        </w:rPr>
        <w:br/>
      </w:r>
      <w:r w:rsidRPr="00714C9A">
        <w:rPr>
          <w:rFonts w:ascii="Times New Roman" w:hAnsi="Times New Roman" w:cs="Times New Roman"/>
          <w:iCs/>
          <w:lang w:val="en-US"/>
        </w:rPr>
        <w:t>6 – strongly agree</w:t>
      </w:r>
    </w:p>
    <w:p w14:paraId="132B4B5A"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think that having clear rules and order at work is essential for success (1) </w:t>
      </w:r>
    </w:p>
    <w:p w14:paraId="7EF689B1"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Even after I've made up my mind about something, I am always eager to consider a different opinion (2) </w:t>
      </w:r>
    </w:p>
    <w:p w14:paraId="530D4EE0"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don't like situations that are uncertain (3) </w:t>
      </w:r>
    </w:p>
    <w:p w14:paraId="4097BFB7"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dislike questions which could be answered in many different ways (4) </w:t>
      </w:r>
    </w:p>
    <w:p w14:paraId="18A2AF3E"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like to have friends who are unpredictable (5) </w:t>
      </w:r>
    </w:p>
    <w:p w14:paraId="3429963F" w14:textId="0E35AB2A"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I find that a well</w:t>
      </w:r>
      <w:r w:rsidR="00D76858" w:rsidRPr="001E23D4">
        <w:rPr>
          <w:rFonts w:ascii="Times New Roman" w:hAnsi="Times New Roman" w:cs="Times New Roman"/>
          <w:iCs/>
          <w:lang w:val="en-US"/>
        </w:rPr>
        <w:t>-</w:t>
      </w:r>
      <w:r w:rsidRPr="001E23D4">
        <w:rPr>
          <w:rFonts w:ascii="Times New Roman" w:hAnsi="Times New Roman" w:cs="Times New Roman"/>
          <w:iCs/>
          <w:lang w:val="en-US"/>
        </w:rPr>
        <w:t xml:space="preserve">ordered life with regular hours suits my temperament (6) </w:t>
      </w:r>
    </w:p>
    <w:p w14:paraId="3A75B59F"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When dining out, I like to go to places where I have been before so that I know what to expect (7) </w:t>
      </w:r>
    </w:p>
    <w:p w14:paraId="50C55A38"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feel uncomfortable when I don't understand the reason why an event occurred in my life (8) </w:t>
      </w:r>
    </w:p>
    <w:p w14:paraId="3E22FECB"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feel irritated when one person disagrees with what everyone else in a group believes (9) </w:t>
      </w:r>
    </w:p>
    <w:p w14:paraId="5F959387"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hate to change my plans at the last minute (10) </w:t>
      </w:r>
    </w:p>
    <w:p w14:paraId="08497D76"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don't like to go into a situation without knowing what I can expect from it (11) </w:t>
      </w:r>
    </w:p>
    <w:p w14:paraId="065EBC10"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When I have made a decision, I feel relieved (12) </w:t>
      </w:r>
    </w:p>
    <w:p w14:paraId="7B615B05"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When I am confronted with a problem, I’m dying to reach a solution very quickly (13) </w:t>
      </w:r>
    </w:p>
    <w:p w14:paraId="60EDCB45"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When I am confused about an important issue, I feel very upset (14) </w:t>
      </w:r>
    </w:p>
    <w:p w14:paraId="1D9C0B08"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would quickly become impatient and irritated if I would not find a solution to a problem immediately (15) </w:t>
      </w:r>
    </w:p>
    <w:p w14:paraId="065FFA24"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would rather make a decision quickly than sleep over it (16) </w:t>
      </w:r>
    </w:p>
    <w:p w14:paraId="2B0BEE74"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Even if I get a lot of time to make a decision, I still feel compelled to decide quickly (17) </w:t>
      </w:r>
    </w:p>
    <w:p w14:paraId="03C79489"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think it is fun to change my plans at the last moment (18) </w:t>
      </w:r>
    </w:p>
    <w:p w14:paraId="1A9A0EAF"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lastRenderedPageBreak/>
        <w:t xml:space="preserve">I enjoy the uncertainty of going into a new situation without knowing what might happen (19) </w:t>
      </w:r>
    </w:p>
    <w:p w14:paraId="23320AEB"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My personal space is usually messy and disorganized (20) </w:t>
      </w:r>
    </w:p>
    <w:p w14:paraId="51D9ADD1"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In most social conflicts, I can easily see which side is right and which is wrong (21) </w:t>
      </w:r>
    </w:p>
    <w:p w14:paraId="26EDF99A"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almost always feel hurried to reach a decision, even when there is no reason to do so (22) </w:t>
      </w:r>
    </w:p>
    <w:p w14:paraId="128D5826"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believe that orderliness and organization are among the most important characteristics of a good student (23) </w:t>
      </w:r>
    </w:p>
    <w:p w14:paraId="537B5D0E"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When considering most conflict situations, I can usually see how both sides could be right. (24) </w:t>
      </w:r>
    </w:p>
    <w:p w14:paraId="3EADC537"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don't like to be with people who are capable of unexpected actions (25) </w:t>
      </w:r>
    </w:p>
    <w:p w14:paraId="2B73B4BC"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prefer to socialize with familiar friends because I know what to expect from them (26) </w:t>
      </w:r>
    </w:p>
    <w:p w14:paraId="10E95D67"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think that I would learn best in a class that lacks clearly stated objectives and requirements (27) </w:t>
      </w:r>
    </w:p>
    <w:p w14:paraId="63B0E85F"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When thinking about a problem, I consider as many different opinions on the issue as possible (28) </w:t>
      </w:r>
    </w:p>
    <w:p w14:paraId="14CF67F2"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like to know what people are thinking all the time (29) </w:t>
      </w:r>
    </w:p>
    <w:p w14:paraId="73D363D0"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dislike it when a person's statement could mean many different things (30) </w:t>
      </w:r>
    </w:p>
    <w:p w14:paraId="0FA9058C"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It's annoying to listen to someone who cannot seem to make up his or her mind (31) </w:t>
      </w:r>
    </w:p>
    <w:p w14:paraId="62467D63"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find that establishing a consistent routine enables me to enjoy life more (32) </w:t>
      </w:r>
    </w:p>
    <w:p w14:paraId="45451B47"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enjoy having a clear and structured mode of life (33) </w:t>
      </w:r>
    </w:p>
    <w:p w14:paraId="0734443E"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prefer interacting with people whose opinions are very different from my own (34) </w:t>
      </w:r>
    </w:p>
    <w:p w14:paraId="7B2AC301"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like to have a place for everything and everything in its place (35) </w:t>
      </w:r>
    </w:p>
    <w:p w14:paraId="3287FE51"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feel uncomfortable when someone's meaning or intention is unclear to me (36) </w:t>
      </w:r>
    </w:p>
    <w:p w14:paraId="26343422"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always see many possible solutions to problems I face (37) </w:t>
      </w:r>
    </w:p>
    <w:p w14:paraId="3BC0B380"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I'd rather know bad news than stay in a state of uncertainty (38) </w:t>
      </w:r>
    </w:p>
    <w:p w14:paraId="6AB30359"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do not usually consult many different opinions before forming my own view (39) </w:t>
      </w:r>
    </w:p>
    <w:p w14:paraId="709462F8" w14:textId="77777777" w:rsidR="003E580C" w:rsidRPr="001E23D4" w:rsidRDefault="003E580C"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iCs/>
          <w:lang w:val="en-US"/>
        </w:rPr>
      </w:pPr>
      <w:r w:rsidRPr="001E23D4">
        <w:rPr>
          <w:rFonts w:ascii="Times New Roman" w:hAnsi="Times New Roman" w:cs="Times New Roman"/>
          <w:iCs/>
          <w:lang w:val="en-US"/>
        </w:rPr>
        <w:t xml:space="preserve">I dislike unpredictable situations (40) </w:t>
      </w:r>
    </w:p>
    <w:p w14:paraId="5B224015" w14:textId="67D6486E" w:rsidR="00D77376" w:rsidRPr="001E23D4" w:rsidRDefault="00D77376" w:rsidP="003E580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bCs/>
          <w:iCs/>
          <w:lang w:val="en-US"/>
        </w:rPr>
      </w:pPr>
      <w:r w:rsidRPr="00D77376">
        <w:rPr>
          <w:rFonts w:ascii="Times New Roman" w:hAnsi="Times New Roman" w:cs="Times New Roman"/>
          <w:iCs/>
          <w:lang w:val="en-US"/>
        </w:rPr>
        <w:t>I dislike the routine aspects of my work (studies) (41)</w:t>
      </w:r>
      <w:r w:rsidRPr="00D77376">
        <w:rPr>
          <w:rFonts w:ascii="Times New Roman" w:hAnsi="Times New Roman" w:cs="Times New Roman"/>
          <w:b/>
          <w:bCs/>
          <w:iCs/>
          <w:lang w:val="en-US"/>
        </w:rPr>
        <w:t xml:space="preserve"> </w:t>
      </w:r>
    </w:p>
    <w:p w14:paraId="189CDA0F" w14:textId="77777777" w:rsidR="00773F28" w:rsidRDefault="00773F28" w:rsidP="001D2B40">
      <w:pPr>
        <w:jc w:val="center"/>
        <w:rPr>
          <w:rFonts w:ascii="Times New Roman" w:hAnsi="Times New Roman" w:cs="Times New Roman"/>
          <w:b/>
          <w:bCs/>
          <w:iCs/>
          <w:lang w:val="en-US"/>
        </w:rPr>
      </w:pPr>
    </w:p>
    <w:p w14:paraId="6D3ECE4B" w14:textId="77777777" w:rsidR="00773F28" w:rsidRDefault="00773F28" w:rsidP="001D2B40">
      <w:pPr>
        <w:jc w:val="center"/>
        <w:rPr>
          <w:rFonts w:ascii="Times New Roman" w:hAnsi="Times New Roman" w:cs="Times New Roman"/>
          <w:b/>
          <w:bCs/>
          <w:iCs/>
          <w:lang w:val="en-US"/>
        </w:rPr>
      </w:pPr>
    </w:p>
    <w:p w14:paraId="60ED2521" w14:textId="77777777" w:rsidR="00773F28" w:rsidRDefault="00773F28" w:rsidP="001D2B40">
      <w:pPr>
        <w:jc w:val="center"/>
        <w:rPr>
          <w:rFonts w:ascii="Times New Roman" w:hAnsi="Times New Roman" w:cs="Times New Roman"/>
          <w:b/>
          <w:bCs/>
          <w:iCs/>
          <w:lang w:val="en-US"/>
        </w:rPr>
      </w:pPr>
    </w:p>
    <w:p w14:paraId="6ECAABF5" w14:textId="1D7D09C9" w:rsidR="001D2B40" w:rsidRPr="001E23D4" w:rsidRDefault="00D77376" w:rsidP="001D2B40">
      <w:pPr>
        <w:jc w:val="center"/>
        <w:rPr>
          <w:rFonts w:ascii="Times New Roman" w:hAnsi="Times New Roman" w:cs="Times New Roman"/>
          <w:b/>
          <w:bCs/>
          <w:iCs/>
          <w:lang w:val="en-US"/>
        </w:rPr>
      </w:pPr>
      <w:r w:rsidRPr="001E23D4">
        <w:rPr>
          <w:rFonts w:ascii="Times New Roman" w:hAnsi="Times New Roman" w:cs="Times New Roman"/>
          <w:b/>
          <w:bCs/>
          <w:iCs/>
          <w:lang w:val="en-US"/>
        </w:rPr>
        <w:lastRenderedPageBreak/>
        <w:t xml:space="preserve">SHORT </w:t>
      </w:r>
      <w:r w:rsidR="001D2B40" w:rsidRPr="002A0E2B">
        <w:rPr>
          <w:rFonts w:ascii="Times New Roman" w:hAnsi="Times New Roman" w:cs="Times New Roman"/>
          <w:b/>
          <w:bCs/>
          <w:iCs/>
          <w:lang w:val="en-US"/>
        </w:rPr>
        <w:t>NEED FOR COGNITIVE CLOSURE SCALE</w:t>
      </w:r>
    </w:p>
    <w:p w14:paraId="7033D621" w14:textId="10CED3D5" w:rsidR="001D2B40" w:rsidRPr="002A0E2B" w:rsidRDefault="001D2B40" w:rsidP="001D2B40">
      <w:pPr>
        <w:spacing w:before="240"/>
        <w:jc w:val="center"/>
        <w:rPr>
          <w:rFonts w:ascii="Times New Roman" w:hAnsi="Times New Roman" w:cs="Times New Roman"/>
          <w:iCs/>
          <w:lang w:val="en-US"/>
        </w:rPr>
      </w:pPr>
      <w:r w:rsidRPr="001E23D4">
        <w:rPr>
          <w:rFonts w:ascii="Times New Roman" w:hAnsi="Times New Roman" w:cs="Times New Roman"/>
          <w:iCs/>
          <w:lang w:val="en-US"/>
        </w:rPr>
        <w:t>(Roets &amp; Van Hiel, 20</w:t>
      </w:r>
      <w:r w:rsidR="00D77376" w:rsidRPr="001E23D4">
        <w:rPr>
          <w:rFonts w:ascii="Times New Roman" w:hAnsi="Times New Roman" w:cs="Times New Roman"/>
          <w:iCs/>
          <w:lang w:val="en-US"/>
        </w:rPr>
        <w:t>11</w:t>
      </w:r>
      <w:r w:rsidRPr="001E23D4">
        <w:rPr>
          <w:rFonts w:ascii="Times New Roman" w:hAnsi="Times New Roman" w:cs="Times New Roman"/>
          <w:iCs/>
          <w:lang w:val="en-US"/>
        </w:rPr>
        <w:t>)</w:t>
      </w:r>
    </w:p>
    <w:p w14:paraId="0FAAA10F" w14:textId="77777777" w:rsidR="001D2B40" w:rsidRPr="005048BC" w:rsidRDefault="001D2B40" w:rsidP="001D2B40">
      <w:pPr>
        <w:rPr>
          <w:rFonts w:ascii="Times New Roman" w:hAnsi="Times New Roman" w:cs="Times New Roman"/>
          <w:i/>
          <w:lang w:val="en-US"/>
        </w:rPr>
      </w:pPr>
      <w:r w:rsidRPr="005048BC">
        <w:rPr>
          <w:rFonts w:ascii="Times New Roman" w:hAnsi="Times New Roman" w:cs="Times New Roman"/>
          <w:i/>
          <w:lang w:val="en-US"/>
        </w:rPr>
        <w:t>Please read the following statements carefully. For each one, select the response that best expresses your opinion. Make sure you mark your answer next to the correct statement. Please respond to all statements.</w:t>
      </w:r>
    </w:p>
    <w:p w14:paraId="1FF173AC" w14:textId="77777777" w:rsidR="001D2B40" w:rsidRPr="001E23D4" w:rsidRDefault="001D2B40" w:rsidP="001D2B40">
      <w:pPr>
        <w:ind w:left="4962"/>
        <w:rPr>
          <w:rFonts w:ascii="Times New Roman" w:hAnsi="Times New Roman" w:cs="Times New Roman"/>
          <w:iCs/>
          <w:lang w:val="en-US"/>
        </w:rPr>
      </w:pPr>
      <w:r w:rsidRPr="00714C9A">
        <w:rPr>
          <w:rFonts w:ascii="Times New Roman" w:hAnsi="Times New Roman" w:cs="Times New Roman"/>
          <w:iCs/>
          <w:lang w:val="en-US"/>
        </w:rPr>
        <w:t>1 – strongly disagree</w:t>
      </w:r>
      <w:r w:rsidRPr="001E23D4">
        <w:rPr>
          <w:rFonts w:ascii="Times New Roman" w:hAnsi="Times New Roman" w:cs="Times New Roman"/>
          <w:iCs/>
          <w:lang w:val="en-US"/>
        </w:rPr>
        <w:br/>
      </w:r>
      <w:r w:rsidRPr="00714C9A">
        <w:rPr>
          <w:rFonts w:ascii="Times New Roman" w:hAnsi="Times New Roman" w:cs="Times New Roman"/>
          <w:iCs/>
          <w:lang w:val="en-US"/>
        </w:rPr>
        <w:t>2 – disagree</w:t>
      </w:r>
      <w:r w:rsidRPr="001E23D4">
        <w:rPr>
          <w:rFonts w:ascii="Times New Roman" w:hAnsi="Times New Roman" w:cs="Times New Roman"/>
          <w:iCs/>
          <w:lang w:val="en-US"/>
        </w:rPr>
        <w:br/>
      </w:r>
      <w:r w:rsidRPr="00714C9A">
        <w:rPr>
          <w:rFonts w:ascii="Times New Roman" w:hAnsi="Times New Roman" w:cs="Times New Roman"/>
          <w:iCs/>
          <w:lang w:val="en-US"/>
        </w:rPr>
        <w:t>3 – somewhat disagree</w:t>
      </w:r>
      <w:r w:rsidRPr="001E23D4">
        <w:rPr>
          <w:rFonts w:ascii="Times New Roman" w:hAnsi="Times New Roman" w:cs="Times New Roman"/>
          <w:iCs/>
          <w:lang w:val="en-US"/>
        </w:rPr>
        <w:br/>
      </w:r>
      <w:r w:rsidRPr="00714C9A">
        <w:rPr>
          <w:rFonts w:ascii="Times New Roman" w:hAnsi="Times New Roman" w:cs="Times New Roman"/>
          <w:iCs/>
          <w:lang w:val="en-US"/>
        </w:rPr>
        <w:t>4 – somewhat agree</w:t>
      </w:r>
      <w:r w:rsidRPr="001E23D4">
        <w:rPr>
          <w:rFonts w:ascii="Times New Roman" w:hAnsi="Times New Roman" w:cs="Times New Roman"/>
          <w:iCs/>
          <w:lang w:val="en-US"/>
        </w:rPr>
        <w:br/>
      </w:r>
      <w:r w:rsidRPr="00714C9A">
        <w:rPr>
          <w:rFonts w:ascii="Times New Roman" w:hAnsi="Times New Roman" w:cs="Times New Roman"/>
          <w:iCs/>
          <w:lang w:val="en-US"/>
        </w:rPr>
        <w:t>5 – agree</w:t>
      </w:r>
      <w:r w:rsidRPr="001E23D4">
        <w:rPr>
          <w:rFonts w:ascii="Times New Roman" w:hAnsi="Times New Roman" w:cs="Times New Roman"/>
          <w:iCs/>
          <w:lang w:val="en-US"/>
        </w:rPr>
        <w:br/>
      </w:r>
      <w:r w:rsidRPr="00714C9A">
        <w:rPr>
          <w:rFonts w:ascii="Times New Roman" w:hAnsi="Times New Roman" w:cs="Times New Roman"/>
          <w:iCs/>
          <w:lang w:val="en-US"/>
        </w:rPr>
        <w:t>6 – strongly agree</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8"/>
        <w:gridCol w:w="8256"/>
      </w:tblGrid>
      <w:tr w:rsidR="001E23D4" w:rsidRPr="008A2BA1" w14:paraId="122FDA9D" w14:textId="77777777" w:rsidTr="001E23D4">
        <w:trPr>
          <w:trHeight w:val="320"/>
        </w:trPr>
        <w:tc>
          <w:tcPr>
            <w:tcW w:w="528" w:type="dxa"/>
            <w:noWrap/>
            <w:vAlign w:val="bottom"/>
            <w:hideMark/>
          </w:tcPr>
          <w:p w14:paraId="00AF848C"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1</w:t>
            </w:r>
          </w:p>
        </w:tc>
        <w:tc>
          <w:tcPr>
            <w:tcW w:w="8256" w:type="dxa"/>
            <w:noWrap/>
            <w:vAlign w:val="bottom"/>
            <w:hideMark/>
          </w:tcPr>
          <w:p w14:paraId="687CAE19"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find that a well-ordered life with regular hours suits my temperament.</w:t>
            </w:r>
          </w:p>
        </w:tc>
      </w:tr>
      <w:tr w:rsidR="001E23D4" w:rsidRPr="001E23D4" w14:paraId="11DECF1E" w14:textId="77777777" w:rsidTr="001E23D4">
        <w:trPr>
          <w:trHeight w:val="320"/>
        </w:trPr>
        <w:tc>
          <w:tcPr>
            <w:tcW w:w="528" w:type="dxa"/>
            <w:noWrap/>
            <w:vAlign w:val="bottom"/>
            <w:hideMark/>
          </w:tcPr>
          <w:p w14:paraId="50E27CB2"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2</w:t>
            </w:r>
          </w:p>
        </w:tc>
        <w:tc>
          <w:tcPr>
            <w:tcW w:w="8256" w:type="dxa"/>
            <w:noWrap/>
            <w:vAlign w:val="bottom"/>
            <w:hideMark/>
          </w:tcPr>
          <w:p w14:paraId="1BD69354"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 xml:space="preserve">I </w:t>
            </w:r>
            <w:proofErr w:type="spellStart"/>
            <w:r w:rsidRPr="001E23D4">
              <w:rPr>
                <w:rFonts w:ascii="Times New Roman" w:eastAsia="Times New Roman" w:hAnsi="Times New Roman" w:cs="Times New Roman"/>
                <w:color w:val="000000"/>
                <w:sz w:val="24"/>
                <w:szCs w:val="24"/>
                <w:lang w:eastAsia="pl-PL"/>
              </w:rPr>
              <w:t>dislike</w:t>
            </w:r>
            <w:proofErr w:type="spellEnd"/>
            <w:r w:rsidRPr="001E23D4">
              <w:rPr>
                <w:rFonts w:ascii="Times New Roman" w:eastAsia="Times New Roman" w:hAnsi="Times New Roman" w:cs="Times New Roman"/>
                <w:color w:val="000000"/>
                <w:sz w:val="24"/>
                <w:szCs w:val="24"/>
                <w:lang w:eastAsia="pl-PL"/>
              </w:rPr>
              <w:t xml:space="preserve"> </w:t>
            </w:r>
            <w:proofErr w:type="spellStart"/>
            <w:r w:rsidRPr="001E23D4">
              <w:rPr>
                <w:rFonts w:ascii="Times New Roman" w:eastAsia="Times New Roman" w:hAnsi="Times New Roman" w:cs="Times New Roman"/>
                <w:color w:val="000000"/>
                <w:sz w:val="24"/>
                <w:szCs w:val="24"/>
                <w:lang w:eastAsia="pl-PL"/>
              </w:rPr>
              <w:t>unpredictable</w:t>
            </w:r>
            <w:proofErr w:type="spellEnd"/>
            <w:r w:rsidRPr="001E23D4">
              <w:rPr>
                <w:rFonts w:ascii="Times New Roman" w:eastAsia="Times New Roman" w:hAnsi="Times New Roman" w:cs="Times New Roman"/>
                <w:color w:val="000000"/>
                <w:sz w:val="24"/>
                <w:szCs w:val="24"/>
                <w:lang w:eastAsia="pl-PL"/>
              </w:rPr>
              <w:t xml:space="preserve"> </w:t>
            </w:r>
            <w:proofErr w:type="spellStart"/>
            <w:r w:rsidRPr="001E23D4">
              <w:rPr>
                <w:rFonts w:ascii="Times New Roman" w:eastAsia="Times New Roman" w:hAnsi="Times New Roman" w:cs="Times New Roman"/>
                <w:color w:val="000000"/>
                <w:sz w:val="24"/>
                <w:szCs w:val="24"/>
                <w:lang w:eastAsia="pl-PL"/>
              </w:rPr>
              <w:t>situations</w:t>
            </w:r>
            <w:proofErr w:type="spellEnd"/>
            <w:r w:rsidRPr="001E23D4">
              <w:rPr>
                <w:rFonts w:ascii="Times New Roman" w:eastAsia="Times New Roman" w:hAnsi="Times New Roman" w:cs="Times New Roman"/>
                <w:color w:val="000000"/>
                <w:sz w:val="24"/>
                <w:szCs w:val="24"/>
                <w:lang w:eastAsia="pl-PL"/>
              </w:rPr>
              <w:t>.</w:t>
            </w:r>
          </w:p>
        </w:tc>
      </w:tr>
      <w:tr w:rsidR="001E23D4" w:rsidRPr="008A2BA1" w14:paraId="20FD1213" w14:textId="77777777" w:rsidTr="001E23D4">
        <w:trPr>
          <w:trHeight w:val="320"/>
        </w:trPr>
        <w:tc>
          <w:tcPr>
            <w:tcW w:w="528" w:type="dxa"/>
            <w:noWrap/>
            <w:vAlign w:val="bottom"/>
            <w:hideMark/>
          </w:tcPr>
          <w:p w14:paraId="2BBC5DF5"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3</w:t>
            </w:r>
          </w:p>
        </w:tc>
        <w:tc>
          <w:tcPr>
            <w:tcW w:w="8256" w:type="dxa"/>
            <w:noWrap/>
            <w:vAlign w:val="bottom"/>
            <w:hideMark/>
          </w:tcPr>
          <w:p w14:paraId="746D5259"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When I am confronted with a problem, I’m dying to reach a solution very quickly.</w:t>
            </w:r>
          </w:p>
        </w:tc>
      </w:tr>
      <w:tr w:rsidR="001E23D4" w:rsidRPr="008A2BA1" w14:paraId="7CEC6F23" w14:textId="77777777" w:rsidTr="001E23D4">
        <w:trPr>
          <w:trHeight w:val="320"/>
        </w:trPr>
        <w:tc>
          <w:tcPr>
            <w:tcW w:w="528" w:type="dxa"/>
            <w:noWrap/>
            <w:vAlign w:val="bottom"/>
            <w:hideMark/>
          </w:tcPr>
          <w:p w14:paraId="27AB3267"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4</w:t>
            </w:r>
          </w:p>
        </w:tc>
        <w:tc>
          <w:tcPr>
            <w:tcW w:w="8256" w:type="dxa"/>
            <w:noWrap/>
            <w:vAlign w:val="bottom"/>
            <w:hideMark/>
          </w:tcPr>
          <w:p w14:paraId="6DB9688A"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feel uncomfortable when I don’t understand the reason why an event occurred in my life.</w:t>
            </w:r>
          </w:p>
        </w:tc>
      </w:tr>
      <w:tr w:rsidR="001E23D4" w:rsidRPr="008A2BA1" w14:paraId="45CBF193" w14:textId="77777777" w:rsidTr="001E23D4">
        <w:trPr>
          <w:trHeight w:val="320"/>
        </w:trPr>
        <w:tc>
          <w:tcPr>
            <w:tcW w:w="528" w:type="dxa"/>
            <w:noWrap/>
            <w:vAlign w:val="bottom"/>
            <w:hideMark/>
          </w:tcPr>
          <w:p w14:paraId="15709F68"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5</w:t>
            </w:r>
          </w:p>
        </w:tc>
        <w:tc>
          <w:tcPr>
            <w:tcW w:w="8256" w:type="dxa"/>
            <w:noWrap/>
            <w:vAlign w:val="bottom"/>
            <w:hideMark/>
          </w:tcPr>
          <w:p w14:paraId="1CA01ED7"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feel irritated when one person disagrees with what everyone else in a group believes.</w:t>
            </w:r>
          </w:p>
        </w:tc>
      </w:tr>
      <w:tr w:rsidR="001E23D4" w:rsidRPr="008A2BA1" w14:paraId="28FD8218" w14:textId="77777777" w:rsidTr="001E23D4">
        <w:trPr>
          <w:trHeight w:val="320"/>
        </w:trPr>
        <w:tc>
          <w:tcPr>
            <w:tcW w:w="528" w:type="dxa"/>
            <w:noWrap/>
            <w:vAlign w:val="bottom"/>
            <w:hideMark/>
          </w:tcPr>
          <w:p w14:paraId="3BFF7B94"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6</w:t>
            </w:r>
          </w:p>
        </w:tc>
        <w:tc>
          <w:tcPr>
            <w:tcW w:w="8256" w:type="dxa"/>
            <w:noWrap/>
            <w:vAlign w:val="bottom"/>
            <w:hideMark/>
          </w:tcPr>
          <w:p w14:paraId="5334BB2D"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find that establishing a consistent routine enables me to enjoy life more.</w:t>
            </w:r>
          </w:p>
        </w:tc>
      </w:tr>
      <w:tr w:rsidR="001E23D4" w:rsidRPr="008A2BA1" w14:paraId="010911C1" w14:textId="77777777" w:rsidTr="001E23D4">
        <w:trPr>
          <w:trHeight w:val="320"/>
        </w:trPr>
        <w:tc>
          <w:tcPr>
            <w:tcW w:w="528" w:type="dxa"/>
            <w:noWrap/>
            <w:vAlign w:val="bottom"/>
            <w:hideMark/>
          </w:tcPr>
          <w:p w14:paraId="207496E8"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7</w:t>
            </w:r>
          </w:p>
        </w:tc>
        <w:tc>
          <w:tcPr>
            <w:tcW w:w="8256" w:type="dxa"/>
            <w:noWrap/>
            <w:vAlign w:val="bottom"/>
            <w:hideMark/>
          </w:tcPr>
          <w:p w14:paraId="33CE00FF"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don’t like to be with people who are capable of unexpected actions.</w:t>
            </w:r>
          </w:p>
        </w:tc>
      </w:tr>
      <w:tr w:rsidR="001E23D4" w:rsidRPr="008A2BA1" w14:paraId="74D93CE4" w14:textId="77777777" w:rsidTr="001E23D4">
        <w:trPr>
          <w:trHeight w:val="320"/>
        </w:trPr>
        <w:tc>
          <w:tcPr>
            <w:tcW w:w="528" w:type="dxa"/>
            <w:noWrap/>
            <w:vAlign w:val="bottom"/>
            <w:hideMark/>
          </w:tcPr>
          <w:p w14:paraId="53FAC7CB"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8</w:t>
            </w:r>
          </w:p>
        </w:tc>
        <w:tc>
          <w:tcPr>
            <w:tcW w:w="8256" w:type="dxa"/>
            <w:noWrap/>
            <w:vAlign w:val="bottom"/>
            <w:hideMark/>
          </w:tcPr>
          <w:p w14:paraId="56CF96CE"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would quickly become impatient and irritated if I would not find a solution to a problem immediately.</w:t>
            </w:r>
          </w:p>
        </w:tc>
      </w:tr>
      <w:tr w:rsidR="001E23D4" w:rsidRPr="008A2BA1" w14:paraId="0F7A55AF" w14:textId="77777777" w:rsidTr="001E23D4">
        <w:trPr>
          <w:trHeight w:val="320"/>
        </w:trPr>
        <w:tc>
          <w:tcPr>
            <w:tcW w:w="528" w:type="dxa"/>
            <w:noWrap/>
            <w:vAlign w:val="bottom"/>
            <w:hideMark/>
          </w:tcPr>
          <w:p w14:paraId="4D01F1C9"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9</w:t>
            </w:r>
          </w:p>
        </w:tc>
        <w:tc>
          <w:tcPr>
            <w:tcW w:w="8256" w:type="dxa"/>
            <w:noWrap/>
            <w:vAlign w:val="bottom"/>
            <w:hideMark/>
          </w:tcPr>
          <w:p w14:paraId="5EA588B4"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dislike it when a person’s statement could mean many different things.</w:t>
            </w:r>
          </w:p>
        </w:tc>
      </w:tr>
      <w:tr w:rsidR="001E23D4" w:rsidRPr="008A2BA1" w14:paraId="43B21354" w14:textId="77777777" w:rsidTr="001E23D4">
        <w:trPr>
          <w:trHeight w:val="320"/>
        </w:trPr>
        <w:tc>
          <w:tcPr>
            <w:tcW w:w="528" w:type="dxa"/>
            <w:noWrap/>
            <w:vAlign w:val="bottom"/>
            <w:hideMark/>
          </w:tcPr>
          <w:p w14:paraId="6335CA74"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10</w:t>
            </w:r>
          </w:p>
        </w:tc>
        <w:tc>
          <w:tcPr>
            <w:tcW w:w="8256" w:type="dxa"/>
            <w:noWrap/>
            <w:vAlign w:val="bottom"/>
            <w:hideMark/>
          </w:tcPr>
          <w:p w14:paraId="21A4A09B"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don’t usually consult many different opinions before forming my own view.</w:t>
            </w:r>
          </w:p>
        </w:tc>
      </w:tr>
      <w:tr w:rsidR="001E23D4" w:rsidRPr="008A2BA1" w14:paraId="0026B789" w14:textId="77777777" w:rsidTr="001E23D4">
        <w:trPr>
          <w:trHeight w:val="320"/>
        </w:trPr>
        <w:tc>
          <w:tcPr>
            <w:tcW w:w="528" w:type="dxa"/>
            <w:noWrap/>
            <w:vAlign w:val="bottom"/>
            <w:hideMark/>
          </w:tcPr>
          <w:p w14:paraId="219C6020"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11</w:t>
            </w:r>
          </w:p>
        </w:tc>
        <w:tc>
          <w:tcPr>
            <w:tcW w:w="8256" w:type="dxa"/>
            <w:noWrap/>
            <w:vAlign w:val="bottom"/>
            <w:hideMark/>
          </w:tcPr>
          <w:p w14:paraId="0720609A"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enjoy having a clear and structured mode of life.</w:t>
            </w:r>
          </w:p>
        </w:tc>
      </w:tr>
      <w:tr w:rsidR="001E23D4" w:rsidRPr="008A2BA1" w14:paraId="5CD64AB0" w14:textId="77777777" w:rsidTr="001E23D4">
        <w:trPr>
          <w:trHeight w:val="320"/>
        </w:trPr>
        <w:tc>
          <w:tcPr>
            <w:tcW w:w="528" w:type="dxa"/>
            <w:noWrap/>
            <w:vAlign w:val="bottom"/>
            <w:hideMark/>
          </w:tcPr>
          <w:p w14:paraId="685BB019"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12</w:t>
            </w:r>
          </w:p>
        </w:tc>
        <w:tc>
          <w:tcPr>
            <w:tcW w:w="8256" w:type="dxa"/>
            <w:noWrap/>
            <w:vAlign w:val="bottom"/>
            <w:hideMark/>
          </w:tcPr>
          <w:p w14:paraId="207FAB2B"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don’t like situations that are uncertain.</w:t>
            </w:r>
          </w:p>
        </w:tc>
      </w:tr>
      <w:tr w:rsidR="001E23D4" w:rsidRPr="008A2BA1" w14:paraId="7A66A9EE" w14:textId="77777777" w:rsidTr="001E23D4">
        <w:trPr>
          <w:trHeight w:val="320"/>
        </w:trPr>
        <w:tc>
          <w:tcPr>
            <w:tcW w:w="528" w:type="dxa"/>
            <w:noWrap/>
            <w:vAlign w:val="bottom"/>
            <w:hideMark/>
          </w:tcPr>
          <w:p w14:paraId="23FC3960"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13</w:t>
            </w:r>
          </w:p>
        </w:tc>
        <w:tc>
          <w:tcPr>
            <w:tcW w:w="8256" w:type="dxa"/>
            <w:noWrap/>
            <w:vAlign w:val="bottom"/>
            <w:hideMark/>
          </w:tcPr>
          <w:p w14:paraId="1E31DFE2"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When I have made a decision, I feel relieved.</w:t>
            </w:r>
          </w:p>
        </w:tc>
      </w:tr>
      <w:tr w:rsidR="001E23D4" w:rsidRPr="008A2BA1" w14:paraId="7035EC26" w14:textId="77777777" w:rsidTr="001E23D4">
        <w:trPr>
          <w:trHeight w:val="320"/>
        </w:trPr>
        <w:tc>
          <w:tcPr>
            <w:tcW w:w="528" w:type="dxa"/>
            <w:noWrap/>
            <w:vAlign w:val="bottom"/>
            <w:hideMark/>
          </w:tcPr>
          <w:p w14:paraId="4F91FE94"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14</w:t>
            </w:r>
          </w:p>
        </w:tc>
        <w:tc>
          <w:tcPr>
            <w:tcW w:w="8256" w:type="dxa"/>
            <w:noWrap/>
            <w:vAlign w:val="bottom"/>
            <w:hideMark/>
          </w:tcPr>
          <w:p w14:paraId="2EE05BFE"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feel uncomfortable when someone’s meaning or intention is unclear to me.</w:t>
            </w:r>
          </w:p>
        </w:tc>
      </w:tr>
      <w:tr w:rsidR="001E23D4" w:rsidRPr="008A2BA1" w14:paraId="26316DF6" w14:textId="77777777" w:rsidTr="001E23D4">
        <w:trPr>
          <w:trHeight w:val="320"/>
        </w:trPr>
        <w:tc>
          <w:tcPr>
            <w:tcW w:w="528" w:type="dxa"/>
            <w:noWrap/>
            <w:vAlign w:val="bottom"/>
            <w:hideMark/>
          </w:tcPr>
          <w:p w14:paraId="5FB15594" w14:textId="77777777" w:rsidR="001E23D4" w:rsidRPr="001E23D4" w:rsidRDefault="001E23D4" w:rsidP="001E23D4">
            <w:pPr>
              <w:spacing w:after="0" w:line="240" w:lineRule="auto"/>
              <w:jc w:val="right"/>
              <w:rPr>
                <w:rFonts w:ascii="Times New Roman" w:eastAsia="Times New Roman" w:hAnsi="Times New Roman" w:cs="Times New Roman"/>
                <w:color w:val="000000"/>
                <w:sz w:val="24"/>
                <w:szCs w:val="24"/>
                <w:lang w:eastAsia="pl-PL"/>
              </w:rPr>
            </w:pPr>
            <w:r w:rsidRPr="001E23D4">
              <w:rPr>
                <w:rFonts w:ascii="Times New Roman" w:eastAsia="Times New Roman" w:hAnsi="Times New Roman" w:cs="Times New Roman"/>
                <w:color w:val="000000"/>
                <w:sz w:val="24"/>
                <w:szCs w:val="24"/>
                <w:lang w:eastAsia="pl-PL"/>
              </w:rPr>
              <w:t>15</w:t>
            </w:r>
          </w:p>
        </w:tc>
        <w:tc>
          <w:tcPr>
            <w:tcW w:w="8256" w:type="dxa"/>
            <w:noWrap/>
            <w:vAlign w:val="bottom"/>
            <w:hideMark/>
          </w:tcPr>
          <w:p w14:paraId="312CFEA3" w14:textId="77777777" w:rsidR="001E23D4" w:rsidRPr="001E23D4" w:rsidRDefault="001E23D4" w:rsidP="001E23D4">
            <w:pPr>
              <w:spacing w:after="0" w:line="240" w:lineRule="auto"/>
              <w:rPr>
                <w:rFonts w:ascii="Times New Roman" w:eastAsia="Times New Roman" w:hAnsi="Times New Roman" w:cs="Times New Roman"/>
                <w:color w:val="000000"/>
                <w:sz w:val="24"/>
                <w:szCs w:val="24"/>
                <w:lang w:val="en-US" w:eastAsia="pl-PL"/>
              </w:rPr>
            </w:pPr>
            <w:r w:rsidRPr="001E23D4">
              <w:rPr>
                <w:rFonts w:ascii="Times New Roman" w:eastAsia="Times New Roman" w:hAnsi="Times New Roman" w:cs="Times New Roman"/>
                <w:color w:val="000000"/>
                <w:sz w:val="24"/>
                <w:szCs w:val="24"/>
                <w:lang w:val="en-US" w:eastAsia="pl-PL"/>
              </w:rPr>
              <w:t>I dislike questions which could be answered in many different ways.</w:t>
            </w:r>
          </w:p>
        </w:tc>
      </w:tr>
    </w:tbl>
    <w:p w14:paraId="10F07D68" w14:textId="6208F9F0" w:rsidR="008A2BA1" w:rsidRDefault="008A2BA1" w:rsidP="001E23D4">
      <w:pPr>
        <w:rPr>
          <w:rFonts w:ascii="Times New Roman" w:hAnsi="Times New Roman" w:cs="Times New Roman"/>
          <w:iCs/>
          <w:lang w:val="en-US"/>
        </w:rPr>
      </w:pPr>
    </w:p>
    <w:p w14:paraId="0D6953D1" w14:textId="77777777" w:rsidR="008A2BA1" w:rsidRDefault="008A2BA1">
      <w:pPr>
        <w:rPr>
          <w:rFonts w:ascii="Times New Roman" w:hAnsi="Times New Roman" w:cs="Times New Roman"/>
          <w:iCs/>
          <w:lang w:val="en-US"/>
        </w:rPr>
      </w:pPr>
      <w:r>
        <w:rPr>
          <w:rFonts w:ascii="Times New Roman" w:hAnsi="Times New Roman" w:cs="Times New Roman"/>
          <w:iCs/>
          <w:lang w:val="en-US"/>
        </w:rPr>
        <w:br w:type="page"/>
      </w:r>
    </w:p>
    <w:p w14:paraId="50447083" w14:textId="147532FE" w:rsidR="008A2BA1" w:rsidRPr="00D043AB" w:rsidRDefault="008A2BA1" w:rsidP="00D043AB">
      <w:pPr>
        <w:jc w:val="center"/>
        <w:rPr>
          <w:rFonts w:ascii="Times" w:hAnsi="Times" w:cs="Times New Roman"/>
          <w:b/>
          <w:bCs/>
          <w:iCs/>
        </w:rPr>
      </w:pPr>
      <w:r w:rsidRPr="00366C4E">
        <w:rPr>
          <w:rFonts w:ascii="Times" w:hAnsi="Times" w:cs="Times New Roman"/>
          <w:b/>
          <w:bCs/>
          <w:iCs/>
        </w:rPr>
        <w:lastRenderedPageBreak/>
        <w:t>SKALA POTRZEBY POZNAWCZEGO DOMKNIĘCIA</w:t>
      </w:r>
      <w:r w:rsidR="00D043AB">
        <w:rPr>
          <w:rFonts w:ascii="Times" w:hAnsi="Times" w:cs="Times New Roman"/>
          <w:b/>
          <w:bCs/>
          <w:iCs/>
        </w:rPr>
        <w:br/>
      </w:r>
      <w:r w:rsidRPr="008A2BA1">
        <w:rPr>
          <w:rFonts w:ascii="Times" w:hAnsi="Times" w:cs="Times New Roman"/>
          <w:iCs/>
        </w:rPr>
        <w:t xml:space="preserve">(Webster &amp; </w:t>
      </w:r>
      <w:proofErr w:type="spellStart"/>
      <w:r w:rsidRPr="008A2BA1">
        <w:rPr>
          <w:rFonts w:ascii="Times" w:hAnsi="Times" w:cs="Times New Roman"/>
          <w:iCs/>
        </w:rPr>
        <w:t>Kruglanski</w:t>
      </w:r>
      <w:proofErr w:type="spellEnd"/>
      <w:r w:rsidRPr="008A2BA1">
        <w:rPr>
          <w:rFonts w:ascii="Times" w:hAnsi="Times" w:cs="Times New Roman"/>
          <w:iCs/>
        </w:rPr>
        <w:t xml:space="preserve">, 1994; </w:t>
      </w:r>
      <w:proofErr w:type="spellStart"/>
      <w:r>
        <w:rPr>
          <w:rFonts w:ascii="Times" w:hAnsi="Times" w:cs="Times New Roman"/>
          <w:iCs/>
        </w:rPr>
        <w:t>Polish</w:t>
      </w:r>
      <w:proofErr w:type="spellEnd"/>
      <w:r>
        <w:rPr>
          <w:rFonts w:ascii="Times" w:hAnsi="Times" w:cs="Times New Roman"/>
          <w:iCs/>
        </w:rPr>
        <w:t xml:space="preserve"> </w:t>
      </w:r>
      <w:proofErr w:type="spellStart"/>
      <w:r>
        <w:rPr>
          <w:rFonts w:ascii="Times" w:hAnsi="Times" w:cs="Times New Roman"/>
          <w:iCs/>
        </w:rPr>
        <w:t>adaptation</w:t>
      </w:r>
      <w:proofErr w:type="spellEnd"/>
      <w:r w:rsidRPr="008A2BA1">
        <w:rPr>
          <w:rFonts w:ascii="Times" w:hAnsi="Times" w:cs="Times New Roman"/>
          <w:iCs/>
        </w:rPr>
        <w:t xml:space="preserve"> by Kossowska, 2003)</w:t>
      </w:r>
    </w:p>
    <w:p w14:paraId="7329D9B2" w14:textId="77777777" w:rsidR="008A2BA1" w:rsidRPr="00020605" w:rsidRDefault="008A2BA1" w:rsidP="008A2BA1">
      <w:pPr>
        <w:rPr>
          <w:rFonts w:ascii="Times" w:hAnsi="Times" w:cs="Times New Roman"/>
          <w:i/>
        </w:rPr>
      </w:pPr>
      <w:r w:rsidRPr="00020605">
        <w:rPr>
          <w:rFonts w:ascii="Times" w:hAnsi="Times" w:cs="Times New Roman"/>
          <w:i/>
        </w:rPr>
        <w:t>Uważnie przeczytaj poniższe twierdzenia. Przy każdym zdaniu zaznacz odpowiedź, która najlepiej wyraża Twoją opinię. Upewnij się, czy swoją odpowiedź zaznaczasz przy odpowiednim twierdzeniu. Proszę ustosunkować się do wszystkich twierdzeń.</w:t>
      </w:r>
    </w:p>
    <w:p w14:paraId="2791774E" w14:textId="77777777" w:rsidR="008A2BA1" w:rsidRPr="00020605" w:rsidRDefault="008A2BA1" w:rsidP="008A2BA1">
      <w:pPr>
        <w:spacing w:after="0"/>
        <w:ind w:left="4956"/>
        <w:rPr>
          <w:rFonts w:ascii="Times" w:hAnsi="Times" w:cs="Times New Roman"/>
        </w:rPr>
      </w:pPr>
      <w:r w:rsidRPr="00020605">
        <w:rPr>
          <w:rFonts w:ascii="Times" w:hAnsi="Times" w:cs="Times New Roman"/>
        </w:rPr>
        <w:t>1 - zdecydowanie nie zgadzam się</w:t>
      </w:r>
      <w:r w:rsidRPr="00020605">
        <w:rPr>
          <w:rFonts w:ascii="Times" w:hAnsi="Times" w:cs="Times New Roman"/>
        </w:rPr>
        <w:tab/>
      </w:r>
    </w:p>
    <w:p w14:paraId="129AA58F" w14:textId="77777777" w:rsidR="008A2BA1" w:rsidRPr="00020605" w:rsidRDefault="008A2BA1" w:rsidP="008A2BA1">
      <w:pPr>
        <w:spacing w:after="0"/>
        <w:ind w:left="4956"/>
        <w:rPr>
          <w:rFonts w:ascii="Times" w:hAnsi="Times" w:cs="Times New Roman"/>
        </w:rPr>
      </w:pPr>
      <w:r w:rsidRPr="00020605">
        <w:rPr>
          <w:rFonts w:ascii="Times" w:hAnsi="Times" w:cs="Times New Roman"/>
        </w:rPr>
        <w:t>2 - nie zgadzam się</w:t>
      </w:r>
      <w:r w:rsidRPr="00020605">
        <w:rPr>
          <w:rFonts w:ascii="Times" w:hAnsi="Times" w:cs="Times New Roman"/>
        </w:rPr>
        <w:tab/>
      </w:r>
      <w:r w:rsidRPr="00020605">
        <w:rPr>
          <w:rFonts w:ascii="Times" w:hAnsi="Times" w:cs="Times New Roman"/>
        </w:rPr>
        <w:tab/>
      </w:r>
      <w:r w:rsidRPr="00020605">
        <w:rPr>
          <w:rFonts w:ascii="Times" w:hAnsi="Times" w:cs="Times New Roman"/>
        </w:rPr>
        <w:tab/>
      </w:r>
    </w:p>
    <w:p w14:paraId="51CE1798" w14:textId="77777777" w:rsidR="008A2BA1" w:rsidRPr="00020605" w:rsidRDefault="008A2BA1" w:rsidP="008A2BA1">
      <w:pPr>
        <w:spacing w:after="0"/>
        <w:ind w:left="4956"/>
        <w:rPr>
          <w:rFonts w:ascii="Times" w:hAnsi="Times" w:cs="Times New Roman"/>
        </w:rPr>
      </w:pPr>
      <w:r w:rsidRPr="00020605">
        <w:rPr>
          <w:rFonts w:ascii="Times" w:hAnsi="Times" w:cs="Times New Roman"/>
        </w:rPr>
        <w:t>3 - raczej nie zgadzam się</w:t>
      </w:r>
      <w:r w:rsidRPr="00020605">
        <w:rPr>
          <w:rFonts w:ascii="Times" w:hAnsi="Times" w:cs="Times New Roman"/>
        </w:rPr>
        <w:tab/>
      </w:r>
      <w:r w:rsidRPr="00020605">
        <w:rPr>
          <w:rFonts w:ascii="Times" w:hAnsi="Times" w:cs="Times New Roman"/>
        </w:rPr>
        <w:tab/>
      </w:r>
    </w:p>
    <w:p w14:paraId="6A6C0858" w14:textId="77777777" w:rsidR="008A2BA1" w:rsidRPr="00020605" w:rsidRDefault="008A2BA1" w:rsidP="008A2BA1">
      <w:pPr>
        <w:spacing w:after="0"/>
        <w:ind w:left="4956"/>
        <w:rPr>
          <w:rFonts w:ascii="Times" w:hAnsi="Times" w:cs="Times New Roman"/>
        </w:rPr>
      </w:pPr>
      <w:r w:rsidRPr="00020605">
        <w:rPr>
          <w:rFonts w:ascii="Times" w:hAnsi="Times" w:cs="Times New Roman"/>
        </w:rPr>
        <w:t xml:space="preserve">4 - raczej się zgadzam </w:t>
      </w:r>
    </w:p>
    <w:p w14:paraId="4D8907E9" w14:textId="77777777" w:rsidR="008A2BA1" w:rsidRPr="00020605" w:rsidRDefault="008A2BA1" w:rsidP="008A2BA1">
      <w:pPr>
        <w:spacing w:after="0"/>
        <w:ind w:left="4956"/>
        <w:rPr>
          <w:rFonts w:ascii="Times" w:hAnsi="Times" w:cs="Times New Roman"/>
        </w:rPr>
      </w:pPr>
      <w:r w:rsidRPr="00020605">
        <w:rPr>
          <w:rFonts w:ascii="Times" w:hAnsi="Times" w:cs="Times New Roman"/>
        </w:rPr>
        <w:t>5 - zgadzam się</w:t>
      </w:r>
    </w:p>
    <w:p w14:paraId="58754125" w14:textId="39E777E1" w:rsidR="008A2BA1" w:rsidRPr="00020605" w:rsidRDefault="008A2BA1" w:rsidP="00D043AB">
      <w:pPr>
        <w:spacing w:after="0"/>
        <w:ind w:left="4956"/>
        <w:rPr>
          <w:rFonts w:ascii="Times" w:hAnsi="Times" w:cs="Times New Roman"/>
        </w:rPr>
      </w:pPr>
      <w:r w:rsidRPr="00020605">
        <w:rPr>
          <w:rFonts w:ascii="Times" w:hAnsi="Times" w:cs="Times New Roman"/>
        </w:rPr>
        <w:t>6 - zdecydowanie się zgadzam</w:t>
      </w:r>
    </w:p>
    <w:tbl>
      <w:tblPr>
        <w:tblW w:w="9596" w:type="dxa"/>
        <w:tblInd w:w="-2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6947"/>
        <w:gridCol w:w="441"/>
        <w:gridCol w:w="442"/>
        <w:gridCol w:w="441"/>
        <w:gridCol w:w="442"/>
        <w:gridCol w:w="441"/>
        <w:gridCol w:w="442"/>
      </w:tblGrid>
      <w:tr w:rsidR="008A2BA1" w:rsidRPr="00020605" w14:paraId="4DAFF071"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25511876" w14:textId="77777777" w:rsidR="008A2BA1" w:rsidRPr="00020605" w:rsidRDefault="008A2BA1" w:rsidP="00213E7A">
            <w:pPr>
              <w:spacing w:line="100" w:lineRule="atLeast"/>
              <w:rPr>
                <w:rFonts w:ascii="Times" w:hAnsi="Times" w:cs="Tahoma"/>
                <w:iCs/>
              </w:rPr>
            </w:pPr>
            <w:r w:rsidRPr="00020605">
              <w:rPr>
                <w:rFonts w:ascii="Times" w:hAnsi="Times" w:cs="Tahoma"/>
                <w:iCs/>
              </w:rPr>
              <w:t>Myślę, że aby osiągnąć sukces w pracy zawodowej, konieczne jest posiadanie jasnych reguł i ich przestrzeganie.</w:t>
            </w:r>
          </w:p>
        </w:tc>
        <w:tc>
          <w:tcPr>
            <w:tcW w:w="441" w:type="dxa"/>
            <w:tcBorders>
              <w:top w:val="single" w:sz="6" w:space="0" w:color="auto"/>
              <w:left w:val="single" w:sz="6" w:space="0" w:color="auto"/>
              <w:bottom w:val="single" w:sz="6" w:space="0" w:color="auto"/>
              <w:right w:val="single" w:sz="6" w:space="0" w:color="auto"/>
            </w:tcBorders>
            <w:vAlign w:val="center"/>
          </w:tcPr>
          <w:p w14:paraId="33242F8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0E40EF0B"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6C1F430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065B28B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72354E0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01FFCED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172CF1CF"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71A7F811" w14:textId="77777777" w:rsidR="008A2BA1" w:rsidRPr="00020605" w:rsidRDefault="008A2BA1" w:rsidP="00213E7A">
            <w:pPr>
              <w:spacing w:line="100" w:lineRule="atLeast"/>
              <w:rPr>
                <w:rFonts w:ascii="Times" w:hAnsi="Times" w:cs="Tahoma"/>
                <w:iCs/>
              </w:rPr>
            </w:pPr>
            <w:r w:rsidRPr="00020605">
              <w:rPr>
                <w:rFonts w:ascii="Times" w:hAnsi="Times" w:cs="Tahoma"/>
                <w:iCs/>
              </w:rPr>
              <w:t>Zwykle biorę pod uwagę różne opinie na temat danego zjawiska, nawet wówczas, gdy mam już wyrobiony pogląd.</w:t>
            </w:r>
          </w:p>
        </w:tc>
        <w:tc>
          <w:tcPr>
            <w:tcW w:w="441" w:type="dxa"/>
            <w:tcBorders>
              <w:top w:val="single" w:sz="6" w:space="0" w:color="auto"/>
              <w:left w:val="single" w:sz="6" w:space="0" w:color="auto"/>
              <w:bottom w:val="single" w:sz="6" w:space="0" w:color="auto"/>
              <w:right w:val="single" w:sz="6" w:space="0" w:color="auto"/>
            </w:tcBorders>
            <w:vAlign w:val="center"/>
          </w:tcPr>
          <w:p w14:paraId="53E48CE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01FF376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36FCC24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19B52A0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561A4D6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4A18096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2EF8A211"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324559AF" w14:textId="77777777" w:rsidR="008A2BA1" w:rsidRPr="00020605" w:rsidRDefault="008A2BA1" w:rsidP="00213E7A">
            <w:pPr>
              <w:spacing w:line="100" w:lineRule="atLeast"/>
              <w:rPr>
                <w:rFonts w:ascii="Times" w:hAnsi="Times" w:cs="Tahoma"/>
                <w:iCs/>
              </w:rPr>
            </w:pPr>
            <w:r w:rsidRPr="00020605">
              <w:rPr>
                <w:rFonts w:ascii="Times" w:hAnsi="Times" w:cs="Tahoma"/>
                <w:iCs/>
              </w:rPr>
              <w:t>Unikam niejasnych sytuacji.</w:t>
            </w:r>
          </w:p>
        </w:tc>
        <w:tc>
          <w:tcPr>
            <w:tcW w:w="441" w:type="dxa"/>
            <w:tcBorders>
              <w:top w:val="single" w:sz="6" w:space="0" w:color="auto"/>
              <w:left w:val="single" w:sz="6" w:space="0" w:color="auto"/>
              <w:bottom w:val="single" w:sz="6" w:space="0" w:color="auto"/>
              <w:right w:val="single" w:sz="6" w:space="0" w:color="auto"/>
            </w:tcBorders>
            <w:vAlign w:val="center"/>
          </w:tcPr>
          <w:p w14:paraId="298E4CF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532C6B8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6A25661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37CB6B7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1E64A3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4AB8CF6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0A05A6A9"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136E3A40" w14:textId="77777777" w:rsidR="008A2BA1" w:rsidRPr="00020605" w:rsidRDefault="008A2BA1" w:rsidP="00213E7A">
            <w:pPr>
              <w:spacing w:line="100" w:lineRule="atLeast"/>
              <w:rPr>
                <w:rFonts w:ascii="Times" w:hAnsi="Times" w:cs="Tahoma"/>
                <w:iCs/>
              </w:rPr>
            </w:pPr>
            <w:r w:rsidRPr="00020605">
              <w:rPr>
                <w:rFonts w:ascii="Times" w:hAnsi="Times" w:cs="Tahoma"/>
                <w:iCs/>
              </w:rPr>
              <w:t>Unikam stawiania pytań, na które można odpowiedzieć na wiele różnych sposobów.</w:t>
            </w:r>
          </w:p>
        </w:tc>
        <w:tc>
          <w:tcPr>
            <w:tcW w:w="441" w:type="dxa"/>
            <w:tcBorders>
              <w:top w:val="single" w:sz="6" w:space="0" w:color="auto"/>
              <w:left w:val="single" w:sz="6" w:space="0" w:color="auto"/>
              <w:bottom w:val="single" w:sz="6" w:space="0" w:color="auto"/>
              <w:right w:val="single" w:sz="6" w:space="0" w:color="auto"/>
            </w:tcBorders>
            <w:vAlign w:val="center"/>
          </w:tcPr>
          <w:p w14:paraId="06BD551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2875EA6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4EAF7C1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3D37668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16608E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1270BCB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5D308063"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15D74883" w14:textId="77777777" w:rsidR="008A2BA1" w:rsidRPr="00020605" w:rsidRDefault="008A2BA1" w:rsidP="00213E7A">
            <w:pPr>
              <w:spacing w:line="100" w:lineRule="atLeast"/>
              <w:rPr>
                <w:rFonts w:ascii="Times" w:hAnsi="Times" w:cs="Tahoma"/>
                <w:iCs/>
              </w:rPr>
            </w:pPr>
            <w:r w:rsidRPr="00020605">
              <w:rPr>
                <w:rFonts w:ascii="Times" w:hAnsi="Times" w:cs="Tahoma"/>
                <w:iCs/>
              </w:rPr>
              <w:t>Cenię sobie przyjaciół, którzy są nieprzewidywalni.</w:t>
            </w:r>
          </w:p>
        </w:tc>
        <w:tc>
          <w:tcPr>
            <w:tcW w:w="441" w:type="dxa"/>
            <w:tcBorders>
              <w:top w:val="single" w:sz="6" w:space="0" w:color="auto"/>
              <w:left w:val="single" w:sz="6" w:space="0" w:color="auto"/>
              <w:bottom w:val="single" w:sz="6" w:space="0" w:color="auto"/>
              <w:right w:val="single" w:sz="6" w:space="0" w:color="auto"/>
            </w:tcBorders>
            <w:vAlign w:val="center"/>
          </w:tcPr>
          <w:p w14:paraId="7F05760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0F8D930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454D6A8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45FB81D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5CB22BE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3A4AA88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6C25B212"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28BA3008" w14:textId="77777777" w:rsidR="008A2BA1" w:rsidRPr="00020605" w:rsidRDefault="008A2BA1" w:rsidP="00213E7A">
            <w:pPr>
              <w:spacing w:line="100" w:lineRule="atLeast"/>
              <w:rPr>
                <w:rFonts w:ascii="Times" w:hAnsi="Times" w:cs="Tahoma"/>
                <w:iCs/>
              </w:rPr>
            </w:pPr>
            <w:r w:rsidRPr="00020605">
              <w:rPr>
                <w:rFonts w:ascii="Times" w:hAnsi="Times" w:cs="Tahoma"/>
                <w:iCs/>
              </w:rPr>
              <w:t>Myślę, że dobrze uporządkowane życie jest zgodne z moim temperamentem.</w:t>
            </w:r>
          </w:p>
        </w:tc>
        <w:tc>
          <w:tcPr>
            <w:tcW w:w="441" w:type="dxa"/>
            <w:tcBorders>
              <w:top w:val="single" w:sz="6" w:space="0" w:color="auto"/>
              <w:left w:val="single" w:sz="6" w:space="0" w:color="auto"/>
              <w:bottom w:val="single" w:sz="6" w:space="0" w:color="auto"/>
              <w:right w:val="single" w:sz="6" w:space="0" w:color="auto"/>
            </w:tcBorders>
            <w:vAlign w:val="center"/>
          </w:tcPr>
          <w:p w14:paraId="09D1632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40D4694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2FD80B3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0E33BDF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720C476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5C1D53D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35BFAD53" w14:textId="77777777" w:rsidTr="00213E7A">
        <w:tc>
          <w:tcPr>
            <w:tcW w:w="6947" w:type="dxa"/>
            <w:tcBorders>
              <w:top w:val="nil"/>
              <w:left w:val="single" w:sz="6" w:space="0" w:color="auto"/>
              <w:bottom w:val="single" w:sz="4" w:space="0" w:color="auto"/>
              <w:right w:val="single" w:sz="6" w:space="0" w:color="auto"/>
            </w:tcBorders>
            <w:vAlign w:val="center"/>
          </w:tcPr>
          <w:p w14:paraId="7D2D565E" w14:textId="77777777" w:rsidR="008A2BA1" w:rsidRPr="00020605" w:rsidRDefault="008A2BA1" w:rsidP="00213E7A">
            <w:pPr>
              <w:spacing w:line="100" w:lineRule="atLeast"/>
              <w:rPr>
                <w:rFonts w:ascii="Times" w:hAnsi="Times" w:cs="Tahoma"/>
                <w:iCs/>
              </w:rPr>
            </w:pPr>
            <w:r w:rsidRPr="00020605">
              <w:rPr>
                <w:rFonts w:ascii="Times" w:hAnsi="Times" w:cs="Tahoma"/>
                <w:iCs/>
              </w:rPr>
              <w:t>Zawsze, kiedy idę zjeść coś na mieście, wybieram miejsce, w którym wcześniej byłem/</w:t>
            </w:r>
            <w:proofErr w:type="spellStart"/>
            <w:r w:rsidRPr="00020605">
              <w:rPr>
                <w:rFonts w:ascii="Times" w:hAnsi="Times" w:cs="Tahoma"/>
                <w:iCs/>
              </w:rPr>
              <w:t>am</w:t>
            </w:r>
            <w:proofErr w:type="spellEnd"/>
            <w:r w:rsidRPr="00020605">
              <w:rPr>
                <w:rFonts w:ascii="Times" w:hAnsi="Times" w:cs="Tahoma"/>
                <w:iCs/>
              </w:rPr>
              <w:t xml:space="preserve"> i wiem, czego można się tam spodziewać.</w:t>
            </w:r>
          </w:p>
        </w:tc>
        <w:tc>
          <w:tcPr>
            <w:tcW w:w="441" w:type="dxa"/>
            <w:tcBorders>
              <w:top w:val="nil"/>
              <w:left w:val="single" w:sz="6" w:space="0" w:color="auto"/>
              <w:bottom w:val="single" w:sz="4" w:space="0" w:color="auto"/>
              <w:right w:val="single" w:sz="6" w:space="0" w:color="auto"/>
            </w:tcBorders>
            <w:vAlign w:val="center"/>
          </w:tcPr>
          <w:p w14:paraId="4F5761B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nil"/>
              <w:left w:val="single" w:sz="6" w:space="0" w:color="auto"/>
              <w:bottom w:val="single" w:sz="4" w:space="0" w:color="auto"/>
              <w:right w:val="single" w:sz="6" w:space="0" w:color="auto"/>
            </w:tcBorders>
            <w:vAlign w:val="center"/>
          </w:tcPr>
          <w:p w14:paraId="664B7B6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nil"/>
              <w:left w:val="single" w:sz="6" w:space="0" w:color="auto"/>
              <w:bottom w:val="single" w:sz="4" w:space="0" w:color="auto"/>
              <w:right w:val="single" w:sz="6" w:space="0" w:color="auto"/>
            </w:tcBorders>
            <w:vAlign w:val="center"/>
          </w:tcPr>
          <w:p w14:paraId="78CAB9F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nil"/>
              <w:left w:val="single" w:sz="6" w:space="0" w:color="auto"/>
              <w:bottom w:val="single" w:sz="4" w:space="0" w:color="auto"/>
              <w:right w:val="single" w:sz="6" w:space="0" w:color="auto"/>
            </w:tcBorders>
            <w:vAlign w:val="center"/>
          </w:tcPr>
          <w:p w14:paraId="144C5F58"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nil"/>
              <w:left w:val="single" w:sz="6" w:space="0" w:color="auto"/>
              <w:bottom w:val="single" w:sz="4" w:space="0" w:color="auto"/>
              <w:right w:val="single" w:sz="6" w:space="0" w:color="auto"/>
            </w:tcBorders>
            <w:vAlign w:val="center"/>
          </w:tcPr>
          <w:p w14:paraId="50F2722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nil"/>
              <w:left w:val="single" w:sz="6" w:space="0" w:color="auto"/>
              <w:bottom w:val="single" w:sz="4" w:space="0" w:color="auto"/>
              <w:right w:val="single" w:sz="6" w:space="0" w:color="auto"/>
            </w:tcBorders>
            <w:vAlign w:val="center"/>
          </w:tcPr>
          <w:p w14:paraId="001160E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5D085EAA"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15692B76" w14:textId="77777777" w:rsidR="008A2BA1" w:rsidRPr="00020605" w:rsidRDefault="008A2BA1" w:rsidP="00213E7A">
            <w:pPr>
              <w:spacing w:line="100" w:lineRule="atLeast"/>
              <w:rPr>
                <w:rFonts w:ascii="Times" w:hAnsi="Times" w:cs="Tahoma"/>
                <w:iCs/>
              </w:rPr>
            </w:pPr>
            <w:r w:rsidRPr="00020605">
              <w:rPr>
                <w:rFonts w:ascii="Times" w:hAnsi="Times" w:cs="Tahoma"/>
                <w:iCs/>
              </w:rPr>
              <w:t>Czuję się źle, kiedy nie rozumiem powodów, dla których pewne sytuacje zdarzają się w moim życiu.</w:t>
            </w:r>
          </w:p>
        </w:tc>
        <w:tc>
          <w:tcPr>
            <w:tcW w:w="441" w:type="dxa"/>
            <w:tcBorders>
              <w:top w:val="single" w:sz="6" w:space="0" w:color="auto"/>
              <w:left w:val="single" w:sz="6" w:space="0" w:color="auto"/>
              <w:bottom w:val="single" w:sz="6" w:space="0" w:color="auto"/>
              <w:right w:val="single" w:sz="6" w:space="0" w:color="auto"/>
            </w:tcBorders>
            <w:vAlign w:val="center"/>
          </w:tcPr>
          <w:p w14:paraId="7EB51AF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04D8726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7EAA099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5C3E27A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578487B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1258357B"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32FB0BAA"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25247554" w14:textId="77777777" w:rsidR="008A2BA1" w:rsidRPr="00020605" w:rsidRDefault="008A2BA1" w:rsidP="00213E7A">
            <w:pPr>
              <w:spacing w:line="100" w:lineRule="atLeast"/>
              <w:rPr>
                <w:rFonts w:ascii="Times" w:hAnsi="Times" w:cs="Tahoma"/>
                <w:iCs/>
              </w:rPr>
            </w:pPr>
            <w:r w:rsidRPr="00020605">
              <w:rPr>
                <w:rFonts w:ascii="Times" w:hAnsi="Times" w:cs="Tahoma"/>
                <w:iCs/>
              </w:rPr>
              <w:t>Unikam brania udziału w wydarzeniach, nie wiedząc czego mogę się po nich spodziewać.</w:t>
            </w:r>
          </w:p>
        </w:tc>
        <w:tc>
          <w:tcPr>
            <w:tcW w:w="441" w:type="dxa"/>
            <w:tcBorders>
              <w:top w:val="single" w:sz="6" w:space="0" w:color="auto"/>
              <w:left w:val="single" w:sz="6" w:space="0" w:color="auto"/>
              <w:bottom w:val="single" w:sz="6" w:space="0" w:color="auto"/>
              <w:right w:val="single" w:sz="6" w:space="0" w:color="auto"/>
            </w:tcBorders>
            <w:vAlign w:val="center"/>
          </w:tcPr>
          <w:p w14:paraId="02B5DBA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15B7673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3800480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7DD8469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6D18764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5E7E6BD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6D80AF43"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63FB5152" w14:textId="77777777" w:rsidR="008A2BA1" w:rsidRPr="00020605" w:rsidRDefault="008A2BA1" w:rsidP="00213E7A">
            <w:pPr>
              <w:spacing w:line="100" w:lineRule="atLeast"/>
              <w:rPr>
                <w:rFonts w:ascii="Times" w:hAnsi="Times" w:cs="Tahoma"/>
                <w:iCs/>
              </w:rPr>
            </w:pPr>
            <w:r w:rsidRPr="00020605">
              <w:rPr>
                <w:rFonts w:ascii="Times" w:hAnsi="Times" w:cs="Tahoma"/>
                <w:iCs/>
              </w:rPr>
              <w:t>Po podjęciu decyzji odczuwam ulgę.</w:t>
            </w:r>
          </w:p>
        </w:tc>
        <w:tc>
          <w:tcPr>
            <w:tcW w:w="441" w:type="dxa"/>
            <w:tcBorders>
              <w:top w:val="single" w:sz="6" w:space="0" w:color="auto"/>
              <w:left w:val="single" w:sz="6" w:space="0" w:color="auto"/>
              <w:bottom w:val="single" w:sz="6" w:space="0" w:color="auto"/>
              <w:right w:val="single" w:sz="6" w:space="0" w:color="auto"/>
            </w:tcBorders>
            <w:vAlign w:val="center"/>
          </w:tcPr>
          <w:p w14:paraId="3B6BAB7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2C9D53D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2AA70D2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65AFFF5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2BE3573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4B96A69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774CDEA1"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7CD08C15" w14:textId="77777777" w:rsidR="008A2BA1" w:rsidRPr="00020605" w:rsidRDefault="008A2BA1" w:rsidP="00213E7A">
            <w:pPr>
              <w:spacing w:line="100" w:lineRule="atLeast"/>
              <w:rPr>
                <w:rFonts w:ascii="Times" w:hAnsi="Times" w:cs="Tahoma"/>
                <w:iCs/>
              </w:rPr>
            </w:pPr>
            <w:r w:rsidRPr="00020605">
              <w:rPr>
                <w:rFonts w:ascii="Times" w:hAnsi="Times" w:cs="Tahoma"/>
                <w:iCs/>
              </w:rPr>
              <w:t>Gdy staję przed jakimś problemem, za wszelką cenę chcę go bardzo szybko rozwiązać.</w:t>
            </w:r>
          </w:p>
        </w:tc>
        <w:tc>
          <w:tcPr>
            <w:tcW w:w="441" w:type="dxa"/>
            <w:tcBorders>
              <w:top w:val="single" w:sz="6" w:space="0" w:color="auto"/>
              <w:left w:val="single" w:sz="6" w:space="0" w:color="auto"/>
              <w:bottom w:val="single" w:sz="6" w:space="0" w:color="auto"/>
              <w:right w:val="single" w:sz="6" w:space="0" w:color="auto"/>
            </w:tcBorders>
            <w:vAlign w:val="center"/>
          </w:tcPr>
          <w:p w14:paraId="679AED4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3D8E7D9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1E73C7F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5ACA3F1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BE34DB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7A284E3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04055E01"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5B05BA1A" w14:textId="77777777" w:rsidR="008A2BA1" w:rsidRPr="00020605" w:rsidRDefault="008A2BA1" w:rsidP="00213E7A">
            <w:pPr>
              <w:spacing w:line="100" w:lineRule="atLeast"/>
              <w:rPr>
                <w:rFonts w:ascii="Times" w:hAnsi="Times" w:cs="Tahoma"/>
                <w:iCs/>
              </w:rPr>
            </w:pPr>
            <w:r w:rsidRPr="00020605">
              <w:rPr>
                <w:rFonts w:ascii="Times" w:hAnsi="Times" w:cs="Tahoma"/>
                <w:iCs/>
              </w:rPr>
              <w:t>Źle się czuję, jeżeli nie mam pewności, co myśleć lub jak się zachować w jakiejś ważnej sprawie.</w:t>
            </w:r>
          </w:p>
        </w:tc>
        <w:tc>
          <w:tcPr>
            <w:tcW w:w="441" w:type="dxa"/>
            <w:tcBorders>
              <w:top w:val="single" w:sz="6" w:space="0" w:color="auto"/>
              <w:left w:val="single" w:sz="6" w:space="0" w:color="auto"/>
              <w:bottom w:val="single" w:sz="6" w:space="0" w:color="auto"/>
              <w:right w:val="single" w:sz="6" w:space="0" w:color="auto"/>
            </w:tcBorders>
            <w:vAlign w:val="center"/>
          </w:tcPr>
          <w:p w14:paraId="05C15BC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5EA9D1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74992CE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335BB66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6071D1F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0990687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1AFC4387"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5CF3F0A1" w14:textId="77777777" w:rsidR="008A2BA1" w:rsidRPr="00020605" w:rsidRDefault="008A2BA1" w:rsidP="00213E7A">
            <w:pPr>
              <w:spacing w:line="100" w:lineRule="atLeast"/>
              <w:rPr>
                <w:rFonts w:ascii="Times" w:hAnsi="Times" w:cs="Tahoma"/>
                <w:iCs/>
              </w:rPr>
            </w:pPr>
            <w:r w:rsidRPr="00020605">
              <w:rPr>
                <w:rFonts w:ascii="Times" w:hAnsi="Times" w:cs="Tahoma"/>
                <w:iCs/>
              </w:rPr>
              <w:t>Jeśli nie mogę znaleźć natychmiastowego rozwiązania problemu, staję się zniecierpliwiony i poirytowany.</w:t>
            </w:r>
          </w:p>
        </w:tc>
        <w:tc>
          <w:tcPr>
            <w:tcW w:w="441" w:type="dxa"/>
            <w:tcBorders>
              <w:top w:val="single" w:sz="6" w:space="0" w:color="auto"/>
              <w:left w:val="single" w:sz="6" w:space="0" w:color="auto"/>
              <w:bottom w:val="single" w:sz="6" w:space="0" w:color="auto"/>
              <w:right w:val="single" w:sz="6" w:space="0" w:color="auto"/>
            </w:tcBorders>
            <w:vAlign w:val="center"/>
          </w:tcPr>
          <w:p w14:paraId="1563270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17DD2FE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1B8299A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7C4CE65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2D2CA50B"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24C454F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379BC635"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5AB74392" w14:textId="77777777" w:rsidR="008A2BA1" w:rsidRPr="00020605" w:rsidRDefault="008A2BA1" w:rsidP="00213E7A">
            <w:pPr>
              <w:spacing w:line="100" w:lineRule="atLeast"/>
              <w:rPr>
                <w:rFonts w:ascii="Times" w:hAnsi="Times" w:cs="Tahoma"/>
                <w:iCs/>
              </w:rPr>
            </w:pPr>
            <w:r w:rsidRPr="00020605">
              <w:rPr>
                <w:rFonts w:ascii="Times" w:hAnsi="Times" w:cs="Tahoma"/>
                <w:iCs/>
              </w:rPr>
              <w:t xml:space="preserve">Wolę raczej podejmować decyzje </w:t>
            </w:r>
            <w:proofErr w:type="gramStart"/>
            <w:r w:rsidRPr="00020605">
              <w:rPr>
                <w:rFonts w:ascii="Times" w:hAnsi="Times" w:cs="Tahoma"/>
                <w:iCs/>
              </w:rPr>
              <w:t>szybko,</w:t>
            </w:r>
            <w:proofErr w:type="gramEnd"/>
            <w:r w:rsidRPr="00020605">
              <w:rPr>
                <w:rFonts w:ascii="Times" w:hAnsi="Times" w:cs="Tahoma"/>
                <w:iCs/>
              </w:rPr>
              <w:t xml:space="preserve"> niż odwlekać moment podjęcia decyzji.</w:t>
            </w:r>
          </w:p>
        </w:tc>
        <w:tc>
          <w:tcPr>
            <w:tcW w:w="441" w:type="dxa"/>
            <w:tcBorders>
              <w:top w:val="single" w:sz="6" w:space="0" w:color="auto"/>
              <w:left w:val="single" w:sz="6" w:space="0" w:color="auto"/>
              <w:bottom w:val="single" w:sz="6" w:space="0" w:color="auto"/>
              <w:right w:val="single" w:sz="6" w:space="0" w:color="auto"/>
            </w:tcBorders>
            <w:vAlign w:val="center"/>
          </w:tcPr>
          <w:p w14:paraId="43A8145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2221922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7CF059E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2BB6B3B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B1831A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0A353E18"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101CC920"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6E0FAE87" w14:textId="77777777" w:rsidR="008A2BA1" w:rsidRPr="00020605" w:rsidRDefault="008A2BA1" w:rsidP="00213E7A">
            <w:pPr>
              <w:spacing w:line="100" w:lineRule="atLeast"/>
              <w:rPr>
                <w:rFonts w:ascii="Times" w:hAnsi="Times" w:cs="Tahoma"/>
                <w:iCs/>
              </w:rPr>
            </w:pPr>
            <w:r w:rsidRPr="00020605">
              <w:rPr>
                <w:rFonts w:ascii="Times" w:hAnsi="Times" w:cs="Tahoma"/>
                <w:iCs/>
              </w:rPr>
              <w:lastRenderedPageBreak/>
              <w:t>Myślę, że zabawnie jest zmieniać plany w ostatnim momencie.</w:t>
            </w:r>
          </w:p>
        </w:tc>
        <w:tc>
          <w:tcPr>
            <w:tcW w:w="441" w:type="dxa"/>
            <w:tcBorders>
              <w:top w:val="single" w:sz="6" w:space="0" w:color="auto"/>
              <w:left w:val="single" w:sz="6" w:space="0" w:color="auto"/>
              <w:bottom w:val="single" w:sz="6" w:space="0" w:color="auto"/>
              <w:right w:val="single" w:sz="6" w:space="0" w:color="auto"/>
            </w:tcBorders>
            <w:vAlign w:val="center"/>
          </w:tcPr>
          <w:p w14:paraId="6AA751A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2FF3463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22D94C5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0552DE28"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5721669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376A9D2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4B2715DB"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3B5C9B2E" w14:textId="77777777" w:rsidR="008A2BA1" w:rsidRPr="00020605" w:rsidRDefault="008A2BA1" w:rsidP="00213E7A">
            <w:pPr>
              <w:spacing w:line="100" w:lineRule="atLeast"/>
              <w:rPr>
                <w:rFonts w:ascii="Times" w:hAnsi="Times" w:cs="Tahoma"/>
                <w:iCs/>
              </w:rPr>
            </w:pPr>
            <w:r w:rsidRPr="00020605">
              <w:rPr>
                <w:rFonts w:ascii="Times" w:hAnsi="Times" w:cs="Tahoma"/>
                <w:iCs/>
              </w:rPr>
              <w:t>Bawi mnie niepewność związana z nowymi sytuacjami.</w:t>
            </w:r>
          </w:p>
        </w:tc>
        <w:tc>
          <w:tcPr>
            <w:tcW w:w="441" w:type="dxa"/>
            <w:tcBorders>
              <w:top w:val="single" w:sz="6" w:space="0" w:color="auto"/>
              <w:left w:val="single" w:sz="6" w:space="0" w:color="auto"/>
              <w:bottom w:val="single" w:sz="6" w:space="0" w:color="auto"/>
              <w:right w:val="single" w:sz="6" w:space="0" w:color="auto"/>
            </w:tcBorders>
            <w:vAlign w:val="center"/>
          </w:tcPr>
          <w:p w14:paraId="6ABA0348"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7D1CDD9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576E9E8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49C5BB9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41B9D84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11AA3E5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0BCAD8EE"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357E4282" w14:textId="77777777" w:rsidR="008A2BA1" w:rsidRPr="00020605" w:rsidRDefault="008A2BA1" w:rsidP="00213E7A">
            <w:pPr>
              <w:spacing w:line="100" w:lineRule="atLeast"/>
              <w:rPr>
                <w:rFonts w:ascii="Times" w:hAnsi="Times" w:cs="Tahoma"/>
                <w:iCs/>
              </w:rPr>
            </w:pPr>
            <w:r w:rsidRPr="00020605">
              <w:rPr>
                <w:rFonts w:ascii="Times" w:hAnsi="Times" w:cs="Tahoma"/>
                <w:iCs/>
              </w:rPr>
              <w:t>Moje własne otoczenie jest nieuporządkowane i niezorganizowane.</w:t>
            </w:r>
          </w:p>
        </w:tc>
        <w:tc>
          <w:tcPr>
            <w:tcW w:w="441" w:type="dxa"/>
            <w:tcBorders>
              <w:top w:val="single" w:sz="6" w:space="0" w:color="auto"/>
              <w:left w:val="single" w:sz="6" w:space="0" w:color="auto"/>
              <w:bottom w:val="single" w:sz="6" w:space="0" w:color="auto"/>
              <w:right w:val="single" w:sz="6" w:space="0" w:color="auto"/>
            </w:tcBorders>
            <w:vAlign w:val="center"/>
          </w:tcPr>
          <w:p w14:paraId="47CA47C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36313D6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1A0D0ED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01FEAB4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21FD17C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058649D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bl>
    <w:p w14:paraId="7FF0DB8D" w14:textId="77777777" w:rsidR="008A2BA1" w:rsidRPr="00020605" w:rsidRDefault="008A2BA1" w:rsidP="009B057E">
      <w:pPr>
        <w:spacing w:after="0"/>
        <w:rPr>
          <w:rFonts w:ascii="Times" w:hAnsi="Times" w:cs="Times New Roman"/>
        </w:rPr>
        <w:sectPr w:rsidR="008A2BA1" w:rsidRPr="00020605" w:rsidSect="00D043AB">
          <w:headerReference w:type="default" r:id="rId6"/>
          <w:pgSz w:w="11906" w:h="16838"/>
          <w:pgMar w:top="673" w:right="1134" w:bottom="1134" w:left="1418" w:header="709" w:footer="709" w:gutter="0"/>
          <w:cols w:space="708"/>
          <w:docGrid w:linePitch="360"/>
        </w:sectPr>
      </w:pPr>
    </w:p>
    <w:p w14:paraId="5623C029" w14:textId="77777777" w:rsidR="008A2BA1" w:rsidRPr="00020605" w:rsidRDefault="008A2BA1" w:rsidP="009B057E">
      <w:pPr>
        <w:spacing w:after="0"/>
        <w:ind w:left="4248" w:firstLine="708"/>
        <w:rPr>
          <w:rFonts w:ascii="Times" w:hAnsi="Times" w:cs="Times New Roman"/>
        </w:rPr>
      </w:pPr>
      <w:r w:rsidRPr="00020605">
        <w:rPr>
          <w:rFonts w:ascii="Times" w:hAnsi="Times" w:cs="Times New Roman"/>
        </w:rPr>
        <w:lastRenderedPageBreak/>
        <w:t>1 - zdecydowanie nie zgadzam się</w:t>
      </w:r>
      <w:r w:rsidRPr="00020605">
        <w:rPr>
          <w:rFonts w:ascii="Times" w:hAnsi="Times" w:cs="Times New Roman"/>
        </w:rPr>
        <w:tab/>
      </w:r>
    </w:p>
    <w:p w14:paraId="348FBC30" w14:textId="77777777" w:rsidR="008A2BA1" w:rsidRPr="00020605" w:rsidRDefault="008A2BA1" w:rsidP="008A2BA1">
      <w:pPr>
        <w:spacing w:after="0"/>
        <w:ind w:left="4956"/>
        <w:rPr>
          <w:rFonts w:ascii="Times" w:hAnsi="Times" w:cs="Times New Roman"/>
        </w:rPr>
      </w:pPr>
      <w:r w:rsidRPr="00020605">
        <w:rPr>
          <w:rFonts w:ascii="Times" w:hAnsi="Times" w:cs="Times New Roman"/>
        </w:rPr>
        <w:t>2 - nie zgadzam się</w:t>
      </w:r>
      <w:r w:rsidRPr="00020605">
        <w:rPr>
          <w:rFonts w:ascii="Times" w:hAnsi="Times" w:cs="Times New Roman"/>
        </w:rPr>
        <w:tab/>
      </w:r>
      <w:r w:rsidRPr="00020605">
        <w:rPr>
          <w:rFonts w:ascii="Times" w:hAnsi="Times" w:cs="Times New Roman"/>
        </w:rPr>
        <w:tab/>
      </w:r>
      <w:r w:rsidRPr="00020605">
        <w:rPr>
          <w:rFonts w:ascii="Times" w:hAnsi="Times" w:cs="Times New Roman"/>
        </w:rPr>
        <w:tab/>
      </w:r>
    </w:p>
    <w:p w14:paraId="0933485F" w14:textId="77777777" w:rsidR="008A2BA1" w:rsidRPr="00020605" w:rsidRDefault="008A2BA1" w:rsidP="008A2BA1">
      <w:pPr>
        <w:spacing w:after="0"/>
        <w:ind w:left="4956"/>
        <w:rPr>
          <w:rFonts w:ascii="Times" w:hAnsi="Times" w:cs="Times New Roman"/>
        </w:rPr>
      </w:pPr>
      <w:r w:rsidRPr="00020605">
        <w:rPr>
          <w:rFonts w:ascii="Times" w:hAnsi="Times" w:cs="Times New Roman"/>
        </w:rPr>
        <w:t>3 - raczej nie zgadzam się</w:t>
      </w:r>
      <w:r w:rsidRPr="00020605">
        <w:rPr>
          <w:rFonts w:ascii="Times" w:hAnsi="Times" w:cs="Times New Roman"/>
        </w:rPr>
        <w:tab/>
      </w:r>
      <w:r w:rsidRPr="00020605">
        <w:rPr>
          <w:rFonts w:ascii="Times" w:hAnsi="Times" w:cs="Times New Roman"/>
        </w:rPr>
        <w:tab/>
      </w:r>
    </w:p>
    <w:p w14:paraId="0F6C0A34" w14:textId="77777777" w:rsidR="008A2BA1" w:rsidRPr="00020605" w:rsidRDefault="008A2BA1" w:rsidP="008A2BA1">
      <w:pPr>
        <w:spacing w:after="0"/>
        <w:ind w:left="4956"/>
        <w:rPr>
          <w:rFonts w:ascii="Times" w:hAnsi="Times" w:cs="Times New Roman"/>
        </w:rPr>
      </w:pPr>
      <w:r w:rsidRPr="00020605">
        <w:rPr>
          <w:rFonts w:ascii="Times" w:hAnsi="Times" w:cs="Times New Roman"/>
        </w:rPr>
        <w:t xml:space="preserve">4 - raczej się zgadzam </w:t>
      </w:r>
    </w:p>
    <w:p w14:paraId="3ED02E61" w14:textId="77777777" w:rsidR="008A2BA1" w:rsidRPr="00020605" w:rsidRDefault="008A2BA1" w:rsidP="008A2BA1">
      <w:pPr>
        <w:spacing w:after="0"/>
        <w:ind w:left="4956"/>
        <w:rPr>
          <w:rFonts w:ascii="Times" w:hAnsi="Times" w:cs="Times New Roman"/>
        </w:rPr>
      </w:pPr>
      <w:r w:rsidRPr="00020605">
        <w:rPr>
          <w:rFonts w:ascii="Times" w:hAnsi="Times" w:cs="Times New Roman"/>
        </w:rPr>
        <w:t>5 - zgadzam się</w:t>
      </w:r>
    </w:p>
    <w:p w14:paraId="53900FA3" w14:textId="77777777" w:rsidR="008A2BA1" w:rsidRPr="00020605" w:rsidRDefault="008A2BA1" w:rsidP="008A2BA1">
      <w:pPr>
        <w:spacing w:after="0"/>
        <w:ind w:left="4956"/>
        <w:rPr>
          <w:rFonts w:ascii="Times" w:hAnsi="Times" w:cs="Times New Roman"/>
        </w:rPr>
      </w:pPr>
      <w:r w:rsidRPr="00020605">
        <w:rPr>
          <w:rFonts w:ascii="Times" w:hAnsi="Times" w:cs="Times New Roman"/>
        </w:rPr>
        <w:t>6 - zdecydowanie się zgadzam</w:t>
      </w:r>
    </w:p>
    <w:p w14:paraId="58B4B63B" w14:textId="77777777" w:rsidR="008A2BA1" w:rsidRPr="00020605" w:rsidRDefault="008A2BA1" w:rsidP="008A2BA1">
      <w:pPr>
        <w:spacing w:after="0"/>
        <w:rPr>
          <w:rFonts w:ascii="Times" w:hAnsi="Times" w:cs="Times New Roman"/>
        </w:rPr>
      </w:pPr>
    </w:p>
    <w:tbl>
      <w:tblPr>
        <w:tblW w:w="9596" w:type="dxa"/>
        <w:tblInd w:w="-2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6947"/>
        <w:gridCol w:w="441"/>
        <w:gridCol w:w="442"/>
        <w:gridCol w:w="441"/>
        <w:gridCol w:w="442"/>
        <w:gridCol w:w="441"/>
        <w:gridCol w:w="442"/>
      </w:tblGrid>
      <w:tr w:rsidR="008A2BA1" w:rsidRPr="00020605" w14:paraId="3B0BCF9E"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27BFE35B" w14:textId="77777777" w:rsidR="008A2BA1" w:rsidRPr="00020605" w:rsidRDefault="008A2BA1" w:rsidP="00213E7A">
            <w:pPr>
              <w:spacing w:line="100" w:lineRule="atLeast"/>
              <w:rPr>
                <w:rFonts w:ascii="Times" w:hAnsi="Times" w:cs="Tahoma"/>
                <w:iCs/>
              </w:rPr>
            </w:pPr>
            <w:r w:rsidRPr="00020605">
              <w:rPr>
                <w:rFonts w:ascii="Times" w:hAnsi="Times" w:cs="Tahoma"/>
                <w:iCs/>
              </w:rPr>
              <w:t>Nawet jeśli mam dużo czasu na podjęcie decyzji, odczuwam presję, aby podjąć ją szybko.</w:t>
            </w:r>
          </w:p>
        </w:tc>
        <w:tc>
          <w:tcPr>
            <w:tcW w:w="441" w:type="dxa"/>
            <w:tcBorders>
              <w:top w:val="single" w:sz="6" w:space="0" w:color="auto"/>
              <w:left w:val="single" w:sz="6" w:space="0" w:color="auto"/>
              <w:bottom w:val="single" w:sz="6" w:space="0" w:color="auto"/>
              <w:right w:val="single" w:sz="6" w:space="0" w:color="auto"/>
            </w:tcBorders>
            <w:vAlign w:val="center"/>
          </w:tcPr>
          <w:p w14:paraId="0781DF7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1C65D38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0970EE5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4C7327B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78C84BBB"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370E4F7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13BCFE2C"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4F28A123" w14:textId="77777777" w:rsidR="008A2BA1" w:rsidRPr="00020605" w:rsidRDefault="008A2BA1" w:rsidP="00213E7A">
            <w:pPr>
              <w:spacing w:line="100" w:lineRule="atLeast"/>
              <w:rPr>
                <w:rFonts w:ascii="Times" w:hAnsi="Times" w:cs="Tahoma"/>
                <w:iCs/>
              </w:rPr>
            </w:pPr>
            <w:r w:rsidRPr="00020605">
              <w:rPr>
                <w:rFonts w:ascii="Times" w:hAnsi="Times" w:cs="Tahoma"/>
                <w:iCs/>
              </w:rPr>
              <w:t>Wierzę, że najważniejsze cechy studenta to zdyscyplinowanie i zorganizowanie.</w:t>
            </w:r>
          </w:p>
        </w:tc>
        <w:tc>
          <w:tcPr>
            <w:tcW w:w="441" w:type="dxa"/>
            <w:tcBorders>
              <w:top w:val="single" w:sz="6" w:space="0" w:color="auto"/>
              <w:left w:val="single" w:sz="6" w:space="0" w:color="auto"/>
              <w:bottom w:val="single" w:sz="6" w:space="0" w:color="auto"/>
              <w:right w:val="single" w:sz="6" w:space="0" w:color="auto"/>
            </w:tcBorders>
            <w:vAlign w:val="center"/>
          </w:tcPr>
          <w:p w14:paraId="64BA932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4AC3E6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3EE292D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152910E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63799DD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4BA8547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3A2F557A"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546FA684" w14:textId="77777777" w:rsidR="008A2BA1" w:rsidRPr="00020605" w:rsidRDefault="008A2BA1" w:rsidP="00213E7A">
            <w:pPr>
              <w:spacing w:line="100" w:lineRule="atLeast"/>
              <w:rPr>
                <w:rFonts w:ascii="Times" w:hAnsi="Times" w:cs="Tahoma"/>
                <w:iCs/>
              </w:rPr>
            </w:pPr>
            <w:r w:rsidRPr="00020605">
              <w:rPr>
                <w:rFonts w:ascii="Times" w:hAnsi="Times" w:cs="Tahoma"/>
                <w:iCs/>
              </w:rPr>
              <w:t>Przyglądając się większości sytuacji konfliktowych potrafię zwykle dostrzec racje obu stron.</w:t>
            </w:r>
          </w:p>
        </w:tc>
        <w:tc>
          <w:tcPr>
            <w:tcW w:w="441" w:type="dxa"/>
            <w:tcBorders>
              <w:top w:val="single" w:sz="6" w:space="0" w:color="auto"/>
              <w:left w:val="single" w:sz="6" w:space="0" w:color="auto"/>
              <w:bottom w:val="single" w:sz="6" w:space="0" w:color="auto"/>
              <w:right w:val="single" w:sz="6" w:space="0" w:color="auto"/>
            </w:tcBorders>
            <w:vAlign w:val="center"/>
          </w:tcPr>
          <w:p w14:paraId="5A53E93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0261BC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31054BE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333CF0B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43EBB7F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44FD082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3BEB39DA"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44EF0CD3" w14:textId="77777777" w:rsidR="008A2BA1" w:rsidRPr="00020605" w:rsidRDefault="008A2BA1" w:rsidP="00213E7A">
            <w:pPr>
              <w:spacing w:line="100" w:lineRule="atLeast"/>
              <w:rPr>
                <w:rFonts w:ascii="Times" w:hAnsi="Times" w:cs="Tahoma"/>
                <w:iCs/>
              </w:rPr>
            </w:pPr>
            <w:r w:rsidRPr="00020605">
              <w:rPr>
                <w:rFonts w:ascii="Times" w:hAnsi="Times" w:cs="Tahoma"/>
                <w:iCs/>
              </w:rPr>
              <w:t>Unikam przebywania wśród ludzi, którzy są zdolni do nieoczekiwanych działań.</w:t>
            </w:r>
          </w:p>
        </w:tc>
        <w:tc>
          <w:tcPr>
            <w:tcW w:w="441" w:type="dxa"/>
            <w:tcBorders>
              <w:top w:val="single" w:sz="6" w:space="0" w:color="auto"/>
              <w:left w:val="single" w:sz="6" w:space="0" w:color="auto"/>
              <w:bottom w:val="single" w:sz="6" w:space="0" w:color="auto"/>
              <w:right w:val="single" w:sz="6" w:space="0" w:color="auto"/>
            </w:tcBorders>
            <w:vAlign w:val="center"/>
          </w:tcPr>
          <w:p w14:paraId="21CBDCE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24E5A8F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198FBD8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3A67E8C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3F59B4E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6F7D7B2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11DBC5E5"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4A172534" w14:textId="77777777" w:rsidR="008A2BA1" w:rsidRPr="00020605" w:rsidRDefault="008A2BA1" w:rsidP="00213E7A">
            <w:pPr>
              <w:spacing w:line="100" w:lineRule="atLeast"/>
              <w:rPr>
                <w:rFonts w:ascii="Times" w:hAnsi="Times" w:cs="Tahoma"/>
                <w:iCs/>
              </w:rPr>
            </w:pPr>
            <w:r w:rsidRPr="00020605">
              <w:rPr>
                <w:rFonts w:ascii="Times" w:hAnsi="Times" w:cs="Tahoma"/>
                <w:iCs/>
              </w:rPr>
              <w:t>Preferuję kontakty ze znanymi sobie ludźmi, gdyż wiem, czego mogę się po nich spodziewać.</w:t>
            </w:r>
          </w:p>
        </w:tc>
        <w:tc>
          <w:tcPr>
            <w:tcW w:w="441" w:type="dxa"/>
            <w:tcBorders>
              <w:top w:val="single" w:sz="6" w:space="0" w:color="auto"/>
              <w:left w:val="single" w:sz="6" w:space="0" w:color="auto"/>
              <w:bottom w:val="single" w:sz="6" w:space="0" w:color="auto"/>
              <w:right w:val="single" w:sz="6" w:space="0" w:color="auto"/>
            </w:tcBorders>
            <w:vAlign w:val="center"/>
          </w:tcPr>
          <w:p w14:paraId="74FB20E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129C55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1A844D7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609D4E5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0DD30D3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74AFA86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14359BE6"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37439345" w14:textId="77777777" w:rsidR="008A2BA1" w:rsidRPr="00020605" w:rsidRDefault="008A2BA1" w:rsidP="00213E7A">
            <w:pPr>
              <w:spacing w:line="100" w:lineRule="atLeast"/>
              <w:rPr>
                <w:rFonts w:ascii="Times" w:hAnsi="Times" w:cs="Tahoma"/>
                <w:iCs/>
              </w:rPr>
            </w:pPr>
            <w:r w:rsidRPr="00020605">
              <w:rPr>
                <w:rFonts w:ascii="Times" w:hAnsi="Times" w:cs="Tahoma"/>
                <w:iCs/>
              </w:rPr>
              <w:t>Dążę do tego, by zawsze wiedzieć, co ludzie myślą na dany temat.</w:t>
            </w:r>
          </w:p>
        </w:tc>
        <w:tc>
          <w:tcPr>
            <w:tcW w:w="441" w:type="dxa"/>
            <w:tcBorders>
              <w:top w:val="single" w:sz="6" w:space="0" w:color="auto"/>
              <w:left w:val="single" w:sz="6" w:space="0" w:color="auto"/>
              <w:bottom w:val="single" w:sz="6" w:space="0" w:color="auto"/>
              <w:right w:val="single" w:sz="6" w:space="0" w:color="auto"/>
            </w:tcBorders>
            <w:vAlign w:val="center"/>
          </w:tcPr>
          <w:p w14:paraId="367596E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582C12A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2DD3B97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2E7E607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4148BB4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1E46910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753136D3"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67AA736F" w14:textId="77777777" w:rsidR="008A2BA1" w:rsidRPr="00020605" w:rsidRDefault="008A2BA1" w:rsidP="00213E7A">
            <w:pPr>
              <w:spacing w:line="100" w:lineRule="atLeast"/>
              <w:rPr>
                <w:rFonts w:ascii="Times" w:hAnsi="Times" w:cs="Tahoma"/>
                <w:iCs/>
              </w:rPr>
            </w:pPr>
            <w:r w:rsidRPr="00020605">
              <w:rPr>
                <w:rFonts w:ascii="Times" w:hAnsi="Times" w:cs="Tahoma"/>
                <w:iCs/>
              </w:rPr>
              <w:t>Myślę, że lepiej uczę się w sytuacji, w której brak jasno określonych celów i wymagań.</w:t>
            </w:r>
          </w:p>
        </w:tc>
        <w:tc>
          <w:tcPr>
            <w:tcW w:w="441" w:type="dxa"/>
            <w:tcBorders>
              <w:top w:val="single" w:sz="6" w:space="0" w:color="auto"/>
              <w:left w:val="single" w:sz="6" w:space="0" w:color="auto"/>
              <w:bottom w:val="single" w:sz="6" w:space="0" w:color="auto"/>
              <w:right w:val="single" w:sz="6" w:space="0" w:color="auto"/>
            </w:tcBorders>
            <w:vAlign w:val="center"/>
          </w:tcPr>
          <w:p w14:paraId="111B61F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289DEC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5E344BE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17511EC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E15CEA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45A5656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73F86AD1"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7C11453E" w14:textId="77777777" w:rsidR="008A2BA1" w:rsidRPr="00020605" w:rsidRDefault="008A2BA1" w:rsidP="00213E7A">
            <w:pPr>
              <w:spacing w:line="100" w:lineRule="atLeast"/>
              <w:rPr>
                <w:rFonts w:ascii="Times" w:hAnsi="Times" w:cs="Tahoma"/>
                <w:iCs/>
              </w:rPr>
            </w:pPr>
            <w:r w:rsidRPr="00020605">
              <w:rPr>
                <w:rFonts w:ascii="Times" w:hAnsi="Times" w:cs="Tahoma"/>
                <w:iCs/>
              </w:rPr>
              <w:t>Czuję dyskomfort, kiedy czyjeś stwierdzenie nasuwa wiele różnych interpretacji.</w:t>
            </w:r>
          </w:p>
        </w:tc>
        <w:tc>
          <w:tcPr>
            <w:tcW w:w="441" w:type="dxa"/>
            <w:tcBorders>
              <w:top w:val="single" w:sz="6" w:space="0" w:color="auto"/>
              <w:left w:val="single" w:sz="6" w:space="0" w:color="auto"/>
              <w:bottom w:val="single" w:sz="6" w:space="0" w:color="auto"/>
              <w:right w:val="single" w:sz="6" w:space="0" w:color="auto"/>
            </w:tcBorders>
            <w:vAlign w:val="center"/>
          </w:tcPr>
          <w:p w14:paraId="3D9A60D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681378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063BE45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42B40DE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0868CD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14D6153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51BF5D0E"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1C26C897" w14:textId="77777777" w:rsidR="008A2BA1" w:rsidRPr="00020605" w:rsidRDefault="008A2BA1" w:rsidP="00213E7A">
            <w:pPr>
              <w:spacing w:line="100" w:lineRule="atLeast"/>
              <w:rPr>
                <w:rFonts w:ascii="Times" w:hAnsi="Times" w:cs="Tahoma"/>
                <w:iCs/>
              </w:rPr>
            </w:pPr>
            <w:r w:rsidRPr="00020605">
              <w:rPr>
                <w:rFonts w:ascii="Times" w:hAnsi="Times" w:cs="Tahoma"/>
                <w:iCs/>
              </w:rPr>
              <w:t>Dopiero ustalenie spójnych reguł umożliwia mi cieszenie się życiem.</w:t>
            </w:r>
          </w:p>
        </w:tc>
        <w:tc>
          <w:tcPr>
            <w:tcW w:w="441" w:type="dxa"/>
            <w:tcBorders>
              <w:top w:val="single" w:sz="6" w:space="0" w:color="auto"/>
              <w:left w:val="single" w:sz="6" w:space="0" w:color="auto"/>
              <w:bottom w:val="single" w:sz="6" w:space="0" w:color="auto"/>
              <w:right w:val="single" w:sz="6" w:space="0" w:color="auto"/>
            </w:tcBorders>
            <w:vAlign w:val="center"/>
          </w:tcPr>
          <w:p w14:paraId="16EA1BA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2E33A47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0E3A52E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6E8B860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79A12B5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37083AA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49799AF2"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3561BEFF" w14:textId="77777777" w:rsidR="008A2BA1" w:rsidRPr="00020605" w:rsidRDefault="008A2BA1" w:rsidP="00213E7A">
            <w:pPr>
              <w:spacing w:line="100" w:lineRule="atLeast"/>
              <w:rPr>
                <w:rFonts w:ascii="Times" w:hAnsi="Times" w:cs="Tahoma"/>
                <w:iCs/>
              </w:rPr>
            </w:pPr>
            <w:r w:rsidRPr="00020605">
              <w:rPr>
                <w:rFonts w:ascii="Times" w:hAnsi="Times" w:cs="Tahoma"/>
                <w:iCs/>
              </w:rPr>
              <w:t>Cenię sobie zorganizowany styl życia.</w:t>
            </w:r>
          </w:p>
        </w:tc>
        <w:tc>
          <w:tcPr>
            <w:tcW w:w="441" w:type="dxa"/>
            <w:tcBorders>
              <w:top w:val="single" w:sz="6" w:space="0" w:color="auto"/>
              <w:left w:val="single" w:sz="6" w:space="0" w:color="auto"/>
              <w:bottom w:val="single" w:sz="6" w:space="0" w:color="auto"/>
              <w:right w:val="single" w:sz="6" w:space="0" w:color="auto"/>
            </w:tcBorders>
            <w:vAlign w:val="center"/>
          </w:tcPr>
          <w:p w14:paraId="01E91F7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7690879"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4376E78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439DAB5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2C22AE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3DF3B528"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0F923AEE"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593A0077" w14:textId="77777777" w:rsidR="008A2BA1" w:rsidRPr="00020605" w:rsidRDefault="008A2BA1" w:rsidP="00213E7A">
            <w:pPr>
              <w:spacing w:line="100" w:lineRule="atLeast"/>
              <w:rPr>
                <w:rFonts w:ascii="Times" w:hAnsi="Times" w:cs="Tahoma"/>
                <w:iCs/>
              </w:rPr>
            </w:pPr>
            <w:r w:rsidRPr="00020605">
              <w:rPr>
                <w:rFonts w:ascii="Times" w:hAnsi="Times" w:cs="Tahoma"/>
                <w:iCs/>
              </w:rPr>
              <w:t>Lubię mieć miejsce dla wszystkiego i wszystko na swoim miejscu.</w:t>
            </w:r>
          </w:p>
        </w:tc>
        <w:tc>
          <w:tcPr>
            <w:tcW w:w="441" w:type="dxa"/>
            <w:tcBorders>
              <w:top w:val="single" w:sz="6" w:space="0" w:color="auto"/>
              <w:left w:val="single" w:sz="6" w:space="0" w:color="auto"/>
              <w:bottom w:val="single" w:sz="6" w:space="0" w:color="auto"/>
              <w:right w:val="single" w:sz="6" w:space="0" w:color="auto"/>
            </w:tcBorders>
            <w:vAlign w:val="center"/>
          </w:tcPr>
          <w:p w14:paraId="2130CB2B"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7EF06B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57E16901"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7D8632F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205EF5C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7607429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79FCAC22"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77EB660B" w14:textId="77777777" w:rsidR="008A2BA1" w:rsidRPr="00020605" w:rsidRDefault="008A2BA1" w:rsidP="00213E7A">
            <w:pPr>
              <w:spacing w:line="100" w:lineRule="atLeast"/>
              <w:rPr>
                <w:rFonts w:ascii="Times" w:hAnsi="Times" w:cs="Tahoma"/>
                <w:iCs/>
              </w:rPr>
            </w:pPr>
            <w:r w:rsidRPr="00020605">
              <w:rPr>
                <w:rFonts w:ascii="Times" w:hAnsi="Times" w:cs="Tahoma"/>
                <w:iCs/>
              </w:rPr>
              <w:t>Czuję dyskomfort, gdy czyjeś czyny lub intencje są dla mnie niejasne.</w:t>
            </w:r>
          </w:p>
        </w:tc>
        <w:tc>
          <w:tcPr>
            <w:tcW w:w="441" w:type="dxa"/>
            <w:tcBorders>
              <w:top w:val="single" w:sz="6" w:space="0" w:color="auto"/>
              <w:left w:val="single" w:sz="6" w:space="0" w:color="auto"/>
              <w:bottom w:val="single" w:sz="6" w:space="0" w:color="auto"/>
              <w:right w:val="single" w:sz="6" w:space="0" w:color="auto"/>
            </w:tcBorders>
            <w:vAlign w:val="center"/>
          </w:tcPr>
          <w:p w14:paraId="1CB6ACE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271506B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6CB0908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4CA534E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78EC569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1DC3C22B"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7A635EDF"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6D647D40" w14:textId="77777777" w:rsidR="008A2BA1" w:rsidRPr="00020605" w:rsidRDefault="008A2BA1" w:rsidP="00213E7A">
            <w:pPr>
              <w:spacing w:line="100" w:lineRule="atLeast"/>
              <w:rPr>
                <w:rFonts w:ascii="Times" w:hAnsi="Times" w:cs="Tahoma"/>
                <w:iCs/>
              </w:rPr>
            </w:pPr>
            <w:r w:rsidRPr="00020605">
              <w:rPr>
                <w:rFonts w:ascii="Times" w:hAnsi="Times" w:cs="Tahoma"/>
                <w:iCs/>
              </w:rPr>
              <w:t>Często, kiedy staram się rozwiązać jakiś problem, dostrzegam tak wiele różnych możliwości rozwiązań, że tracę pewność siebie.</w:t>
            </w:r>
          </w:p>
        </w:tc>
        <w:tc>
          <w:tcPr>
            <w:tcW w:w="441" w:type="dxa"/>
            <w:tcBorders>
              <w:top w:val="single" w:sz="6" w:space="0" w:color="auto"/>
              <w:left w:val="single" w:sz="6" w:space="0" w:color="auto"/>
              <w:bottom w:val="single" w:sz="6" w:space="0" w:color="auto"/>
              <w:right w:val="single" w:sz="6" w:space="0" w:color="auto"/>
            </w:tcBorders>
            <w:vAlign w:val="center"/>
          </w:tcPr>
          <w:p w14:paraId="4325E57A"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1FE1627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248A833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70D77EC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626CCC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698A517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7DBFCC61"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513B96C2" w14:textId="77777777" w:rsidR="008A2BA1" w:rsidRPr="00020605" w:rsidRDefault="008A2BA1" w:rsidP="00213E7A">
            <w:pPr>
              <w:spacing w:line="100" w:lineRule="atLeast"/>
              <w:rPr>
                <w:rFonts w:ascii="Times" w:hAnsi="Times" w:cs="Tahoma"/>
                <w:iCs/>
              </w:rPr>
            </w:pPr>
            <w:r w:rsidRPr="00020605">
              <w:rPr>
                <w:rFonts w:ascii="Times" w:hAnsi="Times" w:cs="Tahoma"/>
                <w:iCs/>
              </w:rPr>
              <w:t>Zwykle dostrzegam wiele możliwych rozwiązań problemu, przed którym stoję.</w:t>
            </w:r>
          </w:p>
        </w:tc>
        <w:tc>
          <w:tcPr>
            <w:tcW w:w="441" w:type="dxa"/>
            <w:tcBorders>
              <w:top w:val="single" w:sz="6" w:space="0" w:color="auto"/>
              <w:left w:val="single" w:sz="6" w:space="0" w:color="auto"/>
              <w:bottom w:val="single" w:sz="6" w:space="0" w:color="auto"/>
              <w:right w:val="single" w:sz="6" w:space="0" w:color="auto"/>
            </w:tcBorders>
            <w:vAlign w:val="center"/>
          </w:tcPr>
          <w:p w14:paraId="7613732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6335A7D6"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1C74A292"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418D8F1C"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6EB7F75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2299B4F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5D7D4570"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421099FA" w14:textId="77777777" w:rsidR="008A2BA1" w:rsidRPr="00020605" w:rsidRDefault="008A2BA1" w:rsidP="00213E7A">
            <w:pPr>
              <w:spacing w:line="100" w:lineRule="atLeast"/>
              <w:rPr>
                <w:rFonts w:ascii="Times" w:hAnsi="Times" w:cs="Tahoma"/>
                <w:iCs/>
              </w:rPr>
            </w:pPr>
            <w:r w:rsidRPr="00020605">
              <w:rPr>
                <w:rFonts w:ascii="Times" w:hAnsi="Times" w:cs="Tahoma"/>
                <w:iCs/>
              </w:rPr>
              <w:t>Unikam sytuacji, których konsekwencji nie da się przewidzieć.</w:t>
            </w:r>
          </w:p>
        </w:tc>
        <w:tc>
          <w:tcPr>
            <w:tcW w:w="441" w:type="dxa"/>
            <w:tcBorders>
              <w:top w:val="single" w:sz="6" w:space="0" w:color="auto"/>
              <w:left w:val="single" w:sz="6" w:space="0" w:color="auto"/>
              <w:bottom w:val="single" w:sz="6" w:space="0" w:color="auto"/>
              <w:right w:val="single" w:sz="6" w:space="0" w:color="auto"/>
            </w:tcBorders>
            <w:vAlign w:val="center"/>
          </w:tcPr>
          <w:p w14:paraId="11EFE58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3B449653"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5147CFC8"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4AFB1F7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EF41DEF"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162D28A7"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r w:rsidR="008A2BA1" w:rsidRPr="00020605" w14:paraId="137514CD" w14:textId="77777777" w:rsidTr="00213E7A">
        <w:tc>
          <w:tcPr>
            <w:tcW w:w="6947" w:type="dxa"/>
            <w:tcBorders>
              <w:top w:val="single" w:sz="6" w:space="0" w:color="auto"/>
              <w:left w:val="single" w:sz="6" w:space="0" w:color="auto"/>
              <w:bottom w:val="single" w:sz="6" w:space="0" w:color="auto"/>
              <w:right w:val="single" w:sz="6" w:space="0" w:color="auto"/>
            </w:tcBorders>
            <w:vAlign w:val="center"/>
          </w:tcPr>
          <w:p w14:paraId="29DDD16D" w14:textId="77777777" w:rsidR="008A2BA1" w:rsidRPr="00020605" w:rsidRDefault="008A2BA1" w:rsidP="00213E7A">
            <w:pPr>
              <w:spacing w:line="100" w:lineRule="atLeast"/>
              <w:rPr>
                <w:rFonts w:ascii="Times" w:hAnsi="Times" w:cs="Tahoma"/>
                <w:iCs/>
              </w:rPr>
            </w:pPr>
            <w:r w:rsidRPr="00020605">
              <w:rPr>
                <w:rFonts w:ascii="Times" w:hAnsi="Times" w:cs="Tahoma"/>
                <w:iCs/>
              </w:rPr>
              <w:t>Odczuwam potrzebę pospiesznego podejmowania decyzji, nawet jeśli nie ma ku temu powodu.</w:t>
            </w:r>
          </w:p>
        </w:tc>
        <w:tc>
          <w:tcPr>
            <w:tcW w:w="441" w:type="dxa"/>
            <w:tcBorders>
              <w:top w:val="single" w:sz="6" w:space="0" w:color="auto"/>
              <w:left w:val="single" w:sz="6" w:space="0" w:color="auto"/>
              <w:bottom w:val="single" w:sz="6" w:space="0" w:color="auto"/>
              <w:right w:val="single" w:sz="6" w:space="0" w:color="auto"/>
            </w:tcBorders>
            <w:vAlign w:val="center"/>
          </w:tcPr>
          <w:p w14:paraId="3DB8001D"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1</w:t>
            </w:r>
          </w:p>
        </w:tc>
        <w:tc>
          <w:tcPr>
            <w:tcW w:w="442" w:type="dxa"/>
            <w:tcBorders>
              <w:top w:val="single" w:sz="6" w:space="0" w:color="auto"/>
              <w:left w:val="single" w:sz="6" w:space="0" w:color="auto"/>
              <w:bottom w:val="single" w:sz="6" w:space="0" w:color="auto"/>
              <w:right w:val="single" w:sz="6" w:space="0" w:color="auto"/>
            </w:tcBorders>
            <w:vAlign w:val="center"/>
          </w:tcPr>
          <w:p w14:paraId="56E9373E"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2</w:t>
            </w:r>
          </w:p>
        </w:tc>
        <w:tc>
          <w:tcPr>
            <w:tcW w:w="441" w:type="dxa"/>
            <w:tcBorders>
              <w:top w:val="single" w:sz="6" w:space="0" w:color="auto"/>
              <w:left w:val="single" w:sz="6" w:space="0" w:color="auto"/>
              <w:bottom w:val="single" w:sz="6" w:space="0" w:color="auto"/>
              <w:right w:val="single" w:sz="6" w:space="0" w:color="auto"/>
            </w:tcBorders>
            <w:vAlign w:val="center"/>
          </w:tcPr>
          <w:p w14:paraId="4BF93624"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3</w:t>
            </w:r>
          </w:p>
        </w:tc>
        <w:tc>
          <w:tcPr>
            <w:tcW w:w="442" w:type="dxa"/>
            <w:tcBorders>
              <w:top w:val="single" w:sz="6" w:space="0" w:color="auto"/>
              <w:left w:val="single" w:sz="6" w:space="0" w:color="auto"/>
              <w:bottom w:val="single" w:sz="6" w:space="0" w:color="auto"/>
              <w:right w:val="single" w:sz="6" w:space="0" w:color="auto"/>
            </w:tcBorders>
            <w:vAlign w:val="center"/>
          </w:tcPr>
          <w:p w14:paraId="329EDD25"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4</w:t>
            </w:r>
          </w:p>
        </w:tc>
        <w:tc>
          <w:tcPr>
            <w:tcW w:w="441" w:type="dxa"/>
            <w:tcBorders>
              <w:top w:val="single" w:sz="6" w:space="0" w:color="auto"/>
              <w:left w:val="single" w:sz="6" w:space="0" w:color="auto"/>
              <w:bottom w:val="single" w:sz="6" w:space="0" w:color="auto"/>
              <w:right w:val="single" w:sz="6" w:space="0" w:color="auto"/>
            </w:tcBorders>
            <w:vAlign w:val="center"/>
          </w:tcPr>
          <w:p w14:paraId="139694A8"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5</w:t>
            </w:r>
          </w:p>
        </w:tc>
        <w:tc>
          <w:tcPr>
            <w:tcW w:w="442" w:type="dxa"/>
            <w:tcBorders>
              <w:top w:val="single" w:sz="6" w:space="0" w:color="auto"/>
              <w:left w:val="single" w:sz="6" w:space="0" w:color="auto"/>
              <w:bottom w:val="single" w:sz="6" w:space="0" w:color="auto"/>
              <w:right w:val="single" w:sz="6" w:space="0" w:color="auto"/>
            </w:tcBorders>
            <w:vAlign w:val="center"/>
          </w:tcPr>
          <w:p w14:paraId="12D1BE10" w14:textId="77777777" w:rsidR="008A2BA1" w:rsidRPr="00020605" w:rsidRDefault="008A2BA1" w:rsidP="00213E7A">
            <w:pPr>
              <w:spacing w:line="300" w:lineRule="exact"/>
              <w:jc w:val="center"/>
              <w:rPr>
                <w:rFonts w:ascii="Times" w:hAnsi="Times" w:cs="Tahoma"/>
                <w:szCs w:val="21"/>
              </w:rPr>
            </w:pPr>
            <w:r w:rsidRPr="00020605">
              <w:rPr>
                <w:rFonts w:ascii="Times" w:hAnsi="Times" w:cs="Tahoma"/>
                <w:szCs w:val="21"/>
              </w:rPr>
              <w:t>6</w:t>
            </w:r>
          </w:p>
        </w:tc>
      </w:tr>
    </w:tbl>
    <w:p w14:paraId="26FA0E72" w14:textId="77777777" w:rsidR="00DC4530" w:rsidRPr="001E23D4" w:rsidRDefault="00DC4530" w:rsidP="001E23D4">
      <w:pPr>
        <w:rPr>
          <w:rFonts w:ascii="Times New Roman" w:hAnsi="Times New Roman" w:cs="Times New Roman"/>
          <w:iCs/>
          <w:lang w:val="en-US"/>
        </w:rPr>
      </w:pPr>
    </w:p>
    <w:sectPr w:rsidR="00DC4530" w:rsidRPr="001E23D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0A852" w14:textId="77777777" w:rsidR="00474D2B" w:rsidRDefault="00474D2B">
      <w:pPr>
        <w:spacing w:after="0" w:line="240" w:lineRule="auto"/>
      </w:pPr>
      <w:r>
        <w:separator/>
      </w:r>
    </w:p>
  </w:endnote>
  <w:endnote w:type="continuationSeparator" w:id="0">
    <w:p w14:paraId="703486C1" w14:textId="77777777" w:rsidR="00474D2B" w:rsidRDefault="00474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E944A" w14:textId="77777777" w:rsidR="00474D2B" w:rsidRDefault="00474D2B">
      <w:pPr>
        <w:spacing w:after="0" w:line="240" w:lineRule="auto"/>
      </w:pPr>
      <w:r>
        <w:separator/>
      </w:r>
    </w:p>
  </w:footnote>
  <w:footnote w:type="continuationSeparator" w:id="0">
    <w:p w14:paraId="2D1F6F57" w14:textId="77777777" w:rsidR="00474D2B" w:rsidRDefault="00474D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750933"/>
      <w:docPartObj>
        <w:docPartGallery w:val="Page Numbers (Top of Page)"/>
        <w:docPartUnique/>
      </w:docPartObj>
    </w:sdtPr>
    <w:sdtContent>
      <w:p w14:paraId="00D3D875" w14:textId="77777777" w:rsidR="008A2BA1" w:rsidRDefault="008A2BA1">
        <w:pPr>
          <w:pStyle w:val="Nagwek"/>
          <w:jc w:val="right"/>
        </w:pPr>
        <w:r>
          <w:fldChar w:fldCharType="begin"/>
        </w:r>
        <w:r>
          <w:instrText>PAGE   \* MERGEFORMAT</w:instrText>
        </w:r>
        <w:r>
          <w:fldChar w:fldCharType="separate"/>
        </w:r>
        <w:r>
          <w:rPr>
            <w:noProof/>
          </w:rPr>
          <w:t>2</w:t>
        </w:r>
        <w:r>
          <w:fldChar w:fldCharType="end"/>
        </w:r>
      </w:p>
    </w:sdtContent>
  </w:sdt>
  <w:p w14:paraId="5A23AD9C" w14:textId="77777777" w:rsidR="008A2BA1" w:rsidRDefault="008A2BA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500947"/>
      <w:docPartObj>
        <w:docPartGallery w:val="Page Numbers (Top of Page)"/>
        <w:docPartUnique/>
      </w:docPartObj>
    </w:sdtPr>
    <w:sdtContent>
      <w:p w14:paraId="0F130CF8" w14:textId="77777777" w:rsidR="001E23D4" w:rsidRDefault="00637513">
        <w:pPr>
          <w:pStyle w:val="Nagwek"/>
          <w:jc w:val="right"/>
        </w:pPr>
        <w:r>
          <w:fldChar w:fldCharType="begin"/>
        </w:r>
        <w:r>
          <w:instrText>PAGE   \* MERGEFORMAT</w:instrText>
        </w:r>
        <w:r>
          <w:fldChar w:fldCharType="separate"/>
        </w:r>
        <w:r w:rsidR="00020605">
          <w:rPr>
            <w:noProof/>
          </w:rPr>
          <w:t>2</w:t>
        </w:r>
        <w:r>
          <w:fldChar w:fldCharType="end"/>
        </w:r>
      </w:p>
    </w:sdtContent>
  </w:sdt>
  <w:p w14:paraId="68E544B2" w14:textId="77777777" w:rsidR="001E23D4" w:rsidRDefault="001E23D4">
    <w:pPr>
      <w:pStyle w:val="Nagwek"/>
    </w:pPr>
  </w:p>
  <w:p w14:paraId="3FA0FF12" w14:textId="77777777" w:rsidR="00D043AB" w:rsidRDefault="00D043A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513"/>
    <w:rsid w:val="00020605"/>
    <w:rsid w:val="00055B4F"/>
    <w:rsid w:val="00076430"/>
    <w:rsid w:val="001D2B40"/>
    <w:rsid w:val="001E23D4"/>
    <w:rsid w:val="00227F50"/>
    <w:rsid w:val="002A0E2B"/>
    <w:rsid w:val="00366C4E"/>
    <w:rsid w:val="003E580C"/>
    <w:rsid w:val="00451E56"/>
    <w:rsid w:val="00474D2B"/>
    <w:rsid w:val="0049220C"/>
    <w:rsid w:val="005048BC"/>
    <w:rsid w:val="00515FD1"/>
    <w:rsid w:val="005B390C"/>
    <w:rsid w:val="00637513"/>
    <w:rsid w:val="00714C9A"/>
    <w:rsid w:val="00724336"/>
    <w:rsid w:val="00773F28"/>
    <w:rsid w:val="008A2BA1"/>
    <w:rsid w:val="009078CD"/>
    <w:rsid w:val="00932885"/>
    <w:rsid w:val="009B057E"/>
    <w:rsid w:val="00A22410"/>
    <w:rsid w:val="00A22DE7"/>
    <w:rsid w:val="00B0060D"/>
    <w:rsid w:val="00C47984"/>
    <w:rsid w:val="00C659A7"/>
    <w:rsid w:val="00D043AB"/>
    <w:rsid w:val="00D53014"/>
    <w:rsid w:val="00D76858"/>
    <w:rsid w:val="00D77376"/>
    <w:rsid w:val="00DC4530"/>
    <w:rsid w:val="00E03AAB"/>
    <w:rsid w:val="00EC7E62"/>
    <w:rsid w:val="00F26D93"/>
    <w:rsid w:val="00FD6B47"/>
    <w:rsid w:val="00FE1E13"/>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523023"/>
  <w15:docId w15:val="{3471E951-F7EE-BA49-8FD6-E08024B95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14C9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6375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37513"/>
  </w:style>
  <w:style w:type="table" w:customStyle="1" w:styleId="QQuestionTable">
    <w:name w:val="QQuestionTable"/>
    <w:uiPriority w:val="99"/>
    <w:qFormat/>
    <w:rsid w:val="00DC4530"/>
    <w:pPr>
      <w:spacing w:after="0" w:line="240" w:lineRule="auto"/>
      <w:jc w:val="center"/>
    </w:pPr>
    <w:rPr>
      <w:rFonts w:eastAsiaTheme="minorEastAsia"/>
      <w:sz w:val="20"/>
      <w:szCs w:val="20"/>
      <w:lang w:val="en-US" w:eastAsia="pl-PL"/>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paragraph" w:styleId="Stopka">
    <w:name w:val="footer"/>
    <w:basedOn w:val="Normalny"/>
    <w:link w:val="StopkaZnak"/>
    <w:uiPriority w:val="99"/>
    <w:unhideWhenUsed/>
    <w:rsid w:val="00D043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4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09455">
      <w:bodyDiv w:val="1"/>
      <w:marLeft w:val="0"/>
      <w:marRight w:val="0"/>
      <w:marTop w:val="0"/>
      <w:marBottom w:val="0"/>
      <w:divBdr>
        <w:top w:val="none" w:sz="0" w:space="0" w:color="auto"/>
        <w:left w:val="none" w:sz="0" w:space="0" w:color="auto"/>
        <w:bottom w:val="none" w:sz="0" w:space="0" w:color="auto"/>
        <w:right w:val="none" w:sz="0" w:space="0" w:color="auto"/>
      </w:divBdr>
    </w:div>
    <w:div w:id="137379671">
      <w:bodyDiv w:val="1"/>
      <w:marLeft w:val="0"/>
      <w:marRight w:val="0"/>
      <w:marTop w:val="0"/>
      <w:marBottom w:val="0"/>
      <w:divBdr>
        <w:top w:val="none" w:sz="0" w:space="0" w:color="auto"/>
        <w:left w:val="none" w:sz="0" w:space="0" w:color="auto"/>
        <w:bottom w:val="none" w:sz="0" w:space="0" w:color="auto"/>
        <w:right w:val="none" w:sz="0" w:space="0" w:color="auto"/>
      </w:divBdr>
    </w:div>
    <w:div w:id="1374421747">
      <w:bodyDiv w:val="1"/>
      <w:marLeft w:val="0"/>
      <w:marRight w:val="0"/>
      <w:marTop w:val="0"/>
      <w:marBottom w:val="0"/>
      <w:divBdr>
        <w:top w:val="none" w:sz="0" w:space="0" w:color="auto"/>
        <w:left w:val="none" w:sz="0" w:space="0" w:color="auto"/>
        <w:bottom w:val="none" w:sz="0" w:space="0" w:color="auto"/>
        <w:right w:val="none" w:sz="0" w:space="0" w:color="auto"/>
      </w:divBdr>
    </w:div>
    <w:div w:id="1378778106">
      <w:bodyDiv w:val="1"/>
      <w:marLeft w:val="0"/>
      <w:marRight w:val="0"/>
      <w:marTop w:val="0"/>
      <w:marBottom w:val="0"/>
      <w:divBdr>
        <w:top w:val="none" w:sz="0" w:space="0" w:color="auto"/>
        <w:left w:val="none" w:sz="0" w:space="0" w:color="auto"/>
        <w:bottom w:val="none" w:sz="0" w:space="0" w:color="auto"/>
        <w:right w:val="none" w:sz="0" w:space="0" w:color="auto"/>
      </w:divBdr>
    </w:div>
    <w:div w:id="1500578552">
      <w:bodyDiv w:val="1"/>
      <w:marLeft w:val="0"/>
      <w:marRight w:val="0"/>
      <w:marTop w:val="0"/>
      <w:marBottom w:val="0"/>
      <w:divBdr>
        <w:top w:val="none" w:sz="0" w:space="0" w:color="auto"/>
        <w:left w:val="none" w:sz="0" w:space="0" w:color="auto"/>
        <w:bottom w:val="none" w:sz="0" w:space="0" w:color="auto"/>
        <w:right w:val="none" w:sz="0" w:space="0" w:color="auto"/>
      </w:divBdr>
    </w:div>
    <w:div w:id="198234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1454</TotalTime>
  <Pages>6</Pages>
  <Words>1256</Words>
  <Characters>7541</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 Czernatowicz-Kukuczka</dc:creator>
  <cp:lastModifiedBy>Katarzyna Growiec</cp:lastModifiedBy>
  <cp:revision>30</cp:revision>
  <dcterms:created xsi:type="dcterms:W3CDTF">2025-11-07T10:24:00Z</dcterms:created>
  <dcterms:modified xsi:type="dcterms:W3CDTF">2026-01-07T19:17:00Z</dcterms:modified>
</cp:coreProperties>
</file>