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E2AAD" w14:textId="18EECAF2" w:rsidR="008C38AC" w:rsidRDefault="006D5408" w:rsidP="008C38AC">
      <w:pPr>
        <w:spacing w:line="480" w:lineRule="auto"/>
        <w:rPr>
          <w:b/>
          <w:bCs/>
          <w:color w:val="2E2E2E"/>
          <w14:ligatures w14:val="standardContextual"/>
        </w:rPr>
      </w:pPr>
      <w:r>
        <w:rPr>
          <w:b/>
          <w:bCs/>
          <w:color w:val="2E2E2E"/>
          <w14:ligatures w14:val="standardContextual"/>
        </w:rPr>
        <w:t xml:space="preserve">Supplemental </w:t>
      </w:r>
      <w:r w:rsidR="008C38AC" w:rsidRPr="001A2B76">
        <w:rPr>
          <w:b/>
          <w:bCs/>
          <w:color w:val="2E2E2E"/>
          <w14:ligatures w14:val="standardContextual"/>
        </w:rPr>
        <w:t>Figures</w:t>
      </w:r>
    </w:p>
    <w:p w14:paraId="5F58095C" w14:textId="77777777" w:rsidR="008C38AC" w:rsidRDefault="008C38AC" w:rsidP="008C38AC">
      <w:pPr>
        <w:spacing w:line="480" w:lineRule="auto"/>
        <w:rPr>
          <w:b/>
          <w:bCs/>
          <w:color w:val="2E2E2E"/>
          <w14:ligatures w14:val="standardContextual"/>
        </w:rPr>
      </w:pPr>
    </w:p>
    <w:p w14:paraId="4F6BF872" w14:textId="77777777" w:rsidR="008C38AC" w:rsidRDefault="008C38AC" w:rsidP="008C38AC">
      <w:pPr>
        <w:spacing w:line="480" w:lineRule="auto"/>
        <w:rPr>
          <w:b/>
          <w:bCs/>
          <w:color w:val="2E2E2E"/>
          <w14:ligatures w14:val="standardContextual"/>
        </w:rPr>
      </w:pPr>
      <w:r w:rsidRPr="009F6D0E">
        <w:rPr>
          <w:b/>
          <w:bCs/>
          <w:noProof/>
          <w:color w:val="2E2E2E"/>
          <w14:ligatures w14:val="standardContextual"/>
        </w:rPr>
        <w:drawing>
          <wp:inline distT="0" distB="0" distL="0" distR="0" wp14:anchorId="13998CA4" wp14:editId="26926385">
            <wp:extent cx="5689205" cy="4165600"/>
            <wp:effectExtent l="0" t="0" r="635" b="0"/>
            <wp:docPr id="1375431673" name="Picture 1" descr="A map of the world with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31673" name="Picture 1" descr="A map of the world with countries/regions&#10;&#10;AI-generated content may be incorrect."/>
                    <pic:cNvPicPr/>
                  </pic:nvPicPr>
                  <pic:blipFill>
                    <a:blip r:embed="rId6"/>
                    <a:stretch>
                      <a:fillRect/>
                    </a:stretch>
                  </pic:blipFill>
                  <pic:spPr>
                    <a:xfrm>
                      <a:off x="0" y="0"/>
                      <a:ext cx="5726533" cy="4192931"/>
                    </a:xfrm>
                    <a:prstGeom prst="rect">
                      <a:avLst/>
                    </a:prstGeom>
                  </pic:spPr>
                </pic:pic>
              </a:graphicData>
            </a:graphic>
          </wp:inline>
        </w:drawing>
      </w:r>
    </w:p>
    <w:p w14:paraId="7C270813" w14:textId="591F159B" w:rsidR="008C38AC" w:rsidRPr="001073BC" w:rsidRDefault="006D5408" w:rsidP="008C38AC">
      <w:pPr>
        <w:spacing w:line="480" w:lineRule="auto"/>
        <w:rPr>
          <w:color w:val="2E2E2E"/>
          <w14:ligatures w14:val="standardContextual"/>
        </w:rPr>
      </w:pPr>
      <w:r>
        <w:rPr>
          <w:color w:val="2E2E2E"/>
          <w14:ligatures w14:val="standardContextual"/>
        </w:rPr>
        <w:t>Supplemental</w:t>
      </w:r>
      <w:r w:rsidR="008C38AC" w:rsidRPr="001073BC">
        <w:rPr>
          <w:color w:val="2E2E2E"/>
          <w14:ligatures w14:val="standardContextual"/>
        </w:rPr>
        <w:t xml:space="preserve"> Figure 1. Location of tracking: Philippines (1), Palau (2), Manus Island (PNG) (3), Kavieng (PNG), (4)), Osprey Reef (AU) (5), Vanuatu (6), Fiji (7)</w:t>
      </w:r>
    </w:p>
    <w:p w14:paraId="006DB8DE" w14:textId="77777777" w:rsidR="008C38AC" w:rsidRDefault="008C38AC" w:rsidP="008C38AC">
      <w:pPr>
        <w:spacing w:line="480" w:lineRule="auto"/>
        <w:rPr>
          <w:b/>
          <w:bCs/>
          <w:color w:val="2E2E2E"/>
          <w14:ligatures w14:val="standardContextual"/>
        </w:rPr>
      </w:pPr>
      <w:r w:rsidRPr="00326229">
        <w:rPr>
          <w:b/>
          <w:bCs/>
          <w:noProof/>
          <w:color w:val="2E2E2E"/>
          <w14:ligatures w14:val="standardContextual"/>
        </w:rPr>
        <w:lastRenderedPageBreak/>
        <w:drawing>
          <wp:inline distT="0" distB="0" distL="0" distR="0" wp14:anchorId="338D4794" wp14:editId="4DFFCBC9">
            <wp:extent cx="4616421" cy="4792133"/>
            <wp:effectExtent l="0" t="0" r="0" b="0"/>
            <wp:docPr id="1728995744"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95744" name="Picture 1" descr="A graph with red and blue lines&#10;&#10;AI-generated content may be incorrect."/>
                    <pic:cNvPicPr/>
                  </pic:nvPicPr>
                  <pic:blipFill>
                    <a:blip r:embed="rId7"/>
                    <a:stretch>
                      <a:fillRect/>
                    </a:stretch>
                  </pic:blipFill>
                  <pic:spPr>
                    <a:xfrm>
                      <a:off x="0" y="0"/>
                      <a:ext cx="4634068" cy="4810452"/>
                    </a:xfrm>
                    <a:prstGeom prst="rect">
                      <a:avLst/>
                    </a:prstGeom>
                  </pic:spPr>
                </pic:pic>
              </a:graphicData>
            </a:graphic>
          </wp:inline>
        </w:drawing>
      </w:r>
    </w:p>
    <w:p w14:paraId="0C59C8C9" w14:textId="52A42F78" w:rsidR="008C38AC" w:rsidRPr="001D0B33" w:rsidRDefault="006D5408" w:rsidP="008C38AC">
      <w:pPr>
        <w:spacing w:line="480" w:lineRule="auto"/>
        <w:rPr>
          <w:color w:val="2E2E2E"/>
          <w14:ligatures w14:val="standardContextual"/>
        </w:rPr>
      </w:pPr>
      <w:r>
        <w:rPr>
          <w:b/>
          <w:bCs/>
          <w:color w:val="2E2E2E"/>
          <w14:ligatures w14:val="standardContextual"/>
        </w:rPr>
        <w:t>Supplemental</w:t>
      </w:r>
      <w:r w:rsidR="008C38AC" w:rsidRPr="001D0B33">
        <w:rPr>
          <w:b/>
          <w:bCs/>
          <w:color w:val="2E2E2E"/>
          <w14:ligatures w14:val="standardContextual"/>
        </w:rPr>
        <w:t xml:space="preserve"> Figure </w:t>
      </w:r>
      <w:r w:rsidR="008C38AC">
        <w:rPr>
          <w:b/>
          <w:bCs/>
          <w:color w:val="2E2E2E"/>
          <w14:ligatures w14:val="standardContextual"/>
        </w:rPr>
        <w:t>2</w:t>
      </w:r>
      <w:r w:rsidR="008C38AC" w:rsidRPr="001D0B33">
        <w:rPr>
          <w:color w:val="2E2E2E"/>
          <w14:ligatures w14:val="standardContextual"/>
        </w:rPr>
        <w:t xml:space="preserve">.  </w:t>
      </w:r>
      <w:r w:rsidR="008C38AC" w:rsidRPr="00B03F96">
        <w:rPr>
          <w:b/>
          <w:bCs/>
          <w:color w:val="2E2E2E"/>
          <w14:ligatures w14:val="standardContextual"/>
        </w:rPr>
        <w:t>Temperature depth profiles</w:t>
      </w:r>
      <w:r w:rsidR="008C38AC">
        <w:rPr>
          <w:color w:val="2E2E2E"/>
          <w14:ligatures w14:val="standardContextual"/>
        </w:rPr>
        <w:t xml:space="preserve"> - </w:t>
      </w:r>
      <w:r w:rsidR="008C38AC" w:rsidRPr="001D0B33">
        <w:rPr>
          <w:color w:val="2E2E2E"/>
          <w14:ligatures w14:val="standardContextual"/>
        </w:rPr>
        <w:t xml:space="preserve">from acoustic transmitters attached to tracked </w:t>
      </w:r>
      <w:r w:rsidR="008C38AC" w:rsidRPr="009F5D89">
        <w:rPr>
          <w:i/>
          <w:iCs/>
          <w:color w:val="2E2E2E"/>
          <w14:ligatures w14:val="standardContextual"/>
        </w:rPr>
        <w:t>Nautilus vanuatuensis</w:t>
      </w:r>
      <w:r w:rsidR="008C38AC" w:rsidRPr="001D0B33">
        <w:rPr>
          <w:color w:val="2E2E2E"/>
          <w14:ligatures w14:val="standardContextual"/>
        </w:rPr>
        <w:t xml:space="preserve"> in Mele Bay, Vanuatu (2014), and offshore Ndrova, Papua New Guinea, 2015.  The Ndrova data </w:t>
      </w:r>
      <w:r w:rsidR="008C38AC">
        <w:rPr>
          <w:color w:val="2E2E2E"/>
          <w14:ligatures w14:val="standardContextual"/>
        </w:rPr>
        <w:t xml:space="preserve">suggest to us that </w:t>
      </w:r>
      <w:r w:rsidR="008C38AC" w:rsidRPr="001D0B33">
        <w:rPr>
          <w:color w:val="2E2E2E"/>
          <w14:ligatures w14:val="standardContextual"/>
        </w:rPr>
        <w:t xml:space="preserve">that the mature nautiluses living in this large </w:t>
      </w:r>
      <w:r w:rsidR="008C38AC">
        <w:rPr>
          <w:color w:val="2E2E2E"/>
          <w14:ligatures w14:val="standardContextual"/>
        </w:rPr>
        <w:t xml:space="preserve">bay </w:t>
      </w:r>
      <w:r w:rsidR="008C38AC" w:rsidRPr="001D0B33">
        <w:rPr>
          <w:color w:val="2E2E2E"/>
          <w14:ligatures w14:val="standardContextual"/>
        </w:rPr>
        <w:t>by did not grow there, as the</w:t>
      </w:r>
      <w:r w:rsidR="008C38AC">
        <w:rPr>
          <w:color w:val="2E2E2E"/>
          <w14:ligatures w14:val="standardContextual"/>
        </w:rPr>
        <w:t xml:space="preserve">re are no </w:t>
      </w:r>
      <w:r w:rsidR="008C38AC" w:rsidRPr="001D0B33">
        <w:rPr>
          <w:color w:val="2E2E2E"/>
          <w14:ligatures w14:val="standardContextual"/>
        </w:rPr>
        <w:t xml:space="preserve"> depths in the bay </w:t>
      </w:r>
      <w:r w:rsidR="008C38AC">
        <w:rPr>
          <w:color w:val="2E2E2E"/>
          <w14:ligatures w14:val="standardContextual"/>
        </w:rPr>
        <w:t xml:space="preserve">deep enough to produce </w:t>
      </w:r>
      <w:r w:rsidR="008C38AC" w:rsidRPr="001D0B33">
        <w:rPr>
          <w:color w:val="2E2E2E"/>
          <w14:ligatures w14:val="standardContextual"/>
        </w:rPr>
        <w:t>water as cold as that obtained from multiple specimens collected in the bay</w:t>
      </w:r>
      <w:r w:rsidR="008C38AC">
        <w:rPr>
          <w:color w:val="2E2E2E"/>
          <w14:ligatures w14:val="standardContextual"/>
        </w:rPr>
        <w:t>, based on the data that we obtained from the roving, tagged specimens that were observed</w:t>
      </w:r>
      <w:r w:rsidR="008C38AC" w:rsidRPr="001D0B33">
        <w:rPr>
          <w:color w:val="2E2E2E"/>
          <w14:ligatures w14:val="standardContextual"/>
        </w:rPr>
        <w:t xml:space="preserve">. </w:t>
      </w:r>
      <w:r w:rsidR="008C38AC">
        <w:rPr>
          <w:color w:val="2E2E2E"/>
          <w14:ligatures w14:val="standardContextual"/>
        </w:rPr>
        <w:t xml:space="preserve"> We interpret these data to mean that the mature specimens of </w:t>
      </w:r>
      <w:r w:rsidR="008C38AC" w:rsidRPr="004A1DF5">
        <w:rPr>
          <w:i/>
          <w:iCs/>
          <w:color w:val="2E2E2E"/>
          <w14:ligatures w14:val="standardContextual"/>
        </w:rPr>
        <w:t>Nautilus vanuatuensis</w:t>
      </w:r>
      <w:r w:rsidR="008C38AC">
        <w:rPr>
          <w:color w:val="2E2E2E"/>
          <w14:ligatures w14:val="standardContextual"/>
        </w:rPr>
        <w:t xml:space="preserve"> grew at sites offshore of the island coast, instead of the large bay that is they </w:t>
      </w:r>
      <w:r w:rsidR="008C38AC" w:rsidRPr="001D0B33">
        <w:rPr>
          <w:color w:val="2E2E2E"/>
          <w14:ligatures w14:val="standardContextual"/>
        </w:rPr>
        <w:t xml:space="preserve">grew elsewhere, in water far deeper than anywhere in Mele </w:t>
      </w:r>
      <w:r w:rsidR="008C38AC" w:rsidRPr="001D0B33">
        <w:rPr>
          <w:color w:val="2E2E2E"/>
          <w14:ligatures w14:val="standardContextual"/>
        </w:rPr>
        <w:lastRenderedPageBreak/>
        <w:t>Bay</w:t>
      </w:r>
      <w:r w:rsidR="008C38AC">
        <w:rPr>
          <w:color w:val="2E2E2E"/>
          <w14:ligatures w14:val="standardContextual"/>
        </w:rPr>
        <w:t>, and thus offshore of the coastline of this island of the Vanuatu Archipelago</w:t>
      </w:r>
      <w:r w:rsidR="008C38AC" w:rsidRPr="001D0B33">
        <w:rPr>
          <w:color w:val="2E2E2E"/>
          <w14:ligatures w14:val="standardContextual"/>
        </w:rPr>
        <w:t>.</w:t>
      </w:r>
      <w:r w:rsidR="008C38AC">
        <w:rPr>
          <w:color w:val="2E2E2E"/>
          <w14:ligatures w14:val="standardContextual"/>
        </w:rPr>
        <w:t xml:space="preserve">  The geography of Mele Bay is shown in </w:t>
      </w:r>
      <w:r>
        <w:rPr>
          <w:color w:val="2E2E2E"/>
          <w14:ligatures w14:val="standardContextual"/>
        </w:rPr>
        <w:t>Supplemental</w:t>
      </w:r>
      <w:r w:rsidR="008C38AC">
        <w:rPr>
          <w:color w:val="2E2E2E"/>
          <w14:ligatures w14:val="standardContextual"/>
        </w:rPr>
        <w:t xml:space="preserve"> </w:t>
      </w:r>
      <w:r w:rsidR="00A51A2C">
        <w:rPr>
          <w:color w:val="2E2E2E"/>
          <w14:ligatures w14:val="standardContextual"/>
        </w:rPr>
        <w:t>F</w:t>
      </w:r>
      <w:r w:rsidR="008C38AC">
        <w:rPr>
          <w:color w:val="2E2E2E"/>
          <w14:ligatures w14:val="standardContextual"/>
        </w:rPr>
        <w:t>igure 6</w:t>
      </w:r>
      <w:r w:rsidR="00A51A2C">
        <w:rPr>
          <w:color w:val="2E2E2E"/>
          <w14:ligatures w14:val="standardContextual"/>
        </w:rPr>
        <w:t>.</w:t>
      </w:r>
    </w:p>
    <w:p w14:paraId="6B7879F8" w14:textId="77777777" w:rsidR="008C38AC" w:rsidRPr="001D0B33" w:rsidRDefault="008C38AC" w:rsidP="008C38AC">
      <w:pPr>
        <w:spacing w:line="480" w:lineRule="auto"/>
        <w:rPr>
          <w:color w:val="2E2E2E"/>
          <w14:ligatures w14:val="standardContextual"/>
        </w:rPr>
      </w:pPr>
      <w:r w:rsidRPr="00E37C49">
        <w:rPr>
          <w:noProof/>
          <w:color w:val="2E2E2E"/>
          <w14:ligatures w14:val="standardContextual"/>
        </w:rPr>
        <w:drawing>
          <wp:inline distT="0" distB="0" distL="0" distR="0" wp14:anchorId="6939C1BF" wp14:editId="67CAB385">
            <wp:extent cx="6057053" cy="4944533"/>
            <wp:effectExtent l="0" t="0" r="1270" b="0"/>
            <wp:docPr id="1017623231" name="Picture 1" descr="A diagram of a sea anim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23231" name="Picture 1" descr="A diagram of a sea animal&#10;&#10;AI-generated content may be incorrect."/>
                    <pic:cNvPicPr/>
                  </pic:nvPicPr>
                  <pic:blipFill>
                    <a:blip r:embed="rId8"/>
                    <a:stretch>
                      <a:fillRect/>
                    </a:stretch>
                  </pic:blipFill>
                  <pic:spPr>
                    <a:xfrm>
                      <a:off x="0" y="0"/>
                      <a:ext cx="6070240" cy="4955298"/>
                    </a:xfrm>
                    <a:prstGeom prst="rect">
                      <a:avLst/>
                    </a:prstGeom>
                  </pic:spPr>
                </pic:pic>
              </a:graphicData>
            </a:graphic>
          </wp:inline>
        </w:drawing>
      </w:r>
    </w:p>
    <w:p w14:paraId="07EC1838" w14:textId="01F78D4B" w:rsidR="008C38AC" w:rsidRDefault="006D5408" w:rsidP="008C38AC">
      <w:pPr>
        <w:spacing w:line="480" w:lineRule="auto"/>
        <w:rPr>
          <w:color w:val="2E2E2E"/>
          <w14:ligatures w14:val="standardContextual"/>
        </w:rPr>
      </w:pPr>
      <w:r>
        <w:rPr>
          <w:b/>
          <w:bCs/>
          <w:color w:val="2E2E2E"/>
          <w14:ligatures w14:val="standardContextual"/>
        </w:rPr>
        <w:t>Supplemental</w:t>
      </w:r>
      <w:r w:rsidR="008C38AC" w:rsidRPr="001D0B33">
        <w:rPr>
          <w:b/>
          <w:bCs/>
          <w:color w:val="2E2E2E"/>
          <w14:ligatures w14:val="standardContextual"/>
        </w:rPr>
        <w:t xml:space="preserve"> Figure </w:t>
      </w:r>
      <w:r w:rsidR="008C38AC">
        <w:rPr>
          <w:b/>
          <w:bCs/>
          <w:color w:val="2E2E2E"/>
          <w14:ligatures w14:val="standardContextual"/>
        </w:rPr>
        <w:t>3</w:t>
      </w:r>
      <w:r w:rsidR="008C38AC" w:rsidRPr="001D0B33">
        <w:rPr>
          <w:b/>
          <w:bCs/>
          <w:color w:val="2E2E2E"/>
          <w14:ligatures w14:val="standardContextual"/>
        </w:rPr>
        <w:t>.</w:t>
      </w:r>
      <w:r w:rsidR="008C38AC" w:rsidRPr="001D0B33">
        <w:rPr>
          <w:color w:val="2E2E2E"/>
          <w14:ligatures w14:val="standardContextual"/>
        </w:rPr>
        <w:t xml:space="preserve">  </w:t>
      </w:r>
      <w:r w:rsidR="008C38AC" w:rsidRPr="00B03F96">
        <w:rPr>
          <w:b/>
          <w:bCs/>
          <w:color w:val="2E2E2E"/>
          <w14:ligatures w14:val="standardContextual"/>
        </w:rPr>
        <w:t>Information from Osprey Reef</w:t>
      </w:r>
      <w:r w:rsidR="008C38AC" w:rsidRPr="001D0B33">
        <w:rPr>
          <w:color w:val="2E2E2E"/>
          <w14:ligatures w14:val="standardContextual"/>
        </w:rPr>
        <w:t xml:space="preserve">, Queensland, Australia, showing the methodology used in this study.  </w:t>
      </w:r>
      <w:r w:rsidR="00A33EDF">
        <w:rPr>
          <w:color w:val="2E2E2E"/>
          <w14:ligatures w14:val="standardContextual"/>
        </w:rPr>
        <w:t>a</w:t>
      </w:r>
      <w:r w:rsidR="008C38AC" w:rsidRPr="001D0B33">
        <w:rPr>
          <w:color w:val="2E2E2E"/>
          <w14:ligatures w14:val="standardContextual"/>
        </w:rPr>
        <w:t xml:space="preserve">. </w:t>
      </w:r>
      <w:r w:rsidR="008C38AC">
        <w:rPr>
          <w:color w:val="2E2E2E"/>
          <w14:ligatures w14:val="standardContextual"/>
        </w:rPr>
        <w:t xml:space="preserve">We interpret to these results to show that that the </w:t>
      </w:r>
      <w:r w:rsidR="008C38AC" w:rsidRPr="001073BC">
        <w:rPr>
          <w:i/>
          <w:iCs/>
          <w:color w:val="2E2E2E"/>
          <w14:ligatures w14:val="standardContextual"/>
        </w:rPr>
        <w:t xml:space="preserve">mean </w:t>
      </w:r>
      <w:r w:rsidR="008C38AC" w:rsidRPr="001D0B33">
        <w:rPr>
          <w:color w:val="2E2E2E"/>
          <w14:ligatures w14:val="standardContextual"/>
        </w:rPr>
        <w:t xml:space="preserve">depth </w:t>
      </w:r>
      <w:r w:rsidR="00A51A2C">
        <w:rPr>
          <w:color w:val="2E2E2E"/>
          <w14:ligatures w14:val="standardContextual"/>
        </w:rPr>
        <w:t xml:space="preserve">of habitation in </w:t>
      </w:r>
      <w:r w:rsidR="008C38AC" w:rsidRPr="001D0B33">
        <w:rPr>
          <w:color w:val="2E2E2E"/>
          <w14:ligatures w14:val="standardContextual"/>
        </w:rPr>
        <w:t>the mature</w:t>
      </w:r>
      <w:r w:rsidR="00A51A2C">
        <w:rPr>
          <w:color w:val="2E2E2E"/>
          <w14:ligatures w14:val="standardContextual"/>
        </w:rPr>
        <w:t xml:space="preserve"> (finished growth and now sexually mature) nautiloids </w:t>
      </w:r>
      <w:r w:rsidR="008C38AC">
        <w:rPr>
          <w:color w:val="2E2E2E"/>
          <w14:ligatures w14:val="standardContextual"/>
        </w:rPr>
        <w:t xml:space="preserve">was shallower than the mean depth of </w:t>
      </w:r>
      <w:r w:rsidR="00A51A2C">
        <w:rPr>
          <w:color w:val="2E2E2E"/>
          <w14:ligatures w14:val="standardContextual"/>
        </w:rPr>
        <w:t xml:space="preserve">habitation of </w:t>
      </w:r>
      <w:r w:rsidR="00A33EDF">
        <w:rPr>
          <w:color w:val="2E2E2E"/>
          <w14:ligatures w14:val="standardContextual"/>
        </w:rPr>
        <w:t>the immature</w:t>
      </w:r>
      <w:r w:rsidR="00A51A2C">
        <w:rPr>
          <w:color w:val="2E2E2E"/>
          <w14:ligatures w14:val="standardContextual"/>
        </w:rPr>
        <w:t>, still growing specimens</w:t>
      </w:r>
      <w:r w:rsidR="008C38AC">
        <w:rPr>
          <w:color w:val="2E2E2E"/>
          <w14:ligatures w14:val="standardContextual"/>
        </w:rPr>
        <w:t>: they grew in colder (and thus deeper) water</w:t>
      </w:r>
      <w:r w:rsidR="00A51A2C">
        <w:rPr>
          <w:color w:val="2E2E2E"/>
          <w14:ligatures w14:val="standardContextual"/>
        </w:rPr>
        <w:t xml:space="preserve"> than the temperature of the average habitat depths of the mature specimens</w:t>
      </w:r>
      <w:r w:rsidR="008C38AC">
        <w:rPr>
          <w:color w:val="2E2E2E"/>
          <w14:ligatures w14:val="standardContextual"/>
        </w:rPr>
        <w:t xml:space="preserve">.  This does not mean that the adults never dive down in depths of 400m or greater.  From the graph above, they clearly do.  But </w:t>
      </w:r>
      <w:r w:rsidR="008C38AC" w:rsidRPr="001D0B33">
        <w:rPr>
          <w:color w:val="2E2E2E"/>
          <w14:ligatures w14:val="standardContextual"/>
        </w:rPr>
        <w:t xml:space="preserve">in every population that we studied, mature </w:t>
      </w:r>
      <w:r w:rsidR="008C38AC" w:rsidRPr="001D0B33">
        <w:rPr>
          <w:color w:val="2E2E2E"/>
          <w14:ligatures w14:val="standardContextual"/>
        </w:rPr>
        <w:lastRenderedPageBreak/>
        <w:t xml:space="preserve">specimens live at much shallower </w:t>
      </w:r>
      <w:r w:rsidR="008C38AC">
        <w:rPr>
          <w:color w:val="2E2E2E"/>
          <w14:ligatures w14:val="standardContextual"/>
        </w:rPr>
        <w:t xml:space="preserve">average </w:t>
      </w:r>
      <w:r w:rsidR="008C38AC" w:rsidRPr="001D0B33">
        <w:rPr>
          <w:color w:val="2E2E2E"/>
          <w14:ligatures w14:val="standardContextual"/>
        </w:rPr>
        <w:t xml:space="preserve">depths than the immatures.  </w:t>
      </w:r>
      <w:r w:rsidR="00A33EDF">
        <w:rPr>
          <w:color w:val="2E2E2E"/>
          <w14:ligatures w14:val="standardContextual"/>
        </w:rPr>
        <w:t>b</w:t>
      </w:r>
      <w:r w:rsidR="008C38AC" w:rsidRPr="001D0B33">
        <w:rPr>
          <w:color w:val="2E2E2E"/>
          <w14:ligatures w14:val="standardContextual"/>
        </w:rPr>
        <w:t xml:space="preserve">. Temperature depth profile, from Dunstan et al, 2011. </w:t>
      </w:r>
      <w:r w:rsidR="00A33EDF">
        <w:rPr>
          <w:color w:val="2E2E2E"/>
          <w14:ligatures w14:val="standardContextual"/>
        </w:rPr>
        <w:t>c</w:t>
      </w:r>
      <w:r w:rsidR="008C38AC" w:rsidRPr="001D0B33">
        <w:rPr>
          <w:color w:val="2E2E2E"/>
          <w14:ligatures w14:val="standardContextual"/>
        </w:rPr>
        <w:t xml:space="preserve">. Aggregate tracking records from six tagged specimens.  </w:t>
      </w:r>
      <w:r w:rsidR="00A33EDF">
        <w:rPr>
          <w:color w:val="2E2E2E"/>
          <w14:ligatures w14:val="standardContextual"/>
        </w:rPr>
        <w:t>d</w:t>
      </w:r>
      <w:r w:rsidR="008C38AC" w:rsidRPr="001D0B33">
        <w:rPr>
          <w:color w:val="2E2E2E"/>
          <w14:ligatures w14:val="standardContextual"/>
        </w:rPr>
        <w:t xml:space="preserve">. </w:t>
      </w:r>
      <w:r w:rsidR="008C38AC">
        <w:rPr>
          <w:color w:val="2E2E2E"/>
          <w14:ligatures w14:val="standardContextual"/>
        </w:rPr>
        <w:t xml:space="preserve">The mean data obtained from </w:t>
      </w:r>
      <w:r w:rsidR="008C38AC" w:rsidRPr="001D0B33">
        <w:rPr>
          <w:color w:val="2E2E2E"/>
          <w14:ligatures w14:val="standardContextual"/>
        </w:rPr>
        <w:t xml:space="preserve">the raw data of the tracks shown in </w:t>
      </w:r>
      <w:r w:rsidR="00A33EDF">
        <w:rPr>
          <w:color w:val="2E2E2E"/>
          <w14:ligatures w14:val="standardContextual"/>
        </w:rPr>
        <w:t>c</w:t>
      </w:r>
      <w:r w:rsidR="008C38AC" w:rsidRPr="001D0B33">
        <w:rPr>
          <w:color w:val="2E2E2E"/>
          <w14:ligatures w14:val="standardContextual"/>
        </w:rPr>
        <w:t xml:space="preserve">, mean depths and range for the six specimens shown.  </w:t>
      </w:r>
      <w:r w:rsidR="00A33EDF">
        <w:rPr>
          <w:color w:val="2E2E2E"/>
          <w14:ligatures w14:val="standardContextual"/>
        </w:rPr>
        <w:t>e</w:t>
      </w:r>
      <w:r w:rsidR="008C38AC" w:rsidRPr="001D0B33">
        <w:rPr>
          <w:color w:val="2E2E2E"/>
          <w14:ligatures w14:val="standardContextual"/>
        </w:rPr>
        <w:t xml:space="preserve">. Photograph of </w:t>
      </w:r>
      <w:r w:rsidR="008C38AC" w:rsidRPr="00B03F96">
        <w:rPr>
          <w:i/>
          <w:iCs/>
          <w:color w:val="2E2E2E"/>
          <w14:ligatures w14:val="standardContextual"/>
        </w:rPr>
        <w:t>Nautilus n. sp</w:t>
      </w:r>
      <w:r w:rsidR="008C38AC" w:rsidRPr="001D0B33">
        <w:rPr>
          <w:color w:val="2E2E2E"/>
          <w14:ligatures w14:val="standardContextual"/>
        </w:rPr>
        <w:t xml:space="preserve">, with the characteristic thin stripes, small umbilical plug, and numerous, raised prongs on the hood.  </w:t>
      </w:r>
      <w:r w:rsidR="00A33EDF">
        <w:rPr>
          <w:color w:val="2E2E2E"/>
          <w14:ligatures w14:val="standardContextual"/>
        </w:rPr>
        <w:t>f</w:t>
      </w:r>
      <w:r w:rsidR="008C38AC" w:rsidRPr="001D0B33">
        <w:rPr>
          <w:color w:val="2E2E2E"/>
          <w14:ligatures w14:val="standardContextual"/>
        </w:rPr>
        <w:t xml:space="preserve">. Map outline of Osprey Reef, a seamount more than 130 km offshore of the outer walls of the Great Barrer Reef.  </w:t>
      </w:r>
      <w:r w:rsidR="00A33EDF">
        <w:rPr>
          <w:color w:val="2E2E2E"/>
          <w14:ligatures w14:val="standardContextual"/>
        </w:rPr>
        <w:t>g</w:t>
      </w:r>
      <w:r w:rsidR="008C38AC" w:rsidRPr="001D0B33">
        <w:rPr>
          <w:color w:val="2E2E2E"/>
          <w14:ligatures w14:val="standardContextual"/>
        </w:rPr>
        <w:t xml:space="preserve">. First record </w:t>
      </w:r>
      <w:r w:rsidR="00A51A2C">
        <w:rPr>
          <w:color w:val="2E2E2E"/>
          <w14:ligatures w14:val="standardContextual"/>
        </w:rPr>
        <w:t>of oxygen isotopes of specimens from this locality. From these data the average habitat of shell formation was calculated.</w:t>
      </w:r>
    </w:p>
    <w:p w14:paraId="0769D478" w14:textId="77777777" w:rsidR="008C38AC" w:rsidRPr="001D0B33" w:rsidRDefault="008C38AC" w:rsidP="008C38AC">
      <w:pPr>
        <w:spacing w:line="480" w:lineRule="auto"/>
        <w:rPr>
          <w:color w:val="2E2E2E"/>
          <w14:ligatures w14:val="standardContextual"/>
        </w:rPr>
      </w:pPr>
      <w:r w:rsidRPr="00E37C49">
        <w:rPr>
          <w:noProof/>
          <w:color w:val="2E2E2E"/>
          <w14:ligatures w14:val="standardContextual"/>
        </w:rPr>
        <w:lastRenderedPageBreak/>
        <w:drawing>
          <wp:inline distT="0" distB="0" distL="0" distR="0" wp14:anchorId="6655EE2C" wp14:editId="099F0DAA">
            <wp:extent cx="4639733" cy="5692924"/>
            <wp:effectExtent l="0" t="0" r="0" b="0"/>
            <wp:docPr id="93560717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07177" name="Picture 1" descr="A screenshot of a graph&#10;&#10;AI-generated content may be incorrect."/>
                    <pic:cNvPicPr/>
                  </pic:nvPicPr>
                  <pic:blipFill>
                    <a:blip r:embed="rId9"/>
                    <a:stretch>
                      <a:fillRect/>
                    </a:stretch>
                  </pic:blipFill>
                  <pic:spPr>
                    <a:xfrm>
                      <a:off x="0" y="0"/>
                      <a:ext cx="4646705" cy="5701478"/>
                    </a:xfrm>
                    <a:prstGeom prst="rect">
                      <a:avLst/>
                    </a:prstGeom>
                  </pic:spPr>
                </pic:pic>
              </a:graphicData>
            </a:graphic>
          </wp:inline>
        </w:drawing>
      </w:r>
    </w:p>
    <w:p w14:paraId="0208B4F2" w14:textId="7642B55F" w:rsidR="008C38AC" w:rsidRDefault="006D5408" w:rsidP="008C38AC">
      <w:pPr>
        <w:spacing w:line="480" w:lineRule="auto"/>
        <w:rPr>
          <w:i/>
          <w:iCs/>
          <w:color w:val="2E2E2E"/>
          <w14:ligatures w14:val="standardContextual"/>
        </w:rPr>
      </w:pPr>
      <w:r>
        <w:rPr>
          <w:b/>
          <w:bCs/>
          <w:color w:val="2E2E2E"/>
          <w14:ligatures w14:val="standardContextual"/>
        </w:rPr>
        <w:t>Supplemental</w:t>
      </w:r>
      <w:r w:rsidR="008C38AC" w:rsidRPr="001D0B33">
        <w:rPr>
          <w:b/>
          <w:bCs/>
          <w:color w:val="2E2E2E"/>
          <w14:ligatures w14:val="standardContextual"/>
        </w:rPr>
        <w:t xml:space="preserve"> Figure </w:t>
      </w:r>
      <w:r w:rsidR="008C38AC">
        <w:rPr>
          <w:b/>
          <w:bCs/>
          <w:color w:val="2E2E2E"/>
          <w14:ligatures w14:val="standardContextual"/>
        </w:rPr>
        <w:t xml:space="preserve">4.  </w:t>
      </w:r>
      <w:r w:rsidR="008C38AC" w:rsidRPr="00B03F96">
        <w:rPr>
          <w:b/>
          <w:bCs/>
          <w:color w:val="2E2E2E"/>
          <w14:ligatures w14:val="standardContextual"/>
        </w:rPr>
        <w:t>Comparison of daily movement testing the hypothesis of universal, twice daily vertical migration:</w:t>
      </w:r>
      <w:r w:rsidR="008C38AC">
        <w:rPr>
          <w:color w:val="2E2E2E"/>
          <w14:ligatures w14:val="standardContextual"/>
        </w:rPr>
        <w:t xml:space="preserve"> Six different species, including both extant genera:  no uniformity in behavior was found between species, but apparently good uniformity within species. The long-held assumption of daily vertical migration was common only in </w:t>
      </w:r>
      <w:r w:rsidR="008C38AC" w:rsidRPr="00B03F96">
        <w:rPr>
          <w:i/>
          <w:iCs/>
          <w:color w:val="2E2E2E"/>
          <w14:ligatures w14:val="standardContextual"/>
        </w:rPr>
        <w:t>Nautilus belauensis</w:t>
      </w:r>
      <w:r w:rsidR="008C38AC">
        <w:rPr>
          <w:color w:val="2E2E2E"/>
          <w14:ligatures w14:val="standardContextual"/>
        </w:rPr>
        <w:t xml:space="preserve"> and </w:t>
      </w:r>
      <w:r w:rsidR="008C38AC" w:rsidRPr="00B03F96">
        <w:rPr>
          <w:i/>
          <w:iCs/>
          <w:color w:val="2E2E2E"/>
          <w14:ligatures w14:val="standardContextual"/>
        </w:rPr>
        <w:t>Allonautilus scrobiculatus</w:t>
      </w:r>
      <w:r w:rsidR="008C38AC">
        <w:rPr>
          <w:i/>
          <w:iCs/>
          <w:color w:val="2E2E2E"/>
          <w14:ligatures w14:val="standardContextual"/>
        </w:rPr>
        <w:t>.</w:t>
      </w:r>
    </w:p>
    <w:p w14:paraId="231267FB" w14:textId="77777777" w:rsidR="008C38AC" w:rsidRDefault="008C38AC" w:rsidP="008C38AC">
      <w:pPr>
        <w:spacing w:line="480" w:lineRule="auto"/>
        <w:rPr>
          <w:color w:val="2E2E2E"/>
          <w14:ligatures w14:val="standardContextual"/>
        </w:rPr>
      </w:pPr>
      <w:r w:rsidRPr="00E37C49">
        <w:rPr>
          <w:noProof/>
          <w:color w:val="2E2E2E"/>
          <w14:ligatures w14:val="standardContextual"/>
        </w:rPr>
        <w:lastRenderedPageBreak/>
        <w:drawing>
          <wp:inline distT="0" distB="0" distL="0" distR="0" wp14:anchorId="35DBFA04" wp14:editId="53133B53">
            <wp:extent cx="4224867" cy="3868338"/>
            <wp:effectExtent l="0" t="0" r="4445" b="5715"/>
            <wp:docPr id="453213744" name="Picture 1" descr="A graph of different siz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13744" name="Picture 1" descr="A graph of different sizes and numbers&#10;&#10;AI-generated content may be incorrect."/>
                    <pic:cNvPicPr/>
                  </pic:nvPicPr>
                  <pic:blipFill>
                    <a:blip r:embed="rId10"/>
                    <a:stretch>
                      <a:fillRect/>
                    </a:stretch>
                  </pic:blipFill>
                  <pic:spPr>
                    <a:xfrm>
                      <a:off x="0" y="0"/>
                      <a:ext cx="4232151" cy="3875007"/>
                    </a:xfrm>
                    <a:prstGeom prst="rect">
                      <a:avLst/>
                    </a:prstGeom>
                  </pic:spPr>
                </pic:pic>
              </a:graphicData>
            </a:graphic>
          </wp:inline>
        </w:drawing>
      </w:r>
    </w:p>
    <w:p w14:paraId="142BC747" w14:textId="12581290" w:rsidR="008C38AC" w:rsidRDefault="006D5408" w:rsidP="008C38AC">
      <w:pPr>
        <w:spacing w:line="480" w:lineRule="auto"/>
        <w:rPr>
          <w:color w:val="2E2E2E"/>
          <w14:ligatures w14:val="standardContextual"/>
        </w:rPr>
      </w:pPr>
      <w:r>
        <w:rPr>
          <w:b/>
          <w:bCs/>
          <w:color w:val="2E2E2E"/>
          <w14:ligatures w14:val="standardContextual"/>
        </w:rPr>
        <w:t>Supplemental</w:t>
      </w:r>
      <w:r w:rsidR="008C38AC" w:rsidRPr="004C0DB0">
        <w:rPr>
          <w:b/>
          <w:bCs/>
          <w:color w:val="2E2E2E"/>
          <w14:ligatures w14:val="standardContextual"/>
        </w:rPr>
        <w:t xml:space="preserve"> Figure </w:t>
      </w:r>
      <w:r w:rsidR="008C38AC">
        <w:rPr>
          <w:b/>
          <w:bCs/>
          <w:color w:val="2E2E2E"/>
          <w14:ligatures w14:val="standardContextual"/>
        </w:rPr>
        <w:t xml:space="preserve">5.  </w:t>
      </w:r>
      <w:r w:rsidR="008C38AC" w:rsidRPr="00B03F96">
        <w:rPr>
          <w:b/>
          <w:bCs/>
          <w:color w:val="2E2E2E"/>
          <w14:ligatures w14:val="standardContextual"/>
        </w:rPr>
        <w:t>Mean and range of daily horizontal movement</w:t>
      </w:r>
      <w:r w:rsidR="008C38AC" w:rsidRPr="004C0DB0">
        <w:rPr>
          <w:color w:val="2E2E2E"/>
          <w14:ligatures w14:val="standardContextual"/>
        </w:rPr>
        <w:t xml:space="preserve"> in various species and populations</w:t>
      </w:r>
      <w:r w:rsidR="008C38AC">
        <w:rPr>
          <w:color w:val="2E2E2E"/>
          <w14:ligatures w14:val="standardContextual"/>
        </w:rPr>
        <w:t xml:space="preserve"> The graph is plotted in meters </w:t>
      </w:r>
      <w:r w:rsidR="00A33EDF">
        <w:rPr>
          <w:color w:val="2E2E2E"/>
          <w14:ligatures w14:val="standardContextual"/>
        </w:rPr>
        <w:t xml:space="preserve">of horizonal movement </w:t>
      </w:r>
      <w:r w:rsidR="008C38AC">
        <w:rPr>
          <w:color w:val="2E2E2E"/>
          <w14:ligatures w14:val="standardContextual"/>
        </w:rPr>
        <w:t>(X axis).   Data not available for Osprey Reef AU</w:t>
      </w:r>
      <w:r w:rsidR="00A51A2C">
        <w:rPr>
          <w:color w:val="2E2E2E"/>
          <w14:ligatures w14:val="standardContextual"/>
        </w:rPr>
        <w:t xml:space="preserve">. The single point for the </w:t>
      </w:r>
      <w:r w:rsidR="00A51A2C" w:rsidRPr="00A51A2C">
        <w:rPr>
          <w:i/>
          <w:iCs/>
          <w:color w:val="2E2E2E"/>
          <w14:ligatures w14:val="standardContextual"/>
        </w:rPr>
        <w:t>Nautilus pompilius</w:t>
      </w:r>
      <w:r w:rsidR="00A51A2C">
        <w:rPr>
          <w:color w:val="2E2E2E"/>
          <w14:ligatures w14:val="standardContextual"/>
        </w:rPr>
        <w:t xml:space="preserve"> from Ndrova refers to the day in which it undertook mid-water swimming. </w:t>
      </w:r>
    </w:p>
    <w:p w14:paraId="0DE23EEB" w14:textId="1A612831" w:rsidR="008C38AC" w:rsidRDefault="006D5408" w:rsidP="008C38AC">
      <w:pPr>
        <w:spacing w:line="480" w:lineRule="auto"/>
        <w:rPr>
          <w:color w:val="2E2E2E"/>
          <w14:ligatures w14:val="standardContextual"/>
        </w:rPr>
      </w:pPr>
      <w:r>
        <w:rPr>
          <w:noProof/>
          <w:color w:val="2E2E2E"/>
          <w14:ligatures w14:val="standardContextual"/>
        </w:rPr>
        <w:lastRenderedPageBreak/>
        <w:drawing>
          <wp:inline distT="0" distB="0" distL="0" distR="0" wp14:anchorId="2DF101C4" wp14:editId="62E90BFD">
            <wp:extent cx="5815330" cy="8229600"/>
            <wp:effectExtent l="0" t="0" r="0" b="0"/>
            <wp:docPr id="2089636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36660" name="Picture 2089636660"/>
                    <pic:cNvPicPr/>
                  </pic:nvPicPr>
                  <pic:blipFill>
                    <a:blip r:embed="rId11"/>
                    <a:stretch>
                      <a:fillRect/>
                    </a:stretch>
                  </pic:blipFill>
                  <pic:spPr>
                    <a:xfrm>
                      <a:off x="0" y="0"/>
                      <a:ext cx="5815330" cy="8229600"/>
                    </a:xfrm>
                    <a:prstGeom prst="rect">
                      <a:avLst/>
                    </a:prstGeom>
                  </pic:spPr>
                </pic:pic>
              </a:graphicData>
            </a:graphic>
          </wp:inline>
        </w:drawing>
      </w:r>
      <w:r>
        <w:rPr>
          <w:b/>
          <w:bCs/>
          <w:color w:val="2E2E2E"/>
          <w14:ligatures w14:val="standardContextual"/>
        </w:rPr>
        <w:lastRenderedPageBreak/>
        <w:t>Supplemental</w:t>
      </w:r>
      <w:r w:rsidR="008C38AC" w:rsidRPr="000D7FB8">
        <w:rPr>
          <w:b/>
          <w:bCs/>
          <w:color w:val="2E2E2E"/>
          <w14:ligatures w14:val="standardContextual"/>
        </w:rPr>
        <w:t xml:space="preserve"> Figure </w:t>
      </w:r>
      <w:r w:rsidR="008C38AC">
        <w:rPr>
          <w:b/>
          <w:bCs/>
          <w:color w:val="2E2E2E"/>
          <w14:ligatures w14:val="standardContextual"/>
        </w:rPr>
        <w:t xml:space="preserve">6. Horizonal movement maps.  </w:t>
      </w:r>
      <w:r>
        <w:rPr>
          <w:b/>
          <w:bCs/>
          <w:color w:val="2E2E2E"/>
          <w14:ligatures w14:val="standardContextual"/>
        </w:rPr>
        <w:t xml:space="preserve">Upper left: </w:t>
      </w:r>
      <w:r w:rsidR="008C38AC">
        <w:rPr>
          <w:color w:val="2E2E2E"/>
          <w14:ligatures w14:val="standardContextual"/>
        </w:rPr>
        <w:t>Map</w:t>
      </w:r>
      <w:r>
        <w:rPr>
          <w:color w:val="2E2E2E"/>
          <w14:ligatures w14:val="standardContextual"/>
        </w:rPr>
        <w:t xml:space="preserve"> </w:t>
      </w:r>
      <w:r w:rsidR="008C38AC">
        <w:rPr>
          <w:color w:val="2E2E2E"/>
          <w14:ligatures w14:val="standardContextual"/>
        </w:rPr>
        <w:t xml:space="preserve">of </w:t>
      </w:r>
      <w:r>
        <w:rPr>
          <w:color w:val="2E2E2E"/>
          <w14:ligatures w14:val="standardContextual"/>
        </w:rPr>
        <w:t xml:space="preserve">tracking </w:t>
      </w:r>
      <w:r w:rsidR="008C38AC">
        <w:rPr>
          <w:color w:val="2E2E2E"/>
          <w14:ligatures w14:val="standardContextual"/>
        </w:rPr>
        <w:t xml:space="preserve">site in Fiji, Suva Harbor region, </w:t>
      </w:r>
      <w:r>
        <w:rPr>
          <w:color w:val="2E2E2E"/>
          <w14:ligatures w14:val="standardContextual"/>
        </w:rPr>
        <w:t xml:space="preserve">with </w:t>
      </w:r>
      <w:r w:rsidR="008C38AC">
        <w:rPr>
          <w:color w:val="2E2E2E"/>
          <w14:ligatures w14:val="standardContextual"/>
        </w:rPr>
        <w:t xml:space="preserve">tracking of </w:t>
      </w:r>
      <w:r w:rsidR="008C38AC" w:rsidRPr="000D7FB8">
        <w:rPr>
          <w:i/>
          <w:iCs/>
          <w:color w:val="2E2E2E"/>
          <w14:ligatures w14:val="standardContextual"/>
        </w:rPr>
        <w:t>Nautilus vitiensis</w:t>
      </w:r>
      <w:r w:rsidR="008C38AC">
        <w:rPr>
          <w:color w:val="2E2E2E"/>
          <w14:ligatures w14:val="standardContextual"/>
        </w:rPr>
        <w:t xml:space="preserve"> in 2022</w:t>
      </w:r>
      <w:r>
        <w:rPr>
          <w:color w:val="2E2E2E"/>
          <w14:ligatures w14:val="standardContextual"/>
        </w:rPr>
        <w:t>, showing the restriction of animal movement to the upper parts of the Suva submarine canyon, a region of high productivity</w:t>
      </w:r>
      <w:r w:rsidR="008C38AC">
        <w:rPr>
          <w:color w:val="2E2E2E"/>
          <w14:ligatures w14:val="standardContextual"/>
        </w:rPr>
        <w:t xml:space="preserve">; </w:t>
      </w:r>
      <w:r>
        <w:rPr>
          <w:b/>
          <w:bCs/>
          <w:color w:val="2E2E2E"/>
          <w14:ligatures w14:val="standardContextual"/>
        </w:rPr>
        <w:t xml:space="preserve">Lower Left: </w:t>
      </w:r>
      <w:r w:rsidR="008C38AC">
        <w:rPr>
          <w:color w:val="2E2E2E"/>
          <w14:ligatures w14:val="standardContextual"/>
        </w:rPr>
        <w:t xml:space="preserve">Palau tracking of </w:t>
      </w:r>
      <w:r w:rsidR="008C38AC" w:rsidRPr="000D7FB8">
        <w:rPr>
          <w:i/>
          <w:iCs/>
          <w:color w:val="2E2E2E"/>
          <w14:ligatures w14:val="standardContextual"/>
        </w:rPr>
        <w:t>Nautilus belauensis</w:t>
      </w:r>
      <w:r w:rsidR="008C38AC">
        <w:rPr>
          <w:i/>
          <w:iCs/>
          <w:color w:val="2E2E2E"/>
          <w14:ligatures w14:val="standardContextual"/>
        </w:rPr>
        <w:t xml:space="preserve">, </w:t>
      </w:r>
      <w:r w:rsidR="008C38AC" w:rsidRPr="000D7FB8">
        <w:rPr>
          <w:color w:val="2E2E2E"/>
          <w14:ligatures w14:val="standardContextual"/>
        </w:rPr>
        <w:t>198</w:t>
      </w:r>
      <w:r w:rsidR="00A51A2C">
        <w:rPr>
          <w:color w:val="2E2E2E"/>
          <w14:ligatures w14:val="standardContextual"/>
        </w:rPr>
        <w:t>3</w:t>
      </w:r>
      <w:r w:rsidR="008C38AC">
        <w:rPr>
          <w:color w:val="2E2E2E"/>
          <w14:ligatures w14:val="standardContextual"/>
        </w:rPr>
        <w:t>;</w:t>
      </w:r>
      <w:r w:rsidR="008C38AC" w:rsidRPr="000D7FB8">
        <w:rPr>
          <w:i/>
          <w:iCs/>
          <w:color w:val="2E2E2E"/>
          <w14:ligatures w14:val="standardContextual"/>
        </w:rPr>
        <w:t xml:space="preserve"> </w:t>
      </w:r>
      <w:r>
        <w:rPr>
          <w:b/>
          <w:bCs/>
          <w:color w:val="2E2E2E"/>
          <w14:ligatures w14:val="standardContextual"/>
        </w:rPr>
        <w:t xml:space="preserve">Upper Right: </w:t>
      </w:r>
      <w:r w:rsidR="008C38AC">
        <w:rPr>
          <w:color w:val="2E2E2E"/>
          <w14:ligatures w14:val="standardContextual"/>
        </w:rPr>
        <w:t xml:space="preserve"> Albatross Passage region, Kavieng, New Ireland, PNG, </w:t>
      </w:r>
      <w:r w:rsidR="00A33EDF">
        <w:rPr>
          <w:color w:val="2E2E2E"/>
          <w14:ligatures w14:val="standardContextual"/>
        </w:rPr>
        <w:t xml:space="preserve">tracking of </w:t>
      </w:r>
      <w:r>
        <w:rPr>
          <w:color w:val="2E2E2E"/>
          <w14:ligatures w14:val="standardContextual"/>
        </w:rPr>
        <w:t xml:space="preserve">November -December </w:t>
      </w:r>
      <w:r w:rsidR="008C38AC">
        <w:rPr>
          <w:color w:val="2E2E2E"/>
          <w14:ligatures w14:val="standardContextual"/>
        </w:rPr>
        <w:t xml:space="preserve">2023, </w:t>
      </w:r>
      <w:r w:rsidR="008C38AC" w:rsidRPr="000D7FB8">
        <w:rPr>
          <w:i/>
          <w:iCs/>
          <w:color w:val="2E2E2E"/>
          <w14:ligatures w14:val="standardContextual"/>
        </w:rPr>
        <w:t>Allonautilus scrobiculatus</w:t>
      </w:r>
      <w:r w:rsidR="008C38AC">
        <w:rPr>
          <w:color w:val="2E2E2E"/>
          <w14:ligatures w14:val="standardContextual"/>
        </w:rPr>
        <w:t xml:space="preserve">; </w:t>
      </w:r>
      <w:r>
        <w:rPr>
          <w:b/>
          <w:bCs/>
          <w:color w:val="2E2E2E"/>
          <w14:ligatures w14:val="standardContextual"/>
        </w:rPr>
        <w:t xml:space="preserve">Lower Right, </w:t>
      </w:r>
      <w:r>
        <w:rPr>
          <w:color w:val="2E2E2E"/>
          <w14:ligatures w14:val="standardContextual"/>
        </w:rPr>
        <w:t xml:space="preserve">Mele Bay, Vanuatu, 2014, tracking of </w:t>
      </w:r>
      <w:r w:rsidR="00A51A2C">
        <w:rPr>
          <w:color w:val="2E2E2E"/>
          <w14:ligatures w14:val="standardContextual"/>
        </w:rPr>
        <w:t xml:space="preserve">multiple </w:t>
      </w:r>
      <w:r w:rsidRPr="000D7FB8">
        <w:rPr>
          <w:i/>
          <w:iCs/>
          <w:color w:val="2E2E2E"/>
          <w14:ligatures w14:val="standardContextual"/>
        </w:rPr>
        <w:t>Nautilus vanuatuensis</w:t>
      </w:r>
      <w:r>
        <w:rPr>
          <w:b/>
          <w:bCs/>
          <w:color w:val="2E2E2E"/>
          <w14:ligatures w14:val="standardContextual"/>
        </w:rPr>
        <w:t xml:space="preserve">.  </w:t>
      </w:r>
      <w:r w:rsidR="008C38AC">
        <w:rPr>
          <w:color w:val="2E2E2E"/>
          <w14:ligatures w14:val="standardContextual"/>
        </w:rPr>
        <w:t xml:space="preserve">At each site, tracked animals mostly moved along 200m contours with an onshore offshore superposition.  A commonality of each site was the presence of nearby rivers dumping sediment and building submarine fan systems, as well as deep water canyons with </w:t>
      </w:r>
      <w:r>
        <w:rPr>
          <w:color w:val="2E2E2E"/>
          <w14:ligatures w14:val="standardContextual"/>
        </w:rPr>
        <w:t xml:space="preserve">probable </w:t>
      </w:r>
      <w:r w:rsidR="008C38AC">
        <w:rPr>
          <w:color w:val="2E2E2E"/>
          <w14:ligatures w14:val="standardContextual"/>
        </w:rPr>
        <w:t xml:space="preserve">upwelling.  </w:t>
      </w:r>
      <w:r w:rsidR="00D9134C">
        <w:rPr>
          <w:color w:val="2E2E2E"/>
          <w14:ligatures w14:val="standardContextual"/>
        </w:rPr>
        <w:t>Another commonality</w:t>
      </w:r>
      <w:r w:rsidR="008C38AC">
        <w:rPr>
          <w:color w:val="2E2E2E"/>
          <w14:ligatures w14:val="standardContextual"/>
        </w:rPr>
        <w:t xml:space="preserve"> of these figures is that most movement took place along 200m contours with shallowing at night and deeper forays during the day.</w:t>
      </w:r>
    </w:p>
    <w:p w14:paraId="3B9479D7" w14:textId="77777777" w:rsidR="008C38AC" w:rsidRPr="00DF2B6C" w:rsidRDefault="008C38AC" w:rsidP="008C38AC">
      <w:pPr>
        <w:spacing w:line="480" w:lineRule="auto"/>
        <w:rPr>
          <w:color w:val="2E2E2E"/>
          <w14:ligatures w14:val="standardContextual"/>
        </w:rPr>
      </w:pPr>
      <w:r w:rsidRPr="00E37C49">
        <w:rPr>
          <w:noProof/>
          <w:color w:val="2E2E2E"/>
          <w14:ligatures w14:val="standardContextual"/>
        </w:rPr>
        <w:lastRenderedPageBreak/>
        <w:drawing>
          <wp:inline distT="0" distB="0" distL="0" distR="0" wp14:anchorId="6DDB8318" wp14:editId="194129DB">
            <wp:extent cx="4656667" cy="6083457"/>
            <wp:effectExtent l="0" t="0" r="4445" b="0"/>
            <wp:docPr id="2068182668" name="Picture 1" descr="A diagram of a 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82668" name="Picture 1" descr="A diagram of a ship&#10;&#10;AI-generated content may be incorrect."/>
                    <pic:cNvPicPr/>
                  </pic:nvPicPr>
                  <pic:blipFill>
                    <a:blip r:embed="rId12"/>
                    <a:stretch>
                      <a:fillRect/>
                    </a:stretch>
                  </pic:blipFill>
                  <pic:spPr>
                    <a:xfrm>
                      <a:off x="0" y="0"/>
                      <a:ext cx="4682394" cy="6117067"/>
                    </a:xfrm>
                    <a:prstGeom prst="rect">
                      <a:avLst/>
                    </a:prstGeom>
                  </pic:spPr>
                </pic:pic>
              </a:graphicData>
            </a:graphic>
          </wp:inline>
        </w:drawing>
      </w:r>
    </w:p>
    <w:p w14:paraId="4A12F6FC" w14:textId="427A74D1" w:rsidR="008C38AC" w:rsidRPr="001073BC" w:rsidRDefault="006D5408" w:rsidP="008C38AC">
      <w:pPr>
        <w:spacing w:line="480" w:lineRule="auto"/>
        <w:rPr>
          <w:color w:val="2E2E2E"/>
          <w14:ligatures w14:val="standardContextual"/>
        </w:rPr>
      </w:pPr>
      <w:r>
        <w:rPr>
          <w:b/>
          <w:bCs/>
          <w:color w:val="2E2E2E"/>
          <w14:ligatures w14:val="standardContextual"/>
        </w:rPr>
        <w:t>Supplemental</w:t>
      </w:r>
      <w:r w:rsidR="008C38AC" w:rsidRPr="000D7FB8">
        <w:rPr>
          <w:b/>
          <w:bCs/>
          <w:color w:val="2E2E2E"/>
          <w14:ligatures w14:val="standardContextual"/>
        </w:rPr>
        <w:t xml:space="preserve"> Figure </w:t>
      </w:r>
      <w:r w:rsidR="008C38AC">
        <w:rPr>
          <w:b/>
          <w:bCs/>
          <w:color w:val="2E2E2E"/>
          <w14:ligatures w14:val="standardContextual"/>
        </w:rPr>
        <w:t xml:space="preserve">7. First evidence of midwater, interisland migration.  </w:t>
      </w:r>
      <w:r w:rsidR="008C38AC" w:rsidRPr="001073BC">
        <w:rPr>
          <w:color w:val="2E2E2E"/>
          <w14:ligatures w14:val="standardContextual"/>
        </w:rPr>
        <w:t>These data were possible because we remained over this animal day and night, remaining vertically above it</w:t>
      </w:r>
      <w:r w:rsidR="008C38AC">
        <w:rPr>
          <w:color w:val="2E2E2E"/>
          <w14:ligatures w14:val="standardContextual"/>
        </w:rPr>
        <w:t xml:space="preserve"> in a small boat</w:t>
      </w:r>
      <w:r w:rsidR="008C38AC" w:rsidRPr="001073BC">
        <w:rPr>
          <w:color w:val="2E2E2E"/>
          <w14:ligatures w14:val="standardContextual"/>
        </w:rPr>
        <w:t>.</w:t>
      </w:r>
      <w:r w:rsidR="008C38AC">
        <w:rPr>
          <w:color w:val="2E2E2E"/>
          <w14:ligatures w14:val="standardContextual"/>
        </w:rPr>
        <w:t xml:space="preserve"> Upper left, view of Manus Island, and to the right, Ndrova Islands (referred to as a single island on maps).  The dotted red lines show the movement of a single specimen of </w:t>
      </w:r>
      <w:r w:rsidR="008C38AC" w:rsidRPr="004F6633">
        <w:rPr>
          <w:i/>
          <w:iCs/>
          <w:color w:val="2E2E2E"/>
          <w14:ligatures w14:val="standardContextual"/>
        </w:rPr>
        <w:t>Nautilus pompilius</w:t>
      </w:r>
      <w:r w:rsidR="008C38AC">
        <w:rPr>
          <w:color w:val="2E2E2E"/>
          <w14:ligatures w14:val="standardContextual"/>
        </w:rPr>
        <w:t xml:space="preserve"> trapped offshore of Ndrova, </w:t>
      </w:r>
      <w:r w:rsidR="00A33EDF">
        <w:rPr>
          <w:color w:val="2E2E2E"/>
          <w14:ligatures w14:val="standardContextual"/>
        </w:rPr>
        <w:t>on 7/29/2015 and immediately fitted with a transmitter.  O</w:t>
      </w:r>
      <w:r w:rsidR="008C38AC">
        <w:rPr>
          <w:color w:val="2E2E2E"/>
          <w14:ligatures w14:val="standardContextual"/>
        </w:rPr>
        <w:t xml:space="preserve">n </w:t>
      </w:r>
      <w:r w:rsidR="00D9134C">
        <w:rPr>
          <w:color w:val="2E2E2E"/>
          <w14:ligatures w14:val="standardContextual"/>
        </w:rPr>
        <w:t>the second</w:t>
      </w:r>
      <w:r w:rsidR="008C38AC">
        <w:rPr>
          <w:color w:val="2E2E2E"/>
          <w14:ligatures w14:val="standardContextual"/>
        </w:rPr>
        <w:t xml:space="preserve"> day of tracking</w:t>
      </w:r>
      <w:r w:rsidR="00A51A2C">
        <w:rPr>
          <w:color w:val="2E2E2E"/>
          <w14:ligatures w14:val="standardContextual"/>
        </w:rPr>
        <w:t>, this specimen</w:t>
      </w:r>
      <w:r w:rsidR="008C38AC">
        <w:rPr>
          <w:color w:val="2E2E2E"/>
          <w14:ligatures w14:val="standardContextual"/>
        </w:rPr>
        <w:t xml:space="preserve"> ascended the Ndrova reef wall and </w:t>
      </w:r>
      <w:r w:rsidR="008C38AC">
        <w:rPr>
          <w:color w:val="2E2E2E"/>
          <w14:ligatures w14:val="standardContextual"/>
        </w:rPr>
        <w:lastRenderedPageBreak/>
        <w:t>then swam across the channel separating Ndrova from Manus</w:t>
      </w:r>
      <w:r w:rsidR="00A51A2C">
        <w:rPr>
          <w:color w:val="2E2E2E"/>
          <w14:ligatures w14:val="standardContextual"/>
        </w:rPr>
        <w:t xml:space="preserve"> in mid</w:t>
      </w:r>
      <w:r w:rsidR="00A33EDF">
        <w:rPr>
          <w:color w:val="2E2E2E"/>
          <w14:ligatures w14:val="standardContextual"/>
        </w:rPr>
        <w:t>-</w:t>
      </w:r>
      <w:r w:rsidR="00A51A2C">
        <w:rPr>
          <w:color w:val="2E2E2E"/>
          <w14:ligatures w14:val="standardContextual"/>
        </w:rPr>
        <w:t>water</w:t>
      </w:r>
      <w:r w:rsidR="00A33EDF">
        <w:rPr>
          <w:color w:val="2E2E2E"/>
          <w14:ligatures w14:val="standardContextual"/>
        </w:rPr>
        <w:t>,</w:t>
      </w:r>
      <w:r w:rsidR="00A51A2C">
        <w:rPr>
          <w:color w:val="2E2E2E"/>
          <w14:ligatures w14:val="standardContextual"/>
        </w:rPr>
        <w:t xml:space="preserve"> rather than along the bottom</w:t>
      </w:r>
      <w:r w:rsidR="008C38AC">
        <w:rPr>
          <w:color w:val="2E2E2E"/>
          <w14:ligatures w14:val="standardContextual"/>
        </w:rPr>
        <w:t>.  That track is shown in the upper right part of this figure.  Lower panel shows the actual depths of this animal</w:t>
      </w:r>
      <w:r w:rsidR="00A33EDF">
        <w:rPr>
          <w:color w:val="2E2E2E"/>
          <w14:ligatures w14:val="standardContextual"/>
        </w:rPr>
        <w:t xml:space="preserve">, </w:t>
      </w:r>
      <w:r w:rsidR="008C38AC">
        <w:rPr>
          <w:color w:val="2E2E2E"/>
          <w14:ligatures w14:val="standardContextual"/>
        </w:rPr>
        <w:t xml:space="preserve">determined by the transmitter depth data, and the depth of the bottom </w:t>
      </w:r>
      <w:r w:rsidR="00A33EDF">
        <w:rPr>
          <w:color w:val="2E2E2E"/>
          <w14:ligatures w14:val="standardContextual"/>
        </w:rPr>
        <w:t>independently measured using</w:t>
      </w:r>
      <w:r w:rsidR="008C38AC">
        <w:rPr>
          <w:color w:val="2E2E2E"/>
          <w14:ligatures w14:val="standardContextual"/>
        </w:rPr>
        <w:t xml:space="preserve"> a </w:t>
      </w:r>
      <w:r w:rsidR="00D9134C">
        <w:rPr>
          <w:color w:val="2E2E2E"/>
          <w14:ligatures w14:val="standardContextual"/>
        </w:rPr>
        <w:t>high-resolution</w:t>
      </w:r>
      <w:r w:rsidR="008C38AC">
        <w:rPr>
          <w:color w:val="2E2E2E"/>
          <w14:ligatures w14:val="standardContextual"/>
        </w:rPr>
        <w:t xml:space="preserve"> depth finder in the tracking boat.  Strength of signal meter in the VR100 received coupled with a directional hydrophone determined when we were directly overhead</w:t>
      </w:r>
      <w:r w:rsidR="00A33EDF">
        <w:rPr>
          <w:color w:val="2E2E2E"/>
          <w14:ligatures w14:val="standardContextual"/>
        </w:rPr>
        <w:t>, at which time depth of animal and depth of bottom were independently logged</w:t>
      </w:r>
      <w:r w:rsidR="008C38AC">
        <w:rPr>
          <w:color w:val="2E2E2E"/>
          <w14:ligatures w14:val="standardContextual"/>
        </w:rPr>
        <w:t xml:space="preserve">, </w:t>
      </w:r>
      <w:r w:rsidR="00A33EDF">
        <w:rPr>
          <w:color w:val="2E2E2E"/>
          <w14:ligatures w14:val="standardContextual"/>
        </w:rPr>
        <w:t>while</w:t>
      </w:r>
      <w:r w:rsidR="008C38AC">
        <w:rPr>
          <w:color w:val="2E2E2E"/>
          <w14:ligatures w14:val="standardContextual"/>
        </w:rPr>
        <w:t xml:space="preserve"> geographic position was determined with a handheld, Garmin Oregon GPS, and this was further checked using the built in GPS in the VR 100 receiver.  This kind of mid water, “island hopping” has never previously been observed.</w:t>
      </w:r>
    </w:p>
    <w:p w14:paraId="5499FF22" w14:textId="77777777" w:rsidR="008C38AC" w:rsidRPr="000D7FB8" w:rsidRDefault="008C38AC" w:rsidP="008C38AC">
      <w:pPr>
        <w:spacing w:line="480" w:lineRule="auto"/>
        <w:rPr>
          <w:b/>
          <w:bCs/>
          <w:color w:val="2E2E2E"/>
          <w14:ligatures w14:val="standardContextual"/>
        </w:rPr>
      </w:pPr>
      <w:r w:rsidRPr="009F4157">
        <w:rPr>
          <w:b/>
          <w:bCs/>
          <w:noProof/>
          <w:color w:val="2E2E2E"/>
          <w14:ligatures w14:val="standardContextual"/>
        </w:rPr>
        <w:lastRenderedPageBreak/>
        <w:drawing>
          <wp:inline distT="0" distB="0" distL="0" distR="0" wp14:anchorId="73EF6CE1" wp14:editId="4330E807">
            <wp:extent cx="5105400" cy="6172200"/>
            <wp:effectExtent l="0" t="0" r="0" b="0"/>
            <wp:docPr id="287705468" name="Picture 1" descr="A graph of oxygen and oxyg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05468" name="Picture 1" descr="A graph of oxygen and oxygen&#10;&#10;AI-generated content may be incorrect."/>
                    <pic:cNvPicPr/>
                  </pic:nvPicPr>
                  <pic:blipFill>
                    <a:blip r:embed="rId13"/>
                    <a:stretch>
                      <a:fillRect/>
                    </a:stretch>
                  </pic:blipFill>
                  <pic:spPr>
                    <a:xfrm>
                      <a:off x="0" y="0"/>
                      <a:ext cx="5129734" cy="6201619"/>
                    </a:xfrm>
                    <a:prstGeom prst="rect">
                      <a:avLst/>
                    </a:prstGeom>
                  </pic:spPr>
                </pic:pic>
              </a:graphicData>
            </a:graphic>
          </wp:inline>
        </w:drawing>
      </w:r>
    </w:p>
    <w:p w14:paraId="32DD902C" w14:textId="30A8D802" w:rsidR="008C38AC" w:rsidRPr="004F6633" w:rsidRDefault="006D5408" w:rsidP="008C38AC">
      <w:pPr>
        <w:spacing w:line="480" w:lineRule="auto"/>
        <w:rPr>
          <w:color w:val="2E2E2E"/>
          <w14:ligatures w14:val="standardContextual"/>
        </w:rPr>
      </w:pPr>
      <w:r>
        <w:rPr>
          <w:b/>
          <w:bCs/>
          <w:color w:val="2E2E2E"/>
          <w14:ligatures w14:val="standardContextual"/>
        </w:rPr>
        <w:t>Supplemental</w:t>
      </w:r>
      <w:r w:rsidR="008C38AC" w:rsidRPr="000D7FB8">
        <w:rPr>
          <w:b/>
          <w:bCs/>
          <w:color w:val="2E2E2E"/>
          <w14:ligatures w14:val="standardContextual"/>
        </w:rPr>
        <w:t xml:space="preserve"> Figure </w:t>
      </w:r>
      <w:r w:rsidR="008C38AC">
        <w:rPr>
          <w:b/>
          <w:bCs/>
          <w:color w:val="2E2E2E"/>
          <w14:ligatures w14:val="standardContextual"/>
        </w:rPr>
        <w:t xml:space="preserve">8.  </w:t>
      </w:r>
      <w:r w:rsidR="008C38AC" w:rsidRPr="004F6633">
        <w:rPr>
          <w:color w:val="2E2E2E"/>
          <w14:ligatures w14:val="standardContextual"/>
        </w:rPr>
        <w:t xml:space="preserve">Oxygen isotope </w:t>
      </w:r>
      <w:r w:rsidR="00A51A2C">
        <w:rPr>
          <w:color w:val="2E2E2E"/>
          <w14:ligatures w14:val="standardContextual"/>
        </w:rPr>
        <w:t xml:space="preserve">results, showing </w:t>
      </w:r>
      <w:r w:rsidR="008C38AC" w:rsidRPr="004F6633">
        <w:rPr>
          <w:color w:val="2E2E2E"/>
          <w14:ligatures w14:val="standardContextual"/>
        </w:rPr>
        <w:t>mean</w:t>
      </w:r>
      <w:r w:rsidR="00A33EDF">
        <w:rPr>
          <w:color w:val="2E2E2E"/>
          <w14:ligatures w14:val="standardContextual"/>
        </w:rPr>
        <w:t xml:space="preserve">, </w:t>
      </w:r>
      <w:r w:rsidR="00D9134C">
        <w:rPr>
          <w:color w:val="2E2E2E"/>
          <w14:ligatures w14:val="standardContextual"/>
        </w:rPr>
        <w:t xml:space="preserve">range, </w:t>
      </w:r>
      <w:r w:rsidR="00D9134C" w:rsidRPr="004F6633">
        <w:rPr>
          <w:color w:val="2E2E2E"/>
          <w14:ligatures w14:val="standardContextual"/>
        </w:rPr>
        <w:t>and</w:t>
      </w:r>
      <w:r w:rsidR="008C38AC" w:rsidRPr="004F6633">
        <w:rPr>
          <w:color w:val="2E2E2E"/>
          <w14:ligatures w14:val="standardContextual"/>
        </w:rPr>
        <w:t xml:space="preserve"> standard deviations of </w:t>
      </w:r>
      <w:r w:rsidR="00A51A2C">
        <w:rPr>
          <w:color w:val="2E2E2E"/>
          <w14:ligatures w14:val="standardContextual"/>
        </w:rPr>
        <w:t xml:space="preserve">carbonate analyses coming from sampled </w:t>
      </w:r>
      <w:r w:rsidR="00D9134C" w:rsidRPr="004F6633">
        <w:rPr>
          <w:color w:val="2E2E2E"/>
          <w14:ligatures w14:val="standardContextual"/>
        </w:rPr>
        <w:t>septa</w:t>
      </w:r>
      <w:r w:rsidR="00D9134C">
        <w:rPr>
          <w:color w:val="2E2E2E"/>
          <w14:ligatures w14:val="standardContextual"/>
        </w:rPr>
        <w:t xml:space="preserve">, </w:t>
      </w:r>
      <w:r w:rsidR="00D9134C" w:rsidRPr="004F6633">
        <w:rPr>
          <w:color w:val="2E2E2E"/>
          <w14:ligatures w14:val="standardContextual"/>
        </w:rPr>
        <w:t>from</w:t>
      </w:r>
      <w:r w:rsidR="008C38AC" w:rsidRPr="004F6633">
        <w:rPr>
          <w:color w:val="2E2E2E"/>
          <w14:ligatures w14:val="standardContextual"/>
        </w:rPr>
        <w:t xml:space="preserve"> members of the various tracked populations.  None of these values came from tracked animals themselves (that would kill the specimen), but from </w:t>
      </w:r>
      <w:r w:rsidR="00A51A2C">
        <w:rPr>
          <w:color w:val="2E2E2E"/>
          <w14:ligatures w14:val="standardContextual"/>
        </w:rPr>
        <w:t xml:space="preserve">newly obtainable drift shells coming from </w:t>
      </w:r>
      <w:r w:rsidR="008C38AC" w:rsidRPr="004F6633">
        <w:rPr>
          <w:color w:val="2E2E2E"/>
          <w14:ligatures w14:val="standardContextual"/>
        </w:rPr>
        <w:t>members of the population sampled at the time of tracking</w:t>
      </w:r>
      <w:r w:rsidR="008C38AC">
        <w:rPr>
          <w:color w:val="2E2E2E"/>
          <w14:ligatures w14:val="standardContextual"/>
        </w:rPr>
        <w:t xml:space="preserve">.  In each case the temperature of shell formation was determined </w:t>
      </w:r>
      <w:r w:rsidR="00A33EDF">
        <w:rPr>
          <w:color w:val="2E2E2E"/>
          <w14:ligatures w14:val="standardContextual"/>
        </w:rPr>
        <w:lastRenderedPageBreak/>
        <w:t xml:space="preserve">using depth and </w:t>
      </w:r>
      <w:r w:rsidR="00D9134C">
        <w:rPr>
          <w:color w:val="2E2E2E"/>
          <w14:ligatures w14:val="standardContextual"/>
        </w:rPr>
        <w:t>temperature</w:t>
      </w:r>
      <w:r w:rsidR="00A33EDF">
        <w:rPr>
          <w:color w:val="2E2E2E"/>
          <w14:ligatures w14:val="standardContextual"/>
        </w:rPr>
        <w:t xml:space="preserve"> </w:t>
      </w:r>
      <w:r w:rsidR="008C38AC">
        <w:rPr>
          <w:color w:val="2E2E2E"/>
          <w14:ligatures w14:val="standardContextual"/>
        </w:rPr>
        <w:t xml:space="preserve">data sent by the </w:t>
      </w:r>
      <w:r w:rsidR="00A33EDF">
        <w:rPr>
          <w:color w:val="2E2E2E"/>
          <w14:ligatures w14:val="standardContextual"/>
        </w:rPr>
        <w:t xml:space="preserve">two sensor </w:t>
      </w:r>
      <w:r w:rsidR="008C38AC">
        <w:rPr>
          <w:color w:val="2E2E2E"/>
          <w14:ligatures w14:val="standardContextual"/>
        </w:rPr>
        <w:t xml:space="preserve">transmitters at the time of tracking, as shown in </w:t>
      </w:r>
      <w:r>
        <w:rPr>
          <w:color w:val="2E2E2E"/>
          <w14:ligatures w14:val="standardContextual"/>
        </w:rPr>
        <w:t>Supplemental</w:t>
      </w:r>
      <w:r w:rsidR="008C38AC">
        <w:rPr>
          <w:color w:val="2E2E2E"/>
          <w14:ligatures w14:val="standardContextual"/>
        </w:rPr>
        <w:t xml:space="preserve"> Figure 2. </w:t>
      </w:r>
    </w:p>
    <w:p w14:paraId="78F0B322" w14:textId="77777777" w:rsidR="008C38AC" w:rsidRDefault="008C38AC" w:rsidP="008C38AC">
      <w:pPr>
        <w:spacing w:line="480" w:lineRule="auto"/>
        <w:rPr>
          <w:b/>
          <w:bCs/>
          <w:color w:val="2E2E2E"/>
          <w14:ligatures w14:val="standardContextual"/>
        </w:rPr>
      </w:pPr>
      <w:r w:rsidRPr="009F4157">
        <w:rPr>
          <w:b/>
          <w:bCs/>
          <w:noProof/>
          <w:color w:val="2E2E2E"/>
          <w14:ligatures w14:val="standardContextual"/>
        </w:rPr>
        <w:drawing>
          <wp:inline distT="0" distB="0" distL="0" distR="0" wp14:anchorId="46422AC9" wp14:editId="73703D7A">
            <wp:extent cx="5300133" cy="6869446"/>
            <wp:effectExtent l="0" t="0" r="0" b="1270"/>
            <wp:docPr id="696666852" name="Picture 1" descr="A group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66852" name="Picture 1" descr="A group of graphs and diagrams&#10;&#10;AI-generated content may be incorrect."/>
                    <pic:cNvPicPr/>
                  </pic:nvPicPr>
                  <pic:blipFill>
                    <a:blip r:embed="rId14"/>
                    <a:stretch>
                      <a:fillRect/>
                    </a:stretch>
                  </pic:blipFill>
                  <pic:spPr>
                    <a:xfrm>
                      <a:off x="0" y="0"/>
                      <a:ext cx="5308148" cy="6879834"/>
                    </a:xfrm>
                    <a:prstGeom prst="rect">
                      <a:avLst/>
                    </a:prstGeom>
                  </pic:spPr>
                </pic:pic>
              </a:graphicData>
            </a:graphic>
          </wp:inline>
        </w:drawing>
      </w:r>
    </w:p>
    <w:p w14:paraId="476CEB19" w14:textId="15F0E19C" w:rsidR="00A51A2C" w:rsidRDefault="006D5408" w:rsidP="008C38AC">
      <w:pPr>
        <w:spacing w:line="480" w:lineRule="auto"/>
        <w:rPr>
          <w:color w:val="2E2E2E"/>
          <w14:ligatures w14:val="standardContextual"/>
        </w:rPr>
      </w:pPr>
      <w:r>
        <w:rPr>
          <w:b/>
          <w:bCs/>
          <w:color w:val="2E2E2E"/>
          <w14:ligatures w14:val="standardContextual"/>
        </w:rPr>
        <w:lastRenderedPageBreak/>
        <w:t>Supplemental</w:t>
      </w:r>
      <w:r w:rsidR="008C38AC">
        <w:rPr>
          <w:b/>
          <w:bCs/>
          <w:color w:val="2E2E2E"/>
          <w14:ligatures w14:val="standardContextual"/>
        </w:rPr>
        <w:t xml:space="preserve"> Figure 9.  New oxygen isotope results demonstrating universal shallowing during formation of last one to two septa coincident with sexual maturity. </w:t>
      </w:r>
      <w:r w:rsidR="008C38AC" w:rsidRPr="00314C1D">
        <w:rPr>
          <w:color w:val="2E2E2E"/>
          <w14:ligatures w14:val="standardContextual"/>
        </w:rPr>
        <w:t>This figure also demonstrate</w:t>
      </w:r>
      <w:r w:rsidR="00A51A2C">
        <w:rPr>
          <w:color w:val="2E2E2E"/>
          <w14:ligatures w14:val="standardContextual"/>
        </w:rPr>
        <w:t>s</w:t>
      </w:r>
      <w:r w:rsidR="008C38AC" w:rsidRPr="00314C1D">
        <w:rPr>
          <w:color w:val="2E2E2E"/>
          <w14:ligatures w14:val="standardContextual"/>
        </w:rPr>
        <w:t xml:space="preserve"> that</w:t>
      </w:r>
      <w:r w:rsidR="00A51A2C">
        <w:rPr>
          <w:color w:val="2E2E2E"/>
          <w14:ligatures w14:val="standardContextual"/>
        </w:rPr>
        <w:t>,</w:t>
      </w:r>
      <w:r w:rsidR="008C38AC" w:rsidRPr="00314C1D">
        <w:rPr>
          <w:color w:val="2E2E2E"/>
          <w14:ligatures w14:val="standardContextual"/>
        </w:rPr>
        <w:t xml:space="preserve"> during formation of post</w:t>
      </w:r>
      <w:r w:rsidR="00A51A2C">
        <w:rPr>
          <w:color w:val="2E2E2E"/>
          <w14:ligatures w14:val="standardContextual"/>
        </w:rPr>
        <w:t>-</w:t>
      </w:r>
      <w:r w:rsidR="008C38AC" w:rsidRPr="00314C1D">
        <w:rPr>
          <w:color w:val="2E2E2E"/>
          <w14:ligatures w14:val="standardContextual"/>
        </w:rPr>
        <w:t>hatching septa, there is little variation in temperature of shell formation – until the formation of the last form septa, that</w:t>
      </w:r>
      <w:r w:rsidR="008C38AC">
        <w:rPr>
          <w:color w:val="2E2E2E"/>
          <w14:ligatures w14:val="standardContextual"/>
        </w:rPr>
        <w:t xml:space="preserve"> is, and this low degree of temperature change over ontogeny was also observed in extinct species, thus allowing us to conclude that comparing temperatures from differently sized specimens does not introduce large error</w:t>
      </w:r>
      <w:r w:rsidR="008C38AC">
        <w:rPr>
          <w:b/>
          <w:bCs/>
          <w:color w:val="2E2E2E"/>
          <w14:ligatures w14:val="standardContextual"/>
        </w:rPr>
        <w:t xml:space="preserve">.  </w:t>
      </w:r>
      <w:r w:rsidR="008C38AC" w:rsidRPr="004F62DD">
        <w:rPr>
          <w:color w:val="2E2E2E"/>
          <w14:ligatures w14:val="standardContextual"/>
        </w:rPr>
        <w:t xml:space="preserve">a. </w:t>
      </w:r>
      <w:r w:rsidR="008C38AC" w:rsidRPr="004F62DD">
        <w:rPr>
          <w:i/>
          <w:iCs/>
          <w:color w:val="2E2E2E"/>
          <w14:ligatures w14:val="standardContextual"/>
        </w:rPr>
        <w:t>Nautilus belauensis,</w:t>
      </w:r>
      <w:r w:rsidR="008C38AC" w:rsidRPr="004F62DD">
        <w:rPr>
          <w:color w:val="2E2E2E"/>
          <w14:ligatures w14:val="standardContextual"/>
        </w:rPr>
        <w:t xml:space="preserve"> Palau, captured </w:t>
      </w:r>
      <w:r w:rsidR="008C38AC">
        <w:rPr>
          <w:color w:val="2E2E2E"/>
          <w14:ligatures w14:val="standardContextual"/>
        </w:rPr>
        <w:t xml:space="preserve">together in </w:t>
      </w:r>
      <w:r w:rsidR="008C38AC" w:rsidRPr="004F62DD">
        <w:rPr>
          <w:color w:val="2E2E2E"/>
          <w14:ligatures w14:val="standardContextual"/>
        </w:rPr>
        <w:t>1983, specimens UW# 837234, 837235, 837236, showing warming of last one or two septa</w:t>
      </w:r>
      <w:r w:rsidR="008C38AC">
        <w:rPr>
          <w:color w:val="2E2E2E"/>
          <w14:ligatures w14:val="standardContextual"/>
        </w:rPr>
        <w:t>, indicating the gradual ascent from mean depths of greater than 350m, to depths of approximately 200m or less when mature</w:t>
      </w:r>
      <w:r w:rsidR="008C38AC" w:rsidRPr="004F62DD">
        <w:rPr>
          <w:color w:val="2E2E2E"/>
          <w14:ligatures w14:val="standardContextual"/>
        </w:rPr>
        <w:t xml:space="preserve">; </w:t>
      </w:r>
      <w:r w:rsidR="00A51A2C">
        <w:rPr>
          <w:color w:val="2E2E2E"/>
          <w14:ligatures w14:val="standardContextual"/>
        </w:rPr>
        <w:t>d.,</w:t>
      </w:r>
      <w:r w:rsidR="008C38AC" w:rsidRPr="004F62DD">
        <w:rPr>
          <w:color w:val="2E2E2E"/>
          <w14:ligatures w14:val="standardContextual"/>
        </w:rPr>
        <w:t xml:space="preserve"> </w:t>
      </w:r>
      <w:r w:rsidR="008C38AC" w:rsidRPr="004F62DD">
        <w:rPr>
          <w:i/>
          <w:iCs/>
          <w:color w:val="2E2E2E"/>
          <w14:ligatures w14:val="standardContextual"/>
        </w:rPr>
        <w:t xml:space="preserve">Nautilus </w:t>
      </w:r>
      <w:r w:rsidR="00D9134C" w:rsidRPr="004F62DD">
        <w:rPr>
          <w:i/>
          <w:iCs/>
          <w:color w:val="2E2E2E"/>
          <w14:ligatures w14:val="standardContextual"/>
        </w:rPr>
        <w:t>belauensis</w:t>
      </w:r>
      <w:r w:rsidR="00D9134C">
        <w:rPr>
          <w:color w:val="2E2E2E"/>
          <w14:ligatures w14:val="standardContextual"/>
        </w:rPr>
        <w:t>, caught</w:t>
      </w:r>
      <w:r w:rsidR="008C38AC">
        <w:rPr>
          <w:color w:val="2E2E2E"/>
          <w14:ligatures w14:val="standardContextual"/>
        </w:rPr>
        <w:t xml:space="preserve"> </w:t>
      </w:r>
      <w:r w:rsidR="00A51A2C">
        <w:rPr>
          <w:color w:val="2E2E2E"/>
          <w14:ligatures w14:val="standardContextual"/>
        </w:rPr>
        <w:t xml:space="preserve">during the </w:t>
      </w:r>
      <w:r w:rsidR="008C38AC">
        <w:rPr>
          <w:color w:val="2E2E2E"/>
          <w14:ligatures w14:val="standardContextual"/>
        </w:rPr>
        <w:t xml:space="preserve">same week in 1983, UW 837862. 837863, showing warming of last one to two septa. Based on published temperature depth profiles for Palau in 1983, juveniles grew at depths of between 300 and 400m, while tracked specimens showed mean depths of ~240-250m; </w:t>
      </w:r>
      <w:r w:rsidR="00A51A2C">
        <w:rPr>
          <w:color w:val="2E2E2E"/>
          <w14:ligatures w14:val="standardContextual"/>
        </w:rPr>
        <w:t>b</w:t>
      </w:r>
      <w:r w:rsidR="008C38AC">
        <w:rPr>
          <w:color w:val="2E2E2E"/>
          <w14:ligatures w14:val="standardContextual"/>
        </w:rPr>
        <w:t xml:space="preserve">, </w:t>
      </w:r>
      <w:r w:rsidR="00A51A2C">
        <w:rPr>
          <w:color w:val="2E2E2E"/>
          <w14:ligatures w14:val="standardContextual"/>
        </w:rPr>
        <w:t>c</w:t>
      </w:r>
      <w:r w:rsidR="008C38AC">
        <w:rPr>
          <w:color w:val="2E2E2E"/>
          <w14:ligatures w14:val="standardContextual"/>
        </w:rPr>
        <w:t xml:space="preserve">, </w:t>
      </w:r>
      <w:r w:rsidR="008C38AC" w:rsidRPr="004F62DD">
        <w:rPr>
          <w:i/>
          <w:iCs/>
          <w:color w:val="2E2E2E"/>
          <w14:ligatures w14:val="standardContextual"/>
        </w:rPr>
        <w:t>Allonautilus scrobiculatus</w:t>
      </w:r>
      <w:r w:rsidR="008C38AC" w:rsidRPr="004F62DD">
        <w:rPr>
          <w:color w:val="2E2E2E"/>
          <w14:ligatures w14:val="standardContextual"/>
        </w:rPr>
        <w:t xml:space="preserve">, UW 8423344, caught 1984 Ndrova, PNG, showing gradual warming of septal formation temperatures three of last four septa; </w:t>
      </w:r>
      <w:r w:rsidR="00A51A2C">
        <w:rPr>
          <w:color w:val="2E2E2E"/>
          <w14:ligatures w14:val="standardContextual"/>
        </w:rPr>
        <w:t>e</w:t>
      </w:r>
      <w:r w:rsidR="008C38AC" w:rsidRPr="004F62DD">
        <w:rPr>
          <w:color w:val="2E2E2E"/>
          <w14:ligatures w14:val="standardContextual"/>
        </w:rPr>
        <w:t xml:space="preserve">, same specimen as </w:t>
      </w:r>
      <w:r w:rsidR="008C38AC">
        <w:rPr>
          <w:color w:val="2E2E2E"/>
          <w14:ligatures w14:val="standardContextual"/>
        </w:rPr>
        <w:t xml:space="preserve">c, </w:t>
      </w:r>
      <w:r w:rsidR="008C38AC" w:rsidRPr="004F62DD">
        <w:rPr>
          <w:color w:val="2E2E2E"/>
          <w14:ligatures w14:val="standardContextual"/>
        </w:rPr>
        <w:t xml:space="preserve"> but oxygen isotope values converted to temperature, and on right, the depths at which those temperatures could be found in 1984 in Ndrova;</w:t>
      </w:r>
      <w:r w:rsidR="008C38AC">
        <w:rPr>
          <w:color w:val="2E2E2E"/>
          <w14:ligatures w14:val="standardContextual"/>
        </w:rPr>
        <w:t xml:space="preserve"> e, oxygen isotopes drift shell specimen from Kavieng, New Ireland, collected in 2014 inshore from tracking site of 2023, showing warmer and shallower values than </w:t>
      </w:r>
      <w:r w:rsidR="008C38AC" w:rsidRPr="00A51A2C">
        <w:rPr>
          <w:i/>
          <w:iCs/>
          <w:color w:val="2E2E2E"/>
          <w14:ligatures w14:val="standardContextual"/>
        </w:rPr>
        <w:t>A. scrobiculatus</w:t>
      </w:r>
      <w:r w:rsidR="008C38AC">
        <w:rPr>
          <w:color w:val="2E2E2E"/>
          <w14:ligatures w14:val="standardContextual"/>
        </w:rPr>
        <w:t xml:space="preserve"> analyzed from Ndrova, including significant warming (shallowing) of last three septa; f, </w:t>
      </w:r>
      <w:r w:rsidR="008C38AC" w:rsidRPr="000B01C7">
        <w:rPr>
          <w:i/>
          <w:iCs/>
          <w:color w:val="2E2E2E"/>
          <w14:ligatures w14:val="standardContextual"/>
        </w:rPr>
        <w:t>Nautilus n. sp</w:t>
      </w:r>
      <w:r w:rsidR="008C38AC">
        <w:rPr>
          <w:color w:val="2E2E2E"/>
          <w14:ligatures w14:val="standardContextual"/>
        </w:rPr>
        <w:t xml:space="preserve">, Osprey Reef, specimen caught in 2007 and died in trap, with shell (UW 0734455) donated to University of Washington, showing shallowing in last three septa; g, </w:t>
      </w:r>
      <w:r w:rsidR="008C38AC" w:rsidRPr="00026061">
        <w:rPr>
          <w:i/>
          <w:iCs/>
          <w:color w:val="2E2E2E"/>
          <w14:ligatures w14:val="standardContextual"/>
        </w:rPr>
        <w:t>Nautilus macromphalus</w:t>
      </w:r>
      <w:r w:rsidR="008C38AC">
        <w:rPr>
          <w:color w:val="2E2E2E"/>
          <w14:ligatures w14:val="standardContextual"/>
        </w:rPr>
        <w:t xml:space="preserve">, specimens AMNH 132423, 132380, from </w:t>
      </w:r>
      <w:r w:rsidR="008C38AC" w:rsidRPr="00026061">
        <w:rPr>
          <w:i/>
          <w:iCs/>
          <w:color w:val="2E2E2E"/>
          <w14:ligatures w14:val="standardContextual"/>
        </w:rPr>
        <w:t>(43)</w:t>
      </w:r>
      <w:r w:rsidR="008C38AC">
        <w:rPr>
          <w:i/>
          <w:iCs/>
          <w:color w:val="2E2E2E"/>
          <w14:ligatures w14:val="standardContextual"/>
        </w:rPr>
        <w:t xml:space="preserve">, </w:t>
      </w:r>
      <w:r w:rsidR="008C38AC">
        <w:rPr>
          <w:color w:val="2E2E2E"/>
          <w14:ligatures w14:val="standardContextual"/>
        </w:rPr>
        <w:t xml:space="preserve">habitation depth change calculated from data presented in that paper, showing the significant depth change that took place in these two specimens with onset maturity; </w:t>
      </w:r>
      <w:r w:rsidR="008C38AC">
        <w:rPr>
          <w:color w:val="2E2E2E"/>
          <w14:ligatures w14:val="standardContextual"/>
        </w:rPr>
        <w:lastRenderedPageBreak/>
        <w:t xml:space="preserve">i, multiple specimens of </w:t>
      </w:r>
      <w:r w:rsidR="008C38AC" w:rsidRPr="00026061">
        <w:rPr>
          <w:i/>
          <w:iCs/>
          <w:color w:val="2E2E2E"/>
          <w14:ligatures w14:val="standardContextual"/>
        </w:rPr>
        <w:t>Nautilus pompilius</w:t>
      </w:r>
      <w:r w:rsidR="008C38AC">
        <w:rPr>
          <w:i/>
          <w:iCs/>
          <w:color w:val="2E2E2E"/>
          <w14:ligatures w14:val="standardContextual"/>
        </w:rPr>
        <w:t xml:space="preserve"> </w:t>
      </w:r>
      <w:r w:rsidR="008C38AC">
        <w:rPr>
          <w:color w:val="2E2E2E"/>
          <w14:ligatures w14:val="standardContextual"/>
        </w:rPr>
        <w:t>captured off Panglao,  Bohol Island, central Philippine Islands, 2011 and 2012 and donated to us,  from site of tracking of that species.  Unlike other species analyzed here, the last septa of these four mature individuals did not show significant change between last two or three septa</w:t>
      </w:r>
      <w:r w:rsidR="00A51A2C">
        <w:rPr>
          <w:color w:val="2E2E2E"/>
          <w14:ligatures w14:val="standardContextual"/>
        </w:rPr>
        <w:t xml:space="preserve"> </w:t>
      </w:r>
      <w:r w:rsidR="008C38AC">
        <w:rPr>
          <w:color w:val="2E2E2E"/>
          <w14:ligatures w14:val="standardContextual"/>
        </w:rPr>
        <w:t>been formed in much warmer water</w:t>
      </w:r>
      <w:r w:rsidR="00A51A2C">
        <w:rPr>
          <w:color w:val="2E2E2E"/>
          <w14:ligatures w14:val="standardContextual"/>
        </w:rPr>
        <w:t xml:space="preserve">.  However, the apertural edges of these shells were formed in warmer water than the septa. </w:t>
      </w:r>
      <w:r w:rsidR="008C38AC">
        <w:rPr>
          <w:color w:val="2E2E2E"/>
          <w14:ligatures w14:val="standardContextual"/>
        </w:rPr>
        <w:t xml:space="preserve"> </w:t>
      </w:r>
    </w:p>
    <w:p w14:paraId="39D38A05" w14:textId="77777777" w:rsidR="00A51A2C" w:rsidRDefault="00A51A2C" w:rsidP="008C38AC">
      <w:pPr>
        <w:spacing w:line="480" w:lineRule="auto"/>
        <w:rPr>
          <w:color w:val="2E2E2E"/>
          <w14:ligatures w14:val="standardContextual"/>
        </w:rPr>
      </w:pPr>
    </w:p>
    <w:p w14:paraId="451526AC" w14:textId="1BF3D5EA" w:rsidR="008C38AC" w:rsidRDefault="008C38AC" w:rsidP="008C38AC">
      <w:pPr>
        <w:spacing w:line="480" w:lineRule="auto"/>
        <w:rPr>
          <w:color w:val="2E2E2E"/>
          <w14:ligatures w14:val="standardContextual"/>
        </w:rPr>
      </w:pPr>
      <w:r>
        <w:rPr>
          <w:noProof/>
          <w:color w:val="2E2E2E"/>
          <w14:ligatures w14:val="standardContextual"/>
        </w:rPr>
        <w:lastRenderedPageBreak/>
        <w:drawing>
          <wp:inline distT="0" distB="0" distL="0" distR="0" wp14:anchorId="33F37712" wp14:editId="3219553E">
            <wp:extent cx="5155405" cy="6671733"/>
            <wp:effectExtent l="0" t="0" r="0" b="0"/>
            <wp:docPr id="56208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88533" name="Picture 562088533"/>
                    <pic:cNvPicPr/>
                  </pic:nvPicPr>
                  <pic:blipFill>
                    <a:blip r:embed="rId15"/>
                    <a:stretch>
                      <a:fillRect/>
                    </a:stretch>
                  </pic:blipFill>
                  <pic:spPr>
                    <a:xfrm>
                      <a:off x="0" y="0"/>
                      <a:ext cx="5189121" cy="6715366"/>
                    </a:xfrm>
                    <a:prstGeom prst="rect">
                      <a:avLst/>
                    </a:prstGeom>
                  </pic:spPr>
                </pic:pic>
              </a:graphicData>
            </a:graphic>
          </wp:inline>
        </w:drawing>
      </w:r>
    </w:p>
    <w:p w14:paraId="57796FF9" w14:textId="77777777" w:rsidR="008C38AC" w:rsidRDefault="008C38AC" w:rsidP="008C38AC">
      <w:pPr>
        <w:spacing w:line="480" w:lineRule="auto"/>
        <w:rPr>
          <w:color w:val="2E2E2E"/>
          <w14:ligatures w14:val="standardContextual"/>
        </w:rPr>
      </w:pPr>
    </w:p>
    <w:p w14:paraId="68C974FA" w14:textId="41D38B6F" w:rsidR="008C38AC" w:rsidRPr="00026061" w:rsidRDefault="006D5408" w:rsidP="008C38AC">
      <w:pPr>
        <w:spacing w:line="480" w:lineRule="auto"/>
        <w:rPr>
          <w:color w:val="000000" w:themeColor="text1"/>
        </w:rPr>
      </w:pPr>
      <w:r w:rsidRPr="00A51A2C">
        <w:rPr>
          <w:b/>
          <w:bCs/>
          <w:color w:val="2E2E2E"/>
          <w14:ligatures w14:val="standardContextual"/>
        </w:rPr>
        <w:t>Supplemental</w:t>
      </w:r>
      <w:r w:rsidR="008C38AC" w:rsidRPr="00A51A2C">
        <w:rPr>
          <w:b/>
          <w:bCs/>
          <w:color w:val="2E2E2E"/>
          <w14:ligatures w14:val="standardContextual"/>
        </w:rPr>
        <w:t xml:space="preserve"> Figure 10.</w:t>
      </w:r>
      <w:r w:rsidR="008C38AC">
        <w:rPr>
          <w:color w:val="2E2E2E"/>
          <w14:ligatures w14:val="standardContextual"/>
        </w:rPr>
        <w:t xml:space="preserve">  Examples of scanning electron microscopy used to screen Carbonate samples for potential geochemical analyses; these photographs were not taken for publication but as working examples; they are added here based on reviewers’ comments.  A. </w:t>
      </w:r>
      <w:r w:rsidR="008C38AC" w:rsidRPr="001073BC">
        <w:rPr>
          <w:i/>
          <w:iCs/>
          <w:color w:val="2E2E2E"/>
          <w14:ligatures w14:val="standardContextual"/>
        </w:rPr>
        <w:t xml:space="preserve">Allonautilus </w:t>
      </w:r>
      <w:r w:rsidR="008C38AC" w:rsidRPr="001073BC">
        <w:rPr>
          <w:i/>
          <w:iCs/>
          <w:color w:val="2E2E2E"/>
          <w14:ligatures w14:val="standardContextual"/>
        </w:rPr>
        <w:lastRenderedPageBreak/>
        <w:t>scrobiculatus</w:t>
      </w:r>
      <w:r w:rsidR="008C38AC">
        <w:rPr>
          <w:color w:val="2E2E2E"/>
          <w14:ligatures w14:val="standardContextual"/>
        </w:rPr>
        <w:t xml:space="preserve">, captured live from Ndrova (PNG), 1984.  This photograph at lower power (scale bar at lower right) shows the intersection of the prismatic shell layer (above) and nacreous shell layer (below).  It is the latter that is most useful in observing potential diagenesis.  In this photograph (and at much higher magnification) the nacreous layer “tablets” can be seen to be clean of added material and overgrowths.  B.  Nacreous layer from septum of </w:t>
      </w:r>
      <w:r w:rsidR="008C38AC" w:rsidRPr="001073BC">
        <w:rPr>
          <w:i/>
          <w:iCs/>
          <w:color w:val="2E2E2E"/>
          <w14:ligatures w14:val="standardContextual"/>
        </w:rPr>
        <w:t>Nautilus regalis</w:t>
      </w:r>
      <w:r w:rsidR="008C38AC">
        <w:rPr>
          <w:color w:val="2E2E2E"/>
          <w14:ligatures w14:val="standardContextual"/>
        </w:rPr>
        <w:t xml:space="preserve"> from the Cenomanian of Madagascar. This is the oldest specimen of our study.  The nacreous tablets can be seen to be free of overgrowth, and thus this septum was accepted for analysis.  C. Septum from </w:t>
      </w:r>
      <w:r w:rsidR="008C38AC" w:rsidRPr="00A51A2C">
        <w:rPr>
          <w:i/>
          <w:iCs/>
          <w:color w:val="2E2E2E"/>
          <w14:ligatures w14:val="standardContextual"/>
        </w:rPr>
        <w:t>Eutrephoceras suciaensis</w:t>
      </w:r>
      <w:r w:rsidR="008C38AC">
        <w:rPr>
          <w:color w:val="2E2E2E"/>
          <w14:ligatures w14:val="standardContextual"/>
        </w:rPr>
        <w:t>, Campanian (Late Cretaceous) of Sucia Island, Washington.  This specimen under light microscopy showed yellowing and overgrowth, and the SEM shows both overgrowth and partial dissolution of the layers of nacre tablets.  This specimen was rejected for analysis.  Other specimens from this site, however, were accepted</w:t>
      </w:r>
      <w:r w:rsidR="007031FB">
        <w:rPr>
          <w:color w:val="2E2E2E"/>
          <w14:ligatures w14:val="standardContextual"/>
        </w:rPr>
        <w:t xml:space="preserve"> if they passed the observation </w:t>
      </w:r>
      <w:r w:rsidR="00D9134C">
        <w:rPr>
          <w:color w:val="2E2E2E"/>
          <w14:ligatures w14:val="standardContextual"/>
        </w:rPr>
        <w:t>test.</w:t>
      </w:r>
    </w:p>
    <w:p w14:paraId="5B5CA16C" w14:textId="4D6BA516" w:rsidR="008C38AC" w:rsidRDefault="008C38AC"/>
    <w:sectPr w:rsidR="008C38AC">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9FB1E" w14:textId="77777777" w:rsidR="00805916" w:rsidRDefault="00805916" w:rsidP="000B2B81">
      <w:r>
        <w:separator/>
      </w:r>
    </w:p>
  </w:endnote>
  <w:endnote w:type="continuationSeparator" w:id="0">
    <w:p w14:paraId="29B440EC" w14:textId="77777777" w:rsidR="00805916" w:rsidRDefault="00805916" w:rsidP="000B2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076691"/>
      <w:docPartObj>
        <w:docPartGallery w:val="Page Numbers (Bottom of Page)"/>
        <w:docPartUnique/>
      </w:docPartObj>
    </w:sdtPr>
    <w:sdtContent>
      <w:p w14:paraId="5C8BD50C" w14:textId="6DE4F7E3" w:rsidR="000B2B81" w:rsidRDefault="000B2B81" w:rsidP="006E2D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7592C0" w14:textId="77777777" w:rsidR="000B2B81" w:rsidRDefault="000B2B81" w:rsidP="000B2B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1319735"/>
      <w:docPartObj>
        <w:docPartGallery w:val="Page Numbers (Bottom of Page)"/>
        <w:docPartUnique/>
      </w:docPartObj>
    </w:sdtPr>
    <w:sdtContent>
      <w:p w14:paraId="131F878E" w14:textId="4D323B5D" w:rsidR="000B2B81" w:rsidRDefault="000B2B81" w:rsidP="006E2D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644E60" w14:textId="77777777" w:rsidR="000B2B81" w:rsidRDefault="000B2B81" w:rsidP="000B2B8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2E5A" w14:textId="77777777" w:rsidR="00805916" w:rsidRDefault="00805916" w:rsidP="000B2B81">
      <w:r>
        <w:separator/>
      </w:r>
    </w:p>
  </w:footnote>
  <w:footnote w:type="continuationSeparator" w:id="0">
    <w:p w14:paraId="5021C314" w14:textId="77777777" w:rsidR="00805916" w:rsidRDefault="00805916" w:rsidP="000B2B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8AC"/>
    <w:rsid w:val="000B2B81"/>
    <w:rsid w:val="0037592C"/>
    <w:rsid w:val="0038327A"/>
    <w:rsid w:val="00462FC2"/>
    <w:rsid w:val="004A1DF5"/>
    <w:rsid w:val="006D5408"/>
    <w:rsid w:val="007031FB"/>
    <w:rsid w:val="00745D77"/>
    <w:rsid w:val="00805916"/>
    <w:rsid w:val="008C38AC"/>
    <w:rsid w:val="00966378"/>
    <w:rsid w:val="00A33EDF"/>
    <w:rsid w:val="00A51A2C"/>
    <w:rsid w:val="00C10167"/>
    <w:rsid w:val="00C2427E"/>
    <w:rsid w:val="00D9134C"/>
    <w:rsid w:val="00FB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CB54B"/>
  <w15:chartTrackingRefBased/>
  <w15:docId w15:val="{9C21C5F5-65C5-7A4F-B82F-3379E9BD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8A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C38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C38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C38A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C38A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C38A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C38A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C38A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C38A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C38A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8AC"/>
    <w:rPr>
      <w:rFonts w:eastAsiaTheme="majorEastAsia" w:cstheme="majorBidi"/>
      <w:color w:val="272727" w:themeColor="text1" w:themeTint="D8"/>
    </w:rPr>
  </w:style>
  <w:style w:type="paragraph" w:styleId="Title">
    <w:name w:val="Title"/>
    <w:basedOn w:val="Normal"/>
    <w:next w:val="Normal"/>
    <w:link w:val="TitleChar"/>
    <w:uiPriority w:val="10"/>
    <w:qFormat/>
    <w:rsid w:val="008C38A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C3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8A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C3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8A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C38AC"/>
    <w:rPr>
      <w:i/>
      <w:iCs/>
      <w:color w:val="404040" w:themeColor="text1" w:themeTint="BF"/>
    </w:rPr>
  </w:style>
  <w:style w:type="paragraph" w:styleId="ListParagraph">
    <w:name w:val="List Paragraph"/>
    <w:basedOn w:val="Normal"/>
    <w:uiPriority w:val="34"/>
    <w:qFormat/>
    <w:rsid w:val="008C38A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C38AC"/>
    <w:rPr>
      <w:i/>
      <w:iCs/>
      <w:color w:val="0F4761" w:themeColor="accent1" w:themeShade="BF"/>
    </w:rPr>
  </w:style>
  <w:style w:type="paragraph" w:styleId="IntenseQuote">
    <w:name w:val="Intense Quote"/>
    <w:basedOn w:val="Normal"/>
    <w:next w:val="Normal"/>
    <w:link w:val="IntenseQuoteChar"/>
    <w:uiPriority w:val="30"/>
    <w:qFormat/>
    <w:rsid w:val="008C38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C38AC"/>
    <w:rPr>
      <w:i/>
      <w:iCs/>
      <w:color w:val="0F4761" w:themeColor="accent1" w:themeShade="BF"/>
    </w:rPr>
  </w:style>
  <w:style w:type="character" w:styleId="IntenseReference">
    <w:name w:val="Intense Reference"/>
    <w:basedOn w:val="DefaultParagraphFont"/>
    <w:uiPriority w:val="32"/>
    <w:qFormat/>
    <w:rsid w:val="008C38AC"/>
    <w:rPr>
      <w:b/>
      <w:bCs/>
      <w:smallCaps/>
      <w:color w:val="0F4761" w:themeColor="accent1" w:themeShade="BF"/>
      <w:spacing w:val="5"/>
    </w:rPr>
  </w:style>
  <w:style w:type="paragraph" w:styleId="Footer">
    <w:name w:val="footer"/>
    <w:basedOn w:val="Normal"/>
    <w:link w:val="FooterChar"/>
    <w:uiPriority w:val="99"/>
    <w:unhideWhenUsed/>
    <w:rsid w:val="000B2B81"/>
    <w:pPr>
      <w:tabs>
        <w:tab w:val="center" w:pos="4680"/>
        <w:tab w:val="right" w:pos="9360"/>
      </w:tabs>
    </w:pPr>
  </w:style>
  <w:style w:type="character" w:customStyle="1" w:styleId="FooterChar">
    <w:name w:val="Footer Char"/>
    <w:basedOn w:val="DefaultParagraphFont"/>
    <w:link w:val="Footer"/>
    <w:uiPriority w:val="99"/>
    <w:rsid w:val="000B2B8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B2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emf"/><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 Ward</dc:creator>
  <cp:keywords/>
  <dc:description/>
  <cp:lastModifiedBy>Peter D Ward</cp:lastModifiedBy>
  <cp:revision>2</cp:revision>
  <cp:lastPrinted>2025-10-07T22:58:00Z</cp:lastPrinted>
  <dcterms:created xsi:type="dcterms:W3CDTF">2025-10-08T22:20:00Z</dcterms:created>
  <dcterms:modified xsi:type="dcterms:W3CDTF">2025-10-08T22:20:00Z</dcterms:modified>
</cp:coreProperties>
</file>