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7933C" w14:textId="4AE85351" w:rsidR="00B0246F" w:rsidRPr="002A209C" w:rsidRDefault="002F7AE8" w:rsidP="002A209C">
      <w:pPr>
        <w:jc w:val="center"/>
        <w:rPr>
          <w:rFonts w:asciiTheme="majorHAnsi" w:hAnsiTheme="majorHAnsi" w:cstheme="majorHAnsi"/>
          <w:b/>
          <w:color w:val="2F5496" w:themeColor="accent1" w:themeShade="BF"/>
          <w:sz w:val="32"/>
          <w:szCs w:val="24"/>
        </w:rPr>
      </w:pPr>
      <w:r w:rsidRPr="002A209C">
        <w:rPr>
          <w:rFonts w:asciiTheme="majorHAnsi" w:hAnsiTheme="majorHAnsi" w:cstheme="majorHAnsi"/>
          <w:b/>
          <w:color w:val="2F5496" w:themeColor="accent1" w:themeShade="BF"/>
          <w:sz w:val="32"/>
          <w:szCs w:val="24"/>
        </w:rPr>
        <w:t>Nationwide cross-sectional study results on long-term care and SARS-CoV-2 infection among older adults in Germany during the COVID-19 pandemic</w:t>
      </w:r>
    </w:p>
    <w:p w14:paraId="1E43F3D4" w14:textId="6C17F60F" w:rsidR="00B0246F" w:rsidRPr="002A209C" w:rsidRDefault="00B0246F" w:rsidP="002A209C">
      <w:pPr>
        <w:jc w:val="center"/>
        <w:rPr>
          <w:rFonts w:asciiTheme="majorHAnsi" w:hAnsiTheme="majorHAnsi" w:cstheme="majorHAnsi"/>
          <w:b/>
          <w:color w:val="2F5496" w:themeColor="accent1" w:themeShade="BF"/>
          <w:sz w:val="32"/>
          <w:szCs w:val="24"/>
        </w:rPr>
      </w:pPr>
      <w:r w:rsidRPr="002A209C">
        <w:rPr>
          <w:rFonts w:asciiTheme="majorHAnsi" w:hAnsiTheme="majorHAnsi" w:cstheme="majorHAnsi"/>
          <w:b/>
          <w:color w:val="2F5496" w:themeColor="accent1" w:themeShade="BF"/>
          <w:sz w:val="32"/>
          <w:szCs w:val="24"/>
        </w:rPr>
        <w:t>Supplementary information</w:t>
      </w:r>
    </w:p>
    <w:p w14:paraId="53E78CBA" w14:textId="55C8E5D7" w:rsidR="002F7AE8" w:rsidRPr="002A209C" w:rsidRDefault="002F7AE8" w:rsidP="002A209C">
      <w:pPr>
        <w:spacing w:line="240" w:lineRule="auto"/>
      </w:pPr>
    </w:p>
    <w:p w14:paraId="6215EA11" w14:textId="77777777" w:rsidR="00B0246F" w:rsidRPr="002A209C" w:rsidRDefault="00B0246F" w:rsidP="002A209C">
      <w:pPr>
        <w:spacing w:line="240" w:lineRule="auto"/>
        <w:jc w:val="left"/>
        <w:rPr>
          <w:rFonts w:cstheme="minorHAnsi"/>
        </w:rPr>
      </w:pPr>
      <w:r w:rsidRPr="002A209C">
        <w:rPr>
          <w:rFonts w:cstheme="minorHAnsi"/>
        </w:rPr>
        <w:t>Ana Magdalena Ordonez-Cruickshank</w:t>
      </w:r>
      <w:r w:rsidRPr="002A209C">
        <w:rPr>
          <w:rFonts w:cstheme="minorHAnsi"/>
          <w:vertAlign w:val="superscript"/>
        </w:rPr>
        <w:t>1,2</w:t>
      </w:r>
      <w:r w:rsidRPr="002A209C">
        <w:rPr>
          <w:rFonts w:cstheme="minorHAnsi"/>
        </w:rPr>
        <w:t xml:space="preserve"> (corresponding author), Hannelore Neuhauser</w:t>
      </w:r>
      <w:r w:rsidRPr="002A209C">
        <w:rPr>
          <w:rFonts w:cstheme="minorHAnsi"/>
          <w:vertAlign w:val="superscript"/>
        </w:rPr>
        <w:t>1</w:t>
      </w:r>
      <w:r w:rsidRPr="002A209C">
        <w:rPr>
          <w:rFonts w:cstheme="minorHAnsi"/>
        </w:rPr>
        <w:t>, Arina Zanuzdana</w:t>
      </w:r>
      <w:r w:rsidRPr="002A209C">
        <w:rPr>
          <w:rFonts w:cstheme="minorHAnsi"/>
          <w:vertAlign w:val="superscript"/>
        </w:rPr>
        <w:t>3</w:t>
      </w:r>
      <w:r w:rsidRPr="002A209C">
        <w:rPr>
          <w:rFonts w:cstheme="minorHAnsi"/>
        </w:rPr>
        <w:t>, Christina Poethko-Müller</w:t>
      </w:r>
      <w:r w:rsidRPr="002A209C">
        <w:rPr>
          <w:rFonts w:cstheme="minorHAnsi"/>
          <w:vertAlign w:val="superscript"/>
        </w:rPr>
        <w:t>1</w:t>
      </w:r>
      <w:r w:rsidRPr="002A209C">
        <w:rPr>
          <w:rFonts w:cstheme="minorHAnsi"/>
        </w:rPr>
        <w:t>, Beate Gaertner**</w:t>
      </w:r>
      <w:r w:rsidRPr="002A209C">
        <w:rPr>
          <w:rFonts w:cstheme="minorHAnsi"/>
          <w:vertAlign w:val="superscript"/>
        </w:rPr>
        <w:t>1</w:t>
      </w:r>
      <w:r w:rsidRPr="002A209C">
        <w:rPr>
          <w:rFonts w:cstheme="minorHAnsi"/>
        </w:rPr>
        <w:t>, Judith Fuchs**</w:t>
      </w:r>
      <w:r w:rsidRPr="002A209C">
        <w:rPr>
          <w:rFonts w:cstheme="minorHAnsi"/>
          <w:vertAlign w:val="superscript"/>
        </w:rPr>
        <w:t xml:space="preserve">1 </w:t>
      </w:r>
      <w:r w:rsidRPr="002A209C">
        <w:rPr>
          <w:rFonts w:cstheme="minorHAnsi"/>
        </w:rPr>
        <w:t>(additional corresponding author)</w:t>
      </w:r>
    </w:p>
    <w:p w14:paraId="7DC170DA" w14:textId="77777777" w:rsidR="00B0246F" w:rsidRPr="002A209C" w:rsidRDefault="00B0246F" w:rsidP="002A209C">
      <w:pPr>
        <w:spacing w:line="240" w:lineRule="auto"/>
        <w:rPr>
          <w:rFonts w:cstheme="minorHAnsi"/>
        </w:rPr>
      </w:pPr>
      <w:r w:rsidRPr="002A209C">
        <w:rPr>
          <w:rFonts w:cstheme="minorHAnsi"/>
        </w:rPr>
        <w:t>**shared last authorship</w:t>
      </w:r>
    </w:p>
    <w:p w14:paraId="011363DE" w14:textId="77777777" w:rsidR="00B0246F" w:rsidRPr="002A209C" w:rsidRDefault="00B0246F" w:rsidP="002A209C">
      <w:pPr>
        <w:spacing w:line="240" w:lineRule="auto"/>
        <w:rPr>
          <w:rFonts w:cstheme="minorHAnsi"/>
        </w:rPr>
      </w:pPr>
      <w:r w:rsidRPr="002A209C">
        <w:rPr>
          <w:rFonts w:cstheme="minorHAnsi"/>
        </w:rPr>
        <w:t>1 Department of Epidemiology and Health Monitoring, Robert Koch Institute</w:t>
      </w:r>
      <w:r w:rsidRPr="002A209C">
        <w:rPr>
          <w:rFonts w:cstheme="minorHAnsi"/>
          <w:shd w:val="clear" w:color="auto" w:fill="FFFFFF"/>
        </w:rPr>
        <w:t>, Berlin, </w:t>
      </w:r>
      <w:r w:rsidRPr="002A209C">
        <w:rPr>
          <w:rFonts w:cstheme="minorHAnsi"/>
        </w:rPr>
        <w:t>Germany</w:t>
      </w:r>
    </w:p>
    <w:p w14:paraId="5FEAFB1C" w14:textId="77777777" w:rsidR="00B0246F" w:rsidRPr="002A209C" w:rsidRDefault="00B0246F" w:rsidP="002A209C">
      <w:pPr>
        <w:spacing w:line="240" w:lineRule="auto"/>
        <w:rPr>
          <w:rFonts w:cstheme="minorHAnsi"/>
          <w:lang w:val="de-DE"/>
        </w:rPr>
      </w:pPr>
      <w:r w:rsidRPr="002A209C">
        <w:rPr>
          <w:rFonts w:cstheme="minorHAnsi"/>
          <w:lang w:val="de-DE"/>
        </w:rPr>
        <w:t xml:space="preserve">2 Charité – Universitätsmedizin Berlin, </w:t>
      </w:r>
      <w:proofErr w:type="spellStart"/>
      <w:r w:rsidRPr="002A209C">
        <w:rPr>
          <w:rFonts w:cstheme="minorHAnsi"/>
          <w:lang w:val="de-DE"/>
        </w:rPr>
        <w:t>corporate</w:t>
      </w:r>
      <w:proofErr w:type="spellEnd"/>
      <w:r w:rsidRPr="002A209C">
        <w:rPr>
          <w:rFonts w:cstheme="minorHAnsi"/>
          <w:lang w:val="de-DE"/>
        </w:rPr>
        <w:t xml:space="preserve"> </w:t>
      </w:r>
      <w:proofErr w:type="spellStart"/>
      <w:r w:rsidRPr="002A209C">
        <w:rPr>
          <w:rFonts w:cstheme="minorHAnsi"/>
          <w:lang w:val="de-DE"/>
        </w:rPr>
        <w:t>member</w:t>
      </w:r>
      <w:proofErr w:type="spellEnd"/>
      <w:r w:rsidRPr="002A209C">
        <w:rPr>
          <w:rFonts w:cstheme="minorHAnsi"/>
          <w:lang w:val="de-DE"/>
        </w:rPr>
        <w:t xml:space="preserve"> </w:t>
      </w:r>
      <w:proofErr w:type="spellStart"/>
      <w:r w:rsidRPr="002A209C">
        <w:rPr>
          <w:rFonts w:cstheme="minorHAnsi"/>
          <w:lang w:val="de-DE"/>
        </w:rPr>
        <w:t>of</w:t>
      </w:r>
      <w:proofErr w:type="spellEnd"/>
      <w:r w:rsidRPr="002A209C">
        <w:rPr>
          <w:rFonts w:cstheme="minorHAnsi"/>
          <w:lang w:val="de-DE"/>
        </w:rPr>
        <w:t xml:space="preserve"> Freie Universität Berlin and Humboldt- Universität zu Berlin, Germany</w:t>
      </w:r>
    </w:p>
    <w:p w14:paraId="54B05B9B" w14:textId="77777777" w:rsidR="00B0246F" w:rsidRPr="002A209C" w:rsidRDefault="00B0246F" w:rsidP="002A209C">
      <w:pPr>
        <w:spacing w:line="240" w:lineRule="auto"/>
        <w:rPr>
          <w:rFonts w:cstheme="minorHAnsi"/>
        </w:rPr>
      </w:pPr>
      <w:r w:rsidRPr="002A209C">
        <w:rPr>
          <w:rFonts w:cstheme="minorHAnsi"/>
        </w:rPr>
        <w:t>3 Department of Infectious Disease Epidemiology, Robert Koch Institute</w:t>
      </w:r>
      <w:r w:rsidRPr="002A209C">
        <w:rPr>
          <w:rFonts w:cstheme="minorHAnsi"/>
          <w:shd w:val="clear" w:color="auto" w:fill="FFFFFF"/>
        </w:rPr>
        <w:t>, Berlin, </w:t>
      </w:r>
      <w:r w:rsidRPr="002A209C">
        <w:rPr>
          <w:rFonts w:cstheme="minorHAnsi"/>
        </w:rPr>
        <w:t>Germany</w:t>
      </w:r>
    </w:p>
    <w:p w14:paraId="0CB726F9" w14:textId="77777777" w:rsidR="00B0246F" w:rsidRPr="002A209C" w:rsidRDefault="00B0246F" w:rsidP="002A209C">
      <w:pPr>
        <w:spacing w:line="240" w:lineRule="auto"/>
        <w:rPr>
          <w:rFonts w:cstheme="minorHAnsi"/>
        </w:rPr>
      </w:pPr>
      <w:r w:rsidRPr="002A209C">
        <w:rPr>
          <w:rFonts w:cstheme="minorHAnsi"/>
        </w:rPr>
        <w:t xml:space="preserve">Contact information: </w:t>
      </w:r>
    </w:p>
    <w:p w14:paraId="695ED3E1" w14:textId="5FF198D5" w:rsidR="00B0246F" w:rsidRPr="002A209C" w:rsidRDefault="00B0246F" w:rsidP="002A209C">
      <w:pPr>
        <w:spacing w:line="240" w:lineRule="auto"/>
        <w:rPr>
          <w:rFonts w:cstheme="minorHAnsi"/>
          <w:lang w:val="de-DE"/>
        </w:rPr>
      </w:pPr>
      <w:proofErr w:type="spellStart"/>
      <w:r w:rsidRPr="002A209C">
        <w:rPr>
          <w:rFonts w:cstheme="minorHAnsi"/>
          <w:lang w:val="de-DE"/>
        </w:rPr>
        <w:t>E-mail</w:t>
      </w:r>
      <w:proofErr w:type="spellEnd"/>
      <w:r w:rsidRPr="002A209C">
        <w:rPr>
          <w:rFonts w:cstheme="minorHAnsi"/>
          <w:lang w:val="de-DE"/>
        </w:rPr>
        <w:t xml:space="preserve">: </w:t>
      </w:r>
      <w:r w:rsidR="00650982">
        <w:rPr>
          <w:rFonts w:cstheme="minorHAnsi"/>
          <w:lang w:val="de-DE"/>
        </w:rPr>
        <w:t>ana-magdalena.ordonez-cruickshank</w:t>
      </w:r>
      <w:r w:rsidRPr="002A209C">
        <w:rPr>
          <w:rFonts w:cstheme="minorHAnsi"/>
          <w:lang w:val="de-DE"/>
        </w:rPr>
        <w:t>@</w:t>
      </w:r>
      <w:r w:rsidR="002A209C" w:rsidRPr="002A209C">
        <w:rPr>
          <w:rFonts w:cstheme="minorHAnsi"/>
          <w:lang w:val="de-DE"/>
        </w:rPr>
        <w:t>ch</w:t>
      </w:r>
      <w:r w:rsidR="002A209C">
        <w:rPr>
          <w:rFonts w:cstheme="minorHAnsi"/>
          <w:lang w:val="de-DE"/>
        </w:rPr>
        <w:t>arite.de</w:t>
      </w:r>
    </w:p>
    <w:p w14:paraId="11BC95B0" w14:textId="4F0B7F66" w:rsidR="00B0246F" w:rsidRPr="002A209C" w:rsidRDefault="00B0246F" w:rsidP="002A209C">
      <w:pPr>
        <w:spacing w:line="240" w:lineRule="auto"/>
        <w:rPr>
          <w:rFonts w:cstheme="minorHAnsi"/>
          <w:lang w:val="de-DE"/>
        </w:rPr>
      </w:pPr>
      <w:proofErr w:type="spellStart"/>
      <w:r w:rsidRPr="002A209C">
        <w:rPr>
          <w:rFonts w:cstheme="minorHAnsi"/>
          <w:lang w:val="de-DE"/>
        </w:rPr>
        <w:t>E-mail</w:t>
      </w:r>
      <w:proofErr w:type="spellEnd"/>
      <w:r w:rsidRPr="002A209C">
        <w:rPr>
          <w:rFonts w:cstheme="minorHAnsi"/>
          <w:lang w:val="de-DE"/>
        </w:rPr>
        <w:t>: fuchsj@rki.de</w:t>
      </w:r>
    </w:p>
    <w:p w14:paraId="17265FDF" w14:textId="0BFF27DE" w:rsidR="00F64F05" w:rsidRPr="002A209C" w:rsidRDefault="00B0246F" w:rsidP="002A209C">
      <w:pPr>
        <w:spacing w:line="240" w:lineRule="auto"/>
        <w:rPr>
          <w:lang w:val="de-DE"/>
        </w:rPr>
      </w:pPr>
      <w:proofErr w:type="spellStart"/>
      <w:r w:rsidRPr="002A209C">
        <w:rPr>
          <w:rFonts w:cstheme="minorHAnsi"/>
          <w:color w:val="323232"/>
          <w:shd w:val="clear" w:color="auto" w:fill="FFFFFF"/>
          <w:lang w:val="de-DE"/>
        </w:rPr>
        <w:t>Address</w:t>
      </w:r>
      <w:proofErr w:type="spellEnd"/>
      <w:r w:rsidRPr="002A209C">
        <w:rPr>
          <w:rFonts w:cstheme="minorHAnsi"/>
          <w:color w:val="323232"/>
          <w:shd w:val="clear" w:color="auto" w:fill="FFFFFF"/>
          <w:lang w:val="de-DE"/>
        </w:rPr>
        <w:t>: Robert Koch Institute</w:t>
      </w:r>
      <w:r w:rsidRPr="002A209C">
        <w:rPr>
          <w:rFonts w:cstheme="minorHAnsi"/>
          <w:color w:val="323232"/>
          <w:lang w:val="de-DE"/>
        </w:rPr>
        <w:t xml:space="preserve">, </w:t>
      </w:r>
      <w:r w:rsidRPr="002A209C">
        <w:rPr>
          <w:rFonts w:cstheme="minorHAnsi"/>
          <w:color w:val="323232"/>
          <w:shd w:val="clear" w:color="auto" w:fill="FFFFFF"/>
          <w:lang w:val="de-DE"/>
        </w:rPr>
        <w:t>Nordufer 20</w:t>
      </w:r>
      <w:r w:rsidRPr="002A209C">
        <w:rPr>
          <w:rFonts w:cstheme="minorHAnsi"/>
          <w:color w:val="323232"/>
          <w:lang w:val="de-DE"/>
        </w:rPr>
        <w:t xml:space="preserve">, </w:t>
      </w:r>
      <w:r w:rsidRPr="002A209C">
        <w:rPr>
          <w:rFonts w:cstheme="minorHAnsi"/>
          <w:color w:val="323232"/>
          <w:shd w:val="clear" w:color="auto" w:fill="FFFFFF"/>
          <w:lang w:val="de-DE"/>
        </w:rPr>
        <w:t>13353 Berlin, Germany</w:t>
      </w:r>
    </w:p>
    <w:p w14:paraId="2A09D53A" w14:textId="29E192A6" w:rsidR="00556B54" w:rsidRDefault="00556B54" w:rsidP="00D14114">
      <w:pPr>
        <w:spacing w:line="240" w:lineRule="auto"/>
        <w:rPr>
          <w:sz w:val="8"/>
        </w:rPr>
      </w:pPr>
    </w:p>
    <w:sdt>
      <w:sdtPr>
        <w:id w:val="1893914326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noProof/>
          <w:color w:val="auto"/>
          <w:sz w:val="22"/>
          <w:szCs w:val="22"/>
        </w:rPr>
      </w:sdtEndPr>
      <w:sdtContent>
        <w:p w14:paraId="417E2FD6" w14:textId="2559C6CC" w:rsidR="00AD2445" w:rsidRDefault="00AD2445">
          <w:pPr>
            <w:pStyle w:val="TOCHeading"/>
          </w:pPr>
          <w:r>
            <w:t>Contents</w:t>
          </w:r>
        </w:p>
        <w:p w14:paraId="2EDCAB49" w14:textId="67D38D96" w:rsidR="0020448C" w:rsidRDefault="00AD2445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9571709" w:history="1">
            <w:r w:rsidR="0020448C" w:rsidRPr="000950AA">
              <w:rPr>
                <w:rStyle w:val="Hyperlink"/>
                <w:rFonts w:cstheme="minorHAnsi"/>
                <w:noProof/>
              </w:rPr>
              <w:t>Variance inflation factor</w:t>
            </w:r>
            <w:r w:rsidR="0020448C">
              <w:rPr>
                <w:noProof/>
                <w:webHidden/>
              </w:rPr>
              <w:tab/>
            </w:r>
            <w:r w:rsidR="0020448C">
              <w:rPr>
                <w:noProof/>
                <w:webHidden/>
              </w:rPr>
              <w:fldChar w:fldCharType="begin"/>
            </w:r>
            <w:r w:rsidR="0020448C">
              <w:rPr>
                <w:noProof/>
                <w:webHidden/>
              </w:rPr>
              <w:instrText xml:space="preserve"> PAGEREF _Toc219571709 \h </w:instrText>
            </w:r>
            <w:r w:rsidR="0020448C">
              <w:rPr>
                <w:noProof/>
                <w:webHidden/>
              </w:rPr>
            </w:r>
            <w:r w:rsidR="0020448C">
              <w:rPr>
                <w:noProof/>
                <w:webHidden/>
              </w:rPr>
              <w:fldChar w:fldCharType="separate"/>
            </w:r>
            <w:r w:rsidR="0020448C">
              <w:rPr>
                <w:noProof/>
                <w:webHidden/>
              </w:rPr>
              <w:t>2</w:t>
            </w:r>
            <w:r w:rsidR="0020448C">
              <w:rPr>
                <w:noProof/>
                <w:webHidden/>
              </w:rPr>
              <w:fldChar w:fldCharType="end"/>
            </w:r>
          </w:hyperlink>
        </w:p>
        <w:p w14:paraId="62A3EB28" w14:textId="4AAEB8F4" w:rsidR="0020448C" w:rsidRDefault="0020448C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</w:rPr>
          </w:pPr>
          <w:hyperlink w:anchor="_Toc219571710" w:history="1">
            <w:r w:rsidRPr="000950AA">
              <w:rPr>
                <w:rStyle w:val="Hyperlink"/>
                <w:rFonts w:cstheme="minorHAnsi"/>
                <w:noProof/>
              </w:rPr>
              <w:t>Sensitivity analyses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_Toc219571710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813CFD" w14:textId="112BB465" w:rsidR="0020448C" w:rsidRDefault="0020448C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/>
              <w:noProof/>
            </w:rPr>
          </w:pPr>
          <w:hyperlink w:anchor="_Toc219571711" w:history="1">
            <w:r w:rsidRPr="000950AA">
              <w:rPr>
                <w:rStyle w:val="Hyperlink"/>
                <w:rFonts w:cstheme="minorHAnsi"/>
                <w:noProof/>
              </w:rPr>
              <w:t>1.</w:t>
            </w:r>
            <w:r>
              <w:rPr>
                <w:rFonts w:eastAsiaTheme="minorEastAsia"/>
                <w:noProof/>
              </w:rPr>
              <w:tab/>
            </w:r>
            <w:r w:rsidRPr="000950AA">
              <w:rPr>
                <w:rStyle w:val="Hyperlink"/>
                <w:rFonts w:cstheme="minorHAnsi"/>
                <w:noProof/>
              </w:rPr>
              <w:t>Questionnaire date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_Toc219571711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0D9F7D" w14:textId="76CC4EE1" w:rsidR="0020448C" w:rsidRDefault="0020448C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/>
              <w:noProof/>
            </w:rPr>
          </w:pPr>
          <w:hyperlink w:anchor="_Toc219571712" w:history="1">
            <w:r w:rsidRPr="000950AA">
              <w:rPr>
                <w:rStyle w:val="Hyperlink"/>
                <w:rFonts w:cstheme="minorHAnsi"/>
                <w:noProof/>
              </w:rPr>
              <w:t>2.</w:t>
            </w:r>
            <w:r>
              <w:rPr>
                <w:rFonts w:eastAsiaTheme="minorEastAsia"/>
                <w:noProof/>
              </w:rPr>
              <w:tab/>
            </w:r>
            <w:r w:rsidRPr="000950AA">
              <w:rPr>
                <w:rStyle w:val="Hyperlink"/>
                <w:rFonts w:cstheme="minorHAnsi"/>
                <w:noProof/>
              </w:rPr>
              <w:t>Different immunization 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_Toc219571712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AC2F43" w14:textId="19197C36" w:rsidR="0020448C" w:rsidRDefault="0020448C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/>
              <w:noProof/>
            </w:rPr>
          </w:pPr>
          <w:hyperlink w:anchor="_Toc219571713" w:history="1">
            <w:r w:rsidRPr="000950AA">
              <w:rPr>
                <w:rStyle w:val="Hyperlink"/>
                <w:rFonts w:cstheme="minorHAnsi"/>
                <w:noProof/>
              </w:rPr>
              <w:t>3.</w:t>
            </w:r>
            <w:r>
              <w:rPr>
                <w:rFonts w:eastAsiaTheme="minorEastAsia"/>
                <w:noProof/>
              </w:rPr>
              <w:tab/>
            </w:r>
            <w:r w:rsidRPr="000950AA">
              <w:rPr>
                <w:rStyle w:val="Hyperlink"/>
                <w:rFonts w:cstheme="minorHAnsi"/>
                <w:noProof/>
              </w:rPr>
              <w:t>Different outcome 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_Toc219571713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9E07AA" w14:textId="63E307F8" w:rsidR="0020448C" w:rsidRDefault="0020448C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</w:rPr>
          </w:pPr>
          <w:hyperlink w:anchor="_Toc219571714" w:history="1">
            <w:r w:rsidRPr="000950AA">
              <w:rPr>
                <w:rStyle w:val="Hyperlink"/>
                <w:rFonts w:cstheme="minorHAnsi"/>
                <w:noProof/>
              </w:rPr>
              <w:t>Design effects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_Toc219571714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98D4EE" w14:textId="0117BB25" w:rsidR="0020448C" w:rsidRDefault="0020448C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</w:rPr>
          </w:pPr>
          <w:hyperlink w:anchor="_Toc219571715" w:history="1">
            <w:r w:rsidRPr="000950AA">
              <w:rPr>
                <w:rStyle w:val="Hyperlink"/>
                <w:rFonts w:cstheme="minorHAnsi"/>
                <w:noProof/>
              </w:rPr>
              <w:t>Reverse causality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_Toc219571715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FDFFC8" w14:textId="3A09CF12" w:rsidR="00AD2445" w:rsidRDefault="00AD2445">
          <w:r>
            <w:rPr>
              <w:b/>
              <w:bCs/>
              <w:noProof/>
            </w:rPr>
            <w:fldChar w:fldCharType="end"/>
          </w:r>
        </w:p>
      </w:sdtContent>
    </w:sdt>
    <w:p w14:paraId="4DC3C198" w14:textId="69E6D582" w:rsidR="00AD2445" w:rsidRDefault="00AD2445" w:rsidP="00D14114">
      <w:pPr>
        <w:spacing w:line="240" w:lineRule="auto"/>
        <w:rPr>
          <w:sz w:val="8"/>
        </w:rPr>
      </w:pPr>
    </w:p>
    <w:p w14:paraId="5799CEA4" w14:textId="4299516E" w:rsidR="00AD2445" w:rsidRDefault="00AD2445" w:rsidP="00D14114">
      <w:pPr>
        <w:spacing w:line="240" w:lineRule="auto"/>
        <w:rPr>
          <w:sz w:val="8"/>
        </w:rPr>
      </w:pPr>
    </w:p>
    <w:p w14:paraId="0ED5B95D" w14:textId="07234D77" w:rsidR="00B0246F" w:rsidRDefault="00B0246F">
      <w:pPr>
        <w:spacing w:line="259" w:lineRule="auto"/>
        <w:jc w:val="left"/>
        <w:rPr>
          <w:sz w:val="8"/>
        </w:rPr>
      </w:pPr>
      <w:r>
        <w:rPr>
          <w:sz w:val="8"/>
        </w:rPr>
        <w:br w:type="page"/>
      </w:r>
    </w:p>
    <w:p w14:paraId="02585575" w14:textId="77777777" w:rsidR="0069118A" w:rsidRPr="002A209C" w:rsidRDefault="0069118A" w:rsidP="0069118A">
      <w:pPr>
        <w:pStyle w:val="Heading1"/>
        <w:rPr>
          <w:rFonts w:asciiTheme="minorHAnsi" w:hAnsiTheme="minorHAnsi" w:cstheme="minorHAnsi"/>
          <w:sz w:val="28"/>
          <w:szCs w:val="22"/>
        </w:rPr>
      </w:pPr>
      <w:bookmarkStart w:id="0" w:name="_Toc219571709"/>
      <w:r w:rsidRPr="002A209C">
        <w:rPr>
          <w:rFonts w:asciiTheme="minorHAnsi" w:hAnsiTheme="minorHAnsi" w:cstheme="minorHAnsi"/>
          <w:sz w:val="28"/>
          <w:szCs w:val="22"/>
        </w:rPr>
        <w:t>Variance inflation factor</w:t>
      </w:r>
      <w:bookmarkEnd w:id="0"/>
    </w:p>
    <w:p w14:paraId="11D31AA9" w14:textId="5545FA02" w:rsidR="0069118A" w:rsidRPr="002A209C" w:rsidRDefault="0069118A" w:rsidP="0069118A">
      <w:pPr>
        <w:rPr>
          <w:rFonts w:cstheme="minorHAnsi"/>
        </w:rPr>
      </w:pPr>
      <w:r w:rsidRPr="002A209C">
        <w:rPr>
          <w:rFonts w:cstheme="minorHAnsi"/>
        </w:rPr>
        <w:t xml:space="preserve">Supplementary </w:t>
      </w:r>
      <w:r w:rsidRPr="002A209C">
        <w:rPr>
          <w:rFonts w:cstheme="minorHAnsi"/>
        </w:rPr>
        <w:t xml:space="preserve">table </w:t>
      </w:r>
      <w:r w:rsidRPr="002A209C">
        <w:rPr>
          <w:rFonts w:cstheme="minorHAnsi"/>
        </w:rPr>
        <w:t>S</w:t>
      </w:r>
      <w:r>
        <w:rPr>
          <w:rFonts w:cstheme="minorHAnsi"/>
        </w:rPr>
        <w:t>1</w:t>
      </w:r>
      <w:r w:rsidRPr="002A209C">
        <w:rPr>
          <w:rFonts w:cstheme="minorHAnsi"/>
        </w:rPr>
        <w:t>. Variance inflation factor for variables included in the multivariable logistic regression analysis of risk factors for self-reported SARS-CoV-2 infections among people living in private households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782"/>
      </w:tblGrid>
      <w:tr w:rsidR="0069118A" w:rsidRPr="002A209C" w14:paraId="6206A683" w14:textId="77777777" w:rsidTr="002B5248">
        <w:tc>
          <w:tcPr>
            <w:tcW w:w="5485" w:type="dxa"/>
          </w:tcPr>
          <w:p w14:paraId="6AB27EDD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Variables </w:t>
            </w:r>
          </w:p>
        </w:tc>
        <w:tc>
          <w:tcPr>
            <w:tcW w:w="782" w:type="dxa"/>
          </w:tcPr>
          <w:p w14:paraId="5CB9E157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VIF</w:t>
            </w:r>
          </w:p>
        </w:tc>
      </w:tr>
      <w:tr w:rsidR="0069118A" w:rsidRPr="002A209C" w14:paraId="0EC2CE41" w14:textId="77777777" w:rsidTr="002B5248">
        <w:tc>
          <w:tcPr>
            <w:tcW w:w="5485" w:type="dxa"/>
            <w:shd w:val="clear" w:color="auto" w:fill="E7E6E6" w:themeFill="background2"/>
          </w:tcPr>
          <w:p w14:paraId="342EDC9D" w14:textId="77777777" w:rsidR="0069118A" w:rsidRPr="002A209C" w:rsidRDefault="0069118A" w:rsidP="002B5248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Sociodemographic risk factors</w:t>
            </w:r>
          </w:p>
        </w:tc>
        <w:tc>
          <w:tcPr>
            <w:tcW w:w="782" w:type="dxa"/>
            <w:shd w:val="clear" w:color="auto" w:fill="E7E6E6" w:themeFill="background2"/>
          </w:tcPr>
          <w:p w14:paraId="04D23187" w14:textId="77777777" w:rsidR="0069118A" w:rsidRPr="002A209C" w:rsidRDefault="0069118A" w:rsidP="002B5248">
            <w:pPr>
              <w:rPr>
                <w:rFonts w:cstheme="minorHAnsi"/>
              </w:rPr>
            </w:pPr>
          </w:p>
        </w:tc>
      </w:tr>
      <w:tr w:rsidR="0069118A" w:rsidRPr="002A209C" w14:paraId="45A01FE4" w14:textId="77777777" w:rsidTr="002B5248">
        <w:tc>
          <w:tcPr>
            <w:tcW w:w="5485" w:type="dxa"/>
          </w:tcPr>
          <w:p w14:paraId="626F4EA8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Age group in years (ref. 65-74)</w:t>
            </w:r>
          </w:p>
        </w:tc>
        <w:tc>
          <w:tcPr>
            <w:tcW w:w="782" w:type="dxa"/>
          </w:tcPr>
          <w:p w14:paraId="632961F7" w14:textId="77777777" w:rsidR="0069118A" w:rsidRPr="002A209C" w:rsidRDefault="0069118A" w:rsidP="002B5248">
            <w:pPr>
              <w:rPr>
                <w:rFonts w:cstheme="minorHAnsi"/>
              </w:rPr>
            </w:pPr>
          </w:p>
        </w:tc>
      </w:tr>
      <w:tr w:rsidR="0069118A" w:rsidRPr="002A209C" w14:paraId="6F900ED8" w14:textId="77777777" w:rsidTr="002B5248">
        <w:tc>
          <w:tcPr>
            <w:tcW w:w="5485" w:type="dxa"/>
          </w:tcPr>
          <w:p w14:paraId="2AF43B88" w14:textId="77777777" w:rsidR="0069118A" w:rsidRPr="002A209C" w:rsidRDefault="0069118A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>75-84</w:t>
            </w:r>
          </w:p>
        </w:tc>
        <w:tc>
          <w:tcPr>
            <w:tcW w:w="782" w:type="dxa"/>
          </w:tcPr>
          <w:p w14:paraId="769C91BE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1.24</w:t>
            </w:r>
          </w:p>
        </w:tc>
      </w:tr>
      <w:tr w:rsidR="0069118A" w:rsidRPr="002A209C" w14:paraId="44F0D53B" w14:textId="77777777" w:rsidTr="002B5248">
        <w:tc>
          <w:tcPr>
            <w:tcW w:w="5485" w:type="dxa"/>
          </w:tcPr>
          <w:p w14:paraId="0496792C" w14:textId="77777777" w:rsidR="0069118A" w:rsidRPr="002A209C" w:rsidRDefault="0069118A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>85+</w:t>
            </w:r>
          </w:p>
        </w:tc>
        <w:tc>
          <w:tcPr>
            <w:tcW w:w="782" w:type="dxa"/>
          </w:tcPr>
          <w:p w14:paraId="1BB33479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1.41</w:t>
            </w:r>
          </w:p>
        </w:tc>
      </w:tr>
      <w:tr w:rsidR="0069118A" w:rsidRPr="002A209C" w14:paraId="11D4CDFF" w14:textId="77777777" w:rsidTr="002B5248">
        <w:tc>
          <w:tcPr>
            <w:tcW w:w="5485" w:type="dxa"/>
          </w:tcPr>
          <w:p w14:paraId="66311904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Sex (ref. male)</w:t>
            </w:r>
          </w:p>
        </w:tc>
        <w:tc>
          <w:tcPr>
            <w:tcW w:w="782" w:type="dxa"/>
          </w:tcPr>
          <w:p w14:paraId="04998D77" w14:textId="77777777" w:rsidR="0069118A" w:rsidRPr="002A209C" w:rsidRDefault="0069118A" w:rsidP="002B5248">
            <w:pPr>
              <w:rPr>
                <w:rFonts w:cstheme="minorHAnsi"/>
              </w:rPr>
            </w:pPr>
          </w:p>
        </w:tc>
      </w:tr>
      <w:tr w:rsidR="0069118A" w:rsidRPr="002A209C" w14:paraId="27BCCD64" w14:textId="77777777" w:rsidTr="002B5248">
        <w:tc>
          <w:tcPr>
            <w:tcW w:w="5485" w:type="dxa"/>
          </w:tcPr>
          <w:p w14:paraId="2BEF7938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     Female </w:t>
            </w:r>
          </w:p>
        </w:tc>
        <w:tc>
          <w:tcPr>
            <w:tcW w:w="782" w:type="dxa"/>
          </w:tcPr>
          <w:p w14:paraId="1D0A1B0F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1.10</w:t>
            </w:r>
          </w:p>
        </w:tc>
      </w:tr>
      <w:tr w:rsidR="0069118A" w:rsidRPr="002A209C" w14:paraId="7F511C40" w14:textId="77777777" w:rsidTr="002B5248">
        <w:tc>
          <w:tcPr>
            <w:tcW w:w="5485" w:type="dxa"/>
          </w:tcPr>
          <w:p w14:paraId="11203EFC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Level of education (ref. high)</w:t>
            </w:r>
          </w:p>
        </w:tc>
        <w:tc>
          <w:tcPr>
            <w:tcW w:w="782" w:type="dxa"/>
          </w:tcPr>
          <w:p w14:paraId="1D1D123B" w14:textId="77777777" w:rsidR="0069118A" w:rsidRPr="002A209C" w:rsidRDefault="0069118A" w:rsidP="002B5248">
            <w:pPr>
              <w:rPr>
                <w:rFonts w:cstheme="minorHAnsi"/>
              </w:rPr>
            </w:pPr>
          </w:p>
        </w:tc>
      </w:tr>
      <w:tr w:rsidR="0069118A" w:rsidRPr="002A209C" w14:paraId="165A6006" w14:textId="77777777" w:rsidTr="002B5248">
        <w:tc>
          <w:tcPr>
            <w:tcW w:w="5485" w:type="dxa"/>
          </w:tcPr>
          <w:p w14:paraId="65B5B3A4" w14:textId="77777777" w:rsidR="0069118A" w:rsidRPr="002A209C" w:rsidRDefault="0069118A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Low </w:t>
            </w:r>
          </w:p>
        </w:tc>
        <w:tc>
          <w:tcPr>
            <w:tcW w:w="782" w:type="dxa"/>
          </w:tcPr>
          <w:p w14:paraId="06B9861B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2.35</w:t>
            </w:r>
          </w:p>
        </w:tc>
      </w:tr>
      <w:tr w:rsidR="0069118A" w:rsidRPr="002A209C" w14:paraId="22B9F223" w14:textId="77777777" w:rsidTr="002B5248">
        <w:tc>
          <w:tcPr>
            <w:tcW w:w="5485" w:type="dxa"/>
          </w:tcPr>
          <w:p w14:paraId="24229216" w14:textId="77777777" w:rsidR="0069118A" w:rsidRPr="002A209C" w:rsidRDefault="0069118A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Middle </w:t>
            </w:r>
          </w:p>
        </w:tc>
        <w:tc>
          <w:tcPr>
            <w:tcW w:w="782" w:type="dxa"/>
          </w:tcPr>
          <w:p w14:paraId="5D4B098B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2.26</w:t>
            </w:r>
          </w:p>
        </w:tc>
      </w:tr>
      <w:tr w:rsidR="0069118A" w:rsidRPr="002A209C" w14:paraId="2D072909" w14:textId="77777777" w:rsidTr="002B5248">
        <w:tc>
          <w:tcPr>
            <w:tcW w:w="5485" w:type="dxa"/>
          </w:tcPr>
          <w:p w14:paraId="528AFDFC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Municipality size (ref. rural)</w:t>
            </w:r>
          </w:p>
        </w:tc>
        <w:tc>
          <w:tcPr>
            <w:tcW w:w="782" w:type="dxa"/>
          </w:tcPr>
          <w:p w14:paraId="393E7B26" w14:textId="77777777" w:rsidR="0069118A" w:rsidRPr="002A209C" w:rsidRDefault="0069118A" w:rsidP="002B5248">
            <w:pPr>
              <w:rPr>
                <w:rFonts w:cstheme="minorHAnsi"/>
              </w:rPr>
            </w:pPr>
          </w:p>
        </w:tc>
      </w:tr>
      <w:tr w:rsidR="0069118A" w:rsidRPr="002A209C" w14:paraId="6813A92C" w14:textId="77777777" w:rsidTr="002B5248">
        <w:tc>
          <w:tcPr>
            <w:tcW w:w="5485" w:type="dxa"/>
            <w:vAlign w:val="center"/>
          </w:tcPr>
          <w:p w14:paraId="06BE1C02" w14:textId="77777777" w:rsidR="0069118A" w:rsidRPr="002A209C" w:rsidRDefault="0069118A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Small town </w:t>
            </w:r>
          </w:p>
        </w:tc>
        <w:tc>
          <w:tcPr>
            <w:tcW w:w="782" w:type="dxa"/>
          </w:tcPr>
          <w:p w14:paraId="4645351E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2.06</w:t>
            </w:r>
          </w:p>
        </w:tc>
      </w:tr>
      <w:tr w:rsidR="0069118A" w:rsidRPr="002A209C" w14:paraId="68DA6E0F" w14:textId="77777777" w:rsidTr="002B5248">
        <w:tc>
          <w:tcPr>
            <w:tcW w:w="5485" w:type="dxa"/>
            <w:vAlign w:val="center"/>
          </w:tcPr>
          <w:p w14:paraId="554DDEB1" w14:textId="77777777" w:rsidR="0069118A" w:rsidRPr="002A209C" w:rsidRDefault="0069118A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Medium town </w:t>
            </w:r>
          </w:p>
        </w:tc>
        <w:tc>
          <w:tcPr>
            <w:tcW w:w="782" w:type="dxa"/>
          </w:tcPr>
          <w:p w14:paraId="276500BF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1.92</w:t>
            </w:r>
          </w:p>
        </w:tc>
      </w:tr>
      <w:tr w:rsidR="0069118A" w:rsidRPr="002A209C" w14:paraId="488A3B85" w14:textId="77777777" w:rsidTr="002B5248">
        <w:tc>
          <w:tcPr>
            <w:tcW w:w="5485" w:type="dxa"/>
            <w:vAlign w:val="center"/>
          </w:tcPr>
          <w:p w14:paraId="1EBD2B04" w14:textId="77777777" w:rsidR="0069118A" w:rsidRPr="002A209C" w:rsidRDefault="0069118A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City </w:t>
            </w:r>
          </w:p>
        </w:tc>
        <w:tc>
          <w:tcPr>
            <w:tcW w:w="782" w:type="dxa"/>
          </w:tcPr>
          <w:p w14:paraId="5A27EBB4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1.98</w:t>
            </w:r>
          </w:p>
        </w:tc>
      </w:tr>
      <w:tr w:rsidR="0069118A" w:rsidRPr="002A209C" w14:paraId="7BB627F8" w14:textId="77777777" w:rsidTr="002B5248">
        <w:tc>
          <w:tcPr>
            <w:tcW w:w="5485" w:type="dxa"/>
            <w:shd w:val="clear" w:color="auto" w:fill="E7E6E6" w:themeFill="background2"/>
          </w:tcPr>
          <w:p w14:paraId="7A1A4311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  <w:b/>
              </w:rPr>
              <w:t>Health related risk factors</w:t>
            </w:r>
          </w:p>
        </w:tc>
        <w:tc>
          <w:tcPr>
            <w:tcW w:w="782" w:type="dxa"/>
            <w:shd w:val="clear" w:color="auto" w:fill="E7E6E6" w:themeFill="background2"/>
          </w:tcPr>
          <w:p w14:paraId="5C8BD6A4" w14:textId="77777777" w:rsidR="0069118A" w:rsidRPr="002A209C" w:rsidRDefault="0069118A" w:rsidP="002B5248">
            <w:pPr>
              <w:rPr>
                <w:rFonts w:cstheme="minorHAnsi"/>
              </w:rPr>
            </w:pPr>
          </w:p>
        </w:tc>
      </w:tr>
      <w:tr w:rsidR="0069118A" w:rsidRPr="002A209C" w14:paraId="657F1B14" w14:textId="77777777" w:rsidTr="002B5248">
        <w:tc>
          <w:tcPr>
            <w:tcW w:w="5485" w:type="dxa"/>
          </w:tcPr>
          <w:p w14:paraId="16283F7F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Multimorbidity </w:t>
            </w:r>
          </w:p>
          <w:p w14:paraId="21189BEB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(ref. no multimorbidity)</w:t>
            </w:r>
          </w:p>
        </w:tc>
        <w:tc>
          <w:tcPr>
            <w:tcW w:w="782" w:type="dxa"/>
          </w:tcPr>
          <w:p w14:paraId="4822435D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1.07</w:t>
            </w:r>
          </w:p>
        </w:tc>
      </w:tr>
      <w:tr w:rsidR="0069118A" w:rsidRPr="002A209C" w14:paraId="12F6AFB9" w14:textId="77777777" w:rsidTr="002B5248">
        <w:tc>
          <w:tcPr>
            <w:tcW w:w="5485" w:type="dxa"/>
          </w:tcPr>
          <w:p w14:paraId="583EB55E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Smoking (ref. not smoking)</w:t>
            </w:r>
          </w:p>
        </w:tc>
        <w:tc>
          <w:tcPr>
            <w:tcW w:w="782" w:type="dxa"/>
          </w:tcPr>
          <w:p w14:paraId="78C0AE96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1.06</w:t>
            </w:r>
          </w:p>
        </w:tc>
      </w:tr>
      <w:tr w:rsidR="0069118A" w:rsidRPr="002A209C" w14:paraId="1B6C803A" w14:textId="77777777" w:rsidTr="002B5248">
        <w:tc>
          <w:tcPr>
            <w:tcW w:w="5485" w:type="dxa"/>
            <w:shd w:val="clear" w:color="auto" w:fill="E7E6E6" w:themeFill="background2"/>
          </w:tcPr>
          <w:p w14:paraId="1CC0102B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  <w:b/>
              </w:rPr>
              <w:t>Personal contact related risk factors</w:t>
            </w:r>
          </w:p>
        </w:tc>
        <w:tc>
          <w:tcPr>
            <w:tcW w:w="782" w:type="dxa"/>
            <w:shd w:val="clear" w:color="auto" w:fill="E7E6E6" w:themeFill="background2"/>
          </w:tcPr>
          <w:p w14:paraId="0F3911CC" w14:textId="77777777" w:rsidR="0069118A" w:rsidRPr="002A209C" w:rsidRDefault="0069118A" w:rsidP="002B5248">
            <w:pPr>
              <w:rPr>
                <w:rFonts w:cstheme="minorHAnsi"/>
              </w:rPr>
            </w:pPr>
          </w:p>
        </w:tc>
      </w:tr>
      <w:tr w:rsidR="0069118A" w:rsidRPr="002A209C" w14:paraId="6AB3AD6E" w14:textId="77777777" w:rsidTr="002B5248">
        <w:tc>
          <w:tcPr>
            <w:tcW w:w="5485" w:type="dxa"/>
          </w:tcPr>
          <w:p w14:paraId="2C7FDEA1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Type of support (ref. no support)</w:t>
            </w:r>
          </w:p>
        </w:tc>
        <w:tc>
          <w:tcPr>
            <w:tcW w:w="782" w:type="dxa"/>
          </w:tcPr>
          <w:p w14:paraId="408C8AC0" w14:textId="77777777" w:rsidR="0069118A" w:rsidRPr="002A209C" w:rsidRDefault="0069118A" w:rsidP="002B5248">
            <w:pPr>
              <w:rPr>
                <w:rFonts w:cstheme="minorHAnsi"/>
              </w:rPr>
            </w:pPr>
          </w:p>
        </w:tc>
      </w:tr>
      <w:tr w:rsidR="0069118A" w:rsidRPr="002A209C" w14:paraId="0732B502" w14:textId="77777777" w:rsidTr="002B5248">
        <w:tc>
          <w:tcPr>
            <w:tcW w:w="5485" w:type="dxa"/>
          </w:tcPr>
          <w:p w14:paraId="0A115252" w14:textId="77777777" w:rsidR="0069118A" w:rsidRPr="002A209C" w:rsidRDefault="0069118A" w:rsidP="002B5248">
            <w:pPr>
              <w:ind w:left="288"/>
              <w:rPr>
                <w:rFonts w:cstheme="minorHAnsi"/>
                <w:b/>
              </w:rPr>
            </w:pPr>
            <w:r w:rsidRPr="002A209C">
              <w:rPr>
                <w:rFonts w:cstheme="minorHAnsi"/>
              </w:rPr>
              <w:t xml:space="preserve">Informal support </w:t>
            </w:r>
          </w:p>
        </w:tc>
        <w:tc>
          <w:tcPr>
            <w:tcW w:w="782" w:type="dxa"/>
          </w:tcPr>
          <w:p w14:paraId="558FC2D8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1.22</w:t>
            </w:r>
          </w:p>
        </w:tc>
      </w:tr>
      <w:tr w:rsidR="0069118A" w:rsidRPr="002A209C" w14:paraId="3750B672" w14:textId="77777777" w:rsidTr="002B5248">
        <w:tc>
          <w:tcPr>
            <w:tcW w:w="5485" w:type="dxa"/>
          </w:tcPr>
          <w:p w14:paraId="3F56CDB7" w14:textId="77777777" w:rsidR="0069118A" w:rsidRPr="002A209C" w:rsidRDefault="0069118A" w:rsidP="002B5248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>Home care</w:t>
            </w:r>
          </w:p>
        </w:tc>
        <w:tc>
          <w:tcPr>
            <w:tcW w:w="782" w:type="dxa"/>
          </w:tcPr>
          <w:p w14:paraId="001EC3F8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1.23</w:t>
            </w:r>
          </w:p>
        </w:tc>
      </w:tr>
      <w:tr w:rsidR="0069118A" w:rsidRPr="002A209C" w14:paraId="78C48EB0" w14:textId="77777777" w:rsidTr="002B5248">
        <w:tc>
          <w:tcPr>
            <w:tcW w:w="5485" w:type="dxa"/>
          </w:tcPr>
          <w:p w14:paraId="2E73F37B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Not living alone (ref. living alone)</w:t>
            </w:r>
          </w:p>
        </w:tc>
        <w:tc>
          <w:tcPr>
            <w:tcW w:w="782" w:type="dxa"/>
          </w:tcPr>
          <w:p w14:paraId="31508329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1.12</w:t>
            </w:r>
          </w:p>
        </w:tc>
      </w:tr>
      <w:tr w:rsidR="0069118A" w:rsidRPr="002A209C" w14:paraId="4AED9536" w14:textId="77777777" w:rsidTr="002B5248">
        <w:tc>
          <w:tcPr>
            <w:tcW w:w="5485" w:type="dxa"/>
          </w:tcPr>
          <w:p w14:paraId="27A2EB21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Participated in work/social activities (ref. no work/social activities)</w:t>
            </w:r>
          </w:p>
        </w:tc>
        <w:tc>
          <w:tcPr>
            <w:tcW w:w="782" w:type="dxa"/>
          </w:tcPr>
          <w:p w14:paraId="302307C3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1.16</w:t>
            </w:r>
          </w:p>
        </w:tc>
      </w:tr>
      <w:tr w:rsidR="0069118A" w:rsidRPr="002A209C" w14:paraId="5683FB21" w14:textId="77777777" w:rsidTr="002B5248">
        <w:tc>
          <w:tcPr>
            <w:tcW w:w="5485" w:type="dxa"/>
          </w:tcPr>
          <w:p w14:paraId="17821C80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Received in-person visits </w:t>
            </w:r>
          </w:p>
          <w:p w14:paraId="758C12D8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(ref. no in-person visits)</w:t>
            </w:r>
          </w:p>
        </w:tc>
        <w:tc>
          <w:tcPr>
            <w:tcW w:w="782" w:type="dxa"/>
          </w:tcPr>
          <w:p w14:paraId="19BBD917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1.05</w:t>
            </w:r>
          </w:p>
        </w:tc>
      </w:tr>
      <w:tr w:rsidR="0069118A" w:rsidRPr="002A209C" w14:paraId="6977CA92" w14:textId="77777777" w:rsidTr="002B5248">
        <w:tc>
          <w:tcPr>
            <w:tcW w:w="5485" w:type="dxa"/>
            <w:shd w:val="clear" w:color="auto" w:fill="E7E6E6" w:themeFill="background2"/>
            <w:vAlign w:val="center"/>
          </w:tcPr>
          <w:p w14:paraId="20460E89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  <w:b/>
              </w:rPr>
              <w:t>Immunization</w:t>
            </w:r>
          </w:p>
        </w:tc>
        <w:tc>
          <w:tcPr>
            <w:tcW w:w="782" w:type="dxa"/>
            <w:shd w:val="clear" w:color="auto" w:fill="E7E6E6" w:themeFill="background2"/>
          </w:tcPr>
          <w:p w14:paraId="3AA866AD" w14:textId="77777777" w:rsidR="0069118A" w:rsidRPr="002A209C" w:rsidRDefault="0069118A" w:rsidP="002B5248">
            <w:pPr>
              <w:rPr>
                <w:rFonts w:cstheme="minorHAnsi"/>
              </w:rPr>
            </w:pPr>
          </w:p>
        </w:tc>
      </w:tr>
      <w:tr w:rsidR="0069118A" w:rsidRPr="002A209C" w14:paraId="537F97AA" w14:textId="77777777" w:rsidTr="002B5248">
        <w:tc>
          <w:tcPr>
            <w:tcW w:w="5485" w:type="dxa"/>
            <w:tcBorders>
              <w:bottom w:val="single" w:sz="4" w:space="0" w:color="auto"/>
            </w:tcBorders>
          </w:tcPr>
          <w:p w14:paraId="33A32712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Not having double vaccination (ref. Double vaccination)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14:paraId="151EA3D3" w14:textId="77777777" w:rsidR="0069118A" w:rsidRPr="002A209C" w:rsidRDefault="0069118A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1.03</w:t>
            </w:r>
          </w:p>
        </w:tc>
      </w:tr>
    </w:tbl>
    <w:p w14:paraId="60EA2F92" w14:textId="77777777" w:rsidR="0069118A" w:rsidRPr="002A209C" w:rsidRDefault="0069118A" w:rsidP="0069118A">
      <w:pPr>
        <w:rPr>
          <w:rFonts w:cstheme="minorHAnsi"/>
        </w:rPr>
      </w:pPr>
      <w:r w:rsidRPr="002A209C">
        <w:rPr>
          <w:rFonts w:cstheme="minorHAnsi"/>
        </w:rPr>
        <w:t>Notes: VIF= Variance inflation factor; A link test indicated no model misspecification, as the squared predicted term was not significant (p=0.397), while the predicted term was statistically significant (p=0.011)</w:t>
      </w:r>
    </w:p>
    <w:p w14:paraId="2ED2FEF5" w14:textId="6F8BD604" w:rsidR="0069118A" w:rsidRDefault="0069118A">
      <w:pPr>
        <w:spacing w:line="259" w:lineRule="auto"/>
        <w:jc w:val="left"/>
        <w:rPr>
          <w:rFonts w:eastAsiaTheme="majorEastAsia" w:cstheme="minorHAnsi"/>
          <w:color w:val="2F5496" w:themeColor="accent1" w:themeShade="BF"/>
          <w:sz w:val="28"/>
        </w:rPr>
      </w:pPr>
      <w:r>
        <w:rPr>
          <w:rFonts w:cstheme="minorHAnsi"/>
          <w:sz w:val="28"/>
        </w:rPr>
        <w:br w:type="page"/>
      </w:r>
    </w:p>
    <w:p w14:paraId="1AEDE4D9" w14:textId="4A18A732" w:rsidR="00B0246F" w:rsidRPr="002A209C" w:rsidRDefault="00556B54" w:rsidP="002A209C">
      <w:pPr>
        <w:pStyle w:val="Heading1"/>
        <w:rPr>
          <w:rFonts w:asciiTheme="minorHAnsi" w:hAnsiTheme="minorHAnsi" w:cstheme="minorHAnsi"/>
          <w:sz w:val="22"/>
          <w:szCs w:val="22"/>
        </w:rPr>
      </w:pPr>
      <w:bookmarkStart w:id="1" w:name="_Toc219571710"/>
      <w:r w:rsidRPr="002A209C">
        <w:rPr>
          <w:rFonts w:asciiTheme="minorHAnsi" w:hAnsiTheme="minorHAnsi" w:cstheme="minorHAnsi"/>
          <w:sz w:val="28"/>
          <w:szCs w:val="22"/>
        </w:rPr>
        <w:t>Sensitivity analyses</w:t>
      </w:r>
      <w:bookmarkEnd w:id="1"/>
      <w:r w:rsidR="00D23B43" w:rsidRPr="002A209C">
        <w:rPr>
          <w:rFonts w:asciiTheme="minorHAnsi" w:hAnsiTheme="minorHAnsi" w:cstheme="minorHAnsi"/>
          <w:sz w:val="28"/>
          <w:szCs w:val="22"/>
        </w:rPr>
        <w:t xml:space="preserve"> </w:t>
      </w:r>
    </w:p>
    <w:p w14:paraId="3B7AAE01" w14:textId="77777777" w:rsidR="006425B7" w:rsidRPr="002A209C" w:rsidRDefault="00E8136B" w:rsidP="002A209C">
      <w:pPr>
        <w:pStyle w:val="Heading2"/>
        <w:numPr>
          <w:ilvl w:val="0"/>
          <w:numId w:val="2"/>
        </w:numPr>
        <w:rPr>
          <w:rFonts w:asciiTheme="minorHAnsi" w:hAnsiTheme="minorHAnsi" w:cstheme="minorHAnsi"/>
          <w:sz w:val="24"/>
          <w:szCs w:val="22"/>
        </w:rPr>
      </w:pPr>
      <w:bookmarkStart w:id="2" w:name="_Toc219571711"/>
      <w:r w:rsidRPr="002A209C">
        <w:rPr>
          <w:rFonts w:asciiTheme="minorHAnsi" w:hAnsiTheme="minorHAnsi" w:cstheme="minorHAnsi"/>
          <w:sz w:val="24"/>
          <w:szCs w:val="22"/>
        </w:rPr>
        <w:t>Questionnaire date</w:t>
      </w:r>
      <w:bookmarkEnd w:id="2"/>
    </w:p>
    <w:p w14:paraId="28E5F069" w14:textId="78950D78" w:rsidR="00BB67B6" w:rsidRPr="002A209C" w:rsidRDefault="009F6C65" w:rsidP="00D14114">
      <w:pPr>
        <w:spacing w:line="240" w:lineRule="auto"/>
        <w:rPr>
          <w:rFonts w:cstheme="minorHAnsi"/>
        </w:rPr>
      </w:pPr>
      <w:r w:rsidRPr="002A209C">
        <w:rPr>
          <w:rFonts w:cstheme="minorHAnsi"/>
        </w:rPr>
        <w:t xml:space="preserve">Supplementary </w:t>
      </w:r>
      <w:r w:rsidR="00B00386" w:rsidRPr="002A209C">
        <w:rPr>
          <w:rFonts w:cstheme="minorHAnsi"/>
        </w:rPr>
        <w:t>t</w:t>
      </w:r>
      <w:r w:rsidR="00BB67B6" w:rsidRPr="002A209C">
        <w:rPr>
          <w:rFonts w:cstheme="minorHAnsi"/>
        </w:rPr>
        <w:t xml:space="preserve">able </w:t>
      </w:r>
      <w:r w:rsidR="00576002" w:rsidRPr="002A209C">
        <w:rPr>
          <w:rFonts w:cstheme="minorHAnsi"/>
        </w:rPr>
        <w:t>S</w:t>
      </w:r>
      <w:r w:rsidR="001D4814">
        <w:rPr>
          <w:rFonts w:cstheme="minorHAnsi"/>
        </w:rPr>
        <w:t>2</w:t>
      </w:r>
      <w:r w:rsidR="00BB67B6" w:rsidRPr="002A209C">
        <w:rPr>
          <w:rFonts w:cstheme="minorHAnsi"/>
        </w:rPr>
        <w:t xml:space="preserve">. Multivariable logistic regression analyses of factors associated with self-reported SARS-CoV-2 infections among people living </w:t>
      </w:r>
      <w:r w:rsidR="00B763F6" w:rsidRPr="002A209C">
        <w:rPr>
          <w:rFonts w:cstheme="minorHAnsi"/>
        </w:rPr>
        <w:t>in private households</w:t>
      </w:r>
      <w:r w:rsidR="00BB67B6" w:rsidRPr="002A209C">
        <w:rPr>
          <w:rFonts w:cstheme="minorHAnsi"/>
        </w:rPr>
        <w:t xml:space="preserve"> at the time of the baseline wave of the Gesundheit 65+ study stratified by date of </w:t>
      </w:r>
      <w:r w:rsidR="00D23B43" w:rsidRPr="002A209C">
        <w:rPr>
          <w:rFonts w:cstheme="minorHAnsi"/>
        </w:rPr>
        <w:t xml:space="preserve">study </w:t>
      </w:r>
      <w:r w:rsidR="00BB67B6" w:rsidRPr="002A209C">
        <w:rPr>
          <w:rFonts w:cstheme="minorHAnsi"/>
        </w:rPr>
        <w:t>participation</w:t>
      </w:r>
      <w:r w:rsidR="00F1698D" w:rsidRPr="002A209C">
        <w:rPr>
          <w:rFonts w:cstheme="minorHAnsi"/>
        </w:rPr>
        <w:t xml:space="preserve"> 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3024"/>
        <w:gridCol w:w="1872"/>
        <w:gridCol w:w="1152"/>
        <w:gridCol w:w="1872"/>
        <w:gridCol w:w="1152"/>
      </w:tblGrid>
      <w:tr w:rsidR="00BB67B6" w:rsidRPr="002A209C" w14:paraId="428E2E1D" w14:textId="77777777" w:rsidTr="00645A36">
        <w:tc>
          <w:tcPr>
            <w:tcW w:w="3024" w:type="dxa"/>
            <w:tcBorders>
              <w:bottom w:val="nil"/>
            </w:tcBorders>
          </w:tcPr>
          <w:p w14:paraId="1844B008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3024" w:type="dxa"/>
            <w:gridSpan w:val="2"/>
            <w:tcBorders>
              <w:bottom w:val="nil"/>
            </w:tcBorders>
            <w:vAlign w:val="center"/>
          </w:tcPr>
          <w:p w14:paraId="1E21EC1D" w14:textId="0948576B" w:rsidR="00BB67B6" w:rsidRPr="002A209C" w:rsidRDefault="00BB67B6" w:rsidP="00645A36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June-December 2021</w:t>
            </w:r>
            <w:r w:rsidR="00D23B43" w:rsidRPr="002A209C">
              <w:rPr>
                <w:rFonts w:cstheme="minorHAnsi"/>
                <w:b/>
              </w:rPr>
              <w:t xml:space="preserve"> (n=1967)</w:t>
            </w:r>
          </w:p>
        </w:tc>
        <w:tc>
          <w:tcPr>
            <w:tcW w:w="3024" w:type="dxa"/>
            <w:gridSpan w:val="2"/>
            <w:tcBorders>
              <w:bottom w:val="nil"/>
            </w:tcBorders>
            <w:vAlign w:val="center"/>
          </w:tcPr>
          <w:p w14:paraId="166BD9C6" w14:textId="3AEED047" w:rsidR="00BB67B6" w:rsidRPr="002A209C" w:rsidRDefault="00BB67B6" w:rsidP="00645A36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January-April 2022</w:t>
            </w:r>
            <w:r w:rsidR="00D23B43" w:rsidRPr="002A209C">
              <w:rPr>
                <w:rFonts w:cstheme="minorHAnsi"/>
                <w:b/>
              </w:rPr>
              <w:t xml:space="preserve"> </w:t>
            </w:r>
            <w:r w:rsidR="00D23B43" w:rsidRPr="002A209C">
              <w:rPr>
                <w:rFonts w:cstheme="minorHAnsi"/>
                <w:b/>
              </w:rPr>
              <w:t>(n=1094)</w:t>
            </w:r>
          </w:p>
        </w:tc>
      </w:tr>
      <w:tr w:rsidR="00BB67B6" w:rsidRPr="002A209C" w14:paraId="14B6F01C" w14:textId="77777777" w:rsidTr="00645A36">
        <w:tc>
          <w:tcPr>
            <w:tcW w:w="3024" w:type="dxa"/>
            <w:tcBorders>
              <w:bottom w:val="single" w:sz="4" w:space="0" w:color="auto"/>
            </w:tcBorders>
          </w:tcPr>
          <w:p w14:paraId="6D83996D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  <w:hideMark/>
          </w:tcPr>
          <w:p w14:paraId="6CA1EB66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OR (95% CI)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  <w:hideMark/>
          </w:tcPr>
          <w:p w14:paraId="1AD08B30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p-value*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14:paraId="4D786FE7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OR (95% CI)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2069C4FD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p-value*</w:t>
            </w:r>
          </w:p>
        </w:tc>
      </w:tr>
      <w:tr w:rsidR="00BB67B6" w:rsidRPr="002A209C" w14:paraId="0778AA3F" w14:textId="77777777" w:rsidTr="00645A36">
        <w:tc>
          <w:tcPr>
            <w:tcW w:w="3024" w:type="dxa"/>
            <w:tcBorders>
              <w:bottom w:val="single" w:sz="4" w:space="0" w:color="auto"/>
              <w:right w:val="nil"/>
            </w:tcBorders>
            <w:shd w:val="clear" w:color="auto" w:fill="E7E6E6" w:themeFill="background2"/>
            <w:hideMark/>
          </w:tcPr>
          <w:p w14:paraId="49261F9D" w14:textId="77777777" w:rsidR="00BB67B6" w:rsidRPr="002A209C" w:rsidRDefault="00BB67B6" w:rsidP="00645A36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Sociodemographic risk factors</w:t>
            </w:r>
          </w:p>
        </w:tc>
        <w:tc>
          <w:tcPr>
            <w:tcW w:w="187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697A1C6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2261DAC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87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B4D02CF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471A94C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</w:tr>
      <w:tr w:rsidR="00BB67B6" w:rsidRPr="002A209C" w14:paraId="7837DDD5" w14:textId="77777777" w:rsidTr="00645A36">
        <w:tc>
          <w:tcPr>
            <w:tcW w:w="3024" w:type="dxa"/>
            <w:tcBorders>
              <w:right w:val="nil"/>
            </w:tcBorders>
            <w:hideMark/>
          </w:tcPr>
          <w:p w14:paraId="3B27DA00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Age group in years (ref. 65-74)</w:t>
            </w:r>
          </w:p>
        </w:tc>
        <w:tc>
          <w:tcPr>
            <w:tcW w:w="18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E304CD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3BD4EF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8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64B1F6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</w:tcBorders>
            <w:vAlign w:val="center"/>
          </w:tcPr>
          <w:p w14:paraId="660C12BE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</w:tr>
      <w:tr w:rsidR="00BB67B6" w:rsidRPr="002A209C" w14:paraId="6E3AC334" w14:textId="77777777" w:rsidTr="00645A36">
        <w:tc>
          <w:tcPr>
            <w:tcW w:w="3024" w:type="dxa"/>
            <w:hideMark/>
          </w:tcPr>
          <w:p w14:paraId="12463A47" w14:textId="77777777" w:rsidR="00BB67B6" w:rsidRPr="002A209C" w:rsidRDefault="00BB67B6" w:rsidP="00645A36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>75-84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14:paraId="2B36800C" w14:textId="77777777" w:rsidR="00BB67B6" w:rsidRPr="002A209C" w:rsidRDefault="000D1964" w:rsidP="00645A36">
            <w:pPr>
              <w:rPr>
                <w:rFonts w:cstheme="minorHAnsi"/>
                <w:highlight w:val="magenta"/>
              </w:rPr>
            </w:pPr>
            <w:r w:rsidRPr="002A209C">
              <w:rPr>
                <w:rFonts w:cstheme="minorHAnsi"/>
              </w:rPr>
              <w:t>2.08</w:t>
            </w:r>
            <w:r w:rsidR="00BB67B6" w:rsidRPr="002A209C">
              <w:rPr>
                <w:rFonts w:cstheme="minorHAnsi"/>
              </w:rPr>
              <w:t xml:space="preserve"> (0.</w:t>
            </w:r>
            <w:r w:rsidRPr="002A209C">
              <w:rPr>
                <w:rFonts w:cstheme="minorHAnsi"/>
              </w:rPr>
              <w:t>73</w:t>
            </w:r>
            <w:r w:rsidR="00BB67B6" w:rsidRPr="002A209C">
              <w:rPr>
                <w:rFonts w:cstheme="minorHAnsi"/>
              </w:rPr>
              <w:t>-</w:t>
            </w:r>
            <w:r w:rsidRPr="002A209C">
              <w:rPr>
                <w:rFonts w:cstheme="minorHAnsi"/>
              </w:rPr>
              <w:t>5.95</w:t>
            </w:r>
            <w:r w:rsidR="00BB67B6"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64DB266C" w14:textId="77777777" w:rsidR="00BB67B6" w:rsidRPr="002A209C" w:rsidRDefault="00BB67B6" w:rsidP="00645A36">
            <w:pPr>
              <w:rPr>
                <w:rFonts w:cstheme="minorHAnsi"/>
                <w:highlight w:val="magenta"/>
              </w:rPr>
            </w:pPr>
            <w:r w:rsidRPr="002A209C">
              <w:rPr>
                <w:rFonts w:cstheme="minorHAnsi"/>
              </w:rPr>
              <w:t>0.</w:t>
            </w:r>
            <w:r w:rsidR="000D1964" w:rsidRPr="002A209C">
              <w:rPr>
                <w:rFonts w:cstheme="minorHAnsi"/>
              </w:rPr>
              <w:t>171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65DE3D0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0.6</w:t>
            </w:r>
            <w:r w:rsidR="00602329" w:rsidRPr="002A209C">
              <w:rPr>
                <w:rFonts w:cstheme="minorHAnsi"/>
              </w:rPr>
              <w:t>9</w:t>
            </w:r>
            <w:r w:rsidRPr="002A209C">
              <w:rPr>
                <w:rFonts w:cstheme="minorHAnsi"/>
              </w:rPr>
              <w:t xml:space="preserve"> (0.3</w:t>
            </w:r>
            <w:r w:rsidR="00602329" w:rsidRPr="002A209C">
              <w:rPr>
                <w:rFonts w:cstheme="minorHAnsi"/>
              </w:rPr>
              <w:t>4</w:t>
            </w:r>
            <w:r w:rsidRPr="002A209C">
              <w:rPr>
                <w:rFonts w:cstheme="minorHAnsi"/>
              </w:rPr>
              <w:t>-1.</w:t>
            </w:r>
            <w:r w:rsidR="00480AA0" w:rsidRPr="002A209C">
              <w:rPr>
                <w:rFonts w:cstheme="minorHAnsi"/>
              </w:rPr>
              <w:t>3</w:t>
            </w:r>
            <w:r w:rsidR="00602329" w:rsidRPr="002A209C">
              <w:rPr>
                <w:rFonts w:cstheme="minorHAnsi"/>
              </w:rPr>
              <w:t>9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1AF96F97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480AA0" w:rsidRPr="002A209C">
              <w:rPr>
                <w:rFonts w:cstheme="minorHAnsi"/>
              </w:rPr>
              <w:t>2</w:t>
            </w:r>
            <w:r w:rsidR="00602329" w:rsidRPr="002A209C">
              <w:rPr>
                <w:rFonts w:cstheme="minorHAnsi"/>
              </w:rPr>
              <w:t>97</w:t>
            </w:r>
          </w:p>
        </w:tc>
      </w:tr>
      <w:tr w:rsidR="00BB67B6" w:rsidRPr="002A209C" w14:paraId="06A14288" w14:textId="77777777" w:rsidTr="00645A36">
        <w:tc>
          <w:tcPr>
            <w:tcW w:w="3024" w:type="dxa"/>
            <w:shd w:val="clear" w:color="auto" w:fill="auto"/>
            <w:hideMark/>
          </w:tcPr>
          <w:p w14:paraId="5F5F8971" w14:textId="77777777" w:rsidR="00BB67B6" w:rsidRPr="002A209C" w:rsidRDefault="00BB67B6" w:rsidP="00645A36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>85+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14:paraId="6F288F16" w14:textId="77777777" w:rsidR="00BB67B6" w:rsidRPr="002A209C" w:rsidRDefault="000D1964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3.00</w:t>
            </w:r>
            <w:r w:rsidR="00BB67B6" w:rsidRPr="002A209C">
              <w:rPr>
                <w:rFonts w:cstheme="minorHAnsi"/>
              </w:rPr>
              <w:t xml:space="preserve"> (</w:t>
            </w:r>
            <w:r w:rsidRPr="002A209C">
              <w:rPr>
                <w:rFonts w:cstheme="minorHAnsi"/>
              </w:rPr>
              <w:t>1.01</w:t>
            </w:r>
            <w:r w:rsidR="00BB67B6" w:rsidRPr="002A209C">
              <w:rPr>
                <w:rFonts w:cstheme="minorHAnsi"/>
              </w:rPr>
              <w:t>-</w:t>
            </w:r>
            <w:r w:rsidRPr="002A209C">
              <w:rPr>
                <w:rFonts w:cstheme="minorHAnsi"/>
              </w:rPr>
              <w:t>8.92</w:t>
            </w:r>
            <w:r w:rsidR="00BB67B6"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0206336F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0D1964" w:rsidRPr="002A209C">
              <w:rPr>
                <w:rFonts w:cstheme="minorHAnsi"/>
              </w:rPr>
              <w:t>04</w:t>
            </w:r>
            <w:r w:rsidR="00130FC6" w:rsidRPr="002A209C">
              <w:rPr>
                <w:rFonts w:cstheme="minorHAnsi"/>
              </w:rPr>
              <w:t>7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2EFE74A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0.3</w:t>
            </w:r>
            <w:r w:rsidR="00602329" w:rsidRPr="002A209C">
              <w:rPr>
                <w:rFonts w:cstheme="minorHAnsi"/>
              </w:rPr>
              <w:t>6</w:t>
            </w:r>
            <w:r w:rsidRPr="002A209C">
              <w:rPr>
                <w:rFonts w:cstheme="minorHAnsi"/>
              </w:rPr>
              <w:t xml:space="preserve"> (0.0</w:t>
            </w:r>
            <w:r w:rsidR="00602329" w:rsidRPr="002A209C">
              <w:rPr>
                <w:rFonts w:cstheme="minorHAnsi"/>
              </w:rPr>
              <w:t>9</w:t>
            </w:r>
            <w:r w:rsidRPr="002A209C">
              <w:rPr>
                <w:rFonts w:cstheme="minorHAnsi"/>
              </w:rPr>
              <w:t>-1.</w:t>
            </w:r>
            <w:r w:rsidR="00602329" w:rsidRPr="002A209C">
              <w:rPr>
                <w:rFonts w:cstheme="minorHAnsi"/>
              </w:rPr>
              <w:t>46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888E40C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602329" w:rsidRPr="002A209C">
              <w:rPr>
                <w:rFonts w:cstheme="minorHAnsi"/>
              </w:rPr>
              <w:t>150</w:t>
            </w:r>
          </w:p>
        </w:tc>
      </w:tr>
      <w:tr w:rsidR="00BB67B6" w:rsidRPr="002A209C" w14:paraId="72BF54F1" w14:textId="77777777" w:rsidTr="00645A36">
        <w:tc>
          <w:tcPr>
            <w:tcW w:w="3024" w:type="dxa"/>
            <w:hideMark/>
          </w:tcPr>
          <w:p w14:paraId="73820849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Sex (ref. male)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E84D127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2858B018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6D6843E9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vAlign w:val="center"/>
          </w:tcPr>
          <w:p w14:paraId="54022E84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</w:tr>
      <w:tr w:rsidR="00BB67B6" w:rsidRPr="002A209C" w14:paraId="733CE511" w14:textId="77777777" w:rsidTr="00645A36">
        <w:tc>
          <w:tcPr>
            <w:tcW w:w="3024" w:type="dxa"/>
            <w:hideMark/>
          </w:tcPr>
          <w:p w14:paraId="312A9D55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     Female </w:t>
            </w:r>
          </w:p>
        </w:tc>
        <w:tc>
          <w:tcPr>
            <w:tcW w:w="1872" w:type="dxa"/>
            <w:vAlign w:val="center"/>
            <w:hideMark/>
          </w:tcPr>
          <w:p w14:paraId="4AE2A26A" w14:textId="77777777" w:rsidR="00BB67B6" w:rsidRPr="002A209C" w:rsidRDefault="000D1964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1.09</w:t>
            </w:r>
            <w:r w:rsidR="00BB67B6" w:rsidRPr="002A209C">
              <w:rPr>
                <w:rFonts w:cstheme="minorHAnsi"/>
              </w:rPr>
              <w:t xml:space="preserve"> (0.4</w:t>
            </w:r>
            <w:r w:rsidRPr="002A209C">
              <w:rPr>
                <w:rFonts w:cstheme="minorHAnsi"/>
              </w:rPr>
              <w:t>6</w:t>
            </w:r>
            <w:r w:rsidR="00BB67B6" w:rsidRPr="002A209C">
              <w:rPr>
                <w:rFonts w:cstheme="minorHAnsi"/>
              </w:rPr>
              <w:t>-2.</w:t>
            </w:r>
            <w:r w:rsidRPr="002A209C">
              <w:rPr>
                <w:rFonts w:cstheme="minorHAnsi"/>
              </w:rPr>
              <w:t>56</w:t>
            </w:r>
            <w:r w:rsidR="00BB67B6"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  <w:hideMark/>
          </w:tcPr>
          <w:p w14:paraId="737DA2DB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0D1964" w:rsidRPr="002A209C">
              <w:rPr>
                <w:rFonts w:cstheme="minorHAnsi"/>
              </w:rPr>
              <w:t>843</w:t>
            </w:r>
          </w:p>
        </w:tc>
        <w:tc>
          <w:tcPr>
            <w:tcW w:w="1872" w:type="dxa"/>
            <w:vAlign w:val="center"/>
          </w:tcPr>
          <w:p w14:paraId="35DDB068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602329" w:rsidRPr="002A209C">
              <w:rPr>
                <w:rFonts w:cstheme="minorHAnsi"/>
              </w:rPr>
              <w:t>82</w:t>
            </w:r>
            <w:r w:rsidRPr="002A209C">
              <w:rPr>
                <w:rFonts w:cstheme="minorHAnsi"/>
              </w:rPr>
              <w:t xml:space="preserve"> (0.4</w:t>
            </w:r>
            <w:r w:rsidR="00480AA0" w:rsidRPr="002A209C">
              <w:rPr>
                <w:rFonts w:cstheme="minorHAnsi"/>
              </w:rPr>
              <w:t>5</w:t>
            </w:r>
            <w:r w:rsidRPr="002A209C">
              <w:rPr>
                <w:rFonts w:cstheme="minorHAnsi"/>
              </w:rPr>
              <w:t>-1.</w:t>
            </w:r>
            <w:r w:rsidR="00602329" w:rsidRPr="002A209C">
              <w:rPr>
                <w:rFonts w:cstheme="minorHAnsi"/>
              </w:rPr>
              <w:t>49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14C56192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602329" w:rsidRPr="002A209C">
              <w:rPr>
                <w:rFonts w:cstheme="minorHAnsi"/>
              </w:rPr>
              <w:t>514</w:t>
            </w:r>
          </w:p>
        </w:tc>
      </w:tr>
      <w:tr w:rsidR="00BB67B6" w:rsidRPr="002A209C" w14:paraId="14029911" w14:textId="77777777" w:rsidTr="00645A36">
        <w:tc>
          <w:tcPr>
            <w:tcW w:w="3024" w:type="dxa"/>
            <w:hideMark/>
          </w:tcPr>
          <w:p w14:paraId="022CC4E0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Level of education (ref. high)</w:t>
            </w:r>
          </w:p>
        </w:tc>
        <w:tc>
          <w:tcPr>
            <w:tcW w:w="1872" w:type="dxa"/>
            <w:vAlign w:val="center"/>
          </w:tcPr>
          <w:p w14:paraId="0A89770E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vAlign w:val="center"/>
          </w:tcPr>
          <w:p w14:paraId="56A917F9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872" w:type="dxa"/>
            <w:vAlign w:val="center"/>
          </w:tcPr>
          <w:p w14:paraId="30098BA8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vAlign w:val="center"/>
          </w:tcPr>
          <w:p w14:paraId="793F7F46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</w:tr>
      <w:tr w:rsidR="00BB67B6" w:rsidRPr="002A209C" w14:paraId="3EA5782B" w14:textId="77777777" w:rsidTr="00645A36">
        <w:tc>
          <w:tcPr>
            <w:tcW w:w="3024" w:type="dxa"/>
            <w:hideMark/>
          </w:tcPr>
          <w:p w14:paraId="42B6E5BC" w14:textId="77777777" w:rsidR="00BB67B6" w:rsidRPr="002A209C" w:rsidRDefault="00BB67B6" w:rsidP="00645A36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Low </w:t>
            </w:r>
          </w:p>
        </w:tc>
        <w:tc>
          <w:tcPr>
            <w:tcW w:w="1872" w:type="dxa"/>
            <w:vAlign w:val="center"/>
            <w:hideMark/>
          </w:tcPr>
          <w:p w14:paraId="7D983EDA" w14:textId="77777777" w:rsidR="00BB67B6" w:rsidRPr="002A209C" w:rsidRDefault="000D1964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0.58 </w:t>
            </w:r>
            <w:r w:rsidR="00BB67B6" w:rsidRPr="002A209C">
              <w:rPr>
                <w:rFonts w:cstheme="minorHAnsi"/>
              </w:rPr>
              <w:t>(0.19-1.</w:t>
            </w:r>
            <w:r w:rsidRPr="002A209C">
              <w:rPr>
                <w:rFonts w:cstheme="minorHAnsi"/>
              </w:rPr>
              <w:t>79</w:t>
            </w:r>
            <w:r w:rsidR="00BB67B6"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54B01E11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0.3</w:t>
            </w:r>
            <w:r w:rsidR="000D1964" w:rsidRPr="002A209C">
              <w:rPr>
                <w:rFonts w:cstheme="minorHAnsi"/>
              </w:rPr>
              <w:t>37</w:t>
            </w:r>
          </w:p>
        </w:tc>
        <w:tc>
          <w:tcPr>
            <w:tcW w:w="1872" w:type="dxa"/>
            <w:vAlign w:val="center"/>
          </w:tcPr>
          <w:p w14:paraId="037E492C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</w:t>
            </w:r>
            <w:r w:rsidR="00602329" w:rsidRPr="002A209C">
              <w:rPr>
                <w:rFonts w:cstheme="minorHAnsi"/>
              </w:rPr>
              <w:t>1</w:t>
            </w:r>
            <w:r w:rsidRPr="002A209C">
              <w:rPr>
                <w:rFonts w:cstheme="minorHAnsi"/>
              </w:rPr>
              <w:t xml:space="preserve"> (0.</w:t>
            </w:r>
            <w:r w:rsidR="00602329" w:rsidRPr="002A209C">
              <w:rPr>
                <w:rFonts w:cstheme="minorHAnsi"/>
              </w:rPr>
              <w:t>40</w:t>
            </w:r>
            <w:r w:rsidRPr="002A209C">
              <w:rPr>
                <w:rFonts w:cstheme="minorHAnsi"/>
              </w:rPr>
              <w:t>-2.</w:t>
            </w:r>
            <w:r w:rsidR="00602329" w:rsidRPr="002A209C">
              <w:rPr>
                <w:rFonts w:cstheme="minorHAnsi"/>
              </w:rPr>
              <w:t>59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1EC9CC0B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</w:t>
            </w:r>
            <w:r w:rsidR="00602329" w:rsidRPr="002A209C">
              <w:rPr>
                <w:rFonts w:cstheme="minorHAnsi"/>
              </w:rPr>
              <w:t>78</w:t>
            </w:r>
          </w:p>
        </w:tc>
      </w:tr>
      <w:tr w:rsidR="00BB67B6" w:rsidRPr="002A209C" w14:paraId="7F8226D2" w14:textId="77777777" w:rsidTr="00645A36">
        <w:tc>
          <w:tcPr>
            <w:tcW w:w="3024" w:type="dxa"/>
            <w:hideMark/>
          </w:tcPr>
          <w:p w14:paraId="6CFFEFF9" w14:textId="77777777" w:rsidR="00BB67B6" w:rsidRPr="002A209C" w:rsidRDefault="00BB67B6" w:rsidP="00645A36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Middle </w:t>
            </w:r>
          </w:p>
        </w:tc>
        <w:tc>
          <w:tcPr>
            <w:tcW w:w="1872" w:type="dxa"/>
            <w:vAlign w:val="center"/>
            <w:hideMark/>
          </w:tcPr>
          <w:p w14:paraId="31A601F1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092C80" w:rsidRPr="002A209C">
              <w:rPr>
                <w:rFonts w:cstheme="minorHAnsi"/>
              </w:rPr>
              <w:t>37</w:t>
            </w:r>
            <w:r w:rsidRPr="002A209C">
              <w:rPr>
                <w:rFonts w:cstheme="minorHAnsi"/>
              </w:rPr>
              <w:t xml:space="preserve"> (0.1</w:t>
            </w:r>
            <w:r w:rsidR="000D1964" w:rsidRPr="002A209C">
              <w:rPr>
                <w:rFonts w:cstheme="minorHAnsi"/>
              </w:rPr>
              <w:t>3</w:t>
            </w:r>
            <w:r w:rsidRPr="002A209C">
              <w:rPr>
                <w:rFonts w:cstheme="minorHAnsi"/>
              </w:rPr>
              <w:t>-1.</w:t>
            </w:r>
            <w:r w:rsidR="00092C80" w:rsidRPr="002A209C">
              <w:rPr>
                <w:rFonts w:cstheme="minorHAnsi"/>
              </w:rPr>
              <w:t>08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  <w:hideMark/>
          </w:tcPr>
          <w:p w14:paraId="48A55656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</w:t>
            </w:r>
            <w:r w:rsidR="00092C80" w:rsidRPr="002A209C">
              <w:rPr>
                <w:rFonts w:cstheme="minorHAnsi"/>
              </w:rPr>
              <w:t>6</w:t>
            </w:r>
            <w:r w:rsidR="000D1964" w:rsidRPr="002A209C">
              <w:rPr>
                <w:rFonts w:cstheme="minorHAnsi"/>
              </w:rPr>
              <w:t>9</w:t>
            </w:r>
          </w:p>
        </w:tc>
        <w:tc>
          <w:tcPr>
            <w:tcW w:w="1872" w:type="dxa"/>
            <w:vAlign w:val="center"/>
          </w:tcPr>
          <w:p w14:paraId="09EE0EA4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</w:t>
            </w:r>
            <w:r w:rsidR="00480AA0" w:rsidRPr="002A209C">
              <w:rPr>
                <w:rFonts w:cstheme="minorHAnsi"/>
              </w:rPr>
              <w:t>6</w:t>
            </w:r>
            <w:r w:rsidR="00602329" w:rsidRPr="002A209C">
              <w:rPr>
                <w:rFonts w:cstheme="minorHAnsi"/>
              </w:rPr>
              <w:t>7</w:t>
            </w:r>
            <w:r w:rsidRPr="002A209C">
              <w:rPr>
                <w:rFonts w:cstheme="minorHAnsi"/>
              </w:rPr>
              <w:t xml:space="preserve"> (0.6</w:t>
            </w:r>
            <w:r w:rsidR="00602329" w:rsidRPr="002A209C">
              <w:rPr>
                <w:rFonts w:cstheme="minorHAnsi"/>
              </w:rPr>
              <w:t>6</w:t>
            </w:r>
            <w:r w:rsidRPr="002A209C">
              <w:rPr>
                <w:rFonts w:cstheme="minorHAnsi"/>
              </w:rPr>
              <w:t>-4.</w:t>
            </w:r>
            <w:r w:rsidR="00480AA0" w:rsidRPr="002A209C">
              <w:rPr>
                <w:rFonts w:cstheme="minorHAnsi"/>
              </w:rPr>
              <w:t>2</w:t>
            </w:r>
            <w:r w:rsidR="00602329" w:rsidRPr="002A209C">
              <w:rPr>
                <w:rFonts w:cstheme="minorHAnsi"/>
              </w:rPr>
              <w:t>4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0CB4648D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0.2</w:t>
            </w:r>
            <w:r w:rsidR="00602329" w:rsidRPr="002A209C">
              <w:rPr>
                <w:rFonts w:cstheme="minorHAnsi"/>
              </w:rPr>
              <w:t>81</w:t>
            </w:r>
          </w:p>
        </w:tc>
      </w:tr>
      <w:tr w:rsidR="00BB67B6" w:rsidRPr="002A209C" w14:paraId="2B33853C" w14:textId="77777777" w:rsidTr="00645A36">
        <w:tc>
          <w:tcPr>
            <w:tcW w:w="3024" w:type="dxa"/>
          </w:tcPr>
          <w:p w14:paraId="3F184FEF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Municipality size (ref. rural)</w:t>
            </w:r>
          </w:p>
        </w:tc>
        <w:tc>
          <w:tcPr>
            <w:tcW w:w="1872" w:type="dxa"/>
            <w:vAlign w:val="center"/>
          </w:tcPr>
          <w:p w14:paraId="22BF513A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vAlign w:val="center"/>
          </w:tcPr>
          <w:p w14:paraId="209BE9E6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872" w:type="dxa"/>
            <w:vAlign w:val="center"/>
          </w:tcPr>
          <w:p w14:paraId="1868EF81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vAlign w:val="center"/>
          </w:tcPr>
          <w:p w14:paraId="0CB8DE44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</w:tr>
      <w:tr w:rsidR="00BB67B6" w:rsidRPr="002A209C" w14:paraId="7DF9ACBE" w14:textId="77777777" w:rsidTr="00645A36">
        <w:tc>
          <w:tcPr>
            <w:tcW w:w="3024" w:type="dxa"/>
            <w:vAlign w:val="center"/>
          </w:tcPr>
          <w:p w14:paraId="728B20EA" w14:textId="77777777" w:rsidR="00BB67B6" w:rsidRPr="002A209C" w:rsidRDefault="00BB67B6" w:rsidP="003F4715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Small town </w:t>
            </w:r>
          </w:p>
        </w:tc>
        <w:tc>
          <w:tcPr>
            <w:tcW w:w="1872" w:type="dxa"/>
            <w:vAlign w:val="center"/>
          </w:tcPr>
          <w:p w14:paraId="5E7AB435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</w:t>
            </w:r>
            <w:r w:rsidR="000D1964" w:rsidRPr="002A209C">
              <w:rPr>
                <w:rFonts w:cstheme="minorHAnsi"/>
              </w:rPr>
              <w:t>16</w:t>
            </w:r>
            <w:r w:rsidRPr="002A209C">
              <w:rPr>
                <w:rFonts w:cstheme="minorHAnsi"/>
              </w:rPr>
              <w:t xml:space="preserve"> (0.6</w:t>
            </w:r>
            <w:r w:rsidR="000D1964" w:rsidRPr="002A209C">
              <w:rPr>
                <w:rFonts w:cstheme="minorHAnsi"/>
              </w:rPr>
              <w:t>7</w:t>
            </w:r>
            <w:r w:rsidRPr="002A209C">
              <w:rPr>
                <w:rFonts w:cstheme="minorHAnsi"/>
              </w:rPr>
              <w:t>-</w:t>
            </w:r>
            <w:r w:rsidR="00092C80" w:rsidRPr="002A209C">
              <w:rPr>
                <w:rFonts w:cstheme="minorHAnsi"/>
              </w:rPr>
              <w:t>6.</w:t>
            </w:r>
            <w:r w:rsidR="000D1964" w:rsidRPr="002A209C">
              <w:rPr>
                <w:rFonts w:cstheme="minorHAnsi"/>
              </w:rPr>
              <w:t>99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24603131" w14:textId="77777777" w:rsidR="00BB67B6" w:rsidRPr="002A209C" w:rsidRDefault="00092C80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0D1964" w:rsidRPr="002A209C">
              <w:rPr>
                <w:rFonts w:cstheme="minorHAnsi"/>
              </w:rPr>
              <w:t>197</w:t>
            </w:r>
          </w:p>
        </w:tc>
        <w:tc>
          <w:tcPr>
            <w:tcW w:w="1872" w:type="dxa"/>
            <w:vAlign w:val="center"/>
          </w:tcPr>
          <w:p w14:paraId="194BF9C6" w14:textId="77777777" w:rsidR="00BB67B6" w:rsidRPr="002A209C" w:rsidRDefault="00480AA0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</w:t>
            </w:r>
            <w:r w:rsidR="00602329" w:rsidRPr="002A209C">
              <w:rPr>
                <w:rFonts w:cstheme="minorHAnsi"/>
              </w:rPr>
              <w:t>08</w:t>
            </w:r>
            <w:r w:rsidR="00BB67B6" w:rsidRPr="002A209C">
              <w:rPr>
                <w:rFonts w:cstheme="minorHAnsi"/>
              </w:rPr>
              <w:t xml:space="preserve"> (0.</w:t>
            </w:r>
            <w:r w:rsidR="00602329" w:rsidRPr="002A209C">
              <w:rPr>
                <w:rFonts w:cstheme="minorHAnsi"/>
              </w:rPr>
              <w:t>28</w:t>
            </w:r>
            <w:r w:rsidR="00BB67B6" w:rsidRPr="002A209C">
              <w:rPr>
                <w:rFonts w:cstheme="minorHAnsi"/>
              </w:rPr>
              <w:t>-4.</w:t>
            </w:r>
            <w:r w:rsidR="00602329" w:rsidRPr="002A209C">
              <w:rPr>
                <w:rFonts w:cstheme="minorHAnsi"/>
              </w:rPr>
              <w:t>16</w:t>
            </w:r>
            <w:r w:rsidR="00BB67B6"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12B9D3A9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602329" w:rsidRPr="002A209C">
              <w:rPr>
                <w:rFonts w:cstheme="minorHAnsi"/>
              </w:rPr>
              <w:t>913</w:t>
            </w:r>
          </w:p>
        </w:tc>
      </w:tr>
      <w:tr w:rsidR="00BB67B6" w:rsidRPr="002A209C" w14:paraId="3310D805" w14:textId="77777777" w:rsidTr="00645A36">
        <w:tc>
          <w:tcPr>
            <w:tcW w:w="3024" w:type="dxa"/>
            <w:vAlign w:val="center"/>
          </w:tcPr>
          <w:p w14:paraId="6E64F79F" w14:textId="77777777" w:rsidR="00BB67B6" w:rsidRPr="002A209C" w:rsidRDefault="00BB67B6" w:rsidP="003F4715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Medium town </w:t>
            </w:r>
          </w:p>
        </w:tc>
        <w:tc>
          <w:tcPr>
            <w:tcW w:w="1872" w:type="dxa"/>
            <w:vAlign w:val="center"/>
          </w:tcPr>
          <w:p w14:paraId="327C7FAE" w14:textId="77777777" w:rsidR="00BB67B6" w:rsidRPr="002A209C" w:rsidRDefault="00092C80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</w:t>
            </w:r>
            <w:r w:rsidR="000D1964" w:rsidRPr="002A209C">
              <w:rPr>
                <w:rFonts w:cstheme="minorHAnsi"/>
              </w:rPr>
              <w:t>8</w:t>
            </w:r>
            <w:r w:rsidR="00BB67B6" w:rsidRPr="002A209C">
              <w:rPr>
                <w:rFonts w:cstheme="minorHAnsi"/>
              </w:rPr>
              <w:t xml:space="preserve"> (0.</w:t>
            </w:r>
            <w:r w:rsidRPr="002A209C">
              <w:rPr>
                <w:rFonts w:cstheme="minorHAnsi"/>
              </w:rPr>
              <w:t>4</w:t>
            </w:r>
            <w:r w:rsidR="00BB67B6" w:rsidRPr="002A209C">
              <w:rPr>
                <w:rFonts w:cstheme="minorHAnsi"/>
              </w:rPr>
              <w:t>1-</w:t>
            </w:r>
            <w:r w:rsidRPr="002A209C">
              <w:rPr>
                <w:rFonts w:cstheme="minorHAnsi"/>
              </w:rPr>
              <w:t>3.</w:t>
            </w:r>
            <w:r w:rsidR="000D1964" w:rsidRPr="002A209C">
              <w:rPr>
                <w:rFonts w:cstheme="minorHAnsi"/>
              </w:rPr>
              <w:t>38</w:t>
            </w:r>
            <w:r w:rsidR="00BB67B6"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6D3B05DB" w14:textId="77777777" w:rsidR="00BB67B6" w:rsidRPr="002A209C" w:rsidRDefault="00092C80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</w:t>
            </w:r>
            <w:r w:rsidR="000D1964" w:rsidRPr="002A209C">
              <w:rPr>
                <w:rFonts w:cstheme="minorHAnsi"/>
              </w:rPr>
              <w:t>57</w:t>
            </w:r>
          </w:p>
        </w:tc>
        <w:tc>
          <w:tcPr>
            <w:tcW w:w="1872" w:type="dxa"/>
            <w:vAlign w:val="center"/>
          </w:tcPr>
          <w:p w14:paraId="0C5CA5FC" w14:textId="77777777" w:rsidR="00BB67B6" w:rsidRPr="002A209C" w:rsidRDefault="00602329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0.99</w:t>
            </w:r>
            <w:r w:rsidR="00BB67B6" w:rsidRPr="002A209C">
              <w:rPr>
                <w:rFonts w:cstheme="minorHAnsi"/>
              </w:rPr>
              <w:t xml:space="preserve"> (0.1</w:t>
            </w:r>
            <w:r w:rsidRPr="002A209C">
              <w:rPr>
                <w:rFonts w:cstheme="minorHAnsi"/>
              </w:rPr>
              <w:t>7</w:t>
            </w:r>
            <w:r w:rsidR="00BB67B6" w:rsidRPr="002A209C">
              <w:rPr>
                <w:rFonts w:cstheme="minorHAnsi"/>
              </w:rPr>
              <w:t>-5.</w:t>
            </w:r>
            <w:r w:rsidR="00480AA0" w:rsidRPr="002A209C">
              <w:rPr>
                <w:rFonts w:cstheme="minorHAnsi"/>
              </w:rPr>
              <w:t>6</w:t>
            </w:r>
            <w:r w:rsidRPr="002A209C">
              <w:rPr>
                <w:rFonts w:cstheme="minorHAnsi"/>
              </w:rPr>
              <w:t>7</w:t>
            </w:r>
            <w:r w:rsidR="00BB67B6"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59587F19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</w:t>
            </w:r>
            <w:r w:rsidR="00602329" w:rsidRPr="002A209C">
              <w:rPr>
                <w:rFonts w:cstheme="minorHAnsi"/>
              </w:rPr>
              <w:t>91</w:t>
            </w:r>
          </w:p>
        </w:tc>
      </w:tr>
      <w:tr w:rsidR="00BB67B6" w:rsidRPr="002A209C" w14:paraId="3E269C37" w14:textId="77777777" w:rsidTr="00645A36"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283C0DE9" w14:textId="77777777" w:rsidR="00BB67B6" w:rsidRPr="002A209C" w:rsidRDefault="00BB67B6" w:rsidP="003F4715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City 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14:paraId="22EE722C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</w:t>
            </w:r>
            <w:r w:rsidR="000D1964" w:rsidRPr="002A209C">
              <w:rPr>
                <w:rFonts w:cstheme="minorHAnsi"/>
              </w:rPr>
              <w:t>50</w:t>
            </w:r>
            <w:r w:rsidRPr="002A209C">
              <w:rPr>
                <w:rFonts w:cstheme="minorHAnsi"/>
              </w:rPr>
              <w:t xml:space="preserve"> (0.</w:t>
            </w:r>
            <w:r w:rsidR="000D1964" w:rsidRPr="002A209C">
              <w:rPr>
                <w:rFonts w:cstheme="minorHAnsi"/>
              </w:rPr>
              <w:t>72</w:t>
            </w:r>
            <w:r w:rsidRPr="002A209C">
              <w:rPr>
                <w:rFonts w:cstheme="minorHAnsi"/>
              </w:rPr>
              <w:t>-</w:t>
            </w:r>
            <w:r w:rsidR="000D1964" w:rsidRPr="002A209C">
              <w:rPr>
                <w:rFonts w:cstheme="minorHAnsi"/>
              </w:rPr>
              <w:t>8.69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309EC340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0D1964" w:rsidRPr="002A209C">
              <w:rPr>
                <w:rFonts w:cstheme="minorHAnsi"/>
              </w:rPr>
              <w:t>147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14:paraId="55B529BE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</w:t>
            </w:r>
            <w:r w:rsidR="00480AA0" w:rsidRPr="002A209C">
              <w:rPr>
                <w:rFonts w:cstheme="minorHAnsi"/>
              </w:rPr>
              <w:t>1</w:t>
            </w:r>
            <w:r w:rsidR="00602329" w:rsidRPr="002A209C">
              <w:rPr>
                <w:rFonts w:cstheme="minorHAnsi"/>
              </w:rPr>
              <w:t>3</w:t>
            </w:r>
            <w:r w:rsidRPr="002A209C">
              <w:rPr>
                <w:rFonts w:cstheme="minorHAnsi"/>
              </w:rPr>
              <w:t xml:space="preserve"> (0.2</w:t>
            </w:r>
            <w:r w:rsidR="00480AA0" w:rsidRPr="002A209C">
              <w:rPr>
                <w:rFonts w:cstheme="minorHAnsi"/>
              </w:rPr>
              <w:t>9</w:t>
            </w:r>
            <w:r w:rsidRPr="002A209C">
              <w:rPr>
                <w:rFonts w:cstheme="minorHAnsi"/>
              </w:rPr>
              <w:t>-4.</w:t>
            </w:r>
            <w:r w:rsidR="00480AA0" w:rsidRPr="002A209C">
              <w:rPr>
                <w:rFonts w:cstheme="minorHAnsi"/>
              </w:rPr>
              <w:t>3</w:t>
            </w:r>
            <w:r w:rsidR="00602329" w:rsidRPr="002A209C">
              <w:rPr>
                <w:rFonts w:cstheme="minorHAnsi"/>
              </w:rPr>
              <w:t>2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220F4068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480AA0" w:rsidRPr="002A209C">
              <w:rPr>
                <w:rFonts w:cstheme="minorHAnsi"/>
              </w:rPr>
              <w:t>8</w:t>
            </w:r>
            <w:r w:rsidR="00602329" w:rsidRPr="002A209C">
              <w:rPr>
                <w:rFonts w:cstheme="minorHAnsi"/>
              </w:rPr>
              <w:t>60</w:t>
            </w:r>
          </w:p>
        </w:tc>
      </w:tr>
      <w:tr w:rsidR="00BB67B6" w:rsidRPr="002A209C" w14:paraId="17E7F6C5" w14:textId="77777777" w:rsidTr="00645A36">
        <w:tc>
          <w:tcPr>
            <w:tcW w:w="3024" w:type="dxa"/>
            <w:tcBorders>
              <w:right w:val="nil"/>
            </w:tcBorders>
            <w:shd w:val="clear" w:color="auto" w:fill="E7E6E6" w:themeFill="background2"/>
            <w:hideMark/>
          </w:tcPr>
          <w:p w14:paraId="6A43B9ED" w14:textId="77777777" w:rsidR="00BB67B6" w:rsidRPr="002A209C" w:rsidRDefault="00BB67B6" w:rsidP="00645A36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Health related risk factors</w:t>
            </w:r>
          </w:p>
        </w:tc>
        <w:tc>
          <w:tcPr>
            <w:tcW w:w="1872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4340B208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23FABD31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872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6538C3EF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4DC19E6F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</w:tr>
      <w:tr w:rsidR="00BB67B6" w:rsidRPr="002A209C" w14:paraId="4F9772B4" w14:textId="77777777" w:rsidTr="00645A36">
        <w:tc>
          <w:tcPr>
            <w:tcW w:w="3024" w:type="dxa"/>
          </w:tcPr>
          <w:p w14:paraId="38F2B35E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Multimorbidity </w:t>
            </w:r>
          </w:p>
          <w:p w14:paraId="51D7E1C8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lastRenderedPageBreak/>
              <w:t>(ref. no multimorbidity)</w:t>
            </w:r>
          </w:p>
        </w:tc>
        <w:tc>
          <w:tcPr>
            <w:tcW w:w="1872" w:type="dxa"/>
            <w:vAlign w:val="center"/>
          </w:tcPr>
          <w:p w14:paraId="61FD9E2E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lastRenderedPageBreak/>
              <w:t>2.</w:t>
            </w:r>
            <w:r w:rsidR="000D1964" w:rsidRPr="002A209C">
              <w:rPr>
                <w:rFonts w:cstheme="minorHAnsi"/>
              </w:rPr>
              <w:t>02</w:t>
            </w:r>
            <w:r w:rsidRPr="002A209C">
              <w:rPr>
                <w:rFonts w:cstheme="minorHAnsi"/>
              </w:rPr>
              <w:t xml:space="preserve"> (0.8</w:t>
            </w:r>
            <w:r w:rsidR="000D1964" w:rsidRPr="002A209C">
              <w:rPr>
                <w:rFonts w:cstheme="minorHAnsi"/>
              </w:rPr>
              <w:t>4</w:t>
            </w:r>
            <w:r w:rsidRPr="002A209C">
              <w:rPr>
                <w:rFonts w:cstheme="minorHAnsi"/>
              </w:rPr>
              <w:t>-</w:t>
            </w:r>
            <w:r w:rsidR="000D1964" w:rsidRPr="002A209C">
              <w:rPr>
                <w:rFonts w:cstheme="minorHAnsi"/>
              </w:rPr>
              <w:t>4.87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59AA3376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0D1964" w:rsidRPr="002A209C">
              <w:rPr>
                <w:rFonts w:cstheme="minorHAnsi"/>
              </w:rPr>
              <w:t>116</w:t>
            </w:r>
          </w:p>
        </w:tc>
        <w:tc>
          <w:tcPr>
            <w:tcW w:w="1872" w:type="dxa"/>
            <w:vAlign w:val="center"/>
          </w:tcPr>
          <w:p w14:paraId="71850D28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1.2</w:t>
            </w:r>
            <w:r w:rsidR="00645A36" w:rsidRPr="002A209C">
              <w:rPr>
                <w:rFonts w:cstheme="minorHAnsi"/>
              </w:rPr>
              <w:t>7</w:t>
            </w:r>
            <w:r w:rsidRPr="002A209C">
              <w:rPr>
                <w:rFonts w:cstheme="minorHAnsi"/>
              </w:rPr>
              <w:t xml:space="preserve"> (0.4</w:t>
            </w:r>
            <w:r w:rsidR="00480AA0" w:rsidRPr="002A209C">
              <w:rPr>
                <w:rFonts w:cstheme="minorHAnsi"/>
              </w:rPr>
              <w:t>6</w:t>
            </w:r>
            <w:r w:rsidRPr="002A209C">
              <w:rPr>
                <w:rFonts w:cstheme="minorHAnsi"/>
              </w:rPr>
              <w:t>-3.</w:t>
            </w:r>
            <w:r w:rsidR="00645A36" w:rsidRPr="002A209C">
              <w:rPr>
                <w:rFonts w:cstheme="minorHAnsi"/>
              </w:rPr>
              <w:t>53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1856A8D3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0.6</w:t>
            </w:r>
            <w:r w:rsidR="00645A36" w:rsidRPr="002A209C">
              <w:rPr>
                <w:rFonts w:cstheme="minorHAnsi"/>
              </w:rPr>
              <w:t>44</w:t>
            </w:r>
          </w:p>
        </w:tc>
      </w:tr>
      <w:tr w:rsidR="00BB67B6" w:rsidRPr="002A209C" w14:paraId="22A0203C" w14:textId="77777777" w:rsidTr="00645A36">
        <w:tc>
          <w:tcPr>
            <w:tcW w:w="302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0184B3F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Smoking (ref. not smoking)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0B59EC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0.09 (0.02-0.5</w:t>
            </w:r>
            <w:r w:rsidR="000D1964" w:rsidRPr="002A209C">
              <w:rPr>
                <w:rFonts w:cstheme="minorHAnsi"/>
              </w:rPr>
              <w:t>1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8588C1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0.007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DC294E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</w:t>
            </w:r>
            <w:r w:rsidR="00645A36" w:rsidRPr="002A209C">
              <w:rPr>
                <w:rFonts w:cstheme="minorHAnsi"/>
              </w:rPr>
              <w:t>2</w:t>
            </w:r>
            <w:r w:rsidRPr="002A209C">
              <w:rPr>
                <w:rFonts w:cstheme="minorHAnsi"/>
              </w:rPr>
              <w:t xml:space="preserve"> (0.1</w:t>
            </w:r>
            <w:r w:rsidR="00480AA0" w:rsidRPr="002A209C">
              <w:rPr>
                <w:rFonts w:cstheme="minorHAnsi"/>
              </w:rPr>
              <w:t>3</w:t>
            </w:r>
            <w:r w:rsidRPr="002A209C">
              <w:rPr>
                <w:rFonts w:cstheme="minorHAnsi"/>
              </w:rPr>
              <w:t>-</w:t>
            </w:r>
            <w:r w:rsidR="00645A36" w:rsidRPr="002A209C">
              <w:rPr>
                <w:rFonts w:cstheme="minorHAnsi"/>
              </w:rPr>
              <w:t>2.07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298355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480AA0" w:rsidRPr="002A209C">
              <w:rPr>
                <w:rFonts w:cstheme="minorHAnsi"/>
              </w:rPr>
              <w:t>3</w:t>
            </w:r>
            <w:r w:rsidR="00645A36" w:rsidRPr="002A209C">
              <w:rPr>
                <w:rFonts w:cstheme="minorHAnsi"/>
              </w:rPr>
              <w:t>48</w:t>
            </w:r>
          </w:p>
        </w:tc>
      </w:tr>
      <w:tr w:rsidR="00BB67B6" w:rsidRPr="002A209C" w14:paraId="5EABA6F3" w14:textId="77777777" w:rsidTr="00645A36">
        <w:tc>
          <w:tcPr>
            <w:tcW w:w="4896" w:type="dxa"/>
            <w:gridSpan w:val="2"/>
            <w:tcBorders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40154CB" w14:textId="77777777" w:rsidR="00BB67B6" w:rsidRPr="002A209C" w:rsidRDefault="00BB67B6" w:rsidP="00645A36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Personal contact related risk factors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721ED605" w14:textId="77777777" w:rsidR="00BB67B6" w:rsidRPr="002A209C" w:rsidRDefault="00BB67B6" w:rsidP="00645A36">
            <w:pPr>
              <w:rPr>
                <w:rFonts w:cstheme="minorHAnsi"/>
                <w:b/>
              </w:rPr>
            </w:pPr>
          </w:p>
        </w:tc>
        <w:tc>
          <w:tcPr>
            <w:tcW w:w="187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4057BC6" w14:textId="77777777" w:rsidR="00BB67B6" w:rsidRPr="002A209C" w:rsidRDefault="00BB67B6" w:rsidP="00645A36">
            <w:pPr>
              <w:rPr>
                <w:rFonts w:cstheme="minorHAnsi"/>
                <w:b/>
              </w:rPr>
            </w:pPr>
          </w:p>
        </w:tc>
        <w:tc>
          <w:tcPr>
            <w:tcW w:w="1152" w:type="dxa"/>
            <w:tcBorders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16A1B72" w14:textId="77777777" w:rsidR="00BB67B6" w:rsidRPr="002A209C" w:rsidRDefault="00BB67B6" w:rsidP="00645A36">
            <w:pPr>
              <w:rPr>
                <w:rFonts w:cstheme="minorHAnsi"/>
                <w:b/>
              </w:rPr>
            </w:pPr>
          </w:p>
        </w:tc>
      </w:tr>
      <w:tr w:rsidR="00BB67B6" w:rsidRPr="002A209C" w14:paraId="65E7E430" w14:textId="77777777" w:rsidTr="00645A36">
        <w:tc>
          <w:tcPr>
            <w:tcW w:w="4896" w:type="dxa"/>
            <w:gridSpan w:val="2"/>
            <w:tcBorders>
              <w:right w:val="nil"/>
            </w:tcBorders>
            <w:shd w:val="clear" w:color="auto" w:fill="auto"/>
          </w:tcPr>
          <w:p w14:paraId="7A309D81" w14:textId="73EC7523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Type of support (ref. no support)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6175261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8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C01819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</w:tcBorders>
            <w:shd w:val="clear" w:color="auto" w:fill="auto"/>
            <w:vAlign w:val="center"/>
          </w:tcPr>
          <w:p w14:paraId="5F694E26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</w:tr>
      <w:tr w:rsidR="00BB67B6" w:rsidRPr="002A209C" w14:paraId="1648A69D" w14:textId="77777777" w:rsidTr="00645A36">
        <w:tc>
          <w:tcPr>
            <w:tcW w:w="3024" w:type="dxa"/>
            <w:shd w:val="clear" w:color="auto" w:fill="auto"/>
          </w:tcPr>
          <w:p w14:paraId="0C2A0438" w14:textId="04503743" w:rsidR="00BB67B6" w:rsidRPr="002A209C" w:rsidRDefault="00BB67B6" w:rsidP="00645A36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>Informal support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2F098B5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0D1964" w:rsidRPr="002A209C">
              <w:rPr>
                <w:rFonts w:cstheme="minorHAnsi"/>
              </w:rPr>
              <w:t>60</w:t>
            </w:r>
            <w:r w:rsidRPr="002A209C">
              <w:rPr>
                <w:rFonts w:cstheme="minorHAnsi"/>
              </w:rPr>
              <w:t xml:space="preserve"> (0.2</w:t>
            </w:r>
            <w:r w:rsidR="000D1964" w:rsidRPr="002A209C">
              <w:rPr>
                <w:rFonts w:cstheme="minorHAnsi"/>
              </w:rPr>
              <w:t>5</w:t>
            </w:r>
            <w:r w:rsidRPr="002A209C">
              <w:rPr>
                <w:rFonts w:cstheme="minorHAnsi"/>
              </w:rPr>
              <w:t>-1.</w:t>
            </w:r>
            <w:r w:rsidR="00DD3EBE" w:rsidRPr="002A209C">
              <w:rPr>
                <w:rFonts w:cstheme="minorHAnsi"/>
              </w:rPr>
              <w:t>4</w:t>
            </w:r>
            <w:r w:rsidR="000D1964" w:rsidRPr="002A209C">
              <w:rPr>
                <w:rFonts w:cstheme="minorHAnsi"/>
              </w:rPr>
              <w:t>5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31F32B8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DD3EBE" w:rsidRPr="002A209C">
              <w:rPr>
                <w:rFonts w:cstheme="minorHAnsi"/>
              </w:rPr>
              <w:t>2</w:t>
            </w:r>
            <w:r w:rsidR="000D1964" w:rsidRPr="002A209C">
              <w:rPr>
                <w:rFonts w:cstheme="minorHAnsi"/>
              </w:rPr>
              <w:t>56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EE983F2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</w:t>
            </w:r>
            <w:r w:rsidR="00645A36" w:rsidRPr="002A209C">
              <w:rPr>
                <w:rFonts w:cstheme="minorHAnsi"/>
              </w:rPr>
              <w:t>07</w:t>
            </w:r>
            <w:r w:rsidRPr="002A209C">
              <w:rPr>
                <w:rFonts w:cstheme="minorHAnsi"/>
              </w:rPr>
              <w:t xml:space="preserve"> (0.7</w:t>
            </w:r>
            <w:r w:rsidR="00645A36" w:rsidRPr="002A209C">
              <w:rPr>
                <w:rFonts w:cstheme="minorHAnsi"/>
              </w:rPr>
              <w:t>4</w:t>
            </w:r>
            <w:r w:rsidRPr="002A209C">
              <w:rPr>
                <w:rFonts w:cstheme="minorHAnsi"/>
              </w:rPr>
              <w:t>-5.</w:t>
            </w:r>
            <w:r w:rsidR="00645A36" w:rsidRPr="002A209C">
              <w:rPr>
                <w:rFonts w:cstheme="minorHAnsi"/>
              </w:rPr>
              <w:t>79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5F77E993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0.1</w:t>
            </w:r>
            <w:r w:rsidR="00645A36" w:rsidRPr="002A209C">
              <w:rPr>
                <w:rFonts w:cstheme="minorHAnsi"/>
              </w:rPr>
              <w:t>62</w:t>
            </w:r>
          </w:p>
        </w:tc>
      </w:tr>
      <w:tr w:rsidR="00BB67B6" w:rsidRPr="002A209C" w14:paraId="2281173B" w14:textId="77777777" w:rsidTr="00645A36">
        <w:tc>
          <w:tcPr>
            <w:tcW w:w="3024" w:type="dxa"/>
            <w:shd w:val="clear" w:color="auto" w:fill="auto"/>
          </w:tcPr>
          <w:p w14:paraId="7C2C9253" w14:textId="77777777" w:rsidR="00BB67B6" w:rsidRPr="002A209C" w:rsidRDefault="00BB67B6" w:rsidP="00645A36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>Home care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4F66A52" w14:textId="77777777" w:rsidR="00BB67B6" w:rsidRPr="002A209C" w:rsidRDefault="00DD3EBE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1.3</w:t>
            </w:r>
            <w:r w:rsidR="000D1964" w:rsidRPr="002A209C">
              <w:rPr>
                <w:rFonts w:cstheme="minorHAnsi"/>
              </w:rPr>
              <w:t>2</w:t>
            </w:r>
            <w:r w:rsidR="00BB67B6" w:rsidRPr="002A209C">
              <w:rPr>
                <w:rFonts w:cstheme="minorHAnsi"/>
              </w:rPr>
              <w:t xml:space="preserve"> (0.</w:t>
            </w:r>
            <w:r w:rsidRPr="002A209C">
              <w:rPr>
                <w:rFonts w:cstheme="minorHAnsi"/>
              </w:rPr>
              <w:t>40</w:t>
            </w:r>
            <w:r w:rsidR="00BB67B6" w:rsidRPr="002A209C">
              <w:rPr>
                <w:rFonts w:cstheme="minorHAnsi"/>
              </w:rPr>
              <w:t>-</w:t>
            </w:r>
            <w:r w:rsidRPr="002A209C">
              <w:rPr>
                <w:rFonts w:cstheme="minorHAnsi"/>
              </w:rPr>
              <w:t>4.</w:t>
            </w:r>
            <w:r w:rsidR="000D1964" w:rsidRPr="002A209C">
              <w:rPr>
                <w:rFonts w:cstheme="minorHAnsi"/>
              </w:rPr>
              <w:t>38</w:t>
            </w:r>
            <w:r w:rsidR="00BB67B6"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C59A27C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DD3EBE" w:rsidRPr="002A209C">
              <w:rPr>
                <w:rFonts w:cstheme="minorHAnsi"/>
              </w:rPr>
              <w:t>6</w:t>
            </w:r>
            <w:r w:rsidR="000D1964" w:rsidRPr="002A209C">
              <w:rPr>
                <w:rFonts w:cstheme="minorHAnsi"/>
              </w:rPr>
              <w:t>44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5BB2897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645A36" w:rsidRPr="002A209C">
              <w:rPr>
                <w:rFonts w:cstheme="minorHAnsi"/>
              </w:rPr>
              <w:t>49</w:t>
            </w:r>
            <w:r w:rsidRPr="002A209C">
              <w:rPr>
                <w:rFonts w:cstheme="minorHAnsi"/>
              </w:rPr>
              <w:t xml:space="preserve"> (0.</w:t>
            </w:r>
            <w:r w:rsidR="009328AF" w:rsidRPr="002A209C">
              <w:rPr>
                <w:rFonts w:cstheme="minorHAnsi"/>
              </w:rPr>
              <w:t>12</w:t>
            </w:r>
            <w:r w:rsidRPr="002A209C">
              <w:rPr>
                <w:rFonts w:cstheme="minorHAnsi"/>
              </w:rPr>
              <w:t>-2.</w:t>
            </w:r>
            <w:r w:rsidR="009328AF" w:rsidRPr="002A209C">
              <w:rPr>
                <w:rFonts w:cstheme="minorHAnsi"/>
              </w:rPr>
              <w:t>1</w:t>
            </w:r>
            <w:r w:rsidR="00645A36" w:rsidRPr="002A209C">
              <w:rPr>
                <w:rFonts w:cstheme="minorHAnsi"/>
              </w:rPr>
              <w:t>0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581115E0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9328AF" w:rsidRPr="002A209C">
              <w:rPr>
                <w:rFonts w:cstheme="minorHAnsi"/>
              </w:rPr>
              <w:t>3</w:t>
            </w:r>
            <w:r w:rsidR="00645A36" w:rsidRPr="002A209C">
              <w:rPr>
                <w:rFonts w:cstheme="minorHAnsi"/>
              </w:rPr>
              <w:t>36</w:t>
            </w:r>
          </w:p>
        </w:tc>
      </w:tr>
      <w:tr w:rsidR="004D416B" w:rsidRPr="002A209C" w14:paraId="3DD74053" w14:textId="77777777" w:rsidTr="00645A36">
        <w:tc>
          <w:tcPr>
            <w:tcW w:w="3024" w:type="dxa"/>
            <w:shd w:val="clear" w:color="auto" w:fill="auto"/>
          </w:tcPr>
          <w:p w14:paraId="4D64F8A4" w14:textId="4AB22BFA" w:rsidR="004D416B" w:rsidRPr="002A209C" w:rsidRDefault="004D416B" w:rsidP="004D416B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Not living alone</w:t>
            </w:r>
            <w:r w:rsidR="0011313C" w:rsidRPr="002A209C">
              <w:rPr>
                <w:rFonts w:cstheme="minorHAnsi"/>
              </w:rPr>
              <w:t xml:space="preserve"> (ref.</w:t>
            </w:r>
            <w:r w:rsidR="00887D70" w:rsidRPr="002A209C">
              <w:rPr>
                <w:rFonts w:cstheme="minorHAnsi"/>
              </w:rPr>
              <w:t xml:space="preserve"> </w:t>
            </w:r>
            <w:r w:rsidR="0011313C" w:rsidRPr="002A209C">
              <w:rPr>
                <w:rFonts w:cstheme="minorHAnsi"/>
              </w:rPr>
              <w:t>living alone)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5A38CFC" w14:textId="77777777" w:rsidR="004D416B" w:rsidRPr="002A209C" w:rsidRDefault="004D416B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2.10 (0.89-4.94)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5E647E7B" w14:textId="77777777" w:rsidR="004D416B" w:rsidRPr="002A209C" w:rsidRDefault="004D416B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0.091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05513D8" w14:textId="77777777" w:rsidR="004D416B" w:rsidRPr="002A209C" w:rsidRDefault="00645A3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1.74 (0.71-4.25)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AE7132B" w14:textId="77777777" w:rsidR="004D416B" w:rsidRPr="002A209C" w:rsidRDefault="00645A3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0.221</w:t>
            </w:r>
          </w:p>
        </w:tc>
      </w:tr>
      <w:tr w:rsidR="00BB67B6" w:rsidRPr="002A209C" w14:paraId="4023B258" w14:textId="77777777" w:rsidTr="00645A36">
        <w:tc>
          <w:tcPr>
            <w:tcW w:w="3024" w:type="dxa"/>
            <w:shd w:val="clear" w:color="auto" w:fill="auto"/>
          </w:tcPr>
          <w:p w14:paraId="05CB729E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Participated in work/social activities (ref. no work/social activities)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8F8CF4B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</w:t>
            </w:r>
            <w:r w:rsidR="00CC3D3D" w:rsidRPr="002A209C">
              <w:rPr>
                <w:rFonts w:cstheme="minorHAnsi"/>
              </w:rPr>
              <w:t>6</w:t>
            </w:r>
            <w:r w:rsidRPr="002A209C">
              <w:rPr>
                <w:rFonts w:cstheme="minorHAnsi"/>
              </w:rPr>
              <w:t xml:space="preserve"> (0.3</w:t>
            </w:r>
            <w:r w:rsidR="00CC3D3D" w:rsidRPr="002A209C">
              <w:rPr>
                <w:rFonts w:cstheme="minorHAnsi"/>
              </w:rPr>
              <w:t>5</w:t>
            </w:r>
            <w:r w:rsidRPr="002A209C">
              <w:rPr>
                <w:rFonts w:cstheme="minorHAnsi"/>
              </w:rPr>
              <w:t xml:space="preserve"> - 1.6</w:t>
            </w:r>
            <w:r w:rsidR="00CC3D3D" w:rsidRPr="002A209C">
              <w:rPr>
                <w:rFonts w:cstheme="minorHAnsi"/>
              </w:rPr>
              <w:t>7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C355D6B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0.4</w:t>
            </w:r>
            <w:r w:rsidR="00CC3D3D" w:rsidRPr="002A209C">
              <w:rPr>
                <w:rFonts w:cstheme="minorHAnsi"/>
              </w:rPr>
              <w:t>91</w:t>
            </w:r>
          </w:p>
        </w:tc>
        <w:tc>
          <w:tcPr>
            <w:tcW w:w="1872" w:type="dxa"/>
            <w:vAlign w:val="center"/>
          </w:tcPr>
          <w:p w14:paraId="164D9E4D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</w:t>
            </w:r>
            <w:r w:rsidR="00645A36" w:rsidRPr="002A209C">
              <w:rPr>
                <w:rFonts w:cstheme="minorHAnsi"/>
              </w:rPr>
              <w:t>4</w:t>
            </w:r>
            <w:r w:rsidRPr="002A209C">
              <w:rPr>
                <w:rFonts w:cstheme="minorHAnsi"/>
              </w:rPr>
              <w:t xml:space="preserve"> (0.</w:t>
            </w:r>
            <w:r w:rsidR="00645A36" w:rsidRPr="002A209C">
              <w:rPr>
                <w:rFonts w:cstheme="minorHAnsi"/>
              </w:rPr>
              <w:t>57</w:t>
            </w:r>
            <w:r w:rsidRPr="002A209C">
              <w:rPr>
                <w:rFonts w:cstheme="minorHAnsi"/>
              </w:rPr>
              <w:t>-</w:t>
            </w:r>
            <w:r w:rsidR="00645A36" w:rsidRPr="002A209C">
              <w:rPr>
                <w:rFonts w:cstheme="minorHAnsi"/>
              </w:rPr>
              <w:t>2</w:t>
            </w:r>
            <w:r w:rsidRPr="002A209C">
              <w:rPr>
                <w:rFonts w:cstheme="minorHAnsi"/>
              </w:rPr>
              <w:t>.</w:t>
            </w:r>
            <w:r w:rsidR="00645A36" w:rsidRPr="002A209C">
              <w:rPr>
                <w:rFonts w:cstheme="minorHAnsi"/>
              </w:rPr>
              <w:t>28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vAlign w:val="center"/>
          </w:tcPr>
          <w:p w14:paraId="3ABEADF0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</w:t>
            </w:r>
            <w:r w:rsidR="00645A36" w:rsidRPr="002A209C">
              <w:rPr>
                <w:rFonts w:cstheme="minorHAnsi"/>
              </w:rPr>
              <w:t>716</w:t>
            </w:r>
          </w:p>
        </w:tc>
      </w:tr>
      <w:tr w:rsidR="00BB67B6" w:rsidRPr="002A209C" w14:paraId="4CA14372" w14:textId="77777777" w:rsidTr="00645A36">
        <w:tc>
          <w:tcPr>
            <w:tcW w:w="302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47DB1DC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Received in-person visits </w:t>
            </w:r>
          </w:p>
          <w:p w14:paraId="551D213C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(ref. no in-person visits)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90CC3E" w14:textId="77777777" w:rsidR="00BB67B6" w:rsidRPr="002A209C" w:rsidRDefault="004D416B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5.91</w:t>
            </w:r>
            <w:r w:rsidR="00BB67B6" w:rsidRPr="002A209C">
              <w:rPr>
                <w:rFonts w:cstheme="minorHAnsi"/>
              </w:rPr>
              <w:t xml:space="preserve"> (1.</w:t>
            </w:r>
            <w:r w:rsidRPr="002A209C">
              <w:rPr>
                <w:rFonts w:cstheme="minorHAnsi"/>
              </w:rPr>
              <w:t>44</w:t>
            </w:r>
            <w:r w:rsidR="00BB67B6" w:rsidRPr="002A209C">
              <w:rPr>
                <w:rFonts w:cstheme="minorHAnsi"/>
              </w:rPr>
              <w:t xml:space="preserve"> - 2</w:t>
            </w:r>
            <w:r w:rsidRPr="002A209C">
              <w:rPr>
                <w:rFonts w:cstheme="minorHAnsi"/>
              </w:rPr>
              <w:t>4</w:t>
            </w:r>
            <w:r w:rsidR="00BB67B6" w:rsidRPr="002A209C">
              <w:rPr>
                <w:rFonts w:cstheme="minorHAnsi"/>
              </w:rPr>
              <w:t>.</w:t>
            </w:r>
            <w:r w:rsidR="00DD3EBE" w:rsidRPr="002A209C">
              <w:rPr>
                <w:rFonts w:cstheme="minorHAnsi"/>
              </w:rPr>
              <w:t>2</w:t>
            </w:r>
            <w:r w:rsidRPr="002A209C">
              <w:rPr>
                <w:rFonts w:cstheme="minorHAnsi"/>
              </w:rPr>
              <w:t>0</w:t>
            </w:r>
            <w:r w:rsidR="00BB67B6"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F85160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</w:t>
            </w:r>
            <w:r w:rsidR="00DD3EBE" w:rsidRPr="002A209C">
              <w:rPr>
                <w:rFonts w:cstheme="minorHAnsi"/>
              </w:rPr>
              <w:t>1</w:t>
            </w:r>
            <w:r w:rsidR="004D416B" w:rsidRPr="002A209C">
              <w:rPr>
                <w:rFonts w:cstheme="minorHAnsi"/>
              </w:rPr>
              <w:t>4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14:paraId="2B56841A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</w:t>
            </w:r>
            <w:r w:rsidR="00645A36" w:rsidRPr="002A209C">
              <w:rPr>
                <w:rFonts w:cstheme="minorHAnsi"/>
              </w:rPr>
              <w:t>3</w:t>
            </w:r>
            <w:r w:rsidRPr="002A209C">
              <w:rPr>
                <w:rFonts w:cstheme="minorHAnsi"/>
              </w:rPr>
              <w:t xml:space="preserve"> (0.4</w:t>
            </w:r>
            <w:r w:rsidR="00645A36" w:rsidRPr="002A209C">
              <w:rPr>
                <w:rFonts w:cstheme="minorHAnsi"/>
              </w:rPr>
              <w:t>5</w:t>
            </w:r>
            <w:r w:rsidRPr="002A209C">
              <w:rPr>
                <w:rFonts w:cstheme="minorHAnsi"/>
              </w:rPr>
              <w:t>-2.</w:t>
            </w:r>
            <w:r w:rsidR="009328AF" w:rsidRPr="002A209C">
              <w:rPr>
                <w:rFonts w:cstheme="minorHAnsi"/>
              </w:rPr>
              <w:t>8</w:t>
            </w:r>
            <w:r w:rsidR="00645A36" w:rsidRPr="002A209C">
              <w:rPr>
                <w:rFonts w:cstheme="minorHAnsi"/>
              </w:rPr>
              <w:t>4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3116A413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</w:t>
            </w:r>
            <w:r w:rsidR="00645A36" w:rsidRPr="002A209C">
              <w:rPr>
                <w:rFonts w:cstheme="minorHAnsi"/>
              </w:rPr>
              <w:t>94</w:t>
            </w:r>
          </w:p>
        </w:tc>
      </w:tr>
      <w:tr w:rsidR="00BB67B6" w:rsidRPr="002A209C" w14:paraId="202E7B19" w14:textId="77777777" w:rsidTr="00645A36">
        <w:tc>
          <w:tcPr>
            <w:tcW w:w="4896" w:type="dxa"/>
            <w:gridSpan w:val="2"/>
            <w:tcBorders>
              <w:right w:val="nil"/>
            </w:tcBorders>
            <w:shd w:val="clear" w:color="auto" w:fill="E7E6E6" w:themeFill="background2"/>
            <w:vAlign w:val="center"/>
          </w:tcPr>
          <w:p w14:paraId="61A53E62" w14:textId="77777777" w:rsidR="00BB67B6" w:rsidRPr="002A209C" w:rsidRDefault="00A42AAF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  <w:b/>
              </w:rPr>
              <w:t>Immunization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1B572ADE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872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7A144463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76907D94" w14:textId="77777777" w:rsidR="00BB67B6" w:rsidRPr="002A209C" w:rsidRDefault="00BB67B6" w:rsidP="00645A36">
            <w:pPr>
              <w:rPr>
                <w:rFonts w:cstheme="minorHAnsi"/>
              </w:rPr>
            </w:pPr>
          </w:p>
        </w:tc>
      </w:tr>
      <w:tr w:rsidR="00BB67B6" w:rsidRPr="002A209C" w14:paraId="28204FEA" w14:textId="77777777" w:rsidTr="00645A36">
        <w:tc>
          <w:tcPr>
            <w:tcW w:w="3024" w:type="dxa"/>
            <w:shd w:val="clear" w:color="auto" w:fill="auto"/>
            <w:hideMark/>
          </w:tcPr>
          <w:p w14:paraId="323529F3" w14:textId="1AF49AE5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Not having </w:t>
            </w:r>
            <w:r w:rsidR="005F7276" w:rsidRPr="002A209C">
              <w:rPr>
                <w:rFonts w:cstheme="minorHAnsi"/>
              </w:rPr>
              <w:t>double vaccination</w:t>
            </w:r>
            <w:r w:rsidRPr="002A209C">
              <w:rPr>
                <w:rFonts w:cstheme="minorHAnsi"/>
              </w:rPr>
              <w:t xml:space="preserve"> (ref. </w:t>
            </w:r>
            <w:r w:rsidR="005F7276" w:rsidRPr="002A209C">
              <w:rPr>
                <w:rFonts w:cstheme="minorHAnsi"/>
              </w:rPr>
              <w:t>Double vaccination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14:paraId="3C972E23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</w:t>
            </w:r>
            <w:r w:rsidR="006520E0" w:rsidRPr="002A209C">
              <w:rPr>
                <w:rFonts w:cstheme="minorHAnsi"/>
              </w:rPr>
              <w:t>3</w:t>
            </w:r>
            <w:r w:rsidRPr="002A209C">
              <w:rPr>
                <w:rFonts w:cstheme="minorHAnsi"/>
              </w:rPr>
              <w:t>.</w:t>
            </w:r>
            <w:r w:rsidR="006520E0" w:rsidRPr="002A209C">
              <w:rPr>
                <w:rFonts w:cstheme="minorHAnsi"/>
              </w:rPr>
              <w:t>22</w:t>
            </w:r>
            <w:r w:rsidRPr="002A209C">
              <w:rPr>
                <w:rFonts w:cstheme="minorHAnsi"/>
              </w:rPr>
              <w:t xml:space="preserve"> (9.</w:t>
            </w:r>
            <w:r w:rsidR="006520E0" w:rsidRPr="002A209C">
              <w:rPr>
                <w:rFonts w:cstheme="minorHAnsi"/>
              </w:rPr>
              <w:t>8</w:t>
            </w:r>
            <w:r w:rsidRPr="002A209C">
              <w:rPr>
                <w:rFonts w:cstheme="minorHAnsi"/>
              </w:rPr>
              <w:t>2-5</w:t>
            </w:r>
            <w:r w:rsidR="006520E0" w:rsidRPr="002A209C">
              <w:rPr>
                <w:rFonts w:cstheme="minorHAnsi"/>
              </w:rPr>
              <w:t>4</w:t>
            </w:r>
            <w:r w:rsidRPr="002A209C">
              <w:rPr>
                <w:rFonts w:cstheme="minorHAnsi"/>
              </w:rPr>
              <w:t>.</w:t>
            </w:r>
            <w:r w:rsidR="006520E0" w:rsidRPr="002A209C">
              <w:rPr>
                <w:rFonts w:cstheme="minorHAnsi"/>
              </w:rPr>
              <w:t>90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0ED1CCE9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&lt;0.001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1AEB21B" w14:textId="77777777" w:rsidR="00BB67B6" w:rsidRPr="002A209C" w:rsidRDefault="00645A3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5.63</w:t>
            </w:r>
            <w:r w:rsidR="00BB67B6" w:rsidRPr="002A209C">
              <w:rPr>
                <w:rFonts w:cstheme="minorHAnsi"/>
              </w:rPr>
              <w:t xml:space="preserve"> (</w:t>
            </w:r>
            <w:r w:rsidR="009328AF" w:rsidRPr="002A209C">
              <w:rPr>
                <w:rFonts w:cstheme="minorHAnsi"/>
              </w:rPr>
              <w:t>1.2</w:t>
            </w:r>
            <w:r w:rsidRPr="002A209C">
              <w:rPr>
                <w:rFonts w:cstheme="minorHAnsi"/>
              </w:rPr>
              <w:t>5</w:t>
            </w:r>
            <w:r w:rsidR="00BB67B6" w:rsidRPr="002A209C">
              <w:rPr>
                <w:rFonts w:cstheme="minorHAnsi"/>
              </w:rPr>
              <w:t>-</w:t>
            </w:r>
            <w:r w:rsidR="00B96CCF" w:rsidRPr="002A209C">
              <w:rPr>
                <w:rFonts w:cstheme="minorHAnsi"/>
              </w:rPr>
              <w:t>25.43</w:t>
            </w:r>
            <w:r w:rsidR="00BB67B6" w:rsidRPr="002A209C">
              <w:rPr>
                <w:rFonts w:cstheme="minorHAnsi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5F376C5" w14:textId="77777777" w:rsidR="00BB67B6" w:rsidRPr="002A209C" w:rsidRDefault="00BB67B6" w:rsidP="00645A36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</w:t>
            </w:r>
            <w:r w:rsidR="009328AF" w:rsidRPr="002A209C">
              <w:rPr>
                <w:rFonts w:cstheme="minorHAnsi"/>
              </w:rPr>
              <w:t>2</w:t>
            </w:r>
            <w:r w:rsidR="00B96CCF" w:rsidRPr="002A209C">
              <w:rPr>
                <w:rFonts w:cstheme="minorHAnsi"/>
              </w:rPr>
              <w:t>5</w:t>
            </w:r>
          </w:p>
        </w:tc>
      </w:tr>
    </w:tbl>
    <w:p w14:paraId="7AA69082" w14:textId="1C577C2A" w:rsidR="00BB67B6" w:rsidRPr="002A209C" w:rsidRDefault="00BB67B6" w:rsidP="00BB67B6">
      <w:pPr>
        <w:rPr>
          <w:rFonts w:cstheme="minorHAnsi"/>
        </w:rPr>
      </w:pPr>
      <w:r w:rsidRPr="002A209C">
        <w:rPr>
          <w:rFonts w:cstheme="minorHAnsi"/>
        </w:rPr>
        <w:t>Notes: *Wald test; OR = odds ratio; 95% CI = 95% confidence interval; ref. = reference group</w:t>
      </w:r>
    </w:p>
    <w:p w14:paraId="634320D6" w14:textId="214F99D2" w:rsidR="00B0246F" w:rsidRPr="002A209C" w:rsidRDefault="00B0246F">
      <w:pPr>
        <w:spacing w:line="259" w:lineRule="auto"/>
        <w:jc w:val="left"/>
        <w:rPr>
          <w:rFonts w:cstheme="minorHAnsi"/>
        </w:rPr>
      </w:pPr>
      <w:r w:rsidRPr="002A209C">
        <w:rPr>
          <w:rFonts w:cstheme="minorHAnsi"/>
        </w:rPr>
        <w:br w:type="page"/>
      </w:r>
    </w:p>
    <w:p w14:paraId="4172F5C5" w14:textId="77777777" w:rsidR="001D4814" w:rsidRPr="002A209C" w:rsidRDefault="001D4814" w:rsidP="0020448C">
      <w:pPr>
        <w:pStyle w:val="Heading2"/>
        <w:numPr>
          <w:ilvl w:val="0"/>
          <w:numId w:val="2"/>
        </w:numPr>
        <w:rPr>
          <w:rFonts w:asciiTheme="minorHAnsi" w:hAnsiTheme="minorHAnsi" w:cstheme="minorHAnsi"/>
          <w:sz w:val="24"/>
          <w:szCs w:val="22"/>
        </w:rPr>
      </w:pPr>
      <w:bookmarkStart w:id="3" w:name="_Toc219571712"/>
      <w:r w:rsidRPr="002A209C">
        <w:rPr>
          <w:rFonts w:asciiTheme="minorHAnsi" w:hAnsiTheme="minorHAnsi" w:cstheme="minorHAnsi"/>
          <w:sz w:val="24"/>
          <w:szCs w:val="22"/>
        </w:rPr>
        <w:t>Different immunization definition</w:t>
      </w:r>
      <w:bookmarkEnd w:id="3"/>
    </w:p>
    <w:p w14:paraId="724B637A" w14:textId="77777777" w:rsidR="001D4814" w:rsidRPr="002A209C" w:rsidRDefault="001D4814" w:rsidP="001D4814">
      <w:pPr>
        <w:rPr>
          <w:rFonts w:cstheme="minorHAnsi"/>
        </w:rPr>
      </w:pPr>
      <w:r w:rsidRPr="002A209C">
        <w:rPr>
          <w:rFonts w:cstheme="minorHAnsi"/>
        </w:rPr>
        <w:t>Supplementary table S3. Logistic regression analyses of factors associated with self-reported SARS-CoV-2 infections at the time of the baseline wave of the Gesundheit 65+ study among participants living in private households (With the variable immunization meaning being vaccinated at least once)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3024"/>
        <w:gridCol w:w="1872"/>
        <w:gridCol w:w="1039"/>
        <w:gridCol w:w="1985"/>
        <w:gridCol w:w="1152"/>
      </w:tblGrid>
      <w:tr w:rsidR="001D4814" w:rsidRPr="002A209C" w14:paraId="124D9CA8" w14:textId="77777777" w:rsidTr="002B5248">
        <w:tc>
          <w:tcPr>
            <w:tcW w:w="3024" w:type="dxa"/>
          </w:tcPr>
          <w:p w14:paraId="51342226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872" w:type="dxa"/>
            <w:vAlign w:val="center"/>
          </w:tcPr>
          <w:p w14:paraId="580EFC1F" w14:textId="77777777" w:rsidR="001D4814" w:rsidRPr="002A209C" w:rsidRDefault="001D4814" w:rsidP="002B5248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Bivariate analysis</w:t>
            </w:r>
          </w:p>
        </w:tc>
        <w:tc>
          <w:tcPr>
            <w:tcW w:w="1039" w:type="dxa"/>
            <w:vAlign w:val="center"/>
          </w:tcPr>
          <w:p w14:paraId="51EB15D1" w14:textId="77777777" w:rsidR="001D4814" w:rsidRPr="002A209C" w:rsidRDefault="001D4814" w:rsidP="002B5248">
            <w:pPr>
              <w:rPr>
                <w:rFonts w:cstheme="minorHAnsi"/>
                <w:b/>
              </w:rPr>
            </w:pPr>
          </w:p>
        </w:tc>
        <w:tc>
          <w:tcPr>
            <w:tcW w:w="3137" w:type="dxa"/>
            <w:gridSpan w:val="2"/>
            <w:vAlign w:val="center"/>
          </w:tcPr>
          <w:p w14:paraId="42B0C3A0" w14:textId="77777777" w:rsidR="001D4814" w:rsidRPr="002A209C" w:rsidRDefault="001D4814" w:rsidP="002B5248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 xml:space="preserve">Multivariable analysis </w:t>
            </w:r>
            <w:r w:rsidRPr="002A209C">
              <w:rPr>
                <w:rFonts w:cstheme="minorHAnsi"/>
              </w:rPr>
              <w:t>(n=3061)</w:t>
            </w:r>
          </w:p>
        </w:tc>
      </w:tr>
      <w:tr w:rsidR="001D4814" w:rsidRPr="002A209C" w14:paraId="62290CDD" w14:textId="77777777" w:rsidTr="002B5248">
        <w:tc>
          <w:tcPr>
            <w:tcW w:w="3024" w:type="dxa"/>
            <w:tcBorders>
              <w:bottom w:val="single" w:sz="4" w:space="0" w:color="auto"/>
            </w:tcBorders>
          </w:tcPr>
          <w:p w14:paraId="467F901A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  <w:hideMark/>
          </w:tcPr>
          <w:p w14:paraId="26C822B1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OR (95% CI)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  <w:hideMark/>
          </w:tcPr>
          <w:p w14:paraId="66E7B3B2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p-value*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1E593DF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OR (95% CI)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3F66B48B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p-value*</w:t>
            </w:r>
          </w:p>
        </w:tc>
      </w:tr>
      <w:tr w:rsidR="001D4814" w:rsidRPr="002A209C" w14:paraId="167EE772" w14:textId="77777777" w:rsidTr="002B5248">
        <w:tc>
          <w:tcPr>
            <w:tcW w:w="3024" w:type="dxa"/>
            <w:tcBorders>
              <w:bottom w:val="single" w:sz="4" w:space="0" w:color="auto"/>
              <w:right w:val="nil"/>
            </w:tcBorders>
            <w:shd w:val="clear" w:color="auto" w:fill="E7E6E6" w:themeFill="background2"/>
            <w:hideMark/>
          </w:tcPr>
          <w:p w14:paraId="5BDF685A" w14:textId="77777777" w:rsidR="001D4814" w:rsidRPr="002A209C" w:rsidRDefault="001D4814" w:rsidP="002B5248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Sociodemographic risk factors</w:t>
            </w:r>
          </w:p>
        </w:tc>
        <w:tc>
          <w:tcPr>
            <w:tcW w:w="187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4B33E61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039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B6CE87B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C1F76F8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E240274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</w:tr>
      <w:tr w:rsidR="001D4814" w:rsidRPr="002A209C" w14:paraId="0FC53FAB" w14:textId="77777777" w:rsidTr="002B5248">
        <w:tc>
          <w:tcPr>
            <w:tcW w:w="3024" w:type="dxa"/>
            <w:tcBorders>
              <w:right w:val="nil"/>
            </w:tcBorders>
            <w:hideMark/>
          </w:tcPr>
          <w:p w14:paraId="1D81C8F2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Age group in years (ref. 65-74)</w:t>
            </w:r>
          </w:p>
        </w:tc>
        <w:tc>
          <w:tcPr>
            <w:tcW w:w="18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06BF2A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8E05A2A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EFE808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</w:tcBorders>
            <w:vAlign w:val="center"/>
          </w:tcPr>
          <w:p w14:paraId="7BA54E99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</w:tr>
      <w:tr w:rsidR="001D4814" w:rsidRPr="002A209C" w14:paraId="6F21AE60" w14:textId="77777777" w:rsidTr="002B5248">
        <w:tc>
          <w:tcPr>
            <w:tcW w:w="3024" w:type="dxa"/>
            <w:hideMark/>
          </w:tcPr>
          <w:p w14:paraId="1D282ECF" w14:textId="77777777" w:rsidR="001D4814" w:rsidRPr="002A209C" w:rsidRDefault="001D4814" w:rsidP="002B5248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>75-84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14:paraId="29986AB5" w14:textId="77777777" w:rsidR="001D4814" w:rsidRPr="002A209C" w:rsidRDefault="001D4814" w:rsidP="002B5248">
            <w:pPr>
              <w:rPr>
                <w:rFonts w:cstheme="minorHAnsi"/>
                <w:highlight w:val="magenta"/>
              </w:rPr>
            </w:pPr>
            <w:r w:rsidRPr="002A209C">
              <w:rPr>
                <w:rFonts w:cstheme="minorHAnsi"/>
              </w:rPr>
              <w:t>0.89 (0.51-1.55)</w:t>
            </w:r>
          </w:p>
        </w:tc>
        <w:tc>
          <w:tcPr>
            <w:tcW w:w="1039" w:type="dxa"/>
            <w:shd w:val="clear" w:color="auto" w:fill="auto"/>
            <w:vAlign w:val="center"/>
            <w:hideMark/>
          </w:tcPr>
          <w:p w14:paraId="57425B5F" w14:textId="77777777" w:rsidR="001D4814" w:rsidRPr="002A209C" w:rsidRDefault="001D4814" w:rsidP="002B5248">
            <w:pPr>
              <w:rPr>
                <w:rFonts w:cstheme="minorHAnsi"/>
                <w:highlight w:val="magenta"/>
              </w:rPr>
            </w:pPr>
            <w:r w:rsidRPr="002A209C">
              <w:rPr>
                <w:rFonts w:cstheme="minorHAnsi"/>
              </w:rPr>
              <w:t>0.686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B83F81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1.03 (0.56-1.88)</w:t>
            </w:r>
          </w:p>
        </w:tc>
        <w:tc>
          <w:tcPr>
            <w:tcW w:w="1152" w:type="dxa"/>
            <w:vAlign w:val="center"/>
          </w:tcPr>
          <w:p w14:paraId="6268F23B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0.932</w:t>
            </w:r>
          </w:p>
        </w:tc>
      </w:tr>
      <w:tr w:rsidR="001D4814" w:rsidRPr="002A209C" w14:paraId="59810AEE" w14:textId="77777777" w:rsidTr="002B5248">
        <w:tc>
          <w:tcPr>
            <w:tcW w:w="3024" w:type="dxa"/>
            <w:shd w:val="clear" w:color="auto" w:fill="auto"/>
            <w:hideMark/>
          </w:tcPr>
          <w:p w14:paraId="7A2B9D1F" w14:textId="77777777" w:rsidR="001D4814" w:rsidRPr="002A209C" w:rsidRDefault="001D4814" w:rsidP="002B5248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>85+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14:paraId="76379F07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1.27 (0.60-2.68)</w:t>
            </w:r>
          </w:p>
        </w:tc>
        <w:tc>
          <w:tcPr>
            <w:tcW w:w="1039" w:type="dxa"/>
            <w:shd w:val="clear" w:color="auto" w:fill="auto"/>
            <w:vAlign w:val="center"/>
            <w:hideMark/>
          </w:tcPr>
          <w:p w14:paraId="4EDCB79E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0.537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7D0DC8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1.05 (0.50-2.21)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C865BEA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0.904</w:t>
            </w:r>
          </w:p>
        </w:tc>
      </w:tr>
      <w:tr w:rsidR="001D4814" w:rsidRPr="002A209C" w14:paraId="0CA3E1CE" w14:textId="77777777" w:rsidTr="002B5248">
        <w:tc>
          <w:tcPr>
            <w:tcW w:w="3024" w:type="dxa"/>
            <w:hideMark/>
          </w:tcPr>
          <w:p w14:paraId="468D2E04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Sex (ref. male)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12B3C53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62B61311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E0667FC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152" w:type="dxa"/>
            <w:vAlign w:val="center"/>
          </w:tcPr>
          <w:p w14:paraId="56D03591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</w:tr>
      <w:tr w:rsidR="001D4814" w:rsidRPr="002A209C" w14:paraId="7C2D3B9D" w14:textId="77777777" w:rsidTr="002B5248">
        <w:tc>
          <w:tcPr>
            <w:tcW w:w="3024" w:type="dxa"/>
            <w:hideMark/>
          </w:tcPr>
          <w:p w14:paraId="061A656B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     Female </w:t>
            </w:r>
          </w:p>
        </w:tc>
        <w:tc>
          <w:tcPr>
            <w:tcW w:w="1872" w:type="dxa"/>
            <w:vAlign w:val="center"/>
            <w:hideMark/>
          </w:tcPr>
          <w:p w14:paraId="3DB17B95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1.06 (0.66-1.71)</w:t>
            </w:r>
          </w:p>
        </w:tc>
        <w:tc>
          <w:tcPr>
            <w:tcW w:w="1039" w:type="dxa"/>
            <w:vAlign w:val="center"/>
            <w:hideMark/>
          </w:tcPr>
          <w:p w14:paraId="5CDEE86E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0.799</w:t>
            </w:r>
          </w:p>
        </w:tc>
        <w:tc>
          <w:tcPr>
            <w:tcW w:w="1985" w:type="dxa"/>
            <w:vAlign w:val="center"/>
          </w:tcPr>
          <w:p w14:paraId="6E87B3FA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1.07 (0.62-1.83)</w:t>
            </w:r>
          </w:p>
        </w:tc>
        <w:tc>
          <w:tcPr>
            <w:tcW w:w="1152" w:type="dxa"/>
            <w:vAlign w:val="center"/>
          </w:tcPr>
          <w:p w14:paraId="67106CDD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0.812</w:t>
            </w:r>
          </w:p>
        </w:tc>
      </w:tr>
      <w:tr w:rsidR="001D4814" w:rsidRPr="002A209C" w14:paraId="3FE02DC2" w14:textId="77777777" w:rsidTr="002B5248">
        <w:tc>
          <w:tcPr>
            <w:tcW w:w="3024" w:type="dxa"/>
            <w:hideMark/>
          </w:tcPr>
          <w:p w14:paraId="6E54F45D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Level of education (ref. high)</w:t>
            </w:r>
          </w:p>
        </w:tc>
        <w:tc>
          <w:tcPr>
            <w:tcW w:w="1872" w:type="dxa"/>
            <w:vAlign w:val="center"/>
          </w:tcPr>
          <w:p w14:paraId="4C2F7737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039" w:type="dxa"/>
            <w:vAlign w:val="center"/>
          </w:tcPr>
          <w:p w14:paraId="53FD5451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985" w:type="dxa"/>
            <w:vAlign w:val="center"/>
          </w:tcPr>
          <w:p w14:paraId="38989160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152" w:type="dxa"/>
            <w:vAlign w:val="center"/>
          </w:tcPr>
          <w:p w14:paraId="500DE392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</w:tr>
      <w:tr w:rsidR="001D4814" w:rsidRPr="002A209C" w14:paraId="43F4D89D" w14:textId="77777777" w:rsidTr="002B5248">
        <w:tc>
          <w:tcPr>
            <w:tcW w:w="3024" w:type="dxa"/>
            <w:hideMark/>
          </w:tcPr>
          <w:p w14:paraId="16483D87" w14:textId="77777777" w:rsidR="001D4814" w:rsidRPr="002A209C" w:rsidRDefault="001D4814" w:rsidP="002B5248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Low </w:t>
            </w:r>
          </w:p>
        </w:tc>
        <w:tc>
          <w:tcPr>
            <w:tcW w:w="1872" w:type="dxa"/>
            <w:vAlign w:val="center"/>
            <w:hideMark/>
          </w:tcPr>
          <w:p w14:paraId="6C6D138C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0.80 (0.38-1.69)</w:t>
            </w:r>
          </w:p>
        </w:tc>
        <w:tc>
          <w:tcPr>
            <w:tcW w:w="1039" w:type="dxa"/>
            <w:vAlign w:val="center"/>
          </w:tcPr>
          <w:p w14:paraId="2F93C1D8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0.563</w:t>
            </w:r>
          </w:p>
        </w:tc>
        <w:tc>
          <w:tcPr>
            <w:tcW w:w="1985" w:type="dxa"/>
            <w:vAlign w:val="center"/>
          </w:tcPr>
          <w:p w14:paraId="5280492B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0.83 (0.37-1.85)</w:t>
            </w:r>
          </w:p>
        </w:tc>
        <w:tc>
          <w:tcPr>
            <w:tcW w:w="1152" w:type="dxa"/>
            <w:vAlign w:val="center"/>
          </w:tcPr>
          <w:p w14:paraId="1E83DE53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0.638</w:t>
            </w:r>
          </w:p>
        </w:tc>
      </w:tr>
      <w:tr w:rsidR="001D4814" w:rsidRPr="002A209C" w14:paraId="6768A7DC" w14:textId="77777777" w:rsidTr="002B5248">
        <w:tc>
          <w:tcPr>
            <w:tcW w:w="3024" w:type="dxa"/>
            <w:hideMark/>
          </w:tcPr>
          <w:p w14:paraId="2326DD4C" w14:textId="77777777" w:rsidR="001D4814" w:rsidRPr="002A209C" w:rsidRDefault="001D4814" w:rsidP="002B5248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Middle </w:t>
            </w:r>
          </w:p>
        </w:tc>
        <w:tc>
          <w:tcPr>
            <w:tcW w:w="1872" w:type="dxa"/>
            <w:vAlign w:val="center"/>
            <w:hideMark/>
          </w:tcPr>
          <w:p w14:paraId="2504736B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0.87 (0.40-1.88)</w:t>
            </w:r>
          </w:p>
        </w:tc>
        <w:tc>
          <w:tcPr>
            <w:tcW w:w="1039" w:type="dxa"/>
            <w:vAlign w:val="center"/>
            <w:hideMark/>
          </w:tcPr>
          <w:p w14:paraId="36CC9C4D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0.716</w:t>
            </w:r>
          </w:p>
        </w:tc>
        <w:tc>
          <w:tcPr>
            <w:tcW w:w="1985" w:type="dxa"/>
            <w:vAlign w:val="center"/>
          </w:tcPr>
          <w:p w14:paraId="6294F3F0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0.93 (0.41-2.13)</w:t>
            </w:r>
          </w:p>
        </w:tc>
        <w:tc>
          <w:tcPr>
            <w:tcW w:w="1152" w:type="dxa"/>
            <w:vAlign w:val="center"/>
          </w:tcPr>
          <w:p w14:paraId="075F2059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0.870</w:t>
            </w:r>
          </w:p>
        </w:tc>
      </w:tr>
      <w:tr w:rsidR="001D4814" w:rsidRPr="002A209C" w14:paraId="7B762950" w14:textId="77777777" w:rsidTr="002B5248">
        <w:tc>
          <w:tcPr>
            <w:tcW w:w="3024" w:type="dxa"/>
          </w:tcPr>
          <w:p w14:paraId="34FC7F3C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Municipality size (ref. rural)</w:t>
            </w:r>
          </w:p>
        </w:tc>
        <w:tc>
          <w:tcPr>
            <w:tcW w:w="1872" w:type="dxa"/>
            <w:vAlign w:val="center"/>
          </w:tcPr>
          <w:p w14:paraId="55A9F23E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039" w:type="dxa"/>
            <w:vAlign w:val="center"/>
          </w:tcPr>
          <w:p w14:paraId="73BF1F5E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985" w:type="dxa"/>
            <w:vAlign w:val="center"/>
          </w:tcPr>
          <w:p w14:paraId="06235A1B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152" w:type="dxa"/>
            <w:vAlign w:val="center"/>
          </w:tcPr>
          <w:p w14:paraId="15446227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</w:tr>
      <w:tr w:rsidR="001D4814" w:rsidRPr="002A209C" w14:paraId="5C97743D" w14:textId="77777777" w:rsidTr="002B5248">
        <w:tc>
          <w:tcPr>
            <w:tcW w:w="3024" w:type="dxa"/>
            <w:vAlign w:val="center"/>
          </w:tcPr>
          <w:p w14:paraId="7F1BD646" w14:textId="77777777" w:rsidR="001D4814" w:rsidRPr="002A209C" w:rsidRDefault="001D4814" w:rsidP="003F4715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Small town </w:t>
            </w:r>
          </w:p>
        </w:tc>
        <w:tc>
          <w:tcPr>
            <w:tcW w:w="1872" w:type="dxa"/>
            <w:vAlign w:val="center"/>
          </w:tcPr>
          <w:p w14:paraId="69F83124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1.65 (0.74-3.67)</w:t>
            </w:r>
          </w:p>
        </w:tc>
        <w:tc>
          <w:tcPr>
            <w:tcW w:w="1039" w:type="dxa"/>
            <w:vAlign w:val="center"/>
          </w:tcPr>
          <w:p w14:paraId="718219B4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0.216</w:t>
            </w:r>
          </w:p>
        </w:tc>
        <w:tc>
          <w:tcPr>
            <w:tcW w:w="1985" w:type="dxa"/>
            <w:vAlign w:val="center"/>
          </w:tcPr>
          <w:p w14:paraId="2720F040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1.87 (0.81-4.32)</w:t>
            </w:r>
          </w:p>
        </w:tc>
        <w:tc>
          <w:tcPr>
            <w:tcW w:w="1152" w:type="dxa"/>
            <w:vAlign w:val="center"/>
          </w:tcPr>
          <w:p w14:paraId="35AD836B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0.143</w:t>
            </w:r>
          </w:p>
        </w:tc>
      </w:tr>
      <w:tr w:rsidR="001D4814" w:rsidRPr="002A209C" w14:paraId="7424FFBE" w14:textId="77777777" w:rsidTr="002B5248">
        <w:tc>
          <w:tcPr>
            <w:tcW w:w="3024" w:type="dxa"/>
            <w:vAlign w:val="center"/>
          </w:tcPr>
          <w:p w14:paraId="3953363B" w14:textId="77777777" w:rsidR="001D4814" w:rsidRPr="002A209C" w:rsidRDefault="001D4814" w:rsidP="003F4715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Medium town </w:t>
            </w:r>
          </w:p>
        </w:tc>
        <w:tc>
          <w:tcPr>
            <w:tcW w:w="1872" w:type="dxa"/>
            <w:vAlign w:val="center"/>
          </w:tcPr>
          <w:p w14:paraId="485448C1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1.14 (0.44-2.96)</w:t>
            </w:r>
          </w:p>
        </w:tc>
        <w:tc>
          <w:tcPr>
            <w:tcW w:w="1039" w:type="dxa"/>
            <w:vAlign w:val="center"/>
          </w:tcPr>
          <w:p w14:paraId="6477ED5A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0.784</w:t>
            </w:r>
          </w:p>
        </w:tc>
        <w:tc>
          <w:tcPr>
            <w:tcW w:w="1985" w:type="dxa"/>
            <w:vAlign w:val="center"/>
          </w:tcPr>
          <w:p w14:paraId="67D97C58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1.19 (0.47-2.97)</w:t>
            </w:r>
          </w:p>
        </w:tc>
        <w:tc>
          <w:tcPr>
            <w:tcW w:w="1152" w:type="dxa"/>
            <w:vAlign w:val="center"/>
          </w:tcPr>
          <w:p w14:paraId="1D843654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0.714</w:t>
            </w:r>
          </w:p>
        </w:tc>
      </w:tr>
      <w:tr w:rsidR="001D4814" w:rsidRPr="002A209C" w14:paraId="5E34D861" w14:textId="77777777" w:rsidTr="002B5248"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4A7403F3" w14:textId="77777777" w:rsidR="001D4814" w:rsidRPr="002A209C" w:rsidRDefault="001D4814" w:rsidP="003F4715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City 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14:paraId="5FC858B8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1.73 (0.74-4.01)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240063B6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0.202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DFE00EE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2.07 (0.87-4.91)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54766CB2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0.099</w:t>
            </w:r>
          </w:p>
        </w:tc>
      </w:tr>
      <w:tr w:rsidR="001D4814" w:rsidRPr="002A209C" w14:paraId="79B30417" w14:textId="77777777" w:rsidTr="002B5248">
        <w:tc>
          <w:tcPr>
            <w:tcW w:w="3024" w:type="dxa"/>
            <w:tcBorders>
              <w:right w:val="nil"/>
            </w:tcBorders>
            <w:shd w:val="clear" w:color="auto" w:fill="E7E6E6" w:themeFill="background2"/>
            <w:hideMark/>
          </w:tcPr>
          <w:p w14:paraId="2C5DFAC6" w14:textId="77777777" w:rsidR="001D4814" w:rsidRPr="002A209C" w:rsidRDefault="001D4814" w:rsidP="002B5248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Health related risk factors</w:t>
            </w:r>
          </w:p>
        </w:tc>
        <w:tc>
          <w:tcPr>
            <w:tcW w:w="1872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2C6A493C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04884B55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7BBEA8C2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5C5D131C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</w:tr>
      <w:tr w:rsidR="001D4814" w:rsidRPr="002A209C" w14:paraId="75DE91EE" w14:textId="77777777" w:rsidTr="002B5248">
        <w:tc>
          <w:tcPr>
            <w:tcW w:w="3024" w:type="dxa"/>
          </w:tcPr>
          <w:p w14:paraId="63B0EE46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Multimorbidity </w:t>
            </w:r>
          </w:p>
          <w:p w14:paraId="15B1E074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(ref. no multimorbidity)</w:t>
            </w:r>
          </w:p>
        </w:tc>
        <w:tc>
          <w:tcPr>
            <w:tcW w:w="1872" w:type="dxa"/>
            <w:vAlign w:val="center"/>
          </w:tcPr>
          <w:p w14:paraId="63FC80A1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1.50 (0.75-3.02)</w:t>
            </w:r>
          </w:p>
        </w:tc>
        <w:tc>
          <w:tcPr>
            <w:tcW w:w="1039" w:type="dxa"/>
            <w:vAlign w:val="center"/>
          </w:tcPr>
          <w:p w14:paraId="68DF8D0F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0.253</w:t>
            </w:r>
          </w:p>
        </w:tc>
        <w:tc>
          <w:tcPr>
            <w:tcW w:w="1985" w:type="dxa"/>
            <w:vAlign w:val="center"/>
          </w:tcPr>
          <w:p w14:paraId="633359DB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1.42 (0.67-2.99)</w:t>
            </w:r>
          </w:p>
        </w:tc>
        <w:tc>
          <w:tcPr>
            <w:tcW w:w="1152" w:type="dxa"/>
            <w:vAlign w:val="center"/>
          </w:tcPr>
          <w:p w14:paraId="440B057E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0.354</w:t>
            </w:r>
          </w:p>
        </w:tc>
      </w:tr>
      <w:tr w:rsidR="001D4814" w:rsidRPr="002A209C" w14:paraId="570DC61D" w14:textId="77777777" w:rsidTr="002B5248">
        <w:tc>
          <w:tcPr>
            <w:tcW w:w="302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6914B86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Smoking (ref. not smoking)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0B3B75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0.34 (0.11-1.12)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F4C103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0.076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9D4AD5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0.36 (0.11-1.23)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4CB6CD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0.103</w:t>
            </w:r>
          </w:p>
        </w:tc>
      </w:tr>
      <w:tr w:rsidR="001D4814" w:rsidRPr="002A209C" w14:paraId="7520FCD7" w14:textId="77777777" w:rsidTr="002B5248">
        <w:tc>
          <w:tcPr>
            <w:tcW w:w="4896" w:type="dxa"/>
            <w:gridSpan w:val="2"/>
            <w:tcBorders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4676391A" w14:textId="77777777" w:rsidR="001D4814" w:rsidRPr="002A209C" w:rsidRDefault="001D4814" w:rsidP="002B5248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Personal contact related risk factors</w:t>
            </w:r>
          </w:p>
        </w:tc>
        <w:tc>
          <w:tcPr>
            <w:tcW w:w="1039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07969DF" w14:textId="77777777" w:rsidR="001D4814" w:rsidRPr="002A209C" w:rsidRDefault="001D4814" w:rsidP="002B5248">
            <w:pPr>
              <w:rPr>
                <w:rFonts w:cstheme="minorHAnsi"/>
                <w:b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CDF582C" w14:textId="77777777" w:rsidR="001D4814" w:rsidRPr="002A209C" w:rsidRDefault="001D4814" w:rsidP="002B5248">
            <w:pPr>
              <w:rPr>
                <w:rFonts w:cstheme="minorHAnsi"/>
                <w:b/>
              </w:rPr>
            </w:pPr>
          </w:p>
        </w:tc>
        <w:tc>
          <w:tcPr>
            <w:tcW w:w="1152" w:type="dxa"/>
            <w:tcBorders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F464063" w14:textId="77777777" w:rsidR="001D4814" w:rsidRPr="002A209C" w:rsidRDefault="001D4814" w:rsidP="002B5248">
            <w:pPr>
              <w:rPr>
                <w:rFonts w:cstheme="minorHAnsi"/>
                <w:b/>
              </w:rPr>
            </w:pPr>
          </w:p>
        </w:tc>
      </w:tr>
      <w:tr w:rsidR="001D4814" w:rsidRPr="002A209C" w14:paraId="2459142E" w14:textId="77777777" w:rsidTr="002B5248">
        <w:tc>
          <w:tcPr>
            <w:tcW w:w="5935" w:type="dxa"/>
            <w:gridSpan w:val="3"/>
            <w:tcBorders>
              <w:right w:val="nil"/>
            </w:tcBorders>
            <w:shd w:val="clear" w:color="auto" w:fill="auto"/>
          </w:tcPr>
          <w:p w14:paraId="0D90AD15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Type of support (ref. no support)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4CC48B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</w:tcBorders>
            <w:shd w:val="clear" w:color="auto" w:fill="auto"/>
            <w:vAlign w:val="center"/>
          </w:tcPr>
          <w:p w14:paraId="561CA7AA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</w:tr>
      <w:tr w:rsidR="001D4814" w:rsidRPr="002A209C" w14:paraId="02D79E07" w14:textId="77777777" w:rsidTr="002B5248">
        <w:tc>
          <w:tcPr>
            <w:tcW w:w="3024" w:type="dxa"/>
            <w:shd w:val="clear" w:color="auto" w:fill="auto"/>
          </w:tcPr>
          <w:p w14:paraId="0867F704" w14:textId="77777777" w:rsidR="001D4814" w:rsidRPr="002A209C" w:rsidRDefault="001D4814" w:rsidP="002B5248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Informal support 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77C00D0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1.18 (0.63-2.20)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0B37F36C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0.603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823120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1.01 (0.50-2.04)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9A38FFD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0.980</w:t>
            </w:r>
          </w:p>
        </w:tc>
      </w:tr>
      <w:tr w:rsidR="001D4814" w:rsidRPr="002A209C" w14:paraId="74E45C59" w14:textId="77777777" w:rsidTr="002B5248">
        <w:tc>
          <w:tcPr>
            <w:tcW w:w="3024" w:type="dxa"/>
            <w:shd w:val="clear" w:color="auto" w:fill="auto"/>
          </w:tcPr>
          <w:p w14:paraId="24D6201A" w14:textId="77777777" w:rsidR="001D4814" w:rsidRPr="002A209C" w:rsidRDefault="001D4814" w:rsidP="002B5248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>Home care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59A49B5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1.72 (0.55-5.35)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4B0A8171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0.347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1499F9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1.45 (0.56-3.75)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A63E210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0.436</w:t>
            </w:r>
          </w:p>
        </w:tc>
      </w:tr>
      <w:tr w:rsidR="001D4814" w:rsidRPr="002A209C" w14:paraId="26337E0F" w14:textId="77777777" w:rsidTr="002B5248">
        <w:tc>
          <w:tcPr>
            <w:tcW w:w="3024" w:type="dxa"/>
            <w:shd w:val="clear" w:color="auto" w:fill="auto"/>
          </w:tcPr>
          <w:p w14:paraId="77B7A8AE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Not living alone (ref. living alone)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BCF2035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1.53 (0.87-2.68)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34137AFB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0.139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61ADF9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1.82 (0.96-3.47)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05C0B8A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0.067</w:t>
            </w:r>
          </w:p>
        </w:tc>
      </w:tr>
      <w:tr w:rsidR="001D4814" w:rsidRPr="002A209C" w14:paraId="193D342F" w14:textId="77777777" w:rsidTr="002B5248">
        <w:tc>
          <w:tcPr>
            <w:tcW w:w="3024" w:type="dxa"/>
            <w:shd w:val="clear" w:color="auto" w:fill="auto"/>
          </w:tcPr>
          <w:p w14:paraId="2077BF85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Participated in work/social activities (ref. no work/social activities)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CFB2264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0.85 (0.51-1.40)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39631E56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0.509</w:t>
            </w:r>
          </w:p>
        </w:tc>
        <w:tc>
          <w:tcPr>
            <w:tcW w:w="1985" w:type="dxa"/>
            <w:vAlign w:val="center"/>
          </w:tcPr>
          <w:p w14:paraId="2A8F9213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0.87 (0.52-1.45)</w:t>
            </w:r>
          </w:p>
        </w:tc>
        <w:tc>
          <w:tcPr>
            <w:tcW w:w="1152" w:type="dxa"/>
            <w:vAlign w:val="center"/>
          </w:tcPr>
          <w:p w14:paraId="60E3ABA8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0.580</w:t>
            </w:r>
          </w:p>
        </w:tc>
      </w:tr>
      <w:tr w:rsidR="001D4814" w:rsidRPr="002A209C" w14:paraId="71D61E02" w14:textId="77777777" w:rsidTr="002B5248">
        <w:tc>
          <w:tcPr>
            <w:tcW w:w="302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C07B4FB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Received in-person visits </w:t>
            </w:r>
          </w:p>
          <w:p w14:paraId="2EB6ED15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(ref. no in-person visits)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B207AF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1.62 (0.70-3.78)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DDA23C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0.261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3A5B397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2.53 (1.00-6.39)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06E74887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0.050</w:t>
            </w:r>
          </w:p>
        </w:tc>
      </w:tr>
      <w:tr w:rsidR="001D4814" w:rsidRPr="002A209C" w14:paraId="5B093D2F" w14:textId="77777777" w:rsidTr="002B5248">
        <w:tc>
          <w:tcPr>
            <w:tcW w:w="4896" w:type="dxa"/>
            <w:gridSpan w:val="2"/>
            <w:tcBorders>
              <w:right w:val="nil"/>
            </w:tcBorders>
            <w:shd w:val="clear" w:color="auto" w:fill="E7E6E6" w:themeFill="background2"/>
            <w:vAlign w:val="center"/>
          </w:tcPr>
          <w:p w14:paraId="3E4A310E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  <w:b/>
              </w:rPr>
              <w:t>Immunization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3F48C984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6667A837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  <w:tc>
          <w:tcPr>
            <w:tcW w:w="1152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31AD28F6" w14:textId="77777777" w:rsidR="001D4814" w:rsidRPr="002A209C" w:rsidRDefault="001D4814" w:rsidP="002B5248">
            <w:pPr>
              <w:rPr>
                <w:rFonts w:cstheme="minorHAnsi"/>
              </w:rPr>
            </w:pPr>
          </w:p>
        </w:tc>
      </w:tr>
      <w:tr w:rsidR="001D4814" w:rsidRPr="002A209C" w14:paraId="2A6E0054" w14:textId="77777777" w:rsidTr="002B5248">
        <w:tc>
          <w:tcPr>
            <w:tcW w:w="3024" w:type="dxa"/>
            <w:shd w:val="clear" w:color="auto" w:fill="auto"/>
            <w:hideMark/>
          </w:tcPr>
          <w:p w14:paraId="0C7D096C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Not having at least 1 vaccine dose (ref. having at least 1 vaccine dose)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14:paraId="33DF2371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5.76 (2.44-13.59)</w:t>
            </w:r>
          </w:p>
        </w:tc>
        <w:tc>
          <w:tcPr>
            <w:tcW w:w="1039" w:type="dxa"/>
            <w:shd w:val="clear" w:color="auto" w:fill="auto"/>
            <w:vAlign w:val="center"/>
            <w:hideMark/>
          </w:tcPr>
          <w:p w14:paraId="125F6A2A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&lt;0.001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788500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8.29 (3.46-19.84)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7935699" w14:textId="77777777" w:rsidR="001D4814" w:rsidRPr="002A209C" w:rsidRDefault="001D4814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&lt;0.001</w:t>
            </w:r>
          </w:p>
        </w:tc>
      </w:tr>
    </w:tbl>
    <w:p w14:paraId="23A3304C" w14:textId="1C26B5EB" w:rsidR="001D4814" w:rsidRDefault="001D4814" w:rsidP="001D4814">
      <w:pPr>
        <w:spacing w:after="0" w:line="259" w:lineRule="auto"/>
        <w:jc w:val="left"/>
        <w:rPr>
          <w:rFonts w:cstheme="minorHAnsi"/>
        </w:rPr>
      </w:pPr>
      <w:r w:rsidRPr="002A209C">
        <w:rPr>
          <w:rFonts w:cstheme="minorHAnsi"/>
        </w:rPr>
        <w:t>Notes: *Wald test; OR = odds ratio; 95% CI = 95% confidence interval; ref. = reference group</w:t>
      </w:r>
    </w:p>
    <w:p w14:paraId="1494611E" w14:textId="1D4822B9" w:rsidR="001D4814" w:rsidRDefault="001D4814" w:rsidP="001D4814">
      <w:pPr>
        <w:spacing w:after="0" w:line="259" w:lineRule="auto"/>
        <w:jc w:val="left"/>
        <w:rPr>
          <w:rFonts w:cstheme="minorHAnsi"/>
        </w:rPr>
      </w:pPr>
    </w:p>
    <w:p w14:paraId="7368D84A" w14:textId="6FBF5489" w:rsidR="001D4814" w:rsidRDefault="001D4814" w:rsidP="001D4814">
      <w:pPr>
        <w:spacing w:after="0" w:line="259" w:lineRule="auto"/>
        <w:jc w:val="left"/>
        <w:rPr>
          <w:rFonts w:cstheme="minorHAnsi"/>
        </w:rPr>
      </w:pPr>
    </w:p>
    <w:p w14:paraId="1A1B0A2D" w14:textId="2368E47D" w:rsidR="001D4814" w:rsidRDefault="001D4814" w:rsidP="001D4814">
      <w:pPr>
        <w:spacing w:after="0" w:line="259" w:lineRule="auto"/>
        <w:jc w:val="left"/>
        <w:rPr>
          <w:rFonts w:cstheme="minorHAnsi"/>
        </w:rPr>
      </w:pPr>
    </w:p>
    <w:p w14:paraId="0A126355" w14:textId="25F689FC" w:rsidR="001D4814" w:rsidRDefault="001D4814" w:rsidP="001D4814">
      <w:pPr>
        <w:spacing w:after="0" w:line="259" w:lineRule="auto"/>
        <w:jc w:val="left"/>
        <w:rPr>
          <w:rFonts w:cstheme="minorHAnsi"/>
        </w:rPr>
      </w:pPr>
    </w:p>
    <w:p w14:paraId="7E184589" w14:textId="77777777" w:rsidR="001D4814" w:rsidRPr="002A209C" w:rsidRDefault="001D4814" w:rsidP="0020448C">
      <w:pPr>
        <w:spacing w:after="0" w:line="259" w:lineRule="auto"/>
        <w:jc w:val="left"/>
        <w:rPr>
          <w:rFonts w:cstheme="minorHAnsi"/>
        </w:rPr>
      </w:pPr>
    </w:p>
    <w:p w14:paraId="15DA4FDE" w14:textId="244FD372" w:rsidR="00005FC9" w:rsidRPr="0020448C" w:rsidRDefault="005F17DF" w:rsidP="0020448C">
      <w:pPr>
        <w:pStyle w:val="Heading2"/>
        <w:numPr>
          <w:ilvl w:val="0"/>
          <w:numId w:val="2"/>
        </w:numPr>
        <w:rPr>
          <w:rFonts w:asciiTheme="minorHAnsi" w:hAnsiTheme="minorHAnsi" w:cstheme="minorHAnsi"/>
        </w:rPr>
      </w:pPr>
      <w:bookmarkStart w:id="4" w:name="_Toc219571713"/>
      <w:r w:rsidRPr="0020448C">
        <w:rPr>
          <w:rFonts w:asciiTheme="minorHAnsi" w:hAnsiTheme="minorHAnsi" w:cstheme="minorHAnsi"/>
          <w:sz w:val="24"/>
        </w:rPr>
        <w:t>Different outcome definition</w:t>
      </w:r>
      <w:bookmarkEnd w:id="4"/>
      <w:r w:rsidRPr="0020448C">
        <w:rPr>
          <w:rFonts w:asciiTheme="minorHAnsi" w:hAnsiTheme="minorHAnsi" w:cstheme="minorHAnsi"/>
          <w:sz w:val="24"/>
        </w:rPr>
        <w:t xml:space="preserve"> </w:t>
      </w:r>
    </w:p>
    <w:p w14:paraId="4102F3F7" w14:textId="141DCA58" w:rsidR="00005FC9" w:rsidRPr="002A209C" w:rsidRDefault="009F6C65" w:rsidP="00005FC9">
      <w:pPr>
        <w:rPr>
          <w:rFonts w:cstheme="minorHAnsi"/>
        </w:rPr>
      </w:pPr>
      <w:r w:rsidRPr="002A209C">
        <w:rPr>
          <w:rFonts w:cstheme="minorHAnsi"/>
        </w:rPr>
        <w:t xml:space="preserve">Supplementary </w:t>
      </w:r>
      <w:r w:rsidR="00005FC9" w:rsidRPr="002A209C">
        <w:rPr>
          <w:rFonts w:cstheme="minorHAnsi"/>
        </w:rPr>
        <w:t xml:space="preserve">table </w:t>
      </w:r>
      <w:r w:rsidR="00576002" w:rsidRPr="002A209C">
        <w:rPr>
          <w:rFonts w:cstheme="minorHAnsi"/>
        </w:rPr>
        <w:t>S</w:t>
      </w:r>
      <w:r w:rsidR="00A10E95">
        <w:rPr>
          <w:rFonts w:cstheme="minorHAnsi"/>
        </w:rPr>
        <w:t>4</w:t>
      </w:r>
      <w:r w:rsidR="00005FC9" w:rsidRPr="002A209C">
        <w:rPr>
          <w:rFonts w:cstheme="minorHAnsi"/>
        </w:rPr>
        <w:t xml:space="preserve">. Logistic regression analyses of factors associated with self-reported SARS-CoV-2 infections at the time of the baseline wave of the Gesundheit 65+ study among participants living </w:t>
      </w:r>
      <w:r w:rsidR="00B763F6" w:rsidRPr="002A209C">
        <w:rPr>
          <w:rFonts w:cstheme="minorHAnsi"/>
        </w:rPr>
        <w:t>in private households</w:t>
      </w:r>
      <w:r w:rsidR="00005FC9" w:rsidRPr="002A209C">
        <w:rPr>
          <w:rFonts w:cstheme="minorHAnsi"/>
        </w:rPr>
        <w:t>. (“yes, confirmed by a test” or “yes, probably, not confirmed by a test” were considered as report of infection)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2934"/>
        <w:gridCol w:w="1805"/>
        <w:gridCol w:w="1291"/>
        <w:gridCol w:w="1916"/>
        <w:gridCol w:w="1126"/>
      </w:tblGrid>
      <w:tr w:rsidR="00005FC9" w:rsidRPr="002A209C" w14:paraId="690F15C6" w14:textId="77777777" w:rsidTr="001D4F17">
        <w:tc>
          <w:tcPr>
            <w:tcW w:w="2934" w:type="dxa"/>
          </w:tcPr>
          <w:p w14:paraId="29563402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805" w:type="dxa"/>
            <w:vAlign w:val="center"/>
          </w:tcPr>
          <w:p w14:paraId="6B15EC11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Bivariate analysis</w:t>
            </w:r>
          </w:p>
        </w:tc>
        <w:tc>
          <w:tcPr>
            <w:tcW w:w="1291" w:type="dxa"/>
            <w:vAlign w:val="center"/>
          </w:tcPr>
          <w:p w14:paraId="430E42FC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</w:p>
        </w:tc>
        <w:tc>
          <w:tcPr>
            <w:tcW w:w="3042" w:type="dxa"/>
            <w:gridSpan w:val="2"/>
            <w:vAlign w:val="center"/>
          </w:tcPr>
          <w:p w14:paraId="152C8C4D" w14:textId="77777777" w:rsidR="00005FC9" w:rsidRPr="002A209C" w:rsidRDefault="00005FC9" w:rsidP="00EB5752">
            <w:pPr>
              <w:jc w:val="left"/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 xml:space="preserve">Multivariable analysis </w:t>
            </w:r>
            <w:r w:rsidRPr="002A209C">
              <w:rPr>
                <w:rFonts w:cstheme="minorHAnsi"/>
              </w:rPr>
              <w:t>(n=3094)</w:t>
            </w:r>
          </w:p>
        </w:tc>
      </w:tr>
      <w:tr w:rsidR="00005FC9" w:rsidRPr="002A209C" w14:paraId="3F340936" w14:textId="77777777" w:rsidTr="001D4F17">
        <w:tc>
          <w:tcPr>
            <w:tcW w:w="2934" w:type="dxa"/>
            <w:tcBorders>
              <w:bottom w:val="single" w:sz="4" w:space="0" w:color="auto"/>
            </w:tcBorders>
          </w:tcPr>
          <w:p w14:paraId="02C348CA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  <w:hideMark/>
          </w:tcPr>
          <w:p w14:paraId="18CC2A87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OR (95% CI)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  <w:hideMark/>
          </w:tcPr>
          <w:p w14:paraId="6B8838E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p-value*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vAlign w:val="center"/>
          </w:tcPr>
          <w:p w14:paraId="63FC3881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OR (95% CI)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5E10A26D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p-value*</w:t>
            </w:r>
          </w:p>
        </w:tc>
      </w:tr>
      <w:tr w:rsidR="00005FC9" w:rsidRPr="002A209C" w14:paraId="5584B3CB" w14:textId="77777777" w:rsidTr="001D4F17">
        <w:tc>
          <w:tcPr>
            <w:tcW w:w="2934" w:type="dxa"/>
            <w:tcBorders>
              <w:bottom w:val="single" w:sz="4" w:space="0" w:color="auto"/>
              <w:right w:val="nil"/>
            </w:tcBorders>
            <w:shd w:val="clear" w:color="auto" w:fill="E7E6E6" w:themeFill="background2"/>
            <w:hideMark/>
          </w:tcPr>
          <w:p w14:paraId="4A523FBF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Sociodemographic risk factors</w:t>
            </w:r>
          </w:p>
        </w:tc>
        <w:tc>
          <w:tcPr>
            <w:tcW w:w="1805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0646823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291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6FBFA2E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916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7BB98D06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26" w:type="dxa"/>
            <w:tcBorders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86428FA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25C414A1" w14:textId="77777777" w:rsidTr="001D4F17">
        <w:tc>
          <w:tcPr>
            <w:tcW w:w="2934" w:type="dxa"/>
            <w:tcBorders>
              <w:right w:val="nil"/>
            </w:tcBorders>
            <w:hideMark/>
          </w:tcPr>
          <w:p w14:paraId="5EF25CB1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Age group in years (ref. 65-74)</w:t>
            </w:r>
          </w:p>
        </w:tc>
        <w:tc>
          <w:tcPr>
            <w:tcW w:w="180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DAEC5D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AA5B23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77461F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26" w:type="dxa"/>
            <w:tcBorders>
              <w:left w:val="nil"/>
            </w:tcBorders>
            <w:vAlign w:val="center"/>
          </w:tcPr>
          <w:p w14:paraId="1FCA0F92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5CD65F3D" w14:textId="77777777" w:rsidTr="001D4F17">
        <w:tc>
          <w:tcPr>
            <w:tcW w:w="2934" w:type="dxa"/>
            <w:hideMark/>
          </w:tcPr>
          <w:p w14:paraId="6E582DFE" w14:textId="77777777" w:rsidR="00005FC9" w:rsidRPr="002A209C" w:rsidRDefault="00005FC9" w:rsidP="001D4F17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>75-84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47E94A61" w14:textId="77777777" w:rsidR="00005FC9" w:rsidRPr="002A209C" w:rsidRDefault="00005FC9" w:rsidP="001D4F17">
            <w:pPr>
              <w:rPr>
                <w:rFonts w:cstheme="minorHAnsi"/>
                <w:highlight w:val="magenta"/>
              </w:rPr>
            </w:pPr>
            <w:r w:rsidRPr="002A209C">
              <w:rPr>
                <w:rFonts w:cstheme="minorHAnsi"/>
              </w:rPr>
              <w:t>0.79 (0.49-1.28)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14:paraId="5BD754A9" w14:textId="77777777" w:rsidR="00005FC9" w:rsidRPr="002A209C" w:rsidRDefault="00005FC9" w:rsidP="001D4F17">
            <w:pPr>
              <w:rPr>
                <w:rFonts w:cstheme="minorHAnsi"/>
                <w:highlight w:val="magenta"/>
              </w:rPr>
            </w:pPr>
            <w:r w:rsidRPr="002A209C">
              <w:rPr>
                <w:rFonts w:cstheme="minorHAnsi"/>
              </w:rPr>
              <w:t>0.339</w:t>
            </w:r>
          </w:p>
        </w:tc>
        <w:tc>
          <w:tcPr>
            <w:tcW w:w="1916" w:type="dxa"/>
            <w:shd w:val="clear" w:color="auto" w:fill="auto"/>
            <w:vAlign w:val="center"/>
          </w:tcPr>
          <w:p w14:paraId="6ED7C70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0.84 (0.49-1.44)</w:t>
            </w:r>
          </w:p>
        </w:tc>
        <w:tc>
          <w:tcPr>
            <w:tcW w:w="1126" w:type="dxa"/>
            <w:vAlign w:val="center"/>
          </w:tcPr>
          <w:p w14:paraId="66FB96D5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0.530</w:t>
            </w:r>
          </w:p>
        </w:tc>
      </w:tr>
      <w:tr w:rsidR="00005FC9" w:rsidRPr="002A209C" w14:paraId="2FC5D27C" w14:textId="77777777" w:rsidTr="001D4F17">
        <w:tc>
          <w:tcPr>
            <w:tcW w:w="2934" w:type="dxa"/>
            <w:shd w:val="clear" w:color="auto" w:fill="auto"/>
            <w:hideMark/>
          </w:tcPr>
          <w:p w14:paraId="27109CA6" w14:textId="77777777" w:rsidR="00005FC9" w:rsidRPr="002A209C" w:rsidRDefault="00005FC9" w:rsidP="001D4F17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>85+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43565EF3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1.05 (0.55-1.97)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14:paraId="63857787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0.891</w:t>
            </w:r>
          </w:p>
        </w:tc>
        <w:tc>
          <w:tcPr>
            <w:tcW w:w="1916" w:type="dxa"/>
            <w:shd w:val="clear" w:color="auto" w:fill="auto"/>
            <w:vAlign w:val="center"/>
          </w:tcPr>
          <w:p w14:paraId="12475B6D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0.80 (0.42-1.53)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68B0EDB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0.504</w:t>
            </w:r>
          </w:p>
        </w:tc>
      </w:tr>
      <w:tr w:rsidR="00005FC9" w:rsidRPr="002A209C" w14:paraId="63BEEE6C" w14:textId="77777777" w:rsidTr="001D4F17">
        <w:tc>
          <w:tcPr>
            <w:tcW w:w="2934" w:type="dxa"/>
            <w:hideMark/>
          </w:tcPr>
          <w:p w14:paraId="53289A3D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Sex (ref. male)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57B20308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632B20D2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916" w:type="dxa"/>
            <w:shd w:val="clear" w:color="auto" w:fill="auto"/>
            <w:vAlign w:val="center"/>
          </w:tcPr>
          <w:p w14:paraId="08970D1B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26" w:type="dxa"/>
            <w:vAlign w:val="center"/>
          </w:tcPr>
          <w:p w14:paraId="25DE7F1B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2063EA45" w14:textId="77777777" w:rsidTr="001D4F17">
        <w:tc>
          <w:tcPr>
            <w:tcW w:w="2934" w:type="dxa"/>
            <w:hideMark/>
          </w:tcPr>
          <w:p w14:paraId="2ECD873E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     Female </w:t>
            </w:r>
          </w:p>
        </w:tc>
        <w:tc>
          <w:tcPr>
            <w:tcW w:w="1805" w:type="dxa"/>
            <w:vAlign w:val="center"/>
            <w:hideMark/>
          </w:tcPr>
          <w:p w14:paraId="1DCA1F7B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0.94 (0.62-1.43)</w:t>
            </w:r>
          </w:p>
        </w:tc>
        <w:tc>
          <w:tcPr>
            <w:tcW w:w="1291" w:type="dxa"/>
            <w:vAlign w:val="center"/>
            <w:hideMark/>
          </w:tcPr>
          <w:p w14:paraId="6E266FDF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0.781</w:t>
            </w:r>
          </w:p>
        </w:tc>
        <w:tc>
          <w:tcPr>
            <w:tcW w:w="1916" w:type="dxa"/>
            <w:vAlign w:val="center"/>
          </w:tcPr>
          <w:p w14:paraId="539EB512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0.90 (0.55-1.46)</w:t>
            </w:r>
          </w:p>
        </w:tc>
        <w:tc>
          <w:tcPr>
            <w:tcW w:w="1126" w:type="dxa"/>
            <w:vAlign w:val="center"/>
          </w:tcPr>
          <w:p w14:paraId="0A956582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0.669</w:t>
            </w:r>
          </w:p>
        </w:tc>
      </w:tr>
      <w:tr w:rsidR="00005FC9" w:rsidRPr="002A209C" w14:paraId="6E47F69A" w14:textId="77777777" w:rsidTr="001D4F17">
        <w:tc>
          <w:tcPr>
            <w:tcW w:w="2934" w:type="dxa"/>
            <w:hideMark/>
          </w:tcPr>
          <w:p w14:paraId="341F1BD4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Level of education (ref. high)</w:t>
            </w:r>
          </w:p>
        </w:tc>
        <w:tc>
          <w:tcPr>
            <w:tcW w:w="1805" w:type="dxa"/>
            <w:vAlign w:val="center"/>
          </w:tcPr>
          <w:p w14:paraId="287B67CA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291" w:type="dxa"/>
            <w:vAlign w:val="center"/>
          </w:tcPr>
          <w:p w14:paraId="214966B5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916" w:type="dxa"/>
            <w:vAlign w:val="center"/>
          </w:tcPr>
          <w:p w14:paraId="17F5FBAF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26" w:type="dxa"/>
            <w:vAlign w:val="center"/>
          </w:tcPr>
          <w:p w14:paraId="52C51874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06F3E8B0" w14:textId="77777777" w:rsidTr="001D4F17">
        <w:tc>
          <w:tcPr>
            <w:tcW w:w="2934" w:type="dxa"/>
            <w:hideMark/>
          </w:tcPr>
          <w:p w14:paraId="59CC5154" w14:textId="77777777" w:rsidR="00005FC9" w:rsidRPr="002A209C" w:rsidRDefault="00005FC9" w:rsidP="001D4F17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Low </w:t>
            </w:r>
          </w:p>
        </w:tc>
        <w:tc>
          <w:tcPr>
            <w:tcW w:w="1805" w:type="dxa"/>
            <w:vAlign w:val="center"/>
            <w:hideMark/>
          </w:tcPr>
          <w:p w14:paraId="0E58E633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0.82 (0.43-1.57)</w:t>
            </w:r>
          </w:p>
        </w:tc>
        <w:tc>
          <w:tcPr>
            <w:tcW w:w="1291" w:type="dxa"/>
            <w:vAlign w:val="center"/>
          </w:tcPr>
          <w:p w14:paraId="0383EE7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0.554</w:t>
            </w:r>
          </w:p>
        </w:tc>
        <w:tc>
          <w:tcPr>
            <w:tcW w:w="1916" w:type="dxa"/>
            <w:vAlign w:val="center"/>
          </w:tcPr>
          <w:p w14:paraId="7760576B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0.81 (0.40-1.65)</w:t>
            </w:r>
          </w:p>
        </w:tc>
        <w:tc>
          <w:tcPr>
            <w:tcW w:w="1126" w:type="dxa"/>
            <w:vAlign w:val="center"/>
          </w:tcPr>
          <w:p w14:paraId="46069E4E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0.565</w:t>
            </w:r>
          </w:p>
        </w:tc>
      </w:tr>
      <w:tr w:rsidR="00005FC9" w:rsidRPr="002A209C" w14:paraId="1C0FFD32" w14:textId="77777777" w:rsidTr="001D4F17">
        <w:tc>
          <w:tcPr>
            <w:tcW w:w="2934" w:type="dxa"/>
            <w:hideMark/>
          </w:tcPr>
          <w:p w14:paraId="56324CF3" w14:textId="77777777" w:rsidR="00005FC9" w:rsidRPr="002A209C" w:rsidRDefault="00005FC9" w:rsidP="001D4F17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Middle </w:t>
            </w:r>
          </w:p>
        </w:tc>
        <w:tc>
          <w:tcPr>
            <w:tcW w:w="1805" w:type="dxa"/>
            <w:vAlign w:val="center"/>
            <w:hideMark/>
          </w:tcPr>
          <w:p w14:paraId="62BEFC23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1.12 (0.60-2.09)</w:t>
            </w:r>
          </w:p>
        </w:tc>
        <w:tc>
          <w:tcPr>
            <w:tcW w:w="1291" w:type="dxa"/>
            <w:vAlign w:val="center"/>
            <w:hideMark/>
          </w:tcPr>
          <w:p w14:paraId="53DBC034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0.708</w:t>
            </w:r>
          </w:p>
        </w:tc>
        <w:tc>
          <w:tcPr>
            <w:tcW w:w="1916" w:type="dxa"/>
            <w:vAlign w:val="center"/>
          </w:tcPr>
          <w:p w14:paraId="30695D8A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1.18 (0.60-2.31)</w:t>
            </w:r>
          </w:p>
        </w:tc>
        <w:tc>
          <w:tcPr>
            <w:tcW w:w="1126" w:type="dxa"/>
            <w:vAlign w:val="center"/>
          </w:tcPr>
          <w:p w14:paraId="55363805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0.637</w:t>
            </w:r>
          </w:p>
        </w:tc>
      </w:tr>
      <w:tr w:rsidR="00005FC9" w:rsidRPr="002A209C" w14:paraId="547DB970" w14:textId="77777777" w:rsidTr="001D4F17">
        <w:tc>
          <w:tcPr>
            <w:tcW w:w="2934" w:type="dxa"/>
          </w:tcPr>
          <w:p w14:paraId="2C7137CA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Municipality size (ref. rural)</w:t>
            </w:r>
          </w:p>
        </w:tc>
        <w:tc>
          <w:tcPr>
            <w:tcW w:w="1805" w:type="dxa"/>
            <w:vAlign w:val="center"/>
          </w:tcPr>
          <w:p w14:paraId="0E7604F2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291" w:type="dxa"/>
            <w:vAlign w:val="center"/>
          </w:tcPr>
          <w:p w14:paraId="60A8731B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916" w:type="dxa"/>
            <w:vAlign w:val="center"/>
          </w:tcPr>
          <w:p w14:paraId="3954BFAE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26" w:type="dxa"/>
            <w:vAlign w:val="center"/>
          </w:tcPr>
          <w:p w14:paraId="034A4D22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2CC16F7F" w14:textId="77777777" w:rsidTr="001D4F17">
        <w:tc>
          <w:tcPr>
            <w:tcW w:w="2934" w:type="dxa"/>
            <w:vAlign w:val="center"/>
          </w:tcPr>
          <w:p w14:paraId="763FDE58" w14:textId="77777777" w:rsidR="00005FC9" w:rsidRPr="002A209C" w:rsidRDefault="00005FC9" w:rsidP="003F4715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Small town </w:t>
            </w:r>
          </w:p>
        </w:tc>
        <w:tc>
          <w:tcPr>
            <w:tcW w:w="1805" w:type="dxa"/>
            <w:vAlign w:val="center"/>
          </w:tcPr>
          <w:p w14:paraId="0B41D2F4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1.09 (0.56-2.12)</w:t>
            </w:r>
          </w:p>
        </w:tc>
        <w:tc>
          <w:tcPr>
            <w:tcW w:w="1291" w:type="dxa"/>
            <w:vAlign w:val="center"/>
          </w:tcPr>
          <w:p w14:paraId="77468D37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0.790</w:t>
            </w:r>
          </w:p>
        </w:tc>
        <w:tc>
          <w:tcPr>
            <w:tcW w:w="1916" w:type="dxa"/>
            <w:vAlign w:val="center"/>
          </w:tcPr>
          <w:p w14:paraId="68A4681F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1.30 (0.60-2.83)</w:t>
            </w:r>
          </w:p>
        </w:tc>
        <w:tc>
          <w:tcPr>
            <w:tcW w:w="1126" w:type="dxa"/>
            <w:vAlign w:val="center"/>
          </w:tcPr>
          <w:p w14:paraId="063B51E5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0.498</w:t>
            </w:r>
          </w:p>
        </w:tc>
      </w:tr>
      <w:tr w:rsidR="00005FC9" w:rsidRPr="002A209C" w14:paraId="05D5B75C" w14:textId="77777777" w:rsidTr="001D4F17">
        <w:tc>
          <w:tcPr>
            <w:tcW w:w="2934" w:type="dxa"/>
            <w:vAlign w:val="center"/>
          </w:tcPr>
          <w:p w14:paraId="13DF228C" w14:textId="77777777" w:rsidR="00005FC9" w:rsidRPr="002A209C" w:rsidRDefault="00005FC9" w:rsidP="003F4715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Medium town </w:t>
            </w:r>
          </w:p>
        </w:tc>
        <w:tc>
          <w:tcPr>
            <w:tcW w:w="1805" w:type="dxa"/>
            <w:vAlign w:val="center"/>
          </w:tcPr>
          <w:p w14:paraId="723D0C4E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1.19 (0.59-2.41)</w:t>
            </w:r>
          </w:p>
        </w:tc>
        <w:tc>
          <w:tcPr>
            <w:tcW w:w="1291" w:type="dxa"/>
            <w:vAlign w:val="center"/>
          </w:tcPr>
          <w:p w14:paraId="2B0DF610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0.621</w:t>
            </w:r>
          </w:p>
        </w:tc>
        <w:tc>
          <w:tcPr>
            <w:tcW w:w="1916" w:type="dxa"/>
            <w:vAlign w:val="center"/>
          </w:tcPr>
          <w:p w14:paraId="51A582AD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1.33 (0.60-2.93)</w:t>
            </w:r>
          </w:p>
        </w:tc>
        <w:tc>
          <w:tcPr>
            <w:tcW w:w="1126" w:type="dxa"/>
            <w:vAlign w:val="center"/>
          </w:tcPr>
          <w:p w14:paraId="55930FE5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0.475</w:t>
            </w:r>
          </w:p>
        </w:tc>
      </w:tr>
      <w:tr w:rsidR="00005FC9" w:rsidRPr="002A209C" w14:paraId="4CEFFB70" w14:textId="77777777" w:rsidTr="001D4F17">
        <w:tc>
          <w:tcPr>
            <w:tcW w:w="2934" w:type="dxa"/>
            <w:tcBorders>
              <w:bottom w:val="single" w:sz="4" w:space="0" w:color="auto"/>
            </w:tcBorders>
            <w:vAlign w:val="center"/>
          </w:tcPr>
          <w:p w14:paraId="72E7FEDD" w14:textId="77777777" w:rsidR="00005FC9" w:rsidRPr="002A209C" w:rsidRDefault="00005FC9" w:rsidP="003F4715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City 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49295833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1.07 (0.53-2.15)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229765E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0.847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vAlign w:val="center"/>
          </w:tcPr>
          <w:p w14:paraId="1BAEC5D3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1.27 (0.55-2.91)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1AE7E2AE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0.572</w:t>
            </w:r>
          </w:p>
        </w:tc>
      </w:tr>
      <w:tr w:rsidR="00005FC9" w:rsidRPr="002A209C" w14:paraId="352EF093" w14:textId="77777777" w:rsidTr="001D4F17">
        <w:tc>
          <w:tcPr>
            <w:tcW w:w="2934" w:type="dxa"/>
            <w:tcBorders>
              <w:right w:val="nil"/>
            </w:tcBorders>
            <w:shd w:val="clear" w:color="auto" w:fill="E7E6E6" w:themeFill="background2"/>
            <w:hideMark/>
          </w:tcPr>
          <w:p w14:paraId="2D8DC371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Health related risk factors</w:t>
            </w:r>
          </w:p>
        </w:tc>
        <w:tc>
          <w:tcPr>
            <w:tcW w:w="1805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328F9207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48E1F76D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916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1FDDE51E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26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1EAB858B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6586A5FE" w14:textId="77777777" w:rsidTr="001D4F17">
        <w:tc>
          <w:tcPr>
            <w:tcW w:w="2934" w:type="dxa"/>
          </w:tcPr>
          <w:p w14:paraId="64D01164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Multimorbidity </w:t>
            </w:r>
          </w:p>
          <w:p w14:paraId="1D3808F0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(ref. no multimorbidity)</w:t>
            </w:r>
          </w:p>
        </w:tc>
        <w:tc>
          <w:tcPr>
            <w:tcW w:w="1805" w:type="dxa"/>
            <w:vAlign w:val="center"/>
          </w:tcPr>
          <w:p w14:paraId="09BBB057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1.57 (0.87-2.83)</w:t>
            </w:r>
          </w:p>
        </w:tc>
        <w:tc>
          <w:tcPr>
            <w:tcW w:w="1291" w:type="dxa"/>
            <w:vAlign w:val="center"/>
          </w:tcPr>
          <w:p w14:paraId="0068A23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0.133</w:t>
            </w:r>
          </w:p>
        </w:tc>
        <w:tc>
          <w:tcPr>
            <w:tcW w:w="1916" w:type="dxa"/>
            <w:vAlign w:val="center"/>
          </w:tcPr>
          <w:p w14:paraId="4924030E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1.59 (0.86-2.94)</w:t>
            </w:r>
          </w:p>
        </w:tc>
        <w:tc>
          <w:tcPr>
            <w:tcW w:w="1126" w:type="dxa"/>
            <w:vAlign w:val="center"/>
          </w:tcPr>
          <w:p w14:paraId="0595F93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0.137</w:t>
            </w:r>
          </w:p>
        </w:tc>
      </w:tr>
      <w:tr w:rsidR="00005FC9" w:rsidRPr="002A209C" w14:paraId="7803ECDA" w14:textId="77777777" w:rsidTr="001D4F17">
        <w:tc>
          <w:tcPr>
            <w:tcW w:w="293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99AFA81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Smoking (ref. not smoking)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892305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2.50 (1.02-6.09)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114FE8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0.044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335000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0.35 (0.13-0.93)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90C5E0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0.036</w:t>
            </w:r>
          </w:p>
        </w:tc>
      </w:tr>
      <w:tr w:rsidR="00005FC9" w:rsidRPr="002A209C" w14:paraId="540F944E" w14:textId="77777777" w:rsidTr="001D4F17">
        <w:tc>
          <w:tcPr>
            <w:tcW w:w="4739" w:type="dxa"/>
            <w:gridSpan w:val="2"/>
            <w:tcBorders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49A2562A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Personal contact related risk factors</w:t>
            </w:r>
          </w:p>
        </w:tc>
        <w:tc>
          <w:tcPr>
            <w:tcW w:w="1291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73D0638B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</w:p>
        </w:tc>
        <w:tc>
          <w:tcPr>
            <w:tcW w:w="1916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C87C6FB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</w:p>
        </w:tc>
        <w:tc>
          <w:tcPr>
            <w:tcW w:w="1126" w:type="dxa"/>
            <w:tcBorders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FE94BD9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</w:p>
        </w:tc>
      </w:tr>
      <w:tr w:rsidR="00005FC9" w:rsidRPr="002A209C" w14:paraId="787B12FE" w14:textId="77777777" w:rsidTr="001D4F17">
        <w:tc>
          <w:tcPr>
            <w:tcW w:w="6030" w:type="dxa"/>
            <w:gridSpan w:val="3"/>
            <w:tcBorders>
              <w:right w:val="nil"/>
            </w:tcBorders>
            <w:shd w:val="clear" w:color="auto" w:fill="auto"/>
          </w:tcPr>
          <w:p w14:paraId="74B95152" w14:textId="42C5F8F3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lastRenderedPageBreak/>
              <w:t>Type of support (ref. no support)</w:t>
            </w:r>
          </w:p>
        </w:tc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71A097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26" w:type="dxa"/>
            <w:tcBorders>
              <w:left w:val="nil"/>
            </w:tcBorders>
            <w:shd w:val="clear" w:color="auto" w:fill="auto"/>
            <w:vAlign w:val="center"/>
          </w:tcPr>
          <w:p w14:paraId="162A869E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1E639BFD" w14:textId="77777777" w:rsidTr="001D4F17">
        <w:tc>
          <w:tcPr>
            <w:tcW w:w="2934" w:type="dxa"/>
            <w:shd w:val="clear" w:color="auto" w:fill="auto"/>
          </w:tcPr>
          <w:p w14:paraId="249491F0" w14:textId="5F77B53F" w:rsidR="00005FC9" w:rsidRPr="002A209C" w:rsidRDefault="00005FC9" w:rsidP="001D4F17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Informal support 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72AF5ACF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1.24 (0.73-2.10)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4C3BA0FF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0.415</w:t>
            </w:r>
          </w:p>
        </w:tc>
        <w:tc>
          <w:tcPr>
            <w:tcW w:w="1916" w:type="dxa"/>
            <w:shd w:val="clear" w:color="auto" w:fill="auto"/>
            <w:vAlign w:val="center"/>
          </w:tcPr>
          <w:p w14:paraId="269C42C3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1.32 (0.72-2.41)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3B9EA70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0.367</w:t>
            </w:r>
          </w:p>
        </w:tc>
      </w:tr>
      <w:tr w:rsidR="00005FC9" w:rsidRPr="002A209C" w14:paraId="5B6D8806" w14:textId="77777777" w:rsidTr="001D4F17">
        <w:tc>
          <w:tcPr>
            <w:tcW w:w="2934" w:type="dxa"/>
            <w:shd w:val="clear" w:color="auto" w:fill="auto"/>
          </w:tcPr>
          <w:p w14:paraId="6E63EF75" w14:textId="77777777" w:rsidR="00005FC9" w:rsidRPr="002A209C" w:rsidRDefault="00005FC9" w:rsidP="001D4F17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>Home care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0AE63E57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1.46 (0.53-3.99)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3DF23332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0.463</w:t>
            </w:r>
          </w:p>
        </w:tc>
        <w:tc>
          <w:tcPr>
            <w:tcW w:w="1916" w:type="dxa"/>
            <w:shd w:val="clear" w:color="auto" w:fill="auto"/>
            <w:vAlign w:val="center"/>
          </w:tcPr>
          <w:p w14:paraId="0FA2E9B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1.40 (0.53-3.71)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77ED088A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0.493</w:t>
            </w:r>
          </w:p>
        </w:tc>
      </w:tr>
      <w:tr w:rsidR="00005FC9" w:rsidRPr="002A209C" w14:paraId="71DF3937" w14:textId="77777777" w:rsidTr="001D4F17">
        <w:tc>
          <w:tcPr>
            <w:tcW w:w="2934" w:type="dxa"/>
            <w:shd w:val="clear" w:color="auto" w:fill="auto"/>
          </w:tcPr>
          <w:p w14:paraId="14082B9E" w14:textId="02D9AFB9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Not living alone (ref.</w:t>
            </w:r>
            <w:r w:rsidR="00885FB7" w:rsidRPr="002A209C">
              <w:rPr>
                <w:rFonts w:cstheme="minorHAnsi"/>
              </w:rPr>
              <w:t xml:space="preserve"> </w:t>
            </w:r>
            <w:r w:rsidRPr="002A209C">
              <w:rPr>
                <w:rFonts w:cstheme="minorHAnsi"/>
              </w:rPr>
              <w:t>living alone)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187E134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1.15 (0.72-1.83)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37B6848D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0.566</w:t>
            </w:r>
          </w:p>
        </w:tc>
        <w:tc>
          <w:tcPr>
            <w:tcW w:w="1916" w:type="dxa"/>
            <w:shd w:val="clear" w:color="auto" w:fill="auto"/>
            <w:vAlign w:val="center"/>
          </w:tcPr>
          <w:p w14:paraId="7007F56E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1.28 (0.70-2.33)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7C5F5F7D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0.421</w:t>
            </w:r>
          </w:p>
        </w:tc>
      </w:tr>
      <w:tr w:rsidR="00005FC9" w:rsidRPr="002A209C" w14:paraId="0244A49B" w14:textId="77777777" w:rsidTr="001D4F17">
        <w:tc>
          <w:tcPr>
            <w:tcW w:w="2934" w:type="dxa"/>
            <w:shd w:val="clear" w:color="auto" w:fill="auto"/>
          </w:tcPr>
          <w:p w14:paraId="1BA2E81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Participated in work/social activities (ref. no work/social activities)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53AEB6F6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0.91 (0.59-1.42)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70ADD7D3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0.685</w:t>
            </w:r>
          </w:p>
        </w:tc>
        <w:tc>
          <w:tcPr>
            <w:tcW w:w="1916" w:type="dxa"/>
            <w:vAlign w:val="center"/>
          </w:tcPr>
          <w:p w14:paraId="583DBF66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0.88 (0.56-1.40)</w:t>
            </w:r>
          </w:p>
        </w:tc>
        <w:tc>
          <w:tcPr>
            <w:tcW w:w="1126" w:type="dxa"/>
            <w:vAlign w:val="center"/>
          </w:tcPr>
          <w:p w14:paraId="53E48EBC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0.593</w:t>
            </w:r>
          </w:p>
        </w:tc>
      </w:tr>
      <w:tr w:rsidR="00005FC9" w:rsidRPr="002A209C" w14:paraId="770D63DE" w14:textId="77777777" w:rsidTr="001D4F17">
        <w:tc>
          <w:tcPr>
            <w:tcW w:w="293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E6B8DC6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Received in-person visits </w:t>
            </w:r>
          </w:p>
          <w:p w14:paraId="1F2AB901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(ref. no in-person visits)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081E33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1.62 (0.79-3.32)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7B6543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0.185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vAlign w:val="center"/>
          </w:tcPr>
          <w:p w14:paraId="0FE8BA46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2.69 (1.20-6.07)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6E3EB75D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0.017</w:t>
            </w:r>
          </w:p>
        </w:tc>
      </w:tr>
      <w:tr w:rsidR="00005FC9" w:rsidRPr="002A209C" w14:paraId="09A94966" w14:textId="77777777" w:rsidTr="001D4F17">
        <w:tc>
          <w:tcPr>
            <w:tcW w:w="4739" w:type="dxa"/>
            <w:gridSpan w:val="2"/>
            <w:tcBorders>
              <w:right w:val="nil"/>
            </w:tcBorders>
            <w:shd w:val="clear" w:color="auto" w:fill="E7E6E6" w:themeFill="background2"/>
            <w:vAlign w:val="center"/>
          </w:tcPr>
          <w:p w14:paraId="57BD29DE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  <w:b/>
              </w:rPr>
              <w:t>Immunization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0EFC0AFC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916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763E1725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26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470AF016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374DE068" w14:textId="77777777" w:rsidTr="001D4F17">
        <w:tc>
          <w:tcPr>
            <w:tcW w:w="2934" w:type="dxa"/>
            <w:shd w:val="clear" w:color="auto" w:fill="auto"/>
            <w:hideMark/>
          </w:tcPr>
          <w:p w14:paraId="3E717385" w14:textId="6F7928B1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Not having </w:t>
            </w:r>
            <w:r w:rsidR="009035ED" w:rsidRPr="002A209C">
              <w:rPr>
                <w:rFonts w:cstheme="minorHAnsi"/>
              </w:rPr>
              <w:t>double vaccination</w:t>
            </w:r>
            <w:r w:rsidRPr="002A209C">
              <w:rPr>
                <w:rFonts w:cstheme="minorHAnsi"/>
              </w:rPr>
              <w:t xml:space="preserve"> (ref. </w:t>
            </w:r>
            <w:r w:rsidR="009035ED" w:rsidRPr="002A209C">
              <w:rPr>
                <w:rFonts w:cstheme="minorHAnsi"/>
              </w:rPr>
              <w:t>Double vaccination</w:t>
            </w:r>
            <w:r w:rsidRPr="002A209C">
              <w:rPr>
                <w:rFonts w:cstheme="minorHAnsi"/>
              </w:rPr>
              <w:t>)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21698844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5.25 (2.82-9.74)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14:paraId="689D4F1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&lt;0.001</w:t>
            </w:r>
          </w:p>
        </w:tc>
        <w:tc>
          <w:tcPr>
            <w:tcW w:w="1916" w:type="dxa"/>
            <w:shd w:val="clear" w:color="auto" w:fill="auto"/>
            <w:vAlign w:val="center"/>
          </w:tcPr>
          <w:p w14:paraId="75F06D56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6.93 (3.60-13.35)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239F74BB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&lt;0.001</w:t>
            </w:r>
          </w:p>
        </w:tc>
      </w:tr>
    </w:tbl>
    <w:p w14:paraId="41A6D1A5" w14:textId="77777777" w:rsidR="00005FC9" w:rsidRPr="002A209C" w:rsidRDefault="00005FC9" w:rsidP="00005FC9">
      <w:pPr>
        <w:spacing w:after="0"/>
        <w:rPr>
          <w:rFonts w:cstheme="minorHAnsi"/>
        </w:rPr>
      </w:pPr>
      <w:r w:rsidRPr="002A209C">
        <w:rPr>
          <w:rFonts w:cstheme="minorHAnsi"/>
        </w:rPr>
        <w:t>Notes: *Wald test; OR = odds ratio; 95% CI = 95% confidence interval; ref. = reference group</w:t>
      </w:r>
    </w:p>
    <w:p w14:paraId="5DBCF72E" w14:textId="77777777" w:rsidR="00005FC9" w:rsidRPr="002A209C" w:rsidRDefault="00005FC9" w:rsidP="00005FC9">
      <w:pPr>
        <w:rPr>
          <w:rFonts w:cstheme="minorHAnsi"/>
        </w:rPr>
      </w:pPr>
    </w:p>
    <w:p w14:paraId="66DF2FA2" w14:textId="47353C2A" w:rsidR="008A3632" w:rsidRPr="002A209C" w:rsidRDefault="008A3632" w:rsidP="003C4291">
      <w:pPr>
        <w:pStyle w:val="Heading4"/>
        <w:rPr>
          <w:rFonts w:asciiTheme="minorHAnsi" w:hAnsiTheme="minorHAnsi" w:cstheme="minorHAnsi"/>
        </w:rPr>
      </w:pPr>
      <w:r w:rsidRPr="002A209C">
        <w:rPr>
          <w:rFonts w:asciiTheme="minorHAnsi" w:hAnsiTheme="minorHAnsi" w:cstheme="minorHAnsi"/>
        </w:rPr>
        <w:br w:type="page"/>
      </w:r>
    </w:p>
    <w:p w14:paraId="6C60CB03" w14:textId="77777777" w:rsidR="008F087D" w:rsidRPr="002A209C" w:rsidRDefault="008F087D" w:rsidP="008F087D">
      <w:pPr>
        <w:pStyle w:val="Heading1"/>
        <w:rPr>
          <w:rFonts w:asciiTheme="minorHAnsi" w:hAnsiTheme="minorHAnsi" w:cstheme="minorHAnsi"/>
          <w:sz w:val="28"/>
          <w:szCs w:val="22"/>
        </w:rPr>
      </w:pPr>
      <w:bookmarkStart w:id="5" w:name="_Toc219571714"/>
      <w:r w:rsidRPr="002A209C">
        <w:rPr>
          <w:rFonts w:asciiTheme="minorHAnsi" w:hAnsiTheme="minorHAnsi" w:cstheme="minorHAnsi"/>
          <w:sz w:val="28"/>
          <w:szCs w:val="22"/>
        </w:rPr>
        <w:lastRenderedPageBreak/>
        <w:t>Design effects</w:t>
      </w:r>
      <w:bookmarkEnd w:id="5"/>
    </w:p>
    <w:p w14:paraId="5859336A" w14:textId="085FFCB2" w:rsidR="008F087D" w:rsidRPr="002A209C" w:rsidRDefault="008F087D" w:rsidP="008F087D">
      <w:pPr>
        <w:rPr>
          <w:rFonts w:cstheme="minorHAnsi"/>
        </w:rPr>
      </w:pPr>
      <w:r w:rsidRPr="002A209C">
        <w:rPr>
          <w:rFonts w:cstheme="minorHAnsi"/>
        </w:rPr>
        <w:t>Supplementary table S</w:t>
      </w:r>
      <w:r>
        <w:rPr>
          <w:rFonts w:cstheme="minorHAnsi"/>
        </w:rPr>
        <w:t>5</w:t>
      </w:r>
      <w:r w:rsidRPr="002A209C">
        <w:rPr>
          <w:rFonts w:cstheme="minorHAnsi"/>
        </w:rPr>
        <w:t>. Design effects for variables included in the multivariable logistic regression analysis of factors associated with self-reported SARS-CoV-2 infections among people living in private households</w:t>
      </w:r>
    </w:p>
    <w:tbl>
      <w:tblPr>
        <w:tblStyle w:val="TableGrid"/>
        <w:tblW w:w="6835" w:type="dxa"/>
        <w:tblLook w:val="04A0" w:firstRow="1" w:lastRow="0" w:firstColumn="1" w:lastColumn="0" w:noHBand="0" w:noVBand="1"/>
      </w:tblPr>
      <w:tblGrid>
        <w:gridCol w:w="5354"/>
        <w:gridCol w:w="1481"/>
      </w:tblGrid>
      <w:tr w:rsidR="008F087D" w:rsidRPr="002A209C" w14:paraId="450C560A" w14:textId="77777777" w:rsidTr="002B5248">
        <w:tc>
          <w:tcPr>
            <w:tcW w:w="5354" w:type="dxa"/>
          </w:tcPr>
          <w:p w14:paraId="71165720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Variables </w:t>
            </w:r>
          </w:p>
        </w:tc>
        <w:tc>
          <w:tcPr>
            <w:tcW w:w="1481" w:type="dxa"/>
          </w:tcPr>
          <w:p w14:paraId="01195CDE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Design effects</w:t>
            </w:r>
          </w:p>
        </w:tc>
      </w:tr>
      <w:tr w:rsidR="008F087D" w:rsidRPr="002A209C" w14:paraId="0AA51206" w14:textId="77777777" w:rsidTr="002B5248">
        <w:tc>
          <w:tcPr>
            <w:tcW w:w="6835" w:type="dxa"/>
            <w:gridSpan w:val="2"/>
            <w:shd w:val="clear" w:color="auto" w:fill="E7E6E6" w:themeFill="background2"/>
          </w:tcPr>
          <w:p w14:paraId="054D899D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  <w:b/>
              </w:rPr>
              <w:t>Sociodemographic risk factors</w:t>
            </w:r>
          </w:p>
        </w:tc>
      </w:tr>
      <w:tr w:rsidR="008F087D" w:rsidRPr="002A209C" w14:paraId="5E9EF33E" w14:textId="77777777" w:rsidTr="002B5248">
        <w:tc>
          <w:tcPr>
            <w:tcW w:w="5354" w:type="dxa"/>
          </w:tcPr>
          <w:p w14:paraId="79B11651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Age group in years (ref. 65-74)</w:t>
            </w:r>
          </w:p>
        </w:tc>
        <w:tc>
          <w:tcPr>
            <w:tcW w:w="1481" w:type="dxa"/>
          </w:tcPr>
          <w:p w14:paraId="19B20CBA" w14:textId="77777777" w:rsidR="008F087D" w:rsidRPr="002A209C" w:rsidRDefault="008F087D" w:rsidP="002B5248">
            <w:pPr>
              <w:rPr>
                <w:rFonts w:cstheme="minorHAnsi"/>
              </w:rPr>
            </w:pPr>
          </w:p>
        </w:tc>
      </w:tr>
      <w:tr w:rsidR="008F087D" w:rsidRPr="002A209C" w14:paraId="299ED231" w14:textId="77777777" w:rsidTr="002B5248">
        <w:tc>
          <w:tcPr>
            <w:tcW w:w="5354" w:type="dxa"/>
          </w:tcPr>
          <w:p w14:paraId="12E669CB" w14:textId="77777777" w:rsidR="008F087D" w:rsidRPr="002A209C" w:rsidRDefault="008F087D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>75-84</w:t>
            </w:r>
          </w:p>
        </w:tc>
        <w:tc>
          <w:tcPr>
            <w:tcW w:w="1481" w:type="dxa"/>
          </w:tcPr>
          <w:p w14:paraId="2C75432D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1.73</w:t>
            </w:r>
          </w:p>
        </w:tc>
      </w:tr>
      <w:tr w:rsidR="008F087D" w:rsidRPr="002A209C" w14:paraId="39582911" w14:textId="77777777" w:rsidTr="002B5248">
        <w:tc>
          <w:tcPr>
            <w:tcW w:w="5354" w:type="dxa"/>
          </w:tcPr>
          <w:p w14:paraId="4CF26828" w14:textId="77777777" w:rsidR="008F087D" w:rsidRPr="002A209C" w:rsidRDefault="008F087D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>85+</w:t>
            </w:r>
          </w:p>
        </w:tc>
        <w:tc>
          <w:tcPr>
            <w:tcW w:w="1481" w:type="dxa"/>
          </w:tcPr>
          <w:p w14:paraId="0A92B5E1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1.22</w:t>
            </w:r>
          </w:p>
        </w:tc>
      </w:tr>
      <w:tr w:rsidR="008F087D" w:rsidRPr="002A209C" w14:paraId="5240E828" w14:textId="77777777" w:rsidTr="002B5248">
        <w:tc>
          <w:tcPr>
            <w:tcW w:w="5354" w:type="dxa"/>
          </w:tcPr>
          <w:p w14:paraId="062C5116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Sex (ref. male)</w:t>
            </w:r>
          </w:p>
        </w:tc>
        <w:tc>
          <w:tcPr>
            <w:tcW w:w="1481" w:type="dxa"/>
          </w:tcPr>
          <w:p w14:paraId="6D2F7FA6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1.60</w:t>
            </w:r>
          </w:p>
        </w:tc>
      </w:tr>
      <w:tr w:rsidR="008F087D" w:rsidRPr="002A209C" w14:paraId="611456E9" w14:textId="77777777" w:rsidTr="002B5248">
        <w:tc>
          <w:tcPr>
            <w:tcW w:w="5354" w:type="dxa"/>
          </w:tcPr>
          <w:p w14:paraId="1F173341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     Female </w:t>
            </w:r>
          </w:p>
        </w:tc>
        <w:tc>
          <w:tcPr>
            <w:tcW w:w="1481" w:type="dxa"/>
          </w:tcPr>
          <w:p w14:paraId="58160D98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1.60</w:t>
            </w:r>
          </w:p>
        </w:tc>
      </w:tr>
      <w:tr w:rsidR="008F087D" w:rsidRPr="002A209C" w14:paraId="05C68D61" w14:textId="77777777" w:rsidTr="002B5248">
        <w:tc>
          <w:tcPr>
            <w:tcW w:w="5354" w:type="dxa"/>
          </w:tcPr>
          <w:p w14:paraId="6457088D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Level of education (ref. high)</w:t>
            </w:r>
          </w:p>
        </w:tc>
        <w:tc>
          <w:tcPr>
            <w:tcW w:w="1481" w:type="dxa"/>
          </w:tcPr>
          <w:p w14:paraId="79EFF63D" w14:textId="77777777" w:rsidR="008F087D" w:rsidRPr="002A209C" w:rsidRDefault="008F087D" w:rsidP="002B5248">
            <w:pPr>
              <w:rPr>
                <w:rFonts w:cstheme="minorHAnsi"/>
              </w:rPr>
            </w:pPr>
          </w:p>
        </w:tc>
      </w:tr>
      <w:tr w:rsidR="008F087D" w:rsidRPr="002A209C" w14:paraId="18EC5102" w14:textId="77777777" w:rsidTr="002B5248">
        <w:tc>
          <w:tcPr>
            <w:tcW w:w="5354" w:type="dxa"/>
          </w:tcPr>
          <w:p w14:paraId="2D2A8899" w14:textId="77777777" w:rsidR="008F087D" w:rsidRPr="002A209C" w:rsidRDefault="008F087D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Low </w:t>
            </w:r>
          </w:p>
        </w:tc>
        <w:tc>
          <w:tcPr>
            <w:tcW w:w="1481" w:type="dxa"/>
          </w:tcPr>
          <w:p w14:paraId="53C71E90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2.06</w:t>
            </w:r>
          </w:p>
        </w:tc>
      </w:tr>
      <w:tr w:rsidR="008F087D" w:rsidRPr="002A209C" w14:paraId="1A292FD9" w14:textId="77777777" w:rsidTr="002B5248">
        <w:tc>
          <w:tcPr>
            <w:tcW w:w="5354" w:type="dxa"/>
          </w:tcPr>
          <w:p w14:paraId="3CEC7346" w14:textId="77777777" w:rsidR="008F087D" w:rsidRPr="002A209C" w:rsidRDefault="008F087D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Middle </w:t>
            </w:r>
          </w:p>
        </w:tc>
        <w:tc>
          <w:tcPr>
            <w:tcW w:w="1481" w:type="dxa"/>
          </w:tcPr>
          <w:p w14:paraId="560F0B16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1.95</w:t>
            </w:r>
          </w:p>
        </w:tc>
      </w:tr>
      <w:tr w:rsidR="008F087D" w:rsidRPr="002A209C" w14:paraId="3A226991" w14:textId="77777777" w:rsidTr="002B5248">
        <w:tc>
          <w:tcPr>
            <w:tcW w:w="5354" w:type="dxa"/>
          </w:tcPr>
          <w:p w14:paraId="391D5E0A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Municipality size (ref. rural)</w:t>
            </w:r>
          </w:p>
        </w:tc>
        <w:tc>
          <w:tcPr>
            <w:tcW w:w="1481" w:type="dxa"/>
          </w:tcPr>
          <w:p w14:paraId="36AD870A" w14:textId="77777777" w:rsidR="008F087D" w:rsidRPr="002A209C" w:rsidRDefault="008F087D" w:rsidP="002B5248">
            <w:pPr>
              <w:rPr>
                <w:rFonts w:cstheme="minorHAnsi"/>
              </w:rPr>
            </w:pPr>
          </w:p>
        </w:tc>
      </w:tr>
      <w:tr w:rsidR="008F087D" w:rsidRPr="002A209C" w14:paraId="335807C1" w14:textId="77777777" w:rsidTr="002B5248">
        <w:tc>
          <w:tcPr>
            <w:tcW w:w="5354" w:type="dxa"/>
            <w:vAlign w:val="center"/>
          </w:tcPr>
          <w:p w14:paraId="5538BED5" w14:textId="77777777" w:rsidR="008F087D" w:rsidRPr="002A209C" w:rsidRDefault="008F087D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Small town </w:t>
            </w:r>
          </w:p>
        </w:tc>
        <w:tc>
          <w:tcPr>
            <w:tcW w:w="1481" w:type="dxa"/>
          </w:tcPr>
          <w:p w14:paraId="7CFDE570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1.80</w:t>
            </w:r>
          </w:p>
        </w:tc>
      </w:tr>
      <w:tr w:rsidR="008F087D" w:rsidRPr="002A209C" w14:paraId="1B313291" w14:textId="77777777" w:rsidTr="002B5248">
        <w:tc>
          <w:tcPr>
            <w:tcW w:w="5354" w:type="dxa"/>
            <w:vAlign w:val="center"/>
          </w:tcPr>
          <w:p w14:paraId="532E3993" w14:textId="77777777" w:rsidR="008F087D" w:rsidRPr="002A209C" w:rsidRDefault="008F087D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Medium town </w:t>
            </w:r>
          </w:p>
        </w:tc>
        <w:tc>
          <w:tcPr>
            <w:tcW w:w="1481" w:type="dxa"/>
          </w:tcPr>
          <w:p w14:paraId="2F639AAA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1.89</w:t>
            </w:r>
          </w:p>
        </w:tc>
      </w:tr>
      <w:tr w:rsidR="008F087D" w:rsidRPr="002A209C" w14:paraId="1FE68C17" w14:textId="77777777" w:rsidTr="002B5248">
        <w:tc>
          <w:tcPr>
            <w:tcW w:w="5354" w:type="dxa"/>
            <w:vAlign w:val="center"/>
          </w:tcPr>
          <w:p w14:paraId="496DB11A" w14:textId="77777777" w:rsidR="008F087D" w:rsidRPr="002A209C" w:rsidRDefault="008F087D" w:rsidP="002B5248">
            <w:pPr>
              <w:ind w:left="316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City </w:t>
            </w:r>
          </w:p>
        </w:tc>
        <w:tc>
          <w:tcPr>
            <w:tcW w:w="1481" w:type="dxa"/>
          </w:tcPr>
          <w:p w14:paraId="103016C7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1.83</w:t>
            </w:r>
          </w:p>
        </w:tc>
      </w:tr>
      <w:tr w:rsidR="008F087D" w:rsidRPr="002A209C" w14:paraId="0A9D5D6B" w14:textId="77777777" w:rsidTr="002B5248">
        <w:tc>
          <w:tcPr>
            <w:tcW w:w="6835" w:type="dxa"/>
            <w:gridSpan w:val="2"/>
            <w:shd w:val="clear" w:color="auto" w:fill="E7E6E6" w:themeFill="background2"/>
          </w:tcPr>
          <w:p w14:paraId="6A98FFE1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  <w:b/>
              </w:rPr>
              <w:t>Health related risk factors</w:t>
            </w:r>
          </w:p>
        </w:tc>
      </w:tr>
      <w:tr w:rsidR="008F087D" w:rsidRPr="002A209C" w14:paraId="27C5A100" w14:textId="77777777" w:rsidTr="002B5248">
        <w:tc>
          <w:tcPr>
            <w:tcW w:w="5354" w:type="dxa"/>
          </w:tcPr>
          <w:p w14:paraId="52157CF4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Multimorbidity (ref. no multimorbidity)</w:t>
            </w:r>
          </w:p>
        </w:tc>
        <w:tc>
          <w:tcPr>
            <w:tcW w:w="1481" w:type="dxa"/>
          </w:tcPr>
          <w:p w14:paraId="1D67877E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2.40</w:t>
            </w:r>
          </w:p>
        </w:tc>
      </w:tr>
      <w:tr w:rsidR="008F087D" w:rsidRPr="002A209C" w14:paraId="37F67EE1" w14:textId="77777777" w:rsidTr="002B5248">
        <w:tc>
          <w:tcPr>
            <w:tcW w:w="5354" w:type="dxa"/>
          </w:tcPr>
          <w:p w14:paraId="63BE47A0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Smoking (ref. not smoking)</w:t>
            </w:r>
          </w:p>
        </w:tc>
        <w:tc>
          <w:tcPr>
            <w:tcW w:w="1481" w:type="dxa"/>
          </w:tcPr>
          <w:p w14:paraId="15CEC209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1.57</w:t>
            </w:r>
          </w:p>
        </w:tc>
      </w:tr>
      <w:tr w:rsidR="008F087D" w:rsidRPr="002A209C" w14:paraId="507EED52" w14:textId="77777777" w:rsidTr="002B5248">
        <w:tc>
          <w:tcPr>
            <w:tcW w:w="6835" w:type="dxa"/>
            <w:gridSpan w:val="2"/>
            <w:shd w:val="clear" w:color="auto" w:fill="E7E6E6" w:themeFill="background2"/>
          </w:tcPr>
          <w:p w14:paraId="066E4CA4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  <w:b/>
              </w:rPr>
              <w:t>Personal contact related risk factors</w:t>
            </w:r>
          </w:p>
        </w:tc>
      </w:tr>
      <w:tr w:rsidR="008F087D" w:rsidRPr="002A209C" w14:paraId="1A6B86A8" w14:textId="77777777" w:rsidTr="002B5248">
        <w:tc>
          <w:tcPr>
            <w:tcW w:w="5354" w:type="dxa"/>
          </w:tcPr>
          <w:p w14:paraId="3063300B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Type of support (ref. no support)</w:t>
            </w:r>
          </w:p>
        </w:tc>
        <w:tc>
          <w:tcPr>
            <w:tcW w:w="1481" w:type="dxa"/>
          </w:tcPr>
          <w:p w14:paraId="6836D3E2" w14:textId="77777777" w:rsidR="008F087D" w:rsidRPr="002A209C" w:rsidRDefault="008F087D" w:rsidP="002B5248">
            <w:pPr>
              <w:rPr>
                <w:rFonts w:cstheme="minorHAnsi"/>
              </w:rPr>
            </w:pPr>
          </w:p>
        </w:tc>
      </w:tr>
      <w:tr w:rsidR="008F087D" w:rsidRPr="002A209C" w14:paraId="1D1369C7" w14:textId="77777777" w:rsidTr="002B5248">
        <w:tc>
          <w:tcPr>
            <w:tcW w:w="5354" w:type="dxa"/>
          </w:tcPr>
          <w:p w14:paraId="2A1990AE" w14:textId="77777777" w:rsidR="008F087D" w:rsidRPr="002A209C" w:rsidRDefault="008F087D" w:rsidP="002B5248">
            <w:pPr>
              <w:ind w:left="288"/>
              <w:rPr>
                <w:rFonts w:cstheme="minorHAnsi"/>
                <w:b/>
              </w:rPr>
            </w:pPr>
            <w:r w:rsidRPr="002A209C">
              <w:rPr>
                <w:rFonts w:cstheme="minorHAnsi"/>
              </w:rPr>
              <w:t>Informal support</w:t>
            </w:r>
          </w:p>
        </w:tc>
        <w:tc>
          <w:tcPr>
            <w:tcW w:w="1481" w:type="dxa"/>
          </w:tcPr>
          <w:p w14:paraId="31D03F26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1.99</w:t>
            </w:r>
          </w:p>
        </w:tc>
      </w:tr>
      <w:tr w:rsidR="008F087D" w:rsidRPr="002A209C" w14:paraId="2D9DEFA5" w14:textId="77777777" w:rsidTr="002B5248">
        <w:tc>
          <w:tcPr>
            <w:tcW w:w="5354" w:type="dxa"/>
          </w:tcPr>
          <w:p w14:paraId="0CCDAA06" w14:textId="77777777" w:rsidR="008F087D" w:rsidRPr="002A209C" w:rsidRDefault="008F087D" w:rsidP="002B5248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>Home care</w:t>
            </w:r>
          </w:p>
        </w:tc>
        <w:tc>
          <w:tcPr>
            <w:tcW w:w="1481" w:type="dxa"/>
          </w:tcPr>
          <w:p w14:paraId="49005A88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1.54</w:t>
            </w:r>
          </w:p>
        </w:tc>
      </w:tr>
      <w:tr w:rsidR="008F087D" w:rsidRPr="002A209C" w14:paraId="04131C53" w14:textId="77777777" w:rsidTr="002B5248">
        <w:tc>
          <w:tcPr>
            <w:tcW w:w="5354" w:type="dxa"/>
          </w:tcPr>
          <w:p w14:paraId="1EFF576C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Not living alone (ref. living alone)</w:t>
            </w:r>
          </w:p>
        </w:tc>
        <w:tc>
          <w:tcPr>
            <w:tcW w:w="1481" w:type="dxa"/>
          </w:tcPr>
          <w:p w14:paraId="44C992D7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1.58</w:t>
            </w:r>
          </w:p>
        </w:tc>
      </w:tr>
      <w:tr w:rsidR="008F087D" w:rsidRPr="002A209C" w14:paraId="4955687D" w14:textId="77777777" w:rsidTr="002B5248">
        <w:tc>
          <w:tcPr>
            <w:tcW w:w="5354" w:type="dxa"/>
          </w:tcPr>
          <w:p w14:paraId="6C3243F0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Participated in work/social activities (ref. no work/social activities)</w:t>
            </w:r>
          </w:p>
        </w:tc>
        <w:tc>
          <w:tcPr>
            <w:tcW w:w="1481" w:type="dxa"/>
          </w:tcPr>
          <w:p w14:paraId="5F653955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1.66</w:t>
            </w:r>
          </w:p>
        </w:tc>
      </w:tr>
      <w:tr w:rsidR="008F087D" w:rsidRPr="002A209C" w14:paraId="631FC421" w14:textId="77777777" w:rsidTr="002B5248">
        <w:tc>
          <w:tcPr>
            <w:tcW w:w="5354" w:type="dxa"/>
          </w:tcPr>
          <w:p w14:paraId="6C9671DA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Received in-person visits (ref. no in-person visits)</w:t>
            </w:r>
          </w:p>
        </w:tc>
        <w:tc>
          <w:tcPr>
            <w:tcW w:w="1481" w:type="dxa"/>
          </w:tcPr>
          <w:p w14:paraId="629AAE5B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1.08</w:t>
            </w:r>
          </w:p>
        </w:tc>
      </w:tr>
      <w:tr w:rsidR="008F087D" w:rsidRPr="002A209C" w14:paraId="1BA8F451" w14:textId="77777777" w:rsidTr="002B5248">
        <w:tc>
          <w:tcPr>
            <w:tcW w:w="6835" w:type="dxa"/>
            <w:gridSpan w:val="2"/>
            <w:shd w:val="clear" w:color="auto" w:fill="E7E6E6" w:themeFill="background2"/>
            <w:vAlign w:val="center"/>
          </w:tcPr>
          <w:p w14:paraId="54B4157B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  <w:b/>
              </w:rPr>
              <w:t>Immunization</w:t>
            </w:r>
          </w:p>
        </w:tc>
      </w:tr>
      <w:tr w:rsidR="008F087D" w:rsidRPr="002A209C" w14:paraId="7349986A" w14:textId="77777777" w:rsidTr="002B5248">
        <w:tc>
          <w:tcPr>
            <w:tcW w:w="5354" w:type="dxa"/>
          </w:tcPr>
          <w:p w14:paraId="3BB178BB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Not having double vaccination (ref. Double vaccination)</w:t>
            </w:r>
          </w:p>
        </w:tc>
        <w:tc>
          <w:tcPr>
            <w:tcW w:w="1481" w:type="dxa"/>
          </w:tcPr>
          <w:p w14:paraId="22716558" w14:textId="77777777" w:rsidR="008F087D" w:rsidRPr="002A209C" w:rsidRDefault="008F087D" w:rsidP="002B5248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2.47</w:t>
            </w:r>
          </w:p>
        </w:tc>
      </w:tr>
    </w:tbl>
    <w:p w14:paraId="6969043B" w14:textId="77777777" w:rsidR="008F087D" w:rsidRPr="002A209C" w:rsidRDefault="008F087D" w:rsidP="008F087D">
      <w:pPr>
        <w:rPr>
          <w:rFonts w:cstheme="minorHAnsi"/>
          <w:lang w:val="de-DE"/>
        </w:rPr>
      </w:pPr>
    </w:p>
    <w:p w14:paraId="1A901A57" w14:textId="254F48DC" w:rsidR="008F087D" w:rsidRDefault="008F087D">
      <w:pPr>
        <w:spacing w:line="259" w:lineRule="auto"/>
        <w:jc w:val="left"/>
        <w:rPr>
          <w:rFonts w:eastAsiaTheme="majorEastAsia" w:cstheme="minorHAnsi"/>
          <w:color w:val="2F5496" w:themeColor="accent1" w:themeShade="BF"/>
          <w:sz w:val="28"/>
        </w:rPr>
      </w:pPr>
      <w:r>
        <w:rPr>
          <w:rFonts w:cstheme="minorHAnsi"/>
          <w:sz w:val="28"/>
        </w:rPr>
        <w:br w:type="page"/>
      </w:r>
    </w:p>
    <w:p w14:paraId="25CA9863" w14:textId="6D20B36C" w:rsidR="00005FC9" w:rsidRPr="002A209C" w:rsidRDefault="003C4291" w:rsidP="002A209C">
      <w:pPr>
        <w:pStyle w:val="Heading1"/>
        <w:rPr>
          <w:rFonts w:asciiTheme="minorHAnsi" w:hAnsiTheme="minorHAnsi" w:cstheme="minorHAnsi"/>
          <w:sz w:val="28"/>
          <w:szCs w:val="22"/>
        </w:rPr>
      </w:pPr>
      <w:bookmarkStart w:id="6" w:name="_Toc219571715"/>
      <w:r w:rsidRPr="002A209C">
        <w:rPr>
          <w:rFonts w:asciiTheme="minorHAnsi" w:hAnsiTheme="minorHAnsi" w:cstheme="minorHAnsi"/>
          <w:sz w:val="28"/>
          <w:szCs w:val="22"/>
        </w:rPr>
        <w:t>Reverse causality analysis</w:t>
      </w:r>
      <w:bookmarkEnd w:id="6"/>
    </w:p>
    <w:p w14:paraId="6844E495" w14:textId="656DE804" w:rsidR="00005FC9" w:rsidRPr="002A209C" w:rsidRDefault="00CD2B61" w:rsidP="00005FC9">
      <w:pPr>
        <w:rPr>
          <w:rFonts w:cstheme="minorHAnsi"/>
        </w:rPr>
      </w:pPr>
      <w:r w:rsidRPr="002A209C">
        <w:rPr>
          <w:rFonts w:cstheme="minorHAnsi"/>
        </w:rPr>
        <w:t xml:space="preserve">Supplementary </w:t>
      </w:r>
      <w:r w:rsidR="00005FC9" w:rsidRPr="002A209C">
        <w:rPr>
          <w:rFonts w:cstheme="minorHAnsi"/>
        </w:rPr>
        <w:t>table</w:t>
      </w:r>
      <w:r w:rsidR="00B772AE" w:rsidRPr="002A209C">
        <w:rPr>
          <w:rFonts w:cstheme="minorHAnsi"/>
        </w:rPr>
        <w:t xml:space="preserve"> </w:t>
      </w:r>
      <w:r w:rsidRPr="002A209C">
        <w:rPr>
          <w:rFonts w:cstheme="minorHAnsi"/>
        </w:rPr>
        <w:t>S</w:t>
      </w:r>
      <w:r w:rsidR="008F087D">
        <w:rPr>
          <w:rFonts w:cstheme="minorHAnsi"/>
        </w:rPr>
        <w:t>6</w:t>
      </w:r>
      <w:r w:rsidR="00005FC9" w:rsidRPr="002A209C">
        <w:rPr>
          <w:rFonts w:cstheme="minorHAnsi"/>
        </w:rPr>
        <w:t xml:space="preserve">. Multivariable logistic regression analysis of factors associated with receiving any type of support at the time of the baseline wave of the Gesundheit 65+ study among participants living </w:t>
      </w:r>
      <w:r w:rsidR="00B763F6" w:rsidRPr="002A209C">
        <w:rPr>
          <w:rFonts w:cstheme="minorHAnsi"/>
        </w:rPr>
        <w:t>in private households</w:t>
      </w:r>
      <w:r w:rsidR="003D3BE8">
        <w:rPr>
          <w:rFonts w:cstheme="minorHAnsi"/>
        </w:rPr>
        <w:t xml:space="preserve"> (n=</w:t>
      </w:r>
      <w:r w:rsidR="003D3BE8" w:rsidRPr="003D3BE8">
        <w:t xml:space="preserve"> </w:t>
      </w:r>
      <w:r w:rsidR="003D3BE8" w:rsidRPr="003D3BE8">
        <w:rPr>
          <w:rFonts w:cstheme="minorHAnsi"/>
        </w:rPr>
        <w:t>3,061</w:t>
      </w:r>
      <w:r w:rsidR="003D3BE8">
        <w:rPr>
          <w:rFonts w:cstheme="minorHAnsi"/>
        </w:rPr>
        <w:t>)</w:t>
      </w: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6025"/>
        <w:gridCol w:w="1800"/>
        <w:gridCol w:w="1170"/>
      </w:tblGrid>
      <w:tr w:rsidR="00005FC9" w:rsidRPr="002A209C" w14:paraId="02197144" w14:textId="77777777" w:rsidTr="001D4F17">
        <w:tc>
          <w:tcPr>
            <w:tcW w:w="6025" w:type="dxa"/>
            <w:tcBorders>
              <w:bottom w:val="single" w:sz="4" w:space="0" w:color="auto"/>
            </w:tcBorders>
          </w:tcPr>
          <w:p w14:paraId="36021813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0962529E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OR (95% CI)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  <w:hideMark/>
          </w:tcPr>
          <w:p w14:paraId="1C083657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p-value*</w:t>
            </w:r>
          </w:p>
        </w:tc>
      </w:tr>
      <w:tr w:rsidR="00005FC9" w:rsidRPr="002A209C" w14:paraId="1D389B5D" w14:textId="77777777" w:rsidTr="001D4F17">
        <w:tc>
          <w:tcPr>
            <w:tcW w:w="6025" w:type="dxa"/>
            <w:tcBorders>
              <w:bottom w:val="single" w:sz="4" w:space="0" w:color="auto"/>
              <w:right w:val="nil"/>
            </w:tcBorders>
            <w:shd w:val="clear" w:color="auto" w:fill="E7E6E6" w:themeFill="background2"/>
            <w:hideMark/>
          </w:tcPr>
          <w:p w14:paraId="251AE006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Sociodemographic risk factors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110101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603E09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582FB511" w14:textId="77777777" w:rsidTr="001D4F17">
        <w:tc>
          <w:tcPr>
            <w:tcW w:w="6025" w:type="dxa"/>
            <w:tcBorders>
              <w:right w:val="nil"/>
            </w:tcBorders>
            <w:hideMark/>
          </w:tcPr>
          <w:p w14:paraId="1FAD0C30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Age group in years (ref. 65-74)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B95944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7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A258A5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282B11B4" w14:textId="77777777" w:rsidTr="001D4F17">
        <w:tc>
          <w:tcPr>
            <w:tcW w:w="6025" w:type="dxa"/>
            <w:hideMark/>
          </w:tcPr>
          <w:p w14:paraId="39422238" w14:textId="77777777" w:rsidR="00005FC9" w:rsidRPr="002A209C" w:rsidRDefault="00005FC9" w:rsidP="001D4F17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>75-84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279E67" w14:textId="77777777" w:rsidR="00005FC9" w:rsidRPr="002A209C" w:rsidRDefault="00005FC9" w:rsidP="001D4F17">
            <w:pPr>
              <w:rPr>
                <w:rFonts w:cstheme="minorHAnsi"/>
                <w:highlight w:val="magenta"/>
              </w:rPr>
            </w:pPr>
            <w:r w:rsidRPr="002A209C">
              <w:rPr>
                <w:rFonts w:cstheme="minorHAnsi"/>
              </w:rPr>
              <w:t>2.11 (1.62-2.77)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FF4AA03" w14:textId="77777777" w:rsidR="00005FC9" w:rsidRPr="002A209C" w:rsidRDefault="00005FC9" w:rsidP="001D4F17">
            <w:pPr>
              <w:rPr>
                <w:rFonts w:cstheme="minorHAnsi"/>
                <w:highlight w:val="magenta"/>
              </w:rPr>
            </w:pPr>
            <w:r w:rsidRPr="002A209C">
              <w:rPr>
                <w:rFonts w:cstheme="minorHAnsi"/>
              </w:rPr>
              <w:t>&lt;0.001</w:t>
            </w:r>
          </w:p>
        </w:tc>
      </w:tr>
      <w:tr w:rsidR="00005FC9" w:rsidRPr="002A209C" w14:paraId="587C61A7" w14:textId="77777777" w:rsidTr="001D4F17">
        <w:tc>
          <w:tcPr>
            <w:tcW w:w="6025" w:type="dxa"/>
            <w:shd w:val="clear" w:color="auto" w:fill="auto"/>
            <w:hideMark/>
          </w:tcPr>
          <w:p w14:paraId="1752ED5A" w14:textId="77777777" w:rsidR="00005FC9" w:rsidRPr="002A209C" w:rsidRDefault="00005FC9" w:rsidP="001D4F17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>85+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14:paraId="636849B2" w14:textId="09502945" w:rsidR="00005FC9" w:rsidRPr="002A209C" w:rsidRDefault="00D66D48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8.48</w:t>
            </w:r>
            <w:r w:rsidR="00005FC9" w:rsidRPr="002A209C">
              <w:rPr>
                <w:rFonts w:cstheme="minorHAnsi"/>
              </w:rPr>
              <w:t xml:space="preserve"> (6</w:t>
            </w:r>
            <w:r w:rsidR="00C33C43" w:rsidRPr="002A209C">
              <w:rPr>
                <w:rFonts w:cstheme="minorHAnsi"/>
              </w:rPr>
              <w:t>.37</w:t>
            </w:r>
            <w:r w:rsidR="00005FC9" w:rsidRPr="002A209C">
              <w:rPr>
                <w:rFonts w:cstheme="minorHAnsi"/>
              </w:rPr>
              <w:t>-</w:t>
            </w:r>
            <w:r w:rsidR="00C33C43" w:rsidRPr="002A209C">
              <w:rPr>
                <w:rFonts w:cstheme="minorHAnsi"/>
              </w:rPr>
              <w:t>11.30</w:t>
            </w:r>
            <w:r w:rsidR="00005FC9" w:rsidRPr="002A209C">
              <w:rPr>
                <w:rFonts w:cstheme="minorHAnsi"/>
              </w:rPr>
              <w:t>)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2E00DC1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&lt;0.001</w:t>
            </w:r>
          </w:p>
        </w:tc>
      </w:tr>
      <w:tr w:rsidR="00005FC9" w:rsidRPr="002A209C" w14:paraId="0DE32EA1" w14:textId="77777777" w:rsidTr="001D4F17">
        <w:tc>
          <w:tcPr>
            <w:tcW w:w="6025" w:type="dxa"/>
            <w:hideMark/>
          </w:tcPr>
          <w:p w14:paraId="36BB3AE1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Sex (ref. male)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7CEA334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D57D715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186580EE" w14:textId="77777777" w:rsidTr="001D4F17">
        <w:tc>
          <w:tcPr>
            <w:tcW w:w="6025" w:type="dxa"/>
            <w:hideMark/>
          </w:tcPr>
          <w:p w14:paraId="5F807C7A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     Female </w:t>
            </w:r>
          </w:p>
        </w:tc>
        <w:tc>
          <w:tcPr>
            <w:tcW w:w="1800" w:type="dxa"/>
            <w:vAlign w:val="center"/>
            <w:hideMark/>
          </w:tcPr>
          <w:p w14:paraId="5F3431AE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1.56 (1.20-2.03)</w:t>
            </w:r>
          </w:p>
        </w:tc>
        <w:tc>
          <w:tcPr>
            <w:tcW w:w="1170" w:type="dxa"/>
            <w:vAlign w:val="center"/>
            <w:hideMark/>
          </w:tcPr>
          <w:p w14:paraId="7062C67C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0.001</w:t>
            </w:r>
          </w:p>
        </w:tc>
      </w:tr>
      <w:tr w:rsidR="00005FC9" w:rsidRPr="002A209C" w14:paraId="1D892183" w14:textId="77777777" w:rsidTr="001D4F17">
        <w:tc>
          <w:tcPr>
            <w:tcW w:w="6025" w:type="dxa"/>
            <w:hideMark/>
          </w:tcPr>
          <w:p w14:paraId="090FE3EF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Level of education (ref. high)</w:t>
            </w:r>
          </w:p>
        </w:tc>
        <w:tc>
          <w:tcPr>
            <w:tcW w:w="1800" w:type="dxa"/>
            <w:vAlign w:val="center"/>
          </w:tcPr>
          <w:p w14:paraId="41A80783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6351590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5AA07BF1" w14:textId="77777777" w:rsidTr="001D4F17">
        <w:tc>
          <w:tcPr>
            <w:tcW w:w="6025" w:type="dxa"/>
            <w:hideMark/>
          </w:tcPr>
          <w:p w14:paraId="30D75D28" w14:textId="77777777" w:rsidR="00005FC9" w:rsidRPr="002A209C" w:rsidRDefault="00005FC9" w:rsidP="001D4F17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Low </w:t>
            </w:r>
          </w:p>
        </w:tc>
        <w:tc>
          <w:tcPr>
            <w:tcW w:w="1800" w:type="dxa"/>
            <w:vAlign w:val="center"/>
            <w:hideMark/>
          </w:tcPr>
          <w:p w14:paraId="511D94B5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2.10 (1.54-2.86)</w:t>
            </w:r>
          </w:p>
        </w:tc>
        <w:tc>
          <w:tcPr>
            <w:tcW w:w="1170" w:type="dxa"/>
            <w:vAlign w:val="center"/>
          </w:tcPr>
          <w:p w14:paraId="76DEC10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&lt;0.001</w:t>
            </w:r>
          </w:p>
        </w:tc>
      </w:tr>
      <w:tr w:rsidR="00005FC9" w:rsidRPr="002A209C" w14:paraId="747D206B" w14:textId="77777777" w:rsidTr="001D4F17">
        <w:tc>
          <w:tcPr>
            <w:tcW w:w="6025" w:type="dxa"/>
            <w:hideMark/>
          </w:tcPr>
          <w:p w14:paraId="59BFA830" w14:textId="77777777" w:rsidR="00005FC9" w:rsidRPr="002A209C" w:rsidRDefault="00005FC9" w:rsidP="001D4F17">
            <w:pPr>
              <w:ind w:left="284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Middle </w:t>
            </w:r>
          </w:p>
        </w:tc>
        <w:tc>
          <w:tcPr>
            <w:tcW w:w="1800" w:type="dxa"/>
            <w:vAlign w:val="center"/>
            <w:hideMark/>
          </w:tcPr>
          <w:p w14:paraId="28A418E6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1.70 (1.20-2.40)</w:t>
            </w:r>
          </w:p>
        </w:tc>
        <w:tc>
          <w:tcPr>
            <w:tcW w:w="1170" w:type="dxa"/>
            <w:vAlign w:val="center"/>
            <w:hideMark/>
          </w:tcPr>
          <w:p w14:paraId="3A5BF2C4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0.003</w:t>
            </w:r>
          </w:p>
        </w:tc>
      </w:tr>
      <w:tr w:rsidR="00005FC9" w:rsidRPr="002A209C" w14:paraId="08C32F9A" w14:textId="77777777" w:rsidTr="001D4F17">
        <w:tc>
          <w:tcPr>
            <w:tcW w:w="6025" w:type="dxa"/>
          </w:tcPr>
          <w:p w14:paraId="7F519331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Municipality size (ref. rural)</w:t>
            </w:r>
          </w:p>
        </w:tc>
        <w:tc>
          <w:tcPr>
            <w:tcW w:w="1800" w:type="dxa"/>
            <w:vAlign w:val="center"/>
          </w:tcPr>
          <w:p w14:paraId="7788B569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2A46BAA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3F8A85D9" w14:textId="77777777" w:rsidTr="001D4F17">
        <w:tc>
          <w:tcPr>
            <w:tcW w:w="6025" w:type="dxa"/>
            <w:vAlign w:val="center"/>
          </w:tcPr>
          <w:p w14:paraId="4305EE6D" w14:textId="77777777" w:rsidR="00005FC9" w:rsidRPr="002A209C" w:rsidRDefault="00005FC9" w:rsidP="003F4715">
            <w:pPr>
              <w:ind w:left="288"/>
              <w:rPr>
                <w:rFonts w:cstheme="minorHAnsi"/>
              </w:rPr>
            </w:pPr>
            <w:bookmarkStart w:id="7" w:name="_GoBack" w:colFirst="0" w:colLast="0"/>
            <w:r w:rsidRPr="002A209C">
              <w:rPr>
                <w:rFonts w:cstheme="minorHAnsi"/>
              </w:rPr>
              <w:t xml:space="preserve">Small town </w:t>
            </w:r>
          </w:p>
        </w:tc>
        <w:tc>
          <w:tcPr>
            <w:tcW w:w="1800" w:type="dxa"/>
            <w:vAlign w:val="center"/>
          </w:tcPr>
          <w:p w14:paraId="5598B060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0.73 (0.51-1.06)</w:t>
            </w:r>
          </w:p>
        </w:tc>
        <w:tc>
          <w:tcPr>
            <w:tcW w:w="1170" w:type="dxa"/>
            <w:vAlign w:val="center"/>
          </w:tcPr>
          <w:p w14:paraId="5DB3387A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0.098</w:t>
            </w:r>
          </w:p>
        </w:tc>
      </w:tr>
      <w:tr w:rsidR="00005FC9" w:rsidRPr="002A209C" w14:paraId="732BC6BB" w14:textId="77777777" w:rsidTr="001D4F17">
        <w:tc>
          <w:tcPr>
            <w:tcW w:w="6025" w:type="dxa"/>
            <w:vAlign w:val="center"/>
          </w:tcPr>
          <w:p w14:paraId="403DB464" w14:textId="77777777" w:rsidR="00005FC9" w:rsidRPr="002A209C" w:rsidRDefault="00005FC9" w:rsidP="003F4715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Medium town </w:t>
            </w:r>
          </w:p>
        </w:tc>
        <w:tc>
          <w:tcPr>
            <w:tcW w:w="1800" w:type="dxa"/>
            <w:vAlign w:val="center"/>
          </w:tcPr>
          <w:p w14:paraId="1A3E4303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0.68 (0.47-0.99)</w:t>
            </w:r>
          </w:p>
        </w:tc>
        <w:tc>
          <w:tcPr>
            <w:tcW w:w="1170" w:type="dxa"/>
            <w:vAlign w:val="center"/>
          </w:tcPr>
          <w:p w14:paraId="619D8608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0.043</w:t>
            </w:r>
          </w:p>
        </w:tc>
      </w:tr>
      <w:tr w:rsidR="00005FC9" w:rsidRPr="002A209C" w14:paraId="5FA0EC52" w14:textId="77777777" w:rsidTr="001D4F17">
        <w:tc>
          <w:tcPr>
            <w:tcW w:w="6025" w:type="dxa"/>
            <w:tcBorders>
              <w:bottom w:val="single" w:sz="4" w:space="0" w:color="auto"/>
            </w:tcBorders>
            <w:vAlign w:val="center"/>
          </w:tcPr>
          <w:p w14:paraId="7173EE5D" w14:textId="77777777" w:rsidR="00005FC9" w:rsidRPr="002A209C" w:rsidRDefault="00005FC9" w:rsidP="003F4715">
            <w:pPr>
              <w:ind w:left="288"/>
              <w:rPr>
                <w:rFonts w:cstheme="minorHAnsi"/>
              </w:rPr>
            </w:pPr>
            <w:r w:rsidRPr="002A209C">
              <w:rPr>
                <w:rFonts w:cstheme="minorHAnsi"/>
              </w:rPr>
              <w:t xml:space="preserve">City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078C5E80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0.81 (0.54-1.20)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F11F997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0.289</w:t>
            </w:r>
          </w:p>
        </w:tc>
      </w:tr>
      <w:bookmarkEnd w:id="7"/>
      <w:tr w:rsidR="00005FC9" w:rsidRPr="002A209C" w14:paraId="4822C16A" w14:textId="77777777" w:rsidTr="001D4F17">
        <w:tc>
          <w:tcPr>
            <w:tcW w:w="6025" w:type="dxa"/>
            <w:tcBorders>
              <w:right w:val="nil"/>
            </w:tcBorders>
            <w:shd w:val="clear" w:color="auto" w:fill="E7E6E6" w:themeFill="background2"/>
            <w:hideMark/>
          </w:tcPr>
          <w:p w14:paraId="3B96F728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Health related risk factors</w:t>
            </w:r>
          </w:p>
        </w:tc>
        <w:tc>
          <w:tcPr>
            <w:tcW w:w="1800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29948C8E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  <w:tc>
          <w:tcPr>
            <w:tcW w:w="1170" w:type="dxa"/>
            <w:tcBorders>
              <w:left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E0E0F4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770D4E77" w14:textId="77777777" w:rsidTr="001D4F17">
        <w:tc>
          <w:tcPr>
            <w:tcW w:w="6025" w:type="dxa"/>
          </w:tcPr>
          <w:p w14:paraId="7862D200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Multimorbidity (ref. no multimorbidity)</w:t>
            </w:r>
          </w:p>
        </w:tc>
        <w:tc>
          <w:tcPr>
            <w:tcW w:w="1800" w:type="dxa"/>
            <w:vAlign w:val="center"/>
          </w:tcPr>
          <w:p w14:paraId="021F49AF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3.45 (2.48-4.79)</w:t>
            </w:r>
          </w:p>
        </w:tc>
        <w:tc>
          <w:tcPr>
            <w:tcW w:w="1170" w:type="dxa"/>
            <w:vAlign w:val="center"/>
          </w:tcPr>
          <w:p w14:paraId="055A5F7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&lt;0.001</w:t>
            </w:r>
          </w:p>
        </w:tc>
      </w:tr>
      <w:tr w:rsidR="00005FC9" w:rsidRPr="002A209C" w14:paraId="43EB568A" w14:textId="77777777" w:rsidTr="001D4F17">
        <w:tc>
          <w:tcPr>
            <w:tcW w:w="6025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4883430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Smoking (ref. not smoking)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470802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0.82 (0.52-1.30)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0ADDCA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0.401</w:t>
            </w:r>
          </w:p>
        </w:tc>
      </w:tr>
      <w:tr w:rsidR="00005FC9" w:rsidRPr="002A209C" w14:paraId="1BD3DCDD" w14:textId="77777777" w:rsidTr="001D4F17">
        <w:tc>
          <w:tcPr>
            <w:tcW w:w="7825" w:type="dxa"/>
            <w:gridSpan w:val="2"/>
            <w:tcBorders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663C2E7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  <w:r w:rsidRPr="002A209C">
              <w:rPr>
                <w:rFonts w:cstheme="minorHAnsi"/>
                <w:b/>
              </w:rPr>
              <w:t>Personal contact related risk factors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C38D86F" w14:textId="77777777" w:rsidR="00005FC9" w:rsidRPr="002A209C" w:rsidRDefault="00005FC9" w:rsidP="001D4F17">
            <w:pPr>
              <w:rPr>
                <w:rFonts w:cstheme="minorHAnsi"/>
                <w:b/>
              </w:rPr>
            </w:pPr>
          </w:p>
        </w:tc>
      </w:tr>
      <w:tr w:rsidR="00005FC9" w:rsidRPr="002A209C" w14:paraId="1C75E73B" w14:textId="77777777" w:rsidTr="001D4F17">
        <w:tc>
          <w:tcPr>
            <w:tcW w:w="6025" w:type="dxa"/>
            <w:shd w:val="clear" w:color="auto" w:fill="auto"/>
          </w:tcPr>
          <w:p w14:paraId="29CCC927" w14:textId="05027794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Not living alone (ref.</w:t>
            </w:r>
            <w:r w:rsidR="00887D70" w:rsidRPr="002A209C">
              <w:rPr>
                <w:rFonts w:cstheme="minorHAnsi"/>
              </w:rPr>
              <w:t xml:space="preserve"> </w:t>
            </w:r>
            <w:r w:rsidRPr="002A209C">
              <w:rPr>
                <w:rFonts w:cstheme="minorHAnsi"/>
              </w:rPr>
              <w:t>living alone)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04D9FDB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0.94 (0.72-1.24)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CFA615D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0.668</w:t>
            </w:r>
          </w:p>
        </w:tc>
      </w:tr>
      <w:tr w:rsidR="00005FC9" w:rsidRPr="002A209C" w14:paraId="241F5775" w14:textId="77777777" w:rsidTr="001D4F17">
        <w:tc>
          <w:tcPr>
            <w:tcW w:w="6025" w:type="dxa"/>
            <w:shd w:val="clear" w:color="auto" w:fill="auto"/>
          </w:tcPr>
          <w:p w14:paraId="72348FFB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Participated in work/social activities (ref. no work/social activities)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584904F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0.45 (0.34-0.58)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9A117EB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&lt;0.001</w:t>
            </w:r>
          </w:p>
        </w:tc>
      </w:tr>
      <w:tr w:rsidR="00005FC9" w:rsidRPr="002A209C" w14:paraId="483C5792" w14:textId="77777777" w:rsidTr="001D4F17">
        <w:tc>
          <w:tcPr>
            <w:tcW w:w="6025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16AE91C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Received in-person visits (ref. no in-person visits)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7DCD8F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1.07 (0.74-1.56)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43C07D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0.261</w:t>
            </w:r>
          </w:p>
        </w:tc>
      </w:tr>
      <w:tr w:rsidR="00005FC9" w:rsidRPr="002A209C" w14:paraId="0BF29C24" w14:textId="77777777" w:rsidTr="001D4F17">
        <w:tc>
          <w:tcPr>
            <w:tcW w:w="7825" w:type="dxa"/>
            <w:gridSpan w:val="2"/>
            <w:tcBorders>
              <w:right w:val="nil"/>
            </w:tcBorders>
            <w:shd w:val="clear" w:color="auto" w:fill="E7E6E6" w:themeFill="background2"/>
            <w:vAlign w:val="center"/>
          </w:tcPr>
          <w:p w14:paraId="4DF865EA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  <w:b/>
              </w:rPr>
              <w:t>COVID-19 related variables</w:t>
            </w:r>
          </w:p>
        </w:tc>
        <w:tc>
          <w:tcPr>
            <w:tcW w:w="1170" w:type="dxa"/>
            <w:tcBorders>
              <w:left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6A8EBC" w14:textId="77777777" w:rsidR="00005FC9" w:rsidRPr="002A209C" w:rsidRDefault="00005FC9" w:rsidP="001D4F17">
            <w:pPr>
              <w:rPr>
                <w:rFonts w:cstheme="minorHAnsi"/>
              </w:rPr>
            </w:pPr>
          </w:p>
        </w:tc>
      </w:tr>
      <w:tr w:rsidR="00005FC9" w:rsidRPr="002A209C" w14:paraId="5C1ABC25" w14:textId="77777777" w:rsidTr="001D4F17">
        <w:tc>
          <w:tcPr>
            <w:tcW w:w="6025" w:type="dxa"/>
            <w:shd w:val="clear" w:color="auto" w:fill="auto"/>
            <w:hideMark/>
          </w:tcPr>
          <w:p w14:paraId="755CBC62" w14:textId="51296C7A" w:rsidR="00005FC9" w:rsidRPr="002A209C" w:rsidRDefault="002F7AE8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Not having double vaccination (ref. Double vaccination)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14:paraId="01B3FB5C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0.94 (0.57-1.54)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0BEA05B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0.799</w:t>
            </w:r>
          </w:p>
        </w:tc>
      </w:tr>
      <w:tr w:rsidR="00005FC9" w:rsidRPr="002A209C" w14:paraId="6ABE3FDE" w14:textId="77777777" w:rsidTr="001D4F17">
        <w:tc>
          <w:tcPr>
            <w:tcW w:w="6025" w:type="dxa"/>
            <w:shd w:val="clear" w:color="auto" w:fill="auto"/>
          </w:tcPr>
          <w:p w14:paraId="08B0B661" w14:textId="3A287ADA" w:rsidR="00005FC9" w:rsidRPr="002A209C" w:rsidRDefault="002F7AE8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Self-reported positive</w:t>
            </w:r>
            <w:r w:rsidR="00005FC9" w:rsidRPr="002A209C">
              <w:rPr>
                <w:rFonts w:cstheme="minorHAnsi"/>
              </w:rPr>
              <w:t xml:space="preserve"> SARS-CoV-2 tes</w:t>
            </w:r>
            <w:r w:rsidRPr="002A209C">
              <w:rPr>
                <w:rFonts w:cstheme="minorHAnsi"/>
              </w:rPr>
              <w:t>t</w:t>
            </w:r>
            <w:r w:rsidR="00005FC9" w:rsidRPr="002A209C">
              <w:rPr>
                <w:rFonts w:cstheme="minorHAnsi"/>
              </w:rPr>
              <w:t xml:space="preserve"> (ref. </w:t>
            </w:r>
            <w:r w:rsidRPr="002A209C">
              <w:rPr>
                <w:rFonts w:cstheme="minorHAnsi"/>
              </w:rPr>
              <w:t xml:space="preserve">self-report of not having </w:t>
            </w:r>
            <w:r w:rsidR="00810199" w:rsidRPr="002A209C">
              <w:rPr>
                <w:rFonts w:cstheme="minorHAnsi"/>
              </w:rPr>
              <w:t>a previous SARS-CoV-2 infection</w:t>
            </w:r>
            <w:r w:rsidR="00005FC9" w:rsidRPr="002A209C">
              <w:rPr>
                <w:rFonts w:cstheme="minorHAnsi"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E516008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1.11 (0.58-2.11)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2DE06F9" w14:textId="77777777" w:rsidR="00005FC9" w:rsidRPr="002A209C" w:rsidRDefault="00005FC9" w:rsidP="001D4F17">
            <w:pPr>
              <w:rPr>
                <w:rFonts w:cstheme="minorHAnsi"/>
              </w:rPr>
            </w:pPr>
            <w:r w:rsidRPr="002A209C">
              <w:rPr>
                <w:rFonts w:cstheme="minorHAnsi"/>
              </w:rPr>
              <w:t>0.746</w:t>
            </w:r>
          </w:p>
        </w:tc>
      </w:tr>
    </w:tbl>
    <w:p w14:paraId="1FA51772" w14:textId="77777777" w:rsidR="00005FC9" w:rsidRPr="002A209C" w:rsidRDefault="00005FC9" w:rsidP="00005FC9">
      <w:pPr>
        <w:spacing w:after="0"/>
        <w:rPr>
          <w:rFonts w:cstheme="minorHAnsi"/>
        </w:rPr>
      </w:pPr>
      <w:r w:rsidRPr="002A209C">
        <w:rPr>
          <w:rFonts w:cstheme="minorHAnsi"/>
        </w:rPr>
        <w:t>Notes: *Wald test; OR = odds ratio; 95% CI = 95% confidence interval; ref. = reference group</w:t>
      </w:r>
    </w:p>
    <w:p w14:paraId="50F0AD4B" w14:textId="77777777" w:rsidR="00E8136B" w:rsidRPr="002A209C" w:rsidRDefault="00E8136B" w:rsidP="00A937AA">
      <w:pPr>
        <w:rPr>
          <w:rFonts w:cstheme="minorHAnsi"/>
        </w:rPr>
      </w:pPr>
    </w:p>
    <w:p w14:paraId="2F197AA3" w14:textId="77777777" w:rsidR="00D14114" w:rsidRPr="002A209C" w:rsidRDefault="00D14114" w:rsidP="00A251D5">
      <w:pPr>
        <w:pStyle w:val="Heading3"/>
        <w:rPr>
          <w:rFonts w:asciiTheme="minorHAnsi" w:hAnsiTheme="minorHAnsi" w:cstheme="minorHAnsi"/>
          <w:sz w:val="22"/>
          <w:szCs w:val="22"/>
        </w:rPr>
      </w:pPr>
    </w:p>
    <w:p w14:paraId="4FE043A3" w14:textId="77777777" w:rsidR="00D14114" w:rsidRPr="002A209C" w:rsidRDefault="00D14114" w:rsidP="00A251D5">
      <w:pPr>
        <w:pStyle w:val="Heading3"/>
        <w:rPr>
          <w:rFonts w:asciiTheme="minorHAnsi" w:hAnsiTheme="minorHAnsi" w:cstheme="minorHAnsi"/>
          <w:sz w:val="22"/>
          <w:szCs w:val="22"/>
        </w:rPr>
      </w:pPr>
    </w:p>
    <w:p w14:paraId="46E5C2CA" w14:textId="77777777" w:rsidR="00D14114" w:rsidRPr="002A209C" w:rsidRDefault="00D14114" w:rsidP="00A251D5">
      <w:pPr>
        <w:pStyle w:val="Heading3"/>
        <w:rPr>
          <w:rFonts w:asciiTheme="minorHAnsi" w:hAnsiTheme="minorHAnsi" w:cstheme="minorHAnsi"/>
          <w:sz w:val="22"/>
          <w:szCs w:val="22"/>
        </w:rPr>
      </w:pPr>
    </w:p>
    <w:p w14:paraId="6B3217C5" w14:textId="5C5AA77D" w:rsidR="00D14114" w:rsidRPr="002A209C" w:rsidRDefault="00D14114" w:rsidP="00A251D5">
      <w:pPr>
        <w:pStyle w:val="Heading3"/>
        <w:rPr>
          <w:rFonts w:asciiTheme="minorHAnsi" w:hAnsiTheme="minorHAnsi" w:cstheme="minorHAnsi"/>
          <w:sz w:val="22"/>
          <w:szCs w:val="22"/>
        </w:rPr>
      </w:pPr>
    </w:p>
    <w:p w14:paraId="1CD83C6E" w14:textId="77777777" w:rsidR="00D14114" w:rsidRPr="002A209C" w:rsidRDefault="00D14114" w:rsidP="00D14114">
      <w:pPr>
        <w:rPr>
          <w:rFonts w:cstheme="minorHAnsi"/>
        </w:rPr>
      </w:pPr>
    </w:p>
    <w:p w14:paraId="380D843E" w14:textId="77777777" w:rsidR="009B6CE6" w:rsidRPr="002A209C" w:rsidRDefault="009B6CE6">
      <w:pPr>
        <w:rPr>
          <w:rFonts w:cstheme="minorHAnsi"/>
        </w:rPr>
      </w:pPr>
      <w:bookmarkStart w:id="8" w:name="_Toc219568169"/>
      <w:bookmarkStart w:id="9" w:name="_Toc219568254"/>
      <w:bookmarkEnd w:id="8"/>
      <w:bookmarkEnd w:id="9"/>
    </w:p>
    <w:sectPr w:rsidR="009B6CE6" w:rsidRPr="002A209C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7BB29" w14:textId="77777777" w:rsidR="00AD2445" w:rsidRDefault="00AD2445" w:rsidP="00902808">
      <w:pPr>
        <w:spacing w:after="0" w:line="240" w:lineRule="auto"/>
      </w:pPr>
      <w:r>
        <w:separator/>
      </w:r>
    </w:p>
  </w:endnote>
  <w:endnote w:type="continuationSeparator" w:id="0">
    <w:p w14:paraId="3C63CA5A" w14:textId="77777777" w:rsidR="00AD2445" w:rsidRDefault="00AD2445" w:rsidP="00902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0762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87D63A" w14:textId="77777777" w:rsidR="00AD2445" w:rsidRDefault="00AD24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32477B" w14:textId="77777777" w:rsidR="00AD2445" w:rsidRDefault="00AD24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787A2" w14:textId="77777777" w:rsidR="00AD2445" w:rsidRDefault="00AD2445" w:rsidP="00902808">
      <w:pPr>
        <w:spacing w:after="0" w:line="240" w:lineRule="auto"/>
      </w:pPr>
      <w:r>
        <w:separator/>
      </w:r>
    </w:p>
  </w:footnote>
  <w:footnote w:type="continuationSeparator" w:id="0">
    <w:p w14:paraId="19567770" w14:textId="77777777" w:rsidR="00AD2445" w:rsidRDefault="00AD2445" w:rsidP="00902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73B6B"/>
    <w:multiLevelType w:val="hybridMultilevel"/>
    <w:tmpl w:val="181099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B516F"/>
    <w:multiLevelType w:val="hybridMultilevel"/>
    <w:tmpl w:val="C0762290"/>
    <w:lvl w:ilvl="0" w:tplc="0407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7B570F92"/>
    <w:multiLevelType w:val="hybridMultilevel"/>
    <w:tmpl w:val="4BF673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0&lt;/ScanUnformatted&gt;&lt;ScanChanges&gt;0&lt;/ScanChanges&gt;&lt;Suspended&gt;1&lt;/Suspended&gt;&lt;/ENInstantFormat&gt;"/>
  </w:docVars>
  <w:rsids>
    <w:rsidRoot w:val="006425B7"/>
    <w:rsid w:val="00005FC9"/>
    <w:rsid w:val="000404CD"/>
    <w:rsid w:val="00044FC9"/>
    <w:rsid w:val="0006491E"/>
    <w:rsid w:val="00066F3D"/>
    <w:rsid w:val="00092C80"/>
    <w:rsid w:val="000A0473"/>
    <w:rsid w:val="000A4D87"/>
    <w:rsid w:val="000A68A3"/>
    <w:rsid w:val="000B0298"/>
    <w:rsid w:val="000C1729"/>
    <w:rsid w:val="000C40F5"/>
    <w:rsid w:val="000D1964"/>
    <w:rsid w:val="000F211D"/>
    <w:rsid w:val="00101802"/>
    <w:rsid w:val="0011313C"/>
    <w:rsid w:val="00125AD9"/>
    <w:rsid w:val="00130FC6"/>
    <w:rsid w:val="00147BC4"/>
    <w:rsid w:val="001641B3"/>
    <w:rsid w:val="00181384"/>
    <w:rsid w:val="001C2ACB"/>
    <w:rsid w:val="001D18CC"/>
    <w:rsid w:val="001D4814"/>
    <w:rsid w:val="001D4F17"/>
    <w:rsid w:val="0020448C"/>
    <w:rsid w:val="002140B1"/>
    <w:rsid w:val="00230D2E"/>
    <w:rsid w:val="002536CF"/>
    <w:rsid w:val="00266196"/>
    <w:rsid w:val="002A209C"/>
    <w:rsid w:val="002A4DE7"/>
    <w:rsid w:val="002B75EC"/>
    <w:rsid w:val="002F661D"/>
    <w:rsid w:val="002F7AE8"/>
    <w:rsid w:val="00303DA7"/>
    <w:rsid w:val="00343F38"/>
    <w:rsid w:val="00352880"/>
    <w:rsid w:val="00357E93"/>
    <w:rsid w:val="0036663E"/>
    <w:rsid w:val="00385832"/>
    <w:rsid w:val="00393D70"/>
    <w:rsid w:val="003C4291"/>
    <w:rsid w:val="003D3BE8"/>
    <w:rsid w:val="003F4715"/>
    <w:rsid w:val="004160E7"/>
    <w:rsid w:val="0042137E"/>
    <w:rsid w:val="00430DBB"/>
    <w:rsid w:val="00464AD4"/>
    <w:rsid w:val="00470121"/>
    <w:rsid w:val="00480AA0"/>
    <w:rsid w:val="00485763"/>
    <w:rsid w:val="0049209D"/>
    <w:rsid w:val="004932D4"/>
    <w:rsid w:val="004A2B50"/>
    <w:rsid w:val="004C3154"/>
    <w:rsid w:val="004D416B"/>
    <w:rsid w:val="00502838"/>
    <w:rsid w:val="005343D2"/>
    <w:rsid w:val="00556973"/>
    <w:rsid w:val="00556B54"/>
    <w:rsid w:val="00561739"/>
    <w:rsid w:val="00576002"/>
    <w:rsid w:val="005B5752"/>
    <w:rsid w:val="005F17DF"/>
    <w:rsid w:val="005F7276"/>
    <w:rsid w:val="00602329"/>
    <w:rsid w:val="00604987"/>
    <w:rsid w:val="006304E3"/>
    <w:rsid w:val="00637F14"/>
    <w:rsid w:val="006425B7"/>
    <w:rsid w:val="00645A36"/>
    <w:rsid w:val="006478CA"/>
    <w:rsid w:val="00650982"/>
    <w:rsid w:val="006520E0"/>
    <w:rsid w:val="006714F1"/>
    <w:rsid w:val="0069118A"/>
    <w:rsid w:val="006C2A68"/>
    <w:rsid w:val="006D464B"/>
    <w:rsid w:val="00723D1D"/>
    <w:rsid w:val="0078331B"/>
    <w:rsid w:val="00810199"/>
    <w:rsid w:val="00855CD3"/>
    <w:rsid w:val="00885FB7"/>
    <w:rsid w:val="00887D70"/>
    <w:rsid w:val="0089535D"/>
    <w:rsid w:val="008A3632"/>
    <w:rsid w:val="008A6E3D"/>
    <w:rsid w:val="008E2A23"/>
    <w:rsid w:val="008E462E"/>
    <w:rsid w:val="008F087D"/>
    <w:rsid w:val="00902808"/>
    <w:rsid w:val="009035ED"/>
    <w:rsid w:val="009328AF"/>
    <w:rsid w:val="009405C6"/>
    <w:rsid w:val="009B60E8"/>
    <w:rsid w:val="009B6CE6"/>
    <w:rsid w:val="009C37BE"/>
    <w:rsid w:val="009F6C65"/>
    <w:rsid w:val="00A00046"/>
    <w:rsid w:val="00A10E95"/>
    <w:rsid w:val="00A172BD"/>
    <w:rsid w:val="00A251D5"/>
    <w:rsid w:val="00A415CD"/>
    <w:rsid w:val="00A42AAF"/>
    <w:rsid w:val="00A77572"/>
    <w:rsid w:val="00A82033"/>
    <w:rsid w:val="00A937AA"/>
    <w:rsid w:val="00AD2445"/>
    <w:rsid w:val="00AE2325"/>
    <w:rsid w:val="00B00386"/>
    <w:rsid w:val="00B0246F"/>
    <w:rsid w:val="00B4016E"/>
    <w:rsid w:val="00B4234D"/>
    <w:rsid w:val="00B763F6"/>
    <w:rsid w:val="00B772AE"/>
    <w:rsid w:val="00B96CCF"/>
    <w:rsid w:val="00BB67B6"/>
    <w:rsid w:val="00C33C43"/>
    <w:rsid w:val="00C74A64"/>
    <w:rsid w:val="00C819E4"/>
    <w:rsid w:val="00C909D6"/>
    <w:rsid w:val="00CA40FB"/>
    <w:rsid w:val="00CC3D3D"/>
    <w:rsid w:val="00CD17D1"/>
    <w:rsid w:val="00CD2B61"/>
    <w:rsid w:val="00CD7886"/>
    <w:rsid w:val="00CE54B6"/>
    <w:rsid w:val="00CF7232"/>
    <w:rsid w:val="00D14114"/>
    <w:rsid w:val="00D23B43"/>
    <w:rsid w:val="00D40D02"/>
    <w:rsid w:val="00D66D48"/>
    <w:rsid w:val="00DC1244"/>
    <w:rsid w:val="00DD3EBE"/>
    <w:rsid w:val="00E0009B"/>
    <w:rsid w:val="00E51E23"/>
    <w:rsid w:val="00E52B93"/>
    <w:rsid w:val="00E8136B"/>
    <w:rsid w:val="00EA3103"/>
    <w:rsid w:val="00EB5752"/>
    <w:rsid w:val="00EC3377"/>
    <w:rsid w:val="00ED2753"/>
    <w:rsid w:val="00EE2571"/>
    <w:rsid w:val="00F1698D"/>
    <w:rsid w:val="00F4413B"/>
    <w:rsid w:val="00F44279"/>
    <w:rsid w:val="00F46548"/>
    <w:rsid w:val="00F64F05"/>
    <w:rsid w:val="00F67AF6"/>
    <w:rsid w:val="00F726C6"/>
    <w:rsid w:val="00F86E80"/>
    <w:rsid w:val="00F97144"/>
    <w:rsid w:val="00FB6D05"/>
    <w:rsid w:val="00FC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D0B6F"/>
  <w15:chartTrackingRefBased/>
  <w15:docId w15:val="{8A8AACDB-FE94-4479-BB9D-9A86828A5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25B7"/>
    <w:pPr>
      <w:spacing w:line="276" w:lineRule="auto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25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25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13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6B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5B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425B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642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6425B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425B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425B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425B7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6425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5B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5B7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425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25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25B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5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5B7"/>
    <w:rPr>
      <w:b/>
      <w:bCs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8136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0280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80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280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808"/>
    <w:rPr>
      <w:lang w:val="en-US"/>
    </w:rPr>
  </w:style>
  <w:style w:type="paragraph" w:styleId="Revision">
    <w:name w:val="Revision"/>
    <w:hidden/>
    <w:uiPriority w:val="99"/>
    <w:semiHidden/>
    <w:rsid w:val="009C37BE"/>
    <w:pPr>
      <w:spacing w:after="0" w:line="240" w:lineRule="auto"/>
    </w:pPr>
    <w:rPr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56B54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AD2445"/>
    <w:pPr>
      <w:spacing w:line="259" w:lineRule="auto"/>
      <w:jc w:val="left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AD244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D2445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B0246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605E5-B2FD-4A66-82A7-0CD76DE04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1668</Words>
  <Characters>9509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Ordonez Cruickshank, Ana</dc:creator>
  <cp:keywords/>
  <dc:description/>
  <cp:lastModifiedBy>Ordonez Cruickshank, Ana</cp:lastModifiedBy>
  <cp:revision>13</cp:revision>
  <dcterms:created xsi:type="dcterms:W3CDTF">2026-01-14T11:15:00Z</dcterms:created>
  <dcterms:modified xsi:type="dcterms:W3CDTF">2026-01-17T18:56:00Z</dcterms:modified>
</cp:coreProperties>
</file>