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78A" w:rsidRPr="0056778A" w:rsidRDefault="0056778A" w:rsidP="0056778A">
      <w:pPr>
        <w:pStyle w:val="Heading1"/>
        <w:keepLines w:val="0"/>
        <w:spacing w:before="240" w:line="240" w:lineRule="auto"/>
        <w:ind w:left="284"/>
        <w:jc w:val="center"/>
        <w:rPr>
          <w:rFonts w:ascii="Times New Roman" w:eastAsia="SimSun" w:hAnsi="Times New Roman" w:cs="Times New Roman"/>
          <w:b/>
          <w:bCs/>
          <w:smallCaps/>
          <w:color w:val="auto"/>
          <w:kern w:val="28"/>
          <w:sz w:val="22"/>
          <w:szCs w:val="22"/>
          <w:rtl/>
          <w:lang w:val="en-US"/>
          <w14:ligatures w14:val="none"/>
        </w:rPr>
      </w:pPr>
      <w:r w:rsidRPr="0056778A">
        <w:rPr>
          <w:rFonts w:ascii="Times New Roman" w:eastAsia="SimSun" w:hAnsi="Times New Roman" w:cs="Times New Roman"/>
          <w:b/>
          <w:bCs/>
          <w:smallCaps/>
          <w:color w:val="auto"/>
          <w:kern w:val="28"/>
          <w:sz w:val="22"/>
          <w:szCs w:val="22"/>
          <w:lang w:val="en-US"/>
          <w14:ligatures w14:val="none"/>
        </w:rPr>
        <w:t>Appendix</w:t>
      </w:r>
    </w:p>
    <w:p w:rsidR="0056778A" w:rsidRPr="003A34AC" w:rsidRDefault="0056778A" w:rsidP="0056778A">
      <w:pPr>
        <w:spacing w:after="120" w:line="240" w:lineRule="auto"/>
        <w:ind w:firstLine="288"/>
        <w:jc w:val="both"/>
        <w:rPr>
          <w:rFonts w:ascii="Times New Roman" w:eastAsia="Times New Roman" w:hAnsi="Times New Roman" w:cs="Times New Roman"/>
          <w:sz w:val="20"/>
          <w:szCs w:val="20"/>
          <w:rtl/>
          <w:lang w:eastAsia="en-GB"/>
        </w:rPr>
      </w:pPr>
      <w:r w:rsidRPr="003A34A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To ensure full reproducibility, all experimental configurations, </w:t>
      </w:r>
      <w:proofErr w:type="spellStart"/>
      <w:r w:rsidRPr="003A34AC">
        <w:rPr>
          <w:rFonts w:ascii="Times New Roman" w:eastAsia="Times New Roman" w:hAnsi="Times New Roman" w:cs="Times New Roman"/>
          <w:sz w:val="20"/>
          <w:szCs w:val="20"/>
          <w:lang w:eastAsia="en-GB"/>
        </w:rPr>
        <w:t>preprocessing</w:t>
      </w:r>
      <w:proofErr w:type="spellEnd"/>
      <w:r w:rsidRPr="003A34A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steps, optimization parameters, and software specifications are summarized in Tables A1</w:t>
      </w:r>
      <w:r w:rsidRPr="003A34AC">
        <w:rPr>
          <w:rFonts w:ascii="Times New Roman" w:eastAsia="Times New Roman" w:hAnsi="Times New Roman" w:cs="Times New Roman" w:hint="cs"/>
          <w:sz w:val="20"/>
          <w:szCs w:val="20"/>
          <w:rtl/>
          <w:lang w:eastAsia="en-GB"/>
        </w:rPr>
        <w:t>-</w:t>
      </w:r>
      <w:r w:rsidRPr="003A34AC">
        <w:rPr>
          <w:rFonts w:ascii="Times New Roman" w:eastAsia="Times New Roman" w:hAnsi="Times New Roman" w:cs="Times New Roman"/>
          <w:sz w:val="20"/>
          <w:szCs w:val="20"/>
          <w:lang w:eastAsia="en-GB"/>
        </w:rPr>
        <w:t>A4.</w:t>
      </w:r>
    </w:p>
    <w:p w:rsidR="009130E8" w:rsidRDefault="009130E8" w:rsidP="0056778A">
      <w:pPr>
        <w:pStyle w:val="TableTitle"/>
        <w:rPr>
          <w:szCs w:val="20"/>
        </w:rPr>
      </w:pP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Table A1</w:t>
      </w: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Data Preprocessing Configuration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08"/>
        <w:gridCol w:w="3870"/>
      </w:tblGrid>
      <w:tr w:rsidR="0056778A" w:rsidRPr="003A34AC" w:rsidTr="00491DC0">
        <w:trPr>
          <w:trHeight w:val="113"/>
          <w:jc w:val="center"/>
        </w:trPr>
        <w:tc>
          <w:tcPr>
            <w:tcW w:w="2808" w:type="dxa"/>
            <w:shd w:val="clear" w:color="auto" w:fill="E2EFD9" w:themeFill="accent6" w:themeFillTint="33"/>
            <w:vAlign w:val="center"/>
          </w:tcPr>
          <w:p w:rsidR="0056778A" w:rsidRPr="003A34AC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bookmarkStart w:id="0" w:name="_GoBack" w:colFirst="1" w:colLast="1"/>
            <w:r w:rsidRPr="003A34A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870" w:type="dxa"/>
            <w:shd w:val="clear" w:color="auto" w:fill="E2EFD9" w:themeFill="accent6" w:themeFillTint="33"/>
            <w:vAlign w:val="center"/>
          </w:tcPr>
          <w:p w:rsidR="0056778A" w:rsidRPr="003A34AC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Description</w:t>
            </w:r>
          </w:p>
        </w:tc>
      </w:tr>
      <w:bookmarkEnd w:id="0"/>
      <w:tr w:rsidR="0056778A" w:rsidRPr="003A34AC" w:rsidTr="00491DC0">
        <w:trPr>
          <w:trHeight w:val="113"/>
          <w:jc w:val="center"/>
        </w:trPr>
        <w:tc>
          <w:tcPr>
            <w:tcW w:w="2808" w:type="dxa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Missing value handling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Median imputation (numerical features)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Feature scaling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Min-Max normalization to [0,1]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Class balancing method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ADASYN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ADASYN sampling strategy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auto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 xml:space="preserve">ADASYN </w:t>
            </w: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neighbors</w:t>
            </w:r>
            <w:proofErr w:type="spellEnd"/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Train–test split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Stratified (80% / 20%)</w:t>
            </w:r>
          </w:p>
        </w:tc>
      </w:tr>
    </w:tbl>
    <w:p w:rsidR="0056778A" w:rsidRDefault="0056778A" w:rsidP="0056778A">
      <w:pPr>
        <w:pStyle w:val="TableTitle"/>
        <w:rPr>
          <w:szCs w:val="20"/>
        </w:rPr>
      </w:pPr>
    </w:p>
    <w:p w:rsidR="009130E8" w:rsidRPr="003A34AC" w:rsidRDefault="009130E8" w:rsidP="0056778A">
      <w:pPr>
        <w:pStyle w:val="TableTitle"/>
        <w:rPr>
          <w:szCs w:val="20"/>
        </w:rPr>
      </w:pP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Table A2</w:t>
      </w: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Ensemble Model Composition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99"/>
        <w:gridCol w:w="4779"/>
      </w:tblGrid>
      <w:tr w:rsidR="0056778A" w:rsidRPr="003A34AC" w:rsidTr="00491DC0">
        <w:trPr>
          <w:trHeight w:val="113"/>
          <w:jc w:val="center"/>
        </w:trPr>
        <w:tc>
          <w:tcPr>
            <w:tcW w:w="1899" w:type="dxa"/>
            <w:shd w:val="clear" w:color="auto" w:fill="E2EFD9" w:themeFill="accent6" w:themeFillTint="33"/>
            <w:vAlign w:val="center"/>
          </w:tcPr>
          <w:p w:rsidR="0056778A" w:rsidRPr="003A34AC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Component</w:t>
            </w:r>
          </w:p>
        </w:tc>
        <w:tc>
          <w:tcPr>
            <w:tcW w:w="4779" w:type="dxa"/>
            <w:shd w:val="clear" w:color="auto" w:fill="E2EFD9" w:themeFill="accent6" w:themeFillTint="33"/>
            <w:vAlign w:val="center"/>
          </w:tcPr>
          <w:p w:rsidR="0056778A" w:rsidRPr="003A34AC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Description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189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Ensemble type</w:t>
            </w:r>
          </w:p>
        </w:tc>
        <w:tc>
          <w:tcPr>
            <w:tcW w:w="477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Soft voting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189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Base learners</w:t>
            </w:r>
          </w:p>
        </w:tc>
        <w:tc>
          <w:tcPr>
            <w:tcW w:w="477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 xml:space="preserve">Random Forest, Extra Trees, </w:t>
            </w: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XGBoost</w:t>
            </w:r>
            <w:proofErr w:type="spellEnd"/>
            <w:r w:rsidRPr="003A34AC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LightGBM</w:t>
            </w:r>
            <w:proofErr w:type="spellEnd"/>
            <w:r w:rsidRPr="003A34AC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CatBoost</w:t>
            </w:r>
            <w:proofErr w:type="spellEnd"/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189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Voting weights</w:t>
            </w:r>
          </w:p>
        </w:tc>
        <w:tc>
          <w:tcPr>
            <w:tcW w:w="477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Equal weights</w:t>
            </w:r>
          </w:p>
        </w:tc>
      </w:tr>
    </w:tbl>
    <w:p w:rsidR="0056778A" w:rsidRPr="003A34AC" w:rsidRDefault="0056778A" w:rsidP="0056778A">
      <w:pPr>
        <w:pStyle w:val="TableTitle"/>
        <w:rPr>
          <w:szCs w:val="20"/>
        </w:rPr>
      </w:pPr>
    </w:p>
    <w:p w:rsidR="009130E8" w:rsidRDefault="009130E8" w:rsidP="0056778A">
      <w:pPr>
        <w:pStyle w:val="TableTitle"/>
        <w:rPr>
          <w:szCs w:val="20"/>
        </w:rPr>
      </w:pP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Table A3</w:t>
      </w:r>
    </w:p>
    <w:p w:rsidR="0056778A" w:rsidRPr="003A34AC" w:rsidRDefault="0056778A" w:rsidP="0056778A">
      <w:pPr>
        <w:pStyle w:val="TableTitle"/>
        <w:rPr>
          <w:szCs w:val="20"/>
          <w:rtl/>
        </w:rPr>
      </w:pPr>
      <w:proofErr w:type="spellStart"/>
      <w:r w:rsidRPr="003A34AC">
        <w:rPr>
          <w:szCs w:val="20"/>
        </w:rPr>
        <w:t>IceCube</w:t>
      </w:r>
      <w:proofErr w:type="spellEnd"/>
      <w:r w:rsidRPr="003A34AC">
        <w:rPr>
          <w:szCs w:val="20"/>
        </w:rPr>
        <w:t xml:space="preserve"> Optimization (IO) Parameters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08"/>
        <w:gridCol w:w="3870"/>
      </w:tblGrid>
      <w:tr w:rsidR="0056778A" w:rsidRPr="003A34AC" w:rsidTr="00491DC0">
        <w:trPr>
          <w:trHeight w:val="113"/>
          <w:jc w:val="center"/>
        </w:trPr>
        <w:tc>
          <w:tcPr>
            <w:tcW w:w="2808" w:type="dxa"/>
            <w:shd w:val="clear" w:color="auto" w:fill="E2EFD9" w:themeFill="accent6" w:themeFillTint="33"/>
            <w:vAlign w:val="center"/>
          </w:tcPr>
          <w:p w:rsidR="0056778A" w:rsidRPr="003A34AC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3870" w:type="dxa"/>
            <w:shd w:val="clear" w:color="auto" w:fill="E2EFD9" w:themeFill="accent6" w:themeFillTint="33"/>
            <w:vAlign w:val="center"/>
          </w:tcPr>
          <w:p w:rsidR="0056778A" w:rsidRPr="003A34AC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Population size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Maximum iterations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Diffusion coefficient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Adaptive: 1.0 → 0.01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Fitness function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Minority-class F1-score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808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Optimization phase</w:t>
            </w:r>
          </w:p>
        </w:tc>
        <w:tc>
          <w:tcPr>
            <w:tcW w:w="387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Global hyperparameter search</w:t>
            </w:r>
          </w:p>
        </w:tc>
      </w:tr>
    </w:tbl>
    <w:p w:rsidR="0056778A" w:rsidRPr="003A34AC" w:rsidRDefault="0056778A" w:rsidP="0056778A">
      <w:pPr>
        <w:pStyle w:val="TableTitle"/>
        <w:rPr>
          <w:szCs w:val="20"/>
        </w:rPr>
      </w:pPr>
    </w:p>
    <w:p w:rsidR="009130E8" w:rsidRDefault="009130E8" w:rsidP="0056778A">
      <w:pPr>
        <w:pStyle w:val="TableTitle"/>
        <w:rPr>
          <w:szCs w:val="20"/>
        </w:rPr>
      </w:pP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Table A4</w:t>
      </w:r>
    </w:p>
    <w:p w:rsidR="0056778A" w:rsidRPr="003A34AC" w:rsidRDefault="0056778A" w:rsidP="0056778A">
      <w:pPr>
        <w:pStyle w:val="TableTitle"/>
        <w:rPr>
          <w:szCs w:val="20"/>
          <w:rtl/>
        </w:rPr>
      </w:pPr>
      <w:r w:rsidRPr="003A34AC">
        <w:rPr>
          <w:szCs w:val="20"/>
        </w:rPr>
        <w:t>Fine-Tuning, Software, and Reproducibility Settings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4819"/>
      </w:tblGrid>
      <w:tr w:rsidR="0056778A" w:rsidRPr="003A34AC" w:rsidTr="00491DC0">
        <w:trPr>
          <w:trHeight w:val="113"/>
          <w:jc w:val="center"/>
        </w:trPr>
        <w:tc>
          <w:tcPr>
            <w:tcW w:w="2660" w:type="dxa"/>
            <w:shd w:val="clear" w:color="auto" w:fill="E2EFD9" w:themeFill="accent6" w:themeFillTint="33"/>
            <w:vAlign w:val="center"/>
          </w:tcPr>
          <w:p w:rsidR="0056778A" w:rsidRPr="009130E8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30E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4819" w:type="dxa"/>
            <w:shd w:val="clear" w:color="auto" w:fill="E2EFD9" w:themeFill="accent6" w:themeFillTint="33"/>
            <w:vAlign w:val="center"/>
          </w:tcPr>
          <w:p w:rsidR="0056778A" w:rsidRPr="009130E8" w:rsidRDefault="0056778A" w:rsidP="009130E8">
            <w:pPr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130E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Specification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Local refinement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GridSearchCV</w:t>
            </w:r>
            <w:proofErr w:type="spellEnd"/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Cross-validation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5-fold stratified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Python version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3.10.12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scikit</w:t>
            </w:r>
            <w:proofErr w:type="spellEnd"/>
            <w:r w:rsidRPr="003A34AC">
              <w:rPr>
                <w:rFonts w:asciiTheme="majorBidi" w:hAnsiTheme="majorBidi" w:cstheme="majorBidi"/>
                <w:sz w:val="18"/>
                <w:szCs w:val="18"/>
              </w:rPr>
              <w:t>-learn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1.3.2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2.0.3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4.1.0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catboost</w:t>
            </w:r>
            <w:proofErr w:type="spellEnd"/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1.2.5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3A34AC">
              <w:rPr>
                <w:rFonts w:asciiTheme="majorBidi" w:hAnsiTheme="majorBidi" w:cstheme="majorBidi"/>
                <w:sz w:val="18"/>
                <w:szCs w:val="18"/>
              </w:rPr>
              <w:t>numpy</w:t>
            </w:r>
            <w:proofErr w:type="spellEnd"/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1.24.3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pandas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2.1.4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imbalanced-learn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0.11.0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Random seed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42</w:t>
            </w:r>
          </w:p>
        </w:tc>
      </w:tr>
      <w:tr w:rsidR="0056778A" w:rsidRPr="003A34AC" w:rsidTr="00491DC0">
        <w:trPr>
          <w:trHeight w:val="113"/>
          <w:jc w:val="center"/>
        </w:trPr>
        <w:tc>
          <w:tcPr>
            <w:tcW w:w="2660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Seed control</w:t>
            </w:r>
          </w:p>
        </w:tc>
        <w:tc>
          <w:tcPr>
            <w:tcW w:w="4819" w:type="dxa"/>
            <w:vAlign w:val="center"/>
          </w:tcPr>
          <w:p w:rsidR="0056778A" w:rsidRPr="003A34AC" w:rsidRDefault="0056778A" w:rsidP="00491DC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A34AC">
              <w:rPr>
                <w:rFonts w:asciiTheme="majorBidi" w:hAnsiTheme="majorBidi" w:cstheme="majorBidi"/>
                <w:sz w:val="18"/>
                <w:szCs w:val="18"/>
              </w:rPr>
              <w:t>Data split, ADASYN, IO initialization, model training</w:t>
            </w:r>
          </w:p>
        </w:tc>
      </w:tr>
    </w:tbl>
    <w:p w:rsidR="00DB2EF0" w:rsidRDefault="00DB2EF0"/>
    <w:sectPr w:rsidR="00DB2EF0" w:rsidSect="00433FF2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0NTGyMDE1MjYxNzBT0lEKTi0uzszPAykwrAUAAWCNRSwAAAA="/>
  </w:docVars>
  <w:rsids>
    <w:rsidRoot w:val="0056778A"/>
    <w:rsid w:val="00433FF2"/>
    <w:rsid w:val="0056778A"/>
    <w:rsid w:val="009130E8"/>
    <w:rsid w:val="00A5360C"/>
    <w:rsid w:val="00D050EC"/>
    <w:rsid w:val="00DB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2F98A"/>
  <w14:defaultImageDpi w14:val="32767"/>
  <w15:chartTrackingRefBased/>
  <w15:docId w15:val="{D7C9D22A-D9B2-4EA9-96F8-FC60AD48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778A"/>
    <w:pPr>
      <w:spacing w:line="278" w:lineRule="auto"/>
    </w:pPr>
    <w:rPr>
      <w:rFonts w:asciiTheme="minorHAnsi" w:hAnsiTheme="minorHAnsi"/>
      <w:kern w:val="2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78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56778A"/>
    <w:pPr>
      <w:spacing w:after="0" w:line="240" w:lineRule="auto"/>
    </w:pPr>
    <w:rPr>
      <w:rFonts w:asciiTheme="minorHAnsi" w:hAnsiTheme="minorHAnsi"/>
      <w:kern w:val="2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rsid w:val="0056778A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Eladl</dc:creator>
  <cp:keywords/>
  <dc:description/>
  <cp:lastModifiedBy>A Eladl</cp:lastModifiedBy>
  <cp:revision>2</cp:revision>
  <dcterms:created xsi:type="dcterms:W3CDTF">2026-01-29T09:58:00Z</dcterms:created>
  <dcterms:modified xsi:type="dcterms:W3CDTF">2026-01-29T10:00:00Z</dcterms:modified>
</cp:coreProperties>
</file>