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52B" w:rsidRPr="00A736DD" w:rsidRDefault="00C8752B" w:rsidP="00C8752B">
      <w:pPr>
        <w:spacing w:before="0" w:beforeAutospacing="0" w:after="0" w:afterAutospacing="0"/>
        <w:rPr>
          <w:rFonts w:eastAsia="Times New Roman"/>
          <w:b/>
          <w:bCs/>
          <w:color w:val="000000" w:themeColor="text1"/>
        </w:rPr>
      </w:pPr>
      <w:r w:rsidRPr="00A736DD">
        <w:rPr>
          <w:rFonts w:eastAsia="Times New Roman"/>
          <w:bCs/>
          <w:color w:val="000000" w:themeColor="text1"/>
        </w:rPr>
        <w:t>List of bacterial isolates used for phage isolation and host-range analysis</w:t>
      </w:r>
    </w:p>
    <w:tbl>
      <w:tblPr>
        <w:tblStyle w:val="6"/>
        <w:tblW w:w="9810" w:type="dxa"/>
        <w:jc w:val="center"/>
        <w:tblBorders>
          <w:top w:val="single" w:sz="12" w:space="0" w:color="002060"/>
          <w:bottom w:val="single" w:sz="8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800"/>
        <w:gridCol w:w="2070"/>
        <w:gridCol w:w="985"/>
        <w:gridCol w:w="1895"/>
        <w:gridCol w:w="2340"/>
      </w:tblGrid>
      <w:tr w:rsidR="00C8752B" w:rsidRPr="00A736DD" w:rsidTr="00825FFC">
        <w:trPr>
          <w:jc w:val="center"/>
        </w:trPr>
        <w:tc>
          <w:tcPr>
            <w:tcW w:w="720" w:type="dxa"/>
            <w:tcBorders>
              <w:top w:val="single" w:sz="12" w:space="0" w:color="002060"/>
              <w:bottom w:val="single" w:sz="6" w:space="0" w:color="002060"/>
            </w:tcBorders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S.no</w:t>
            </w:r>
          </w:p>
        </w:tc>
        <w:tc>
          <w:tcPr>
            <w:tcW w:w="1800" w:type="dxa"/>
            <w:tcBorders>
              <w:top w:val="single" w:sz="12" w:space="0" w:color="002060"/>
              <w:bottom w:val="single" w:sz="6" w:space="0" w:color="002060"/>
            </w:tcBorders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Isolate code</w:t>
            </w:r>
          </w:p>
        </w:tc>
        <w:tc>
          <w:tcPr>
            <w:tcW w:w="2070" w:type="dxa"/>
            <w:tcBorders>
              <w:top w:val="single" w:sz="12" w:space="0" w:color="002060"/>
              <w:bottom w:val="single" w:sz="6" w:space="0" w:color="002060"/>
            </w:tcBorders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Bacteria</w:t>
            </w:r>
          </w:p>
        </w:tc>
        <w:tc>
          <w:tcPr>
            <w:tcW w:w="985" w:type="dxa"/>
            <w:tcBorders>
              <w:top w:val="single" w:sz="12" w:space="0" w:color="002060"/>
              <w:bottom w:val="single" w:sz="6" w:space="0" w:color="002060"/>
            </w:tcBorders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Source</w:t>
            </w:r>
          </w:p>
        </w:tc>
        <w:tc>
          <w:tcPr>
            <w:tcW w:w="1895" w:type="dxa"/>
            <w:tcBorders>
              <w:top w:val="single" w:sz="12" w:space="0" w:color="002060"/>
              <w:bottom w:val="single" w:sz="6" w:space="0" w:color="002060"/>
            </w:tcBorders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Sample</w:t>
            </w:r>
          </w:p>
        </w:tc>
        <w:tc>
          <w:tcPr>
            <w:tcW w:w="2340" w:type="dxa"/>
            <w:tcBorders>
              <w:top w:val="single" w:sz="12" w:space="0" w:color="002060"/>
              <w:bottom w:val="single" w:sz="6" w:space="0" w:color="002060"/>
            </w:tcBorders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Role in the current study</w:t>
            </w:r>
          </w:p>
        </w:tc>
      </w:tr>
      <w:tr w:rsidR="00C8752B" w:rsidRPr="00A736DD" w:rsidTr="00825FFC">
        <w:trPr>
          <w:jc w:val="center"/>
        </w:trPr>
        <w:tc>
          <w:tcPr>
            <w:tcW w:w="720" w:type="dxa"/>
            <w:tcBorders>
              <w:top w:val="single" w:sz="6" w:space="0" w:color="002060"/>
            </w:tcBorders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1</w:t>
            </w:r>
          </w:p>
        </w:tc>
        <w:tc>
          <w:tcPr>
            <w:tcW w:w="1800" w:type="dxa"/>
            <w:tcBorders>
              <w:top w:val="single" w:sz="6" w:space="0" w:color="002060"/>
            </w:tcBorders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ATCC700603</w:t>
            </w:r>
          </w:p>
        </w:tc>
        <w:tc>
          <w:tcPr>
            <w:tcW w:w="2070" w:type="dxa"/>
            <w:tcBorders>
              <w:top w:val="single" w:sz="6" w:space="0" w:color="002060"/>
            </w:tcBorders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pneumoniae</w:t>
            </w:r>
          </w:p>
        </w:tc>
        <w:tc>
          <w:tcPr>
            <w:tcW w:w="985" w:type="dxa"/>
            <w:tcBorders>
              <w:top w:val="single" w:sz="6" w:space="0" w:color="002060"/>
            </w:tcBorders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EPHI</w:t>
            </w:r>
          </w:p>
        </w:tc>
        <w:tc>
          <w:tcPr>
            <w:tcW w:w="1895" w:type="dxa"/>
            <w:tcBorders>
              <w:top w:val="single" w:sz="6" w:space="0" w:color="002060"/>
            </w:tcBorders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 xml:space="preserve">ATCC </w:t>
            </w:r>
          </w:p>
        </w:tc>
        <w:tc>
          <w:tcPr>
            <w:tcW w:w="2340" w:type="dxa"/>
            <w:tcBorders>
              <w:top w:val="single" w:sz="6" w:space="0" w:color="002060"/>
            </w:tcBorders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HR, and QC</w:t>
            </w:r>
          </w:p>
        </w:tc>
      </w:tr>
      <w:tr w:rsidR="00C8752B" w:rsidRPr="00A736DD" w:rsidTr="00825FFC">
        <w:trPr>
          <w:jc w:val="center"/>
        </w:trPr>
        <w:tc>
          <w:tcPr>
            <w:tcW w:w="72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2</w:t>
            </w:r>
          </w:p>
        </w:tc>
        <w:tc>
          <w:tcPr>
            <w:tcW w:w="180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ATCC25922</w:t>
            </w:r>
          </w:p>
        </w:tc>
        <w:tc>
          <w:tcPr>
            <w:tcW w:w="207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E. coli</w:t>
            </w:r>
          </w:p>
        </w:tc>
        <w:tc>
          <w:tcPr>
            <w:tcW w:w="98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EPHI</w:t>
            </w:r>
          </w:p>
        </w:tc>
        <w:tc>
          <w:tcPr>
            <w:tcW w:w="189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ATCC</w:t>
            </w:r>
          </w:p>
        </w:tc>
        <w:tc>
          <w:tcPr>
            <w:tcW w:w="234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HR, and QC</w:t>
            </w:r>
          </w:p>
        </w:tc>
      </w:tr>
      <w:tr w:rsidR="00C8752B" w:rsidRPr="00A736DD" w:rsidTr="00825FFC">
        <w:trPr>
          <w:jc w:val="center"/>
        </w:trPr>
        <w:tc>
          <w:tcPr>
            <w:tcW w:w="72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3</w:t>
            </w:r>
          </w:p>
        </w:tc>
        <w:tc>
          <w:tcPr>
            <w:tcW w:w="180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ATCC27853</w:t>
            </w:r>
          </w:p>
        </w:tc>
        <w:tc>
          <w:tcPr>
            <w:tcW w:w="207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P. aeruginosa</w:t>
            </w:r>
          </w:p>
        </w:tc>
        <w:tc>
          <w:tcPr>
            <w:tcW w:w="98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EPHI</w:t>
            </w:r>
          </w:p>
        </w:tc>
        <w:tc>
          <w:tcPr>
            <w:tcW w:w="189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ATCC</w:t>
            </w:r>
          </w:p>
        </w:tc>
        <w:tc>
          <w:tcPr>
            <w:tcW w:w="234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C8752B" w:rsidRPr="00A736DD" w:rsidTr="00825FFC">
        <w:trPr>
          <w:jc w:val="center"/>
        </w:trPr>
        <w:tc>
          <w:tcPr>
            <w:tcW w:w="72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4</w:t>
            </w:r>
          </w:p>
        </w:tc>
        <w:tc>
          <w:tcPr>
            <w:tcW w:w="180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Ab1</w:t>
            </w:r>
          </w:p>
        </w:tc>
        <w:tc>
          <w:tcPr>
            <w:tcW w:w="207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A. baumannii</w:t>
            </w:r>
          </w:p>
        </w:tc>
        <w:tc>
          <w:tcPr>
            <w:tcW w:w="98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EPHI</w:t>
            </w:r>
          </w:p>
        </w:tc>
        <w:tc>
          <w:tcPr>
            <w:tcW w:w="189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Wound</w:t>
            </w:r>
          </w:p>
        </w:tc>
        <w:tc>
          <w:tcPr>
            <w:tcW w:w="234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C8752B" w:rsidRPr="00A736DD" w:rsidTr="00825FFC">
        <w:trPr>
          <w:jc w:val="center"/>
        </w:trPr>
        <w:tc>
          <w:tcPr>
            <w:tcW w:w="72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5</w:t>
            </w:r>
          </w:p>
        </w:tc>
        <w:tc>
          <w:tcPr>
            <w:tcW w:w="180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Pm06</w:t>
            </w:r>
          </w:p>
        </w:tc>
        <w:tc>
          <w:tcPr>
            <w:tcW w:w="207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P. mirabilis</w:t>
            </w:r>
          </w:p>
        </w:tc>
        <w:tc>
          <w:tcPr>
            <w:tcW w:w="98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EPHI</w:t>
            </w:r>
          </w:p>
        </w:tc>
        <w:tc>
          <w:tcPr>
            <w:tcW w:w="189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Urine</w:t>
            </w:r>
          </w:p>
        </w:tc>
        <w:tc>
          <w:tcPr>
            <w:tcW w:w="234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C8752B" w:rsidRPr="00A736DD" w:rsidTr="00825FFC">
        <w:trPr>
          <w:jc w:val="center"/>
        </w:trPr>
        <w:tc>
          <w:tcPr>
            <w:tcW w:w="72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6</w:t>
            </w:r>
          </w:p>
        </w:tc>
        <w:tc>
          <w:tcPr>
            <w:tcW w:w="180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Kp05</w:t>
            </w:r>
          </w:p>
        </w:tc>
        <w:tc>
          <w:tcPr>
            <w:tcW w:w="207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pneumoniae</w:t>
            </w:r>
          </w:p>
        </w:tc>
        <w:tc>
          <w:tcPr>
            <w:tcW w:w="98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EPHI</w:t>
            </w:r>
          </w:p>
        </w:tc>
        <w:tc>
          <w:tcPr>
            <w:tcW w:w="189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Blood</w:t>
            </w:r>
          </w:p>
        </w:tc>
        <w:tc>
          <w:tcPr>
            <w:tcW w:w="234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C8752B" w:rsidRPr="00A736DD" w:rsidTr="00825FFC">
        <w:trPr>
          <w:jc w:val="center"/>
        </w:trPr>
        <w:tc>
          <w:tcPr>
            <w:tcW w:w="72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7</w:t>
            </w:r>
          </w:p>
        </w:tc>
        <w:tc>
          <w:tcPr>
            <w:tcW w:w="180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Kp02</w:t>
            </w:r>
          </w:p>
        </w:tc>
        <w:tc>
          <w:tcPr>
            <w:tcW w:w="207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pneumoniae</w:t>
            </w:r>
          </w:p>
        </w:tc>
        <w:tc>
          <w:tcPr>
            <w:tcW w:w="98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EPHI</w:t>
            </w:r>
          </w:p>
        </w:tc>
        <w:tc>
          <w:tcPr>
            <w:tcW w:w="189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CSF</w:t>
            </w:r>
          </w:p>
        </w:tc>
        <w:tc>
          <w:tcPr>
            <w:tcW w:w="234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C8752B" w:rsidRPr="00A736DD" w:rsidTr="00825FFC">
        <w:trPr>
          <w:jc w:val="center"/>
        </w:trPr>
        <w:tc>
          <w:tcPr>
            <w:tcW w:w="72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8</w:t>
            </w:r>
          </w:p>
        </w:tc>
        <w:tc>
          <w:tcPr>
            <w:tcW w:w="180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Kp03</w:t>
            </w:r>
          </w:p>
        </w:tc>
        <w:tc>
          <w:tcPr>
            <w:tcW w:w="207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pneumoniae</w:t>
            </w:r>
          </w:p>
        </w:tc>
        <w:tc>
          <w:tcPr>
            <w:tcW w:w="98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EPHI</w:t>
            </w:r>
          </w:p>
        </w:tc>
        <w:tc>
          <w:tcPr>
            <w:tcW w:w="189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Urine</w:t>
            </w:r>
          </w:p>
        </w:tc>
        <w:tc>
          <w:tcPr>
            <w:tcW w:w="234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C8752B" w:rsidRPr="00A736DD" w:rsidTr="00825FFC">
        <w:trPr>
          <w:jc w:val="center"/>
        </w:trPr>
        <w:tc>
          <w:tcPr>
            <w:tcW w:w="72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9</w:t>
            </w:r>
          </w:p>
        </w:tc>
        <w:tc>
          <w:tcPr>
            <w:tcW w:w="180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Kp04</w:t>
            </w:r>
          </w:p>
        </w:tc>
        <w:tc>
          <w:tcPr>
            <w:tcW w:w="207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pneumoniae</w:t>
            </w:r>
          </w:p>
        </w:tc>
        <w:tc>
          <w:tcPr>
            <w:tcW w:w="98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EPHI</w:t>
            </w:r>
          </w:p>
        </w:tc>
        <w:tc>
          <w:tcPr>
            <w:tcW w:w="189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Wound</w:t>
            </w:r>
          </w:p>
        </w:tc>
        <w:tc>
          <w:tcPr>
            <w:tcW w:w="234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C8752B" w:rsidRPr="00A736DD" w:rsidTr="00825FFC">
        <w:trPr>
          <w:jc w:val="center"/>
        </w:trPr>
        <w:tc>
          <w:tcPr>
            <w:tcW w:w="72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10</w:t>
            </w:r>
          </w:p>
        </w:tc>
        <w:tc>
          <w:tcPr>
            <w:tcW w:w="180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Kp01</w:t>
            </w:r>
          </w:p>
        </w:tc>
        <w:tc>
          <w:tcPr>
            <w:tcW w:w="207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</w:t>
            </w:r>
            <w:bookmarkStart w:id="0" w:name="_GoBack"/>
            <w:bookmarkEnd w:id="0"/>
            <w:r w:rsidRPr="00825FFC">
              <w:rPr>
                <w:rFonts w:ascii="Times New Roman" w:hAnsi="Times New Roman"/>
                <w:i/>
                <w:iCs/>
              </w:rPr>
              <w:t xml:space="preserve"> pneumoniae</w:t>
            </w:r>
          </w:p>
        </w:tc>
        <w:tc>
          <w:tcPr>
            <w:tcW w:w="98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EPHI</w:t>
            </w:r>
          </w:p>
        </w:tc>
        <w:tc>
          <w:tcPr>
            <w:tcW w:w="189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Alveolar aspirate</w:t>
            </w:r>
          </w:p>
        </w:tc>
        <w:tc>
          <w:tcPr>
            <w:tcW w:w="234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C8752B" w:rsidRPr="00A736DD" w:rsidTr="00825FFC">
        <w:trPr>
          <w:jc w:val="center"/>
        </w:trPr>
        <w:tc>
          <w:tcPr>
            <w:tcW w:w="72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11</w:t>
            </w:r>
          </w:p>
        </w:tc>
        <w:tc>
          <w:tcPr>
            <w:tcW w:w="180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Kox01</w:t>
            </w:r>
          </w:p>
        </w:tc>
        <w:tc>
          <w:tcPr>
            <w:tcW w:w="207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oxytoca</w:t>
            </w:r>
          </w:p>
        </w:tc>
        <w:tc>
          <w:tcPr>
            <w:tcW w:w="98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EPHI</w:t>
            </w:r>
          </w:p>
        </w:tc>
        <w:tc>
          <w:tcPr>
            <w:tcW w:w="189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Blood</w:t>
            </w:r>
          </w:p>
        </w:tc>
        <w:tc>
          <w:tcPr>
            <w:tcW w:w="234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C8752B" w:rsidRPr="00A736DD" w:rsidTr="00825FFC">
        <w:trPr>
          <w:jc w:val="center"/>
        </w:trPr>
        <w:tc>
          <w:tcPr>
            <w:tcW w:w="72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12</w:t>
            </w:r>
          </w:p>
        </w:tc>
        <w:tc>
          <w:tcPr>
            <w:tcW w:w="180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Kox02</w:t>
            </w:r>
          </w:p>
        </w:tc>
        <w:tc>
          <w:tcPr>
            <w:tcW w:w="207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oxytoca</w:t>
            </w:r>
          </w:p>
        </w:tc>
        <w:tc>
          <w:tcPr>
            <w:tcW w:w="98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EPHI</w:t>
            </w:r>
          </w:p>
        </w:tc>
        <w:tc>
          <w:tcPr>
            <w:tcW w:w="189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Blood</w:t>
            </w:r>
          </w:p>
        </w:tc>
        <w:tc>
          <w:tcPr>
            <w:tcW w:w="234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C8752B" w:rsidRPr="00A736DD" w:rsidTr="00825FFC">
        <w:trPr>
          <w:jc w:val="center"/>
        </w:trPr>
        <w:tc>
          <w:tcPr>
            <w:tcW w:w="72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13</w:t>
            </w:r>
          </w:p>
        </w:tc>
        <w:tc>
          <w:tcPr>
            <w:tcW w:w="180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Koz01</w:t>
            </w:r>
          </w:p>
        </w:tc>
        <w:tc>
          <w:tcPr>
            <w:tcW w:w="207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ozaenae</w:t>
            </w:r>
          </w:p>
        </w:tc>
        <w:tc>
          <w:tcPr>
            <w:tcW w:w="98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EPHI</w:t>
            </w:r>
          </w:p>
        </w:tc>
        <w:tc>
          <w:tcPr>
            <w:tcW w:w="189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Urine</w:t>
            </w:r>
          </w:p>
        </w:tc>
        <w:tc>
          <w:tcPr>
            <w:tcW w:w="234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C8752B" w:rsidRPr="00A736DD" w:rsidTr="00825FFC">
        <w:trPr>
          <w:jc w:val="center"/>
        </w:trPr>
        <w:tc>
          <w:tcPr>
            <w:tcW w:w="72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14</w:t>
            </w:r>
          </w:p>
        </w:tc>
        <w:tc>
          <w:tcPr>
            <w:tcW w:w="180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Koz02</w:t>
            </w:r>
          </w:p>
        </w:tc>
        <w:tc>
          <w:tcPr>
            <w:tcW w:w="207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ozaenae</w:t>
            </w:r>
          </w:p>
        </w:tc>
        <w:tc>
          <w:tcPr>
            <w:tcW w:w="98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EPHI</w:t>
            </w:r>
          </w:p>
        </w:tc>
        <w:tc>
          <w:tcPr>
            <w:tcW w:w="189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Blood</w:t>
            </w:r>
          </w:p>
        </w:tc>
        <w:tc>
          <w:tcPr>
            <w:tcW w:w="234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C8752B" w:rsidRPr="00A736DD" w:rsidTr="00825FFC">
        <w:trPr>
          <w:trHeight w:val="152"/>
          <w:jc w:val="center"/>
        </w:trPr>
        <w:tc>
          <w:tcPr>
            <w:tcW w:w="72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15</w:t>
            </w:r>
          </w:p>
        </w:tc>
        <w:tc>
          <w:tcPr>
            <w:tcW w:w="180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TASP04</w:t>
            </w:r>
          </w:p>
        </w:tc>
        <w:tc>
          <w:tcPr>
            <w:tcW w:w="207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pneumoniae</w:t>
            </w:r>
          </w:p>
        </w:tc>
        <w:tc>
          <w:tcPr>
            <w:tcW w:w="985" w:type="dxa"/>
          </w:tcPr>
          <w:p w:rsidR="00C8752B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825FFC" w:rsidRPr="00A736DD" w:rsidTr="00825FFC">
        <w:trPr>
          <w:trHeight w:val="152"/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16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TASP06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pneumoniae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IH</w:t>
            </w:r>
          </w:p>
        </w:tc>
      </w:tr>
      <w:tr w:rsidR="00825FFC" w:rsidRPr="00A736DD" w:rsidTr="00825FFC">
        <w:trPr>
          <w:trHeight w:val="152"/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17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TASP09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pneumoniae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IH</w:t>
            </w:r>
          </w:p>
        </w:tc>
      </w:tr>
      <w:tr w:rsidR="00825FFC" w:rsidRPr="00A736DD" w:rsidTr="00825FFC">
        <w:trPr>
          <w:trHeight w:val="152"/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18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TASP17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 pneumoniae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825FFC" w:rsidRPr="00A736DD" w:rsidTr="00825FFC">
        <w:trPr>
          <w:trHeight w:val="152"/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19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TASP18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pneumoniae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IH</w:t>
            </w:r>
          </w:p>
        </w:tc>
      </w:tr>
      <w:tr w:rsidR="00825FFC" w:rsidRPr="00A736DD" w:rsidTr="00825FFC">
        <w:trPr>
          <w:trHeight w:val="152"/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20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TASP22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pneumoniae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825FFC" w:rsidRPr="00A736DD" w:rsidTr="00825FFC">
        <w:trPr>
          <w:trHeight w:val="152"/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21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TASP28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pneumoniae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825FFC" w:rsidRPr="00A736DD" w:rsidTr="00825FFC">
        <w:trPr>
          <w:trHeight w:val="152"/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22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TASP32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pneumoniae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IH</w:t>
            </w:r>
          </w:p>
        </w:tc>
      </w:tr>
      <w:tr w:rsidR="00825FFC" w:rsidRPr="00A736DD" w:rsidTr="00825FFC">
        <w:trPr>
          <w:trHeight w:val="152"/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23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TASP37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pneumoniae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IH</w:t>
            </w:r>
          </w:p>
        </w:tc>
      </w:tr>
      <w:tr w:rsidR="00825FFC" w:rsidRPr="00A736DD" w:rsidTr="00825FFC">
        <w:trPr>
          <w:trHeight w:val="152"/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24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TASP41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pneumoniae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825FFC" w:rsidRPr="00A736DD" w:rsidTr="00825FFC">
        <w:trPr>
          <w:trHeight w:val="152"/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25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TASP45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 pneumoniae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825FFC" w:rsidRPr="00A736DD" w:rsidTr="00825FFC">
        <w:trPr>
          <w:trHeight w:val="152"/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26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TASP50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pneumoniae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IH</w:t>
            </w:r>
          </w:p>
        </w:tc>
      </w:tr>
      <w:tr w:rsidR="00825FFC" w:rsidRPr="00A736DD" w:rsidTr="00825FFC">
        <w:trPr>
          <w:trHeight w:val="152"/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27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TASP54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pneumoniae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825FFC" w:rsidRPr="00A736DD" w:rsidTr="00825FFC">
        <w:trPr>
          <w:trHeight w:val="152"/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28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TASP59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pneumoniae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825FFC" w:rsidRPr="00A736DD" w:rsidTr="00825FFC">
        <w:trPr>
          <w:trHeight w:val="152"/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29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TASP65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pneumoniae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825FFC" w:rsidRPr="00A736DD" w:rsidTr="00825FFC">
        <w:trPr>
          <w:trHeight w:val="152"/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30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TASP72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pneumoniae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825FFC" w:rsidRPr="00A736DD" w:rsidTr="00825FFC">
        <w:trPr>
          <w:trHeight w:val="152"/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31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TASP76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pneumoniae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IH</w:t>
            </w:r>
          </w:p>
        </w:tc>
      </w:tr>
      <w:tr w:rsidR="00825FFC" w:rsidRPr="00A736DD" w:rsidTr="00825FFC">
        <w:trPr>
          <w:trHeight w:val="152"/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32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TASP88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pneumoniae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825FFC" w:rsidRPr="00A736DD" w:rsidTr="00825FFC">
        <w:trPr>
          <w:trHeight w:val="152"/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33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TASP92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pneumoniae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IH</w:t>
            </w:r>
          </w:p>
        </w:tc>
      </w:tr>
      <w:tr w:rsidR="00825FFC" w:rsidRPr="00A736DD" w:rsidTr="00825FFC">
        <w:trPr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34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TASP96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pneumoniae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825FFC" w:rsidRPr="00A736DD" w:rsidTr="00825FFC">
        <w:trPr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35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TASP101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 xml:space="preserve">K. pneumoniae 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IH</w:t>
            </w:r>
          </w:p>
        </w:tc>
      </w:tr>
      <w:tr w:rsidR="00825FFC" w:rsidRPr="00A736DD" w:rsidTr="00825FFC">
        <w:trPr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36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TASP109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 xml:space="preserve">K. pneumoniae 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825FFC" w:rsidRPr="00A736DD" w:rsidTr="00825FFC">
        <w:trPr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37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TASP117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 xml:space="preserve">K. pneumoniae 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IH</w:t>
            </w:r>
          </w:p>
        </w:tc>
      </w:tr>
      <w:tr w:rsidR="00825FFC" w:rsidRPr="00A736DD" w:rsidTr="00825FFC">
        <w:trPr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38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TASP121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 xml:space="preserve">K. pneumoniae 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825FFC" w:rsidRPr="00A736DD" w:rsidTr="00825FFC">
        <w:trPr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39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TASP126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 xml:space="preserve">K. pneumoniae 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825FFC" w:rsidRPr="00A736DD" w:rsidTr="00825FFC">
        <w:trPr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40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TASP129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 xml:space="preserve">K. pneumoniae 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825FFC" w:rsidRPr="00A736DD" w:rsidTr="00825FFC">
        <w:trPr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41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 164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 xml:space="preserve">K. pneumoniae 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825FFC" w:rsidRPr="00A736DD" w:rsidTr="00825FFC">
        <w:trPr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42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TASP142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 xml:space="preserve">K. pneumoniae 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825FFC" w:rsidRPr="00A736DD" w:rsidTr="00825FFC">
        <w:trPr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43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TASP153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 xml:space="preserve">K. pneumoniae 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825FFC" w:rsidRPr="00A736DD" w:rsidTr="00825FFC">
        <w:trPr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lastRenderedPageBreak/>
              <w:t>44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TASP158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 xml:space="preserve">K. pneumoniae 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825FFC" w:rsidRPr="00A736DD" w:rsidTr="00825FFC">
        <w:trPr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45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TASP174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 xml:space="preserve">K. pneumoniae 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825FFC" w:rsidRPr="00A736DD" w:rsidTr="00825FFC">
        <w:trPr>
          <w:jc w:val="center"/>
        </w:trPr>
        <w:tc>
          <w:tcPr>
            <w:tcW w:w="72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46</w:t>
            </w:r>
          </w:p>
        </w:tc>
        <w:tc>
          <w:tcPr>
            <w:tcW w:w="180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  <w:lang w:val="en-GB" w:eastAsia="en-GB"/>
              </w:rPr>
              <w:t>TASP168</w:t>
            </w:r>
          </w:p>
        </w:tc>
        <w:tc>
          <w:tcPr>
            <w:tcW w:w="207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825FFC">
              <w:rPr>
                <w:rFonts w:ascii="Times New Roman" w:hAnsi="Times New Roman"/>
                <w:i/>
                <w:iCs/>
              </w:rPr>
              <w:t>K. pneumoniae</w:t>
            </w:r>
          </w:p>
        </w:tc>
        <w:tc>
          <w:tcPr>
            <w:tcW w:w="98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HBL</w:t>
            </w:r>
          </w:p>
        </w:tc>
        <w:tc>
          <w:tcPr>
            <w:tcW w:w="1895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Sputum</w:t>
            </w:r>
          </w:p>
        </w:tc>
        <w:tc>
          <w:tcPr>
            <w:tcW w:w="2340" w:type="dxa"/>
          </w:tcPr>
          <w:p w:rsidR="00825FFC" w:rsidRPr="00825FFC" w:rsidRDefault="00825FFC" w:rsidP="00825FFC">
            <w:pPr>
              <w:pStyle w:val="NoSpacing"/>
              <w:rPr>
                <w:rFonts w:ascii="Times New Roman" w:hAnsi="Times New Roman"/>
              </w:rPr>
            </w:pPr>
            <w:r w:rsidRPr="00825FFC">
              <w:rPr>
                <w:rFonts w:ascii="Times New Roman" w:hAnsi="Times New Roman"/>
              </w:rPr>
              <w:t>HR</w:t>
            </w:r>
          </w:p>
        </w:tc>
      </w:tr>
      <w:tr w:rsidR="00C8752B" w:rsidRPr="00A736DD" w:rsidTr="00825FFC">
        <w:trPr>
          <w:jc w:val="center"/>
        </w:trPr>
        <w:tc>
          <w:tcPr>
            <w:tcW w:w="72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</w:tc>
        <w:tc>
          <w:tcPr>
            <w:tcW w:w="207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8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895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:rsidR="00C8752B" w:rsidRPr="00825FFC" w:rsidRDefault="00C8752B" w:rsidP="00825FFC">
            <w:pPr>
              <w:pStyle w:val="NoSpacing"/>
              <w:rPr>
                <w:rFonts w:ascii="Times New Roman" w:hAnsi="Times New Roman"/>
              </w:rPr>
            </w:pPr>
          </w:p>
        </w:tc>
      </w:tr>
    </w:tbl>
    <w:p w:rsidR="00C8752B" w:rsidRPr="00A736DD" w:rsidRDefault="00C8752B" w:rsidP="00C8752B">
      <w:pPr>
        <w:spacing w:before="0" w:beforeAutospacing="0" w:after="0" w:afterAutospacing="0"/>
        <w:jc w:val="center"/>
        <w:rPr>
          <w:color w:val="000000" w:themeColor="text1"/>
          <w:sz w:val="18"/>
        </w:rPr>
      </w:pPr>
      <w:r w:rsidRPr="00A736DD">
        <w:rPr>
          <w:color w:val="000000" w:themeColor="text1"/>
          <w:sz w:val="18"/>
        </w:rPr>
        <w:t>“IH” Isolation Host, “HR” Host Range, “QC” quality control, “EPHI” Ethiopian Public Health Institute</w:t>
      </w:r>
    </w:p>
    <w:p w:rsidR="00C8752B" w:rsidRPr="00A736DD" w:rsidRDefault="00C8752B" w:rsidP="00C8752B">
      <w:pPr>
        <w:spacing w:before="0" w:beforeAutospacing="0" w:after="0" w:afterAutospacing="0"/>
        <w:jc w:val="center"/>
        <w:rPr>
          <w:color w:val="000000" w:themeColor="text1"/>
          <w:sz w:val="18"/>
        </w:rPr>
      </w:pPr>
    </w:p>
    <w:p w:rsidR="00865215" w:rsidRDefault="00825FFC"/>
    <w:sectPr w:rsidR="008652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D97"/>
    <w:rsid w:val="001D75A6"/>
    <w:rsid w:val="00825FFC"/>
    <w:rsid w:val="00AF1196"/>
    <w:rsid w:val="00C8752B"/>
    <w:rsid w:val="00D3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D43F29-C199-44F4-BCA9-635F5934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52B"/>
    <w:pPr>
      <w:spacing w:before="100" w:beforeAutospacing="1" w:after="100" w:afterAutospacing="1" w:line="36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752B"/>
    <w:pPr>
      <w:spacing w:before="100" w:beforeAutospacing="1" w:after="0" w:afterAutospacing="1" w:line="240" w:lineRule="auto"/>
      <w:jc w:val="both"/>
    </w:pPr>
    <w:rPr>
      <w:rFonts w:ascii="Calibri" w:eastAsia="Calibri" w:hAnsi="Calibri" w:cs="Times New Roman"/>
      <w:color w:val="000000"/>
      <w:sz w:val="24"/>
      <w:szCs w:val="24"/>
    </w:rPr>
  </w:style>
  <w:style w:type="table" w:customStyle="1" w:styleId="6">
    <w:name w:val="6"/>
    <w:basedOn w:val="TableNormal"/>
    <w:qFormat/>
    <w:rsid w:val="00C8752B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356</Words>
  <Characters>1700</Characters>
  <Application>Microsoft Office Word</Application>
  <DocSecurity>0</DocSecurity>
  <Lines>242</Lines>
  <Paragraphs>256</Paragraphs>
  <ScaleCrop>false</ScaleCrop>
  <Company/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Assefa Asnakew Abebe (assefa1775@gmail.com)</dc:creator>
  <cp:keywords/>
  <dc:description/>
  <cp:lastModifiedBy>Assefa Asnakew Abebe (assefa1775@gmail.com)</cp:lastModifiedBy>
  <cp:revision>3</cp:revision>
  <dcterms:created xsi:type="dcterms:W3CDTF">2025-10-04T13:45:00Z</dcterms:created>
  <dcterms:modified xsi:type="dcterms:W3CDTF">2025-10-04T13:50:00Z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b6b0113c-9311-4f78-8f68-55ac7e08822e</vt:lpwstr>
  </property>
</Properties>
</file>