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FEF" w:rsidRPr="00A736DD" w:rsidRDefault="00760FEF" w:rsidP="00760FEF">
      <w:pPr>
        <w:spacing w:before="0" w:beforeAutospacing="0" w:after="0" w:afterAutospacing="0"/>
        <w:rPr>
          <w:bCs/>
          <w:color w:val="000000" w:themeColor="text1"/>
        </w:rPr>
      </w:pPr>
      <w:r w:rsidRPr="00A736DD">
        <w:rPr>
          <w:bCs/>
          <w:color w:val="000000" w:themeColor="text1"/>
        </w:rPr>
        <w:t>PCR conditions used for amplification of target genes</w:t>
      </w:r>
    </w:p>
    <w:tbl>
      <w:tblPr>
        <w:tblW w:w="10728" w:type="dxa"/>
        <w:tblInd w:w="-650" w:type="dxa"/>
        <w:tblBorders>
          <w:top w:val="single" w:sz="12" w:space="0" w:color="002060"/>
          <w:bottom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78"/>
        <w:gridCol w:w="811"/>
        <w:gridCol w:w="840"/>
        <w:gridCol w:w="900"/>
        <w:gridCol w:w="975"/>
        <w:gridCol w:w="900"/>
        <w:gridCol w:w="810"/>
        <w:gridCol w:w="810"/>
        <w:gridCol w:w="810"/>
        <w:gridCol w:w="810"/>
        <w:gridCol w:w="900"/>
      </w:tblGrid>
      <w:tr w:rsidR="00760FEF" w:rsidRPr="00A736DD" w:rsidTr="0085239A">
        <w:tc>
          <w:tcPr>
            <w:tcW w:w="1384" w:type="dxa"/>
            <w:tcBorders>
              <w:top w:val="single" w:sz="12" w:space="0" w:color="002060"/>
              <w:bottom w:val="single" w:sz="4" w:space="0" w:color="002060"/>
            </w:tcBorders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Target</w:t>
            </w:r>
          </w:p>
        </w:tc>
        <w:tc>
          <w:tcPr>
            <w:tcW w:w="1589" w:type="dxa"/>
            <w:gridSpan w:val="2"/>
            <w:tcBorders>
              <w:top w:val="single" w:sz="12" w:space="0" w:color="002060"/>
              <w:bottom w:val="single" w:sz="4" w:space="0" w:color="002060"/>
            </w:tcBorders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Initial denaturation</w:t>
            </w:r>
          </w:p>
        </w:tc>
        <w:tc>
          <w:tcPr>
            <w:tcW w:w="1740" w:type="dxa"/>
            <w:gridSpan w:val="2"/>
            <w:tcBorders>
              <w:top w:val="single" w:sz="12" w:space="0" w:color="002060"/>
              <w:bottom w:val="single" w:sz="4" w:space="0" w:color="002060"/>
            </w:tcBorders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Denaturation </w:t>
            </w:r>
          </w:p>
        </w:tc>
        <w:tc>
          <w:tcPr>
            <w:tcW w:w="1875" w:type="dxa"/>
            <w:gridSpan w:val="2"/>
            <w:tcBorders>
              <w:top w:val="single" w:sz="12" w:space="0" w:color="002060"/>
              <w:bottom w:val="single" w:sz="4" w:space="0" w:color="002060"/>
            </w:tcBorders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Annealing Temp</w:t>
            </w:r>
          </w:p>
        </w:tc>
        <w:tc>
          <w:tcPr>
            <w:tcW w:w="1620" w:type="dxa"/>
            <w:gridSpan w:val="2"/>
            <w:tcBorders>
              <w:top w:val="single" w:sz="12" w:space="0" w:color="002060"/>
              <w:bottom w:val="single" w:sz="4" w:space="0" w:color="002060"/>
            </w:tcBorders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Extension</w:t>
            </w:r>
          </w:p>
        </w:tc>
        <w:tc>
          <w:tcPr>
            <w:tcW w:w="1620" w:type="dxa"/>
            <w:gridSpan w:val="2"/>
            <w:tcBorders>
              <w:top w:val="single" w:sz="12" w:space="0" w:color="002060"/>
              <w:bottom w:val="single" w:sz="4" w:space="0" w:color="002060"/>
            </w:tcBorders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Final extension</w:t>
            </w:r>
          </w:p>
        </w:tc>
        <w:tc>
          <w:tcPr>
            <w:tcW w:w="900" w:type="dxa"/>
            <w:tcBorders>
              <w:top w:val="single" w:sz="12" w:space="0" w:color="002060"/>
              <w:bottom w:val="single" w:sz="4" w:space="0" w:color="002060"/>
            </w:tcBorders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Cycles</w:t>
            </w:r>
          </w:p>
        </w:tc>
      </w:tr>
      <w:tr w:rsidR="00760FEF" w:rsidRPr="00A736DD" w:rsidTr="0085239A">
        <w:tc>
          <w:tcPr>
            <w:tcW w:w="1384" w:type="dxa"/>
          </w:tcPr>
          <w:p w:rsidR="00760FEF" w:rsidRPr="00A736DD" w:rsidRDefault="00760FEF" w:rsidP="0085239A">
            <w:pPr>
              <w:pStyle w:val="NoSpacing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Przond</w:t>
            </w:r>
          </w:p>
        </w:tc>
        <w:tc>
          <w:tcPr>
            <w:tcW w:w="778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1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84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 sec</w:t>
            </w:r>
          </w:p>
        </w:tc>
        <w:tc>
          <w:tcPr>
            <w:tcW w:w="975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58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 sec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8 min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760FEF" w:rsidRPr="00A736DD" w:rsidTr="0085239A">
        <w:tc>
          <w:tcPr>
            <w:tcW w:w="1384" w:type="dxa"/>
          </w:tcPr>
          <w:p w:rsidR="00760FEF" w:rsidRPr="00A736DD" w:rsidRDefault="00760FEF" w:rsidP="0085239A">
            <w:pPr>
              <w:pStyle w:val="NoSpacing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Taipei</w:t>
            </w:r>
          </w:p>
        </w:tc>
        <w:tc>
          <w:tcPr>
            <w:tcW w:w="778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1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84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 sec</w:t>
            </w:r>
          </w:p>
        </w:tc>
        <w:tc>
          <w:tcPr>
            <w:tcW w:w="975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57.5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 sec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8 min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760FEF" w:rsidRPr="00A736DD" w:rsidTr="0085239A">
        <w:tc>
          <w:tcPr>
            <w:tcW w:w="1384" w:type="dxa"/>
          </w:tcPr>
          <w:p w:rsidR="00760FEF" w:rsidRPr="00A736DD" w:rsidRDefault="00760FEF" w:rsidP="0085239A">
            <w:pPr>
              <w:pStyle w:val="NoSpacing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Drulis</w:t>
            </w:r>
          </w:p>
        </w:tc>
        <w:tc>
          <w:tcPr>
            <w:tcW w:w="778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1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84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 sec</w:t>
            </w:r>
          </w:p>
        </w:tc>
        <w:tc>
          <w:tcPr>
            <w:tcW w:w="975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56.5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 sec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8 min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760FEF" w:rsidRPr="00A736DD" w:rsidTr="0085239A">
        <w:tc>
          <w:tcPr>
            <w:tcW w:w="1384" w:type="dxa"/>
          </w:tcPr>
          <w:p w:rsidR="00760FEF" w:rsidRPr="00A736DD" w:rsidRDefault="00760FEF" w:rsidP="0085239A">
            <w:pPr>
              <w:pStyle w:val="NoSpacing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Weber</w:t>
            </w:r>
          </w:p>
        </w:tc>
        <w:tc>
          <w:tcPr>
            <w:tcW w:w="778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1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84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 sec</w:t>
            </w:r>
          </w:p>
        </w:tc>
        <w:tc>
          <w:tcPr>
            <w:tcW w:w="975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54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45- sec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8 min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760FEF" w:rsidRPr="00A736DD" w:rsidTr="0085239A">
        <w:tc>
          <w:tcPr>
            <w:tcW w:w="1384" w:type="dxa"/>
          </w:tcPr>
          <w:p w:rsidR="00760FEF" w:rsidRPr="00A736DD" w:rsidRDefault="00760FEF" w:rsidP="0085239A">
            <w:pPr>
              <w:pStyle w:val="NoSpacing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Slopek</w:t>
            </w:r>
          </w:p>
        </w:tc>
        <w:tc>
          <w:tcPr>
            <w:tcW w:w="778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1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84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 sec</w:t>
            </w:r>
          </w:p>
        </w:tc>
        <w:tc>
          <w:tcPr>
            <w:tcW w:w="975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56.5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 sec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8 min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760FEF" w:rsidRPr="00A736DD" w:rsidTr="0085239A">
        <w:tc>
          <w:tcPr>
            <w:tcW w:w="1384" w:type="dxa"/>
          </w:tcPr>
          <w:p w:rsidR="00760FEF" w:rsidRPr="00A736DD" w:rsidRDefault="00760FEF" w:rsidP="0085239A">
            <w:pPr>
              <w:pStyle w:val="NoSpacing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Mydo</w:t>
            </w:r>
          </w:p>
        </w:tc>
        <w:tc>
          <w:tcPr>
            <w:tcW w:w="778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1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84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94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 sec</w:t>
            </w:r>
          </w:p>
        </w:tc>
        <w:tc>
          <w:tcPr>
            <w:tcW w:w="975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53 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25 sec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 xml:space="preserve">72 </w:t>
            </w:r>
            <w:r w:rsidRPr="00A736DD">
              <w:rPr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A736DD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0" w:type="dxa"/>
          </w:tcPr>
          <w:p w:rsidR="00760FEF" w:rsidRPr="00A736DD" w:rsidRDefault="00760FEF" w:rsidP="0085239A">
            <w:pPr>
              <w:rPr>
                <w:color w:val="000000" w:themeColor="text1"/>
                <w:sz w:val="18"/>
                <w:szCs w:val="18"/>
              </w:rPr>
            </w:pPr>
            <w:r w:rsidRPr="00A736DD">
              <w:rPr>
                <w:color w:val="000000" w:themeColor="text1"/>
                <w:sz w:val="18"/>
                <w:szCs w:val="18"/>
              </w:rPr>
              <w:t>8 min</w:t>
            </w:r>
          </w:p>
        </w:tc>
        <w:tc>
          <w:tcPr>
            <w:tcW w:w="900" w:type="dxa"/>
          </w:tcPr>
          <w:p w:rsidR="00760FEF" w:rsidRPr="00A736DD" w:rsidRDefault="00760FEF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35</w:t>
            </w:r>
          </w:p>
        </w:tc>
      </w:tr>
    </w:tbl>
    <w:p w:rsidR="00760FEF" w:rsidRPr="00A736DD" w:rsidRDefault="00760FEF" w:rsidP="00760FEF">
      <w:pPr>
        <w:spacing w:before="0" w:beforeAutospacing="0" w:after="0" w:afterAutospacing="0"/>
        <w:rPr>
          <w:bCs/>
          <w:color w:val="000000" w:themeColor="text1"/>
        </w:rPr>
      </w:pPr>
      <w:r w:rsidRPr="00A736DD">
        <w:rPr>
          <w:bCs/>
          <w:color w:val="000000" w:themeColor="text1"/>
        </w:rPr>
        <w:t>Temp: temperature, min: minute, sec: second</w:t>
      </w:r>
    </w:p>
    <w:p w:rsidR="00865215" w:rsidRDefault="00DC639C">
      <w:bookmarkStart w:id="0" w:name="_GoBack"/>
      <w:bookmarkEnd w:id="0"/>
    </w:p>
    <w:sectPr w:rsidR="00865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13"/>
    <w:rsid w:val="001D75A6"/>
    <w:rsid w:val="00315B13"/>
    <w:rsid w:val="00760FEF"/>
    <w:rsid w:val="00AF1196"/>
    <w:rsid w:val="00DC639C"/>
    <w:rsid w:val="00E5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D58820-D4BC-49E6-891D-A83AD5B5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FEF"/>
    <w:p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0FEF"/>
    <w:pPr>
      <w:spacing w:before="100" w:beforeAutospacing="1" w:after="0" w:afterAutospacing="1" w:line="240" w:lineRule="auto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448</Characters>
  <Application>Microsoft Office Word</Application>
  <DocSecurity>0</DocSecurity>
  <Lines>149</Lines>
  <Paragraphs>126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Assefa Asnakew Abebe (assefa1775@gmail.com)</dc:creator>
  <cp:keywords/>
  <dc:description/>
  <cp:lastModifiedBy>Assefa Asnakew Abebe (assefa1775@gmail.com)</cp:lastModifiedBy>
  <cp:revision>4</cp:revision>
  <dcterms:created xsi:type="dcterms:W3CDTF">2025-10-04T13:54:00Z</dcterms:created>
  <dcterms:modified xsi:type="dcterms:W3CDTF">2025-10-04T13:57:00Z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8836d3af-2a90-45b2-8937-9ad6962acf72</vt:lpwstr>
  </property>
</Properties>
</file>