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20B" w:rsidRPr="0032520B" w:rsidRDefault="0032520B" w:rsidP="0032520B">
      <w:pPr>
        <w:jc w:val="center"/>
        <w:rPr>
          <w:rFonts w:ascii="Times New Roman" w:hAnsi="Times New Roman"/>
          <w:b/>
          <w:color w:val="000000"/>
          <w:sz w:val="16"/>
          <w:szCs w:val="16"/>
        </w:rPr>
      </w:pPr>
      <w:r w:rsidRPr="0032520B">
        <w:rPr>
          <w:rFonts w:ascii="Times New Roman" w:hAnsi="Times New Roman"/>
          <w:b/>
          <w:color w:val="222222"/>
          <w:sz w:val="16"/>
          <w:szCs w:val="16"/>
          <w:shd w:val="clear" w:color="auto" w:fill="FFFFFF"/>
        </w:rPr>
        <w:t>Table S1</w:t>
      </w:r>
      <w:r w:rsidRPr="0032520B">
        <w:rPr>
          <w:rFonts w:ascii="Times New Roman" w:hAnsi="Times New Roman"/>
          <w:b/>
          <w:color w:val="000000"/>
          <w:sz w:val="16"/>
          <w:szCs w:val="16"/>
        </w:rPr>
        <w:t xml:space="preserve">. Agronomical characteristics of 23 radish </w:t>
      </w:r>
      <w:r w:rsidRPr="0032520B">
        <w:rPr>
          <w:rFonts w:ascii="Times New Roman" w:hAnsi="Times New Roman" w:hint="eastAsia"/>
          <w:b/>
          <w:color w:val="000000"/>
          <w:sz w:val="16"/>
          <w:szCs w:val="16"/>
          <w:lang w:eastAsia="ko-KR"/>
        </w:rPr>
        <w:t>germplasm</w:t>
      </w:r>
      <w:r w:rsidRPr="0032520B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Pr="0032520B">
        <w:rPr>
          <w:rFonts w:ascii="Times New Roman" w:hAnsi="Times New Roman" w:hint="eastAsia"/>
          <w:b/>
          <w:color w:val="000000"/>
          <w:sz w:val="16"/>
          <w:szCs w:val="16"/>
          <w:lang w:eastAsia="ko-KR"/>
        </w:rPr>
        <w:t>originating</w:t>
      </w:r>
      <w:r w:rsidRPr="0032520B">
        <w:rPr>
          <w:rFonts w:ascii="Times New Roman" w:hAnsi="Times New Roman"/>
          <w:b/>
          <w:color w:val="000000"/>
          <w:sz w:val="16"/>
          <w:szCs w:val="16"/>
        </w:rPr>
        <w:t xml:space="preserve"> from nine different countries</w:t>
      </w:r>
    </w:p>
    <w:tbl>
      <w:tblPr>
        <w:tblW w:w="13612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1539"/>
        <w:gridCol w:w="862"/>
        <w:gridCol w:w="1493"/>
        <w:gridCol w:w="1412"/>
        <w:gridCol w:w="1070"/>
        <w:gridCol w:w="934"/>
        <w:gridCol w:w="1287"/>
        <w:gridCol w:w="1367"/>
        <w:gridCol w:w="1469"/>
        <w:gridCol w:w="1313"/>
      </w:tblGrid>
      <w:tr w:rsidR="0032520B" w:rsidRPr="0032520B" w:rsidTr="0032520B">
        <w:trPr>
          <w:trHeight w:val="657"/>
          <w:jc w:val="center"/>
        </w:trPr>
        <w:tc>
          <w:tcPr>
            <w:tcW w:w="866" w:type="dxa"/>
            <w:tcBorders>
              <w:top w:val="single" w:sz="4" w:space="0" w:color="auto"/>
              <w:bottom w:val="single" w:sz="4" w:space="0" w:color="auto"/>
            </w:tcBorders>
          </w:tcPr>
          <w:p w:rsidR="0032520B" w:rsidRPr="0032520B" w:rsidRDefault="0032520B" w:rsidP="00FC1EF7">
            <w:pPr>
              <w:spacing w:after="0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</w:pPr>
          </w:p>
          <w:p w:rsidR="0032520B" w:rsidRPr="0032520B" w:rsidRDefault="0032520B" w:rsidP="00FC1EF7">
            <w:pPr>
              <w:spacing w:after="0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32520B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  <w:t xml:space="preserve">Code </w:t>
            </w:r>
          </w:p>
        </w:tc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2520B" w:rsidRPr="0032520B" w:rsidRDefault="0032520B" w:rsidP="00FC1EF7">
            <w:pPr>
              <w:spacing w:after="0" w:line="240" w:lineRule="auto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32520B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 xml:space="preserve">Germplasm </w:t>
            </w:r>
          </w:p>
        </w:tc>
        <w:tc>
          <w:tcPr>
            <w:tcW w:w="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Origin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Position of bulb in soil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Root shape     (in logitudinal section)</w:t>
            </w:r>
          </w:p>
        </w:tc>
        <w:tc>
          <w:tcPr>
            <w:tcW w:w="1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Root base shape</w:t>
            </w:r>
          </w:p>
        </w:tc>
        <w:tc>
          <w:tcPr>
            <w:tcW w:w="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Root shoulder shape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Root skin color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Root exterior color pattern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Root, lateral root emergence on bulb</w:t>
            </w:r>
          </w:p>
        </w:tc>
        <w:tc>
          <w:tcPr>
            <w:tcW w:w="13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Lateral root-groove tissue scars</w:t>
            </w:r>
          </w:p>
        </w:tc>
      </w:tr>
      <w:tr w:rsidR="0032520B" w:rsidRPr="0032520B" w:rsidTr="0032520B">
        <w:trPr>
          <w:trHeight w:val="262"/>
          <w:jc w:val="center"/>
        </w:trPr>
        <w:tc>
          <w:tcPr>
            <w:tcW w:w="866" w:type="dxa"/>
            <w:tcBorders>
              <w:top w:val="single" w:sz="4" w:space="0" w:color="auto"/>
            </w:tcBorders>
            <w:vAlign w:val="center"/>
          </w:tcPr>
          <w:p w:rsidR="0032520B" w:rsidRPr="0032520B" w:rsidRDefault="0032520B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  <w:lang w:eastAsia="ko-KR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G1</w:t>
            </w:r>
          </w:p>
        </w:tc>
        <w:tc>
          <w:tcPr>
            <w:tcW w:w="1539" w:type="dxa"/>
            <w:tcBorders>
              <w:top w:val="single" w:sz="4" w:space="0" w:color="auto"/>
            </w:tcBorders>
            <w:vAlign w:val="center"/>
          </w:tcPr>
          <w:p w:rsidR="0032520B" w:rsidRPr="0032520B" w:rsidRDefault="0032520B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  <w:lang w:eastAsia="ko-KR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PI140433</w:t>
            </w:r>
          </w:p>
        </w:tc>
        <w:tc>
          <w:tcPr>
            <w:tcW w:w="8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IRN</w:t>
            </w: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Elliptic   </w:t>
            </w:r>
          </w:p>
        </w:tc>
        <w:tc>
          <w:tcPr>
            <w:tcW w:w="10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Obtuse</w:t>
            </w:r>
          </w:p>
        </w:tc>
        <w:tc>
          <w:tcPr>
            <w:tcW w:w="9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3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Biocolor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Lower portion </w:t>
            </w:r>
          </w:p>
        </w:tc>
        <w:tc>
          <w:tcPr>
            <w:tcW w:w="131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Narrow</w:t>
            </w:r>
          </w:p>
        </w:tc>
      </w:tr>
      <w:tr w:rsidR="0032520B" w:rsidRPr="0032520B" w:rsidTr="0032520B">
        <w:trPr>
          <w:trHeight w:val="135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G2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Scarlet globe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NPL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Largely Barried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Spheric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80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G3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Puthan</w:t>
            </w:r>
            <w:proofErr w:type="spellEnd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 Red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NPL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Triangular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Acute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Plane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Purple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Lower half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32520B" w:rsidRPr="0032520B" w:rsidTr="0032520B">
        <w:trPr>
          <w:trHeight w:val="169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G4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CHN-AWS-1994-5765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CHN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Half Barried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Spheric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</w:t>
            </w:r>
            <w:proofErr w:type="spellEnd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-ex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128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G5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Ranniy</w:t>
            </w:r>
            <w:proofErr w:type="spellEnd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Krasniy</w:t>
            </w:r>
            <w:proofErr w:type="spellEnd"/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RUS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Triangular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Acute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Lower portion 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Intermediate</w:t>
            </w:r>
          </w:p>
        </w:tc>
      </w:tr>
      <w:tr w:rsidR="0032520B" w:rsidRPr="0032520B" w:rsidTr="0032520B">
        <w:trPr>
          <w:trHeight w:val="162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G6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Yingtao luobo 115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CHN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Spheric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149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G7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Dunganskiy</w:t>
            </w:r>
            <w:proofErr w:type="spellEnd"/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RUS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Spheric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Obtuse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Lower portion 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94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G8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Chempion</w:t>
            </w:r>
            <w:proofErr w:type="spellEnd"/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UZB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Triangular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Acute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Lower portion 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55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G9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UZB-GJG-2009-10/3-13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RUS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Spheric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142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G10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Ying tiao shui luobo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CHN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Spheric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88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G11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Kruglaya</w:t>
            </w:r>
            <w:proofErr w:type="spellEnd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chernaya</w:t>
            </w:r>
            <w:proofErr w:type="spellEnd"/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RUS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Triangular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Acute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Plane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Lower portion 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Wide</w:t>
            </w:r>
          </w:p>
        </w:tc>
      </w:tr>
      <w:tr w:rsidR="0032520B" w:rsidRPr="0032520B" w:rsidTr="0032520B">
        <w:trPr>
          <w:trHeight w:val="177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G12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Kisumi</w:t>
            </w:r>
            <w:proofErr w:type="spellEnd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 ― </w:t>
            </w: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hatsukadaikon</w:t>
            </w:r>
            <w:proofErr w:type="spellEnd"/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Largely Barried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Cylindric</w:t>
            </w:r>
            <w:proofErr w:type="spellEnd"/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Other (Red-White mix)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Biocolor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121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G13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Akamaruwatsuka</w:t>
            </w:r>
            <w:proofErr w:type="spellEnd"/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USA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Half Barried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Spheric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227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G14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Yingtao </w:t>
            </w: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meiren</w:t>
            </w:r>
            <w:proofErr w:type="spellEnd"/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CHN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Largely Barried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Inverse triangle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Other (Red-White mix)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Biocolor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128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G15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Hong </w:t>
            </w: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bai</w:t>
            </w:r>
            <w:proofErr w:type="spellEnd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 20 </w:t>
            </w: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ri</w:t>
            </w:r>
            <w:proofErr w:type="spellEnd"/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CHN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Inverse triangle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Other (Red-White mix)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Biocolor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73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G16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Nihon </w:t>
            </w: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oto</w:t>
            </w:r>
            <w:proofErr w:type="spellEnd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 luobo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JPN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Spheric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Obtuse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63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G17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Hong yingtao luobo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CHN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Half Barried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Spheric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Plane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167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G18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HA17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TUR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Triangular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Acute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Plane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Other (Red-White mix)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Biocolor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Lower portion 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Narrow</w:t>
            </w:r>
          </w:p>
        </w:tc>
      </w:tr>
      <w:tr w:rsidR="0032520B" w:rsidRPr="0032520B" w:rsidTr="0032520B">
        <w:trPr>
          <w:trHeight w:val="98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G19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Kvarta</w:t>
            </w:r>
            <w:proofErr w:type="spellEnd"/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RUS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Largely Barried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Elliptic   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103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lastRenderedPageBreak/>
              <w:t>G20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Krakovyanka</w:t>
            </w:r>
            <w:proofErr w:type="spellEnd"/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RUS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Inverse triangle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Other (Red-White mix)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Biocolor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191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G21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proofErr w:type="spellStart"/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Negrityanka</w:t>
            </w:r>
            <w:proofErr w:type="spellEnd"/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RUS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Triangular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Acute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Plane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White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Lower portion 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Narrow</w:t>
            </w:r>
          </w:p>
        </w:tc>
      </w:tr>
      <w:tr w:rsidR="0032520B" w:rsidRPr="0032520B" w:rsidTr="0032520B">
        <w:trPr>
          <w:trHeight w:val="121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G22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CHERISH-1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KOR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Half Barried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Transverse elliptic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  <w:tr w:rsidR="0032520B" w:rsidRPr="0032520B" w:rsidTr="0032520B">
        <w:trPr>
          <w:trHeight w:val="82"/>
          <w:jc w:val="center"/>
        </w:trPr>
        <w:tc>
          <w:tcPr>
            <w:tcW w:w="866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G23</w:t>
            </w:r>
          </w:p>
        </w:tc>
        <w:tc>
          <w:tcPr>
            <w:tcW w:w="1539" w:type="dxa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AS20DOR</w:t>
            </w:r>
          </w:p>
        </w:tc>
        <w:tc>
          <w:tcPr>
            <w:tcW w:w="862" w:type="dxa"/>
            <w:shd w:val="clear" w:color="auto" w:fill="auto"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KOR</w:t>
            </w:r>
          </w:p>
        </w:tc>
        <w:tc>
          <w:tcPr>
            <w:tcW w:w="149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Mostly Burried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 xml:space="preserve">Elliptic   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Obtuse</w:t>
            </w:r>
          </w:p>
        </w:tc>
        <w:tc>
          <w:tcPr>
            <w:tcW w:w="934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Convex</w:t>
            </w:r>
          </w:p>
        </w:tc>
        <w:tc>
          <w:tcPr>
            <w:tcW w:w="128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Red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Uniform</w:t>
            </w:r>
          </w:p>
        </w:tc>
        <w:tc>
          <w:tcPr>
            <w:tcW w:w="1469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:rsidR="0032520B" w:rsidRPr="0032520B" w:rsidRDefault="0032520B" w:rsidP="00FC1EF7">
            <w:pPr>
              <w:jc w:val="center"/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32520B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Absent</w:t>
            </w:r>
          </w:p>
        </w:tc>
      </w:tr>
    </w:tbl>
    <w:p w:rsidR="0032520B" w:rsidRPr="00C94DF5" w:rsidRDefault="0032520B" w:rsidP="0032520B">
      <w:pPr>
        <w:pStyle w:val="Default"/>
        <w:jc w:val="center"/>
        <w:rPr>
          <w:rFonts w:ascii="Times New Roman" w:hAnsi="Times New Roman" w:cs="Times New Roman"/>
          <w:sz w:val="18"/>
          <w:szCs w:val="18"/>
          <w:lang w:eastAsia="ko-KR"/>
        </w:rPr>
      </w:pPr>
      <w:r w:rsidRPr="00C94DF5">
        <w:rPr>
          <w:rFonts w:ascii="Times New Roman" w:eastAsia="맑은 고딕" w:hAnsi="Times New Roman" w:cs="Times New Roman"/>
          <w:sz w:val="18"/>
          <w:szCs w:val="18"/>
        </w:rPr>
        <w:t>AS20DOR</w:t>
      </w:r>
      <w:r w:rsidRPr="00C94DF5">
        <w:rPr>
          <w:rFonts w:ascii="Times New Roman" w:eastAsia="맑은 고딕" w:hAnsi="Times New Roman" w:cs="Times New Roman" w:hint="eastAsia"/>
          <w:sz w:val="18"/>
          <w:szCs w:val="18"/>
          <w:lang w:eastAsia="ko-KR"/>
        </w:rPr>
        <w:t>:</w:t>
      </w:r>
      <w:r w:rsidRPr="00C94DF5">
        <w:rPr>
          <w:rFonts w:ascii="Times New Roman" w:eastAsia="맑은 고딕" w:hAnsi="Times New Roman" w:cs="Times New Roman"/>
          <w:sz w:val="18"/>
          <w:szCs w:val="18"/>
          <w:lang w:eastAsia="ko-KR"/>
        </w:rPr>
        <w:t xml:space="preserve"> </w:t>
      </w:r>
      <w:r w:rsidRPr="00C94DF5">
        <w:rPr>
          <w:rFonts w:ascii="Times New Roman" w:eastAsia="맑은 고딕" w:hAnsi="Times New Roman" w:cs="Times New Roman" w:hint="eastAsia"/>
          <w:sz w:val="18"/>
          <w:szCs w:val="18"/>
          <w:lang w:eastAsia="ko-KR"/>
        </w:rPr>
        <w:t>Asian</w:t>
      </w:r>
      <w:r w:rsidRPr="00C94DF5">
        <w:rPr>
          <w:rFonts w:ascii="Times New Roman" w:eastAsia="맑은 고딕" w:hAnsi="Times New Roman" w:cs="Times New Roman"/>
          <w:sz w:val="18"/>
          <w:szCs w:val="18"/>
          <w:lang w:eastAsia="ko-KR"/>
        </w:rPr>
        <w:t xml:space="preserve"> </w:t>
      </w:r>
      <w:r w:rsidRPr="00C94DF5">
        <w:rPr>
          <w:rFonts w:ascii="Times New Roman" w:hAnsi="Times New Roman" w:cs="Times New Roman" w:hint="eastAsia"/>
          <w:color w:val="000000" w:themeColor="text1"/>
          <w:sz w:val="18"/>
          <w:szCs w:val="18"/>
          <w:lang w:eastAsia="ko-KR"/>
        </w:rPr>
        <w:t>s</w:t>
      </w:r>
      <w:r w:rsidRPr="00C94DF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eed </w:t>
      </w:r>
      <w:r w:rsidRPr="00C94DF5">
        <w:rPr>
          <w:rFonts w:ascii="Times New Roman" w:eastAsia="맑은 고딕" w:hAnsi="Times New Roman" w:cs="Times New Roman"/>
          <w:sz w:val="18"/>
          <w:szCs w:val="18"/>
          <w:lang w:eastAsia="ko-KR"/>
        </w:rPr>
        <w:t xml:space="preserve">20-day </w:t>
      </w:r>
      <w:r w:rsidRPr="00C94DF5">
        <w:rPr>
          <w:rFonts w:ascii="Times New Roman" w:eastAsia="맑은 고딕" w:hAnsi="Times New Roman" w:cs="Times New Roman" w:hint="eastAsia"/>
          <w:sz w:val="18"/>
          <w:szCs w:val="18"/>
          <w:lang w:eastAsia="ko-KR"/>
        </w:rPr>
        <w:t>old</w:t>
      </w:r>
      <w:r w:rsidRPr="00C94DF5">
        <w:rPr>
          <w:rFonts w:ascii="Times New Roman" w:eastAsia="맑은 고딕" w:hAnsi="Times New Roman" w:cs="Times New Roman"/>
          <w:sz w:val="18"/>
          <w:szCs w:val="18"/>
          <w:lang w:eastAsia="ko-KR"/>
        </w:rPr>
        <w:t xml:space="preserve"> </w:t>
      </w:r>
      <w:r w:rsidRPr="00C94DF5">
        <w:rPr>
          <w:rFonts w:ascii="Times New Roman" w:eastAsia="맑은 고딕" w:hAnsi="Times New Roman" w:cs="Times New Roman" w:hint="eastAsia"/>
          <w:sz w:val="18"/>
          <w:szCs w:val="18"/>
          <w:lang w:eastAsia="ko-KR"/>
        </w:rPr>
        <w:t>radish</w:t>
      </w:r>
    </w:p>
    <w:p w:rsidR="0032520B" w:rsidRDefault="0032520B" w:rsidP="0032520B"/>
    <w:p w:rsidR="00D627D0" w:rsidRPr="00A14391" w:rsidRDefault="0032520B" w:rsidP="00D627D0">
      <w:pPr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  <w:shd w:val="clear" w:color="auto" w:fill="FFFFFF"/>
        </w:rPr>
        <w:t>Table S2</w:t>
      </w:r>
      <w:r w:rsidR="00DB352E" w:rsidRPr="00A14391">
        <w:rPr>
          <w:rFonts w:ascii="Times New Roman" w:hAnsi="Times New Roman"/>
          <w:b/>
          <w:sz w:val="16"/>
          <w:szCs w:val="16"/>
        </w:rPr>
        <w:t xml:space="preserve">. </w:t>
      </w:r>
      <w:r w:rsidR="00D627D0" w:rsidRPr="00A14391">
        <w:rPr>
          <w:rFonts w:ascii="Times New Roman" w:hAnsi="Times New Roman"/>
          <w:b/>
          <w:sz w:val="16"/>
          <w:szCs w:val="16"/>
        </w:rPr>
        <w:t xml:space="preserve">Summary of mean values and standard deviations (SD) of </w:t>
      </w:r>
      <w:r w:rsidR="00D627D0" w:rsidRPr="00A14391">
        <w:rPr>
          <w:rFonts w:ascii="Times New Roman" w:hAnsi="Times New Roman"/>
          <w:b/>
          <w:sz w:val="16"/>
          <w:szCs w:val="16"/>
          <w:lang w:eastAsia="ko-KR"/>
        </w:rPr>
        <w:t>r</w:t>
      </w:r>
      <w:r w:rsidR="00DB352E" w:rsidRPr="00A14391">
        <w:rPr>
          <w:rFonts w:ascii="Times New Roman" w:hAnsi="Times New Roman"/>
          <w:b/>
          <w:sz w:val="16"/>
          <w:szCs w:val="16"/>
        </w:rPr>
        <w:t xml:space="preserve">oot phonotypic characteristics </w:t>
      </w:r>
      <w:r w:rsidR="00D627D0" w:rsidRPr="00A14391">
        <w:rPr>
          <w:rFonts w:ascii="Times New Roman" w:hAnsi="Times New Roman"/>
          <w:b/>
          <w:sz w:val="16"/>
          <w:szCs w:val="16"/>
          <w:lang w:eastAsia="ko-KR"/>
        </w:rPr>
        <w:t>across</w:t>
      </w:r>
      <w:r w:rsidR="00D627D0" w:rsidRPr="00A14391">
        <w:rPr>
          <w:rFonts w:ascii="Times New Roman" w:hAnsi="Times New Roman"/>
          <w:b/>
          <w:sz w:val="16"/>
          <w:szCs w:val="16"/>
        </w:rPr>
        <w:t xml:space="preserve"> </w:t>
      </w:r>
      <w:r w:rsidR="00D627D0" w:rsidRPr="00A14391">
        <w:rPr>
          <w:rFonts w:ascii="Times New Roman" w:hAnsi="Times New Roman"/>
          <w:b/>
          <w:sz w:val="16"/>
          <w:szCs w:val="16"/>
          <w:lang w:eastAsia="ko-KR"/>
        </w:rPr>
        <w:t>the</w:t>
      </w:r>
      <w:r w:rsidR="00DB352E" w:rsidRPr="00A14391">
        <w:rPr>
          <w:rFonts w:ascii="Times New Roman" w:hAnsi="Times New Roman"/>
          <w:b/>
          <w:sz w:val="16"/>
          <w:szCs w:val="16"/>
        </w:rPr>
        <w:t xml:space="preserve"> radish germplasms.</w:t>
      </w:r>
    </w:p>
    <w:tbl>
      <w:tblPr>
        <w:tblW w:w="15594" w:type="dxa"/>
        <w:tblInd w:w="104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36"/>
        <w:gridCol w:w="1796"/>
        <w:gridCol w:w="1617"/>
        <w:gridCol w:w="1645"/>
        <w:gridCol w:w="1494"/>
        <w:gridCol w:w="1338"/>
        <w:gridCol w:w="1947"/>
        <w:gridCol w:w="1919"/>
        <w:gridCol w:w="1902"/>
      </w:tblGrid>
      <w:tr w:rsidR="00DB352E" w:rsidRPr="008C2837" w:rsidTr="00B10523">
        <w:trPr>
          <w:trHeight w:val="338"/>
        </w:trPr>
        <w:tc>
          <w:tcPr>
            <w:tcW w:w="19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8C2837" w:rsidRDefault="00DB352E" w:rsidP="0037202D">
            <w:pPr>
              <w:spacing w:after="0"/>
              <w:ind w:leftChars="-105" w:left="-231" w:firstLineChars="145" w:firstLine="203"/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lang w:eastAsia="ko-KR"/>
              </w:rPr>
            </w:pPr>
            <w:r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>Accession</w:t>
            </w:r>
          </w:p>
        </w:tc>
        <w:tc>
          <w:tcPr>
            <w:tcW w:w="1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8C2837" w:rsidRDefault="00DB352E" w:rsidP="00DB352E">
            <w:pPr>
              <w:ind w:leftChars="-105" w:left="-231" w:firstLineChars="145" w:firstLine="203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>Root Length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lang w:eastAsia="ko-KR"/>
              </w:rPr>
              <w:t>(cm)</w:t>
            </w:r>
          </w:p>
        </w:tc>
        <w:tc>
          <w:tcPr>
            <w:tcW w:w="1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8C2837" w:rsidRDefault="00DB352E" w:rsidP="0037202D">
            <w:pPr>
              <w:ind w:leftChars="-105" w:left="-231" w:firstLineChars="145" w:firstLine="203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 xml:space="preserve">Projected Area 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lang w:eastAsia="ko-KR"/>
              </w:rPr>
              <w:t>(cm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vertAlign w:val="superscript"/>
                <w:lang w:eastAsia="ko-KR"/>
              </w:rPr>
              <w:t>2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lang w:eastAsia="ko-KR"/>
              </w:rPr>
              <w:t>)</w:t>
            </w: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8C2837" w:rsidRDefault="00DB352E" w:rsidP="0037202D">
            <w:pPr>
              <w:ind w:leftChars="-105" w:left="-231" w:firstLineChars="145" w:firstLine="203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>Surface Area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lang w:eastAsia="ko-KR"/>
              </w:rPr>
              <w:t>(cm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vertAlign w:val="superscript"/>
                <w:lang w:eastAsia="ko-KR"/>
              </w:rPr>
              <w:t>2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lang w:eastAsia="ko-KR"/>
              </w:rPr>
              <w:t>)</w:t>
            </w:r>
          </w:p>
        </w:tc>
        <w:tc>
          <w:tcPr>
            <w:tcW w:w="1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8C2837" w:rsidRDefault="00DB352E" w:rsidP="0037202D">
            <w:pPr>
              <w:ind w:leftChars="-105" w:left="-231" w:firstLineChars="145" w:firstLine="203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>Average Diameter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lang w:eastAsia="ko-KR"/>
              </w:rPr>
              <w:t>(cm)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8C2837" w:rsidRDefault="00DB352E" w:rsidP="0037202D">
            <w:pPr>
              <w:ind w:leftChars="-105" w:left="-231" w:firstLineChars="145" w:firstLine="203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>Root Volume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lang w:eastAsia="ko-KR"/>
              </w:rPr>
              <w:t>(cm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vertAlign w:val="superscript"/>
                <w:lang w:eastAsia="ko-KR"/>
              </w:rPr>
              <w:t>3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lang w:eastAsia="ko-KR"/>
              </w:rPr>
              <w:t>)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8C2837" w:rsidRDefault="00DB352E" w:rsidP="0037202D">
            <w:pPr>
              <w:ind w:leftChars="-105" w:left="-231" w:firstLineChars="145" w:firstLine="203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>Number of root Tips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lang w:eastAsia="ko-KR"/>
              </w:rPr>
              <w:t>(n)</w:t>
            </w:r>
          </w:p>
        </w:tc>
        <w:tc>
          <w:tcPr>
            <w:tcW w:w="19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8C2837" w:rsidRDefault="00DB352E" w:rsidP="0037202D">
            <w:pPr>
              <w:ind w:leftChars="-105" w:left="-231" w:firstLineChars="145" w:firstLine="203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>Forks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lang w:eastAsia="ko-KR"/>
              </w:rPr>
              <w:t>(n)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8C2837" w:rsidRDefault="00DB352E" w:rsidP="0037202D">
            <w:pPr>
              <w:ind w:leftChars="-105" w:left="-231" w:firstLineChars="145" w:firstLine="203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>Number of Crossings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131B63" w:rsidRPr="008C2837">
              <w:rPr>
                <w:rFonts w:ascii="Times New Roman" w:eastAsia="맑은 고딕" w:hAnsi="Times New Roman"/>
                <w:b/>
                <w:bCs/>
                <w:color w:val="000000" w:themeColor="text1"/>
                <w:sz w:val="14"/>
                <w:szCs w:val="14"/>
                <w:lang w:eastAsia="ko-KR"/>
              </w:rPr>
              <w:t>(n)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  <w:lang w:eastAsia="ko-KR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PI140433</w:t>
            </w:r>
          </w:p>
        </w:tc>
        <w:tc>
          <w:tcPr>
            <w:tcW w:w="17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spacing w:after="0" w:line="240" w:lineRule="auto"/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  <w:lang w:eastAsia="ko-KR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917.553 ± 73.928(ab)</w:t>
            </w:r>
          </w:p>
        </w:tc>
        <w:tc>
          <w:tcPr>
            <w:tcW w:w="16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28.679 ± 2.082(ab)</w:t>
            </w:r>
          </w:p>
        </w:tc>
        <w:tc>
          <w:tcPr>
            <w:tcW w:w="16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90.097 ± 6.542(ab)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0.314 ± 0.025(e)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0.707 ± 0.09(bc)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3356 ± 718.008(abc)</w:t>
            </w:r>
          </w:p>
        </w:tc>
        <w:tc>
          <w:tcPr>
            <w:tcW w:w="191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5517.667 ± 841.042(abc)</w:t>
            </w: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1297.667 ± 305.739(abc)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Scarlet globe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137.402 ± 55.589(cde)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8.648 ± 0.569(efg)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27.167 ± 1.788(efg)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0.695 ± 0.257(cde)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0.466 ± 0.152(bc)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1112.333 ± 438.288(bcdef)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697.333 ± 437.541(def)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132 ± 107.35(d)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Puthan Red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1047.784 ± 361.939(a)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32.638 ± 7.882(a)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102.535 ± 24.762(a)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0.319 ± 0.036(e)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0.807 ± 0.147(abc)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5135.667 ± 2167.974(a)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8774.667 ± 2420.054(a)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1906.667 ± 617.791(a)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CHN-AWS-1994-5765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34.894 ± 13.08(de)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3.961 ± 1.245(g)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12.443 ± 3.913(g)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1.158 ± 0.128(bcde)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0.355 ± 0.094(c)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343.667 ± 264.209(f)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123.333 ± 54.123(f)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16.333 ± 13.279(d)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Ranniy Krasniy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540.358 ± 134.022(abcde)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17.798 ± 2.695(bcdef)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55.913 ± 8.464(bcdef)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0.336 ± 0.04(e)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0.464 ± 0.035(bc)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2935 ± 708.019(abcde)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4103.667 ± 1702.184(bcde)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937.667 ± 417.026(abcd)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Yingtao luobo 115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80.009 ± 50.87(cde)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6.565 ± 0.517(fg)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20.624 ± 1.624(fg)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1.237 ± 1.015(abcde)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0.61 ± 0.452(bc)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866.667 ± 594.745(cdef)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277.333 ± 203.981(ef)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48.667 ± 37.005(d)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Dunganskiy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364.664 ± 142.524(cde)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17.245 ± 3.623(bcdef)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54.178 ± 11.383(bcdef)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0.495 ± 0.086(de)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0.655 ± 0.048(bc)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2138.333 ± 624.584(bcdef)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2950.667 ± 1528.889(bcdef)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567.333 ± 355.046(bcd)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Chempion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602.541 ± 102.75(abc)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20.198 ± 3.3(abcde)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63.454 ± 10.369(abcde)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0.336 ± 0.015(e)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0.533 ± 0.092(bc)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3019.667 ± 1033.536(abcd)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4602.667 ± 1364.144(bcd)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974.333 ± 290.132(abcd)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UZB-GJG-2009-10/3-13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499.386 ± 164.505(bcde)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18.36 ± 4.424(bcdef)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57.679 ± 13.898(bcdef)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0.376 ± 0.04(e)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0.534 ± 0.081(bc)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2325.667 ± 644.067(bcdef)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3840.667 ± 1266.834(bcdef)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851 ± 373.241(bcd)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Ying tiao shui luobo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96.782 ± 51.775(cde)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6.287 ± 1.414(fg)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19.752 ± 4.442(fg)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0.751 ± 0.3(cde)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0.35 ± 0.06(c)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887.667 ± 362.326(cdef)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477 ± 345.757(ef)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79 ± 65.383(d)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Kruglaya chernaya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557.313 ± 385.26(abcd)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15.981 ± 11.128(cdefg)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50.207 ± 34.961(cdefg)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0.286 ± 0.002(e)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0.36 ± 0.253(c)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2872.667 ± 1341.642(abcde)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3699 ± 2808.158(bcdef)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890.667 ± 787.397(abcd)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Kisumi ― hatsukadaikon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49.983 ± 6.02(de)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7.48 ± 0.832(fg)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23.499 ± 2.613(fg)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1.514 ± 0.266(abcd)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0.899 ± 0.246(abc)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551.333 ± 112.829(def)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242 ± 27.713(ef)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31 ± 6.083(d)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Akamaruwatsuka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52.757 ± 16.422(de)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6.135 ± 1.102(fg)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19.273 ± 3.461(fg)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1.222 ± 0.335(abcde)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0.584 ± 0.156(bc)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536.333 ± 300.462(def)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153.667 ± 67.263(f)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23.667 ± 12.662(d)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Yingtao meiren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209.605 ± 103.454(cde)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10.888 ± 2.241(efg)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34.205 ± 7.041(efg)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0.572 ± 0.185(de)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0.478 ± 0.136(bc)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1584.333 ± 494.737(bcdef)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817.333 ± 318.111(def)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148.333 ± 74.393(d)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Hong bai 20 ri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50.138 ± 24.078(de)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7.321 ± 0.232(fg)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22.999 ± 0.727(fg)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1.662 ± 0.647(abc)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0.951 ± 0.364(abc)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550.667 ± 313.245(def)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178.333 ± 19.399(ef)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20.333 ± 4.509(d)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lastRenderedPageBreak/>
              <w:t>Nihon oto luobo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339.85 ± 261.107(cde)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13.017 ± 4.952(efg)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40.893 ± 15.555(efg)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0.457 ± 0.146(e)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0.43 ± 0.007(c)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2200 ± 1211.578(bcdef)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1598 ± 1589.414(cdef)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341.667 ± 394.943(cd)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Hong yingtao luobo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68.831 ± 27.106(de)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8.008 ± 1.825(efg)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25.156 ± 5.733(efg)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1.214 ± 0.238(abcde)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0.754 ± 0.174(abc)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737.667 ± 279.94(def)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297.667 ± 113.518(ef)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45.333 ± 28.501(d)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HA17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1031.321 ± 154.17(a)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28.53 ± 3.182(abc)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89.629 ± 9.998(abc)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0.278 ± 0.018(e)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0.622 ± 0.068(bc)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4874.333 ± 641.907(a)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6624.667 ± 1636.462(ab)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1579.667 ± 273.586(ab)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Kvarta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47.747 ± 21.483(de)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8.597 ± 0.551(efg)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27.008 ± 1.732(efg)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2.013 ± 0.743(ab)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1.345 ± 0.456(a)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417.333 ± 232.906(ef)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209 ± 55.435(ef)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33 ± 12.767(d)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Krakovyanka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62.723 ± 25.516(de)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6.684 ± 1.091(fg)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20.999 ± 3.428(fg)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1.159 ± 0.382(bcde)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0.595 ± 0.148(bc)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536 ± 163.557(def)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264.333 ± 124.086(ef)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37.667 ± 26.102(d)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Negrityanka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927.756 ± 252.579(ab)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27.22 ± 5.892(abcd)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85.513 ± 18.509(abcd)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0.297 ± 0.02(e)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0.629 ± 0.101(bc)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3576.667 ± 920.44(ab)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5305.667 ± 2089.903(abc)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1314 ± 583.175(abc)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CHERISH-1</w:t>
            </w:r>
          </w:p>
        </w:tc>
        <w:tc>
          <w:tcPr>
            <w:tcW w:w="179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27.381 ± 4.908(e)</w:t>
            </w:r>
          </w:p>
        </w:tc>
        <w:tc>
          <w:tcPr>
            <w:tcW w:w="161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6.014 ± 0.784(fg)</w:t>
            </w:r>
          </w:p>
        </w:tc>
        <w:tc>
          <w:tcPr>
            <w:tcW w:w="1645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18.893 ± 2.463(fg)</w:t>
            </w:r>
          </w:p>
        </w:tc>
        <w:tc>
          <w:tcPr>
            <w:tcW w:w="1494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2.224 ± 0.36(a)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1.055 ± 0.256(ab)</w:t>
            </w:r>
          </w:p>
        </w:tc>
        <w:tc>
          <w:tcPr>
            <w:tcW w:w="194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290 ± 109.234(f)</w:t>
            </w:r>
          </w:p>
        </w:tc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96.333 ± 37.608(f)</w:t>
            </w:r>
          </w:p>
        </w:tc>
        <w:tc>
          <w:tcPr>
            <w:tcW w:w="190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9.333 ± 4.933(d)</w:t>
            </w:r>
          </w:p>
        </w:tc>
      </w:tr>
      <w:tr w:rsidR="008C2837" w:rsidRPr="008C2837" w:rsidTr="00B10523">
        <w:trPr>
          <w:trHeight w:val="366"/>
        </w:trPr>
        <w:tc>
          <w:tcPr>
            <w:tcW w:w="193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numPr>
                <w:ilvl w:val="0"/>
                <w:numId w:val="1"/>
              </w:numPr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</w:pPr>
            <w:r w:rsidRPr="008C2837">
              <w:rPr>
                <w:rFonts w:ascii="Times New Roman" w:eastAsia="맑은 고딕" w:hAnsi="Times New Roman"/>
                <w:color w:val="000000" w:themeColor="text1"/>
                <w:sz w:val="14"/>
                <w:szCs w:val="14"/>
              </w:rPr>
              <w:t>AS20DOR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414.639 ± 266.1(bcde)</w:t>
            </w:r>
          </w:p>
        </w:tc>
        <w:tc>
          <w:tcPr>
            <w:tcW w:w="16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15.372 ± 5.824(defg)</w:t>
            </w:r>
          </w:p>
        </w:tc>
        <w:tc>
          <w:tcPr>
            <w:tcW w:w="16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48.292 ± 18.296(defg)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0.411 ± 0.098(e)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0.471 ± 0.108(bc)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2077.667 ± 907.688(bcdef)</w:t>
            </w:r>
          </w:p>
        </w:tc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2120.667 ± 1313.323(cdef)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490 ± 384.004(cd)</w:t>
            </w:r>
          </w:p>
        </w:tc>
      </w:tr>
    </w:tbl>
    <w:p w:rsidR="00B10523" w:rsidRDefault="00B10523" w:rsidP="00B10523">
      <w:pPr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B10523">
        <w:rPr>
          <w:rFonts w:ascii="Times New Roman" w:hAnsi="Times New Roman"/>
          <w:color w:val="000000" w:themeColor="text1"/>
          <w:sz w:val="20"/>
          <w:szCs w:val="20"/>
        </w:rPr>
        <w:t xml:space="preserve">Means in </w:t>
      </w:r>
      <w:r>
        <w:rPr>
          <w:rFonts w:ascii="Times New Roman" w:hAnsi="Times New Roman"/>
          <w:color w:val="000000" w:themeColor="text1"/>
          <w:sz w:val="20"/>
          <w:szCs w:val="20"/>
        </w:rPr>
        <w:t>column</w:t>
      </w:r>
      <w:r w:rsidRPr="00B10523">
        <w:rPr>
          <w:rFonts w:ascii="Times New Roman" w:hAnsi="Times New Roman"/>
          <w:color w:val="000000" w:themeColor="text1"/>
          <w:sz w:val="20"/>
          <w:szCs w:val="20"/>
        </w:rPr>
        <w:t xml:space="preserve"> followed by different letters differ significantly at p &lt; 0.05 (DMRT).</w:t>
      </w:r>
    </w:p>
    <w:p w:rsidR="00D627D0" w:rsidRPr="00A14391" w:rsidRDefault="00D627D0" w:rsidP="00DB352E">
      <w:pPr>
        <w:jc w:val="center"/>
        <w:rPr>
          <w:rFonts w:ascii="Times New Roman" w:hAnsi="Times New Roman"/>
          <w:b/>
          <w:color w:val="222222"/>
          <w:sz w:val="16"/>
          <w:szCs w:val="16"/>
          <w:shd w:val="clear" w:color="auto" w:fill="FFFFFF"/>
        </w:rPr>
      </w:pPr>
    </w:p>
    <w:p w:rsidR="00DB352E" w:rsidRPr="00A14391" w:rsidRDefault="0032520B" w:rsidP="00D627D0">
      <w:pPr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  <w:shd w:val="clear" w:color="auto" w:fill="FFFFFF"/>
        </w:rPr>
        <w:t>Table S3</w:t>
      </w:r>
      <w:r w:rsidR="00D627D0" w:rsidRPr="00A14391">
        <w:rPr>
          <w:rFonts w:ascii="Times New Roman" w:hAnsi="Times New Roman"/>
          <w:b/>
          <w:sz w:val="16"/>
          <w:szCs w:val="16"/>
        </w:rPr>
        <w:t xml:space="preserve">. Summary of mean values and standard deviations (SD) of </w:t>
      </w:r>
      <w:r w:rsidR="00D627D0" w:rsidRPr="00A14391">
        <w:rPr>
          <w:rFonts w:ascii="Times New Roman" w:hAnsi="Times New Roman"/>
          <w:b/>
          <w:sz w:val="16"/>
          <w:szCs w:val="16"/>
          <w:lang w:eastAsia="ko-KR"/>
        </w:rPr>
        <w:t>r</w:t>
      </w:r>
      <w:r w:rsidR="00D627D0" w:rsidRPr="00A14391">
        <w:rPr>
          <w:rFonts w:ascii="Times New Roman" w:hAnsi="Times New Roman"/>
          <w:b/>
          <w:sz w:val="16"/>
          <w:szCs w:val="16"/>
        </w:rPr>
        <w:t xml:space="preserve">oot phonotypic characteristics </w:t>
      </w:r>
      <w:r w:rsidR="00D627D0" w:rsidRPr="00A14391">
        <w:rPr>
          <w:rFonts w:ascii="Times New Roman" w:hAnsi="Times New Roman"/>
          <w:b/>
          <w:sz w:val="16"/>
          <w:szCs w:val="16"/>
          <w:lang w:eastAsia="ko-KR"/>
        </w:rPr>
        <w:t>across</w:t>
      </w:r>
      <w:r w:rsidR="00D627D0" w:rsidRPr="00A14391">
        <w:rPr>
          <w:rFonts w:ascii="Times New Roman" w:hAnsi="Times New Roman"/>
          <w:b/>
          <w:sz w:val="16"/>
          <w:szCs w:val="16"/>
        </w:rPr>
        <w:t xml:space="preserve"> </w:t>
      </w:r>
      <w:r w:rsidR="00D627D0" w:rsidRPr="00A14391">
        <w:rPr>
          <w:rFonts w:ascii="Times New Roman" w:hAnsi="Times New Roman"/>
          <w:b/>
          <w:sz w:val="16"/>
          <w:szCs w:val="16"/>
          <w:lang w:eastAsia="ko-KR"/>
        </w:rPr>
        <w:t>the</w:t>
      </w:r>
      <w:r w:rsidR="00D627D0" w:rsidRPr="00A14391">
        <w:rPr>
          <w:rFonts w:ascii="Times New Roman" w:hAnsi="Times New Roman"/>
          <w:b/>
          <w:sz w:val="16"/>
          <w:szCs w:val="16"/>
        </w:rPr>
        <w:t xml:space="preserve"> radish germplasms</w:t>
      </w:r>
      <w:r w:rsidR="00DB352E" w:rsidRPr="00A14391">
        <w:rPr>
          <w:rFonts w:ascii="Times New Roman" w:hAnsi="Times New Roman"/>
          <w:b/>
          <w:color w:val="000000"/>
          <w:sz w:val="16"/>
          <w:szCs w:val="16"/>
        </w:rPr>
        <w:t xml:space="preserve"> (Cont’d).</w:t>
      </w:r>
    </w:p>
    <w:tbl>
      <w:tblPr>
        <w:tblW w:w="13557" w:type="dxa"/>
        <w:tblInd w:w="104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80"/>
        <w:gridCol w:w="1378"/>
        <w:gridCol w:w="1338"/>
        <w:gridCol w:w="1338"/>
        <w:gridCol w:w="1337"/>
        <w:gridCol w:w="1342"/>
        <w:gridCol w:w="1510"/>
        <w:gridCol w:w="1568"/>
        <w:gridCol w:w="1566"/>
      </w:tblGrid>
      <w:tr w:rsidR="00DB352E" w:rsidRPr="00A14391" w:rsidTr="00B10523">
        <w:trPr>
          <w:trHeight w:val="264"/>
        </w:trPr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A14391" w:rsidRDefault="00DB352E" w:rsidP="0037202D">
            <w:pPr>
              <w:spacing w:after="0"/>
              <w:ind w:leftChars="-105" w:left="-231" w:firstLineChars="145" w:firstLine="232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Accession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A14391" w:rsidRDefault="00DB352E" w:rsidP="0037202D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</w:pPr>
            <w:r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 xml:space="preserve">Average Length of Link </w:t>
            </w:r>
            <w:r w:rsidR="00131B63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  <w:t>(cm)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A14391" w:rsidRDefault="00DB352E" w:rsidP="0037202D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 xml:space="preserve">Average Projected Area of Link </w:t>
            </w:r>
            <w:r w:rsidR="00131B63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  <w:t>(cm</w:t>
            </w:r>
            <w:r w:rsidR="00131B63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vertAlign w:val="superscript"/>
                <w:lang w:eastAsia="ko-KR"/>
              </w:rPr>
              <w:t>2</w:t>
            </w:r>
            <w:r w:rsidR="00131B63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  <w:t>)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A14391" w:rsidRDefault="00DB352E" w:rsidP="0037202D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Average Surface Area of Link</w:t>
            </w:r>
            <w:r w:rsidR="00131B63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131B63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  <w:t>(cm</w:t>
            </w:r>
            <w:r w:rsidR="00131B63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vertAlign w:val="superscript"/>
                <w:lang w:eastAsia="ko-KR"/>
              </w:rPr>
              <w:t>2</w:t>
            </w:r>
            <w:r w:rsidR="00131B63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  <w:t>)</w:t>
            </w:r>
            <w:r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A14391" w:rsidRDefault="00DB352E" w:rsidP="0037202D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 xml:space="preserve">Average Diameter of Link </w:t>
            </w:r>
            <w:r w:rsidR="00131B63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  <w:t>(cm)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A14391" w:rsidRDefault="00DB352E" w:rsidP="00131B63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 xml:space="preserve">Average Branching Angle of Link </w:t>
            </w:r>
            <w:r w:rsidR="00131B63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  <w:t>(°)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A14391" w:rsidRDefault="00DB352E" w:rsidP="0037202D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Shoot Fresh Weight</w:t>
            </w:r>
            <w:r w:rsidR="00131B63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131B63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  <w:t>(g)</w:t>
            </w:r>
          </w:p>
        </w:tc>
        <w:tc>
          <w:tcPr>
            <w:tcW w:w="1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A14391" w:rsidRDefault="00DB352E" w:rsidP="0037202D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Root Fresh Weight</w:t>
            </w:r>
            <w:r w:rsidR="00867225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67225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  <w:t>(g)</w:t>
            </w:r>
          </w:p>
        </w:tc>
        <w:tc>
          <w:tcPr>
            <w:tcW w:w="1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352E" w:rsidRPr="00A14391" w:rsidRDefault="00DB352E" w:rsidP="0037202D">
            <w:pPr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>Root-Shoot fresh weight ratio</w:t>
            </w:r>
            <w:r w:rsidR="00867225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867225" w:rsidRPr="00A14391">
              <w:rPr>
                <w:rFonts w:ascii="Times New Roman" w:eastAsia="맑은 고딕" w:hAnsi="Times New Roman"/>
                <w:b/>
                <w:bCs/>
                <w:color w:val="000000"/>
                <w:sz w:val="16"/>
                <w:szCs w:val="16"/>
                <w:lang w:eastAsia="ko-KR"/>
              </w:rPr>
              <w:t>(g)</w:t>
            </w:r>
          </w:p>
        </w:tc>
      </w:tr>
      <w:tr w:rsidR="008C2837" w:rsidRPr="00A14391" w:rsidTr="00B10523">
        <w:trPr>
          <w:trHeight w:val="178"/>
        </w:trPr>
        <w:tc>
          <w:tcPr>
            <w:tcW w:w="21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맑은 고딕" w:hAnsi="Times New Roman"/>
                <w:color w:val="000000"/>
                <w:sz w:val="16"/>
                <w:szCs w:val="16"/>
                <w:lang w:eastAsia="ko-KR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PI140433</w:t>
            </w:r>
          </w:p>
        </w:tc>
        <w:tc>
          <w:tcPr>
            <w:tcW w:w="137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spacing w:after="0" w:line="240" w:lineRule="auto"/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  <w:lang w:eastAsia="ko-KR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0.099 ± 0.006(ab)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0.003 ± 0(c)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0.01 ± 0.001(c)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0.348 ± 0.034(ab)</w:t>
            </w:r>
          </w:p>
        </w:tc>
        <w:tc>
          <w:tcPr>
            <w:tcW w:w="134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56.767 ± 0.546(a)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11.367 ± 1.85(de)</w:t>
            </w:r>
          </w:p>
        </w:tc>
        <w:tc>
          <w:tcPr>
            <w:tcW w:w="15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3.733 ± 1.665(defgh)</w:t>
            </w:r>
          </w:p>
        </w:tc>
        <w:tc>
          <w:tcPr>
            <w:tcW w:w="15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0.319 ± 0.091(bcdef)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Scarlet globe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0.095 ± 0.015(ab)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0.007 ± 0.005(bc)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0.021 ± 0.014(bc)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0.322 ± 0.107(ab)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54.133 ± 2.937(a)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15.533 ± 0.351(abcd)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9.133 ± 0.95(abcd)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0.588 ± 0.069(abc)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Puthan Red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0.072 ± 0.002(b)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0.002 ± 0(c)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0.007 ± 0.001(c)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0.336 ± 0.041(ab)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56.92 ± 0.171(a)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10.7 ± 0.346(de)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7.633 ± 0.404(bcdef)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0.713 ± 0.024(a)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CHN-AWS-1994-5765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0.108 ± 0.025(ab)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0.01 ± 0.005(abc)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0.032 ± 0.014(abc)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0.279 ± 0.063(ab)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48.28 ± 3.262(a)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12.467 ± 0.651(cde)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7.267 ± 0.153(bcdef)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0.584 ± 0.039(abc)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Ranniy Krasniy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0.08 ± 0.014(ab)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0.003 ± 0.001(c)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0.009 ± 0.003(c)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0.34 ± 0.052(ab)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56.837 ± 1.113(a)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11.567 ± 0.611(de)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2.267 ± 0.153(fgh)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0.196 ± 0.021(ef)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Yingtao luobo 115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0.097 ± 0.011(ab)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0.011 ± 0.008(abc)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0.035 ± 0.026(abc)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0.218 ± 0.059(b)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52.333 ± 3.767(a)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9.433 ± 1.38(de)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7.067 ± 1.29(bcdefg)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0.748 ± 0.066(a)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Dunganskiy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0.076 ± 0.006(ab)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0.003 ± 0.002(c)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0.01 ± 0.004(c)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0.356 ± 0.11(ab)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56.863 ± 0.965(a)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20.433 ± 4.565(a)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10.7 ± 3.381(ab)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0.563 ± 0.3(abcd)</w:t>
            </w:r>
          </w:p>
        </w:tc>
      </w:tr>
      <w:tr w:rsidR="008C2837" w:rsidRPr="00A14391" w:rsidTr="00B10523">
        <w:trPr>
          <w:trHeight w:val="454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Chempion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0.08 ± 0.01(ab)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0.003 ± 0(c)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0.009 ± 0.001(c)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0.333 ± 0.029(ab)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56.663 ± 0.265(a)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15.633 ± 2.021(abcd)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3.267 ± 0.306(efgh)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0.21 ± 0.018(def)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UZB-GJG-2009-10/3-13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0.08 ± 0.005(ab)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0.003 ± 0(c)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0.009 ± 0.001(c)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0.36 ± 0.013(ab)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56.657 ± 0.655(a)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13.033 ± 2.108(bcde)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 ± 0.854(cdefgh)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0.398 ± 0.134(abcdef)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Ying tiao shui luobo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0.089 ± 0.007(ab)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0.006 ± 0.003(bc)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0.019 ± 0.008(bc)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0.284 ± 0.078(ab)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51.63 ± 2.878(a)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16.333 ± 3.118(abcd)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9.9 ± 3.11(abc)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0.596 ± 0.083(abc)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lastRenderedPageBreak/>
              <w:t>Kruglaya chernaya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0.084 ± 0.006(ab)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0.002 ± 0(c)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0.007 ± 0.001(c)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0.276 ± 0.009(ab)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55.58 ± 1.58(a)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6.6 ± 4.503(e)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0.967 ± 0.058(h)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0.307 ± 0.353(cdef)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Kisumi ― hatsukadaikon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0.083 ± 0.004(ab)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0.011 ± 0.002(abc)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0.035 ± 0.005(abc)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0.298 ± 0.035(ab)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52.207 ± 2.99(a)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14 ± 2.066(abcd)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8.467 ± 1.93(abcde)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0.601 ± 0.084(abc)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Akamaruwatsuka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0.123 ± 0.05(a)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0.011 ± 0.002(abc)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0.034 ± 0.005(abc)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0.354 ± 0.122(ab)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49.687 ± 1.35(a)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12.9 ± 2.081(bcde)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9.933 ± 4.68(abc)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0.746 ± 0.224(a)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Yingtao meiren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0.107 ± 0.012(ab)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0.007 ± 0.001(bc)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0.021 ± 0.002(bc)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0.36 ± 0.013(ab)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54.09 ± 0.531(a)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14.267 ± 0.493(abcd)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7.667 ± 0.503(bcdef)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0.538 ± 0.025(abcde)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Hong bai 20 ri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0.099 ± 0.014(ab)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0.012 ± 0.003(abc)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0.037 ± 0.008(abc)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0.411 ± 0.065(ab)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49.84 ± 4.488(a)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13.867 ± 1.601(abcd)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7.633 ± 0.757(bcdef)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0.551 ± 0.024(abcde)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Nihon oto luobo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0.107 ± 0.013(ab)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0.005 ± 0.002(c)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0.015 ± 0.006(c)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0.316 ± 0.047(ab)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54.477 ± 0.797(a)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18.533 ± 3.879(abc)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9.467 ± 1.626(abc)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0.518 ± 0.071(abcde)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Hong yingtao luobo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0.085 ± 0.003(ab)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0.009 ± 0.002(bc)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0.028 ± 0.008(abc)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0.259 ± 0.044(ab)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52.663 ± 2.289(a)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19.433 ± 0.643(ab)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13.233 ± 0.611(a)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0.681 ± 0.024(ab)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HA17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0.088 ± 0.018(ab)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0.002 ± 0.001(c)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0.007 ± 0.001(c)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0.278 ± 0.021(ab)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56.037 ± 0.899(a)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13.767 ± 2.71(abcd)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0.733 ± 0.153(h)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0.053 ± 0.001(f)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Kvarta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0.105 ± 0.009(ab)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0.016 ± 0.006(ab)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0.052 ± 0.019(ab)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0.504 ± 0.101(a)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51.92 ± 3.308(a)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14.9 ± 1.493(abcd)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9.533 ± 0.666(abc)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0.641 ± 0.024(abc)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Krakovyanka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0.107 ± 0.024(ab)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0.01 ± 0.005(abc)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0.031 ± 0.015(abc)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0.456 ± 0.254(ab)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50.437 ± 1.93(a)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12.2 ± 2.211(cde)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7.933 ± 1.358(abcde)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0.651 ± 0.022(abc)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Negrityanka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0.102 ± 0.011(ab)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0.003 ± 0.001(c)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0.009 ± 0.002(c)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0.313 ± 0.024(ab)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37.683 ± 32.641(a)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12.2 ± 0.964(cde)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1.7 ± 0.436(gh)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0.139 ± 0.03(f)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CHERISH-1</w:t>
            </w:r>
          </w:p>
        </w:tc>
        <w:tc>
          <w:tcPr>
            <w:tcW w:w="137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0.103 ± 0.018(ab)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0.02 ± 0.011(a)</w:t>
            </w:r>
          </w:p>
        </w:tc>
        <w:tc>
          <w:tcPr>
            <w:tcW w:w="133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0.063 ± 0.035(a)</w:t>
            </w:r>
          </w:p>
        </w:tc>
        <w:tc>
          <w:tcPr>
            <w:tcW w:w="1337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0.33 ± 0.016(ab)</w:t>
            </w:r>
          </w:p>
        </w:tc>
        <w:tc>
          <w:tcPr>
            <w:tcW w:w="1342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48.047 ± 3.184(a)</w:t>
            </w:r>
          </w:p>
        </w:tc>
        <w:tc>
          <w:tcPr>
            <w:tcW w:w="1510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15.9 ± 3.205(abcd)</w:t>
            </w:r>
          </w:p>
        </w:tc>
        <w:tc>
          <w:tcPr>
            <w:tcW w:w="1568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12 ± 2.138(ab)</w:t>
            </w:r>
          </w:p>
        </w:tc>
        <w:tc>
          <w:tcPr>
            <w:tcW w:w="1566" w:type="dxa"/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0.757 ± 0.043(a)</w:t>
            </w:r>
          </w:p>
        </w:tc>
      </w:tr>
      <w:tr w:rsidR="008C2837" w:rsidRPr="00A14391" w:rsidTr="00B10523">
        <w:trPr>
          <w:trHeight w:val="381"/>
        </w:trPr>
        <w:tc>
          <w:tcPr>
            <w:tcW w:w="21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A14391" w:rsidRDefault="008C2837" w:rsidP="008C2837">
            <w:pPr>
              <w:numPr>
                <w:ilvl w:val="0"/>
                <w:numId w:val="2"/>
              </w:numPr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/>
                <w:sz w:val="16"/>
                <w:szCs w:val="16"/>
              </w:rPr>
              <w:t>AS20DOR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0.1 ± 0.008(ab)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0.004 ± 0.001(c)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0.011 ± 0.003(c)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0.286 ± 0.013(ab)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55.627 ± 0.729(a)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13.733 ± 2.318(abcd)</w:t>
            </w:r>
          </w:p>
        </w:tc>
        <w:tc>
          <w:tcPr>
            <w:tcW w:w="15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7.7 ± 1.778(bcdef)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2837" w:rsidRPr="008C2837" w:rsidRDefault="008C2837" w:rsidP="008C2837">
            <w:pPr>
              <w:jc w:val="center"/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</w:pPr>
            <w:r w:rsidRPr="008C2837">
              <w:rPr>
                <w:rFonts w:ascii="Segoe UI" w:eastAsia="맑은 고딕" w:hAnsi="Segoe UI" w:cs="Segoe UI"/>
                <w:color w:val="000000"/>
                <w:sz w:val="14"/>
                <w:szCs w:val="14"/>
              </w:rPr>
              <w:t>0.558 ± 0.05(abcde)</w:t>
            </w:r>
          </w:p>
        </w:tc>
      </w:tr>
    </w:tbl>
    <w:p w:rsidR="00A751FF" w:rsidRDefault="00B10523" w:rsidP="00B10523">
      <w:pPr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B10523">
        <w:rPr>
          <w:rFonts w:ascii="Times New Roman" w:hAnsi="Times New Roman"/>
          <w:color w:val="000000" w:themeColor="text1"/>
          <w:sz w:val="20"/>
          <w:szCs w:val="20"/>
        </w:rPr>
        <w:t xml:space="preserve">Means in </w:t>
      </w:r>
      <w:r>
        <w:rPr>
          <w:rFonts w:ascii="Times New Roman" w:hAnsi="Times New Roman"/>
          <w:color w:val="000000" w:themeColor="text1"/>
          <w:sz w:val="20"/>
          <w:szCs w:val="20"/>
        </w:rPr>
        <w:t>column</w:t>
      </w:r>
      <w:r w:rsidRPr="00B10523">
        <w:rPr>
          <w:rFonts w:ascii="Times New Roman" w:hAnsi="Times New Roman"/>
          <w:color w:val="000000" w:themeColor="text1"/>
          <w:sz w:val="20"/>
          <w:szCs w:val="20"/>
        </w:rPr>
        <w:t xml:space="preserve"> followed by different letters differ significantly at p &lt; 0.05 (DMRT).</w:t>
      </w:r>
    </w:p>
    <w:p w:rsidR="00B10523" w:rsidRDefault="00B10523" w:rsidP="00B10523">
      <w:pPr>
        <w:jc w:val="center"/>
        <w:rPr>
          <w:sz w:val="20"/>
          <w:szCs w:val="20"/>
        </w:rPr>
      </w:pPr>
    </w:p>
    <w:p w:rsidR="0032520B" w:rsidRDefault="0032520B" w:rsidP="00B10523">
      <w:pPr>
        <w:jc w:val="center"/>
        <w:rPr>
          <w:sz w:val="20"/>
          <w:szCs w:val="20"/>
        </w:rPr>
      </w:pPr>
    </w:p>
    <w:p w:rsidR="0032520B" w:rsidRDefault="0032520B" w:rsidP="00B10523">
      <w:pPr>
        <w:jc w:val="center"/>
        <w:rPr>
          <w:sz w:val="20"/>
          <w:szCs w:val="20"/>
        </w:rPr>
      </w:pPr>
    </w:p>
    <w:p w:rsidR="0032520B" w:rsidRDefault="0032520B" w:rsidP="00B10523">
      <w:pPr>
        <w:jc w:val="center"/>
        <w:rPr>
          <w:sz w:val="20"/>
          <w:szCs w:val="20"/>
        </w:rPr>
      </w:pPr>
    </w:p>
    <w:p w:rsidR="0032520B" w:rsidRDefault="0032520B" w:rsidP="00B10523">
      <w:pPr>
        <w:jc w:val="center"/>
        <w:rPr>
          <w:sz w:val="20"/>
          <w:szCs w:val="20"/>
        </w:rPr>
      </w:pPr>
    </w:p>
    <w:p w:rsidR="0032520B" w:rsidRDefault="0032520B" w:rsidP="00B10523">
      <w:pPr>
        <w:jc w:val="center"/>
        <w:rPr>
          <w:sz w:val="20"/>
          <w:szCs w:val="20"/>
        </w:rPr>
      </w:pPr>
    </w:p>
    <w:p w:rsidR="0032520B" w:rsidRDefault="0032520B" w:rsidP="00B10523">
      <w:pPr>
        <w:jc w:val="center"/>
        <w:rPr>
          <w:sz w:val="20"/>
          <w:szCs w:val="20"/>
        </w:rPr>
      </w:pPr>
    </w:p>
    <w:p w:rsidR="0032520B" w:rsidRDefault="0032520B" w:rsidP="00B10523">
      <w:pPr>
        <w:jc w:val="center"/>
        <w:rPr>
          <w:sz w:val="20"/>
          <w:szCs w:val="20"/>
        </w:rPr>
      </w:pPr>
    </w:p>
    <w:p w:rsidR="0032520B" w:rsidRPr="00B10523" w:rsidRDefault="0032520B" w:rsidP="00B10523">
      <w:pPr>
        <w:jc w:val="center"/>
        <w:rPr>
          <w:sz w:val="20"/>
          <w:szCs w:val="20"/>
        </w:rPr>
      </w:pPr>
    </w:p>
    <w:p w:rsidR="00843378" w:rsidRPr="00A14391" w:rsidRDefault="0032520B" w:rsidP="00843378">
      <w:pPr>
        <w:spacing w:line="360" w:lineRule="auto"/>
        <w:jc w:val="center"/>
        <w:rPr>
          <w:rFonts w:ascii="Times New Roman" w:hAnsi="Times New Roman"/>
          <w:b/>
          <w:color w:val="000000" w:themeColor="text1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  <w:shd w:val="clear" w:color="auto" w:fill="FFFFFF"/>
        </w:rPr>
        <w:lastRenderedPageBreak/>
        <w:t>Table S4</w:t>
      </w:r>
      <w:r w:rsidR="00843378" w:rsidRPr="00A14391">
        <w:rPr>
          <w:rFonts w:ascii="Times New Roman" w:hAnsi="Times New Roman"/>
          <w:b/>
          <w:color w:val="000000" w:themeColor="text1"/>
          <w:sz w:val="16"/>
          <w:szCs w:val="16"/>
        </w:rPr>
        <w:t>. Comparison of radish root system architecture and fresh weight biomass traits influenced by country of origin</w:t>
      </w:r>
    </w:p>
    <w:tbl>
      <w:tblPr>
        <w:tblW w:w="13010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4"/>
        <w:gridCol w:w="1317"/>
        <w:gridCol w:w="1235"/>
        <w:gridCol w:w="1009"/>
        <w:gridCol w:w="1023"/>
        <w:gridCol w:w="1009"/>
        <w:gridCol w:w="1009"/>
        <w:gridCol w:w="1169"/>
        <w:gridCol w:w="1009"/>
        <w:gridCol w:w="1009"/>
        <w:gridCol w:w="1257"/>
      </w:tblGrid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Origin</w:t>
            </w: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Replication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 xml:space="preserve">IRN 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 xml:space="preserve">NPL 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CHN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RUS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UZB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USA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JPN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TUR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KOR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Root Length</w:t>
            </w:r>
          </w:p>
        </w:tc>
        <w:tc>
          <w:tcPr>
            <w:tcW w:w="131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832.24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456.96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48.25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353.19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486.48</w:t>
            </w:r>
          </w:p>
        </w:tc>
        <w:tc>
          <w:tcPr>
            <w:tcW w:w="116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39.96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172.10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913.75</w:t>
            </w:r>
          </w:p>
        </w:tc>
        <w:tc>
          <w:tcPr>
            <w:tcW w:w="125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121.44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962.75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760.09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66.25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630.98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681.89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57.95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640.68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1205.87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370.00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917.55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592.59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59.48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495.24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602.54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51.37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339.85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1031.32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221.01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73.93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154.06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9.80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139.00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102.75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9.92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261.11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154.17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131.45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8.06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26.00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16.47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28.07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17.05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19.31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76.83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14.95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59.47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Projected Area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27.39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16.74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6.82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13.71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16.40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6.15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9.78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25.18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8.09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31.08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24.05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8.55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20.55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22.40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7.92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18.72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31.52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13.22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28.68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20.64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7.66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16.95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20.20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6.81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13.02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28.53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10.69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2.08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3.68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3.43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3.30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0.97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4.95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3.18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2.57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7.26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17.81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11.26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20.26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16.34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14.20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38.04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11.15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24.01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Surface Area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86.06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52.60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21.44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43.06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51.53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19.33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30.73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79.11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25.40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97.64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75.54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26.86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64.55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70.38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24.87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58.80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99.01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41.53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90.10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64.85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24.08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53.26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63.45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21.39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40.89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89.63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33.59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6.54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11.55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2.71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10.79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10.37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3.04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15.55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8.07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7.26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17.81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11.26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20.26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16.34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14.20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38.04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11.15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24.01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Average Diameter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0.41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1.09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1.09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1.19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1.62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0.96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1.59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1.55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1.44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1.37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0.46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1.32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0.11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8.06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22.05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20.78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27.58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4.62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18.47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31.88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6.35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15.55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Root Volume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0.49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0.43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0.67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1.02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0.90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0.95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0.64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0.76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0.13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0.07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0.16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12.79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20.70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28.09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9.91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17.34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24.98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1.63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10.88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21.06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Number of root Tips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2536.00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2528.50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490.50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1461.50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2050.00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408.00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1239.00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4136.00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832.50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3872.00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4127.50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759.50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2497.50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4107.00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696.50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3561.00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5300.00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1648.50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3356.00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3124.00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644.17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2056.33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3019.67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543.83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2200.00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4874.33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1183.83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718.01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874.10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138.54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534.82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1033.54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144.98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1211.58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641.91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419.64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21.39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27.98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21.51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26.01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34.23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26.66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55.07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13.17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35.45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Forks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4548.00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3778.00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185.50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1715.50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3030.00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183.50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602.00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5375.00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567.50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6049.00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5782.50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300.50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3860.00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5466.00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226.00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3431.00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8477.00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1823.00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5517.67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4736.00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238.00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2785.00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4602.67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197.83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1598.00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6624.67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1108.50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841.04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1005.18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58.15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1072.26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1364.14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24.39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1589.41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1636.46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645.48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15.24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21.22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24.43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38.50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29.64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12.33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99.46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24.70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58.23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Number of Crossings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945.00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796.00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385.50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640.00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92.00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1317.00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91.50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1488.00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1308.00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45.00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978.00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1160.00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31.00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797.00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1863.00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461.00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1297.67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1019.33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32.83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675.83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974.33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27.33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341.67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1579.67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249.67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305.74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262.18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296.43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290.13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3.51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394.94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273.59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190.40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23.56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25.72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36.56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43.86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29.78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12.85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115.59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17.32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76.26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Average Length of Link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0.07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0.07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0.11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6.05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9.88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8.19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12.91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12.74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24.15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12.11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21.10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6.77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Average Projected Area of Link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09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23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09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09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169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09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09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257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9.75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47.65</w:t>
            </w:r>
          </w:p>
        </w:tc>
        <w:tc>
          <w:tcPr>
            <w:tcW w:w="1023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15.94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40.08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9.10</w:t>
            </w:r>
          </w:p>
        </w:tc>
        <w:tc>
          <w:tcPr>
            <w:tcW w:w="116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12.25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41.60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13.68</w:t>
            </w:r>
          </w:p>
        </w:tc>
        <w:tc>
          <w:tcPr>
            <w:tcW w:w="1257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48.60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Average Surface Area of Link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0.06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0.04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10.19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47.84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15.93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40.19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8.29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12.33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40.78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15.13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48.82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Average Diameter of Link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0.31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0.37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0.36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0.36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0.32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0.31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9.60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10.14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3.68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36.18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8.73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17.86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14.70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7.56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4.54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Average Branching Angle of Link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56.20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54.12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49.37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24.27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56.39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49.56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53.56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55.43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50.24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57.29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57.00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52.71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54.78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56.92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53.28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55.00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57.07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52.92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56.77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55.53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51.25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44.06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56.66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50.95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54.48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56.04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51.84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1.44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1.71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17.16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0.27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2.03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0.80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0.90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1.42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0.96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2.59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3.33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38.95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0.47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3.98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1.46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1.61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2.73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Shoot Fresh Weight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10.20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12.85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16.10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11.25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13.30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12.05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14.10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11.20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13.10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13.50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13.50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17.60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13.80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16.80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14.35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21.30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16.60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16.10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11.37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13.12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16.65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12.20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15.63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13.45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18.53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13.77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14.82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1.85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1.39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2.02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1.23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3.88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2.71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1.55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16.28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2.59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4.96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11.42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12.93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9.14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20.93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19.68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10.44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Root Fresh Weight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2.40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7.95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4.25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3.00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7.05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8.20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9.20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5.60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8.65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11.20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5.85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3.60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12.20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11.30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0.90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10.35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3.73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8.38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10.43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4.82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3.27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9.20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9.47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0.73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9.85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bottom w:val="nil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1.67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0.90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0.31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2.68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1.63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0.15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0.59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44.61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4.52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6.38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18.61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9.35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29.11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17.17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20.83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5.98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Root-Shoot fresh weight ratio</w:t>
            </w: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0.05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0.62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0.68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0.41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0.84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0.05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0.69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35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1023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0.40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0.21</w:t>
            </w:r>
          </w:p>
        </w:tc>
        <w:tc>
          <w:tcPr>
            <w:tcW w:w="116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0.52</w:t>
            </w:r>
          </w:p>
        </w:tc>
        <w:tc>
          <w:tcPr>
            <w:tcW w:w="1009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0.05</w:t>
            </w:r>
          </w:p>
        </w:tc>
        <w:tc>
          <w:tcPr>
            <w:tcW w:w="1257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0.66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16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0.04</w:t>
            </w:r>
          </w:p>
        </w:tc>
      </w:tr>
      <w:tr w:rsidR="00503E90" w:rsidRPr="00A14391" w:rsidTr="00503E90">
        <w:trPr>
          <w:trHeight w:val="282"/>
          <w:jc w:val="center"/>
        </w:trPr>
        <w:tc>
          <w:tcPr>
            <w:tcW w:w="1964" w:type="dxa"/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28.29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3.42</w:t>
            </w:r>
          </w:p>
        </w:tc>
        <w:tc>
          <w:tcPr>
            <w:tcW w:w="102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1.87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3.19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8.53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21.30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13.79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2.30</w:t>
            </w:r>
          </w:p>
        </w:tc>
        <w:tc>
          <w:tcPr>
            <w:tcW w:w="125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843378" w:rsidRPr="00A14391" w:rsidRDefault="00843378" w:rsidP="00503E90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5.89</w:t>
            </w:r>
          </w:p>
        </w:tc>
      </w:tr>
    </w:tbl>
    <w:p w:rsidR="00843378" w:rsidRDefault="00B10523" w:rsidP="00B10523">
      <w:pPr>
        <w:jc w:val="center"/>
      </w:pPr>
      <w:r w:rsidRPr="00A14391">
        <w:rPr>
          <w:rFonts w:ascii="Times New Roman" w:eastAsia="맑은 고딕" w:hAnsi="Times New Roman"/>
          <w:color w:val="000000" w:themeColor="text1"/>
          <w:sz w:val="16"/>
          <w:szCs w:val="16"/>
        </w:rPr>
        <w:t>IRN</w:t>
      </w:r>
      <w:r>
        <w:rPr>
          <w:rFonts w:ascii="Times New Roman" w:eastAsia="맑은 고딕" w:hAnsi="Times New Roman"/>
          <w:color w:val="000000" w:themeColor="text1"/>
          <w:sz w:val="16"/>
          <w:szCs w:val="16"/>
        </w:rPr>
        <w:t xml:space="preserve">: Iran, </w:t>
      </w:r>
      <w:r w:rsidRPr="00A14391">
        <w:rPr>
          <w:rFonts w:ascii="Times New Roman" w:eastAsia="맑은 고딕" w:hAnsi="Times New Roman"/>
          <w:color w:val="000000" w:themeColor="text1"/>
          <w:sz w:val="16"/>
          <w:szCs w:val="16"/>
        </w:rPr>
        <w:t>NPL</w:t>
      </w:r>
      <w:r>
        <w:rPr>
          <w:rFonts w:ascii="Times New Roman" w:eastAsia="맑은 고딕" w:hAnsi="Times New Roman"/>
          <w:color w:val="000000" w:themeColor="text1"/>
          <w:sz w:val="16"/>
          <w:szCs w:val="16"/>
        </w:rPr>
        <w:t xml:space="preserve">: Nepal, </w:t>
      </w:r>
      <w:r w:rsidRPr="00A14391">
        <w:rPr>
          <w:rFonts w:ascii="Times New Roman" w:eastAsia="맑은 고딕" w:hAnsi="Times New Roman"/>
          <w:color w:val="000000" w:themeColor="text1"/>
          <w:sz w:val="16"/>
          <w:szCs w:val="16"/>
        </w:rPr>
        <w:t>CHN</w:t>
      </w:r>
      <w:r>
        <w:rPr>
          <w:rFonts w:ascii="Times New Roman" w:eastAsia="맑은 고딕" w:hAnsi="Times New Roman"/>
          <w:color w:val="000000" w:themeColor="text1"/>
          <w:sz w:val="16"/>
          <w:szCs w:val="16"/>
        </w:rPr>
        <w:t>: China</w:t>
      </w:r>
      <w:r>
        <w:rPr>
          <w:rFonts w:hint="eastAsia"/>
          <w:lang w:eastAsia="ko-KR"/>
        </w:rPr>
        <w:t xml:space="preserve">, </w:t>
      </w:r>
      <w:r w:rsidRPr="00A14391">
        <w:rPr>
          <w:rFonts w:ascii="Times New Roman" w:eastAsia="맑은 고딕" w:hAnsi="Times New Roman"/>
          <w:color w:val="000000" w:themeColor="text1"/>
          <w:sz w:val="16"/>
          <w:szCs w:val="16"/>
        </w:rPr>
        <w:t>RUS</w:t>
      </w:r>
      <w:r>
        <w:rPr>
          <w:rFonts w:ascii="Times New Roman" w:eastAsia="맑은 고딕" w:hAnsi="Times New Roman"/>
          <w:color w:val="000000" w:themeColor="text1"/>
          <w:sz w:val="16"/>
          <w:szCs w:val="16"/>
        </w:rPr>
        <w:t xml:space="preserve">: Russia, </w:t>
      </w:r>
      <w:r w:rsidRPr="00A14391">
        <w:rPr>
          <w:rFonts w:ascii="Times New Roman" w:eastAsia="맑은 고딕" w:hAnsi="Times New Roman"/>
          <w:color w:val="000000" w:themeColor="text1"/>
          <w:sz w:val="16"/>
          <w:szCs w:val="16"/>
        </w:rPr>
        <w:t>UZB</w:t>
      </w:r>
      <w:r>
        <w:rPr>
          <w:rFonts w:ascii="Times New Roman" w:eastAsia="맑은 고딕" w:hAnsi="Times New Roman"/>
          <w:color w:val="000000" w:themeColor="text1"/>
          <w:sz w:val="16"/>
          <w:szCs w:val="16"/>
        </w:rPr>
        <w:t xml:space="preserve">: Uzbekistan, </w:t>
      </w:r>
      <w:r w:rsidRPr="00A14391">
        <w:rPr>
          <w:rFonts w:ascii="Times New Roman" w:eastAsia="맑은 고딕" w:hAnsi="Times New Roman"/>
          <w:color w:val="000000" w:themeColor="text1"/>
          <w:sz w:val="16"/>
          <w:szCs w:val="16"/>
        </w:rPr>
        <w:t>USA</w:t>
      </w:r>
      <w:r>
        <w:rPr>
          <w:rFonts w:ascii="Times New Roman" w:eastAsia="맑은 고딕" w:hAnsi="Times New Roman"/>
          <w:color w:val="000000" w:themeColor="text1"/>
          <w:sz w:val="16"/>
          <w:szCs w:val="16"/>
        </w:rPr>
        <w:t xml:space="preserve">: United States of America, </w:t>
      </w:r>
      <w:r w:rsidRPr="00A14391">
        <w:rPr>
          <w:rFonts w:ascii="Times New Roman" w:eastAsia="맑은 고딕" w:hAnsi="Times New Roman"/>
          <w:color w:val="000000" w:themeColor="text1"/>
          <w:sz w:val="16"/>
          <w:szCs w:val="16"/>
        </w:rPr>
        <w:t>JPN</w:t>
      </w:r>
      <w:r>
        <w:rPr>
          <w:rFonts w:ascii="Times New Roman" w:eastAsia="맑은 고딕" w:hAnsi="Times New Roman"/>
          <w:color w:val="000000" w:themeColor="text1"/>
          <w:sz w:val="16"/>
          <w:szCs w:val="16"/>
        </w:rPr>
        <w:t xml:space="preserve">: Japan, </w:t>
      </w:r>
      <w:r w:rsidRPr="00A14391">
        <w:rPr>
          <w:rFonts w:ascii="Times New Roman" w:eastAsia="맑은 고딕" w:hAnsi="Times New Roman"/>
          <w:color w:val="000000" w:themeColor="text1"/>
          <w:sz w:val="16"/>
          <w:szCs w:val="16"/>
        </w:rPr>
        <w:t>TUR</w:t>
      </w:r>
      <w:r>
        <w:rPr>
          <w:rFonts w:ascii="Times New Roman" w:eastAsia="맑은 고딕" w:hAnsi="Times New Roman"/>
          <w:color w:val="000000" w:themeColor="text1"/>
          <w:sz w:val="16"/>
          <w:szCs w:val="16"/>
        </w:rPr>
        <w:t xml:space="preserve">: Turkey, </w:t>
      </w:r>
      <w:r w:rsidRPr="00A14391">
        <w:rPr>
          <w:rFonts w:ascii="Times New Roman" w:eastAsia="맑은 고딕" w:hAnsi="Times New Roman"/>
          <w:color w:val="000000" w:themeColor="text1"/>
          <w:sz w:val="16"/>
          <w:szCs w:val="16"/>
        </w:rPr>
        <w:t>KOR</w:t>
      </w:r>
      <w:r>
        <w:rPr>
          <w:rFonts w:ascii="Times New Roman" w:eastAsia="맑은 고딕" w:hAnsi="Times New Roman"/>
          <w:color w:val="000000" w:themeColor="text1"/>
          <w:sz w:val="16"/>
          <w:szCs w:val="16"/>
        </w:rPr>
        <w:t>: Korea</w:t>
      </w:r>
    </w:p>
    <w:p w:rsidR="00B10523" w:rsidRPr="00B10523" w:rsidRDefault="00B10523" w:rsidP="00B10523">
      <w:pPr>
        <w:jc w:val="center"/>
      </w:pPr>
    </w:p>
    <w:p w:rsidR="00503E90" w:rsidRPr="00A14391" w:rsidRDefault="00503E90" w:rsidP="00503E90">
      <w:pPr>
        <w:spacing w:line="36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A14391">
        <w:rPr>
          <w:rStyle w:val="label"/>
          <w:rFonts w:ascii="Times New Roman" w:hAnsi="Times New Roman"/>
          <w:color w:val="000000" w:themeColor="text1"/>
          <w:sz w:val="16"/>
          <w:szCs w:val="16"/>
        </w:rPr>
        <w:t xml:space="preserve">Table </w:t>
      </w:r>
      <w:r w:rsidR="008A3040">
        <w:rPr>
          <w:rStyle w:val="label"/>
          <w:rFonts w:ascii="Times New Roman" w:hAnsi="Times New Roman"/>
          <w:color w:val="000000" w:themeColor="text1"/>
          <w:sz w:val="16"/>
          <w:szCs w:val="16"/>
        </w:rPr>
        <w:t>S</w:t>
      </w:r>
      <w:r w:rsidRPr="00A14391">
        <w:rPr>
          <w:rStyle w:val="label"/>
          <w:rFonts w:ascii="Times New Roman" w:hAnsi="Times New Roman"/>
          <w:color w:val="000000" w:themeColor="text1"/>
          <w:sz w:val="16"/>
          <w:szCs w:val="16"/>
        </w:rPr>
        <w:t>5</w:t>
      </w:r>
      <w:r w:rsidRPr="00A14391">
        <w:rPr>
          <w:rFonts w:ascii="Times New Roman" w:hAnsi="Times New Roman"/>
          <w:color w:val="000000" w:themeColor="text1"/>
          <w:sz w:val="16"/>
          <w:szCs w:val="16"/>
        </w:rPr>
        <w:t xml:space="preserve">. Comparison of root system architecture and fresh weight biomass traits as influenced by root shape </w:t>
      </w:r>
    </w:p>
    <w:tbl>
      <w:tblPr>
        <w:tblW w:w="13339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90"/>
        <w:gridCol w:w="1052"/>
        <w:gridCol w:w="1262"/>
        <w:gridCol w:w="1263"/>
        <w:gridCol w:w="1416"/>
        <w:gridCol w:w="1337"/>
        <w:gridCol w:w="2105"/>
        <w:gridCol w:w="2314"/>
      </w:tblGrid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  <w:t>Variable</w:t>
            </w: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  <w:t>Value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A14391" w:rsidP="00A14391">
            <w:pPr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  <w:t>Elliptic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A14391" w:rsidP="00A14391">
            <w:pPr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  <w:t>Spheric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A14391" w:rsidP="00A14391">
            <w:pPr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  <w:t>Triangular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A14391" w:rsidP="00A14391">
            <w:pPr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  <w:t>Cylindric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A14391" w:rsidP="00A14391">
            <w:pPr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  <w:t>Inverse triangle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A14391" w:rsidP="00A14391">
            <w:pPr>
              <w:spacing w:after="0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맑은 고딕" w:hAnsi="Times New Roman"/>
                <w:b/>
                <w:bCs/>
                <w:color w:val="000000" w:themeColor="text1"/>
                <w:sz w:val="16"/>
                <w:szCs w:val="16"/>
              </w:rPr>
              <w:t>Transverse elliptic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 xml:space="preserve">Root Length 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393.78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155.30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714.79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44.88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78.88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24.50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581.62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211.32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872.16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56.62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152.27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33.05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459.98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186.06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784.51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49.98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107.49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27.38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105.48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28.41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80.20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6.02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39.28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4.91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22.93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15.27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10.22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12.04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36.54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17.92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 xml:space="preserve">Projected Area 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15.08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9.21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21.12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6.91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7.44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5.11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20.54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10.12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26.76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8.43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9.45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6.48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17.55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9.80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23.73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7.48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8.30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6.01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2.77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2.85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1.04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0.78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15.77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5.23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11.12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12.50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13.03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Surface Area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47.37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28.94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66.35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21.72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23.37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16.05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64.53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31.81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84.08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26.50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29.69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20.36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55.13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30.80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74.54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23.50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26.07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18.89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8.70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1.61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8.94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2.61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3.26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2.46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15.77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5.23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12.00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11.12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12.50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13.03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Average Diameter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0.64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0.73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0.30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1.22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1.96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1.19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1.06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1.74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1.46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2.63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0.85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0.31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1.51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1.13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2.22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0.27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0.29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0.36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30.46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21.94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2.50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17.60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25.90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16.17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Root Volume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0.74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0.49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0.49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0.66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0.83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1.04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0.61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1.15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0.81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1.34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0.84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0.57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0.90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1.06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0.17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0.07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0.25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0.13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0.26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20.25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13.21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13.63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27.32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18.94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24.24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Number of root Tips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1819.67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1167.22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3469.00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465.00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710.33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208.00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2088.33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1274.89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4178.33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679.00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1096.00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414.00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1950.33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1238.70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3735.67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551.33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890.33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290.00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134.48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61.91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386.03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112.83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194.11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109.23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6.90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10.33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20.46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21.80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37.67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Forks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2165.00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890.56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4727.83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226.00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329.00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68.00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3253.33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1310.89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6730.33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274.00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533.00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139.00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2615.78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1157.30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5518.39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242.00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420.00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96.33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567.70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231.89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1065.68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27.71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103.76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37.61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21.70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20.04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19.31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11.45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24.71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39.04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Number of Crossings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451.33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153.67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1076.17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24.00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46.67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6.00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801.67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283.56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1536.67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35.00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96.33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15.00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606.89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233.89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1267.17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31.00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68.78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9.33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178.43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70.13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240.08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6.08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25.28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4.93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29.40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29.98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18.95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19.62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36.75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52.85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 xml:space="preserve">Average Length of Link 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0.08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0.11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0.09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0.11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0.12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4.91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5.64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7.08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3.97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7.35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17.13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 xml:space="preserve">Average Projected Area of Link 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28.80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17.85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8.35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15.77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21.29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54.95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 xml:space="preserve">Average Surface Area of Link 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0.04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0.04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0.04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0.06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28.71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17.99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8.50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15.98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21.18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55.06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 xml:space="preserve">Average Diameter of Link 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0.30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0.31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0.40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0.34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0.31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0.31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0.30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0.41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0.11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0.02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6.89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7.47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4.90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11.64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26.63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5.06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 xml:space="preserve">Average Branching Angle of Link 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53.99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52.55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46.50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49.56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49.56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44.68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55.54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53.29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57.01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55.45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52.79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51.01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54.77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52.97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53.29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52.21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51.46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48.05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0.78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5.88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2.99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1.68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3.18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1.42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11.04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5.73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3.27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6.63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Shoot Fresh Weight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13.17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14.33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10.28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12.30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12.67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14.00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13.63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16.49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12.82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16.30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14.90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19.60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13.33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15.34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11.74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14.00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13.44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15.90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1.08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1.31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2.07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1.26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3.20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1.95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7.06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11.16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14.76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9.38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20.16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Root Fresh Weight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6.60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8.89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2.72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6.30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7.20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10.30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7.30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9.40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2.82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10.00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8.73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14.40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6.99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9.08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2.76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8.47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7.74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12.00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bottom w:val="nil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0.36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0.28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0.05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1.93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0.86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2.14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5.10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3.09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1.84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22.79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11.08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17.81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Root-Shoot fresh weight ratio</w:t>
            </w:r>
          </w:p>
        </w:tc>
        <w:tc>
          <w:tcPr>
            <w:tcW w:w="105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0.48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1337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231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0.73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Max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0.55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0.68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0.81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Mean</w:t>
            </w:r>
          </w:p>
        </w:tc>
        <w:tc>
          <w:tcPr>
            <w:tcW w:w="1262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1263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1416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0.27</w:t>
            </w:r>
          </w:p>
        </w:tc>
        <w:tc>
          <w:tcPr>
            <w:tcW w:w="1337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0.60</w:t>
            </w:r>
          </w:p>
        </w:tc>
        <w:tc>
          <w:tcPr>
            <w:tcW w:w="2105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2314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0.76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SD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0.04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0.06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0.08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0.01</w:t>
            </w:r>
          </w:p>
        </w:tc>
        <w:tc>
          <w:tcPr>
            <w:tcW w:w="231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0.04</w:t>
            </w:r>
          </w:p>
        </w:tc>
      </w:tr>
      <w:tr w:rsidR="00503E90" w:rsidRPr="00A14391" w:rsidTr="00503E90">
        <w:trPr>
          <w:trHeight w:val="264"/>
          <w:jc w:val="center"/>
        </w:trPr>
        <w:tc>
          <w:tcPr>
            <w:tcW w:w="2590" w:type="dxa"/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bCs/>
                <w:color w:val="000000" w:themeColor="text1"/>
                <w:sz w:val="16"/>
                <w:szCs w:val="16"/>
              </w:rPr>
              <w:t>CV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8.36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5.93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21.21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13.98</w:t>
            </w:r>
          </w:p>
        </w:tc>
        <w:tc>
          <w:tcPr>
            <w:tcW w:w="21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1.00</w:t>
            </w:r>
          </w:p>
        </w:tc>
        <w:tc>
          <w:tcPr>
            <w:tcW w:w="231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503E90" w:rsidRPr="00A14391" w:rsidRDefault="00503E90" w:rsidP="00503E90">
            <w:pPr>
              <w:spacing w:after="0"/>
              <w:jc w:val="center"/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</w:pPr>
            <w:r w:rsidRPr="00A14391">
              <w:rPr>
                <w:rFonts w:ascii="Times New Roman" w:eastAsia="맑은 고딕" w:hAnsi="Times New Roman"/>
                <w:color w:val="000000" w:themeColor="text1"/>
                <w:sz w:val="16"/>
                <w:szCs w:val="16"/>
              </w:rPr>
              <w:t>5.69</w:t>
            </w:r>
          </w:p>
        </w:tc>
      </w:tr>
    </w:tbl>
    <w:p w:rsidR="00B10523" w:rsidRPr="00B10523" w:rsidRDefault="00B10523" w:rsidP="00B10523">
      <w:pPr>
        <w:jc w:val="center"/>
        <w:rPr>
          <w:rFonts w:ascii="Times New Roman" w:hAnsi="Times New Roman"/>
          <w:sz w:val="20"/>
          <w:szCs w:val="20"/>
        </w:rPr>
      </w:pPr>
      <w:r w:rsidRPr="00B10523">
        <w:rPr>
          <w:rFonts w:ascii="Times New Roman" w:eastAsia="맑은 고딕" w:hAnsi="Times New Roman"/>
          <w:color w:val="000000" w:themeColor="text1"/>
          <w:sz w:val="20"/>
          <w:szCs w:val="20"/>
        </w:rPr>
        <w:t>IRN: Iran, NPL: Nepal, CHN: China</w:t>
      </w:r>
      <w:r w:rsidRPr="00B10523">
        <w:rPr>
          <w:rFonts w:ascii="Times New Roman" w:hAnsi="Times New Roman"/>
          <w:sz w:val="20"/>
          <w:szCs w:val="20"/>
          <w:lang w:eastAsia="ko-KR"/>
        </w:rPr>
        <w:t xml:space="preserve">, </w:t>
      </w:r>
      <w:r w:rsidRPr="00B10523">
        <w:rPr>
          <w:rFonts w:ascii="Times New Roman" w:eastAsia="맑은 고딕" w:hAnsi="Times New Roman"/>
          <w:color w:val="000000" w:themeColor="text1"/>
          <w:sz w:val="20"/>
          <w:szCs w:val="20"/>
        </w:rPr>
        <w:t>RUS: Russia, UZB: Uzbekistan, USA: United States of America, JPN: Japan, TUR: Turkey, KOR: Korea</w:t>
      </w:r>
    </w:p>
    <w:p w:rsidR="00503E90" w:rsidRDefault="00503E90"/>
    <w:p w:rsidR="008A3040" w:rsidRDefault="008A3040"/>
    <w:p w:rsidR="00FC1EF7" w:rsidRDefault="00FC1EF7"/>
    <w:p w:rsidR="00FC1EF7" w:rsidRDefault="00FC1EF7"/>
    <w:p w:rsidR="00FC1EF7" w:rsidRDefault="00FC1EF7"/>
    <w:p w:rsidR="00FC1EF7" w:rsidRDefault="00FC1EF7"/>
    <w:p w:rsidR="00FC1EF7" w:rsidRDefault="00FC1EF7"/>
    <w:p w:rsidR="00FC1EF7" w:rsidRDefault="00FC1EF7"/>
    <w:p w:rsidR="00FC1EF7" w:rsidRPr="00FC1EF7" w:rsidRDefault="00FC1EF7" w:rsidP="00FC1EF7">
      <w:pPr>
        <w:jc w:val="center"/>
        <w:rPr>
          <w:rFonts w:ascii="Times New Roman" w:hAnsi="Times New Roman"/>
          <w:color w:val="000000" w:themeColor="text1"/>
        </w:rPr>
      </w:pPr>
      <w:r>
        <w:rPr>
          <w:rStyle w:val="label"/>
          <w:rFonts w:ascii="Times New Roman" w:hAnsi="Times New Roman"/>
          <w:color w:val="000000" w:themeColor="text1"/>
        </w:rPr>
        <w:lastRenderedPageBreak/>
        <w:t xml:space="preserve">Table </w:t>
      </w:r>
      <w:r>
        <w:rPr>
          <w:rStyle w:val="label"/>
          <w:rFonts w:ascii="Times New Roman" w:hAnsi="Times New Roman" w:hint="eastAsia"/>
          <w:color w:val="000000" w:themeColor="text1"/>
          <w:lang w:eastAsia="ko-KR"/>
        </w:rPr>
        <w:t>S6</w:t>
      </w:r>
      <w:r w:rsidRPr="00FC1EF7">
        <w:rPr>
          <w:rFonts w:ascii="Times New Roman" w:hAnsi="Times New Roman"/>
          <w:color w:val="000000" w:themeColor="text1"/>
        </w:rPr>
        <w:t>. The first five principal components, showing Eigenvalues, and individual and cumulative contributions of variables.</w:t>
      </w:r>
    </w:p>
    <w:tbl>
      <w:tblPr>
        <w:tblW w:w="10822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98"/>
        <w:gridCol w:w="1554"/>
        <w:gridCol w:w="1830"/>
        <w:gridCol w:w="1665"/>
        <w:gridCol w:w="1332"/>
        <w:gridCol w:w="1443"/>
      </w:tblGrid>
      <w:tr w:rsidR="00FC1EF7" w:rsidRPr="00FC1EF7" w:rsidTr="00FC1EF7">
        <w:trPr>
          <w:trHeight w:val="378"/>
          <w:jc w:val="center"/>
        </w:trPr>
        <w:tc>
          <w:tcPr>
            <w:tcW w:w="299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rPr>
                <w:rFonts w:ascii="Times New Roman" w:eastAsia="맑은 고딕" w:hAnsi="Times New Roman"/>
                <w:b/>
                <w:bCs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b/>
                <w:bCs/>
                <w:color w:val="000000" w:themeColor="text1"/>
              </w:rPr>
              <w:t>Root trait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b/>
                <w:bCs/>
                <w:color w:val="000000" w:themeColor="text1"/>
              </w:rPr>
              <w:t>PC1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b/>
                <w:bCs/>
                <w:color w:val="000000" w:themeColor="text1"/>
              </w:rPr>
              <w:t>PC2</w:t>
            </w: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b/>
                <w:bCs/>
                <w:color w:val="000000" w:themeColor="text1"/>
              </w:rPr>
              <w:t>PC3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b/>
                <w:bCs/>
                <w:color w:val="000000" w:themeColor="text1"/>
              </w:rPr>
              <w:t>PC4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b/>
                <w:bCs/>
                <w:color w:val="000000" w:themeColor="text1"/>
              </w:rPr>
              <w:t>PC5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Root length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0.955 </w:t>
            </w:r>
          </w:p>
        </w:tc>
        <w:tc>
          <w:tcPr>
            <w:tcW w:w="1830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0.242 </w:t>
            </w:r>
          </w:p>
        </w:tc>
        <w:tc>
          <w:tcPr>
            <w:tcW w:w="1665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-0.038 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0.050 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0.116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Projected Area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0.930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0.314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0.075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0.071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0.101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Surface Area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0.930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0.314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0.075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0.071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0.101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Average Diameter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-0.887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0.389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-0.015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-0.167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0.097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Root Volume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-0.369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0.861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0.238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-0.105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0.082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Number of root Tips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0.965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0.159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0.056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0.006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0.091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Forks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0.945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0.264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0.077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-0.050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0.092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Number of Crossings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0.949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0.269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0.017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-0.041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0.103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Average Length of Link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-0.542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0.059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-0.563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0.375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-0.085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Average Projected Area of Link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-0.904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0.348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-0.072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-0.124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0.097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Average Surface Area of Link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-0.898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0.358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-0.084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-0.139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0.098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Average Diameter of Link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-0.233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0.606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0.098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0.291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-0.662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Average Branching Angle of ink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0.363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-0.230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0.617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-0.366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-0.442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Shoot fresh eight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-0.313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-0.106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0.668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0.601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0.175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Root fresh weight</w:t>
            </w:r>
          </w:p>
        </w:tc>
        <w:tc>
          <w:tcPr>
            <w:tcW w:w="1554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-0.767 </w:t>
            </w:r>
          </w:p>
        </w:tc>
        <w:tc>
          <w:tcPr>
            <w:tcW w:w="1830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-0.051 </w:t>
            </w:r>
          </w:p>
        </w:tc>
        <w:tc>
          <w:tcPr>
            <w:tcW w:w="1665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0.514 </w:t>
            </w:r>
          </w:p>
        </w:tc>
        <w:tc>
          <w:tcPr>
            <w:tcW w:w="1332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0.128 </w:t>
            </w:r>
          </w:p>
        </w:tc>
        <w:tc>
          <w:tcPr>
            <w:tcW w:w="1443" w:type="dxa"/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0.207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line="240" w:lineRule="auto"/>
              <w:rPr>
                <w:rFonts w:ascii="Times New Roman" w:hAnsi="Times New Roman"/>
                <w:color w:val="000000" w:themeColor="text1"/>
              </w:rPr>
            </w:pPr>
            <w:r w:rsidRPr="00FC1EF7">
              <w:rPr>
                <w:rFonts w:ascii="Times New Roman" w:hAnsi="Times New Roman"/>
                <w:color w:val="000000" w:themeColor="text1"/>
              </w:rPr>
              <w:t>Root shoot fresh weight ratio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-0.763 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-0.011 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0.281 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-0.219 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FC1EF7" w:rsidRPr="00FC1EF7" w:rsidRDefault="00FC1EF7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 xml:space="preserve">0.139 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Eigenvalue</w:t>
            </w:r>
          </w:p>
        </w:tc>
        <w:tc>
          <w:tcPr>
            <w:tcW w:w="1554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9.664</w:t>
            </w:r>
          </w:p>
        </w:tc>
        <w:tc>
          <w:tcPr>
            <w:tcW w:w="183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2.002</w:t>
            </w:r>
          </w:p>
        </w:tc>
        <w:tc>
          <w:tcPr>
            <w:tcW w:w="1665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1.586</w:t>
            </w:r>
          </w:p>
        </w:tc>
        <w:tc>
          <w:tcPr>
            <w:tcW w:w="133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0.876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0.830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tcBorders>
              <w:top w:val="nil"/>
            </w:tcBorders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Proportion</w:t>
            </w:r>
          </w:p>
        </w:tc>
        <w:tc>
          <w:tcPr>
            <w:tcW w:w="1554" w:type="dxa"/>
            <w:tcBorders>
              <w:top w:val="nil"/>
            </w:tcBorders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60.402</w:t>
            </w:r>
          </w:p>
        </w:tc>
        <w:tc>
          <w:tcPr>
            <w:tcW w:w="1830" w:type="dxa"/>
            <w:tcBorders>
              <w:top w:val="nil"/>
            </w:tcBorders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12.511</w:t>
            </w:r>
          </w:p>
        </w:tc>
        <w:tc>
          <w:tcPr>
            <w:tcW w:w="1665" w:type="dxa"/>
            <w:tcBorders>
              <w:top w:val="nil"/>
            </w:tcBorders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9.912</w:t>
            </w:r>
          </w:p>
        </w:tc>
        <w:tc>
          <w:tcPr>
            <w:tcW w:w="1332" w:type="dxa"/>
            <w:tcBorders>
              <w:top w:val="nil"/>
            </w:tcBorders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5.475</w:t>
            </w:r>
          </w:p>
        </w:tc>
        <w:tc>
          <w:tcPr>
            <w:tcW w:w="1443" w:type="dxa"/>
            <w:tcBorders>
              <w:top w:val="nil"/>
            </w:tcBorders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5.185</w:t>
            </w:r>
          </w:p>
        </w:tc>
      </w:tr>
      <w:tr w:rsidR="00FC1EF7" w:rsidRPr="00FC1EF7" w:rsidTr="00FC1EF7">
        <w:trPr>
          <w:trHeight w:val="378"/>
          <w:jc w:val="center"/>
        </w:trPr>
        <w:tc>
          <w:tcPr>
            <w:tcW w:w="2998" w:type="dxa"/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Cumulative</w:t>
            </w:r>
          </w:p>
        </w:tc>
        <w:tc>
          <w:tcPr>
            <w:tcW w:w="1554" w:type="dxa"/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60.402</w:t>
            </w:r>
          </w:p>
        </w:tc>
        <w:tc>
          <w:tcPr>
            <w:tcW w:w="1830" w:type="dxa"/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72.913</w:t>
            </w:r>
          </w:p>
        </w:tc>
        <w:tc>
          <w:tcPr>
            <w:tcW w:w="1665" w:type="dxa"/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82.826</w:t>
            </w:r>
          </w:p>
        </w:tc>
        <w:tc>
          <w:tcPr>
            <w:tcW w:w="1332" w:type="dxa"/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88.301</w:t>
            </w:r>
          </w:p>
        </w:tc>
        <w:tc>
          <w:tcPr>
            <w:tcW w:w="1443" w:type="dxa"/>
            <w:noWrap/>
            <w:vAlign w:val="center"/>
          </w:tcPr>
          <w:p w:rsidR="00FC1EF7" w:rsidRPr="00FC1EF7" w:rsidRDefault="00FC1EF7" w:rsidP="00FC1EF7">
            <w:pPr>
              <w:spacing w:line="240" w:lineRule="auto"/>
              <w:jc w:val="center"/>
              <w:rPr>
                <w:rFonts w:ascii="Times New Roman" w:eastAsia="맑은 고딕" w:hAnsi="Times New Roman"/>
                <w:color w:val="000000" w:themeColor="text1"/>
              </w:rPr>
            </w:pPr>
            <w:r w:rsidRPr="00FC1EF7">
              <w:rPr>
                <w:rFonts w:ascii="Times New Roman" w:eastAsia="맑은 고딕" w:hAnsi="Times New Roman"/>
                <w:color w:val="000000" w:themeColor="text1"/>
              </w:rPr>
              <w:t>93.485</w:t>
            </w:r>
          </w:p>
        </w:tc>
      </w:tr>
    </w:tbl>
    <w:p w:rsidR="008A3040" w:rsidRDefault="008A3040"/>
    <w:p w:rsidR="008A3040" w:rsidRPr="002F5F35" w:rsidRDefault="008A3040" w:rsidP="008A3040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lastRenderedPageBreak/>
        <w:t>Table S</w:t>
      </w:r>
      <w:r w:rsidR="00FC647B">
        <w:rPr>
          <w:rFonts w:ascii="Times New Roman" w:hAnsi="Times New Roman" w:hint="eastAsia"/>
          <w:b/>
          <w:color w:val="000000"/>
          <w:sz w:val="20"/>
          <w:szCs w:val="20"/>
          <w:lang w:eastAsia="ko-KR"/>
        </w:rPr>
        <w:t>7</w:t>
      </w:r>
      <w:r w:rsidRPr="002F5F35">
        <w:rPr>
          <w:rFonts w:ascii="Times New Roman" w:hAnsi="Times New Roman"/>
          <w:b/>
          <w:color w:val="000000"/>
          <w:sz w:val="20"/>
          <w:szCs w:val="20"/>
        </w:rPr>
        <w:t>. Correlation coefficient (</w:t>
      </w:r>
      <w:r w:rsidRPr="002F5F35">
        <w:rPr>
          <w:rFonts w:ascii="Times New Roman" w:hAnsi="Times New Roman"/>
          <w:b/>
          <w:i/>
          <w:color w:val="000000"/>
          <w:sz w:val="20"/>
          <w:szCs w:val="20"/>
        </w:rPr>
        <w:t>r</w:t>
      </w:r>
      <w:r w:rsidRPr="002F5F35">
        <w:rPr>
          <w:rFonts w:ascii="Times New Roman" w:hAnsi="Times New Roman"/>
          <w:b/>
          <w:color w:val="000000"/>
          <w:sz w:val="20"/>
          <w:szCs w:val="20"/>
        </w:rPr>
        <w:t>) values for the pair-wise correlation between radish root traits.</w:t>
      </w:r>
    </w:p>
    <w:tbl>
      <w:tblPr>
        <w:tblW w:w="13168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3"/>
        <w:gridCol w:w="787"/>
        <w:gridCol w:w="858"/>
        <w:gridCol w:w="789"/>
        <w:gridCol w:w="779"/>
        <w:gridCol w:w="736"/>
        <w:gridCol w:w="842"/>
        <w:gridCol w:w="861"/>
        <w:gridCol w:w="920"/>
        <w:gridCol w:w="901"/>
        <w:gridCol w:w="735"/>
        <w:gridCol w:w="793"/>
        <w:gridCol w:w="760"/>
        <w:gridCol w:w="755"/>
        <w:gridCol w:w="723"/>
        <w:gridCol w:w="723"/>
        <w:gridCol w:w="603"/>
      </w:tblGrid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RL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858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89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36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842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861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920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901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35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9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60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55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PA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0.983***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SA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0.983***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1.000***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AD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-0.665*** 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-0.624*** 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-0.624***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RV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-0.082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0.023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0.023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0.722***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NRT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0.962***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0.938***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0.938***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-0.705*** 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-0.152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Forks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0.966***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0.967***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0.967***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-0.625*** 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-0.036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0.951***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NOC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0.978***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0.970***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0.970***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-0.614*** 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-0.032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0.950***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0.994***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ALOL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-0.354** 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-0.384*** 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-0.384***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0.308**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0.009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-0.426*** 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-0.467*** 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-0.435***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APAL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-0.692*** 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-0.677*** 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-0.677***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0.842***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0.449***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-0.709*** 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-0.677*** 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-0.664*** 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0.502***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ASAL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-0.609*** 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-0.584*** 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-0.584***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0.923***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0.634***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-0.649*** 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-0.583*** 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-0.569*** 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0.448***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0.927*** 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ADL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-0.139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-0.072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-0.072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0.332**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0.425***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-0.200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-0.096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-0.111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0.239*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0.264*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0.309**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ABAL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0.222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0.234*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0.234*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-0.229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-0.049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0.272*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0.278*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0.269*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-0.347** 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-0.286* 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-0.268*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-0.062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SFW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-0.182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-0.112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-0.112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0.113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0.142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-0.156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-0.178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-0.190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-0.030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0.099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0.060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0.041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0.058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RFW</w:t>
            </w: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-0.608*** 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-0.544*** </w:t>
            </w:r>
          </w:p>
        </w:tc>
        <w:tc>
          <w:tcPr>
            <w:tcW w:w="78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-0.544***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0.476***</w:t>
            </w:r>
          </w:p>
        </w:tc>
        <w:tc>
          <w:tcPr>
            <w:tcW w:w="736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0.211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842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-0.566*** </w:t>
            </w:r>
          </w:p>
        </w:tc>
        <w:tc>
          <w:tcPr>
            <w:tcW w:w="86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-0.562*** 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-0.579*** </w:t>
            </w:r>
          </w:p>
        </w:tc>
        <w:tc>
          <w:tcPr>
            <w:tcW w:w="901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0.235*</w:t>
            </w:r>
          </w:p>
        </w:tc>
        <w:tc>
          <w:tcPr>
            <w:tcW w:w="73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0.479***</w:t>
            </w:r>
          </w:p>
        </w:tc>
        <w:tc>
          <w:tcPr>
            <w:tcW w:w="79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0.4168***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0.019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</w:t>
            </w:r>
          </w:p>
        </w:tc>
        <w:tc>
          <w:tcPr>
            <w:tcW w:w="755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-0.014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0.580***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  <w:tc>
          <w:tcPr>
            <w:tcW w:w="603" w:type="dxa"/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RSFW</w:t>
            </w:r>
          </w:p>
        </w:tc>
        <w:tc>
          <w:tcPr>
            <w:tcW w:w="7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-0.631*** 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-0.594*** 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-0.594*** 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0.496***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0.154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 </w:t>
            </w:r>
          </w:p>
        </w:tc>
        <w:tc>
          <w:tcPr>
            <w:tcW w:w="8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-0.591*** 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-0.568*** 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-0.589*** </w:t>
            </w:r>
          </w:p>
        </w:tc>
        <w:tc>
          <w:tcPr>
            <w:tcW w:w="9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0.297**</w:t>
            </w:r>
          </w:p>
        </w:tc>
        <w:tc>
          <w:tcPr>
            <w:tcW w:w="73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0.514***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0.463***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0.023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-0.043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0.070</w:t>
            </w:r>
            <w:r w:rsidRPr="0047489E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ns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>0.831***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  <w:r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1</w:t>
            </w:r>
          </w:p>
        </w:tc>
      </w:tr>
      <w:tr w:rsidR="008A3040" w:rsidRPr="0047489E" w:rsidTr="00FC1EF7">
        <w:trPr>
          <w:trHeight w:val="301"/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 w:hint="eastAsia"/>
                <w:color w:val="000000"/>
                <w:sz w:val="14"/>
                <w:szCs w:val="14"/>
                <w:lang w:eastAsia="ko-KR"/>
              </w:rPr>
              <w:t>Trait</w:t>
            </w:r>
            <w:r w:rsidRPr="0047489E">
              <w:rPr>
                <w:rFonts w:ascii="Times New Roman" w:eastAsia="맑은 고딕" w:hAnsi="Times New Roman"/>
                <w:color w:val="000000"/>
                <w:sz w:val="14"/>
                <w:szCs w:val="14"/>
                <w:lang w:eastAsia="ko-KR"/>
              </w:rPr>
              <w:t xml:space="preserve">　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RL</w:t>
            </w:r>
          </w:p>
        </w:tc>
        <w:tc>
          <w:tcPr>
            <w:tcW w:w="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PA</w:t>
            </w:r>
          </w:p>
        </w:tc>
        <w:tc>
          <w:tcPr>
            <w:tcW w:w="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SA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AD</w:t>
            </w:r>
          </w:p>
        </w:tc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RV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NRT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Forks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NOC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ALOL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APAL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ASAL</w:t>
            </w:r>
          </w:p>
        </w:tc>
        <w:tc>
          <w:tcPr>
            <w:tcW w:w="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ADL</w:t>
            </w:r>
          </w:p>
        </w:tc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ABAL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SFW</w:t>
            </w:r>
          </w:p>
        </w:tc>
        <w:tc>
          <w:tcPr>
            <w:tcW w:w="7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RFW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040" w:rsidRPr="0047489E" w:rsidRDefault="008A3040" w:rsidP="00FC1EF7">
            <w:pPr>
              <w:spacing w:after="0" w:line="240" w:lineRule="auto"/>
              <w:jc w:val="center"/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</w:pPr>
            <w:r w:rsidRPr="0047489E">
              <w:rPr>
                <w:rFonts w:ascii="Times New Roman" w:eastAsia="맑은 고딕" w:hAnsi="Times New Roman"/>
                <w:b/>
                <w:bCs/>
                <w:color w:val="000000"/>
                <w:sz w:val="14"/>
                <w:szCs w:val="14"/>
                <w:lang w:eastAsia="ko-KR"/>
              </w:rPr>
              <w:t>RSFW</w:t>
            </w:r>
          </w:p>
        </w:tc>
      </w:tr>
    </w:tbl>
    <w:p w:rsidR="008A3040" w:rsidRDefault="008A3040" w:rsidP="008A3040">
      <w:pPr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8A3040" w:rsidRPr="007621C0" w:rsidRDefault="008A3040" w:rsidP="008A3040">
      <w:pPr>
        <w:spacing w:after="0"/>
        <w:jc w:val="center"/>
        <w:rPr>
          <w:rFonts w:ascii="Times New Roman" w:hAnsi="Times New Roman"/>
          <w:color w:val="000000"/>
          <w:sz w:val="20"/>
          <w:szCs w:val="20"/>
        </w:rPr>
      </w:pPr>
      <w:r w:rsidRPr="007621C0">
        <w:rPr>
          <w:rFonts w:ascii="Times New Roman" w:hAnsi="Times New Roman"/>
          <w:color w:val="000000"/>
          <w:sz w:val="20"/>
          <w:szCs w:val="20"/>
        </w:rPr>
        <w:t>*</w:t>
      </w:r>
      <w:r w:rsidRPr="007621C0">
        <w:rPr>
          <w:rFonts w:ascii="Times New Roman" w:hAnsi="Times New Roman"/>
          <w:i/>
          <w:color w:val="000000"/>
          <w:sz w:val="20"/>
          <w:szCs w:val="20"/>
        </w:rPr>
        <w:t>p</w:t>
      </w:r>
      <w:r w:rsidRPr="007621C0">
        <w:rPr>
          <w:rFonts w:ascii="Times New Roman" w:hAnsi="Times New Roman"/>
          <w:color w:val="000000"/>
          <w:sz w:val="20"/>
          <w:szCs w:val="20"/>
        </w:rPr>
        <w:t xml:space="preserve"> &lt; 0.0001, **</w:t>
      </w:r>
      <w:r w:rsidRPr="007621C0">
        <w:rPr>
          <w:rFonts w:ascii="Times New Roman" w:hAnsi="Times New Roman"/>
          <w:i/>
          <w:color w:val="000000"/>
          <w:sz w:val="20"/>
          <w:szCs w:val="20"/>
        </w:rPr>
        <w:t>p</w:t>
      </w:r>
      <w:r w:rsidRPr="007621C0">
        <w:rPr>
          <w:rFonts w:ascii="Times New Roman" w:hAnsi="Times New Roman"/>
          <w:color w:val="000000"/>
          <w:sz w:val="20"/>
          <w:szCs w:val="20"/>
        </w:rPr>
        <w:t xml:space="preserve"> &lt; 0.001; ***</w:t>
      </w:r>
      <w:r w:rsidRPr="007621C0">
        <w:rPr>
          <w:rFonts w:ascii="Times New Roman" w:hAnsi="Times New Roman"/>
          <w:i/>
          <w:color w:val="000000"/>
          <w:sz w:val="20"/>
          <w:szCs w:val="20"/>
        </w:rPr>
        <w:t>p</w:t>
      </w:r>
      <w:r w:rsidRPr="007621C0">
        <w:rPr>
          <w:rFonts w:ascii="Times New Roman" w:hAnsi="Times New Roman"/>
          <w:color w:val="000000"/>
          <w:sz w:val="20"/>
          <w:szCs w:val="20"/>
        </w:rPr>
        <w:t xml:space="preserve"> &lt; 0.01; ****</w:t>
      </w:r>
      <w:r w:rsidRPr="007621C0">
        <w:rPr>
          <w:rFonts w:ascii="Times New Roman" w:hAnsi="Times New Roman"/>
          <w:i/>
          <w:color w:val="000000"/>
          <w:sz w:val="20"/>
          <w:szCs w:val="20"/>
        </w:rPr>
        <w:t>p</w:t>
      </w:r>
      <w:r w:rsidRPr="007621C0">
        <w:rPr>
          <w:rFonts w:ascii="Times New Roman" w:hAnsi="Times New Roman"/>
          <w:color w:val="000000"/>
          <w:sz w:val="20"/>
          <w:szCs w:val="20"/>
        </w:rPr>
        <w:t xml:space="preserve"> &lt; 0.05; </w:t>
      </w:r>
      <w:r w:rsidRPr="007621C0">
        <w:rPr>
          <w:rFonts w:ascii="Times New Roman" w:hAnsi="Times New Roman"/>
          <w:color w:val="000000"/>
          <w:sz w:val="20"/>
          <w:szCs w:val="20"/>
          <w:vertAlign w:val="superscript"/>
        </w:rPr>
        <w:t>ns</w:t>
      </w:r>
      <w:r w:rsidRPr="007621C0">
        <w:rPr>
          <w:rFonts w:ascii="Times New Roman" w:hAnsi="Times New Roman"/>
          <w:color w:val="000000"/>
          <w:sz w:val="20"/>
          <w:szCs w:val="20"/>
        </w:rPr>
        <w:t>Not</w:t>
      </w:r>
      <w:bookmarkStart w:id="0" w:name="_GoBack"/>
      <w:bookmarkEnd w:id="0"/>
      <w:r w:rsidRPr="007621C0">
        <w:rPr>
          <w:rFonts w:ascii="Times New Roman" w:hAnsi="Times New Roman"/>
          <w:color w:val="000000"/>
          <w:sz w:val="20"/>
          <w:szCs w:val="20"/>
        </w:rPr>
        <w:t xml:space="preserve"> significant.</w:t>
      </w:r>
    </w:p>
    <w:p w:rsidR="008A3040" w:rsidRDefault="008A3040"/>
    <w:sectPr w:rsidR="008A3040" w:rsidSect="008C2837">
      <w:pgSz w:w="16838" w:h="11906" w:orient="landscape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67D7F"/>
    <w:multiLevelType w:val="hybridMultilevel"/>
    <w:tmpl w:val="67940DE8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3E2421EA"/>
    <w:multiLevelType w:val="hybridMultilevel"/>
    <w:tmpl w:val="A95CD92A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52E"/>
    <w:rsid w:val="00131B63"/>
    <w:rsid w:val="0030109B"/>
    <w:rsid w:val="0032520B"/>
    <w:rsid w:val="00361CFC"/>
    <w:rsid w:val="0037202D"/>
    <w:rsid w:val="00503E90"/>
    <w:rsid w:val="00843378"/>
    <w:rsid w:val="00867225"/>
    <w:rsid w:val="00883D6D"/>
    <w:rsid w:val="008A3040"/>
    <w:rsid w:val="008C2837"/>
    <w:rsid w:val="00933833"/>
    <w:rsid w:val="00A14391"/>
    <w:rsid w:val="00A1493C"/>
    <w:rsid w:val="00A751FF"/>
    <w:rsid w:val="00AD1281"/>
    <w:rsid w:val="00B10523"/>
    <w:rsid w:val="00B961E7"/>
    <w:rsid w:val="00D627D0"/>
    <w:rsid w:val="00DB352E"/>
    <w:rsid w:val="00F22C85"/>
    <w:rsid w:val="00FC1EF7"/>
    <w:rsid w:val="00FC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98917E-7C76-4205-B7F0-E96E5F347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52E"/>
    <w:pPr>
      <w:spacing w:after="200" w:line="276" w:lineRule="auto"/>
      <w:jc w:val="left"/>
    </w:pPr>
    <w:rPr>
      <w:rFonts w:ascii="Calibri" w:eastAsia="바탕" w:hAnsi="Calibri" w:cs="Times New Roman"/>
      <w:kern w:val="0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el">
    <w:name w:val="label"/>
    <w:basedOn w:val="DefaultParagraphFont"/>
    <w:rsid w:val="00843378"/>
  </w:style>
  <w:style w:type="paragraph" w:customStyle="1" w:styleId="Default">
    <w:name w:val="Default"/>
    <w:rsid w:val="0032520B"/>
    <w:pPr>
      <w:autoSpaceDE w:val="0"/>
      <w:autoSpaceDN w:val="0"/>
      <w:adjustRightInd w:val="0"/>
      <w:spacing w:after="0" w:line="240" w:lineRule="auto"/>
      <w:jc w:val="left"/>
    </w:pPr>
    <w:rPr>
      <w:rFonts w:ascii="Calibri" w:eastAsia="바탕" w:hAnsi="Calibri" w:cs="Calibri"/>
      <w:color w:val="000000"/>
      <w:kern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3469</Words>
  <Characters>19776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2026-01-20T05:14:00Z</dcterms:created>
  <dcterms:modified xsi:type="dcterms:W3CDTF">2026-01-20T05:14:00Z</dcterms:modified>
</cp:coreProperties>
</file>