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3A4F2" w14:textId="77777777" w:rsidR="00BF224A" w:rsidRPr="007630C1" w:rsidRDefault="00BF224A" w:rsidP="00BF224A">
      <w:pPr>
        <w:jc w:val="left"/>
        <w:rPr>
          <w:rFonts w:ascii="Times New Roman" w:eastAsia="宋体" w:hAnsi="Times New Roman" w:cs="Times New Roman"/>
        </w:rPr>
      </w:pPr>
      <w:r w:rsidRPr="007630C1">
        <w:rPr>
          <w:rFonts w:ascii="Times New Roman" w:eastAsia="宋体" w:hAnsi="Times New Roman" w:cs="Times New Roman"/>
          <w:b/>
          <w:bCs/>
        </w:rPr>
        <w:t>Supplementary Fig. S1:</w:t>
      </w:r>
      <w:r w:rsidRPr="007630C1">
        <w:rPr>
          <w:rFonts w:ascii="Times New Roman" w:eastAsia="宋体" w:hAnsi="Times New Roman" w:cs="Times New Roman"/>
        </w:rPr>
        <w:t xml:space="preserve"> Diagnostic efficiency of </w:t>
      </w:r>
      <w:r w:rsidRPr="007630C1">
        <w:rPr>
          <w:rFonts w:ascii="Times New Roman" w:eastAsia="宋体" w:hAnsi="Times New Roman" w:cs="Times New Roman"/>
          <w:i/>
          <w:iCs/>
        </w:rPr>
        <w:t>EPSTI1</w:t>
      </w:r>
      <w:r w:rsidRPr="007630C1">
        <w:rPr>
          <w:rFonts w:ascii="Times New Roman" w:eastAsia="宋体" w:hAnsi="Times New Roman" w:cs="Times New Roman"/>
        </w:rPr>
        <w:t xml:space="preserve">, </w:t>
      </w:r>
      <w:r w:rsidRPr="007630C1">
        <w:rPr>
          <w:rFonts w:ascii="Times New Roman" w:eastAsia="宋体" w:hAnsi="Times New Roman" w:cs="Times New Roman"/>
          <w:i/>
          <w:iCs/>
        </w:rPr>
        <w:t>IFI44</w:t>
      </w:r>
      <w:r w:rsidRPr="007630C1">
        <w:rPr>
          <w:rFonts w:ascii="Times New Roman" w:eastAsia="宋体" w:hAnsi="Times New Roman" w:cs="Times New Roman"/>
        </w:rPr>
        <w:t xml:space="preserve">, and </w:t>
      </w:r>
      <w:r w:rsidRPr="007630C1">
        <w:rPr>
          <w:rFonts w:ascii="Times New Roman" w:eastAsia="宋体" w:hAnsi="Times New Roman" w:cs="Times New Roman"/>
          <w:i/>
          <w:iCs/>
        </w:rPr>
        <w:t>IFIT1</w:t>
      </w:r>
      <w:r w:rsidRPr="007630C1">
        <w:rPr>
          <w:rFonts w:ascii="Times New Roman" w:eastAsia="宋体" w:hAnsi="Times New Roman" w:cs="Times New Roman"/>
        </w:rPr>
        <w:t xml:space="preserve"> for SS, SLE, and RA.</w:t>
      </w:r>
    </w:p>
    <w:p w14:paraId="7D5302A1" w14:textId="77777777" w:rsidR="004E3289" w:rsidRDefault="004E3289" w:rsidP="00BF224A">
      <w:pPr>
        <w:jc w:val="left"/>
        <w:rPr>
          <w:rFonts w:ascii="Times New Roman" w:eastAsia="宋体" w:hAnsi="Times New Roman" w:cs="Times New Roman"/>
          <w:b/>
          <w:bCs/>
        </w:rPr>
      </w:pPr>
    </w:p>
    <w:p w14:paraId="05EBC337" w14:textId="64892B67" w:rsidR="00BF224A" w:rsidRPr="007630C1" w:rsidRDefault="00BF224A" w:rsidP="00BF224A">
      <w:pPr>
        <w:jc w:val="left"/>
        <w:rPr>
          <w:rFonts w:ascii="Times New Roman" w:eastAsia="宋体" w:hAnsi="Times New Roman" w:cs="Times New Roman"/>
        </w:rPr>
      </w:pPr>
      <w:r w:rsidRPr="007630C1">
        <w:rPr>
          <w:rFonts w:ascii="Times New Roman" w:eastAsia="宋体" w:hAnsi="Times New Roman" w:cs="Times New Roman"/>
          <w:b/>
          <w:bCs/>
        </w:rPr>
        <w:t xml:space="preserve">Supplementary Fig. S2: </w:t>
      </w:r>
      <w:r w:rsidRPr="007630C1">
        <w:rPr>
          <w:rFonts w:ascii="Times New Roman" w:eastAsia="宋体" w:hAnsi="Times New Roman" w:cs="Times New Roman"/>
        </w:rPr>
        <w:t xml:space="preserve">Comparison of the expression levels of </w:t>
      </w:r>
      <w:r w:rsidRPr="007630C1">
        <w:rPr>
          <w:rFonts w:ascii="Times New Roman" w:eastAsia="宋体" w:hAnsi="Times New Roman" w:cs="Times New Roman"/>
          <w:i/>
          <w:iCs/>
        </w:rPr>
        <w:t>EPSTI1</w:t>
      </w:r>
      <w:r w:rsidRPr="007630C1">
        <w:rPr>
          <w:rFonts w:ascii="Times New Roman" w:eastAsia="宋体" w:hAnsi="Times New Roman" w:cs="Times New Roman"/>
        </w:rPr>
        <w:t xml:space="preserve">, </w:t>
      </w:r>
      <w:r w:rsidRPr="007630C1">
        <w:rPr>
          <w:rFonts w:ascii="Times New Roman" w:eastAsia="宋体" w:hAnsi="Times New Roman" w:cs="Times New Roman"/>
          <w:i/>
          <w:iCs/>
        </w:rPr>
        <w:t>IFI44</w:t>
      </w:r>
      <w:r w:rsidRPr="007630C1">
        <w:rPr>
          <w:rFonts w:ascii="Times New Roman" w:eastAsia="宋体" w:hAnsi="Times New Roman" w:cs="Times New Roman"/>
        </w:rPr>
        <w:t xml:space="preserve">, and </w:t>
      </w:r>
      <w:r w:rsidRPr="007630C1">
        <w:rPr>
          <w:rFonts w:ascii="Times New Roman" w:eastAsia="宋体" w:hAnsi="Times New Roman" w:cs="Times New Roman"/>
          <w:i/>
          <w:iCs/>
        </w:rPr>
        <w:t>IFIT1</w:t>
      </w:r>
      <w:r w:rsidRPr="007630C1">
        <w:rPr>
          <w:rFonts w:ascii="Times New Roman" w:eastAsia="宋体" w:hAnsi="Times New Roman" w:cs="Times New Roman"/>
        </w:rPr>
        <w:t xml:space="preserve"> in SS, SLE, and RA</w:t>
      </w:r>
    </w:p>
    <w:p w14:paraId="60E33F23" w14:textId="77777777" w:rsidR="00422771" w:rsidRPr="00BF224A" w:rsidRDefault="00422771">
      <w:pPr>
        <w:rPr>
          <w:rFonts w:hint="eastAsia"/>
        </w:rPr>
      </w:pPr>
    </w:p>
    <w:sectPr w:rsidR="00422771" w:rsidRPr="00BF22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064B0" w14:textId="77777777" w:rsidR="00642E63" w:rsidRDefault="00642E63" w:rsidP="00BF224A">
      <w:pPr>
        <w:rPr>
          <w:rFonts w:hint="eastAsia"/>
        </w:rPr>
      </w:pPr>
      <w:r>
        <w:separator/>
      </w:r>
    </w:p>
  </w:endnote>
  <w:endnote w:type="continuationSeparator" w:id="0">
    <w:p w14:paraId="68CD4CFC" w14:textId="77777777" w:rsidR="00642E63" w:rsidRDefault="00642E63" w:rsidP="00BF224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42E3F" w14:textId="77777777" w:rsidR="00642E63" w:rsidRDefault="00642E63" w:rsidP="00BF224A">
      <w:pPr>
        <w:rPr>
          <w:rFonts w:hint="eastAsia"/>
        </w:rPr>
      </w:pPr>
      <w:r>
        <w:separator/>
      </w:r>
    </w:p>
  </w:footnote>
  <w:footnote w:type="continuationSeparator" w:id="0">
    <w:p w14:paraId="6FCF7950" w14:textId="77777777" w:rsidR="00642E63" w:rsidRDefault="00642E63" w:rsidP="00BF224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A97"/>
    <w:rsid w:val="00422771"/>
    <w:rsid w:val="004E3289"/>
    <w:rsid w:val="005E0141"/>
    <w:rsid w:val="0063375C"/>
    <w:rsid w:val="00642E63"/>
    <w:rsid w:val="00BF224A"/>
    <w:rsid w:val="00E92A79"/>
    <w:rsid w:val="00F9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F0D7D2"/>
  <w15:chartTrackingRefBased/>
  <w15:docId w15:val="{7D965528-DD82-4868-9A2A-1330D682D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24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7A9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7A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7A9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A9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A9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A9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A9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A9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A9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7A9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97A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97A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97A9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97A9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97A9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97A9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97A9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97A9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97A9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97A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7A9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97A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97A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97A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97A9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97A9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97A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97A9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97A9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F224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F224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F22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F224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鹏程 夏</dc:creator>
  <cp:keywords/>
  <dc:description/>
  <cp:lastModifiedBy>鹏程 夏</cp:lastModifiedBy>
  <cp:revision>4</cp:revision>
  <dcterms:created xsi:type="dcterms:W3CDTF">2026-01-22T00:33:00Z</dcterms:created>
  <dcterms:modified xsi:type="dcterms:W3CDTF">2026-01-22T01:20:00Z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16de6358-dad8-4254-b4c1-d579dfdfafd4</vt:lpwstr>
  </property>
</Properties>
</file>