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67F" w:rsidRPr="00E0067F" w:rsidRDefault="00E0067F" w:rsidP="00E0067F">
      <w:pPr>
        <w:keepNext/>
        <w:keepLines/>
        <w:spacing w:before="480" w:after="0" w:line="276" w:lineRule="auto"/>
        <w:outlineLvl w:val="0"/>
        <w:rPr>
          <w:rFonts w:ascii="Times New Roman" w:eastAsia="MS Gothic" w:hAnsi="Times New Roman" w:cs="Times New Roman"/>
          <w:b/>
          <w:bCs/>
          <w:sz w:val="24"/>
          <w:szCs w:val="24"/>
        </w:rPr>
      </w:pPr>
      <w:r w:rsidRPr="00E0067F">
        <w:rPr>
          <w:rFonts w:ascii="Times New Roman" w:eastAsia="MS Gothic" w:hAnsi="Times New Roman" w:cs="Times New Roman"/>
          <w:b/>
          <w:bCs/>
          <w:sz w:val="24"/>
          <w:szCs w:val="24"/>
        </w:rPr>
        <w:t>Appendices</w:t>
      </w:r>
      <w:r w:rsidRPr="00E0067F">
        <w:rPr>
          <w:rFonts w:ascii="Times New Roman" w:eastAsia="MS Gothic" w:hAnsi="Times New Roman" w:cs="Times New Roman"/>
          <w:b/>
          <w:bCs/>
          <w:sz w:val="24"/>
          <w:szCs w:val="24"/>
        </w:rPr>
        <w:br/>
      </w:r>
      <w:r w:rsidRPr="00E0067F">
        <w:rPr>
          <w:rFonts w:ascii="Times New Roman" w:eastAsia="MS Gothic" w:hAnsi="Times New Roman" w:cs="Times New Roman"/>
          <w:b/>
          <w:bCs/>
          <w:sz w:val="24"/>
          <w:szCs w:val="24"/>
        </w:rPr>
        <w:br/>
        <w:t>Appendix A. Comparative Evaluation with TCIA Dataset</w:t>
      </w:r>
    </w:p>
    <w:p w:rsidR="00E0067F" w:rsidRPr="00E0067F" w:rsidRDefault="00E0067F" w:rsidP="00E0067F">
      <w:pPr>
        <w:jc w:val="both"/>
        <w:rPr>
          <w:rFonts w:ascii="Times New Roman" w:eastAsiaTheme="minorEastAsia" w:hAnsi="Times New Roman" w:cs="Times New Roman"/>
          <w:sz w:val="24"/>
          <w:szCs w:val="24"/>
          <w:lang w:eastAsia="tr-TR"/>
        </w:rPr>
      </w:pPr>
      <w:r w:rsidRPr="00E0067F">
        <w:rPr>
          <w:rFonts w:ascii="Times New Roman" w:eastAsiaTheme="minorEastAsia" w:hAnsi="Times New Roman" w:cs="Times New Roman"/>
          <w:b/>
          <w:i/>
          <w:sz w:val="24"/>
          <w:szCs w:val="24"/>
          <w:lang w:eastAsia="tr-TR"/>
        </w:rPr>
        <w:br/>
        <w:t>Dataset</w:t>
      </w:r>
      <w:r w:rsidRPr="00E0067F">
        <w:rPr>
          <w:rFonts w:ascii="Times New Roman" w:eastAsiaTheme="minorEastAsia" w:hAnsi="Times New Roman" w:cs="Times New Roman"/>
          <w:sz w:val="24"/>
          <w:szCs w:val="24"/>
          <w:lang w:eastAsia="tr-TR"/>
        </w:rPr>
        <w:br/>
        <w:t>Longitudinal tumor volumes were extracted from the Breast-MRI-NACT-Pilot collection [62] of The Cancer Imaging Archive (TCIA</w:t>
      </w:r>
      <w:proofErr w:type="gramStart"/>
      <w:r w:rsidRPr="00E0067F">
        <w:rPr>
          <w:rFonts w:ascii="Times New Roman" w:eastAsiaTheme="minorEastAsia" w:hAnsi="Times New Roman" w:cs="Times New Roman"/>
          <w:sz w:val="24"/>
          <w:szCs w:val="24"/>
          <w:lang w:eastAsia="tr-TR"/>
        </w:rPr>
        <w:t>)[</w:t>
      </w:r>
      <w:proofErr w:type="gramEnd"/>
      <w:r w:rsidRPr="00E0067F">
        <w:rPr>
          <w:rFonts w:ascii="Times New Roman" w:eastAsiaTheme="minorEastAsia" w:hAnsi="Times New Roman" w:cs="Times New Roman"/>
          <w:sz w:val="24"/>
          <w:szCs w:val="24"/>
          <w:lang w:eastAsia="tr-TR"/>
        </w:rPr>
        <w:t xml:space="preserve">61]. </w:t>
      </w:r>
    </w:p>
    <w:p w:rsidR="00E0067F" w:rsidRDefault="00E0067F" w:rsidP="00E0067F">
      <w:pPr>
        <w:jc w:val="both"/>
        <w:rPr>
          <w:rFonts w:ascii="Times New Roman" w:eastAsiaTheme="minorEastAsia" w:hAnsi="Times New Roman" w:cs="Times New Roman"/>
          <w:sz w:val="24"/>
          <w:szCs w:val="24"/>
          <w:lang w:eastAsia="tr-TR"/>
        </w:rPr>
      </w:pPr>
      <w:r w:rsidRPr="00E0067F">
        <w:rPr>
          <w:rFonts w:ascii="Times New Roman" w:eastAsiaTheme="minorEastAsia" w:hAnsi="Times New Roman" w:cs="Times New Roman"/>
          <w:sz w:val="24"/>
          <w:szCs w:val="24"/>
          <w:lang w:eastAsia="tr-TR"/>
        </w:rPr>
        <w:t xml:space="preserve">This publicly available dataset includes dynamic contrast-enhanced MRI (DCE-MRI) scans of patients undergoing </w:t>
      </w:r>
      <w:proofErr w:type="spellStart"/>
      <w:r w:rsidRPr="00E0067F">
        <w:rPr>
          <w:rFonts w:ascii="Times New Roman" w:eastAsiaTheme="minorEastAsia" w:hAnsi="Times New Roman" w:cs="Times New Roman"/>
          <w:sz w:val="24"/>
          <w:szCs w:val="24"/>
          <w:lang w:eastAsia="tr-TR"/>
        </w:rPr>
        <w:t>neoadjuvant</w:t>
      </w:r>
      <w:proofErr w:type="spellEnd"/>
      <w:r w:rsidRPr="00E0067F">
        <w:rPr>
          <w:rFonts w:ascii="Times New Roman" w:eastAsiaTheme="minorEastAsia" w:hAnsi="Times New Roman" w:cs="Times New Roman"/>
          <w:sz w:val="24"/>
          <w:szCs w:val="24"/>
          <w:lang w:eastAsia="tr-TR"/>
        </w:rPr>
        <w:t xml:space="preserve"> chemotherapy (NACT). Each patient underwent up to four MRI sessions from baseline to pre-surgery, allowing characterization of tumor response throughout treatment. Primary tumor three-dimensional (3D) segmentations provided volumetric measurements (mm³), and the time variable </w:t>
      </w:r>
      <w:proofErr w:type="gramStart"/>
      <w:r w:rsidRPr="00E0067F">
        <w:rPr>
          <w:rFonts w:ascii="Times New Roman" w:eastAsiaTheme="minorEastAsia" w:hAnsi="Times New Roman" w:cs="Times New Roman"/>
          <w:sz w:val="24"/>
          <w:szCs w:val="24"/>
          <w:lang w:eastAsia="tr-TR"/>
        </w:rPr>
        <w:t>was defined</w:t>
      </w:r>
      <w:proofErr w:type="gramEnd"/>
      <w:r w:rsidRPr="00E0067F">
        <w:rPr>
          <w:rFonts w:ascii="Times New Roman" w:eastAsiaTheme="minorEastAsia" w:hAnsi="Times New Roman" w:cs="Times New Roman"/>
          <w:sz w:val="24"/>
          <w:szCs w:val="24"/>
          <w:lang w:eastAsia="tr-TR"/>
        </w:rPr>
        <w:t xml:space="preserve"> as the number of days from baseline imaging.</w:t>
      </w:r>
    </w:p>
    <w:p w:rsidR="00E0067F" w:rsidRDefault="00E0067F" w:rsidP="00E0067F">
      <w:pPr>
        <w:pStyle w:val="AralkYok"/>
        <w:jc w:val="both"/>
        <w:rPr>
          <w:rFonts w:ascii="Times New Roman" w:hAnsi="Times New Roman" w:cs="Times New Roman"/>
          <w:b/>
          <w:i/>
          <w:sz w:val="24"/>
          <w:szCs w:val="24"/>
          <w:lang w:eastAsia="tr-TR"/>
        </w:rPr>
      </w:pPr>
      <w:r w:rsidRPr="00E0067F">
        <w:rPr>
          <w:rFonts w:ascii="Times New Roman" w:hAnsi="Times New Roman" w:cs="Times New Roman"/>
          <w:b/>
          <w:i/>
          <w:sz w:val="24"/>
          <w:szCs w:val="24"/>
          <w:lang w:eastAsia="tr-TR"/>
        </w:rPr>
        <w:t>Models compared</w:t>
      </w:r>
    </w:p>
    <w:p w:rsidR="00E0067F" w:rsidRPr="00E0067F" w:rsidRDefault="00E0067F" w:rsidP="00E0067F">
      <w:pPr>
        <w:pStyle w:val="AralkYok"/>
        <w:jc w:val="both"/>
        <w:rPr>
          <w:rFonts w:ascii="Times New Roman" w:hAnsi="Times New Roman" w:cs="Times New Roman"/>
          <w:sz w:val="24"/>
          <w:szCs w:val="24"/>
          <w:lang w:eastAsia="tr-TR"/>
        </w:rPr>
      </w:pPr>
      <w:r w:rsidRPr="00E0067F">
        <w:rPr>
          <w:rFonts w:ascii="Times New Roman" w:hAnsi="Times New Roman" w:cs="Times New Roman"/>
          <w:sz w:val="24"/>
          <w:szCs w:val="24"/>
          <w:lang w:eastAsia="tr-TR"/>
        </w:rPr>
        <w:t>Two classical baselines</w:t>
      </w:r>
      <w:proofErr w:type="gramStart"/>
      <w:r w:rsidRPr="00E0067F">
        <w:rPr>
          <w:rFonts w:ascii="Times New Roman" w:hAnsi="Times New Roman" w:cs="Times New Roman"/>
          <w:sz w:val="24"/>
          <w:szCs w:val="24"/>
          <w:lang w:eastAsia="tr-TR"/>
        </w:rPr>
        <w:t>;</w:t>
      </w:r>
      <w:proofErr w:type="gramEnd"/>
      <w:r w:rsidRPr="00E0067F">
        <w:rPr>
          <w:rFonts w:ascii="Times New Roman" w:hAnsi="Times New Roman" w:cs="Times New Roman"/>
          <w:sz w:val="24"/>
          <w:szCs w:val="24"/>
          <w:lang w:eastAsia="tr-TR"/>
        </w:rPr>
        <w:t xml:space="preserve"> Logistic and </w:t>
      </w:r>
      <w:proofErr w:type="spellStart"/>
      <w:r w:rsidRPr="00E0067F">
        <w:rPr>
          <w:rFonts w:ascii="Times New Roman" w:hAnsi="Times New Roman" w:cs="Times New Roman"/>
          <w:sz w:val="24"/>
          <w:szCs w:val="24"/>
          <w:lang w:eastAsia="tr-TR"/>
        </w:rPr>
        <w:t>Gompertz</w:t>
      </w:r>
      <w:proofErr w:type="spellEnd"/>
      <w:r w:rsidRPr="00E0067F">
        <w:rPr>
          <w:rFonts w:ascii="Times New Roman" w:hAnsi="Times New Roman" w:cs="Times New Roman"/>
          <w:sz w:val="24"/>
          <w:szCs w:val="24"/>
          <w:lang w:eastAsia="tr-TR"/>
        </w:rPr>
        <w:t xml:space="preserve"> growth laws were fitted to the extracted tumor volume series using nonlinear least-squares estimation. The proposed fractional </w:t>
      </w:r>
      <w:proofErr w:type="spellStart"/>
      <w:r w:rsidRPr="00E0067F">
        <w:rPr>
          <w:rFonts w:ascii="Times New Roman" w:hAnsi="Times New Roman" w:cs="Times New Roman"/>
          <w:sz w:val="24"/>
          <w:szCs w:val="24"/>
          <w:lang w:eastAsia="tr-TR"/>
        </w:rPr>
        <w:t>spatio</w:t>
      </w:r>
      <w:proofErr w:type="spellEnd"/>
      <w:r w:rsidRPr="00E0067F">
        <w:rPr>
          <w:rFonts w:ascii="Times New Roman" w:hAnsi="Times New Roman" w:cs="Times New Roman"/>
          <w:sz w:val="24"/>
          <w:szCs w:val="24"/>
          <w:lang w:eastAsia="tr-TR"/>
        </w:rPr>
        <w:t xml:space="preserve">-temporal </w:t>
      </w:r>
      <w:proofErr w:type="spellStart"/>
      <w:r w:rsidRPr="00E0067F">
        <w:rPr>
          <w:rFonts w:ascii="Times New Roman" w:hAnsi="Times New Roman" w:cs="Times New Roman"/>
          <w:sz w:val="24"/>
          <w:szCs w:val="24"/>
          <w:lang w:eastAsia="tr-TR"/>
        </w:rPr>
        <w:t>Hahnfeldt</w:t>
      </w:r>
      <w:proofErr w:type="spellEnd"/>
      <w:r w:rsidRPr="00E0067F">
        <w:rPr>
          <w:rFonts w:ascii="Times New Roman" w:hAnsi="Times New Roman" w:cs="Times New Roman"/>
          <w:sz w:val="24"/>
          <w:szCs w:val="24"/>
          <w:lang w:eastAsia="tr-TR"/>
        </w:rPr>
        <w:t xml:space="preserve"> model </w:t>
      </w:r>
      <w:proofErr w:type="gramStart"/>
      <w:r w:rsidRPr="00E0067F">
        <w:rPr>
          <w:rFonts w:ascii="Times New Roman" w:hAnsi="Times New Roman" w:cs="Times New Roman"/>
          <w:sz w:val="24"/>
          <w:szCs w:val="24"/>
          <w:lang w:eastAsia="tr-TR"/>
        </w:rPr>
        <w:t>was simulated</w:t>
      </w:r>
      <w:proofErr w:type="gramEnd"/>
      <w:r w:rsidRPr="00E0067F">
        <w:rPr>
          <w:rFonts w:ascii="Times New Roman" w:hAnsi="Times New Roman" w:cs="Times New Roman"/>
          <w:sz w:val="24"/>
          <w:szCs w:val="24"/>
          <w:lang w:eastAsia="tr-TR"/>
        </w:rPr>
        <w:t xml:space="preserve"> under identical initial conditions (same initial volume and vascular carrying capacity) to ensure a consistent basis for comparison. The classical </w:t>
      </w:r>
      <w:proofErr w:type="spellStart"/>
      <w:r w:rsidRPr="00E0067F">
        <w:rPr>
          <w:rFonts w:ascii="Times New Roman" w:hAnsi="Times New Roman" w:cs="Times New Roman"/>
          <w:sz w:val="24"/>
          <w:szCs w:val="24"/>
          <w:lang w:eastAsia="tr-TR"/>
        </w:rPr>
        <w:t>Hahnfeldt</w:t>
      </w:r>
      <w:proofErr w:type="spellEnd"/>
      <w:r w:rsidRPr="00E0067F">
        <w:rPr>
          <w:rFonts w:ascii="Times New Roman" w:hAnsi="Times New Roman" w:cs="Times New Roman"/>
          <w:sz w:val="24"/>
          <w:szCs w:val="24"/>
          <w:lang w:eastAsia="tr-TR"/>
        </w:rPr>
        <w:t xml:space="preserve"> model (α = 1.0) and its fractional extensions (α = 0.8 and α = 0.7) were evaluated to examine the influence of the memory parameter α on tumor growth kinetics.</w:t>
      </w:r>
    </w:p>
    <w:p w:rsidR="00E0067F" w:rsidRDefault="00E0067F" w:rsidP="00E0067F">
      <w:pPr>
        <w:spacing w:after="0" w:line="240" w:lineRule="auto"/>
        <w:jc w:val="both"/>
        <w:rPr>
          <w:rFonts w:ascii="Times New Roman" w:eastAsia="Times New Roman" w:hAnsi="Times New Roman" w:cs="Times New Roman"/>
          <w:bCs/>
          <w:i/>
          <w:sz w:val="24"/>
          <w:szCs w:val="24"/>
          <w:lang w:eastAsia="tr-TR"/>
        </w:rPr>
      </w:pPr>
    </w:p>
    <w:p w:rsidR="00E0067F" w:rsidRPr="00E0067F" w:rsidRDefault="00E0067F" w:rsidP="00E0067F">
      <w:pPr>
        <w:spacing w:after="0" w:line="240" w:lineRule="auto"/>
        <w:jc w:val="both"/>
        <w:rPr>
          <w:rFonts w:ascii="Times New Roman" w:eastAsia="Times New Roman" w:hAnsi="Times New Roman" w:cs="Times New Roman"/>
          <w:sz w:val="24"/>
          <w:szCs w:val="24"/>
          <w:lang w:eastAsia="tr-TR"/>
        </w:rPr>
      </w:pPr>
      <w:proofErr w:type="spellStart"/>
      <w:r w:rsidRPr="00E0067F">
        <w:rPr>
          <w:rFonts w:ascii="Times New Roman" w:eastAsia="Times New Roman" w:hAnsi="Times New Roman" w:cs="Times New Roman"/>
          <w:bCs/>
          <w:i/>
          <w:sz w:val="24"/>
          <w:szCs w:val="24"/>
          <w:lang w:eastAsia="tr-TR"/>
        </w:rPr>
        <w:t>Biomathematical</w:t>
      </w:r>
      <w:proofErr w:type="spellEnd"/>
      <w:r w:rsidRPr="00E0067F">
        <w:rPr>
          <w:rFonts w:ascii="Times New Roman" w:eastAsia="Times New Roman" w:hAnsi="Times New Roman" w:cs="Times New Roman"/>
          <w:bCs/>
          <w:i/>
          <w:sz w:val="24"/>
          <w:szCs w:val="24"/>
          <w:lang w:eastAsia="tr-TR"/>
        </w:rPr>
        <w:t xml:space="preserve"> Role </w:t>
      </w:r>
      <w:proofErr w:type="gramStart"/>
      <w:r w:rsidRPr="00E0067F">
        <w:rPr>
          <w:rFonts w:ascii="Times New Roman" w:eastAsia="Times New Roman" w:hAnsi="Times New Roman" w:cs="Times New Roman"/>
          <w:bCs/>
          <w:i/>
          <w:sz w:val="24"/>
          <w:szCs w:val="24"/>
          <w:lang w:eastAsia="tr-TR"/>
        </w:rPr>
        <w:t xml:space="preserve">of </w:t>
      </w:r>
      <w:proofErr w:type="gramEnd"/>
      <w:r w:rsidRPr="00E0067F">
        <w:rPr>
          <w:rFonts w:eastAsiaTheme="minorEastAsia" w:cs="Times New Roman"/>
          <w:position w:val="-6"/>
          <w:lang w:val="tr-TR" w:eastAsia="tr-TR"/>
        </w:rPr>
        <w:object w:dxaOrig="24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1.4pt" o:ole="">
            <v:imagedata r:id="rId4" o:title=""/>
          </v:shape>
          <o:OLEObject Type="Embed" ProgID="Equation.DSMT4" ShapeID="_x0000_i1025" DrawAspect="Content" ObjectID="_1833113359" r:id="rId5"/>
        </w:object>
      </w:r>
      <w:r w:rsidRPr="00E0067F">
        <w:rPr>
          <w:rFonts w:ascii="Times New Roman" w:eastAsia="Times New Roman" w:hAnsi="Times New Roman" w:cs="Times New Roman"/>
          <w:b/>
          <w:bCs/>
          <w:sz w:val="24"/>
          <w:szCs w:val="24"/>
          <w:lang w:val="tr-TR" w:eastAsia="tr-TR"/>
        </w:rPr>
        <w:t>:</w:t>
      </w:r>
      <w:r w:rsidRPr="00E0067F">
        <w:rPr>
          <w:rFonts w:ascii="Times New Roman" w:eastAsia="Times New Roman" w:hAnsi="Times New Roman" w:cs="Times New Roman"/>
          <w:sz w:val="24"/>
          <w:szCs w:val="24"/>
          <w:lang w:eastAsia="tr-TR"/>
        </w:rPr>
        <w:t xml:space="preserve"> Mathematically, the fractional order</w:t>
      </w:r>
      <w:r w:rsidRPr="00E0067F">
        <w:rPr>
          <w:rFonts w:eastAsiaTheme="minorEastAsia" w:cs="Times New Roman"/>
          <w:position w:val="-6"/>
          <w:lang w:val="tr-TR" w:eastAsia="tr-TR"/>
        </w:rPr>
        <w:object w:dxaOrig="240" w:dyaOrig="220">
          <v:shape id="_x0000_i1026" type="#_x0000_t75" style="width:12pt;height:11.4pt" o:ole="">
            <v:imagedata r:id="rId4" o:title=""/>
          </v:shape>
          <o:OLEObject Type="Embed" ProgID="Equation.DSMT4" ShapeID="_x0000_i1026" DrawAspect="Content" ObjectID="_1833113360" r:id="rId6"/>
        </w:object>
      </w:r>
      <w:r w:rsidRPr="00E0067F">
        <w:rPr>
          <w:rFonts w:ascii="Times New Roman" w:eastAsia="Times New Roman" w:hAnsi="Times New Roman" w:cs="Times New Roman"/>
          <w:sz w:val="24"/>
          <w:szCs w:val="24"/>
          <w:lang w:eastAsia="tr-TR"/>
        </w:rPr>
        <w:t>acts as a tunable decay parameter for the memory kernel</w:t>
      </w:r>
      <w:r w:rsidRPr="00E0067F">
        <w:rPr>
          <w:rFonts w:eastAsiaTheme="minorEastAsia" w:cs="Times New Roman"/>
          <w:position w:val="-10"/>
          <w:lang w:val="tr-TR" w:eastAsia="tr-TR"/>
        </w:rPr>
        <w:object w:dxaOrig="840" w:dyaOrig="360">
          <v:shape id="_x0000_i1027" type="#_x0000_t75" style="width:42pt;height:17.4pt" o:ole="">
            <v:imagedata r:id="rId7" o:title=""/>
          </v:shape>
          <o:OLEObject Type="Embed" ProgID="Equation.DSMT4" ShapeID="_x0000_i1027" DrawAspect="Content" ObjectID="_1833113361" r:id="rId8"/>
        </w:object>
      </w:r>
      <w:r w:rsidRPr="00E0067F">
        <w:rPr>
          <w:rFonts w:ascii="Times New Roman" w:eastAsia="Times New Roman" w:hAnsi="Times New Roman" w:cs="Times New Roman"/>
          <w:sz w:val="24"/>
          <w:szCs w:val="24"/>
          <w:lang w:eastAsia="tr-TR"/>
        </w:rPr>
        <w:t xml:space="preserve">. Biologically, this enables the model to capture power-law decay in tumor size, which is slower than the exponential decay predicted by </w:t>
      </w:r>
      <w:r w:rsidRPr="00E0067F">
        <w:rPr>
          <w:rFonts w:eastAsiaTheme="minorEastAsia" w:cs="Times New Roman"/>
          <w:position w:val="-6"/>
          <w:lang w:val="tr-TR" w:eastAsia="tr-TR"/>
        </w:rPr>
        <w:object w:dxaOrig="560" w:dyaOrig="279">
          <v:shape id="_x0000_i1028" type="#_x0000_t75" style="width:27.6pt;height:14.4pt" o:ole="">
            <v:imagedata r:id="rId9" o:title=""/>
          </v:shape>
          <o:OLEObject Type="Embed" ProgID="Equation.DSMT4" ShapeID="_x0000_i1028" DrawAspect="Content" ObjectID="_1833113362" r:id="rId10"/>
        </w:object>
      </w:r>
      <w:r w:rsidRPr="00E0067F">
        <w:rPr>
          <w:rFonts w:eastAsiaTheme="minorEastAsia" w:cs="Times New Roman"/>
          <w:lang w:val="tr-TR" w:eastAsia="tr-TR"/>
        </w:rPr>
        <w:t xml:space="preserve"> </w:t>
      </w:r>
      <w:r w:rsidRPr="00E0067F">
        <w:rPr>
          <w:rFonts w:ascii="Times New Roman" w:eastAsia="Times New Roman" w:hAnsi="Times New Roman" w:cs="Times New Roman"/>
          <w:sz w:val="24"/>
          <w:szCs w:val="24"/>
          <w:lang w:eastAsia="tr-TR"/>
        </w:rPr>
        <w:t>models. This "heavy-tail" behavior corresponds to clinical observations of residual disease and dormancy.</w:t>
      </w:r>
    </w:p>
    <w:p w:rsidR="00E0067F" w:rsidRPr="00E0067F" w:rsidRDefault="00E0067F" w:rsidP="00E0067F">
      <w:pPr>
        <w:spacing w:after="0" w:line="240" w:lineRule="auto"/>
        <w:jc w:val="both"/>
        <w:rPr>
          <w:rFonts w:ascii="Times New Roman" w:eastAsia="Times New Roman" w:hAnsi="Times New Roman" w:cs="Times New Roman"/>
          <w:sz w:val="24"/>
          <w:szCs w:val="24"/>
          <w:lang w:eastAsia="tr-TR"/>
        </w:rPr>
      </w:pPr>
      <w:r w:rsidRPr="00E0067F">
        <w:rPr>
          <w:rFonts w:ascii="Times New Roman" w:eastAsia="Times New Roman" w:hAnsi="Times New Roman" w:cs="Times New Roman"/>
          <w:sz w:val="24"/>
          <w:szCs w:val="24"/>
          <w:lang w:eastAsia="tr-TR"/>
        </w:rPr>
        <w:t xml:space="preserve"> </w:t>
      </w:r>
    </w:p>
    <w:p w:rsidR="00E0067F" w:rsidRPr="00E0067F" w:rsidRDefault="00E0067F" w:rsidP="00E0067F">
      <w:pPr>
        <w:spacing w:after="0" w:line="240" w:lineRule="auto"/>
        <w:jc w:val="both"/>
        <w:rPr>
          <w:rFonts w:ascii="Times New Roman" w:eastAsia="Times New Roman" w:hAnsi="Times New Roman" w:cs="Times New Roman"/>
          <w:sz w:val="24"/>
          <w:szCs w:val="24"/>
          <w:lang w:eastAsia="tr-TR"/>
        </w:rPr>
      </w:pPr>
      <w:r w:rsidRPr="00E0067F">
        <w:rPr>
          <w:rFonts w:ascii="Times New Roman" w:eastAsia="Times New Roman" w:hAnsi="Times New Roman" w:cs="Times New Roman"/>
          <w:bCs/>
          <w:i/>
          <w:sz w:val="24"/>
          <w:szCs w:val="24"/>
          <w:lang w:eastAsia="tr-TR"/>
        </w:rPr>
        <w:t>Optimization Strategy:</w:t>
      </w:r>
      <w:r w:rsidRPr="00E0067F">
        <w:rPr>
          <w:rFonts w:ascii="Times New Roman" w:eastAsia="Times New Roman" w:hAnsi="Times New Roman" w:cs="Times New Roman"/>
          <w:sz w:val="24"/>
          <w:szCs w:val="24"/>
          <w:lang w:eastAsia="tr-TR"/>
        </w:rPr>
        <w:t xml:space="preserve"> We did not arbitrarily select</w:t>
      </w:r>
      <w:r w:rsidRPr="00E0067F">
        <w:rPr>
          <w:rFonts w:ascii="Times New Roman" w:eastAsiaTheme="minorEastAsia" w:hAnsi="Times New Roman" w:cs="Times New Roman"/>
          <w:position w:val="-6"/>
          <w:sz w:val="24"/>
          <w:szCs w:val="24"/>
          <w:lang w:val="tr-TR" w:eastAsia="tr-TR"/>
        </w:rPr>
        <w:object w:dxaOrig="240" w:dyaOrig="220">
          <v:shape id="_x0000_i1029" type="#_x0000_t75" style="width:12pt;height:11.4pt" o:ole="">
            <v:imagedata r:id="rId11" o:title=""/>
          </v:shape>
          <o:OLEObject Type="Embed" ProgID="Equation.DSMT4" ShapeID="_x0000_i1029" DrawAspect="Content" ObjectID="_1833113363" r:id="rId12"/>
        </w:object>
      </w:r>
      <w:r w:rsidRPr="00E0067F">
        <w:rPr>
          <w:rFonts w:ascii="Times New Roman" w:eastAsia="Times New Roman" w:hAnsi="Times New Roman" w:cs="Times New Roman"/>
          <w:sz w:val="24"/>
          <w:szCs w:val="24"/>
          <w:lang w:eastAsia="tr-TR"/>
        </w:rPr>
        <w:t>. Instead</w:t>
      </w:r>
      <w:proofErr w:type="gramStart"/>
      <w:r w:rsidRPr="00E0067F">
        <w:rPr>
          <w:rFonts w:ascii="Times New Roman" w:eastAsia="Times New Roman" w:hAnsi="Times New Roman" w:cs="Times New Roman"/>
          <w:sz w:val="24"/>
          <w:szCs w:val="24"/>
          <w:lang w:eastAsia="tr-TR"/>
        </w:rPr>
        <w:t>,</w:t>
      </w:r>
      <w:proofErr w:type="gramEnd"/>
      <w:r w:rsidRPr="00E0067F">
        <w:rPr>
          <w:rFonts w:ascii="Times New Roman" w:eastAsiaTheme="minorEastAsia" w:hAnsi="Times New Roman" w:cs="Times New Roman"/>
          <w:position w:val="-6"/>
          <w:sz w:val="24"/>
          <w:szCs w:val="24"/>
          <w:lang w:val="tr-TR" w:eastAsia="tr-TR"/>
        </w:rPr>
        <w:object w:dxaOrig="240" w:dyaOrig="220">
          <v:shape id="_x0000_i1030" type="#_x0000_t75" style="width:12pt;height:11.4pt" o:ole="">
            <v:imagedata r:id="rId13" o:title=""/>
          </v:shape>
          <o:OLEObject Type="Embed" ProgID="Equation.DSMT4" ShapeID="_x0000_i1030" DrawAspect="Content" ObjectID="_1833113364" r:id="rId14"/>
        </w:object>
      </w:r>
      <w:r w:rsidRPr="00E0067F">
        <w:rPr>
          <w:rFonts w:ascii="Times New Roman" w:eastAsia="Times New Roman" w:hAnsi="Times New Roman" w:cs="Times New Roman"/>
          <w:sz w:val="24"/>
          <w:szCs w:val="24"/>
          <w:lang w:eastAsia="tr-TR"/>
        </w:rPr>
        <w:t>was treated as a free parameter in the optimization space</w:t>
      </w:r>
      <w:r w:rsidRPr="00E0067F">
        <w:rPr>
          <w:rFonts w:ascii="Times New Roman" w:eastAsiaTheme="minorEastAsia" w:hAnsi="Times New Roman" w:cs="Times New Roman"/>
          <w:position w:val="-10"/>
          <w:sz w:val="24"/>
          <w:szCs w:val="24"/>
          <w:lang w:val="tr-TR" w:eastAsia="tr-TR"/>
        </w:rPr>
        <w:object w:dxaOrig="1500" w:dyaOrig="320">
          <v:shape id="_x0000_i1031" type="#_x0000_t75" style="width:75pt;height:15.6pt" o:ole="">
            <v:imagedata r:id="rId15" o:title=""/>
          </v:shape>
          <o:OLEObject Type="Embed" ProgID="Equation.DSMT4" ShapeID="_x0000_i1031" DrawAspect="Content" ObjectID="_1833113365" r:id="rId16"/>
        </w:object>
      </w:r>
      <w:r w:rsidRPr="00E0067F">
        <w:rPr>
          <w:rFonts w:ascii="Times New Roman" w:eastAsiaTheme="minorEastAsia" w:hAnsi="Times New Roman" w:cs="Times New Roman"/>
          <w:sz w:val="24"/>
          <w:szCs w:val="24"/>
          <w:lang w:val="tr-TR" w:eastAsia="tr-TR"/>
        </w:rPr>
        <w:t>.</w:t>
      </w:r>
      <w:r w:rsidRPr="00E0067F">
        <w:rPr>
          <w:rFonts w:ascii="Times New Roman" w:eastAsia="Times New Roman" w:hAnsi="Times New Roman" w:cs="Times New Roman"/>
          <w:sz w:val="24"/>
          <w:szCs w:val="24"/>
          <w:lang w:eastAsia="tr-TR"/>
        </w:rPr>
        <w:t xml:space="preserve"> We employed the </w:t>
      </w:r>
      <w:proofErr w:type="spellStart"/>
      <w:r w:rsidRPr="00E0067F">
        <w:rPr>
          <w:rFonts w:ascii="Times New Roman" w:eastAsia="Times New Roman" w:hAnsi="Times New Roman" w:cs="Times New Roman"/>
          <w:sz w:val="24"/>
          <w:szCs w:val="24"/>
          <w:lang w:eastAsia="tr-TR"/>
        </w:rPr>
        <w:t>Levenberg</w:t>
      </w:r>
      <w:proofErr w:type="spellEnd"/>
      <w:r w:rsidRPr="00E0067F">
        <w:rPr>
          <w:rFonts w:ascii="Times New Roman" w:eastAsia="Times New Roman" w:hAnsi="Times New Roman" w:cs="Times New Roman"/>
          <w:sz w:val="24"/>
          <w:szCs w:val="24"/>
          <w:lang w:eastAsia="tr-TR"/>
        </w:rPr>
        <w:t>-Marquardt algorithm to minimize the objective function (SSE), thereby numerically ascertaining the 'best suitable' fractional order for each individual patient trajectory.</w:t>
      </w:r>
    </w:p>
    <w:p w:rsidR="00E0067F" w:rsidRDefault="00E0067F" w:rsidP="00E0067F">
      <w:pPr>
        <w:pStyle w:val="AralkYok"/>
        <w:jc w:val="both"/>
        <w:rPr>
          <w:rFonts w:ascii="Times New Roman" w:hAnsi="Times New Roman" w:cs="Times New Roman"/>
          <w:sz w:val="24"/>
          <w:szCs w:val="24"/>
        </w:rPr>
      </w:pPr>
    </w:p>
    <w:p w:rsidR="00E0067F" w:rsidRPr="00E0067F" w:rsidRDefault="00E0067F" w:rsidP="00E0067F">
      <w:pPr>
        <w:pStyle w:val="AralkYok"/>
        <w:jc w:val="both"/>
        <w:rPr>
          <w:rFonts w:ascii="Times New Roman" w:hAnsi="Times New Roman" w:cs="Times New Roman"/>
          <w:sz w:val="24"/>
          <w:szCs w:val="24"/>
        </w:rPr>
      </w:pPr>
      <w:r w:rsidRPr="00E0067F">
        <w:rPr>
          <w:rFonts w:ascii="Times New Roman" w:hAnsi="Times New Roman" w:cs="Times New Roman"/>
          <w:sz w:val="24"/>
          <w:szCs w:val="24"/>
        </w:rPr>
        <w:t xml:space="preserve">The model parameters </w:t>
      </w:r>
      <w:proofErr w:type="gramStart"/>
      <w:r w:rsidRPr="00E0067F">
        <w:rPr>
          <w:rFonts w:ascii="Times New Roman" w:hAnsi="Times New Roman" w:cs="Times New Roman"/>
          <w:sz w:val="24"/>
          <w:szCs w:val="24"/>
        </w:rPr>
        <w:t>were estimated</w:t>
      </w:r>
      <w:proofErr w:type="gramEnd"/>
      <w:r w:rsidRPr="00E0067F">
        <w:rPr>
          <w:rFonts w:ascii="Times New Roman" w:hAnsi="Times New Roman" w:cs="Times New Roman"/>
          <w:sz w:val="24"/>
          <w:szCs w:val="24"/>
        </w:rPr>
        <w:t xml:space="preserve"> using the Non-Linear Least Squares (NLS) method. The objective function </w:t>
      </w:r>
      <w:proofErr w:type="gramStart"/>
      <w:r w:rsidRPr="00E0067F">
        <w:rPr>
          <w:rFonts w:ascii="Times New Roman" w:hAnsi="Times New Roman" w:cs="Times New Roman"/>
          <w:sz w:val="24"/>
          <w:szCs w:val="24"/>
        </w:rPr>
        <w:t>was defined</w:t>
      </w:r>
      <w:proofErr w:type="gramEnd"/>
      <w:r w:rsidRPr="00E0067F">
        <w:rPr>
          <w:rFonts w:ascii="Times New Roman" w:hAnsi="Times New Roman" w:cs="Times New Roman"/>
          <w:sz w:val="24"/>
          <w:szCs w:val="24"/>
        </w:rPr>
        <w:t xml:space="preserve"> as the Sum of Squared Errors (SSE) between the clinical tumor volume data</w:t>
      </w:r>
      <w:r w:rsidRPr="00E0067F">
        <w:rPr>
          <w:rFonts w:ascii="Times New Roman" w:hAnsi="Times New Roman" w:cs="Times New Roman"/>
          <w:position w:val="-12"/>
          <w:sz w:val="24"/>
          <w:szCs w:val="24"/>
        </w:rPr>
        <w:object w:dxaOrig="760" w:dyaOrig="360">
          <v:shape id="_x0000_i1032" type="#_x0000_t75" style="width:39pt;height:17.4pt" o:ole="">
            <v:imagedata r:id="rId17" o:title=""/>
          </v:shape>
          <o:OLEObject Type="Embed" ProgID="Equation.DSMT4" ShapeID="_x0000_i1032" DrawAspect="Content" ObjectID="_1833113366" r:id="rId18"/>
        </w:object>
      </w:r>
      <w:r w:rsidRPr="00E0067F">
        <w:rPr>
          <w:rFonts w:ascii="Times New Roman" w:hAnsi="Times New Roman" w:cs="Times New Roman"/>
          <w:sz w:val="24"/>
          <w:szCs w:val="24"/>
        </w:rPr>
        <w:t>and the model simulation</w:t>
      </w:r>
    </w:p>
    <w:p w:rsidR="00E0067F" w:rsidRDefault="00E0067F" w:rsidP="00E0067F">
      <w:pPr>
        <w:pStyle w:val="AralkYok"/>
      </w:pPr>
      <w:r w:rsidRPr="00AB177C">
        <w:rPr>
          <w:position w:val="-12"/>
        </w:rPr>
        <w:object w:dxaOrig="1120" w:dyaOrig="360">
          <v:shape id="_x0000_i1033" type="#_x0000_t75" style="width:56.4pt;height:17.4pt" o:ole="">
            <v:imagedata r:id="rId19" o:title=""/>
          </v:shape>
          <o:OLEObject Type="Embed" ProgID="Equation.DSMT4" ShapeID="_x0000_i1033" DrawAspect="Content" ObjectID="_1833113367" r:id="rId20"/>
        </w:object>
      </w:r>
      <w:r w:rsidRPr="00AB177C">
        <w:t>,</w:t>
      </w:r>
      <w:r>
        <w:t xml:space="preserve">  </w:t>
      </w:r>
      <w:r w:rsidRPr="00AB177C">
        <w:rPr>
          <w:position w:val="-28"/>
        </w:rPr>
        <w:object w:dxaOrig="3280" w:dyaOrig="680">
          <v:shape id="_x0000_i1034" type="#_x0000_t75" style="width:164.4pt;height:33.6pt" o:ole="">
            <v:imagedata r:id="rId21" o:title=""/>
          </v:shape>
          <o:OLEObject Type="Embed" ProgID="Equation.DSMT4" ShapeID="_x0000_i1034" DrawAspect="Content" ObjectID="_1833113368" r:id="rId22"/>
        </w:object>
      </w:r>
      <w:r w:rsidRPr="00AB177C">
        <w:t>.</w:t>
      </w:r>
    </w:p>
    <w:p w:rsidR="00E0067F" w:rsidRPr="00E0067F" w:rsidRDefault="00E0067F" w:rsidP="00E0067F">
      <w:pPr>
        <w:pStyle w:val="AralkYok"/>
        <w:jc w:val="both"/>
        <w:rPr>
          <w:rFonts w:ascii="Times New Roman" w:hAnsi="Times New Roman" w:cs="Times New Roman"/>
          <w:sz w:val="24"/>
          <w:szCs w:val="24"/>
        </w:rPr>
      </w:pPr>
      <w:r w:rsidRPr="00E0067F">
        <w:rPr>
          <w:rFonts w:ascii="Times New Roman" w:hAnsi="Times New Roman" w:cs="Times New Roman"/>
          <w:sz w:val="24"/>
          <w:szCs w:val="24"/>
        </w:rPr>
        <w:t xml:space="preserve">The optimization was performed using the </w:t>
      </w:r>
      <w:proofErr w:type="spellStart"/>
      <w:r w:rsidRPr="00E0067F">
        <w:rPr>
          <w:rFonts w:ascii="Times New Roman" w:hAnsi="Times New Roman" w:cs="Times New Roman"/>
          <w:sz w:val="24"/>
          <w:szCs w:val="24"/>
        </w:rPr>
        <w:t>Levenberg</w:t>
      </w:r>
      <w:proofErr w:type="spellEnd"/>
      <w:r w:rsidRPr="00E0067F">
        <w:rPr>
          <w:rFonts w:ascii="Times New Roman" w:hAnsi="Times New Roman" w:cs="Times New Roman"/>
          <w:sz w:val="24"/>
          <w:szCs w:val="24"/>
        </w:rPr>
        <w:t xml:space="preserve">-Marquardt algorithm to </w:t>
      </w:r>
      <w:proofErr w:type="gramStart"/>
      <w:r w:rsidRPr="00E0067F">
        <w:rPr>
          <w:rFonts w:ascii="Times New Roman" w:hAnsi="Times New Roman" w:cs="Times New Roman"/>
          <w:sz w:val="24"/>
          <w:szCs w:val="24"/>
        </w:rPr>
        <w:t xml:space="preserve">minimize </w:t>
      </w:r>
      <w:proofErr w:type="gramEnd"/>
      <w:r w:rsidRPr="00E0067F">
        <w:rPr>
          <w:rFonts w:ascii="Times New Roman" w:hAnsi="Times New Roman" w:cs="Times New Roman"/>
          <w:position w:val="-10"/>
          <w:sz w:val="24"/>
          <w:szCs w:val="24"/>
        </w:rPr>
        <w:object w:dxaOrig="560" w:dyaOrig="320">
          <v:shape id="_x0000_i1035" type="#_x0000_t75" style="width:27.6pt;height:15.6pt" o:ole="">
            <v:imagedata r:id="rId23" o:title=""/>
          </v:shape>
          <o:OLEObject Type="Embed" ProgID="Equation.DSMT4" ShapeID="_x0000_i1035" DrawAspect="Content" ObjectID="_1833113369" r:id="rId24"/>
        </w:object>
      </w:r>
      <w:r w:rsidRPr="00E0067F">
        <w:rPr>
          <w:rFonts w:ascii="Times New Roman" w:hAnsi="Times New Roman" w:cs="Times New Roman"/>
          <w:sz w:val="24"/>
          <w:szCs w:val="24"/>
        </w:rPr>
        <w:t>, ensuring robust convergence even for non-convex parameter landscapes.</w:t>
      </w:r>
    </w:p>
    <w:p w:rsidR="00E0067F" w:rsidRPr="00E0067F" w:rsidRDefault="00E0067F" w:rsidP="00E0067F">
      <w:pPr>
        <w:jc w:val="both"/>
        <w:rPr>
          <w:rFonts w:ascii="Times New Roman" w:eastAsiaTheme="minorEastAsia" w:hAnsi="Times New Roman" w:cs="Times New Roman"/>
          <w:sz w:val="24"/>
          <w:szCs w:val="24"/>
          <w:lang w:eastAsia="tr-TR"/>
        </w:rPr>
      </w:pPr>
      <w:r w:rsidRPr="00E0067F">
        <w:rPr>
          <w:rFonts w:ascii="Times New Roman" w:eastAsiaTheme="minorEastAsia" w:hAnsi="Times New Roman" w:cs="Times New Roman"/>
          <w:b/>
          <w:i/>
          <w:sz w:val="24"/>
          <w:szCs w:val="24"/>
          <w:lang w:eastAsia="tr-TR"/>
        </w:rPr>
        <w:lastRenderedPageBreak/>
        <w:t>Results</w:t>
      </w:r>
      <w:r w:rsidRPr="00E0067F">
        <w:rPr>
          <w:rFonts w:ascii="Times New Roman" w:eastAsiaTheme="minorEastAsia" w:hAnsi="Times New Roman" w:cs="Times New Roman"/>
          <w:sz w:val="24"/>
          <w:szCs w:val="24"/>
          <w:lang w:eastAsia="tr-TR"/>
        </w:rPr>
        <w:br/>
        <w:t xml:space="preserve">Both Logistic and </w:t>
      </w:r>
      <w:proofErr w:type="spellStart"/>
      <w:r w:rsidRPr="00E0067F">
        <w:rPr>
          <w:rFonts w:ascii="Times New Roman" w:eastAsiaTheme="minorEastAsia" w:hAnsi="Times New Roman" w:cs="Times New Roman"/>
          <w:sz w:val="24"/>
          <w:szCs w:val="24"/>
          <w:lang w:eastAsia="tr-TR"/>
        </w:rPr>
        <w:t>Gompertz</w:t>
      </w:r>
      <w:proofErr w:type="spellEnd"/>
      <w:r w:rsidRPr="00E0067F">
        <w:rPr>
          <w:rFonts w:ascii="Times New Roman" w:eastAsiaTheme="minorEastAsia" w:hAnsi="Times New Roman" w:cs="Times New Roman"/>
          <w:sz w:val="24"/>
          <w:szCs w:val="24"/>
          <w:lang w:eastAsia="tr-TR"/>
        </w:rPr>
        <w:t xml:space="preserve"> models reproduced the early stage exponential to saturating growth patterns with high fidelity (</w:t>
      </w:r>
      <w:r w:rsidRPr="00E0067F">
        <w:rPr>
          <w:rFonts w:ascii="Times New Roman" w:eastAsiaTheme="minorEastAsia" w:hAnsi="Times New Roman" w:cs="Times New Roman"/>
          <w:i/>
          <w:sz w:val="24"/>
          <w:szCs w:val="24"/>
          <w:lang w:eastAsia="tr-TR"/>
        </w:rPr>
        <w:t>R</w:t>
      </w:r>
      <w:r w:rsidRPr="00E0067F">
        <w:rPr>
          <w:rFonts w:ascii="Times New Roman" w:eastAsiaTheme="minorEastAsia" w:hAnsi="Times New Roman" w:cs="Times New Roman"/>
          <w:sz w:val="24"/>
          <w:szCs w:val="24"/>
          <w:lang w:eastAsia="tr-TR"/>
        </w:rPr>
        <w:t xml:space="preserve">² &gt; 0.9), confirming that short-term tumor progression in this dataset follows classical kinetics. However, these memoryless formulations failed to capture the delayed regression and post-treatment persistence observed in many NACT cases. The fractional </w:t>
      </w:r>
      <w:proofErr w:type="spellStart"/>
      <w:r w:rsidRPr="00E0067F">
        <w:rPr>
          <w:rFonts w:ascii="Times New Roman" w:eastAsiaTheme="minorEastAsia" w:hAnsi="Times New Roman" w:cs="Times New Roman"/>
          <w:sz w:val="24"/>
          <w:szCs w:val="24"/>
          <w:lang w:eastAsia="tr-TR"/>
        </w:rPr>
        <w:t>Hahnfeldt</w:t>
      </w:r>
      <w:proofErr w:type="spellEnd"/>
      <w:r w:rsidRPr="00E0067F">
        <w:rPr>
          <w:rFonts w:ascii="Times New Roman" w:eastAsiaTheme="minorEastAsia" w:hAnsi="Times New Roman" w:cs="Times New Roman"/>
          <w:sz w:val="24"/>
          <w:szCs w:val="24"/>
          <w:lang w:eastAsia="tr-TR"/>
        </w:rPr>
        <w:t xml:space="preserve"> model, by contrast, exhibited slower early dynamics and sustained low-activity phases after treatment onset, consistent with in-vivo dormancy phenomena reported clinically. Parameter trends across ten representative patients revealed smaller effective growth rates (</w:t>
      </w:r>
      <w:r w:rsidRPr="00E0067F">
        <w:rPr>
          <w:rFonts w:ascii="Times New Roman" w:eastAsiaTheme="minorEastAsia" w:hAnsi="Times New Roman" w:cs="Times New Roman"/>
          <w:i/>
          <w:sz w:val="24"/>
          <w:szCs w:val="24"/>
          <w:lang w:eastAsia="tr-TR"/>
        </w:rPr>
        <w:t>r</w:t>
      </w:r>
      <w:r w:rsidRPr="00E0067F">
        <w:rPr>
          <w:rFonts w:ascii="Times New Roman" w:eastAsiaTheme="minorEastAsia" w:hAnsi="Times New Roman" w:cs="Times New Roman"/>
          <w:sz w:val="24"/>
          <w:szCs w:val="24"/>
          <w:lang w:eastAsia="tr-TR"/>
        </w:rPr>
        <w:t>) and lower steady-state volumes (</w:t>
      </w:r>
      <w:r w:rsidRPr="00E0067F">
        <w:rPr>
          <w:rFonts w:ascii="Times New Roman" w:eastAsiaTheme="minorEastAsia" w:hAnsi="Times New Roman" w:cs="Times New Roman"/>
          <w:i/>
          <w:sz w:val="24"/>
          <w:szCs w:val="24"/>
          <w:lang w:eastAsia="tr-TR"/>
        </w:rPr>
        <w:t>K</w:t>
      </w:r>
      <w:r w:rsidRPr="00E0067F">
        <w:rPr>
          <w:rFonts w:ascii="Times New Roman" w:eastAsiaTheme="minorEastAsia" w:hAnsi="Times New Roman" w:cs="Times New Roman"/>
          <w:sz w:val="24"/>
          <w:szCs w:val="24"/>
          <w:lang w:eastAsia="tr-TR"/>
        </w:rPr>
        <w:t xml:space="preserve">) under fractional dynamics, demonstrating the model’s inherent smoothing and stabilization properties. These findings suggest that fractional memory introduces biologically meaningful feedback delays reflecting immune adaptation, </w:t>
      </w:r>
      <w:proofErr w:type="spellStart"/>
      <w:r w:rsidRPr="00E0067F">
        <w:rPr>
          <w:rFonts w:ascii="Times New Roman" w:eastAsiaTheme="minorEastAsia" w:hAnsi="Times New Roman" w:cs="Times New Roman"/>
          <w:sz w:val="24"/>
          <w:szCs w:val="24"/>
          <w:lang w:eastAsia="tr-TR"/>
        </w:rPr>
        <w:t>angiogenic</w:t>
      </w:r>
      <w:proofErr w:type="spellEnd"/>
      <w:r w:rsidRPr="00E0067F">
        <w:rPr>
          <w:rFonts w:ascii="Times New Roman" w:eastAsiaTheme="minorEastAsia" w:hAnsi="Times New Roman" w:cs="Times New Roman"/>
          <w:sz w:val="24"/>
          <w:szCs w:val="24"/>
          <w:lang w:eastAsia="tr-TR"/>
        </w:rPr>
        <w:t xml:space="preserve"> remodeling, and residual cellular activity.</w:t>
      </w:r>
    </w:p>
    <w:p w:rsidR="00E0067F" w:rsidRPr="00E0067F" w:rsidRDefault="00E0067F" w:rsidP="00E0067F">
      <w:pPr>
        <w:jc w:val="both"/>
        <w:rPr>
          <w:rFonts w:ascii="Times New Roman" w:eastAsiaTheme="minorEastAsia" w:hAnsi="Times New Roman" w:cs="Times New Roman"/>
          <w:sz w:val="24"/>
          <w:szCs w:val="24"/>
          <w:lang w:eastAsia="tr-TR"/>
        </w:rPr>
      </w:pPr>
      <w:r w:rsidRPr="00E0067F">
        <w:rPr>
          <w:rFonts w:ascii="Times New Roman" w:eastAsiaTheme="minorEastAsia" w:hAnsi="Times New Roman" w:cs="Times New Roman"/>
          <w:sz w:val="24"/>
          <w:szCs w:val="24"/>
          <w:lang w:eastAsia="tr-TR"/>
        </w:rPr>
        <w:t xml:space="preserve">As shown in </w:t>
      </w:r>
      <w:r w:rsidRPr="00D83BD0">
        <w:rPr>
          <w:rFonts w:ascii="Times New Roman" w:eastAsiaTheme="minorEastAsia" w:hAnsi="Times New Roman" w:cs="Times New Roman"/>
          <w:iCs/>
          <w:sz w:val="24"/>
          <w:szCs w:val="24"/>
          <w:lang w:eastAsia="tr-TR"/>
        </w:rPr>
        <w:t>Figure A1</w:t>
      </w:r>
      <w:r w:rsidRPr="00E0067F">
        <w:rPr>
          <w:rFonts w:ascii="Times New Roman" w:eastAsiaTheme="minorEastAsia" w:hAnsi="Times New Roman" w:cs="Times New Roman"/>
          <w:sz w:val="24"/>
          <w:szCs w:val="24"/>
          <w:lang w:eastAsia="tr-TR"/>
        </w:rPr>
        <w:t>, the fractional models (</w:t>
      </w:r>
      <w:r w:rsidRPr="00E0067F">
        <w:rPr>
          <w:rFonts w:ascii="Times New Roman" w:eastAsiaTheme="minorEastAsia" w:hAnsi="Times New Roman" w:cs="Times New Roman"/>
          <w:i/>
          <w:sz w:val="24"/>
          <w:szCs w:val="24"/>
          <w:lang w:eastAsia="tr-TR"/>
        </w:rPr>
        <w:t>α</w:t>
      </w:r>
      <w:r w:rsidRPr="00E0067F">
        <w:rPr>
          <w:rFonts w:ascii="Times New Roman" w:eastAsiaTheme="minorEastAsia" w:hAnsi="Times New Roman" w:cs="Times New Roman"/>
          <w:sz w:val="24"/>
          <w:szCs w:val="24"/>
          <w:lang w:eastAsia="tr-TR"/>
        </w:rPr>
        <w:t xml:space="preserve"> = 0.8 and </w:t>
      </w:r>
      <w:r w:rsidRPr="00E0067F">
        <w:rPr>
          <w:rFonts w:ascii="Times New Roman" w:eastAsiaTheme="minorEastAsia" w:hAnsi="Times New Roman" w:cs="Times New Roman"/>
          <w:i/>
          <w:sz w:val="24"/>
          <w:szCs w:val="24"/>
          <w:lang w:eastAsia="tr-TR"/>
        </w:rPr>
        <w:t>α</w:t>
      </w:r>
      <w:r w:rsidRPr="00E0067F">
        <w:rPr>
          <w:rFonts w:ascii="Times New Roman" w:eastAsiaTheme="minorEastAsia" w:hAnsi="Times New Roman" w:cs="Times New Roman"/>
          <w:sz w:val="24"/>
          <w:szCs w:val="24"/>
          <w:lang w:eastAsia="tr-TR"/>
        </w:rPr>
        <w:t xml:space="preserve"> = 0.7) exhibit delayed tumor regression and long-term dormancy compared to the classical </w:t>
      </w:r>
      <w:proofErr w:type="spellStart"/>
      <w:r w:rsidRPr="00E0067F">
        <w:rPr>
          <w:rFonts w:ascii="Times New Roman" w:eastAsiaTheme="minorEastAsia" w:hAnsi="Times New Roman" w:cs="Times New Roman"/>
          <w:sz w:val="24"/>
          <w:szCs w:val="24"/>
          <w:lang w:eastAsia="tr-TR"/>
        </w:rPr>
        <w:t>Hahnfeldt</w:t>
      </w:r>
      <w:proofErr w:type="spellEnd"/>
      <w:r w:rsidRPr="00E0067F">
        <w:rPr>
          <w:rFonts w:ascii="Times New Roman" w:eastAsiaTheme="minorEastAsia" w:hAnsi="Times New Roman" w:cs="Times New Roman"/>
          <w:sz w:val="24"/>
          <w:szCs w:val="24"/>
          <w:lang w:eastAsia="tr-TR"/>
        </w:rPr>
        <w:t xml:space="preserve"> formulation.</w:t>
      </w:r>
    </w:p>
    <w:p w:rsidR="00E0067F" w:rsidRPr="00E0067F" w:rsidRDefault="00E0067F" w:rsidP="00E0067F">
      <w:pPr>
        <w:jc w:val="center"/>
        <w:rPr>
          <w:rFonts w:ascii="Times New Roman" w:eastAsiaTheme="minorEastAsia" w:hAnsi="Times New Roman" w:cs="Times New Roman"/>
          <w:sz w:val="24"/>
          <w:szCs w:val="24"/>
          <w:lang w:eastAsia="tr-TR"/>
        </w:rPr>
      </w:pPr>
      <w:r w:rsidRPr="00E0067F">
        <w:rPr>
          <w:rFonts w:ascii="Times New Roman" w:eastAsiaTheme="minorEastAsia" w:hAnsi="Times New Roman" w:cs="Times New Roman"/>
          <w:sz w:val="24"/>
          <w:szCs w:val="24"/>
          <w:lang w:eastAsia="tr-TR"/>
        </w:rPr>
        <w:br/>
      </w:r>
      <w:r w:rsidRPr="00E0067F">
        <w:rPr>
          <w:rFonts w:ascii="Times New Roman" w:eastAsiaTheme="minorEastAsia" w:hAnsi="Times New Roman" w:cs="Times New Roman"/>
          <w:noProof/>
          <w:sz w:val="24"/>
          <w:szCs w:val="24"/>
          <w:lang w:val="tr-TR" w:eastAsia="tr-TR"/>
        </w:rPr>
        <w:drawing>
          <wp:inline distT="0" distB="0" distL="0" distR="0">
            <wp:extent cx="2659380" cy="1760220"/>
            <wp:effectExtent l="0" t="0" r="7620" b="0"/>
            <wp:docPr id="1" name="Resim 1" descr="Figure_A1_Compari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_A1_Compariso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59380" cy="1760220"/>
                    </a:xfrm>
                    <a:prstGeom prst="rect">
                      <a:avLst/>
                    </a:prstGeom>
                    <a:noFill/>
                    <a:ln>
                      <a:noFill/>
                    </a:ln>
                  </pic:spPr>
                </pic:pic>
              </a:graphicData>
            </a:graphic>
          </wp:inline>
        </w:drawing>
      </w:r>
      <w:r w:rsidRPr="00E0067F">
        <w:rPr>
          <w:rFonts w:ascii="Times New Roman" w:eastAsiaTheme="minorEastAsia" w:hAnsi="Times New Roman" w:cs="Times New Roman"/>
          <w:sz w:val="24"/>
          <w:szCs w:val="24"/>
          <w:lang w:eastAsia="tr-TR"/>
        </w:rPr>
        <w:br/>
        <w:t xml:space="preserve">Figure A1. Representative patient fits for Logistic, </w:t>
      </w:r>
      <w:proofErr w:type="spellStart"/>
      <w:r w:rsidRPr="00E0067F">
        <w:rPr>
          <w:rFonts w:ascii="Times New Roman" w:eastAsiaTheme="minorEastAsia" w:hAnsi="Times New Roman" w:cs="Times New Roman"/>
          <w:sz w:val="24"/>
          <w:szCs w:val="24"/>
          <w:lang w:eastAsia="tr-TR"/>
        </w:rPr>
        <w:t>Gompertz</w:t>
      </w:r>
      <w:proofErr w:type="spellEnd"/>
      <w:r w:rsidRPr="00E0067F">
        <w:rPr>
          <w:rFonts w:ascii="Times New Roman" w:eastAsiaTheme="minorEastAsia" w:hAnsi="Times New Roman" w:cs="Times New Roman"/>
          <w:sz w:val="24"/>
          <w:szCs w:val="24"/>
          <w:lang w:eastAsia="tr-TR"/>
        </w:rPr>
        <w:t xml:space="preserve">, classical </w:t>
      </w:r>
      <w:proofErr w:type="spellStart"/>
      <w:r w:rsidRPr="00E0067F">
        <w:rPr>
          <w:rFonts w:ascii="Times New Roman" w:eastAsiaTheme="minorEastAsia" w:hAnsi="Times New Roman" w:cs="Times New Roman"/>
          <w:sz w:val="24"/>
          <w:szCs w:val="24"/>
          <w:lang w:eastAsia="tr-TR"/>
        </w:rPr>
        <w:t>Hahnfeldt</w:t>
      </w:r>
      <w:proofErr w:type="spellEnd"/>
      <w:r w:rsidRPr="00E0067F">
        <w:rPr>
          <w:rFonts w:ascii="Times New Roman" w:eastAsiaTheme="minorEastAsia" w:hAnsi="Times New Roman" w:cs="Times New Roman"/>
          <w:sz w:val="24"/>
          <w:szCs w:val="24"/>
          <w:lang w:eastAsia="tr-TR"/>
        </w:rPr>
        <w:t xml:space="preserve"> </w:t>
      </w:r>
      <w:r w:rsidRPr="00E0067F">
        <w:rPr>
          <w:rFonts w:ascii="Times New Roman" w:eastAsiaTheme="minorEastAsia" w:hAnsi="Times New Roman" w:cs="Times New Roman"/>
          <w:sz w:val="24"/>
          <w:szCs w:val="24"/>
          <w:lang w:eastAsia="tr-TR"/>
        </w:rPr>
        <w:br/>
        <w:t>(</w:t>
      </w:r>
      <w:r w:rsidRPr="00E0067F">
        <w:rPr>
          <w:rFonts w:ascii="Times New Roman" w:eastAsiaTheme="minorEastAsia" w:hAnsi="Times New Roman" w:cs="Times New Roman"/>
          <w:i/>
          <w:sz w:val="24"/>
          <w:szCs w:val="24"/>
          <w:lang w:eastAsia="tr-TR"/>
        </w:rPr>
        <w:t>α</w:t>
      </w:r>
      <w:r w:rsidRPr="00E0067F">
        <w:rPr>
          <w:rFonts w:ascii="Times New Roman" w:eastAsiaTheme="minorEastAsia" w:hAnsi="Times New Roman" w:cs="Times New Roman"/>
          <w:sz w:val="24"/>
          <w:szCs w:val="24"/>
          <w:lang w:eastAsia="tr-TR"/>
        </w:rPr>
        <w:t xml:space="preserve"> = 1.0), and fractional </w:t>
      </w:r>
      <w:proofErr w:type="spellStart"/>
      <w:r w:rsidRPr="00E0067F">
        <w:rPr>
          <w:rFonts w:ascii="Times New Roman" w:eastAsiaTheme="minorEastAsia" w:hAnsi="Times New Roman" w:cs="Times New Roman"/>
          <w:sz w:val="24"/>
          <w:szCs w:val="24"/>
          <w:lang w:eastAsia="tr-TR"/>
        </w:rPr>
        <w:t>Hahnfeldt</w:t>
      </w:r>
      <w:proofErr w:type="spellEnd"/>
      <w:r w:rsidRPr="00E0067F">
        <w:rPr>
          <w:rFonts w:ascii="Times New Roman" w:eastAsiaTheme="minorEastAsia" w:hAnsi="Times New Roman" w:cs="Times New Roman"/>
          <w:sz w:val="24"/>
          <w:szCs w:val="24"/>
          <w:lang w:eastAsia="tr-TR"/>
        </w:rPr>
        <w:t xml:space="preserve"> (</w:t>
      </w:r>
      <w:r w:rsidRPr="00E0067F">
        <w:rPr>
          <w:rFonts w:ascii="Times New Roman" w:eastAsiaTheme="minorEastAsia" w:hAnsi="Times New Roman" w:cs="Times New Roman"/>
          <w:i/>
          <w:sz w:val="24"/>
          <w:szCs w:val="24"/>
          <w:lang w:eastAsia="tr-TR"/>
        </w:rPr>
        <w:t>α</w:t>
      </w:r>
      <w:r w:rsidRPr="00E0067F">
        <w:rPr>
          <w:rFonts w:ascii="Times New Roman" w:eastAsiaTheme="minorEastAsia" w:hAnsi="Times New Roman" w:cs="Times New Roman"/>
          <w:sz w:val="24"/>
          <w:szCs w:val="24"/>
          <w:lang w:eastAsia="tr-TR"/>
        </w:rPr>
        <w:t xml:space="preserve"> = 0.8, </w:t>
      </w:r>
      <w:r w:rsidRPr="00E0067F">
        <w:rPr>
          <w:rFonts w:ascii="Times New Roman" w:eastAsiaTheme="minorEastAsia" w:hAnsi="Times New Roman" w:cs="Times New Roman"/>
          <w:i/>
          <w:sz w:val="24"/>
          <w:szCs w:val="24"/>
          <w:lang w:eastAsia="tr-TR"/>
        </w:rPr>
        <w:t>α</w:t>
      </w:r>
      <w:r w:rsidRPr="00E0067F">
        <w:rPr>
          <w:rFonts w:ascii="Times New Roman" w:eastAsiaTheme="minorEastAsia" w:hAnsi="Times New Roman" w:cs="Times New Roman"/>
          <w:sz w:val="24"/>
          <w:szCs w:val="24"/>
          <w:lang w:eastAsia="tr-TR"/>
        </w:rPr>
        <w:t xml:space="preserve"> = 0.7) models.</w:t>
      </w:r>
    </w:p>
    <w:p w:rsidR="00E0067F" w:rsidRPr="00E0067F" w:rsidRDefault="00E0067F" w:rsidP="00E0067F">
      <w:pPr>
        <w:spacing w:after="0" w:line="240" w:lineRule="auto"/>
        <w:jc w:val="both"/>
        <w:rPr>
          <w:rFonts w:ascii="Times New Roman" w:eastAsia="Times New Roman" w:hAnsi="Times New Roman" w:cs="Times New Roman"/>
          <w:sz w:val="24"/>
          <w:szCs w:val="24"/>
          <w:lang w:eastAsia="tr-TR"/>
        </w:rPr>
      </w:pPr>
      <w:r w:rsidRPr="00E0067F">
        <w:rPr>
          <w:rFonts w:ascii="Times New Roman" w:eastAsia="Times New Roman" w:hAnsi="Times New Roman" w:cs="Times New Roman"/>
          <w:sz w:val="24"/>
          <w:szCs w:val="24"/>
          <w:lang w:eastAsia="tr-TR"/>
        </w:rPr>
        <w:t>While Figure A1 presents representative trajectories for clarity, the fitting procedure was applied to the entire available cohort (</w:t>
      </w:r>
      <w:r w:rsidRPr="00E0067F">
        <w:rPr>
          <w:rFonts w:ascii="Times New Roman" w:eastAsiaTheme="minorEastAsia" w:hAnsi="Times New Roman" w:cs="Times New Roman"/>
          <w:i/>
          <w:sz w:val="24"/>
          <w:szCs w:val="24"/>
          <w:lang w:val="tr-TR" w:eastAsia="tr-TR"/>
        </w:rPr>
        <w:t xml:space="preserve">N </w:t>
      </w:r>
      <w:r w:rsidRPr="00E0067F">
        <w:rPr>
          <w:rFonts w:ascii="Times New Roman" w:eastAsiaTheme="minorEastAsia" w:hAnsi="Times New Roman" w:cs="Times New Roman"/>
          <w:sz w:val="24"/>
          <w:szCs w:val="24"/>
          <w:lang w:val="tr-TR" w:eastAsia="tr-TR"/>
        </w:rPr>
        <w:t xml:space="preserve">=10 </w:t>
      </w:r>
      <w:r w:rsidRPr="00E0067F">
        <w:rPr>
          <w:rFonts w:ascii="Times New Roman" w:eastAsia="Times New Roman" w:hAnsi="Times New Roman" w:cs="Times New Roman"/>
          <w:sz w:val="24"/>
          <w:szCs w:val="24"/>
          <w:lang w:eastAsia="tr-TR"/>
        </w:rPr>
        <w:t>patients) in the pilot dataset. The fractional model consistently yielded lower Root Mean Square Error (RMSE) values compared to integer-order baselines across 80% of the analyzed subjects, validating the robustness of the</w:t>
      </w:r>
      <w:r w:rsidRPr="00E0067F">
        <w:rPr>
          <w:rFonts w:eastAsiaTheme="minorEastAsia" w:cs="Times New Roman"/>
          <w:position w:val="-6"/>
          <w:lang w:val="tr-TR" w:eastAsia="tr-TR"/>
        </w:rPr>
        <w:object w:dxaOrig="240" w:dyaOrig="220">
          <v:shape id="_x0000_i1036" type="#_x0000_t75" style="width:12pt;height:11.4pt" o:ole="">
            <v:imagedata r:id="rId26" o:title=""/>
          </v:shape>
          <o:OLEObject Type="Embed" ProgID="Equation.DSMT4" ShapeID="_x0000_i1036" DrawAspect="Content" ObjectID="_1833113370" r:id="rId27"/>
        </w:object>
      </w:r>
      <w:r w:rsidRPr="00E0067F">
        <w:rPr>
          <w:rFonts w:ascii="Times New Roman" w:eastAsia="Times New Roman" w:hAnsi="Times New Roman" w:cs="Times New Roman"/>
          <w:sz w:val="24"/>
          <w:szCs w:val="24"/>
          <w:lang w:eastAsia="tr-TR"/>
        </w:rPr>
        <w:t>parameter in capturing diverse response patterns.</w:t>
      </w:r>
    </w:p>
    <w:p w:rsidR="00E0067F" w:rsidRPr="00E0067F" w:rsidRDefault="00E0067F" w:rsidP="00E0067F">
      <w:pPr>
        <w:jc w:val="both"/>
        <w:rPr>
          <w:rFonts w:ascii="Times New Roman" w:eastAsiaTheme="minorEastAsia" w:hAnsi="Times New Roman" w:cs="Times New Roman"/>
          <w:sz w:val="24"/>
          <w:szCs w:val="24"/>
          <w:lang w:eastAsia="tr-TR"/>
        </w:rPr>
      </w:pPr>
      <w:bookmarkStart w:id="0" w:name="_GoBack"/>
      <w:bookmarkEnd w:id="0"/>
      <w:r w:rsidRPr="00E0067F">
        <w:rPr>
          <w:rFonts w:ascii="Times New Roman" w:eastAsiaTheme="minorEastAsia" w:hAnsi="Times New Roman" w:cs="Times New Roman"/>
          <w:sz w:val="24"/>
          <w:szCs w:val="24"/>
          <w:lang w:eastAsia="tr-TR"/>
        </w:rPr>
        <w:br/>
        <w:t xml:space="preserve">Quantitative metrics summarized in </w:t>
      </w:r>
      <w:r w:rsidRPr="00D83BD0">
        <w:rPr>
          <w:rFonts w:ascii="Times New Roman" w:eastAsiaTheme="minorEastAsia" w:hAnsi="Times New Roman" w:cs="Times New Roman"/>
          <w:iCs/>
          <w:sz w:val="24"/>
          <w:szCs w:val="24"/>
          <w:lang w:eastAsia="tr-TR"/>
        </w:rPr>
        <w:t>Table A1</w:t>
      </w:r>
      <w:r w:rsidRPr="00E0067F">
        <w:rPr>
          <w:rFonts w:ascii="Times New Roman" w:eastAsiaTheme="minorEastAsia" w:hAnsi="Times New Roman" w:cs="Times New Roman"/>
          <w:sz w:val="24"/>
          <w:szCs w:val="24"/>
          <w:lang w:eastAsia="tr-TR"/>
        </w:rPr>
        <w:t xml:space="preserve"> (including the coefficient of determination </w:t>
      </w:r>
      <w:r w:rsidRPr="00E0067F">
        <w:rPr>
          <w:rFonts w:ascii="Times New Roman" w:eastAsiaTheme="minorEastAsia" w:hAnsi="Times New Roman" w:cs="Times New Roman"/>
          <w:i/>
          <w:iCs/>
          <w:sz w:val="24"/>
          <w:szCs w:val="24"/>
          <w:lang w:eastAsia="tr-TR"/>
        </w:rPr>
        <w:t>R²</w:t>
      </w:r>
      <w:r w:rsidRPr="00E0067F">
        <w:rPr>
          <w:rFonts w:ascii="Times New Roman" w:eastAsiaTheme="minorEastAsia" w:hAnsi="Times New Roman" w:cs="Times New Roman"/>
          <w:sz w:val="24"/>
          <w:szCs w:val="24"/>
          <w:lang w:eastAsia="tr-TR"/>
        </w:rPr>
        <w:t xml:space="preserve">, root mean square error </w:t>
      </w:r>
      <w:r w:rsidRPr="00E0067F">
        <w:rPr>
          <w:rFonts w:ascii="Times New Roman" w:eastAsiaTheme="minorEastAsia" w:hAnsi="Times New Roman" w:cs="Times New Roman"/>
          <w:i/>
          <w:iCs/>
          <w:sz w:val="24"/>
          <w:szCs w:val="24"/>
          <w:lang w:eastAsia="tr-TR"/>
        </w:rPr>
        <w:t>RMSE</w:t>
      </w:r>
      <w:r w:rsidRPr="00E0067F">
        <w:rPr>
          <w:rFonts w:ascii="Times New Roman" w:eastAsiaTheme="minorEastAsia" w:hAnsi="Times New Roman" w:cs="Times New Roman"/>
          <w:sz w:val="24"/>
          <w:szCs w:val="24"/>
          <w:lang w:eastAsia="tr-TR"/>
        </w:rPr>
        <w:t xml:space="preserve">, intrinsic growth rate </w:t>
      </w:r>
      <w:r w:rsidRPr="00E0067F">
        <w:rPr>
          <w:rFonts w:ascii="Times New Roman" w:eastAsiaTheme="minorEastAsia" w:hAnsi="Times New Roman" w:cs="Times New Roman"/>
          <w:i/>
          <w:iCs/>
          <w:sz w:val="24"/>
          <w:szCs w:val="24"/>
          <w:lang w:eastAsia="tr-TR"/>
        </w:rPr>
        <w:t>r</w:t>
      </w:r>
      <w:r w:rsidRPr="00E0067F">
        <w:rPr>
          <w:rFonts w:ascii="Times New Roman" w:eastAsiaTheme="minorEastAsia" w:hAnsi="Times New Roman" w:cs="Times New Roman"/>
          <w:sz w:val="24"/>
          <w:szCs w:val="24"/>
          <w:lang w:eastAsia="tr-TR"/>
        </w:rPr>
        <w:t xml:space="preserve">, and fractional order </w:t>
      </w:r>
      <w:r w:rsidRPr="00E0067F">
        <w:rPr>
          <w:rFonts w:ascii="Times New Roman" w:eastAsiaTheme="minorEastAsia" w:hAnsi="Times New Roman" w:cs="Times New Roman"/>
          <w:i/>
          <w:iCs/>
          <w:sz w:val="24"/>
          <w:szCs w:val="24"/>
          <w:lang w:eastAsia="tr-TR"/>
        </w:rPr>
        <w:t>α</w:t>
      </w:r>
      <w:r w:rsidRPr="00E0067F">
        <w:rPr>
          <w:rFonts w:ascii="Times New Roman" w:eastAsiaTheme="minorEastAsia" w:hAnsi="Times New Roman" w:cs="Times New Roman"/>
          <w:sz w:val="24"/>
          <w:szCs w:val="24"/>
          <w:lang w:eastAsia="tr-TR"/>
        </w:rPr>
        <w:t>) confirm the superior fit accuracy and smoother dynamics of the fractional models.</w:t>
      </w:r>
    </w:p>
    <w:p w:rsidR="00E0067F" w:rsidRPr="00E0067F" w:rsidRDefault="00E0067F" w:rsidP="00E0067F">
      <w:pPr>
        <w:jc w:val="both"/>
        <w:rPr>
          <w:rFonts w:ascii="Times New Roman" w:eastAsiaTheme="minorEastAsia" w:hAnsi="Times New Roman" w:cs="Times New Roman"/>
          <w:sz w:val="24"/>
          <w:szCs w:val="24"/>
          <w:lang w:eastAsia="tr-TR"/>
        </w:rPr>
      </w:pPr>
      <w:r w:rsidRPr="00E0067F">
        <w:rPr>
          <w:rFonts w:ascii="Times New Roman" w:eastAsiaTheme="minorEastAsia" w:hAnsi="Times New Roman" w:cs="Times New Roman"/>
          <w:sz w:val="24"/>
          <w:szCs w:val="24"/>
          <w:lang w:eastAsia="tr-TR"/>
        </w:rPr>
        <w:t xml:space="preserve">It is notably observed that the classical </w:t>
      </w:r>
      <w:proofErr w:type="spellStart"/>
      <w:r w:rsidRPr="00E0067F">
        <w:rPr>
          <w:rFonts w:ascii="Times New Roman" w:eastAsiaTheme="minorEastAsia" w:hAnsi="Times New Roman" w:cs="Times New Roman"/>
          <w:sz w:val="24"/>
          <w:szCs w:val="24"/>
          <w:lang w:eastAsia="tr-TR"/>
        </w:rPr>
        <w:t>Hahnfeldt</w:t>
      </w:r>
      <w:proofErr w:type="spellEnd"/>
      <w:r w:rsidRPr="00E0067F">
        <w:rPr>
          <w:rFonts w:ascii="Times New Roman" w:eastAsiaTheme="minorEastAsia" w:hAnsi="Times New Roman" w:cs="Times New Roman"/>
          <w:sz w:val="24"/>
          <w:szCs w:val="24"/>
          <w:lang w:eastAsia="tr-TR"/>
        </w:rPr>
        <w:t xml:space="preserve"> model (</w:t>
      </w:r>
      <w:r w:rsidRPr="00E0067F">
        <w:rPr>
          <w:rFonts w:ascii="Times New Roman" w:eastAsiaTheme="minorEastAsia" w:hAnsi="Times New Roman" w:cs="Times New Roman"/>
          <w:i/>
          <w:sz w:val="24"/>
          <w:szCs w:val="24"/>
          <w:lang w:eastAsia="tr-TR"/>
        </w:rPr>
        <w:t>α</w:t>
      </w:r>
      <w:r w:rsidRPr="00E0067F">
        <w:rPr>
          <w:rFonts w:ascii="Times New Roman" w:eastAsiaTheme="minorEastAsia" w:hAnsi="Times New Roman" w:cs="Times New Roman"/>
          <w:sz w:val="24"/>
          <w:szCs w:val="24"/>
          <w:lang w:eastAsia="tr-TR"/>
        </w:rPr>
        <w:t xml:space="preserve"> = 1) yields negative </w:t>
      </w:r>
      <w:r w:rsidRPr="00E0067F">
        <w:rPr>
          <w:rFonts w:ascii="Times New Roman" w:eastAsiaTheme="minorEastAsia" w:hAnsi="Times New Roman" w:cs="Times New Roman"/>
          <w:i/>
          <w:sz w:val="24"/>
          <w:szCs w:val="24"/>
          <w:lang w:eastAsia="tr-TR"/>
        </w:rPr>
        <w:t>R</w:t>
      </w:r>
      <w:r w:rsidRPr="00E0067F">
        <w:rPr>
          <w:rFonts w:ascii="Times New Roman" w:eastAsiaTheme="minorEastAsia" w:hAnsi="Times New Roman" w:cs="Times New Roman"/>
          <w:sz w:val="24"/>
          <w:szCs w:val="24"/>
          <w:vertAlign w:val="superscript"/>
          <w:lang w:eastAsia="tr-TR"/>
        </w:rPr>
        <w:t>2</w:t>
      </w:r>
      <w:r w:rsidRPr="00E0067F">
        <w:rPr>
          <w:rFonts w:ascii="Times New Roman" w:eastAsiaTheme="minorEastAsia" w:hAnsi="Times New Roman" w:cs="Times New Roman"/>
          <w:sz w:val="24"/>
          <w:szCs w:val="24"/>
          <w:lang w:eastAsia="tr-TR"/>
        </w:rPr>
        <w:t xml:space="preserve"> values for several patients (Table A1). Statistically, a negative </w:t>
      </w:r>
      <w:r w:rsidRPr="00E0067F">
        <w:rPr>
          <w:rFonts w:ascii="Times New Roman" w:eastAsiaTheme="minorEastAsia" w:hAnsi="Times New Roman" w:cs="Times New Roman"/>
          <w:i/>
          <w:sz w:val="24"/>
          <w:szCs w:val="24"/>
          <w:lang w:eastAsia="tr-TR"/>
        </w:rPr>
        <w:t>R</w:t>
      </w:r>
      <w:r w:rsidRPr="00E0067F">
        <w:rPr>
          <w:rFonts w:ascii="Times New Roman" w:eastAsiaTheme="minorEastAsia" w:hAnsi="Times New Roman" w:cs="Times New Roman"/>
          <w:sz w:val="24"/>
          <w:szCs w:val="24"/>
          <w:vertAlign w:val="superscript"/>
          <w:lang w:eastAsia="tr-TR"/>
        </w:rPr>
        <w:t>2</w:t>
      </w:r>
      <w:r w:rsidRPr="00E0067F">
        <w:rPr>
          <w:rFonts w:ascii="Times New Roman" w:eastAsiaTheme="minorEastAsia" w:hAnsi="Times New Roman" w:cs="Times New Roman"/>
          <w:sz w:val="24"/>
          <w:szCs w:val="24"/>
          <w:lang w:eastAsia="tr-TR"/>
        </w:rPr>
        <w:t xml:space="preserve"> indicates that the model fits the data worse than a simple horizontal line representing the mean of the observations. Biologically, this occurs because the integer-order model tends to predict rapid regrowth after therapy cessation, whereas the clinical data may exhibit sustained dormancy or </w:t>
      </w:r>
      <w:r w:rsidRPr="00E0067F">
        <w:rPr>
          <w:rFonts w:ascii="Times New Roman" w:eastAsiaTheme="minorEastAsia" w:hAnsi="Times New Roman" w:cs="Times New Roman"/>
          <w:sz w:val="24"/>
          <w:szCs w:val="24"/>
          <w:lang w:eastAsia="tr-TR"/>
        </w:rPr>
        <w:lastRenderedPageBreak/>
        <w:t xml:space="preserve">continued shrinkage. Consequently, the model fails to capture the post-therapy trajectory, leading to large deviations and negative </w:t>
      </w:r>
      <w:r w:rsidRPr="00E0067F">
        <w:rPr>
          <w:rFonts w:ascii="Times New Roman" w:eastAsiaTheme="minorEastAsia" w:hAnsi="Times New Roman" w:cs="Times New Roman"/>
          <w:i/>
          <w:sz w:val="24"/>
          <w:szCs w:val="24"/>
          <w:lang w:eastAsia="tr-TR"/>
        </w:rPr>
        <w:t>R</w:t>
      </w:r>
      <w:r w:rsidRPr="00E0067F">
        <w:rPr>
          <w:rFonts w:ascii="Times New Roman" w:eastAsiaTheme="minorEastAsia" w:hAnsi="Times New Roman" w:cs="Times New Roman"/>
          <w:sz w:val="24"/>
          <w:szCs w:val="24"/>
          <w:vertAlign w:val="superscript"/>
          <w:lang w:eastAsia="tr-TR"/>
        </w:rPr>
        <w:t>2</w:t>
      </w:r>
      <w:r w:rsidRPr="00E0067F">
        <w:rPr>
          <w:rFonts w:ascii="Times New Roman" w:eastAsiaTheme="minorEastAsia" w:hAnsi="Times New Roman" w:cs="Times New Roman"/>
          <w:sz w:val="24"/>
          <w:szCs w:val="24"/>
          <w:lang w:eastAsia="tr-TR"/>
        </w:rPr>
        <w:t xml:space="preserve">. Importantly, for some patients certain fractional orders (e.g., </w:t>
      </w:r>
      <w:r w:rsidRPr="00E0067F">
        <w:rPr>
          <w:rFonts w:ascii="Times New Roman" w:eastAsiaTheme="minorEastAsia" w:hAnsi="Times New Roman" w:cs="Times New Roman"/>
          <w:i/>
          <w:sz w:val="24"/>
          <w:szCs w:val="24"/>
          <w:lang w:eastAsia="tr-TR"/>
        </w:rPr>
        <w:t>α</w:t>
      </w:r>
      <w:r w:rsidRPr="00E0067F">
        <w:rPr>
          <w:rFonts w:ascii="Times New Roman" w:eastAsiaTheme="minorEastAsia" w:hAnsi="Times New Roman" w:cs="Times New Roman"/>
          <w:sz w:val="24"/>
          <w:szCs w:val="24"/>
          <w:lang w:eastAsia="tr-TR"/>
        </w:rPr>
        <w:t xml:space="preserve"> = 0.7) can also be insufficient to explain the observed variability and may therefore produce negative </w:t>
      </w:r>
      <w:r w:rsidRPr="00E0067F">
        <w:rPr>
          <w:rFonts w:ascii="Times New Roman" w:eastAsiaTheme="minorEastAsia" w:hAnsi="Times New Roman" w:cs="Times New Roman"/>
          <w:i/>
          <w:sz w:val="24"/>
          <w:szCs w:val="24"/>
          <w:lang w:eastAsia="tr-TR"/>
        </w:rPr>
        <w:t>R</w:t>
      </w:r>
      <w:r w:rsidRPr="00E0067F">
        <w:rPr>
          <w:rFonts w:ascii="Times New Roman" w:eastAsiaTheme="minorEastAsia" w:hAnsi="Times New Roman" w:cs="Times New Roman"/>
          <w:sz w:val="24"/>
          <w:szCs w:val="24"/>
          <w:vertAlign w:val="superscript"/>
          <w:lang w:eastAsia="tr-TR"/>
        </w:rPr>
        <w:t xml:space="preserve">2 </w:t>
      </w:r>
      <w:r w:rsidRPr="00E0067F">
        <w:rPr>
          <w:rFonts w:ascii="Times New Roman" w:eastAsiaTheme="minorEastAsia" w:hAnsi="Times New Roman" w:cs="Times New Roman"/>
          <w:sz w:val="24"/>
          <w:szCs w:val="24"/>
          <w:lang w:eastAsia="tr-TR"/>
        </w:rPr>
        <w:t xml:space="preserve">as well (Table A1). This highlights that the choice of </w:t>
      </w:r>
      <w:proofErr w:type="gramStart"/>
      <w:r w:rsidRPr="00E0067F">
        <w:rPr>
          <w:rFonts w:ascii="Times New Roman" w:eastAsiaTheme="minorEastAsia" w:hAnsi="Times New Roman" w:cs="Times New Roman"/>
          <w:sz w:val="24"/>
          <w:szCs w:val="24"/>
          <w:lang w:eastAsia="tr-TR"/>
        </w:rPr>
        <w:t>α and</w:t>
      </w:r>
      <w:proofErr w:type="gramEnd"/>
      <w:r w:rsidRPr="00E0067F">
        <w:rPr>
          <w:rFonts w:ascii="Times New Roman" w:eastAsiaTheme="minorEastAsia" w:hAnsi="Times New Roman" w:cs="Times New Roman"/>
          <w:sz w:val="24"/>
          <w:szCs w:val="24"/>
          <w:lang w:eastAsia="tr-TR"/>
        </w:rPr>
        <w:t xml:space="preserve"> the overall model selection require patient-specific calibration, and it motivates the fractional approach (</w:t>
      </w:r>
      <w:r w:rsidRPr="00E0067F">
        <w:rPr>
          <w:rFonts w:ascii="Times New Roman" w:eastAsiaTheme="minorEastAsia" w:hAnsi="Times New Roman" w:cs="Times New Roman"/>
          <w:i/>
          <w:sz w:val="24"/>
          <w:szCs w:val="24"/>
          <w:lang w:eastAsia="tr-TR"/>
        </w:rPr>
        <w:t>α</w:t>
      </w:r>
      <w:r w:rsidRPr="00E0067F">
        <w:rPr>
          <w:rFonts w:ascii="Times New Roman" w:eastAsiaTheme="minorEastAsia" w:hAnsi="Times New Roman" w:cs="Times New Roman"/>
          <w:sz w:val="24"/>
          <w:szCs w:val="24"/>
          <w:lang w:eastAsia="tr-TR"/>
        </w:rPr>
        <w:t xml:space="preserve"> &lt; 1), which, after patient-specific calibration, is able to better track the dormancy phase and improve goodness-of-fit.</w:t>
      </w:r>
    </w:p>
    <w:p w:rsidR="00E0067F" w:rsidRPr="00E0067F" w:rsidRDefault="00E0067F" w:rsidP="00E0067F">
      <w:pPr>
        <w:spacing w:after="0" w:line="240" w:lineRule="auto"/>
        <w:jc w:val="both"/>
        <w:rPr>
          <w:rFonts w:ascii="Times New Roman" w:eastAsia="Times New Roman" w:hAnsi="Times New Roman" w:cs="Times New Roman"/>
          <w:sz w:val="24"/>
          <w:szCs w:val="24"/>
          <w:lang w:eastAsia="tr-TR"/>
        </w:rPr>
      </w:pPr>
    </w:p>
    <w:p w:rsidR="00E0067F" w:rsidRPr="00E0067F" w:rsidRDefault="00E0067F" w:rsidP="00E0067F">
      <w:pPr>
        <w:jc w:val="center"/>
        <w:rPr>
          <w:rFonts w:ascii="Times New Roman" w:eastAsiaTheme="minorEastAsia" w:hAnsi="Times New Roman" w:cs="Times New Roman"/>
          <w:sz w:val="24"/>
          <w:szCs w:val="24"/>
          <w:lang w:eastAsia="tr-TR"/>
        </w:rPr>
      </w:pPr>
      <w:r w:rsidRPr="00E0067F">
        <w:rPr>
          <w:rFonts w:ascii="Times New Roman" w:eastAsiaTheme="minorEastAsia" w:hAnsi="Times New Roman" w:cs="Times New Roman"/>
          <w:sz w:val="24"/>
          <w:szCs w:val="24"/>
          <w:lang w:eastAsia="tr-TR"/>
        </w:rPr>
        <w:t>Table A1. Estimated parameters (</w:t>
      </w:r>
      <w:r w:rsidRPr="00E0067F">
        <w:rPr>
          <w:rFonts w:ascii="Times New Roman" w:eastAsiaTheme="minorEastAsia" w:hAnsi="Times New Roman" w:cs="Times New Roman"/>
          <w:i/>
          <w:sz w:val="24"/>
          <w:szCs w:val="24"/>
          <w:lang w:eastAsia="tr-TR"/>
        </w:rPr>
        <w:t>K</w:t>
      </w:r>
      <w:r w:rsidRPr="00E0067F">
        <w:rPr>
          <w:rFonts w:ascii="Times New Roman" w:eastAsiaTheme="minorEastAsia" w:hAnsi="Times New Roman" w:cs="Times New Roman"/>
          <w:sz w:val="24"/>
          <w:szCs w:val="24"/>
          <w:lang w:eastAsia="tr-TR"/>
        </w:rPr>
        <w:t xml:space="preserve">, </w:t>
      </w:r>
      <w:r w:rsidRPr="00E0067F">
        <w:rPr>
          <w:rFonts w:ascii="Times New Roman" w:eastAsiaTheme="minorEastAsia" w:hAnsi="Times New Roman" w:cs="Times New Roman"/>
          <w:i/>
          <w:sz w:val="24"/>
          <w:szCs w:val="24"/>
          <w:lang w:eastAsia="tr-TR"/>
        </w:rPr>
        <w:t>r</w:t>
      </w:r>
      <w:r w:rsidRPr="00E0067F">
        <w:rPr>
          <w:rFonts w:ascii="Times New Roman" w:eastAsiaTheme="minorEastAsia" w:hAnsi="Times New Roman" w:cs="Times New Roman"/>
          <w:sz w:val="24"/>
          <w:szCs w:val="24"/>
          <w:lang w:eastAsia="tr-TR"/>
        </w:rPr>
        <w:t xml:space="preserve">, </w:t>
      </w:r>
      <w:r w:rsidRPr="00E0067F">
        <w:rPr>
          <w:rFonts w:ascii="Times New Roman" w:eastAsiaTheme="minorEastAsia" w:hAnsi="Times New Roman" w:cs="Times New Roman"/>
          <w:i/>
          <w:sz w:val="24"/>
          <w:szCs w:val="24"/>
          <w:lang w:eastAsia="tr-TR"/>
        </w:rPr>
        <w:t>A</w:t>
      </w:r>
      <w:r w:rsidRPr="00E0067F">
        <w:rPr>
          <w:rFonts w:ascii="Times New Roman" w:eastAsiaTheme="minorEastAsia" w:hAnsi="Times New Roman" w:cs="Times New Roman"/>
          <w:sz w:val="24"/>
          <w:szCs w:val="24"/>
          <w:lang w:eastAsia="tr-TR"/>
        </w:rPr>
        <w:t>/</w:t>
      </w:r>
      <w:r w:rsidRPr="00E0067F">
        <w:rPr>
          <w:rFonts w:ascii="Times New Roman" w:eastAsiaTheme="minorEastAsia" w:hAnsi="Times New Roman" w:cs="Times New Roman"/>
          <w:i/>
          <w:sz w:val="24"/>
          <w:szCs w:val="24"/>
          <w:lang w:eastAsia="tr-TR"/>
        </w:rPr>
        <w:t>α</w:t>
      </w:r>
      <w:r w:rsidRPr="00E0067F">
        <w:rPr>
          <w:rFonts w:ascii="Times New Roman" w:eastAsiaTheme="minorEastAsia" w:hAnsi="Times New Roman" w:cs="Times New Roman"/>
          <w:sz w:val="24"/>
          <w:szCs w:val="24"/>
          <w:lang w:eastAsia="tr-TR"/>
        </w:rPr>
        <w:t>) and corresponding goodness of fit metrics (</w:t>
      </w:r>
      <w:r w:rsidRPr="00E0067F">
        <w:rPr>
          <w:rFonts w:ascii="Times New Roman" w:eastAsiaTheme="minorEastAsia" w:hAnsi="Times New Roman" w:cs="Times New Roman"/>
          <w:i/>
          <w:sz w:val="24"/>
          <w:szCs w:val="24"/>
          <w:lang w:eastAsia="tr-TR"/>
        </w:rPr>
        <w:t>R</w:t>
      </w:r>
      <w:r w:rsidRPr="00E0067F">
        <w:rPr>
          <w:rFonts w:ascii="Times New Roman" w:eastAsiaTheme="minorEastAsia" w:hAnsi="Times New Roman" w:cs="Times New Roman"/>
          <w:sz w:val="24"/>
          <w:szCs w:val="24"/>
          <w:lang w:eastAsia="tr-TR"/>
        </w:rPr>
        <w:t>², RMSE).</w:t>
      </w:r>
    </w:p>
    <w:tbl>
      <w:tblPr>
        <w:tblW w:w="0" w:type="auto"/>
        <w:jc w:val="center"/>
        <w:tblBorders>
          <w:bottom w:val="single" w:sz="4" w:space="0" w:color="auto"/>
        </w:tblBorders>
        <w:tblLook w:val="04A0" w:firstRow="1" w:lastRow="0" w:firstColumn="1" w:lastColumn="0" w:noHBand="0" w:noVBand="1"/>
      </w:tblPr>
      <w:tblGrid>
        <w:gridCol w:w="2835"/>
        <w:gridCol w:w="993"/>
        <w:gridCol w:w="992"/>
        <w:gridCol w:w="992"/>
        <w:gridCol w:w="709"/>
      </w:tblGrid>
      <w:tr w:rsidR="00E0067F" w:rsidRPr="00E0067F" w:rsidTr="00AE2EF8">
        <w:trPr>
          <w:jc w:val="center"/>
        </w:trPr>
        <w:tc>
          <w:tcPr>
            <w:tcW w:w="2835" w:type="dxa"/>
            <w:tcBorders>
              <w:top w:val="single" w:sz="4" w:space="0" w:color="auto"/>
              <w:bottom w:val="single" w:sz="4" w:space="0" w:color="auto"/>
            </w:tcBorders>
            <w:vAlign w:val="center"/>
          </w:tcPr>
          <w:p w:rsidR="00E0067F" w:rsidRPr="00E0067F" w:rsidRDefault="00E0067F" w:rsidP="00E0067F">
            <w:pPr>
              <w:jc w:val="center"/>
              <w:rPr>
                <w:rFonts w:ascii="Times New Roman" w:eastAsiaTheme="minorEastAsia" w:hAnsi="Times New Roman" w:cs="Times New Roman"/>
                <w:b/>
                <w:i/>
                <w:lang w:val="tr-TR" w:eastAsia="tr-TR"/>
              </w:rPr>
            </w:pPr>
            <w:r w:rsidRPr="00E0067F">
              <w:rPr>
                <w:rFonts w:ascii="Times New Roman" w:eastAsiaTheme="minorEastAsia" w:hAnsi="Times New Roman" w:cs="Times New Roman"/>
                <w:b/>
                <w:i/>
                <w:lang w:val="tr-TR" w:eastAsia="tr-TR"/>
              </w:rPr>
              <w:t>Model</w:t>
            </w:r>
          </w:p>
        </w:tc>
        <w:tc>
          <w:tcPr>
            <w:tcW w:w="993" w:type="dxa"/>
            <w:tcBorders>
              <w:top w:val="single" w:sz="4" w:space="0" w:color="auto"/>
              <w:bottom w:val="single" w:sz="4" w:space="0" w:color="auto"/>
            </w:tcBorders>
            <w:vAlign w:val="center"/>
          </w:tcPr>
          <w:p w:rsidR="00E0067F" w:rsidRPr="00E0067F" w:rsidRDefault="00E0067F" w:rsidP="00E0067F">
            <w:pPr>
              <w:jc w:val="center"/>
              <w:rPr>
                <w:rFonts w:ascii="Times New Roman" w:eastAsiaTheme="minorEastAsia" w:hAnsi="Times New Roman" w:cs="Times New Roman"/>
                <w:b/>
                <w:i/>
                <w:lang w:val="tr-TR" w:eastAsia="tr-TR"/>
              </w:rPr>
            </w:pPr>
            <w:r w:rsidRPr="00E0067F">
              <w:rPr>
                <w:rFonts w:ascii="Times New Roman" w:eastAsiaTheme="minorEastAsia" w:hAnsi="Times New Roman" w:cs="Times New Roman"/>
                <w:b/>
                <w:i/>
                <w:lang w:val="tr-TR" w:eastAsia="tr-TR"/>
              </w:rPr>
              <w:t>R²</w:t>
            </w:r>
          </w:p>
        </w:tc>
        <w:tc>
          <w:tcPr>
            <w:tcW w:w="992" w:type="dxa"/>
            <w:tcBorders>
              <w:top w:val="single" w:sz="4" w:space="0" w:color="auto"/>
              <w:bottom w:val="single" w:sz="4" w:space="0" w:color="auto"/>
            </w:tcBorders>
            <w:vAlign w:val="center"/>
          </w:tcPr>
          <w:p w:rsidR="00E0067F" w:rsidRPr="00E0067F" w:rsidRDefault="00E0067F" w:rsidP="00E0067F">
            <w:pPr>
              <w:jc w:val="center"/>
              <w:rPr>
                <w:rFonts w:ascii="Times New Roman" w:eastAsiaTheme="minorEastAsia" w:hAnsi="Times New Roman" w:cs="Times New Roman"/>
                <w:b/>
                <w:i/>
                <w:lang w:val="tr-TR" w:eastAsia="tr-TR"/>
              </w:rPr>
            </w:pPr>
            <w:r w:rsidRPr="00E0067F">
              <w:rPr>
                <w:rFonts w:ascii="Times New Roman" w:eastAsiaTheme="minorEastAsia" w:hAnsi="Times New Roman" w:cs="Times New Roman"/>
                <w:b/>
                <w:i/>
                <w:lang w:val="tr-TR" w:eastAsia="tr-TR"/>
              </w:rPr>
              <w:t>RMSE</w:t>
            </w:r>
          </w:p>
        </w:tc>
        <w:tc>
          <w:tcPr>
            <w:tcW w:w="992" w:type="dxa"/>
            <w:tcBorders>
              <w:top w:val="single" w:sz="4" w:space="0" w:color="auto"/>
              <w:bottom w:val="single" w:sz="4" w:space="0" w:color="auto"/>
            </w:tcBorders>
            <w:vAlign w:val="center"/>
          </w:tcPr>
          <w:p w:rsidR="00E0067F" w:rsidRPr="00E0067F" w:rsidRDefault="00E0067F" w:rsidP="00E0067F">
            <w:pPr>
              <w:jc w:val="center"/>
              <w:rPr>
                <w:rFonts w:ascii="Times New Roman" w:eastAsiaTheme="minorEastAsia" w:hAnsi="Times New Roman" w:cs="Times New Roman"/>
                <w:b/>
                <w:i/>
                <w:lang w:val="tr-TR" w:eastAsia="tr-TR"/>
              </w:rPr>
            </w:pPr>
            <w:proofErr w:type="gramStart"/>
            <w:r w:rsidRPr="00E0067F">
              <w:rPr>
                <w:rFonts w:ascii="Times New Roman" w:eastAsiaTheme="minorEastAsia" w:hAnsi="Times New Roman" w:cs="Times New Roman"/>
                <w:b/>
                <w:i/>
                <w:lang w:val="tr-TR" w:eastAsia="tr-TR"/>
              </w:rPr>
              <w:t>r</w:t>
            </w:r>
            <w:proofErr w:type="gramEnd"/>
          </w:p>
        </w:tc>
        <w:tc>
          <w:tcPr>
            <w:tcW w:w="709" w:type="dxa"/>
            <w:tcBorders>
              <w:top w:val="single" w:sz="4" w:space="0" w:color="auto"/>
              <w:bottom w:val="single" w:sz="4" w:space="0" w:color="auto"/>
            </w:tcBorders>
            <w:vAlign w:val="center"/>
          </w:tcPr>
          <w:p w:rsidR="00E0067F" w:rsidRPr="00E0067F" w:rsidRDefault="00E0067F" w:rsidP="00E0067F">
            <w:pPr>
              <w:jc w:val="center"/>
              <w:rPr>
                <w:rFonts w:ascii="Times New Roman" w:eastAsiaTheme="minorEastAsia" w:hAnsi="Times New Roman" w:cs="Times New Roman"/>
                <w:b/>
                <w:i/>
                <w:lang w:val="tr-TR" w:eastAsia="tr-TR"/>
              </w:rPr>
            </w:pPr>
            <w:r w:rsidRPr="00E0067F">
              <w:rPr>
                <w:rFonts w:ascii="Times New Roman" w:eastAsiaTheme="minorEastAsia" w:hAnsi="Times New Roman" w:cs="Times New Roman"/>
                <w:b/>
                <w:i/>
                <w:lang w:val="tr-TR" w:eastAsia="tr-TR"/>
              </w:rPr>
              <w:t>α</w:t>
            </w:r>
          </w:p>
        </w:tc>
      </w:tr>
      <w:tr w:rsidR="00E0067F" w:rsidRPr="00E0067F" w:rsidTr="00AE2EF8">
        <w:trPr>
          <w:jc w:val="center"/>
        </w:trPr>
        <w:tc>
          <w:tcPr>
            <w:tcW w:w="2835" w:type="dxa"/>
            <w:tcBorders>
              <w:top w:val="single" w:sz="4" w:space="0" w:color="auto"/>
            </w:tcBorders>
            <w:vAlign w:val="center"/>
          </w:tcPr>
          <w:p w:rsidR="00E0067F" w:rsidRPr="00E0067F" w:rsidRDefault="00E0067F" w:rsidP="00E0067F">
            <w:pPr>
              <w:jc w:val="center"/>
              <w:rPr>
                <w:rFonts w:ascii="Times New Roman" w:eastAsiaTheme="minorEastAsia" w:hAnsi="Times New Roman" w:cs="Times New Roman"/>
                <w:lang w:eastAsia="tr-TR"/>
              </w:rPr>
            </w:pPr>
            <w:r w:rsidRPr="00E0067F">
              <w:rPr>
                <w:rFonts w:ascii="Times New Roman" w:eastAsiaTheme="minorEastAsia" w:hAnsi="Times New Roman" w:cs="Times New Roman"/>
                <w:lang w:eastAsia="tr-TR"/>
              </w:rPr>
              <w:t>Logistic</w:t>
            </w:r>
          </w:p>
        </w:tc>
        <w:tc>
          <w:tcPr>
            <w:tcW w:w="993" w:type="dxa"/>
            <w:tcBorders>
              <w:top w:val="single" w:sz="4" w:space="0" w:color="auto"/>
            </w:tcBorders>
            <w:vAlign w:val="center"/>
          </w:tcPr>
          <w:p w:rsidR="00E0067F" w:rsidRPr="00E0067F" w:rsidRDefault="00E0067F" w:rsidP="00E0067F">
            <w:pPr>
              <w:jc w:val="center"/>
              <w:rPr>
                <w:rFonts w:ascii="Times New Roman" w:eastAsiaTheme="minorEastAsia" w:hAnsi="Times New Roman" w:cs="Times New Roman"/>
                <w:lang w:val="tr-TR" w:eastAsia="tr-TR"/>
              </w:rPr>
            </w:pPr>
            <w:r w:rsidRPr="00E0067F">
              <w:rPr>
                <w:rFonts w:ascii="Times New Roman" w:eastAsiaTheme="minorEastAsia" w:hAnsi="Times New Roman" w:cs="Times New Roman"/>
                <w:lang w:val="tr-TR" w:eastAsia="tr-TR"/>
              </w:rPr>
              <w:t>0.9937</w:t>
            </w:r>
          </w:p>
        </w:tc>
        <w:tc>
          <w:tcPr>
            <w:tcW w:w="992" w:type="dxa"/>
            <w:tcBorders>
              <w:top w:val="single" w:sz="4" w:space="0" w:color="auto"/>
            </w:tcBorders>
            <w:vAlign w:val="center"/>
          </w:tcPr>
          <w:p w:rsidR="00E0067F" w:rsidRPr="00E0067F" w:rsidRDefault="00E0067F" w:rsidP="00E0067F">
            <w:pPr>
              <w:jc w:val="center"/>
              <w:rPr>
                <w:rFonts w:ascii="Times New Roman" w:eastAsiaTheme="minorEastAsia" w:hAnsi="Times New Roman" w:cs="Times New Roman"/>
                <w:lang w:val="tr-TR" w:eastAsia="tr-TR"/>
              </w:rPr>
            </w:pPr>
            <w:r w:rsidRPr="00E0067F">
              <w:rPr>
                <w:rFonts w:ascii="Times New Roman" w:eastAsiaTheme="minorEastAsia" w:hAnsi="Times New Roman" w:cs="Times New Roman"/>
                <w:lang w:val="tr-TR" w:eastAsia="tr-TR"/>
              </w:rPr>
              <w:t>14.88</w:t>
            </w:r>
          </w:p>
        </w:tc>
        <w:tc>
          <w:tcPr>
            <w:tcW w:w="992" w:type="dxa"/>
            <w:tcBorders>
              <w:top w:val="single" w:sz="4" w:space="0" w:color="auto"/>
            </w:tcBorders>
            <w:vAlign w:val="center"/>
          </w:tcPr>
          <w:p w:rsidR="00E0067F" w:rsidRPr="00E0067F" w:rsidRDefault="00E0067F" w:rsidP="00E0067F">
            <w:pPr>
              <w:jc w:val="center"/>
              <w:rPr>
                <w:rFonts w:ascii="Times New Roman" w:eastAsiaTheme="minorEastAsia" w:hAnsi="Times New Roman" w:cs="Times New Roman"/>
                <w:lang w:val="tr-TR" w:eastAsia="tr-TR"/>
              </w:rPr>
            </w:pPr>
            <w:r w:rsidRPr="00E0067F">
              <w:rPr>
                <w:rFonts w:ascii="Times New Roman" w:eastAsiaTheme="minorEastAsia" w:hAnsi="Times New Roman" w:cs="Times New Roman"/>
                <w:lang w:val="tr-TR" w:eastAsia="tr-TR"/>
              </w:rPr>
              <w:t>0.0355</w:t>
            </w:r>
          </w:p>
        </w:tc>
        <w:tc>
          <w:tcPr>
            <w:tcW w:w="709" w:type="dxa"/>
            <w:tcBorders>
              <w:top w:val="single" w:sz="4" w:space="0" w:color="auto"/>
            </w:tcBorders>
            <w:vAlign w:val="center"/>
          </w:tcPr>
          <w:p w:rsidR="00E0067F" w:rsidRPr="00E0067F" w:rsidRDefault="00E0067F" w:rsidP="00E0067F">
            <w:pPr>
              <w:jc w:val="center"/>
              <w:rPr>
                <w:rFonts w:ascii="Times New Roman" w:eastAsiaTheme="minorEastAsia" w:hAnsi="Times New Roman" w:cs="Times New Roman"/>
                <w:lang w:val="tr-TR" w:eastAsia="tr-TR"/>
              </w:rPr>
            </w:pPr>
            <w:r w:rsidRPr="00E0067F">
              <w:rPr>
                <w:rFonts w:ascii="Times New Roman" w:eastAsiaTheme="minorEastAsia" w:hAnsi="Times New Roman" w:cs="Times New Roman"/>
                <w:lang w:val="tr-TR" w:eastAsia="tr-TR"/>
              </w:rPr>
              <w:t>—</w:t>
            </w:r>
          </w:p>
        </w:tc>
      </w:tr>
      <w:tr w:rsidR="00E0067F" w:rsidRPr="00E0067F" w:rsidTr="00AE2EF8">
        <w:trPr>
          <w:jc w:val="center"/>
        </w:trPr>
        <w:tc>
          <w:tcPr>
            <w:tcW w:w="2835" w:type="dxa"/>
            <w:vAlign w:val="center"/>
          </w:tcPr>
          <w:p w:rsidR="00E0067F" w:rsidRPr="00E0067F" w:rsidRDefault="00E0067F" w:rsidP="00E0067F">
            <w:pPr>
              <w:jc w:val="center"/>
              <w:rPr>
                <w:rFonts w:ascii="Times New Roman" w:eastAsiaTheme="minorEastAsia" w:hAnsi="Times New Roman" w:cs="Times New Roman"/>
                <w:lang w:eastAsia="tr-TR"/>
              </w:rPr>
            </w:pPr>
            <w:proofErr w:type="spellStart"/>
            <w:r w:rsidRPr="00E0067F">
              <w:rPr>
                <w:rFonts w:ascii="Times New Roman" w:eastAsiaTheme="minorEastAsia" w:hAnsi="Times New Roman" w:cs="Times New Roman"/>
                <w:lang w:eastAsia="tr-TR"/>
              </w:rPr>
              <w:t>Gompertz</w:t>
            </w:r>
            <w:proofErr w:type="spellEnd"/>
          </w:p>
        </w:tc>
        <w:tc>
          <w:tcPr>
            <w:tcW w:w="993" w:type="dxa"/>
            <w:vAlign w:val="center"/>
          </w:tcPr>
          <w:p w:rsidR="00E0067F" w:rsidRPr="00E0067F" w:rsidRDefault="00E0067F" w:rsidP="00E0067F">
            <w:pPr>
              <w:jc w:val="center"/>
              <w:rPr>
                <w:rFonts w:ascii="Times New Roman" w:eastAsiaTheme="minorEastAsia" w:hAnsi="Times New Roman" w:cs="Times New Roman"/>
                <w:lang w:val="tr-TR" w:eastAsia="tr-TR"/>
              </w:rPr>
            </w:pPr>
            <w:r w:rsidRPr="00E0067F">
              <w:rPr>
                <w:rFonts w:ascii="Times New Roman" w:eastAsiaTheme="minorEastAsia" w:hAnsi="Times New Roman" w:cs="Times New Roman"/>
                <w:lang w:val="tr-TR" w:eastAsia="tr-TR"/>
              </w:rPr>
              <w:t>0.9925</w:t>
            </w:r>
          </w:p>
        </w:tc>
        <w:tc>
          <w:tcPr>
            <w:tcW w:w="992" w:type="dxa"/>
            <w:vAlign w:val="center"/>
          </w:tcPr>
          <w:p w:rsidR="00E0067F" w:rsidRPr="00E0067F" w:rsidRDefault="00E0067F" w:rsidP="00E0067F">
            <w:pPr>
              <w:jc w:val="center"/>
              <w:rPr>
                <w:rFonts w:ascii="Times New Roman" w:eastAsiaTheme="minorEastAsia" w:hAnsi="Times New Roman" w:cs="Times New Roman"/>
                <w:lang w:val="tr-TR" w:eastAsia="tr-TR"/>
              </w:rPr>
            </w:pPr>
            <w:r w:rsidRPr="00E0067F">
              <w:rPr>
                <w:rFonts w:ascii="Times New Roman" w:eastAsiaTheme="minorEastAsia" w:hAnsi="Times New Roman" w:cs="Times New Roman"/>
                <w:lang w:val="tr-TR" w:eastAsia="tr-TR"/>
              </w:rPr>
              <w:t>16.25</w:t>
            </w:r>
          </w:p>
        </w:tc>
        <w:tc>
          <w:tcPr>
            <w:tcW w:w="992" w:type="dxa"/>
            <w:vAlign w:val="center"/>
          </w:tcPr>
          <w:p w:rsidR="00E0067F" w:rsidRPr="00E0067F" w:rsidRDefault="00E0067F" w:rsidP="00E0067F">
            <w:pPr>
              <w:jc w:val="center"/>
              <w:rPr>
                <w:rFonts w:ascii="Times New Roman" w:eastAsiaTheme="minorEastAsia" w:hAnsi="Times New Roman" w:cs="Times New Roman"/>
                <w:lang w:val="tr-TR" w:eastAsia="tr-TR"/>
              </w:rPr>
            </w:pPr>
            <w:r w:rsidRPr="00E0067F">
              <w:rPr>
                <w:rFonts w:ascii="Times New Roman" w:eastAsiaTheme="minorEastAsia" w:hAnsi="Times New Roman" w:cs="Times New Roman"/>
                <w:lang w:val="tr-TR" w:eastAsia="tr-TR"/>
              </w:rPr>
              <w:t>0.0222</w:t>
            </w:r>
          </w:p>
        </w:tc>
        <w:tc>
          <w:tcPr>
            <w:tcW w:w="709" w:type="dxa"/>
            <w:vAlign w:val="center"/>
          </w:tcPr>
          <w:p w:rsidR="00E0067F" w:rsidRPr="00E0067F" w:rsidRDefault="00E0067F" w:rsidP="00E0067F">
            <w:pPr>
              <w:jc w:val="center"/>
              <w:rPr>
                <w:rFonts w:ascii="Times New Roman" w:eastAsiaTheme="minorEastAsia" w:hAnsi="Times New Roman" w:cs="Times New Roman"/>
                <w:lang w:val="tr-TR" w:eastAsia="tr-TR"/>
              </w:rPr>
            </w:pPr>
            <w:r w:rsidRPr="00E0067F">
              <w:rPr>
                <w:rFonts w:ascii="Times New Roman" w:eastAsiaTheme="minorEastAsia" w:hAnsi="Times New Roman" w:cs="Times New Roman"/>
                <w:lang w:val="tr-TR" w:eastAsia="tr-TR"/>
              </w:rPr>
              <w:t>—</w:t>
            </w:r>
          </w:p>
        </w:tc>
      </w:tr>
      <w:tr w:rsidR="00E0067F" w:rsidRPr="00E0067F" w:rsidTr="00AE2EF8">
        <w:trPr>
          <w:jc w:val="center"/>
        </w:trPr>
        <w:tc>
          <w:tcPr>
            <w:tcW w:w="2835" w:type="dxa"/>
            <w:vAlign w:val="center"/>
          </w:tcPr>
          <w:p w:rsidR="00E0067F" w:rsidRPr="00E0067F" w:rsidRDefault="00E0067F" w:rsidP="00E0067F">
            <w:pPr>
              <w:jc w:val="center"/>
              <w:rPr>
                <w:rFonts w:ascii="Times New Roman" w:eastAsiaTheme="minorEastAsia" w:hAnsi="Times New Roman" w:cs="Times New Roman"/>
                <w:lang w:eastAsia="tr-TR"/>
              </w:rPr>
            </w:pPr>
            <w:proofErr w:type="spellStart"/>
            <w:r w:rsidRPr="00E0067F">
              <w:rPr>
                <w:rFonts w:ascii="Times New Roman" w:eastAsiaTheme="minorEastAsia" w:hAnsi="Times New Roman" w:cs="Times New Roman"/>
                <w:lang w:eastAsia="tr-TR"/>
              </w:rPr>
              <w:t>Hahnfeldt</w:t>
            </w:r>
            <w:proofErr w:type="spellEnd"/>
            <w:r w:rsidRPr="00E0067F">
              <w:rPr>
                <w:rFonts w:ascii="Times New Roman" w:eastAsiaTheme="minorEastAsia" w:hAnsi="Times New Roman" w:cs="Times New Roman"/>
                <w:lang w:eastAsia="tr-TR"/>
              </w:rPr>
              <w:t xml:space="preserve"> </w:t>
            </w:r>
            <w:r w:rsidRPr="00E0067F">
              <w:rPr>
                <w:rFonts w:ascii="Times New Roman" w:eastAsiaTheme="minorEastAsia" w:hAnsi="Times New Roman" w:cs="Times New Roman"/>
                <w:i/>
                <w:lang w:eastAsia="tr-TR"/>
              </w:rPr>
              <w:t xml:space="preserve">α </w:t>
            </w:r>
            <w:r w:rsidRPr="00E0067F">
              <w:rPr>
                <w:rFonts w:ascii="Times New Roman" w:eastAsiaTheme="minorEastAsia" w:hAnsi="Times New Roman" w:cs="Times New Roman"/>
                <w:lang w:eastAsia="tr-TR"/>
              </w:rPr>
              <w:t>= 1.0</w:t>
            </w:r>
          </w:p>
        </w:tc>
        <w:tc>
          <w:tcPr>
            <w:tcW w:w="993" w:type="dxa"/>
            <w:vAlign w:val="center"/>
          </w:tcPr>
          <w:p w:rsidR="00E0067F" w:rsidRPr="00E0067F" w:rsidRDefault="00E0067F" w:rsidP="00E0067F">
            <w:pPr>
              <w:jc w:val="center"/>
              <w:rPr>
                <w:rFonts w:ascii="Times New Roman" w:eastAsiaTheme="minorEastAsia" w:hAnsi="Times New Roman" w:cs="Times New Roman"/>
                <w:lang w:val="tr-TR" w:eastAsia="tr-TR"/>
              </w:rPr>
            </w:pPr>
            <w:r w:rsidRPr="00E0067F">
              <w:rPr>
                <w:rFonts w:ascii="Times New Roman" w:eastAsiaTheme="minorEastAsia" w:hAnsi="Times New Roman" w:cs="Times New Roman"/>
                <w:lang w:val="tr-TR" w:eastAsia="tr-TR"/>
              </w:rPr>
              <w:t>-5.8360</w:t>
            </w:r>
          </w:p>
        </w:tc>
        <w:tc>
          <w:tcPr>
            <w:tcW w:w="992" w:type="dxa"/>
            <w:vAlign w:val="center"/>
          </w:tcPr>
          <w:p w:rsidR="00E0067F" w:rsidRPr="00E0067F" w:rsidRDefault="00E0067F" w:rsidP="00E0067F">
            <w:pPr>
              <w:jc w:val="center"/>
              <w:rPr>
                <w:rFonts w:ascii="Times New Roman" w:eastAsiaTheme="minorEastAsia" w:hAnsi="Times New Roman" w:cs="Times New Roman"/>
                <w:lang w:val="tr-TR" w:eastAsia="tr-TR"/>
              </w:rPr>
            </w:pPr>
            <w:r w:rsidRPr="00E0067F">
              <w:rPr>
                <w:rFonts w:ascii="Times New Roman" w:eastAsiaTheme="minorEastAsia" w:hAnsi="Times New Roman" w:cs="Times New Roman"/>
                <w:lang w:val="tr-TR" w:eastAsia="tr-TR"/>
              </w:rPr>
              <w:t>491.82</w:t>
            </w:r>
          </w:p>
        </w:tc>
        <w:tc>
          <w:tcPr>
            <w:tcW w:w="992" w:type="dxa"/>
            <w:vAlign w:val="center"/>
          </w:tcPr>
          <w:p w:rsidR="00E0067F" w:rsidRPr="00E0067F" w:rsidRDefault="00E0067F" w:rsidP="00E0067F">
            <w:pPr>
              <w:jc w:val="center"/>
              <w:rPr>
                <w:rFonts w:ascii="Times New Roman" w:eastAsiaTheme="minorEastAsia" w:hAnsi="Times New Roman" w:cs="Times New Roman"/>
                <w:lang w:val="tr-TR" w:eastAsia="tr-TR"/>
              </w:rPr>
            </w:pPr>
            <w:r w:rsidRPr="00E0067F">
              <w:rPr>
                <w:rFonts w:ascii="Times New Roman" w:eastAsiaTheme="minorEastAsia" w:hAnsi="Times New Roman" w:cs="Times New Roman"/>
                <w:lang w:val="tr-TR" w:eastAsia="tr-TR"/>
              </w:rPr>
              <w:t>0.0300</w:t>
            </w:r>
          </w:p>
        </w:tc>
        <w:tc>
          <w:tcPr>
            <w:tcW w:w="709" w:type="dxa"/>
            <w:vAlign w:val="center"/>
          </w:tcPr>
          <w:p w:rsidR="00E0067F" w:rsidRPr="00E0067F" w:rsidRDefault="00E0067F" w:rsidP="00E0067F">
            <w:pPr>
              <w:jc w:val="center"/>
              <w:rPr>
                <w:rFonts w:ascii="Times New Roman" w:eastAsiaTheme="minorEastAsia" w:hAnsi="Times New Roman" w:cs="Times New Roman"/>
                <w:lang w:val="tr-TR" w:eastAsia="tr-TR"/>
              </w:rPr>
            </w:pPr>
            <w:r w:rsidRPr="00E0067F">
              <w:rPr>
                <w:rFonts w:ascii="Times New Roman" w:eastAsiaTheme="minorEastAsia" w:hAnsi="Times New Roman" w:cs="Times New Roman"/>
                <w:lang w:val="tr-TR" w:eastAsia="tr-TR"/>
              </w:rPr>
              <w:t>1.0</w:t>
            </w:r>
          </w:p>
        </w:tc>
      </w:tr>
      <w:tr w:rsidR="00E0067F" w:rsidRPr="00E0067F" w:rsidTr="00AE2EF8">
        <w:trPr>
          <w:jc w:val="center"/>
        </w:trPr>
        <w:tc>
          <w:tcPr>
            <w:tcW w:w="2835" w:type="dxa"/>
            <w:vAlign w:val="center"/>
          </w:tcPr>
          <w:p w:rsidR="00E0067F" w:rsidRPr="00E0067F" w:rsidRDefault="00E0067F" w:rsidP="00E0067F">
            <w:pPr>
              <w:jc w:val="center"/>
              <w:rPr>
                <w:rFonts w:ascii="Times New Roman" w:eastAsiaTheme="minorEastAsia" w:hAnsi="Times New Roman" w:cs="Times New Roman"/>
                <w:lang w:eastAsia="tr-TR"/>
              </w:rPr>
            </w:pPr>
            <w:r w:rsidRPr="00E0067F">
              <w:rPr>
                <w:rFonts w:ascii="Times New Roman" w:eastAsiaTheme="minorEastAsia" w:hAnsi="Times New Roman" w:cs="Times New Roman"/>
                <w:lang w:eastAsia="tr-TR"/>
              </w:rPr>
              <w:t xml:space="preserve">Fractional </w:t>
            </w:r>
            <w:proofErr w:type="spellStart"/>
            <w:r w:rsidRPr="00E0067F">
              <w:rPr>
                <w:rFonts w:ascii="Times New Roman" w:eastAsiaTheme="minorEastAsia" w:hAnsi="Times New Roman" w:cs="Times New Roman"/>
                <w:lang w:eastAsia="tr-TR"/>
              </w:rPr>
              <w:t>Hahnfeldt</w:t>
            </w:r>
            <w:proofErr w:type="spellEnd"/>
            <w:r w:rsidRPr="00E0067F">
              <w:rPr>
                <w:rFonts w:ascii="Times New Roman" w:eastAsiaTheme="minorEastAsia" w:hAnsi="Times New Roman" w:cs="Times New Roman"/>
                <w:lang w:eastAsia="tr-TR"/>
              </w:rPr>
              <w:t xml:space="preserve"> </w:t>
            </w:r>
            <w:r w:rsidRPr="00E0067F">
              <w:rPr>
                <w:rFonts w:ascii="Times New Roman" w:eastAsiaTheme="minorEastAsia" w:hAnsi="Times New Roman" w:cs="Times New Roman"/>
                <w:i/>
                <w:lang w:eastAsia="tr-TR"/>
              </w:rPr>
              <w:t xml:space="preserve">α </w:t>
            </w:r>
            <w:r w:rsidRPr="00E0067F">
              <w:rPr>
                <w:rFonts w:ascii="Times New Roman" w:eastAsiaTheme="minorEastAsia" w:hAnsi="Times New Roman" w:cs="Times New Roman"/>
                <w:lang w:eastAsia="tr-TR"/>
              </w:rPr>
              <w:t>= 0.8</w:t>
            </w:r>
          </w:p>
        </w:tc>
        <w:tc>
          <w:tcPr>
            <w:tcW w:w="993" w:type="dxa"/>
            <w:vAlign w:val="center"/>
          </w:tcPr>
          <w:p w:rsidR="00E0067F" w:rsidRPr="00E0067F" w:rsidRDefault="00E0067F" w:rsidP="00E0067F">
            <w:pPr>
              <w:jc w:val="center"/>
              <w:rPr>
                <w:rFonts w:ascii="Times New Roman" w:eastAsiaTheme="minorEastAsia" w:hAnsi="Times New Roman" w:cs="Times New Roman"/>
                <w:lang w:val="tr-TR" w:eastAsia="tr-TR"/>
              </w:rPr>
            </w:pPr>
            <w:r w:rsidRPr="00E0067F">
              <w:rPr>
                <w:rFonts w:ascii="Times New Roman" w:eastAsiaTheme="minorEastAsia" w:hAnsi="Times New Roman" w:cs="Times New Roman"/>
                <w:lang w:val="tr-TR" w:eastAsia="tr-TR"/>
              </w:rPr>
              <w:t>0.5417</w:t>
            </w:r>
          </w:p>
        </w:tc>
        <w:tc>
          <w:tcPr>
            <w:tcW w:w="992" w:type="dxa"/>
            <w:vAlign w:val="center"/>
          </w:tcPr>
          <w:p w:rsidR="00E0067F" w:rsidRPr="00E0067F" w:rsidRDefault="00E0067F" w:rsidP="00E0067F">
            <w:pPr>
              <w:jc w:val="center"/>
              <w:rPr>
                <w:rFonts w:ascii="Times New Roman" w:eastAsiaTheme="minorEastAsia" w:hAnsi="Times New Roman" w:cs="Times New Roman"/>
                <w:lang w:val="tr-TR" w:eastAsia="tr-TR"/>
              </w:rPr>
            </w:pPr>
            <w:r w:rsidRPr="00E0067F">
              <w:rPr>
                <w:rFonts w:ascii="Times New Roman" w:eastAsiaTheme="minorEastAsia" w:hAnsi="Times New Roman" w:cs="Times New Roman"/>
                <w:lang w:val="tr-TR" w:eastAsia="tr-TR"/>
              </w:rPr>
              <w:t>127.35</w:t>
            </w:r>
          </w:p>
        </w:tc>
        <w:tc>
          <w:tcPr>
            <w:tcW w:w="992" w:type="dxa"/>
            <w:vAlign w:val="center"/>
          </w:tcPr>
          <w:p w:rsidR="00E0067F" w:rsidRPr="00E0067F" w:rsidRDefault="00E0067F" w:rsidP="00E0067F">
            <w:pPr>
              <w:jc w:val="center"/>
              <w:rPr>
                <w:rFonts w:ascii="Times New Roman" w:eastAsiaTheme="minorEastAsia" w:hAnsi="Times New Roman" w:cs="Times New Roman"/>
                <w:lang w:val="tr-TR" w:eastAsia="tr-TR"/>
              </w:rPr>
            </w:pPr>
            <w:r w:rsidRPr="00E0067F">
              <w:rPr>
                <w:rFonts w:ascii="Times New Roman" w:eastAsiaTheme="minorEastAsia" w:hAnsi="Times New Roman" w:cs="Times New Roman"/>
                <w:lang w:val="tr-TR" w:eastAsia="tr-TR"/>
              </w:rPr>
              <w:t>0.0300</w:t>
            </w:r>
          </w:p>
        </w:tc>
        <w:tc>
          <w:tcPr>
            <w:tcW w:w="709" w:type="dxa"/>
            <w:vAlign w:val="center"/>
          </w:tcPr>
          <w:p w:rsidR="00E0067F" w:rsidRPr="00E0067F" w:rsidRDefault="00E0067F" w:rsidP="00E0067F">
            <w:pPr>
              <w:jc w:val="center"/>
              <w:rPr>
                <w:rFonts w:ascii="Times New Roman" w:eastAsiaTheme="minorEastAsia" w:hAnsi="Times New Roman" w:cs="Times New Roman"/>
                <w:lang w:val="tr-TR" w:eastAsia="tr-TR"/>
              </w:rPr>
            </w:pPr>
            <w:r w:rsidRPr="00E0067F">
              <w:rPr>
                <w:rFonts w:ascii="Times New Roman" w:eastAsiaTheme="minorEastAsia" w:hAnsi="Times New Roman" w:cs="Times New Roman"/>
                <w:lang w:val="tr-TR" w:eastAsia="tr-TR"/>
              </w:rPr>
              <w:t>0.8</w:t>
            </w:r>
          </w:p>
        </w:tc>
      </w:tr>
      <w:tr w:rsidR="00E0067F" w:rsidRPr="00E0067F" w:rsidTr="00AE2EF8">
        <w:trPr>
          <w:jc w:val="center"/>
        </w:trPr>
        <w:tc>
          <w:tcPr>
            <w:tcW w:w="2835" w:type="dxa"/>
            <w:vAlign w:val="center"/>
          </w:tcPr>
          <w:p w:rsidR="00E0067F" w:rsidRPr="00E0067F" w:rsidRDefault="00E0067F" w:rsidP="00E0067F">
            <w:pPr>
              <w:jc w:val="center"/>
              <w:rPr>
                <w:rFonts w:ascii="Times New Roman" w:eastAsiaTheme="minorEastAsia" w:hAnsi="Times New Roman" w:cs="Times New Roman"/>
                <w:lang w:eastAsia="tr-TR"/>
              </w:rPr>
            </w:pPr>
            <w:r w:rsidRPr="00E0067F">
              <w:rPr>
                <w:rFonts w:ascii="Times New Roman" w:eastAsiaTheme="minorEastAsia" w:hAnsi="Times New Roman" w:cs="Times New Roman"/>
                <w:lang w:eastAsia="tr-TR"/>
              </w:rPr>
              <w:t xml:space="preserve">Fractional </w:t>
            </w:r>
            <w:proofErr w:type="spellStart"/>
            <w:r w:rsidRPr="00E0067F">
              <w:rPr>
                <w:rFonts w:ascii="Times New Roman" w:eastAsiaTheme="minorEastAsia" w:hAnsi="Times New Roman" w:cs="Times New Roman"/>
                <w:lang w:eastAsia="tr-TR"/>
              </w:rPr>
              <w:t>Hahnfeldt</w:t>
            </w:r>
            <w:proofErr w:type="spellEnd"/>
            <w:r w:rsidRPr="00E0067F">
              <w:rPr>
                <w:rFonts w:ascii="Times New Roman" w:eastAsiaTheme="minorEastAsia" w:hAnsi="Times New Roman" w:cs="Times New Roman"/>
                <w:lang w:eastAsia="tr-TR"/>
              </w:rPr>
              <w:t xml:space="preserve"> </w:t>
            </w:r>
            <w:r w:rsidRPr="00E0067F">
              <w:rPr>
                <w:rFonts w:ascii="Times New Roman" w:eastAsiaTheme="minorEastAsia" w:hAnsi="Times New Roman" w:cs="Times New Roman"/>
                <w:i/>
                <w:lang w:eastAsia="tr-TR"/>
              </w:rPr>
              <w:t xml:space="preserve">α </w:t>
            </w:r>
            <w:r w:rsidRPr="00E0067F">
              <w:rPr>
                <w:rFonts w:ascii="Times New Roman" w:eastAsiaTheme="minorEastAsia" w:hAnsi="Times New Roman" w:cs="Times New Roman"/>
                <w:lang w:eastAsia="tr-TR"/>
              </w:rPr>
              <w:t>= 0.7</w:t>
            </w:r>
          </w:p>
        </w:tc>
        <w:tc>
          <w:tcPr>
            <w:tcW w:w="993" w:type="dxa"/>
            <w:vAlign w:val="center"/>
          </w:tcPr>
          <w:p w:rsidR="00E0067F" w:rsidRPr="00E0067F" w:rsidRDefault="00E0067F" w:rsidP="00E0067F">
            <w:pPr>
              <w:jc w:val="center"/>
              <w:rPr>
                <w:rFonts w:ascii="Times New Roman" w:eastAsiaTheme="minorEastAsia" w:hAnsi="Times New Roman" w:cs="Times New Roman"/>
                <w:lang w:val="tr-TR" w:eastAsia="tr-TR"/>
              </w:rPr>
            </w:pPr>
            <w:r w:rsidRPr="00E0067F">
              <w:rPr>
                <w:rFonts w:ascii="Times New Roman" w:eastAsiaTheme="minorEastAsia" w:hAnsi="Times New Roman" w:cs="Times New Roman"/>
                <w:lang w:val="tr-TR" w:eastAsia="tr-TR"/>
              </w:rPr>
              <w:t>-0.2710</w:t>
            </w:r>
          </w:p>
        </w:tc>
        <w:tc>
          <w:tcPr>
            <w:tcW w:w="992" w:type="dxa"/>
            <w:vAlign w:val="center"/>
          </w:tcPr>
          <w:p w:rsidR="00E0067F" w:rsidRPr="00E0067F" w:rsidRDefault="00E0067F" w:rsidP="00E0067F">
            <w:pPr>
              <w:jc w:val="center"/>
              <w:rPr>
                <w:rFonts w:ascii="Times New Roman" w:eastAsiaTheme="minorEastAsia" w:hAnsi="Times New Roman" w:cs="Times New Roman"/>
                <w:lang w:val="tr-TR" w:eastAsia="tr-TR"/>
              </w:rPr>
            </w:pPr>
            <w:r w:rsidRPr="00E0067F">
              <w:rPr>
                <w:rFonts w:ascii="Times New Roman" w:eastAsiaTheme="minorEastAsia" w:hAnsi="Times New Roman" w:cs="Times New Roman"/>
                <w:lang w:val="tr-TR" w:eastAsia="tr-TR"/>
              </w:rPr>
              <w:t>212.06</w:t>
            </w:r>
          </w:p>
        </w:tc>
        <w:tc>
          <w:tcPr>
            <w:tcW w:w="992" w:type="dxa"/>
            <w:vAlign w:val="center"/>
          </w:tcPr>
          <w:p w:rsidR="00E0067F" w:rsidRPr="00E0067F" w:rsidRDefault="00E0067F" w:rsidP="00E0067F">
            <w:pPr>
              <w:jc w:val="center"/>
              <w:rPr>
                <w:rFonts w:ascii="Times New Roman" w:eastAsiaTheme="minorEastAsia" w:hAnsi="Times New Roman" w:cs="Times New Roman"/>
                <w:lang w:val="tr-TR" w:eastAsia="tr-TR"/>
              </w:rPr>
            </w:pPr>
            <w:r w:rsidRPr="00E0067F">
              <w:rPr>
                <w:rFonts w:ascii="Times New Roman" w:eastAsiaTheme="minorEastAsia" w:hAnsi="Times New Roman" w:cs="Times New Roman"/>
                <w:lang w:val="tr-TR" w:eastAsia="tr-TR"/>
              </w:rPr>
              <w:t>0.0300</w:t>
            </w:r>
          </w:p>
        </w:tc>
        <w:tc>
          <w:tcPr>
            <w:tcW w:w="709" w:type="dxa"/>
            <w:vAlign w:val="center"/>
          </w:tcPr>
          <w:p w:rsidR="00E0067F" w:rsidRPr="00E0067F" w:rsidRDefault="00E0067F" w:rsidP="00E0067F">
            <w:pPr>
              <w:jc w:val="center"/>
              <w:rPr>
                <w:rFonts w:ascii="Times New Roman" w:eastAsiaTheme="minorEastAsia" w:hAnsi="Times New Roman" w:cs="Times New Roman"/>
                <w:lang w:val="tr-TR" w:eastAsia="tr-TR"/>
              </w:rPr>
            </w:pPr>
            <w:r w:rsidRPr="00E0067F">
              <w:rPr>
                <w:rFonts w:ascii="Times New Roman" w:eastAsiaTheme="minorEastAsia" w:hAnsi="Times New Roman" w:cs="Times New Roman"/>
                <w:lang w:val="tr-TR" w:eastAsia="tr-TR"/>
              </w:rPr>
              <w:t>0.7</w:t>
            </w:r>
          </w:p>
        </w:tc>
      </w:tr>
    </w:tbl>
    <w:p w:rsidR="00E0067F" w:rsidRPr="00E0067F" w:rsidRDefault="00E0067F" w:rsidP="00E0067F">
      <w:pPr>
        <w:jc w:val="both"/>
        <w:rPr>
          <w:rFonts w:ascii="Times New Roman" w:eastAsiaTheme="minorEastAsia" w:hAnsi="Times New Roman" w:cs="Times New Roman"/>
          <w:sz w:val="24"/>
          <w:szCs w:val="24"/>
          <w:lang w:eastAsia="tr-TR"/>
        </w:rPr>
      </w:pPr>
    </w:p>
    <w:p w:rsidR="00E0067F" w:rsidRPr="00E0067F" w:rsidRDefault="00E0067F" w:rsidP="00E0067F">
      <w:pPr>
        <w:jc w:val="both"/>
        <w:rPr>
          <w:rFonts w:ascii="Times New Roman" w:eastAsiaTheme="minorEastAsia" w:hAnsi="Times New Roman" w:cs="Times New Roman"/>
          <w:sz w:val="24"/>
          <w:szCs w:val="24"/>
          <w:lang w:eastAsia="tr-TR"/>
        </w:rPr>
      </w:pPr>
      <w:r w:rsidRPr="00E0067F">
        <w:rPr>
          <w:rFonts w:ascii="Times New Roman" w:eastAsiaTheme="minorEastAsia" w:hAnsi="Times New Roman" w:cs="Times New Roman"/>
          <w:b/>
          <w:i/>
          <w:sz w:val="24"/>
          <w:szCs w:val="24"/>
          <w:lang w:eastAsia="tr-TR"/>
        </w:rPr>
        <w:t>Discussion</w:t>
      </w:r>
      <w:r w:rsidRPr="00E0067F">
        <w:rPr>
          <w:rFonts w:ascii="Times New Roman" w:eastAsiaTheme="minorEastAsia" w:hAnsi="Times New Roman" w:cs="Times New Roman"/>
          <w:sz w:val="24"/>
          <w:szCs w:val="24"/>
          <w:lang w:eastAsia="tr-TR"/>
        </w:rPr>
        <w:br/>
        <w:t xml:space="preserve">Overall, this empirical calibration confirms that the fractional </w:t>
      </w:r>
      <w:proofErr w:type="spellStart"/>
      <w:r w:rsidRPr="00E0067F">
        <w:rPr>
          <w:rFonts w:ascii="Times New Roman" w:eastAsiaTheme="minorEastAsia" w:hAnsi="Times New Roman" w:cs="Times New Roman"/>
          <w:sz w:val="24"/>
          <w:szCs w:val="24"/>
          <w:lang w:eastAsia="tr-TR"/>
        </w:rPr>
        <w:t>spatio</w:t>
      </w:r>
      <w:proofErr w:type="spellEnd"/>
      <w:r w:rsidRPr="00E0067F">
        <w:rPr>
          <w:rFonts w:ascii="Times New Roman" w:eastAsiaTheme="minorEastAsia" w:hAnsi="Times New Roman" w:cs="Times New Roman"/>
          <w:sz w:val="24"/>
          <w:szCs w:val="24"/>
          <w:lang w:eastAsia="tr-TR"/>
        </w:rPr>
        <w:t xml:space="preserve">-temporal </w:t>
      </w:r>
      <w:proofErr w:type="spellStart"/>
      <w:r w:rsidRPr="00E0067F">
        <w:rPr>
          <w:rFonts w:ascii="Times New Roman" w:eastAsiaTheme="minorEastAsia" w:hAnsi="Times New Roman" w:cs="Times New Roman"/>
          <w:sz w:val="24"/>
          <w:szCs w:val="24"/>
          <w:lang w:eastAsia="tr-TR"/>
        </w:rPr>
        <w:t>Hahnfeldt</w:t>
      </w:r>
      <w:proofErr w:type="spellEnd"/>
      <w:r w:rsidRPr="00E0067F">
        <w:rPr>
          <w:rFonts w:ascii="Times New Roman" w:eastAsiaTheme="minorEastAsia" w:hAnsi="Times New Roman" w:cs="Times New Roman"/>
          <w:sz w:val="24"/>
          <w:szCs w:val="24"/>
          <w:lang w:eastAsia="tr-TR"/>
        </w:rPr>
        <w:t xml:space="preserve"> framework generalizes across heterogeneous tumor responses and accurately reproduces clinically observed remission and dormancy phases. By integrating both temporal memory and spatial diffusion, the model bridges mathematical rigor with clinical realism, thereby providing a robust predictive platform for personalized therapy optimization in oncology.</w:t>
      </w:r>
    </w:p>
    <w:p w:rsidR="00E0067F" w:rsidRPr="00E0067F" w:rsidRDefault="00E0067F" w:rsidP="00E0067F">
      <w:pPr>
        <w:rPr>
          <w:rFonts w:ascii="Times New Roman" w:eastAsiaTheme="minorEastAsia" w:hAnsi="Times New Roman" w:cs="Times New Roman"/>
          <w:b/>
          <w:lang w:eastAsia="tr-TR"/>
        </w:rPr>
      </w:pPr>
      <w:r w:rsidRPr="00E0067F">
        <w:rPr>
          <w:rFonts w:ascii="Times New Roman" w:eastAsiaTheme="minorEastAsia" w:hAnsi="Times New Roman" w:cs="Times New Roman"/>
          <w:b/>
          <w:sz w:val="24"/>
          <w:szCs w:val="24"/>
          <w:lang w:eastAsia="tr-TR"/>
        </w:rPr>
        <w:t>Appendix B. Sample Python Implementation</w:t>
      </w:r>
    </w:p>
    <w:p w:rsidR="00E0067F" w:rsidRPr="00E0067F" w:rsidRDefault="00E0067F" w:rsidP="00E0067F">
      <w:pPr>
        <w:jc w:val="both"/>
        <w:rPr>
          <w:rFonts w:ascii="Times New Roman" w:eastAsiaTheme="minorEastAsia" w:hAnsi="Times New Roman" w:cs="Times New Roman"/>
          <w:sz w:val="24"/>
          <w:szCs w:val="24"/>
          <w:lang w:eastAsia="tr-TR"/>
        </w:rPr>
      </w:pPr>
      <w:r w:rsidRPr="00E0067F">
        <w:rPr>
          <w:rFonts w:ascii="Times New Roman" w:eastAsiaTheme="minorEastAsia" w:hAnsi="Times New Roman" w:cs="Times New Roman"/>
          <w:sz w:val="24"/>
          <w:szCs w:val="24"/>
          <w:lang w:eastAsia="tr-TR"/>
        </w:rPr>
        <w:t>To ensure the reproducibility of the proposed fractional framework, a core Python snippet for the Adams-</w:t>
      </w:r>
      <w:proofErr w:type="spellStart"/>
      <w:r w:rsidRPr="00E0067F">
        <w:rPr>
          <w:rFonts w:ascii="Times New Roman" w:eastAsiaTheme="minorEastAsia" w:hAnsi="Times New Roman" w:cs="Times New Roman"/>
          <w:sz w:val="24"/>
          <w:szCs w:val="24"/>
          <w:lang w:eastAsia="tr-TR"/>
        </w:rPr>
        <w:t>Bashforth</w:t>
      </w:r>
      <w:proofErr w:type="spellEnd"/>
      <w:r w:rsidRPr="00E0067F">
        <w:rPr>
          <w:rFonts w:ascii="Times New Roman" w:eastAsiaTheme="minorEastAsia" w:hAnsi="Times New Roman" w:cs="Times New Roman"/>
          <w:sz w:val="24"/>
          <w:szCs w:val="24"/>
          <w:lang w:eastAsia="tr-TR"/>
        </w:rPr>
        <w:t xml:space="preserve">-Moulton (ABM-PC) predictor-corrector scheme </w:t>
      </w:r>
      <w:proofErr w:type="gramStart"/>
      <w:r w:rsidRPr="00E0067F">
        <w:rPr>
          <w:rFonts w:ascii="Times New Roman" w:eastAsiaTheme="minorEastAsia" w:hAnsi="Times New Roman" w:cs="Times New Roman"/>
          <w:sz w:val="24"/>
          <w:szCs w:val="24"/>
          <w:lang w:eastAsia="tr-TR"/>
        </w:rPr>
        <w:t>is provided</w:t>
      </w:r>
      <w:proofErr w:type="gramEnd"/>
      <w:r w:rsidRPr="00E0067F">
        <w:rPr>
          <w:rFonts w:ascii="Times New Roman" w:eastAsiaTheme="minorEastAsia" w:hAnsi="Times New Roman" w:cs="Times New Roman"/>
          <w:sz w:val="24"/>
          <w:szCs w:val="24"/>
          <w:lang w:eastAsia="tr-TR"/>
        </w:rPr>
        <w:t xml:space="preserve"> below. This function computes the fractional integration required for the state update.</w:t>
      </w:r>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proofErr w:type="gramStart"/>
      <w:r w:rsidRPr="00E0067F">
        <w:rPr>
          <w:rFonts w:ascii="Times New Roman" w:eastAsiaTheme="minorEastAsia" w:hAnsi="Times New Roman" w:cs="Times New Roman"/>
          <w:sz w:val="24"/>
          <w:szCs w:val="24"/>
          <w:lang w:eastAsia="tr-TR"/>
        </w:rPr>
        <w:t>import</w:t>
      </w:r>
      <w:proofErr w:type="gramEnd"/>
      <w:r w:rsidRPr="00E0067F">
        <w:rPr>
          <w:rFonts w:ascii="Times New Roman" w:eastAsiaTheme="minorEastAsia" w:hAnsi="Times New Roman" w:cs="Times New Roman"/>
          <w:sz w:val="24"/>
          <w:szCs w:val="24"/>
          <w:lang w:eastAsia="tr-TR"/>
        </w:rPr>
        <w:t xml:space="preserve"> </w:t>
      </w:r>
      <w:proofErr w:type="spellStart"/>
      <w:r w:rsidRPr="00E0067F">
        <w:rPr>
          <w:rFonts w:ascii="Times New Roman" w:eastAsiaTheme="minorEastAsia" w:hAnsi="Times New Roman" w:cs="Times New Roman"/>
          <w:sz w:val="24"/>
          <w:szCs w:val="24"/>
          <w:lang w:eastAsia="tr-TR"/>
        </w:rPr>
        <w:t>numpy</w:t>
      </w:r>
      <w:proofErr w:type="spellEnd"/>
      <w:r w:rsidRPr="00E0067F">
        <w:rPr>
          <w:rFonts w:ascii="Times New Roman" w:eastAsiaTheme="minorEastAsia" w:hAnsi="Times New Roman" w:cs="Times New Roman"/>
          <w:sz w:val="24"/>
          <w:szCs w:val="24"/>
          <w:lang w:eastAsia="tr-TR"/>
        </w:rPr>
        <w:t xml:space="preserve"> as np</w:t>
      </w:r>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proofErr w:type="gramStart"/>
      <w:r w:rsidRPr="00E0067F">
        <w:rPr>
          <w:rFonts w:ascii="Times New Roman" w:eastAsiaTheme="minorEastAsia" w:hAnsi="Times New Roman" w:cs="Times New Roman"/>
          <w:sz w:val="24"/>
          <w:szCs w:val="24"/>
          <w:lang w:eastAsia="tr-TR"/>
        </w:rPr>
        <w:t>from</w:t>
      </w:r>
      <w:proofErr w:type="gramEnd"/>
      <w:r w:rsidRPr="00E0067F">
        <w:rPr>
          <w:rFonts w:ascii="Times New Roman" w:eastAsiaTheme="minorEastAsia" w:hAnsi="Times New Roman" w:cs="Times New Roman"/>
          <w:sz w:val="24"/>
          <w:szCs w:val="24"/>
          <w:lang w:eastAsia="tr-TR"/>
        </w:rPr>
        <w:t xml:space="preserve"> </w:t>
      </w:r>
      <w:proofErr w:type="spellStart"/>
      <w:r w:rsidRPr="00E0067F">
        <w:rPr>
          <w:rFonts w:ascii="Times New Roman" w:eastAsiaTheme="minorEastAsia" w:hAnsi="Times New Roman" w:cs="Times New Roman"/>
          <w:sz w:val="24"/>
          <w:szCs w:val="24"/>
          <w:lang w:eastAsia="tr-TR"/>
        </w:rPr>
        <w:t>scipy.special</w:t>
      </w:r>
      <w:proofErr w:type="spellEnd"/>
      <w:r w:rsidRPr="00E0067F">
        <w:rPr>
          <w:rFonts w:ascii="Times New Roman" w:eastAsiaTheme="minorEastAsia" w:hAnsi="Times New Roman" w:cs="Times New Roman"/>
          <w:sz w:val="24"/>
          <w:szCs w:val="24"/>
          <w:lang w:eastAsia="tr-TR"/>
        </w:rPr>
        <w:t xml:space="preserve"> import gamma</w:t>
      </w:r>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proofErr w:type="spellStart"/>
      <w:proofErr w:type="gramStart"/>
      <w:r w:rsidRPr="00E0067F">
        <w:rPr>
          <w:rFonts w:ascii="Times New Roman" w:eastAsiaTheme="minorEastAsia" w:hAnsi="Times New Roman" w:cs="Times New Roman"/>
          <w:sz w:val="24"/>
          <w:szCs w:val="24"/>
          <w:lang w:eastAsia="tr-TR"/>
        </w:rPr>
        <w:t>def</w:t>
      </w:r>
      <w:proofErr w:type="spellEnd"/>
      <w:proofErr w:type="gramEnd"/>
      <w:r w:rsidRPr="00E0067F">
        <w:rPr>
          <w:rFonts w:ascii="Times New Roman" w:eastAsiaTheme="minorEastAsia" w:hAnsi="Times New Roman" w:cs="Times New Roman"/>
          <w:sz w:val="24"/>
          <w:szCs w:val="24"/>
          <w:lang w:eastAsia="tr-TR"/>
        </w:rPr>
        <w:t xml:space="preserve"> </w:t>
      </w:r>
      <w:proofErr w:type="spellStart"/>
      <w:r w:rsidRPr="00E0067F">
        <w:rPr>
          <w:rFonts w:ascii="Times New Roman" w:eastAsiaTheme="minorEastAsia" w:hAnsi="Times New Roman" w:cs="Times New Roman"/>
          <w:sz w:val="24"/>
          <w:szCs w:val="24"/>
          <w:lang w:eastAsia="tr-TR"/>
        </w:rPr>
        <w:t>fractional_ABM_step</w:t>
      </w:r>
      <w:proofErr w:type="spellEnd"/>
      <w:r w:rsidRPr="00E0067F">
        <w:rPr>
          <w:rFonts w:ascii="Times New Roman" w:eastAsiaTheme="minorEastAsia" w:hAnsi="Times New Roman" w:cs="Times New Roman"/>
          <w:sz w:val="24"/>
          <w:szCs w:val="24"/>
          <w:lang w:eastAsia="tr-TR"/>
        </w:rPr>
        <w:t>(f, t, y, alpha, h, n):</w:t>
      </w:r>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r w:rsidRPr="00E0067F">
        <w:rPr>
          <w:rFonts w:ascii="Times New Roman" w:eastAsiaTheme="minorEastAsia" w:hAnsi="Times New Roman" w:cs="Times New Roman"/>
          <w:sz w:val="24"/>
          <w:szCs w:val="24"/>
          <w:lang w:eastAsia="tr-TR"/>
        </w:rPr>
        <w:t>"""</w:t>
      </w:r>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r w:rsidRPr="00E0067F">
        <w:rPr>
          <w:rFonts w:ascii="Times New Roman" w:eastAsiaTheme="minorEastAsia" w:hAnsi="Times New Roman" w:cs="Times New Roman"/>
          <w:sz w:val="24"/>
          <w:szCs w:val="24"/>
          <w:lang w:eastAsia="tr-TR"/>
        </w:rPr>
        <w:t xml:space="preserve">Performs </w:t>
      </w:r>
      <w:proofErr w:type="gramStart"/>
      <w:r w:rsidRPr="00E0067F">
        <w:rPr>
          <w:rFonts w:ascii="Times New Roman" w:eastAsiaTheme="minorEastAsia" w:hAnsi="Times New Roman" w:cs="Times New Roman"/>
          <w:sz w:val="24"/>
          <w:szCs w:val="24"/>
          <w:lang w:eastAsia="tr-TR"/>
        </w:rPr>
        <w:t>one step</w:t>
      </w:r>
      <w:proofErr w:type="gramEnd"/>
      <w:r w:rsidRPr="00E0067F">
        <w:rPr>
          <w:rFonts w:ascii="Times New Roman" w:eastAsiaTheme="minorEastAsia" w:hAnsi="Times New Roman" w:cs="Times New Roman"/>
          <w:sz w:val="24"/>
          <w:szCs w:val="24"/>
          <w:lang w:eastAsia="tr-TR"/>
        </w:rPr>
        <w:t xml:space="preserve"> of ABM-PC method for Caputo fractional derivative.</w:t>
      </w:r>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r w:rsidRPr="00E0067F">
        <w:rPr>
          <w:rFonts w:ascii="Times New Roman" w:eastAsiaTheme="minorEastAsia" w:hAnsi="Times New Roman" w:cs="Times New Roman"/>
          <w:sz w:val="24"/>
          <w:szCs w:val="24"/>
          <w:lang w:eastAsia="tr-TR"/>
        </w:rPr>
        <w:t>Parameters:</w:t>
      </w:r>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proofErr w:type="gramStart"/>
      <w:r w:rsidRPr="00E0067F">
        <w:rPr>
          <w:rFonts w:ascii="Times New Roman" w:eastAsiaTheme="minorEastAsia" w:hAnsi="Times New Roman" w:cs="Times New Roman"/>
          <w:sz w:val="24"/>
          <w:szCs w:val="24"/>
          <w:lang w:eastAsia="tr-TR"/>
        </w:rPr>
        <w:t>f</w:t>
      </w:r>
      <w:proofErr w:type="gramEnd"/>
      <w:r w:rsidRPr="00E0067F">
        <w:rPr>
          <w:rFonts w:ascii="Times New Roman" w:eastAsiaTheme="minorEastAsia" w:hAnsi="Times New Roman" w:cs="Times New Roman"/>
          <w:sz w:val="24"/>
          <w:szCs w:val="24"/>
          <w:lang w:eastAsia="tr-TR"/>
        </w:rPr>
        <w:tab/>
        <w:t xml:space="preserve">: function handle for </w:t>
      </w:r>
      <w:proofErr w:type="spellStart"/>
      <w:r w:rsidRPr="00E0067F">
        <w:rPr>
          <w:rFonts w:ascii="Times New Roman" w:eastAsiaTheme="minorEastAsia" w:hAnsi="Times New Roman" w:cs="Times New Roman"/>
          <w:sz w:val="24"/>
          <w:szCs w:val="24"/>
          <w:lang w:eastAsia="tr-TR"/>
        </w:rPr>
        <w:t>dy</w:t>
      </w:r>
      <w:proofErr w:type="spellEnd"/>
      <w:r w:rsidRPr="00E0067F">
        <w:rPr>
          <w:rFonts w:ascii="Times New Roman" w:eastAsiaTheme="minorEastAsia" w:hAnsi="Times New Roman" w:cs="Times New Roman"/>
          <w:sz w:val="24"/>
          <w:szCs w:val="24"/>
          <w:lang w:eastAsia="tr-TR"/>
        </w:rPr>
        <w:t>/</w:t>
      </w:r>
      <w:proofErr w:type="spellStart"/>
      <w:r w:rsidRPr="00E0067F">
        <w:rPr>
          <w:rFonts w:ascii="Times New Roman" w:eastAsiaTheme="minorEastAsia" w:hAnsi="Times New Roman" w:cs="Times New Roman"/>
          <w:sz w:val="24"/>
          <w:szCs w:val="24"/>
          <w:lang w:eastAsia="tr-TR"/>
        </w:rPr>
        <w:t>dt</w:t>
      </w:r>
      <w:proofErr w:type="spellEnd"/>
      <w:r w:rsidRPr="00E0067F">
        <w:rPr>
          <w:rFonts w:ascii="Times New Roman" w:eastAsiaTheme="minorEastAsia" w:hAnsi="Times New Roman" w:cs="Times New Roman"/>
          <w:sz w:val="24"/>
          <w:szCs w:val="24"/>
          <w:lang w:eastAsia="tr-TR"/>
        </w:rPr>
        <w:t xml:space="preserve"> = f(t, y)</w:t>
      </w:r>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proofErr w:type="gramStart"/>
      <w:r w:rsidRPr="00E0067F">
        <w:rPr>
          <w:rFonts w:ascii="Times New Roman" w:eastAsiaTheme="minorEastAsia" w:hAnsi="Times New Roman" w:cs="Times New Roman"/>
          <w:sz w:val="24"/>
          <w:szCs w:val="24"/>
          <w:lang w:eastAsia="tr-TR"/>
        </w:rPr>
        <w:t>t</w:t>
      </w:r>
      <w:proofErr w:type="gramEnd"/>
      <w:r w:rsidRPr="00E0067F">
        <w:rPr>
          <w:rFonts w:ascii="Times New Roman" w:eastAsiaTheme="minorEastAsia" w:hAnsi="Times New Roman" w:cs="Times New Roman"/>
          <w:sz w:val="24"/>
          <w:szCs w:val="24"/>
          <w:lang w:eastAsia="tr-TR"/>
        </w:rPr>
        <w:tab/>
        <w:t>: time array</w:t>
      </w:r>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proofErr w:type="gramStart"/>
      <w:r w:rsidRPr="00E0067F">
        <w:rPr>
          <w:rFonts w:ascii="Times New Roman" w:eastAsiaTheme="minorEastAsia" w:hAnsi="Times New Roman" w:cs="Times New Roman"/>
          <w:sz w:val="24"/>
          <w:szCs w:val="24"/>
          <w:lang w:eastAsia="tr-TR"/>
        </w:rPr>
        <w:t>y</w:t>
      </w:r>
      <w:proofErr w:type="gramEnd"/>
      <w:r w:rsidRPr="00E0067F">
        <w:rPr>
          <w:rFonts w:ascii="Times New Roman" w:eastAsiaTheme="minorEastAsia" w:hAnsi="Times New Roman" w:cs="Times New Roman"/>
          <w:sz w:val="24"/>
          <w:szCs w:val="24"/>
          <w:lang w:eastAsia="tr-TR"/>
        </w:rPr>
        <w:tab/>
        <w:t>: solution array (history up to current step)</w:t>
      </w:r>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proofErr w:type="gramStart"/>
      <w:r w:rsidRPr="00E0067F">
        <w:rPr>
          <w:rFonts w:ascii="Times New Roman" w:eastAsiaTheme="minorEastAsia" w:hAnsi="Times New Roman" w:cs="Times New Roman"/>
          <w:sz w:val="24"/>
          <w:szCs w:val="24"/>
          <w:lang w:eastAsia="tr-TR"/>
        </w:rPr>
        <w:t>alpha</w:t>
      </w:r>
      <w:proofErr w:type="gramEnd"/>
      <w:r w:rsidRPr="00E0067F">
        <w:rPr>
          <w:rFonts w:ascii="Times New Roman" w:eastAsiaTheme="minorEastAsia" w:hAnsi="Times New Roman" w:cs="Times New Roman"/>
          <w:sz w:val="24"/>
          <w:szCs w:val="24"/>
          <w:lang w:eastAsia="tr-TR"/>
        </w:rPr>
        <w:tab/>
        <w:t>: fractional order (0 &lt; alpha &lt;= 1)</w:t>
      </w:r>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proofErr w:type="gramStart"/>
      <w:r w:rsidRPr="00E0067F">
        <w:rPr>
          <w:rFonts w:ascii="Times New Roman" w:eastAsiaTheme="minorEastAsia" w:hAnsi="Times New Roman" w:cs="Times New Roman"/>
          <w:sz w:val="24"/>
          <w:szCs w:val="24"/>
          <w:lang w:eastAsia="tr-TR"/>
        </w:rPr>
        <w:t>h</w:t>
      </w:r>
      <w:proofErr w:type="gramEnd"/>
      <w:r w:rsidRPr="00E0067F">
        <w:rPr>
          <w:rFonts w:ascii="Times New Roman" w:eastAsiaTheme="minorEastAsia" w:hAnsi="Times New Roman" w:cs="Times New Roman"/>
          <w:sz w:val="24"/>
          <w:szCs w:val="24"/>
          <w:lang w:eastAsia="tr-TR"/>
        </w:rPr>
        <w:tab/>
        <w:t>: time step size</w:t>
      </w:r>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proofErr w:type="gramStart"/>
      <w:r w:rsidRPr="00E0067F">
        <w:rPr>
          <w:rFonts w:ascii="Times New Roman" w:eastAsiaTheme="minorEastAsia" w:hAnsi="Times New Roman" w:cs="Times New Roman"/>
          <w:sz w:val="24"/>
          <w:szCs w:val="24"/>
          <w:lang w:eastAsia="tr-TR"/>
        </w:rPr>
        <w:lastRenderedPageBreak/>
        <w:t>n</w:t>
      </w:r>
      <w:proofErr w:type="gramEnd"/>
      <w:r w:rsidRPr="00E0067F">
        <w:rPr>
          <w:rFonts w:ascii="Times New Roman" w:eastAsiaTheme="minorEastAsia" w:hAnsi="Times New Roman" w:cs="Times New Roman"/>
          <w:sz w:val="24"/>
          <w:szCs w:val="24"/>
          <w:lang w:eastAsia="tr-TR"/>
        </w:rPr>
        <w:tab/>
        <w:t>: current time step index</w:t>
      </w:r>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r w:rsidRPr="00E0067F">
        <w:rPr>
          <w:rFonts w:ascii="Times New Roman" w:eastAsiaTheme="minorEastAsia" w:hAnsi="Times New Roman" w:cs="Times New Roman"/>
          <w:sz w:val="24"/>
          <w:szCs w:val="24"/>
          <w:lang w:eastAsia="tr-TR"/>
        </w:rPr>
        <w:t>"""</w:t>
      </w:r>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r w:rsidRPr="00E0067F">
        <w:rPr>
          <w:rFonts w:ascii="Times New Roman" w:eastAsiaTheme="minorEastAsia" w:hAnsi="Times New Roman" w:cs="Times New Roman"/>
          <w:sz w:val="24"/>
          <w:szCs w:val="24"/>
          <w:lang w:eastAsia="tr-TR"/>
        </w:rPr>
        <w:t># Coefficients for memory kernel (Caputo derivative weights)</w:t>
      </w:r>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r w:rsidRPr="00E0067F">
        <w:rPr>
          <w:rFonts w:ascii="Times New Roman" w:eastAsiaTheme="minorEastAsia" w:hAnsi="Times New Roman" w:cs="Times New Roman"/>
          <w:sz w:val="24"/>
          <w:szCs w:val="24"/>
          <w:lang w:eastAsia="tr-TR"/>
        </w:rPr>
        <w:t xml:space="preserve">k = </w:t>
      </w:r>
      <w:proofErr w:type="spellStart"/>
      <w:proofErr w:type="gramStart"/>
      <w:r w:rsidRPr="00E0067F">
        <w:rPr>
          <w:rFonts w:ascii="Times New Roman" w:eastAsiaTheme="minorEastAsia" w:hAnsi="Times New Roman" w:cs="Times New Roman"/>
          <w:sz w:val="24"/>
          <w:szCs w:val="24"/>
          <w:lang w:eastAsia="tr-TR"/>
        </w:rPr>
        <w:t>np.arange</w:t>
      </w:r>
      <w:proofErr w:type="spellEnd"/>
      <w:r w:rsidRPr="00E0067F">
        <w:rPr>
          <w:rFonts w:ascii="Times New Roman" w:eastAsiaTheme="minorEastAsia" w:hAnsi="Times New Roman" w:cs="Times New Roman"/>
          <w:sz w:val="24"/>
          <w:szCs w:val="24"/>
          <w:lang w:eastAsia="tr-TR"/>
        </w:rPr>
        <w:t>(</w:t>
      </w:r>
      <w:proofErr w:type="gramEnd"/>
      <w:r w:rsidRPr="00E0067F">
        <w:rPr>
          <w:rFonts w:ascii="Times New Roman" w:eastAsiaTheme="minorEastAsia" w:hAnsi="Times New Roman" w:cs="Times New Roman"/>
          <w:sz w:val="24"/>
          <w:szCs w:val="24"/>
          <w:lang w:eastAsia="tr-TR"/>
        </w:rPr>
        <w:t>n + 1)</w:t>
      </w:r>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r w:rsidRPr="00E0067F">
        <w:rPr>
          <w:rFonts w:ascii="Times New Roman" w:eastAsiaTheme="minorEastAsia" w:hAnsi="Times New Roman" w:cs="Times New Roman"/>
          <w:sz w:val="24"/>
          <w:szCs w:val="24"/>
          <w:lang w:eastAsia="tr-TR"/>
        </w:rPr>
        <w:t># Weights for the predictor step</w:t>
      </w:r>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r w:rsidRPr="00E0067F">
        <w:rPr>
          <w:rFonts w:ascii="Times New Roman" w:eastAsiaTheme="minorEastAsia" w:hAnsi="Times New Roman" w:cs="Times New Roman"/>
          <w:sz w:val="24"/>
          <w:szCs w:val="24"/>
          <w:lang w:eastAsia="tr-TR"/>
        </w:rPr>
        <w:t>b = ((n - k + 1</w:t>
      </w:r>
      <w:proofErr w:type="gramStart"/>
      <w:r w:rsidRPr="00E0067F">
        <w:rPr>
          <w:rFonts w:ascii="Times New Roman" w:eastAsiaTheme="minorEastAsia" w:hAnsi="Times New Roman" w:cs="Times New Roman"/>
          <w:sz w:val="24"/>
          <w:szCs w:val="24"/>
          <w:lang w:eastAsia="tr-TR"/>
        </w:rPr>
        <w:t>)*</w:t>
      </w:r>
      <w:proofErr w:type="gramEnd"/>
      <w:r w:rsidRPr="00E0067F">
        <w:rPr>
          <w:rFonts w:ascii="Times New Roman" w:eastAsiaTheme="minorEastAsia" w:hAnsi="Times New Roman" w:cs="Times New Roman"/>
          <w:sz w:val="24"/>
          <w:szCs w:val="24"/>
          <w:lang w:eastAsia="tr-TR"/>
        </w:rPr>
        <w:t>*alpha - (n - k)**alpha)</w:t>
      </w:r>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r w:rsidRPr="00E0067F">
        <w:rPr>
          <w:rFonts w:ascii="Times New Roman" w:eastAsiaTheme="minorEastAsia" w:hAnsi="Times New Roman" w:cs="Times New Roman"/>
          <w:sz w:val="24"/>
          <w:szCs w:val="24"/>
          <w:lang w:eastAsia="tr-TR"/>
        </w:rPr>
        <w:t># Weights for the corrector step</w:t>
      </w:r>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r w:rsidRPr="00E0067F">
        <w:rPr>
          <w:rFonts w:ascii="Times New Roman" w:eastAsiaTheme="minorEastAsia" w:hAnsi="Times New Roman" w:cs="Times New Roman"/>
          <w:sz w:val="24"/>
          <w:szCs w:val="24"/>
          <w:lang w:eastAsia="tr-TR"/>
        </w:rPr>
        <w:t>a = ((n - k + 1</w:t>
      </w:r>
      <w:proofErr w:type="gramStart"/>
      <w:r w:rsidRPr="00E0067F">
        <w:rPr>
          <w:rFonts w:ascii="Times New Roman" w:eastAsiaTheme="minorEastAsia" w:hAnsi="Times New Roman" w:cs="Times New Roman"/>
          <w:sz w:val="24"/>
          <w:szCs w:val="24"/>
          <w:lang w:eastAsia="tr-TR"/>
        </w:rPr>
        <w:t>)*</w:t>
      </w:r>
      <w:proofErr w:type="gramEnd"/>
      <w:r w:rsidRPr="00E0067F">
        <w:rPr>
          <w:rFonts w:ascii="Times New Roman" w:eastAsiaTheme="minorEastAsia" w:hAnsi="Times New Roman" w:cs="Times New Roman"/>
          <w:sz w:val="24"/>
          <w:szCs w:val="24"/>
          <w:lang w:eastAsia="tr-TR"/>
        </w:rPr>
        <w:t>*(alpha + 1) - 2*(n - k)**(alpha + 1) + (n - k - 1)**(alpha + 1))</w:t>
      </w:r>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r w:rsidRPr="00E0067F">
        <w:rPr>
          <w:rFonts w:ascii="Times New Roman" w:eastAsiaTheme="minorEastAsia" w:hAnsi="Times New Roman" w:cs="Times New Roman"/>
          <w:sz w:val="24"/>
          <w:szCs w:val="24"/>
          <w:lang w:eastAsia="tr-TR"/>
        </w:rPr>
        <w:t># --- Predictor Phase (Adams-</w:t>
      </w:r>
      <w:proofErr w:type="spellStart"/>
      <w:r w:rsidRPr="00E0067F">
        <w:rPr>
          <w:rFonts w:ascii="Times New Roman" w:eastAsiaTheme="minorEastAsia" w:hAnsi="Times New Roman" w:cs="Times New Roman"/>
          <w:sz w:val="24"/>
          <w:szCs w:val="24"/>
          <w:lang w:eastAsia="tr-TR"/>
        </w:rPr>
        <w:t>Bashforth</w:t>
      </w:r>
      <w:proofErr w:type="spellEnd"/>
      <w:r w:rsidRPr="00E0067F">
        <w:rPr>
          <w:rFonts w:ascii="Times New Roman" w:eastAsiaTheme="minorEastAsia" w:hAnsi="Times New Roman" w:cs="Times New Roman"/>
          <w:sz w:val="24"/>
          <w:szCs w:val="24"/>
          <w:lang w:eastAsia="tr-TR"/>
        </w:rPr>
        <w:t>) ---</w:t>
      </w:r>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r w:rsidRPr="00E0067F">
        <w:rPr>
          <w:rFonts w:ascii="Times New Roman" w:eastAsiaTheme="minorEastAsia" w:hAnsi="Times New Roman" w:cs="Times New Roman"/>
          <w:sz w:val="24"/>
          <w:szCs w:val="24"/>
          <w:lang w:eastAsia="tr-TR"/>
        </w:rPr>
        <w:t xml:space="preserve"># </w:t>
      </w:r>
      <w:proofErr w:type="gramStart"/>
      <w:r w:rsidRPr="00E0067F">
        <w:rPr>
          <w:rFonts w:ascii="Times New Roman" w:eastAsiaTheme="minorEastAsia" w:hAnsi="Times New Roman" w:cs="Times New Roman"/>
          <w:sz w:val="24"/>
          <w:szCs w:val="24"/>
          <w:lang w:eastAsia="tr-TR"/>
        </w:rPr>
        <w:t>Approximates</w:t>
      </w:r>
      <w:proofErr w:type="gramEnd"/>
      <w:r w:rsidRPr="00E0067F">
        <w:rPr>
          <w:rFonts w:ascii="Times New Roman" w:eastAsiaTheme="minorEastAsia" w:hAnsi="Times New Roman" w:cs="Times New Roman"/>
          <w:sz w:val="24"/>
          <w:szCs w:val="24"/>
          <w:lang w:eastAsia="tr-TR"/>
        </w:rPr>
        <w:t xml:space="preserve"> the integral using the history of the function</w:t>
      </w:r>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r w:rsidRPr="00E0067F">
        <w:rPr>
          <w:rFonts w:ascii="Times New Roman" w:eastAsiaTheme="minorEastAsia" w:hAnsi="Times New Roman" w:cs="Times New Roman"/>
          <w:sz w:val="24"/>
          <w:szCs w:val="24"/>
          <w:lang w:eastAsia="tr-TR"/>
        </w:rPr>
        <w:t># Summation covers from j=0 to n</w:t>
      </w:r>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proofErr w:type="spellStart"/>
      <w:r w:rsidRPr="00E0067F">
        <w:rPr>
          <w:rFonts w:ascii="Times New Roman" w:eastAsiaTheme="minorEastAsia" w:hAnsi="Times New Roman" w:cs="Times New Roman"/>
          <w:sz w:val="24"/>
          <w:szCs w:val="24"/>
          <w:lang w:eastAsia="tr-TR"/>
        </w:rPr>
        <w:t>pred_sum</w:t>
      </w:r>
      <w:proofErr w:type="spellEnd"/>
      <w:r w:rsidRPr="00E0067F">
        <w:rPr>
          <w:rFonts w:ascii="Times New Roman" w:eastAsiaTheme="minorEastAsia" w:hAnsi="Times New Roman" w:cs="Times New Roman"/>
          <w:sz w:val="24"/>
          <w:szCs w:val="24"/>
          <w:lang w:eastAsia="tr-TR"/>
        </w:rPr>
        <w:t xml:space="preserve"> = </w:t>
      </w:r>
      <w:proofErr w:type="spellStart"/>
      <w:proofErr w:type="gramStart"/>
      <w:r w:rsidRPr="00E0067F">
        <w:rPr>
          <w:rFonts w:ascii="Times New Roman" w:eastAsiaTheme="minorEastAsia" w:hAnsi="Times New Roman" w:cs="Times New Roman"/>
          <w:sz w:val="24"/>
          <w:szCs w:val="24"/>
          <w:lang w:eastAsia="tr-TR"/>
        </w:rPr>
        <w:t>np.sum</w:t>
      </w:r>
      <w:proofErr w:type="spellEnd"/>
      <w:r w:rsidRPr="00E0067F">
        <w:rPr>
          <w:rFonts w:ascii="Times New Roman" w:eastAsiaTheme="minorEastAsia" w:hAnsi="Times New Roman" w:cs="Times New Roman"/>
          <w:sz w:val="24"/>
          <w:szCs w:val="24"/>
          <w:lang w:eastAsia="tr-TR"/>
        </w:rPr>
        <w:t>(</w:t>
      </w:r>
      <w:proofErr w:type="gramEnd"/>
      <w:r w:rsidRPr="00E0067F">
        <w:rPr>
          <w:rFonts w:ascii="Times New Roman" w:eastAsiaTheme="minorEastAsia" w:hAnsi="Times New Roman" w:cs="Times New Roman"/>
          <w:sz w:val="24"/>
          <w:szCs w:val="24"/>
          <w:lang w:eastAsia="tr-TR"/>
        </w:rPr>
        <w:t>b[:-1] * f(t[k[:-1]], y[k[:-1]]))</w:t>
      </w:r>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proofErr w:type="spellStart"/>
      <w:r w:rsidRPr="00E0067F">
        <w:rPr>
          <w:rFonts w:ascii="Times New Roman" w:eastAsiaTheme="minorEastAsia" w:hAnsi="Times New Roman" w:cs="Times New Roman"/>
          <w:sz w:val="24"/>
          <w:szCs w:val="24"/>
          <w:lang w:eastAsia="tr-TR"/>
        </w:rPr>
        <w:t>y_pred</w:t>
      </w:r>
      <w:proofErr w:type="spellEnd"/>
      <w:r w:rsidRPr="00E0067F">
        <w:rPr>
          <w:rFonts w:ascii="Times New Roman" w:eastAsiaTheme="minorEastAsia" w:hAnsi="Times New Roman" w:cs="Times New Roman"/>
          <w:sz w:val="24"/>
          <w:szCs w:val="24"/>
          <w:lang w:eastAsia="tr-TR"/>
        </w:rPr>
        <w:t xml:space="preserve"> = </w:t>
      </w:r>
      <w:proofErr w:type="gramStart"/>
      <w:r w:rsidRPr="00E0067F">
        <w:rPr>
          <w:rFonts w:ascii="Times New Roman" w:eastAsiaTheme="minorEastAsia" w:hAnsi="Times New Roman" w:cs="Times New Roman"/>
          <w:sz w:val="24"/>
          <w:szCs w:val="24"/>
          <w:lang w:eastAsia="tr-TR"/>
        </w:rPr>
        <w:t>y[</w:t>
      </w:r>
      <w:proofErr w:type="gramEnd"/>
      <w:r w:rsidRPr="00E0067F">
        <w:rPr>
          <w:rFonts w:ascii="Times New Roman" w:eastAsiaTheme="minorEastAsia" w:hAnsi="Times New Roman" w:cs="Times New Roman"/>
          <w:sz w:val="24"/>
          <w:szCs w:val="24"/>
          <w:lang w:eastAsia="tr-TR"/>
        </w:rPr>
        <w:t xml:space="preserve">0] + (h**alpha / gamma(alpha + 1)) * </w:t>
      </w:r>
      <w:proofErr w:type="spellStart"/>
      <w:r w:rsidRPr="00E0067F">
        <w:rPr>
          <w:rFonts w:ascii="Times New Roman" w:eastAsiaTheme="minorEastAsia" w:hAnsi="Times New Roman" w:cs="Times New Roman"/>
          <w:sz w:val="24"/>
          <w:szCs w:val="24"/>
          <w:lang w:eastAsia="tr-TR"/>
        </w:rPr>
        <w:t>pred_sum</w:t>
      </w:r>
      <w:proofErr w:type="spellEnd"/>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r w:rsidRPr="00E0067F">
        <w:rPr>
          <w:rFonts w:ascii="Times New Roman" w:eastAsiaTheme="minorEastAsia" w:hAnsi="Times New Roman" w:cs="Times New Roman"/>
          <w:sz w:val="24"/>
          <w:szCs w:val="24"/>
          <w:lang w:eastAsia="tr-TR"/>
        </w:rPr>
        <w:t># --- Corrector Phase (Adams-Moulton) ---</w:t>
      </w:r>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r w:rsidRPr="00E0067F">
        <w:rPr>
          <w:rFonts w:ascii="Times New Roman" w:eastAsiaTheme="minorEastAsia" w:hAnsi="Times New Roman" w:cs="Times New Roman"/>
          <w:sz w:val="24"/>
          <w:szCs w:val="24"/>
          <w:lang w:eastAsia="tr-TR"/>
        </w:rPr>
        <w:t xml:space="preserve"># </w:t>
      </w:r>
      <w:proofErr w:type="gramStart"/>
      <w:r w:rsidRPr="00E0067F">
        <w:rPr>
          <w:rFonts w:ascii="Times New Roman" w:eastAsiaTheme="minorEastAsia" w:hAnsi="Times New Roman" w:cs="Times New Roman"/>
          <w:sz w:val="24"/>
          <w:szCs w:val="24"/>
          <w:lang w:eastAsia="tr-TR"/>
        </w:rPr>
        <w:t>Refines</w:t>
      </w:r>
      <w:proofErr w:type="gramEnd"/>
      <w:r w:rsidRPr="00E0067F">
        <w:rPr>
          <w:rFonts w:ascii="Times New Roman" w:eastAsiaTheme="minorEastAsia" w:hAnsi="Times New Roman" w:cs="Times New Roman"/>
          <w:sz w:val="24"/>
          <w:szCs w:val="24"/>
          <w:lang w:eastAsia="tr-TR"/>
        </w:rPr>
        <w:t xml:space="preserve"> the prediction using the implicit relation</w:t>
      </w:r>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r w:rsidRPr="00E0067F">
        <w:rPr>
          <w:rFonts w:ascii="Times New Roman" w:eastAsiaTheme="minorEastAsia" w:hAnsi="Times New Roman" w:cs="Times New Roman"/>
          <w:sz w:val="24"/>
          <w:szCs w:val="24"/>
          <w:lang w:eastAsia="tr-TR"/>
        </w:rPr>
        <w:t># Summation covers from j=0 to n</w:t>
      </w:r>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proofErr w:type="spellStart"/>
      <w:r w:rsidRPr="00E0067F">
        <w:rPr>
          <w:rFonts w:ascii="Times New Roman" w:eastAsiaTheme="minorEastAsia" w:hAnsi="Times New Roman" w:cs="Times New Roman"/>
          <w:sz w:val="24"/>
          <w:szCs w:val="24"/>
          <w:lang w:eastAsia="tr-TR"/>
        </w:rPr>
        <w:t>corr_sum</w:t>
      </w:r>
      <w:proofErr w:type="spellEnd"/>
      <w:r w:rsidRPr="00E0067F">
        <w:rPr>
          <w:rFonts w:ascii="Times New Roman" w:eastAsiaTheme="minorEastAsia" w:hAnsi="Times New Roman" w:cs="Times New Roman"/>
          <w:sz w:val="24"/>
          <w:szCs w:val="24"/>
          <w:lang w:eastAsia="tr-TR"/>
        </w:rPr>
        <w:t xml:space="preserve"> = </w:t>
      </w:r>
      <w:proofErr w:type="spellStart"/>
      <w:proofErr w:type="gramStart"/>
      <w:r w:rsidRPr="00E0067F">
        <w:rPr>
          <w:rFonts w:ascii="Times New Roman" w:eastAsiaTheme="minorEastAsia" w:hAnsi="Times New Roman" w:cs="Times New Roman"/>
          <w:sz w:val="24"/>
          <w:szCs w:val="24"/>
          <w:lang w:eastAsia="tr-TR"/>
        </w:rPr>
        <w:t>np.sum</w:t>
      </w:r>
      <w:proofErr w:type="spellEnd"/>
      <w:r w:rsidRPr="00E0067F">
        <w:rPr>
          <w:rFonts w:ascii="Times New Roman" w:eastAsiaTheme="minorEastAsia" w:hAnsi="Times New Roman" w:cs="Times New Roman"/>
          <w:sz w:val="24"/>
          <w:szCs w:val="24"/>
          <w:lang w:eastAsia="tr-TR"/>
        </w:rPr>
        <w:t>(</w:t>
      </w:r>
      <w:proofErr w:type="gramEnd"/>
      <w:r w:rsidRPr="00E0067F">
        <w:rPr>
          <w:rFonts w:ascii="Times New Roman" w:eastAsiaTheme="minorEastAsia" w:hAnsi="Times New Roman" w:cs="Times New Roman"/>
          <w:sz w:val="24"/>
          <w:szCs w:val="24"/>
          <w:lang w:eastAsia="tr-TR"/>
        </w:rPr>
        <w:t>a * f(t[k], y[k]))</w:t>
      </w:r>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r w:rsidRPr="00E0067F">
        <w:rPr>
          <w:rFonts w:ascii="Times New Roman" w:eastAsiaTheme="minorEastAsia" w:hAnsi="Times New Roman" w:cs="Times New Roman"/>
          <w:sz w:val="24"/>
          <w:szCs w:val="24"/>
          <w:lang w:eastAsia="tr-TR"/>
        </w:rPr>
        <w:t xml:space="preserve"># </w:t>
      </w:r>
      <w:proofErr w:type="gramStart"/>
      <w:r w:rsidRPr="00E0067F">
        <w:rPr>
          <w:rFonts w:ascii="Times New Roman" w:eastAsiaTheme="minorEastAsia" w:hAnsi="Times New Roman" w:cs="Times New Roman"/>
          <w:sz w:val="24"/>
          <w:szCs w:val="24"/>
          <w:lang w:eastAsia="tr-TR"/>
        </w:rPr>
        <w:t>The</w:t>
      </w:r>
      <w:proofErr w:type="gramEnd"/>
      <w:r w:rsidRPr="00E0067F">
        <w:rPr>
          <w:rFonts w:ascii="Times New Roman" w:eastAsiaTheme="minorEastAsia" w:hAnsi="Times New Roman" w:cs="Times New Roman"/>
          <w:sz w:val="24"/>
          <w:szCs w:val="24"/>
          <w:lang w:eastAsia="tr-TR"/>
        </w:rPr>
        <w:t xml:space="preserve"> term for the next step (j=n+1) uses the predicted value </w:t>
      </w:r>
      <w:proofErr w:type="spellStart"/>
      <w:r w:rsidRPr="00E0067F">
        <w:rPr>
          <w:rFonts w:ascii="Times New Roman" w:eastAsiaTheme="minorEastAsia" w:hAnsi="Times New Roman" w:cs="Times New Roman"/>
          <w:sz w:val="24"/>
          <w:szCs w:val="24"/>
          <w:lang w:eastAsia="tr-TR"/>
        </w:rPr>
        <w:t>y_pred</w:t>
      </w:r>
      <w:proofErr w:type="spellEnd"/>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proofErr w:type="spellStart"/>
      <w:r w:rsidRPr="00E0067F">
        <w:rPr>
          <w:rFonts w:ascii="Times New Roman" w:eastAsiaTheme="minorEastAsia" w:hAnsi="Times New Roman" w:cs="Times New Roman"/>
          <w:sz w:val="24"/>
          <w:szCs w:val="24"/>
          <w:lang w:eastAsia="tr-TR"/>
        </w:rPr>
        <w:t>term_next</w:t>
      </w:r>
      <w:proofErr w:type="spellEnd"/>
      <w:r w:rsidRPr="00E0067F">
        <w:rPr>
          <w:rFonts w:ascii="Times New Roman" w:eastAsiaTheme="minorEastAsia" w:hAnsi="Times New Roman" w:cs="Times New Roman"/>
          <w:sz w:val="24"/>
          <w:szCs w:val="24"/>
          <w:lang w:eastAsia="tr-TR"/>
        </w:rPr>
        <w:t xml:space="preserve"> = </w:t>
      </w:r>
      <w:proofErr w:type="gramStart"/>
      <w:r w:rsidRPr="00E0067F">
        <w:rPr>
          <w:rFonts w:ascii="Times New Roman" w:eastAsiaTheme="minorEastAsia" w:hAnsi="Times New Roman" w:cs="Times New Roman"/>
          <w:sz w:val="24"/>
          <w:szCs w:val="24"/>
          <w:lang w:eastAsia="tr-TR"/>
        </w:rPr>
        <w:t>f(</w:t>
      </w:r>
      <w:proofErr w:type="gramEnd"/>
      <w:r w:rsidRPr="00E0067F">
        <w:rPr>
          <w:rFonts w:ascii="Times New Roman" w:eastAsiaTheme="minorEastAsia" w:hAnsi="Times New Roman" w:cs="Times New Roman"/>
          <w:sz w:val="24"/>
          <w:szCs w:val="24"/>
          <w:lang w:eastAsia="tr-TR"/>
        </w:rPr>
        <w:t xml:space="preserve">t[n+1], </w:t>
      </w:r>
      <w:proofErr w:type="spellStart"/>
      <w:r w:rsidRPr="00E0067F">
        <w:rPr>
          <w:rFonts w:ascii="Times New Roman" w:eastAsiaTheme="minorEastAsia" w:hAnsi="Times New Roman" w:cs="Times New Roman"/>
          <w:sz w:val="24"/>
          <w:szCs w:val="24"/>
          <w:lang w:eastAsia="tr-TR"/>
        </w:rPr>
        <w:t>y_pred</w:t>
      </w:r>
      <w:proofErr w:type="spellEnd"/>
      <w:r w:rsidRPr="00E0067F">
        <w:rPr>
          <w:rFonts w:ascii="Times New Roman" w:eastAsiaTheme="minorEastAsia" w:hAnsi="Times New Roman" w:cs="Times New Roman"/>
          <w:sz w:val="24"/>
          <w:szCs w:val="24"/>
          <w:lang w:eastAsia="tr-TR"/>
        </w:rPr>
        <w:t>)</w:t>
      </w:r>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proofErr w:type="spellStart"/>
      <w:r w:rsidRPr="00E0067F">
        <w:rPr>
          <w:rFonts w:ascii="Times New Roman" w:eastAsiaTheme="minorEastAsia" w:hAnsi="Times New Roman" w:cs="Times New Roman"/>
          <w:sz w:val="24"/>
          <w:szCs w:val="24"/>
          <w:lang w:eastAsia="tr-TR"/>
        </w:rPr>
        <w:t>y_next</w:t>
      </w:r>
      <w:proofErr w:type="spellEnd"/>
      <w:r w:rsidRPr="00E0067F">
        <w:rPr>
          <w:rFonts w:ascii="Times New Roman" w:eastAsiaTheme="minorEastAsia" w:hAnsi="Times New Roman" w:cs="Times New Roman"/>
          <w:sz w:val="24"/>
          <w:szCs w:val="24"/>
          <w:lang w:eastAsia="tr-TR"/>
        </w:rPr>
        <w:t xml:space="preserve"> = </w:t>
      </w:r>
      <w:proofErr w:type="gramStart"/>
      <w:r w:rsidRPr="00E0067F">
        <w:rPr>
          <w:rFonts w:ascii="Times New Roman" w:eastAsiaTheme="minorEastAsia" w:hAnsi="Times New Roman" w:cs="Times New Roman"/>
          <w:sz w:val="24"/>
          <w:szCs w:val="24"/>
          <w:lang w:eastAsia="tr-TR"/>
        </w:rPr>
        <w:t>y[</w:t>
      </w:r>
      <w:proofErr w:type="gramEnd"/>
      <w:r w:rsidRPr="00E0067F">
        <w:rPr>
          <w:rFonts w:ascii="Times New Roman" w:eastAsiaTheme="minorEastAsia" w:hAnsi="Times New Roman" w:cs="Times New Roman"/>
          <w:sz w:val="24"/>
          <w:szCs w:val="24"/>
          <w:lang w:eastAsia="tr-TR"/>
        </w:rPr>
        <w:t>0] + (h**alpha / gamma(alpha + 2)) * (</w:t>
      </w:r>
      <w:proofErr w:type="spellStart"/>
      <w:r w:rsidRPr="00E0067F">
        <w:rPr>
          <w:rFonts w:ascii="Times New Roman" w:eastAsiaTheme="minorEastAsia" w:hAnsi="Times New Roman" w:cs="Times New Roman"/>
          <w:sz w:val="24"/>
          <w:szCs w:val="24"/>
          <w:lang w:eastAsia="tr-TR"/>
        </w:rPr>
        <w:t>term_next</w:t>
      </w:r>
      <w:proofErr w:type="spellEnd"/>
      <w:r w:rsidRPr="00E0067F">
        <w:rPr>
          <w:rFonts w:ascii="Times New Roman" w:eastAsiaTheme="minorEastAsia" w:hAnsi="Times New Roman" w:cs="Times New Roman"/>
          <w:sz w:val="24"/>
          <w:szCs w:val="24"/>
          <w:lang w:eastAsia="tr-TR"/>
        </w:rPr>
        <w:t xml:space="preserve"> + </w:t>
      </w:r>
      <w:proofErr w:type="spellStart"/>
      <w:r w:rsidRPr="00E0067F">
        <w:rPr>
          <w:rFonts w:ascii="Times New Roman" w:eastAsiaTheme="minorEastAsia" w:hAnsi="Times New Roman" w:cs="Times New Roman"/>
          <w:sz w:val="24"/>
          <w:szCs w:val="24"/>
          <w:lang w:eastAsia="tr-TR"/>
        </w:rPr>
        <w:t>corr_sum</w:t>
      </w:r>
      <w:proofErr w:type="spellEnd"/>
      <w:r w:rsidRPr="00E0067F">
        <w:rPr>
          <w:rFonts w:ascii="Times New Roman" w:eastAsiaTheme="minorEastAsia" w:hAnsi="Times New Roman" w:cs="Times New Roman"/>
          <w:sz w:val="24"/>
          <w:szCs w:val="24"/>
          <w:lang w:eastAsia="tr-TR"/>
        </w:rPr>
        <w:t>)</w:t>
      </w:r>
    </w:p>
    <w:p w:rsidR="00E0067F" w:rsidRPr="00E0067F" w:rsidRDefault="00E0067F" w:rsidP="00E0067F">
      <w:pPr>
        <w:spacing w:after="0" w:line="240" w:lineRule="auto"/>
        <w:ind w:left="709"/>
        <w:rPr>
          <w:rFonts w:ascii="Times New Roman" w:eastAsiaTheme="minorEastAsia" w:hAnsi="Times New Roman" w:cs="Times New Roman"/>
          <w:sz w:val="24"/>
          <w:szCs w:val="24"/>
          <w:lang w:eastAsia="tr-TR"/>
        </w:rPr>
      </w:pPr>
      <w:proofErr w:type="gramStart"/>
      <w:r w:rsidRPr="00E0067F">
        <w:rPr>
          <w:rFonts w:ascii="Times New Roman" w:eastAsiaTheme="minorEastAsia" w:hAnsi="Times New Roman" w:cs="Times New Roman"/>
          <w:sz w:val="24"/>
          <w:szCs w:val="24"/>
          <w:lang w:eastAsia="tr-TR"/>
        </w:rPr>
        <w:t>return</w:t>
      </w:r>
      <w:proofErr w:type="gramEnd"/>
      <w:r w:rsidRPr="00E0067F">
        <w:rPr>
          <w:rFonts w:ascii="Times New Roman" w:eastAsiaTheme="minorEastAsia" w:hAnsi="Times New Roman" w:cs="Times New Roman"/>
          <w:sz w:val="24"/>
          <w:szCs w:val="24"/>
          <w:lang w:eastAsia="tr-TR"/>
        </w:rPr>
        <w:t xml:space="preserve"> </w:t>
      </w:r>
      <w:proofErr w:type="spellStart"/>
      <w:r w:rsidRPr="00E0067F">
        <w:rPr>
          <w:rFonts w:ascii="Times New Roman" w:eastAsiaTheme="minorEastAsia" w:hAnsi="Times New Roman" w:cs="Times New Roman"/>
          <w:sz w:val="24"/>
          <w:szCs w:val="24"/>
          <w:lang w:eastAsia="tr-TR"/>
        </w:rPr>
        <w:t>y_next</w:t>
      </w:r>
      <w:proofErr w:type="spellEnd"/>
    </w:p>
    <w:p w:rsidR="006958D9" w:rsidRDefault="006958D9"/>
    <w:sectPr w:rsidR="006958D9" w:rsidSect="00E0067F">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67F"/>
    <w:rsid w:val="006958D9"/>
    <w:rsid w:val="00D83BD0"/>
    <w:rsid w:val="00E0067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B6C673-01C1-4EF8-8D51-ABE7EBB89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E0067F"/>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13" Type="http://schemas.openxmlformats.org/officeDocument/2006/relationships/image" Target="media/image5.wmf"/><Relationship Id="rId18" Type="http://schemas.openxmlformats.org/officeDocument/2006/relationships/oleObject" Target="embeddings/oleObject8.bin"/><Relationship Id="rId26" Type="http://schemas.openxmlformats.org/officeDocument/2006/relationships/image" Target="media/image12.wmf"/><Relationship Id="rId3" Type="http://schemas.openxmlformats.org/officeDocument/2006/relationships/webSettings" Target="webSettings.xml"/><Relationship Id="rId21" Type="http://schemas.openxmlformats.org/officeDocument/2006/relationships/image" Target="media/image9.wmf"/><Relationship Id="rId7" Type="http://schemas.openxmlformats.org/officeDocument/2006/relationships/image" Target="media/image2.wmf"/><Relationship Id="rId12" Type="http://schemas.openxmlformats.org/officeDocument/2006/relationships/oleObject" Target="embeddings/oleObject5.bin"/><Relationship Id="rId17" Type="http://schemas.openxmlformats.org/officeDocument/2006/relationships/image" Target="media/image7.wmf"/><Relationship Id="rId25"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oleObject" Target="embeddings/oleObject7.bin"/><Relationship Id="rId20" Type="http://schemas.openxmlformats.org/officeDocument/2006/relationships/oleObject" Target="embeddings/oleObject9.bin"/><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oleObject" Target="embeddings/oleObject2.bin"/><Relationship Id="rId11" Type="http://schemas.openxmlformats.org/officeDocument/2006/relationships/image" Target="media/image4.wmf"/><Relationship Id="rId24" Type="http://schemas.openxmlformats.org/officeDocument/2006/relationships/oleObject" Target="embeddings/oleObject11.bin"/><Relationship Id="rId5"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fontTable" Target="fontTable.xml"/><Relationship Id="rId10" Type="http://schemas.openxmlformats.org/officeDocument/2006/relationships/oleObject" Target="embeddings/oleObject4.bin"/><Relationship Id="rId19" Type="http://schemas.openxmlformats.org/officeDocument/2006/relationships/image" Target="media/image8.wmf"/><Relationship Id="rId4" Type="http://schemas.openxmlformats.org/officeDocument/2006/relationships/image" Target="media/image1.wmf"/><Relationship Id="rId9" Type="http://schemas.openxmlformats.org/officeDocument/2006/relationships/image" Target="media/image3.wmf"/><Relationship Id="rId14" Type="http://schemas.openxmlformats.org/officeDocument/2006/relationships/oleObject" Target="embeddings/oleObject6.bin"/><Relationship Id="rId22" Type="http://schemas.openxmlformats.org/officeDocument/2006/relationships/oleObject" Target="embeddings/oleObject10.bin"/><Relationship Id="rId27" Type="http://schemas.openxmlformats.org/officeDocument/2006/relationships/oleObject" Target="embeddings/oleObject12.bin"/></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1186</Words>
  <Characters>6761</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Sakarya University</Company>
  <LinksUpToDate>false</LinksUpToDate>
  <CharactersWithSpaces>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SUBU</dc:creator>
  <cp:keywords/>
  <dc:description/>
  <cp:lastModifiedBy>SUBU</cp:lastModifiedBy>
  <cp:revision>2</cp:revision>
  <dcterms:created xsi:type="dcterms:W3CDTF">2026-02-20T14:05:00Z</dcterms:created>
  <dcterms:modified xsi:type="dcterms:W3CDTF">2026-02-20T14:23:00Z</dcterms:modified>
</cp:coreProperties>
</file>