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4709" w14:textId="77777777" w:rsidR="00C019CB" w:rsidRDefault="00120E48" w:rsidP="00373871">
      <w:pPr>
        <w:pStyle w:val="Heading1"/>
        <w:jc w:val="both"/>
        <w:rPr>
          <w:sz w:val="36"/>
          <w:szCs w:val="36"/>
        </w:rPr>
      </w:pPr>
      <w:bookmarkStart w:id="0" w:name="_Toc210392753"/>
      <w:r>
        <w:rPr>
          <w:sz w:val="36"/>
          <w:szCs w:val="36"/>
        </w:rPr>
        <w:t>Supplemental Information to</w:t>
      </w:r>
      <w:bookmarkEnd w:id="0"/>
    </w:p>
    <w:p w14:paraId="6260118A" w14:textId="1A1EF568" w:rsidR="00373871" w:rsidRPr="009313CD" w:rsidRDefault="00373871" w:rsidP="00373871">
      <w:pPr>
        <w:pStyle w:val="Heading1"/>
        <w:jc w:val="both"/>
        <w:rPr>
          <w:sz w:val="36"/>
          <w:szCs w:val="36"/>
        </w:rPr>
      </w:pPr>
      <w:bookmarkStart w:id="1" w:name="_Toc210392754"/>
      <w:r>
        <w:rPr>
          <w:sz w:val="36"/>
          <w:szCs w:val="36"/>
        </w:rPr>
        <w:t>Low-resolution</w:t>
      </w:r>
      <w:r w:rsidRPr="009313CD">
        <w:rPr>
          <w:sz w:val="36"/>
          <w:szCs w:val="36"/>
        </w:rPr>
        <w:t xml:space="preserve"> FAIMS for increased peptide coverage in low-load and single-cell proteomics</w:t>
      </w:r>
      <w:bookmarkEnd w:id="1"/>
    </w:p>
    <w:p w14:paraId="3985605B" w14:textId="2C2F1D6E" w:rsidR="00246A79" w:rsidRDefault="00246A79" w:rsidP="00246A79">
      <w:pPr>
        <w:spacing w:after="240"/>
        <w:rPr>
          <w:rFonts w:ascii="Aptos" w:eastAsia="Aptos" w:hAnsi="Aptos" w:cs="Aptos"/>
          <w:lang w:val="de-DE"/>
        </w:rPr>
      </w:pPr>
      <w:r w:rsidRPr="523043DE">
        <w:rPr>
          <w:rFonts w:ascii="Aptos" w:eastAsia="Aptos" w:hAnsi="Aptos" w:cs="Aptos"/>
          <w:i/>
          <w:iCs/>
          <w:lang w:val="de-DE"/>
        </w:rPr>
        <w:t>Dominic G. Hoch</w:t>
      </w:r>
      <w:proofErr w:type="gramStart"/>
      <w:r w:rsidRPr="523043DE">
        <w:rPr>
          <w:rFonts w:ascii="Aptos" w:eastAsia="Aptos" w:hAnsi="Aptos" w:cs="Aptos"/>
          <w:i/>
          <w:iCs/>
          <w:vertAlign w:val="superscript"/>
          <w:lang w:val="de-DE"/>
        </w:rPr>
        <w:t>1,*</w:t>
      </w:r>
      <w:proofErr w:type="gramEnd"/>
      <w:r w:rsidRPr="523043DE">
        <w:rPr>
          <w:rFonts w:ascii="Aptos" w:eastAsia="Aptos" w:hAnsi="Aptos" w:cs="Aptos"/>
          <w:i/>
          <w:iCs/>
          <w:lang w:val="de-DE"/>
        </w:rPr>
        <w:t>, Michael Belford</w:t>
      </w:r>
      <w:r w:rsidRPr="523043DE">
        <w:rPr>
          <w:rFonts w:ascii="Aptos" w:eastAsia="Aptos" w:hAnsi="Aptos" w:cs="Aptos"/>
          <w:i/>
          <w:iCs/>
          <w:vertAlign w:val="superscript"/>
          <w:lang w:val="de-DE"/>
        </w:rPr>
        <w:t>2</w:t>
      </w:r>
      <w:r w:rsidR="00CA5C53">
        <w:rPr>
          <w:rFonts w:ascii="Aptos" w:eastAsia="Aptos" w:hAnsi="Aptos" w:cs="Aptos"/>
          <w:i/>
          <w:iCs/>
          <w:lang w:val="de-DE"/>
        </w:rPr>
        <w:t xml:space="preserve">, </w:t>
      </w:r>
      <w:r w:rsidRPr="523043DE">
        <w:rPr>
          <w:rFonts w:ascii="Aptos" w:eastAsia="Aptos" w:hAnsi="Aptos" w:cs="Aptos"/>
          <w:i/>
          <w:iCs/>
          <w:lang w:val="de-DE"/>
        </w:rPr>
        <w:t>Lilian R. Heil</w:t>
      </w:r>
      <w:r w:rsidRPr="523043DE">
        <w:rPr>
          <w:rFonts w:ascii="Aptos" w:eastAsia="Aptos" w:hAnsi="Aptos" w:cs="Aptos"/>
          <w:i/>
          <w:iCs/>
          <w:vertAlign w:val="superscript"/>
          <w:lang w:val="de-DE"/>
        </w:rPr>
        <w:t>2</w:t>
      </w:r>
      <w:r w:rsidR="00CA5C53">
        <w:rPr>
          <w:rFonts w:ascii="Aptos" w:eastAsia="Aptos" w:hAnsi="Aptos" w:cs="Aptos"/>
          <w:i/>
          <w:iCs/>
          <w:lang w:val="de-DE"/>
        </w:rPr>
        <w:t xml:space="preserve">, </w:t>
      </w:r>
      <w:r w:rsidRPr="523043DE">
        <w:rPr>
          <w:rFonts w:ascii="Aptos" w:eastAsia="Aptos" w:hAnsi="Aptos" w:cs="Aptos"/>
          <w:i/>
          <w:iCs/>
          <w:lang w:val="de-DE"/>
        </w:rPr>
        <w:t>Karl Mechtler</w:t>
      </w:r>
      <w:r w:rsidRPr="523043DE">
        <w:rPr>
          <w:rFonts w:ascii="Aptos" w:eastAsia="Aptos" w:hAnsi="Aptos" w:cs="Aptos"/>
          <w:i/>
          <w:iCs/>
          <w:vertAlign w:val="superscript"/>
          <w:lang w:val="de-DE"/>
        </w:rPr>
        <w:t>,3,4,5 §</w:t>
      </w:r>
      <w:r w:rsidRPr="523043DE">
        <w:rPr>
          <w:rFonts w:ascii="Aptos" w:eastAsia="Aptos" w:hAnsi="Aptos" w:cs="Aptos"/>
          <w:i/>
          <w:iCs/>
          <w:lang w:val="de-DE"/>
        </w:rPr>
        <w:t>,</w:t>
      </w:r>
      <w:r w:rsidR="00CA5C53">
        <w:rPr>
          <w:rFonts w:ascii="Aptos" w:eastAsia="Aptos" w:hAnsi="Aptos" w:cs="Aptos"/>
          <w:i/>
          <w:iCs/>
          <w:lang w:val="de-DE"/>
        </w:rPr>
        <w:t xml:space="preserve"> </w:t>
      </w:r>
      <w:r w:rsidRPr="523043DE">
        <w:rPr>
          <w:rFonts w:ascii="Aptos" w:eastAsia="Aptos" w:hAnsi="Aptos" w:cs="Aptos"/>
          <w:i/>
          <w:iCs/>
          <w:lang w:val="de-DE"/>
        </w:rPr>
        <w:t>Manuel Matzinger</w:t>
      </w:r>
      <w:proofErr w:type="gramStart"/>
      <w:r w:rsidRPr="523043DE">
        <w:rPr>
          <w:rFonts w:ascii="Aptos" w:eastAsia="Aptos" w:hAnsi="Aptos" w:cs="Aptos"/>
          <w:i/>
          <w:iCs/>
          <w:vertAlign w:val="superscript"/>
          <w:lang w:val="de-DE"/>
        </w:rPr>
        <w:t>3,*</w:t>
      </w:r>
      <w:proofErr w:type="gramEnd"/>
      <w:r w:rsidRPr="523043DE">
        <w:rPr>
          <w:rFonts w:ascii="Aptos" w:eastAsia="Aptos" w:hAnsi="Aptos" w:cs="Aptos"/>
          <w:vertAlign w:val="superscript"/>
          <w:lang w:val="de-DE"/>
        </w:rPr>
        <w:t>,§</w:t>
      </w:r>
    </w:p>
    <w:p w14:paraId="5327CD99" w14:textId="3FF9AE80" w:rsidR="00373871" w:rsidRDefault="00373871" w:rsidP="00373871">
      <w:pPr>
        <w:spacing w:after="80" w:line="240" w:lineRule="auto"/>
      </w:pPr>
      <w:r w:rsidRPr="73E2FED2">
        <w:rPr>
          <w:vertAlign w:val="superscript"/>
        </w:rPr>
        <w:t xml:space="preserve">1 </w:t>
      </w:r>
      <w:proofErr w:type="spellStart"/>
      <w:r>
        <w:t>Thermo</w:t>
      </w:r>
      <w:proofErr w:type="spellEnd"/>
      <w:r>
        <w:t xml:space="preserve"> Fisher Scientific, Reinach, Switzerland.</w:t>
      </w:r>
    </w:p>
    <w:p w14:paraId="7D3481DE" w14:textId="2E83166B" w:rsidR="00373871" w:rsidRDefault="00373871" w:rsidP="00373871">
      <w:pPr>
        <w:spacing w:after="80" w:line="240" w:lineRule="auto"/>
      </w:pPr>
      <w:r w:rsidRPr="73E2FED2">
        <w:rPr>
          <w:vertAlign w:val="superscript"/>
        </w:rPr>
        <w:t>2</w:t>
      </w:r>
      <w:r>
        <w:t xml:space="preserve"> Research Institute of Molecular Pathology (IMP), Vienna </w:t>
      </w:r>
      <w:proofErr w:type="spellStart"/>
      <w:r>
        <w:t>BioCenter</w:t>
      </w:r>
      <w:proofErr w:type="spellEnd"/>
      <w:r>
        <w:t xml:space="preserve"> (VBC), Vienna, Austria </w:t>
      </w:r>
    </w:p>
    <w:p w14:paraId="232A1A28" w14:textId="331B467D" w:rsidR="00373871" w:rsidRDefault="00373871" w:rsidP="00373871">
      <w:pPr>
        <w:spacing w:after="80" w:line="240" w:lineRule="auto"/>
      </w:pPr>
      <w:r w:rsidRPr="73E2FED2">
        <w:rPr>
          <w:vertAlign w:val="superscript"/>
        </w:rPr>
        <w:t>3</w:t>
      </w:r>
      <w:r>
        <w:t xml:space="preserve"> Gregor Mendel Institute of Molecular Plant Biology (GMI), Austrian Academy of Sciences, Vienna </w:t>
      </w:r>
      <w:proofErr w:type="spellStart"/>
      <w:r>
        <w:t>BioCenter</w:t>
      </w:r>
      <w:proofErr w:type="spellEnd"/>
      <w:r>
        <w:t xml:space="preserve"> (VBC), Vienna, Austria.</w:t>
      </w:r>
    </w:p>
    <w:p w14:paraId="4219A229" w14:textId="6C3D6EE8" w:rsidR="00373871" w:rsidRDefault="00373871" w:rsidP="00373871">
      <w:pPr>
        <w:spacing w:after="80" w:line="240" w:lineRule="auto"/>
      </w:pPr>
      <w:r w:rsidRPr="73E2FED2">
        <w:rPr>
          <w:vertAlign w:val="superscript"/>
        </w:rPr>
        <w:t xml:space="preserve">4 </w:t>
      </w:r>
      <w:r>
        <w:t xml:space="preserve">Institute of Molecular Biotechnology (IMBA), Austrian Academy of Sciences, Vienna </w:t>
      </w:r>
      <w:proofErr w:type="spellStart"/>
      <w:r>
        <w:t>BioCenter</w:t>
      </w:r>
      <w:proofErr w:type="spellEnd"/>
      <w:r>
        <w:t xml:space="preserve"> (VBC), Vienna, Austria.</w:t>
      </w:r>
    </w:p>
    <w:p w14:paraId="1E5EF24B" w14:textId="78EECFDF" w:rsidR="00373871" w:rsidRDefault="00373871" w:rsidP="00373871">
      <w:pPr>
        <w:spacing w:after="80" w:line="240" w:lineRule="auto"/>
      </w:pPr>
      <w:r>
        <w:t>* These authors contributed equally</w:t>
      </w:r>
    </w:p>
    <w:p w14:paraId="2DAB2E2B" w14:textId="66CC7135" w:rsidR="00373871" w:rsidRDefault="00373871" w:rsidP="00373871">
      <w:pPr>
        <w:spacing w:after="80" w:line="240" w:lineRule="auto"/>
      </w:pPr>
      <w:r>
        <w:t>§ Correspondence to: karl.mechtler@imp.ac.at, manuel.matzinger@imp.ac.at</w:t>
      </w:r>
    </w:p>
    <w:p w14:paraId="49DCC1D7" w14:textId="04F8232C" w:rsidR="00373871" w:rsidRDefault="00373871" w:rsidP="00373871"/>
    <w:p w14:paraId="7A0EA21F" w14:textId="77777777" w:rsidR="00C019CB" w:rsidRDefault="00C019CB" w:rsidP="00373871"/>
    <w:p w14:paraId="0ED7F8AB" w14:textId="1EB9DAB8" w:rsidR="00C019CB" w:rsidRDefault="00C019CB" w:rsidP="00373871"/>
    <w:sdt>
      <w:sdtPr>
        <w:id w:val="-778647794"/>
        <w:docPartObj>
          <w:docPartGallery w:val="Table of Contents"/>
          <w:docPartUnique/>
        </w:docPartObj>
      </w:sdtPr>
      <w:sdtEndPr/>
      <w:sdtContent>
        <w:p w14:paraId="3B86C607" w14:textId="1A101256" w:rsidR="004A4180" w:rsidRPr="000F3678" w:rsidRDefault="004A4180" w:rsidP="00FD6A05">
          <w:pPr>
            <w:rPr>
              <w:rFonts w:asciiTheme="majorHAnsi" w:eastAsiaTheme="majorEastAsia" w:hAnsiTheme="majorHAnsi" w:cstheme="majorBidi"/>
              <w:color w:val="0F4761" w:themeColor="accent1" w:themeShade="BF"/>
              <w:sz w:val="32"/>
              <w:szCs w:val="32"/>
            </w:rPr>
          </w:pPr>
          <w:r w:rsidRPr="006C0C12">
            <w:rPr>
              <w:rFonts w:asciiTheme="majorHAnsi" w:eastAsiaTheme="majorEastAsia" w:hAnsiTheme="majorHAnsi" w:cstheme="majorBidi"/>
              <w:color w:val="0F4761" w:themeColor="accent1" w:themeShade="BF"/>
              <w:sz w:val="32"/>
              <w:szCs w:val="32"/>
            </w:rPr>
            <w:t>Contents</w:t>
          </w:r>
          <w:r w:rsidRPr="00FD6A05">
            <w:fldChar w:fldCharType="begin"/>
          </w:r>
          <w:r>
            <w:instrText xml:space="preserve"> TOC \o "1-3" \h \z \u </w:instrText>
          </w:r>
          <w:r w:rsidRPr="00FD6A05">
            <w:fldChar w:fldCharType="separate"/>
          </w:r>
        </w:p>
        <w:p w14:paraId="72758AA1" w14:textId="5CFBC7B5" w:rsidR="00FD6A05" w:rsidRPr="00FD6A05" w:rsidRDefault="00FD6A05" w:rsidP="00FD6A05">
          <w:r w:rsidRPr="00FD6A05">
            <w:t>Supplemental Figure 1: LC peak total ion count</w:t>
          </w:r>
          <w:r w:rsidR="00D47EE0">
            <w:tab/>
          </w:r>
          <w:r w:rsidR="00D47EE0">
            <w:tab/>
          </w:r>
          <w:r w:rsidR="00D47EE0">
            <w:tab/>
          </w:r>
          <w:r w:rsidR="00D47EE0">
            <w:tab/>
          </w:r>
          <w:r w:rsidR="00D47EE0">
            <w:tab/>
          </w:r>
          <w:r w:rsidR="00D47EE0">
            <w:tab/>
          </w:r>
          <w:r w:rsidR="003F7E46">
            <w:t>2</w:t>
          </w:r>
        </w:p>
        <w:p w14:paraId="26ED2E99" w14:textId="480AA0EB" w:rsidR="00071CB8" w:rsidRDefault="004A4180">
          <w:r w:rsidRPr="00FD6A05">
            <w:fldChar w:fldCharType="end"/>
          </w:r>
          <w:r w:rsidR="00FD6A05" w:rsidRPr="00FD6A05">
            <w:t xml:space="preserve"> Supplemental Figure 2: Temperature stability of inner and outer electrode</w:t>
          </w:r>
          <w:r w:rsidR="004E3602">
            <w:tab/>
          </w:r>
          <w:r w:rsidR="004E3602">
            <w:tab/>
          </w:r>
          <w:r w:rsidR="003F7E46">
            <w:t>2</w:t>
          </w:r>
        </w:p>
        <w:p w14:paraId="089E8721" w14:textId="40E7B24C" w:rsidR="003F7E46" w:rsidRDefault="00071CB8">
          <w:r>
            <w:t xml:space="preserve">Supplemental Figure 3: </w:t>
          </w:r>
          <w:r w:rsidRPr="00071CB8">
            <w:t>Precursor charge distribution</w:t>
          </w:r>
          <w:r w:rsidR="000251C6">
            <w:tab/>
          </w:r>
          <w:r w:rsidR="000251C6">
            <w:tab/>
          </w:r>
          <w:r w:rsidR="000251C6">
            <w:tab/>
          </w:r>
          <w:r w:rsidR="000251C6">
            <w:tab/>
          </w:r>
          <w:r w:rsidR="000251C6">
            <w:tab/>
          </w:r>
          <w:r w:rsidR="003F7E46">
            <w:t>3</w:t>
          </w:r>
        </w:p>
        <w:p w14:paraId="0745CC92" w14:textId="135C72E4" w:rsidR="003F7E46" w:rsidRDefault="003F7E46">
          <w:r>
            <w:t xml:space="preserve">Supplemental Figure 4: </w:t>
          </w:r>
          <w:r w:rsidRPr="003F7E46">
            <w:t xml:space="preserve">Overlap of quantified peptides and proteins from 250 </w:t>
          </w:r>
          <w:proofErr w:type="spellStart"/>
          <w:r w:rsidRPr="003F7E46">
            <w:t>pg</w:t>
          </w:r>
          <w:proofErr w:type="spellEnd"/>
          <w:r w:rsidRPr="003F7E46">
            <w:t xml:space="preserve"> HeLa upon altered FAIMS resolution</w:t>
          </w:r>
          <w:r w:rsidR="000F3678">
            <w:tab/>
          </w:r>
          <w:r w:rsidR="000F3678">
            <w:tab/>
          </w:r>
          <w:r w:rsidR="000F3678">
            <w:tab/>
          </w:r>
          <w:r w:rsidR="000F3678">
            <w:tab/>
          </w:r>
          <w:r w:rsidR="000F3678">
            <w:tab/>
          </w:r>
          <w:r w:rsidR="000F3678">
            <w:tab/>
          </w:r>
          <w:r w:rsidR="000F3678">
            <w:tab/>
          </w:r>
          <w:r w:rsidR="000F3678">
            <w:tab/>
          </w:r>
          <w:r w:rsidR="000F3678">
            <w:tab/>
            <w:t>4</w:t>
          </w:r>
        </w:p>
        <w:p w14:paraId="15824ABE" w14:textId="1CE7E225" w:rsidR="004A4180" w:rsidRDefault="003F7E46">
          <w:r>
            <w:t>Supplemental Figure 5</w:t>
          </w:r>
          <w:r w:rsidR="000F3678">
            <w:t xml:space="preserve">: </w:t>
          </w:r>
          <w:r w:rsidR="000F3678" w:rsidRPr="000F3678">
            <w:t>Overlap of quantified peptides and proteins from single H460 cells upon altered FAIMS resolution</w:t>
          </w:r>
          <w:r w:rsidR="000F3678">
            <w:tab/>
          </w:r>
          <w:r w:rsidR="000F3678">
            <w:tab/>
          </w:r>
          <w:r w:rsidR="000F3678">
            <w:tab/>
          </w:r>
          <w:r w:rsidR="000F3678">
            <w:tab/>
          </w:r>
          <w:r w:rsidR="000F3678">
            <w:tab/>
          </w:r>
          <w:r w:rsidR="000F3678">
            <w:tab/>
          </w:r>
          <w:r w:rsidR="000F3678">
            <w:tab/>
          </w:r>
          <w:r w:rsidR="000F3678">
            <w:tab/>
            <w:t>4</w:t>
          </w:r>
        </w:p>
      </w:sdtContent>
    </w:sdt>
    <w:p w14:paraId="53CA9A88" w14:textId="28CF36F5" w:rsidR="00FD6A05" w:rsidRPr="003F7E46" w:rsidRDefault="00FD6A05" w:rsidP="00FD6A05">
      <w:pPr>
        <w:spacing w:after="200"/>
        <w:jc w:val="both"/>
        <w:rPr>
          <w:rFonts w:asciiTheme="majorHAnsi" w:eastAsia="Times" w:hAnsiTheme="majorHAnsi" w:cs="Times"/>
        </w:rPr>
      </w:pPr>
      <w:r w:rsidRPr="003F7E46">
        <w:rPr>
          <w:rFonts w:asciiTheme="majorHAnsi" w:eastAsia="Times" w:hAnsiTheme="majorHAnsi" w:cs="Times"/>
        </w:rPr>
        <w:t>Supplemental Table 1: LC gradient details</w:t>
      </w:r>
      <w:r w:rsidR="004E3602" w:rsidRPr="003F7E46">
        <w:rPr>
          <w:rFonts w:asciiTheme="majorHAnsi" w:eastAsia="Times" w:hAnsiTheme="majorHAnsi" w:cs="Times"/>
        </w:rPr>
        <w:tab/>
      </w:r>
      <w:r w:rsidR="004E3602" w:rsidRPr="003F7E46">
        <w:rPr>
          <w:rFonts w:asciiTheme="majorHAnsi" w:eastAsia="Times" w:hAnsiTheme="majorHAnsi" w:cs="Times"/>
        </w:rPr>
        <w:tab/>
      </w:r>
      <w:r w:rsidR="004E3602" w:rsidRPr="003F7E46">
        <w:rPr>
          <w:rFonts w:asciiTheme="majorHAnsi" w:eastAsia="Times" w:hAnsiTheme="majorHAnsi" w:cs="Times"/>
        </w:rPr>
        <w:tab/>
      </w:r>
      <w:r w:rsidR="004E3602" w:rsidRPr="003F7E46">
        <w:rPr>
          <w:rFonts w:asciiTheme="majorHAnsi" w:eastAsia="Times" w:hAnsiTheme="majorHAnsi" w:cs="Times"/>
        </w:rPr>
        <w:tab/>
      </w:r>
      <w:r w:rsidR="004E3602" w:rsidRPr="003F7E46">
        <w:rPr>
          <w:rFonts w:asciiTheme="majorHAnsi" w:eastAsia="Times" w:hAnsiTheme="majorHAnsi" w:cs="Times"/>
        </w:rPr>
        <w:tab/>
      </w:r>
      <w:r w:rsidR="004E3602" w:rsidRPr="003F7E46">
        <w:rPr>
          <w:rFonts w:asciiTheme="majorHAnsi" w:eastAsia="Times" w:hAnsiTheme="majorHAnsi" w:cs="Times"/>
        </w:rPr>
        <w:tab/>
      </w:r>
      <w:r w:rsidR="004E3602" w:rsidRPr="003F7E46">
        <w:rPr>
          <w:rFonts w:asciiTheme="majorHAnsi" w:eastAsia="Times" w:hAnsiTheme="majorHAnsi" w:cs="Times"/>
        </w:rPr>
        <w:tab/>
      </w:r>
      <w:r w:rsidR="000F3678">
        <w:rPr>
          <w:rFonts w:asciiTheme="majorHAnsi" w:eastAsia="Times" w:hAnsiTheme="majorHAnsi" w:cs="Times"/>
        </w:rPr>
        <w:t>5</w:t>
      </w:r>
    </w:p>
    <w:p w14:paraId="74A8D6E6" w14:textId="77777777" w:rsidR="00C019CB" w:rsidRDefault="00C019CB" w:rsidP="00373871"/>
    <w:p w14:paraId="553045BA" w14:textId="4EE6FD35" w:rsidR="00C019CB" w:rsidRDefault="00C019CB">
      <w:pPr>
        <w:rPr>
          <w:sz w:val="22"/>
          <w:szCs w:val="22"/>
        </w:rPr>
      </w:pPr>
      <w:r>
        <w:rPr>
          <w:sz w:val="22"/>
          <w:szCs w:val="22"/>
        </w:rPr>
        <w:br w:type="page"/>
      </w:r>
    </w:p>
    <w:p w14:paraId="050F9180" w14:textId="77777777" w:rsidR="00373871" w:rsidRDefault="00373871" w:rsidP="00373871">
      <w:pPr>
        <w:pStyle w:val="Heading2"/>
      </w:pPr>
      <w:bookmarkStart w:id="2" w:name="_Toc210392755"/>
      <w:r>
        <w:lastRenderedPageBreak/>
        <w:t>Supplemental Tables and Figures</w:t>
      </w:r>
      <w:bookmarkEnd w:id="2"/>
    </w:p>
    <w:p w14:paraId="414D9DBD" w14:textId="77777777" w:rsidR="00373871" w:rsidRDefault="00373871" w:rsidP="00373871">
      <w:pPr>
        <w:keepNext/>
        <w:jc w:val="center"/>
      </w:pPr>
      <w:r>
        <w:rPr>
          <w:noProof/>
        </w:rPr>
        <w:drawing>
          <wp:inline distT="0" distB="0" distL="0" distR="0" wp14:anchorId="0ACDB89B" wp14:editId="71968041">
            <wp:extent cx="2470404" cy="2679192"/>
            <wp:effectExtent l="0" t="0" r="0" b="0"/>
            <wp:docPr id="2008155326" name="drawing"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55326" name="drawing" descr="A screenshot of a computer scree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0404" cy="2679192"/>
                    </a:xfrm>
                    <a:prstGeom prst="rect">
                      <a:avLst/>
                    </a:prstGeom>
                  </pic:spPr>
                </pic:pic>
              </a:graphicData>
            </a:graphic>
          </wp:inline>
        </w:drawing>
      </w:r>
    </w:p>
    <w:p w14:paraId="59A92504" w14:textId="169C23C6" w:rsidR="00373871" w:rsidRPr="00E85FEA" w:rsidRDefault="00373871" w:rsidP="00373871">
      <w:pPr>
        <w:pStyle w:val="Caption"/>
      </w:pPr>
      <w:r w:rsidRPr="2269626F">
        <w:rPr>
          <w:b/>
          <w:bCs/>
        </w:rPr>
        <w:t xml:space="preserve">Supplemental Figure </w:t>
      </w:r>
      <w:r w:rsidRPr="2269626F">
        <w:rPr>
          <w:b/>
          <w:bCs/>
          <w:i w:val="0"/>
          <w:iCs w:val="0"/>
        </w:rPr>
        <w:fldChar w:fldCharType="begin"/>
      </w:r>
      <w:r w:rsidRPr="2269626F">
        <w:rPr>
          <w:b/>
          <w:bCs/>
        </w:rPr>
        <w:instrText xml:space="preserve"> SEQ Supplemental_Figure \* ARABIC </w:instrText>
      </w:r>
      <w:r w:rsidRPr="2269626F">
        <w:rPr>
          <w:b/>
          <w:bCs/>
          <w:i w:val="0"/>
          <w:iCs w:val="0"/>
        </w:rPr>
        <w:fldChar w:fldCharType="separate"/>
      </w:r>
      <w:r w:rsidR="00571D96">
        <w:rPr>
          <w:b/>
          <w:bCs/>
          <w:noProof/>
        </w:rPr>
        <w:t>1</w:t>
      </w:r>
      <w:r w:rsidRPr="2269626F">
        <w:rPr>
          <w:b/>
          <w:bCs/>
          <w:i w:val="0"/>
          <w:iCs w:val="0"/>
        </w:rPr>
        <w:fldChar w:fldCharType="end"/>
      </w:r>
      <w:r>
        <w:t xml:space="preserve">: </w:t>
      </w:r>
      <w:r w:rsidRPr="2269626F">
        <w:rPr>
          <w:b/>
          <w:bCs/>
        </w:rPr>
        <w:t>LC peak total ion count</w:t>
      </w:r>
      <w:r>
        <w:t>. Box plot of the LC peak total fragment ion counts of a 250pg HeLa run with standard (left) and low-resolution (right) FAIMS setting. For statistical comparison an unpaired two tailed students t-test was performed, with *** for p&lt;0.001,</w:t>
      </w:r>
    </w:p>
    <w:p w14:paraId="48FDDDA0" w14:textId="77777777" w:rsidR="00373871" w:rsidRPr="006F6228" w:rsidRDefault="00373871" w:rsidP="00373871"/>
    <w:p w14:paraId="4E2C0E6D" w14:textId="77777777" w:rsidR="00373871" w:rsidRDefault="00373871" w:rsidP="00373871">
      <w:r>
        <w:rPr>
          <w:noProof/>
        </w:rPr>
        <w:drawing>
          <wp:inline distT="0" distB="0" distL="0" distR="0" wp14:anchorId="73D71E41" wp14:editId="354253A0">
            <wp:extent cx="5943600" cy="2247900"/>
            <wp:effectExtent l="0" t="0" r="0" b="0"/>
            <wp:docPr id="893726600" name="drawing"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26600" name="drawing" descr="A comparison of a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p>
    <w:p w14:paraId="0B325A7F" w14:textId="07D011FA" w:rsidR="00373871" w:rsidRDefault="00373871" w:rsidP="00373871">
      <w:pPr>
        <w:pStyle w:val="Caption"/>
        <w:jc w:val="both"/>
        <w:rPr>
          <w:i w:val="0"/>
          <w:iCs w:val="0"/>
        </w:rPr>
      </w:pPr>
      <w:r w:rsidRPr="5DBC9DBB">
        <w:rPr>
          <w:b/>
          <w:bCs/>
        </w:rPr>
        <w:t xml:space="preserve">Supplemental Figure </w:t>
      </w:r>
      <w:r w:rsidRPr="5DBC9DBB">
        <w:rPr>
          <w:b/>
          <w:bCs/>
        </w:rPr>
        <w:fldChar w:fldCharType="begin"/>
      </w:r>
      <w:r w:rsidRPr="5DBC9DBB">
        <w:rPr>
          <w:b/>
          <w:bCs/>
        </w:rPr>
        <w:instrText xml:space="preserve"> SEQ Supplemental_Figure \* ARABIC </w:instrText>
      </w:r>
      <w:r w:rsidRPr="5DBC9DBB">
        <w:rPr>
          <w:b/>
          <w:bCs/>
        </w:rPr>
        <w:fldChar w:fldCharType="separate"/>
      </w:r>
      <w:r w:rsidR="00571D96">
        <w:rPr>
          <w:b/>
          <w:bCs/>
          <w:noProof/>
        </w:rPr>
        <w:t>2</w:t>
      </w:r>
      <w:r w:rsidRPr="5DBC9DBB">
        <w:rPr>
          <w:b/>
          <w:bCs/>
        </w:rPr>
        <w:fldChar w:fldCharType="end"/>
      </w:r>
      <w:r>
        <w:t xml:space="preserve">: </w:t>
      </w:r>
      <w:r w:rsidRPr="5DBC9DBB">
        <w:rPr>
          <w:b/>
          <w:bCs/>
          <w:i w:val="0"/>
          <w:iCs w:val="0"/>
        </w:rPr>
        <w:t>Temperature stability of inner and outer electrode</w:t>
      </w:r>
      <w:r w:rsidRPr="5DBC9DBB">
        <w:rPr>
          <w:i w:val="0"/>
          <w:iCs w:val="0"/>
        </w:rPr>
        <w:t>. (</w:t>
      </w:r>
      <w:r w:rsidRPr="5DBC9DBB">
        <w:rPr>
          <w:b/>
          <w:bCs/>
          <w:i w:val="0"/>
          <w:iCs w:val="0"/>
        </w:rPr>
        <w:t>A</w:t>
      </w:r>
      <w:r w:rsidRPr="5DBC9DBB">
        <w:rPr>
          <w:i w:val="0"/>
          <w:iCs w:val="0"/>
        </w:rPr>
        <w:t>) Low-resolution mode with the outer electrode temperature set to 80°C. (</w:t>
      </w:r>
      <w:r w:rsidRPr="5DBC9DBB">
        <w:rPr>
          <w:b/>
          <w:bCs/>
          <w:i w:val="0"/>
          <w:iCs w:val="0"/>
        </w:rPr>
        <w:t>B</w:t>
      </w:r>
      <w:r w:rsidRPr="5DBC9DBB">
        <w:rPr>
          <w:i w:val="0"/>
          <w:iCs w:val="0"/>
        </w:rPr>
        <w:t>) Standard resolution mode. Each boxplot shows the temperature distribution of each electrode during an entire 80SPD run. Temperature of the outer electrode is measured at two points in the FAIMS electrode assembly, yielding double the datapoints compared to the inner electrode temperature measurements (specified as x.1 and x.2).</w:t>
      </w:r>
    </w:p>
    <w:p w14:paraId="6D4B9286" w14:textId="77777777" w:rsidR="00D03626" w:rsidRDefault="00D03626" w:rsidP="00D03626"/>
    <w:p w14:paraId="29DB68E5" w14:textId="6D81F441" w:rsidR="00D03626" w:rsidRDefault="00406EA3" w:rsidP="00D03626">
      <w:pPr>
        <w:keepNext/>
      </w:pPr>
      <w:r>
        <w:rPr>
          <w:noProof/>
        </w:rPr>
        <w:lastRenderedPageBreak/>
        <w:drawing>
          <wp:inline distT="0" distB="0" distL="0" distR="0" wp14:anchorId="2D845F92" wp14:editId="06052C1F">
            <wp:extent cx="5943390" cy="2812211"/>
            <wp:effectExtent l="0" t="0" r="635" b="7620"/>
            <wp:docPr id="897485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85781" name="Graphic 1"/>
                    <pic:cNvPicPr/>
                  </pic:nvPicPr>
                  <pic:blipFill rotWithShape="1">
                    <a:blip r:embed="rId10">
                      <a:extLst>
                        <a:ext uri="{96DAC541-7B7A-43D3-8B79-37D633B846F1}">
                          <asvg:svgBlip xmlns:asvg="http://schemas.microsoft.com/office/drawing/2016/SVG/main" r:embed="rId11"/>
                        </a:ext>
                      </a:extLst>
                    </a:blip>
                    <a:srcRect l="-871" t="5050" r="871" b="61495"/>
                    <a:stretch>
                      <a:fillRect/>
                    </a:stretch>
                  </pic:blipFill>
                  <pic:spPr bwMode="auto">
                    <a:xfrm>
                      <a:off x="0" y="0"/>
                      <a:ext cx="5943600" cy="2812310"/>
                    </a:xfrm>
                    <a:prstGeom prst="rect">
                      <a:avLst/>
                    </a:prstGeom>
                    <a:ln>
                      <a:noFill/>
                    </a:ln>
                    <a:extLst>
                      <a:ext uri="{53640926-AAD7-44D8-BBD7-CCE9431645EC}">
                        <a14:shadowObscured xmlns:a14="http://schemas.microsoft.com/office/drawing/2010/main"/>
                      </a:ext>
                    </a:extLst>
                  </pic:spPr>
                </pic:pic>
              </a:graphicData>
            </a:graphic>
          </wp:inline>
        </w:drawing>
      </w:r>
    </w:p>
    <w:p w14:paraId="6600303B" w14:textId="251A9F76" w:rsidR="00D03626" w:rsidRPr="00D03626" w:rsidRDefault="00D03626" w:rsidP="00D03626">
      <w:pPr>
        <w:pStyle w:val="Caption"/>
      </w:pPr>
      <w:r>
        <w:t xml:space="preserve">Supplemental Figure </w:t>
      </w:r>
      <w:r>
        <w:fldChar w:fldCharType="begin"/>
      </w:r>
      <w:r>
        <w:instrText xml:space="preserve"> SEQ Supplemental_Figure \* ARABIC </w:instrText>
      </w:r>
      <w:r>
        <w:fldChar w:fldCharType="separate"/>
      </w:r>
      <w:r w:rsidR="00571D96">
        <w:rPr>
          <w:noProof/>
        </w:rPr>
        <w:t>3</w:t>
      </w:r>
      <w:r>
        <w:fldChar w:fldCharType="end"/>
      </w:r>
      <w:r>
        <w:t xml:space="preserve">: </w:t>
      </w:r>
      <w:r w:rsidR="00AA4183" w:rsidRPr="00F343F3">
        <w:rPr>
          <w:b/>
          <w:bCs/>
        </w:rPr>
        <w:t>Precursor charge distribution</w:t>
      </w:r>
      <w:r w:rsidR="00F343F3" w:rsidRPr="00F343F3">
        <w:rPr>
          <w:b/>
          <w:bCs/>
        </w:rPr>
        <w:t xml:space="preserve"> in dependence of FAIMS resolution</w:t>
      </w:r>
      <w:r w:rsidR="00F343F3">
        <w:t xml:space="preserve">. </w:t>
      </w:r>
      <w:r w:rsidR="00D85111">
        <w:t xml:space="preserve">Barchart shows </w:t>
      </w:r>
      <w:r w:rsidR="004E1E79">
        <w:t>the charge distribution of identified precursors</w:t>
      </w:r>
      <w:r w:rsidR="00400ADE">
        <w:t xml:space="preserve">, </w:t>
      </w:r>
      <w:r w:rsidR="00D85111">
        <w:t>d</w:t>
      </w:r>
      <w:r w:rsidR="00F343F3">
        <w:t xml:space="preserve">ata from Figure </w:t>
      </w:r>
      <w:r w:rsidR="00406EA3">
        <w:t>2</w:t>
      </w:r>
      <w:r w:rsidR="006A035B">
        <w:t xml:space="preserve"> from 250 </w:t>
      </w:r>
      <w:proofErr w:type="spellStart"/>
      <w:r w:rsidR="006A035B">
        <w:t>pg</w:t>
      </w:r>
      <w:proofErr w:type="spellEnd"/>
      <w:r w:rsidR="006A035B">
        <w:t xml:space="preserve"> HeLa recorded with an outer electrode temperature of 100 -80°C</w:t>
      </w:r>
      <w:r w:rsidR="000F3AE4">
        <w:t>.</w:t>
      </w:r>
      <w:r w:rsidR="006A035B">
        <w:t xml:space="preserve"> </w:t>
      </w:r>
      <w:r w:rsidR="008318F9">
        <w:t>Precursors of h</w:t>
      </w:r>
      <w:r w:rsidR="009A1752">
        <w:t>igher charges of z&gt;3</w:t>
      </w:r>
      <w:r w:rsidR="00177CDE">
        <w:t xml:space="preserve"> were present as given in the legend but at &lt;0.1% prevalence, which is why they are not displayed in </w:t>
      </w:r>
      <w:r w:rsidR="008318F9">
        <w:t>the plots due to limited space.</w:t>
      </w:r>
    </w:p>
    <w:p w14:paraId="25C66705" w14:textId="4AB9995A" w:rsidR="00571D96" w:rsidRDefault="00571D96">
      <w:r>
        <w:br w:type="page"/>
      </w:r>
    </w:p>
    <w:p w14:paraId="6EF212A2" w14:textId="77777777" w:rsidR="004B3306" w:rsidRDefault="004B3306" w:rsidP="004B3306">
      <w:pPr>
        <w:keepNext/>
      </w:pPr>
      <w:r>
        <w:rPr>
          <w:noProof/>
        </w:rPr>
        <w:lastRenderedPageBreak/>
        <w:drawing>
          <wp:inline distT="0" distB="0" distL="0" distR="0" wp14:anchorId="0E1BCE4F" wp14:editId="5DAFBE28">
            <wp:extent cx="5486400" cy="2692867"/>
            <wp:effectExtent l="0" t="0" r="0" b="0"/>
            <wp:docPr id="206009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92065" name="Picture 1"/>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5486400" cy="2692867"/>
                    </a:xfrm>
                    <a:prstGeom prst="rect">
                      <a:avLst/>
                    </a:prstGeom>
                  </pic:spPr>
                </pic:pic>
              </a:graphicData>
            </a:graphic>
          </wp:inline>
        </w:drawing>
      </w:r>
    </w:p>
    <w:p w14:paraId="5A6CD5C6" w14:textId="69A7D6F4" w:rsidR="004B3306" w:rsidRDefault="004B3306" w:rsidP="004B3306">
      <w:pPr>
        <w:pStyle w:val="Caption"/>
      </w:pPr>
      <w:r>
        <w:t xml:space="preserve">Supplemental Figure </w:t>
      </w:r>
      <w:r>
        <w:fldChar w:fldCharType="begin"/>
      </w:r>
      <w:r>
        <w:instrText xml:space="preserve"> SEQ Supplemental_Figure \* ARABIC </w:instrText>
      </w:r>
      <w:r>
        <w:fldChar w:fldCharType="separate"/>
      </w:r>
      <w:r w:rsidR="00571D96">
        <w:rPr>
          <w:noProof/>
        </w:rPr>
        <w:t>4</w:t>
      </w:r>
      <w:r>
        <w:fldChar w:fldCharType="end"/>
      </w:r>
      <w:r>
        <w:t xml:space="preserve">: </w:t>
      </w:r>
      <w:r w:rsidR="006C3B41" w:rsidRPr="00AF4DC0">
        <w:rPr>
          <w:b/>
          <w:bCs/>
        </w:rPr>
        <w:t xml:space="preserve">Overlap of quantified peptides and proteins from 250 </w:t>
      </w:r>
      <w:proofErr w:type="spellStart"/>
      <w:r w:rsidR="006C3B41" w:rsidRPr="00AF4DC0">
        <w:rPr>
          <w:b/>
          <w:bCs/>
        </w:rPr>
        <w:t>pg</w:t>
      </w:r>
      <w:proofErr w:type="spellEnd"/>
      <w:r w:rsidR="006C3B41" w:rsidRPr="00AF4DC0">
        <w:rPr>
          <w:b/>
          <w:bCs/>
        </w:rPr>
        <w:t xml:space="preserve"> HeLa upon altered FAIMS resolution</w:t>
      </w:r>
      <w:r w:rsidR="006C3B41">
        <w:t>. Venn diagrams show the number of quantified peptides (A) and proteins (B)</w:t>
      </w:r>
      <w:r w:rsidR="00974B6E">
        <w:t xml:space="preserve"> from 250 </w:t>
      </w:r>
      <w:proofErr w:type="spellStart"/>
      <w:r w:rsidR="00974B6E">
        <w:t>pg</w:t>
      </w:r>
      <w:proofErr w:type="spellEnd"/>
      <w:r w:rsidR="00974B6E">
        <w:t xml:space="preserve"> HeLa recorded at an isolation window of m/z 10 and a maximum injection time of 10 </w:t>
      </w:r>
      <w:proofErr w:type="spellStart"/>
      <w:r w:rsidR="00974B6E">
        <w:t>ms</w:t>
      </w:r>
      <w:proofErr w:type="spellEnd"/>
      <w:r w:rsidR="006C3B41">
        <w:t xml:space="preserve"> </w:t>
      </w:r>
      <w:r w:rsidR="00443D70">
        <w:t>at the indicated outer electrode temperature</w:t>
      </w:r>
      <w:r w:rsidR="00AF4DC0">
        <w:t xml:space="preserve"> combined from n=3 replicates</w:t>
      </w:r>
      <w:r w:rsidR="00443D70">
        <w:t xml:space="preserve">, data from Figure </w:t>
      </w:r>
      <w:r w:rsidR="009D6F64">
        <w:t>3,4</w:t>
      </w:r>
      <w:r w:rsidR="00AF4DC0">
        <w:t>.</w:t>
      </w:r>
    </w:p>
    <w:p w14:paraId="4E6F0011" w14:textId="77777777" w:rsidR="00571D96" w:rsidRPr="00571D96" w:rsidRDefault="00571D96" w:rsidP="00571D96"/>
    <w:p w14:paraId="2D73D3C8" w14:textId="77777777" w:rsidR="00571D96" w:rsidRDefault="00571D96" w:rsidP="00571D96">
      <w:pPr>
        <w:keepNext/>
      </w:pPr>
      <w:r>
        <w:rPr>
          <w:noProof/>
        </w:rPr>
        <w:drawing>
          <wp:inline distT="0" distB="0" distL="0" distR="0" wp14:anchorId="14B8F9E7" wp14:editId="70751EED">
            <wp:extent cx="5486400" cy="2547644"/>
            <wp:effectExtent l="0" t="0" r="0" b="5080"/>
            <wp:docPr id="1610585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547644"/>
                    </a:xfrm>
                    <a:prstGeom prst="rect">
                      <a:avLst/>
                    </a:prstGeom>
                    <a:noFill/>
                  </pic:spPr>
                </pic:pic>
              </a:graphicData>
            </a:graphic>
          </wp:inline>
        </w:drawing>
      </w:r>
    </w:p>
    <w:p w14:paraId="2DA779C2" w14:textId="713A2705" w:rsidR="00571D96" w:rsidRDefault="00571D96" w:rsidP="00571D96">
      <w:pPr>
        <w:pStyle w:val="Caption"/>
      </w:pPr>
      <w:r>
        <w:t xml:space="preserve">Supplemental Figure </w:t>
      </w:r>
      <w:r>
        <w:fldChar w:fldCharType="begin"/>
      </w:r>
      <w:r>
        <w:instrText xml:space="preserve"> SEQ Supplemental_Figure \* ARABIC </w:instrText>
      </w:r>
      <w:r>
        <w:fldChar w:fldCharType="separate"/>
      </w:r>
      <w:r>
        <w:rPr>
          <w:noProof/>
        </w:rPr>
        <w:t>5</w:t>
      </w:r>
      <w:r>
        <w:fldChar w:fldCharType="end"/>
      </w:r>
      <w:r>
        <w:t xml:space="preserve">: </w:t>
      </w:r>
      <w:r w:rsidRPr="00AF4DC0">
        <w:rPr>
          <w:b/>
          <w:bCs/>
        </w:rPr>
        <w:t xml:space="preserve">Overlap of quantified peptides and proteins from </w:t>
      </w:r>
      <w:r>
        <w:rPr>
          <w:b/>
          <w:bCs/>
        </w:rPr>
        <w:t>single H460 cells</w:t>
      </w:r>
      <w:r w:rsidRPr="00AF4DC0">
        <w:rPr>
          <w:b/>
          <w:bCs/>
        </w:rPr>
        <w:t xml:space="preserve"> upon altered FAIMS resolution</w:t>
      </w:r>
      <w:r>
        <w:t>. Venn diagrams show the number of quantified peptides (A) and proteins (B) at the indicated outer electrode temperature combined from n=</w:t>
      </w:r>
      <w:r w:rsidR="00C766B0">
        <w:t>14</w:t>
      </w:r>
      <w:r>
        <w:t xml:space="preserve"> </w:t>
      </w:r>
      <w:r w:rsidR="00C766B0">
        <w:t>cells each</w:t>
      </w:r>
      <w:r>
        <w:t xml:space="preserve">, data from Figure </w:t>
      </w:r>
      <w:r w:rsidR="00C766B0">
        <w:t>5</w:t>
      </w:r>
      <w:r>
        <w:t>.</w:t>
      </w:r>
    </w:p>
    <w:p w14:paraId="627D2052" w14:textId="6FB06A38" w:rsidR="00571D96" w:rsidRDefault="00571D96">
      <w:pPr>
        <w:rPr>
          <w:i/>
          <w:iCs/>
          <w:color w:val="0E2841" w:themeColor="text2"/>
          <w:sz w:val="18"/>
          <w:szCs w:val="18"/>
        </w:rPr>
      </w:pPr>
      <w:r>
        <w:br w:type="page"/>
      </w:r>
    </w:p>
    <w:p w14:paraId="476AFD16" w14:textId="77777777" w:rsidR="00373871" w:rsidRPr="009313CD" w:rsidRDefault="00373871" w:rsidP="00373871">
      <w:pPr>
        <w:spacing w:after="200"/>
        <w:jc w:val="both"/>
        <w:rPr>
          <w:rFonts w:ascii="Times" w:eastAsia="Times" w:hAnsi="Times" w:cs="Times"/>
        </w:rPr>
      </w:pPr>
      <w:r w:rsidRPr="2269626F">
        <w:rPr>
          <w:rFonts w:ascii="Times" w:eastAsia="Times" w:hAnsi="Times" w:cs="Times"/>
        </w:rPr>
        <w:lastRenderedPageBreak/>
        <w:t>Supplemental Table 1: LC gradient details</w:t>
      </w:r>
    </w:p>
    <w:tbl>
      <w:tblPr>
        <w:tblStyle w:val="PlainTable3"/>
        <w:tblW w:w="0" w:type="auto"/>
        <w:tblLayout w:type="fixed"/>
        <w:tblLook w:val="04A0" w:firstRow="1" w:lastRow="0" w:firstColumn="1" w:lastColumn="0" w:noHBand="0" w:noVBand="1"/>
      </w:tblPr>
      <w:tblGrid>
        <w:gridCol w:w="1365"/>
        <w:gridCol w:w="1485"/>
        <w:gridCol w:w="1380"/>
        <w:gridCol w:w="1619"/>
        <w:gridCol w:w="2394"/>
      </w:tblGrid>
      <w:tr w:rsidR="00373871" w14:paraId="091DBB97"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1365" w:type="dxa"/>
            <w:tcBorders>
              <w:top w:val="nil"/>
              <w:left w:val="nil"/>
            </w:tcBorders>
            <w:tcMar>
              <w:left w:w="108" w:type="dxa"/>
              <w:right w:w="108" w:type="dxa"/>
            </w:tcMar>
            <w:vAlign w:val="center"/>
          </w:tcPr>
          <w:p w14:paraId="6E7C1FC3"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 xml:space="preserve"> </w:t>
            </w:r>
          </w:p>
        </w:tc>
        <w:tc>
          <w:tcPr>
            <w:tcW w:w="2865" w:type="dxa"/>
            <w:gridSpan w:val="2"/>
            <w:tcBorders>
              <w:top w:val="nil"/>
              <w:left w:val="nil"/>
              <w:bottom w:val="single" w:sz="8" w:space="0" w:color="7F7F7F" w:themeColor="text1" w:themeTint="80"/>
              <w:right w:val="nil"/>
            </w:tcBorders>
            <w:tcMar>
              <w:left w:w="108" w:type="dxa"/>
              <w:right w:w="108" w:type="dxa"/>
            </w:tcMar>
            <w:vAlign w:val="center"/>
          </w:tcPr>
          <w:p w14:paraId="2ADB75D3" w14:textId="77777777" w:rsidR="00373871" w:rsidRDefault="00373871">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w:eastAsia="Times" w:hAnsi="Times" w:cs="Times"/>
                <w:b w:val="0"/>
                <w:caps w:val="0"/>
                <w:sz w:val="22"/>
                <w:szCs w:val="22"/>
              </w:rPr>
            </w:pPr>
            <w:r w:rsidRPr="06E9A706">
              <w:rPr>
                <w:rFonts w:ascii="Times" w:eastAsia="Times" w:hAnsi="Times" w:cs="Times"/>
                <w:b w:val="0"/>
                <w:caps w:val="0"/>
                <w:sz w:val="22"/>
                <w:szCs w:val="22"/>
              </w:rPr>
              <w:t>50 SPD</w:t>
            </w:r>
          </w:p>
        </w:tc>
        <w:tc>
          <w:tcPr>
            <w:tcW w:w="4013" w:type="dxa"/>
            <w:gridSpan w:val="2"/>
            <w:tcBorders>
              <w:top w:val="nil"/>
              <w:left w:val="nil"/>
              <w:bottom w:val="single" w:sz="8" w:space="0" w:color="7F7F7F" w:themeColor="text1" w:themeTint="80"/>
              <w:right w:val="nil"/>
            </w:tcBorders>
            <w:tcMar>
              <w:left w:w="108" w:type="dxa"/>
              <w:right w:w="108" w:type="dxa"/>
            </w:tcMar>
            <w:vAlign w:val="center"/>
          </w:tcPr>
          <w:p w14:paraId="4043EE67" w14:textId="77777777" w:rsidR="00373871" w:rsidRDefault="00373871">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w:eastAsia="Times" w:hAnsi="Times" w:cs="Times"/>
                <w:b w:val="0"/>
                <w:caps w:val="0"/>
                <w:sz w:val="22"/>
                <w:szCs w:val="22"/>
              </w:rPr>
            </w:pPr>
            <w:r w:rsidRPr="0324DFF6">
              <w:rPr>
                <w:rFonts w:ascii="Times" w:eastAsia="Times" w:hAnsi="Times" w:cs="Times"/>
                <w:b w:val="0"/>
                <w:caps w:val="0"/>
                <w:sz w:val="22"/>
                <w:szCs w:val="22"/>
              </w:rPr>
              <w:t>80 SPD</w:t>
            </w:r>
          </w:p>
        </w:tc>
      </w:tr>
      <w:tr w:rsidR="00373871" w14:paraId="21718E33"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single" w:sz="4" w:space="0" w:color="7F7F7F" w:themeColor="text1" w:themeTint="80"/>
              <w:left w:val="nil"/>
              <w:bottom w:val="single" w:sz="4" w:space="0" w:color="000000" w:themeColor="text1"/>
            </w:tcBorders>
            <w:tcMar>
              <w:left w:w="108" w:type="dxa"/>
              <w:right w:w="108" w:type="dxa"/>
            </w:tcMar>
            <w:vAlign w:val="center"/>
          </w:tcPr>
          <w:p w14:paraId="54B23EFC" w14:textId="77777777" w:rsidR="00373871" w:rsidRDefault="00373871">
            <w:pPr>
              <w:spacing w:after="200" w:line="360" w:lineRule="auto"/>
              <w:jc w:val="both"/>
              <w:rPr>
                <w:rFonts w:ascii="Times" w:eastAsia="Times" w:hAnsi="Times" w:cs="Times"/>
                <w:color w:val="000000" w:themeColor="text1"/>
                <w:sz w:val="20"/>
                <w:szCs w:val="20"/>
              </w:rPr>
            </w:pPr>
            <w:r w:rsidRPr="0324DFF6">
              <w:rPr>
                <w:rFonts w:ascii="Times" w:eastAsia="Times" w:hAnsi="Times" w:cs="Times"/>
                <w:b w:val="0"/>
                <w:color w:val="000000" w:themeColor="text1"/>
                <w:sz w:val="20"/>
                <w:szCs w:val="20"/>
              </w:rPr>
              <w:t>time [min]</w:t>
            </w:r>
          </w:p>
        </w:tc>
        <w:tc>
          <w:tcPr>
            <w:tcW w:w="1485" w:type="dxa"/>
            <w:tcBorders>
              <w:left w:val="nil"/>
              <w:bottom w:val="single" w:sz="8" w:space="0" w:color="7F7F7F" w:themeColor="text1" w:themeTint="80"/>
            </w:tcBorders>
            <w:tcMar>
              <w:left w:w="108" w:type="dxa"/>
              <w:right w:w="108" w:type="dxa"/>
            </w:tcMar>
            <w:vAlign w:val="center"/>
          </w:tcPr>
          <w:p w14:paraId="55272D0D"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0"/>
                <w:szCs w:val="20"/>
              </w:rPr>
            </w:pPr>
            <w:r w:rsidRPr="06E9A706">
              <w:rPr>
                <w:rFonts w:ascii="Times" w:eastAsia="Times" w:hAnsi="Times" w:cs="Times"/>
                <w:color w:val="000000" w:themeColor="text1"/>
                <w:sz w:val="20"/>
                <w:szCs w:val="20"/>
              </w:rPr>
              <w:t>flow [</w:t>
            </w:r>
            <w:proofErr w:type="spellStart"/>
            <w:r w:rsidRPr="06E9A706">
              <w:rPr>
                <w:rFonts w:ascii="Times" w:eastAsia="Times" w:hAnsi="Times" w:cs="Times"/>
                <w:color w:val="000000" w:themeColor="text1"/>
                <w:sz w:val="20"/>
                <w:szCs w:val="20"/>
              </w:rPr>
              <w:t>nl</w:t>
            </w:r>
            <w:proofErr w:type="spellEnd"/>
            <w:r w:rsidRPr="06E9A706">
              <w:rPr>
                <w:rFonts w:ascii="Times" w:eastAsia="Times" w:hAnsi="Times" w:cs="Times"/>
                <w:color w:val="000000" w:themeColor="text1"/>
                <w:sz w:val="20"/>
                <w:szCs w:val="20"/>
              </w:rPr>
              <w:t>/min]</w:t>
            </w:r>
          </w:p>
        </w:tc>
        <w:tc>
          <w:tcPr>
            <w:tcW w:w="1380" w:type="dxa"/>
            <w:tcBorders>
              <w:bottom w:val="single" w:sz="8" w:space="0" w:color="7F7F7F" w:themeColor="text1" w:themeTint="80"/>
            </w:tcBorders>
            <w:tcMar>
              <w:left w:w="108" w:type="dxa"/>
              <w:right w:w="108" w:type="dxa"/>
            </w:tcMar>
            <w:vAlign w:val="center"/>
          </w:tcPr>
          <w:p w14:paraId="5AF82DF4"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0"/>
                <w:szCs w:val="20"/>
              </w:rPr>
            </w:pPr>
            <w:r w:rsidRPr="06E9A706">
              <w:rPr>
                <w:rFonts w:ascii="Times" w:eastAsia="Times" w:hAnsi="Times" w:cs="Times"/>
                <w:color w:val="000000" w:themeColor="text1"/>
                <w:sz w:val="20"/>
                <w:szCs w:val="20"/>
              </w:rPr>
              <w:t>% buffer B</w:t>
            </w:r>
          </w:p>
        </w:tc>
        <w:tc>
          <w:tcPr>
            <w:tcW w:w="1619" w:type="dxa"/>
            <w:tcBorders>
              <w:left w:val="nil"/>
              <w:bottom w:val="single" w:sz="8" w:space="0" w:color="7F7F7F" w:themeColor="text1" w:themeTint="80"/>
            </w:tcBorders>
            <w:tcMar>
              <w:left w:w="108" w:type="dxa"/>
              <w:right w:w="108" w:type="dxa"/>
            </w:tcMar>
            <w:vAlign w:val="center"/>
          </w:tcPr>
          <w:p w14:paraId="7E07C87F"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0"/>
                <w:szCs w:val="20"/>
              </w:rPr>
            </w:pPr>
            <w:r w:rsidRPr="06E9A706">
              <w:rPr>
                <w:rFonts w:ascii="Times" w:eastAsia="Times" w:hAnsi="Times" w:cs="Times"/>
                <w:color w:val="000000" w:themeColor="text1"/>
                <w:sz w:val="20"/>
                <w:szCs w:val="20"/>
              </w:rPr>
              <w:t>flow [</w:t>
            </w:r>
            <w:proofErr w:type="spellStart"/>
            <w:r w:rsidRPr="06E9A706">
              <w:rPr>
                <w:rFonts w:ascii="Times" w:eastAsia="Times" w:hAnsi="Times" w:cs="Times"/>
                <w:color w:val="000000" w:themeColor="text1"/>
                <w:sz w:val="20"/>
                <w:szCs w:val="20"/>
              </w:rPr>
              <w:t>nl</w:t>
            </w:r>
            <w:proofErr w:type="spellEnd"/>
            <w:r w:rsidRPr="06E9A706">
              <w:rPr>
                <w:rFonts w:ascii="Times" w:eastAsia="Times" w:hAnsi="Times" w:cs="Times"/>
                <w:color w:val="000000" w:themeColor="text1"/>
                <w:sz w:val="20"/>
                <w:szCs w:val="20"/>
              </w:rPr>
              <w:t>/min]</w:t>
            </w:r>
          </w:p>
        </w:tc>
        <w:tc>
          <w:tcPr>
            <w:tcW w:w="2394" w:type="dxa"/>
            <w:tcBorders>
              <w:bottom w:val="single" w:sz="8" w:space="0" w:color="7F7F7F" w:themeColor="text1" w:themeTint="80"/>
            </w:tcBorders>
            <w:tcMar>
              <w:left w:w="108" w:type="dxa"/>
              <w:right w:w="108" w:type="dxa"/>
            </w:tcMar>
            <w:vAlign w:val="center"/>
          </w:tcPr>
          <w:p w14:paraId="0BA3AEB2"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0"/>
                <w:szCs w:val="20"/>
              </w:rPr>
            </w:pPr>
            <w:r w:rsidRPr="06E9A706">
              <w:rPr>
                <w:rFonts w:ascii="Times" w:eastAsia="Times" w:hAnsi="Times" w:cs="Times"/>
                <w:color w:val="000000" w:themeColor="text1"/>
                <w:sz w:val="20"/>
                <w:szCs w:val="20"/>
              </w:rPr>
              <w:t>% buffer B</w:t>
            </w:r>
          </w:p>
        </w:tc>
      </w:tr>
      <w:tr w:rsidR="00373871" w14:paraId="74046163"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single" w:sz="4" w:space="0" w:color="000000" w:themeColor="text1"/>
              <w:left w:val="nil"/>
              <w:bottom w:val="nil"/>
              <w:right w:val="single" w:sz="8" w:space="0" w:color="7F7F7F" w:themeColor="text1" w:themeTint="80"/>
            </w:tcBorders>
            <w:tcMar>
              <w:left w:w="108" w:type="dxa"/>
              <w:right w:w="108" w:type="dxa"/>
            </w:tcMar>
            <w:vAlign w:val="center"/>
          </w:tcPr>
          <w:p w14:paraId="1C690276"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0</w:t>
            </w:r>
          </w:p>
        </w:tc>
        <w:tc>
          <w:tcPr>
            <w:tcW w:w="1485" w:type="dxa"/>
            <w:tcMar>
              <w:left w:w="108" w:type="dxa"/>
              <w:right w:w="108" w:type="dxa"/>
            </w:tcMar>
            <w:vAlign w:val="center"/>
          </w:tcPr>
          <w:p w14:paraId="03902ABC"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450</w:t>
            </w:r>
          </w:p>
        </w:tc>
        <w:tc>
          <w:tcPr>
            <w:tcW w:w="1380" w:type="dxa"/>
            <w:tcMar>
              <w:left w:w="108" w:type="dxa"/>
              <w:right w:w="108" w:type="dxa"/>
            </w:tcMar>
            <w:vAlign w:val="center"/>
          </w:tcPr>
          <w:p w14:paraId="4CC414C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1</w:t>
            </w:r>
          </w:p>
        </w:tc>
        <w:tc>
          <w:tcPr>
            <w:tcW w:w="1619" w:type="dxa"/>
            <w:tcMar>
              <w:left w:w="108" w:type="dxa"/>
              <w:right w:w="108" w:type="dxa"/>
            </w:tcMar>
            <w:vAlign w:val="center"/>
          </w:tcPr>
          <w:p w14:paraId="195F30FA"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pPr>
            <w:r w:rsidRPr="0324DFF6">
              <w:rPr>
                <w:rFonts w:ascii="Times" w:eastAsia="Times" w:hAnsi="Times" w:cs="Times"/>
                <w:sz w:val="22"/>
                <w:szCs w:val="22"/>
              </w:rPr>
              <w:t>1000</w:t>
            </w:r>
          </w:p>
        </w:tc>
        <w:tc>
          <w:tcPr>
            <w:tcW w:w="2394" w:type="dxa"/>
            <w:tcMar>
              <w:left w:w="108" w:type="dxa"/>
              <w:right w:w="108" w:type="dxa"/>
            </w:tcMar>
            <w:vAlign w:val="center"/>
          </w:tcPr>
          <w:p w14:paraId="73E6B03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pPr>
            <w:r w:rsidRPr="0324DFF6">
              <w:rPr>
                <w:rFonts w:ascii="Times" w:eastAsia="Times" w:hAnsi="Times" w:cs="Times"/>
                <w:sz w:val="22"/>
                <w:szCs w:val="22"/>
              </w:rPr>
              <w:t>6</w:t>
            </w:r>
          </w:p>
        </w:tc>
      </w:tr>
      <w:tr w:rsidR="00373871" w14:paraId="0F704E63"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67190095"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0.1</w:t>
            </w:r>
          </w:p>
        </w:tc>
        <w:tc>
          <w:tcPr>
            <w:tcW w:w="1485" w:type="dxa"/>
            <w:tcMar>
              <w:left w:w="108" w:type="dxa"/>
              <w:right w:w="108" w:type="dxa"/>
            </w:tcMar>
            <w:vAlign w:val="center"/>
          </w:tcPr>
          <w:p w14:paraId="45384A71"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450</w:t>
            </w:r>
          </w:p>
        </w:tc>
        <w:tc>
          <w:tcPr>
            <w:tcW w:w="1380" w:type="dxa"/>
            <w:tcMar>
              <w:left w:w="108" w:type="dxa"/>
              <w:right w:w="108" w:type="dxa"/>
            </w:tcMar>
            <w:vAlign w:val="center"/>
          </w:tcPr>
          <w:p w14:paraId="1B8CA3A0"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4</w:t>
            </w:r>
          </w:p>
        </w:tc>
        <w:tc>
          <w:tcPr>
            <w:tcW w:w="1619" w:type="dxa"/>
            <w:tcMar>
              <w:left w:w="108" w:type="dxa"/>
              <w:right w:w="108" w:type="dxa"/>
            </w:tcMar>
            <w:vAlign w:val="center"/>
          </w:tcPr>
          <w:p w14:paraId="7D6DEB0B"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pPr>
            <w:r w:rsidRPr="0324DFF6">
              <w:rPr>
                <w:rFonts w:ascii="Times" w:eastAsia="Times" w:hAnsi="Times" w:cs="Times"/>
                <w:color w:val="000000" w:themeColor="text1"/>
                <w:sz w:val="22"/>
                <w:szCs w:val="22"/>
              </w:rPr>
              <w:t>-</w:t>
            </w:r>
          </w:p>
        </w:tc>
        <w:tc>
          <w:tcPr>
            <w:tcW w:w="2394" w:type="dxa"/>
            <w:tcMar>
              <w:left w:w="108" w:type="dxa"/>
              <w:right w:w="108" w:type="dxa"/>
            </w:tcMar>
            <w:vAlign w:val="center"/>
          </w:tcPr>
          <w:p w14:paraId="7CDEEE7E"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324DFF6">
              <w:rPr>
                <w:rFonts w:ascii="Times" w:eastAsia="Times" w:hAnsi="Times" w:cs="Times"/>
                <w:color w:val="000000" w:themeColor="text1"/>
                <w:sz w:val="22"/>
                <w:szCs w:val="22"/>
              </w:rPr>
              <w:t>-</w:t>
            </w:r>
          </w:p>
        </w:tc>
      </w:tr>
      <w:tr w:rsidR="00373871" w14:paraId="202EEECC"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627BF41E"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0.</w:t>
            </w:r>
            <w:r w:rsidRPr="0324DFF6">
              <w:rPr>
                <w:rFonts w:ascii="Times" w:eastAsia="Times" w:hAnsi="Times" w:cs="Times"/>
                <w:sz w:val="22"/>
                <w:szCs w:val="22"/>
              </w:rPr>
              <w:t>5</w:t>
            </w:r>
          </w:p>
        </w:tc>
        <w:tc>
          <w:tcPr>
            <w:tcW w:w="1485" w:type="dxa"/>
            <w:tcMar>
              <w:left w:w="108" w:type="dxa"/>
              <w:right w:w="108" w:type="dxa"/>
            </w:tcMar>
            <w:vAlign w:val="center"/>
          </w:tcPr>
          <w:p w14:paraId="48512007"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380" w:type="dxa"/>
            <w:tcMar>
              <w:left w:w="108" w:type="dxa"/>
              <w:right w:w="108" w:type="dxa"/>
            </w:tcMar>
            <w:vAlign w:val="center"/>
          </w:tcPr>
          <w:p w14:paraId="6B46936B"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619" w:type="dxa"/>
            <w:tcMar>
              <w:left w:w="108" w:type="dxa"/>
              <w:right w:w="108" w:type="dxa"/>
            </w:tcMar>
            <w:vAlign w:val="center"/>
          </w:tcPr>
          <w:p w14:paraId="0D9258C6"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pPr>
            <w:r w:rsidRPr="0324DFF6">
              <w:rPr>
                <w:rFonts w:ascii="Times" w:eastAsia="Times" w:hAnsi="Times" w:cs="Times"/>
                <w:sz w:val="22"/>
                <w:szCs w:val="22"/>
              </w:rPr>
              <w:t>1000</w:t>
            </w:r>
          </w:p>
        </w:tc>
        <w:tc>
          <w:tcPr>
            <w:tcW w:w="2394" w:type="dxa"/>
            <w:tcMar>
              <w:left w:w="108" w:type="dxa"/>
              <w:right w:w="108" w:type="dxa"/>
            </w:tcMar>
            <w:vAlign w:val="center"/>
          </w:tcPr>
          <w:p w14:paraId="426462CB"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10</w:t>
            </w:r>
          </w:p>
        </w:tc>
      </w:tr>
      <w:tr w:rsidR="00373871" w14:paraId="30731D40"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438BD4E9"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1.0</w:t>
            </w:r>
          </w:p>
        </w:tc>
        <w:tc>
          <w:tcPr>
            <w:tcW w:w="1485" w:type="dxa"/>
            <w:tcMar>
              <w:left w:w="108" w:type="dxa"/>
              <w:right w:w="108" w:type="dxa"/>
            </w:tcMar>
            <w:vAlign w:val="center"/>
          </w:tcPr>
          <w:p w14:paraId="6673CF73"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380" w:type="dxa"/>
            <w:tcMar>
              <w:left w:w="108" w:type="dxa"/>
              <w:right w:w="108" w:type="dxa"/>
            </w:tcMar>
            <w:vAlign w:val="center"/>
          </w:tcPr>
          <w:p w14:paraId="03EA62B2"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619" w:type="dxa"/>
            <w:tcMar>
              <w:left w:w="108" w:type="dxa"/>
              <w:right w:w="108" w:type="dxa"/>
            </w:tcMar>
            <w:vAlign w:val="center"/>
          </w:tcPr>
          <w:p w14:paraId="51D8FA10"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324DFF6">
              <w:rPr>
                <w:rFonts w:ascii="Times" w:eastAsia="Times" w:hAnsi="Times" w:cs="Times"/>
                <w:color w:val="000000" w:themeColor="text1"/>
                <w:sz w:val="22"/>
                <w:szCs w:val="22"/>
              </w:rPr>
              <w:t xml:space="preserve"> 250</w:t>
            </w:r>
          </w:p>
        </w:tc>
        <w:tc>
          <w:tcPr>
            <w:tcW w:w="2394" w:type="dxa"/>
            <w:tcMar>
              <w:left w:w="108" w:type="dxa"/>
              <w:right w:w="108" w:type="dxa"/>
            </w:tcMar>
            <w:vAlign w:val="center"/>
          </w:tcPr>
          <w:p w14:paraId="0BFE28E2"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324DFF6">
              <w:rPr>
                <w:rFonts w:ascii="Times" w:eastAsia="Times" w:hAnsi="Times" w:cs="Times"/>
                <w:color w:val="000000" w:themeColor="text1"/>
                <w:sz w:val="22"/>
                <w:szCs w:val="22"/>
              </w:rPr>
              <w:t>12</w:t>
            </w:r>
          </w:p>
        </w:tc>
      </w:tr>
      <w:tr w:rsidR="00373871" w14:paraId="22FBF929"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4B35EE1A"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1.9</w:t>
            </w:r>
          </w:p>
        </w:tc>
        <w:tc>
          <w:tcPr>
            <w:tcW w:w="1485" w:type="dxa"/>
            <w:tcMar>
              <w:left w:w="108" w:type="dxa"/>
              <w:right w:w="108" w:type="dxa"/>
            </w:tcMar>
            <w:vAlign w:val="center"/>
          </w:tcPr>
          <w:p w14:paraId="6EFC2AB8"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450</w:t>
            </w:r>
          </w:p>
        </w:tc>
        <w:tc>
          <w:tcPr>
            <w:tcW w:w="1380" w:type="dxa"/>
            <w:tcMar>
              <w:left w:w="108" w:type="dxa"/>
              <w:right w:w="108" w:type="dxa"/>
            </w:tcMar>
            <w:vAlign w:val="center"/>
          </w:tcPr>
          <w:p w14:paraId="5AFFB56D"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12</w:t>
            </w:r>
          </w:p>
        </w:tc>
        <w:tc>
          <w:tcPr>
            <w:tcW w:w="1619" w:type="dxa"/>
            <w:tcMar>
              <w:left w:w="108" w:type="dxa"/>
              <w:right w:w="108" w:type="dxa"/>
            </w:tcMar>
            <w:vAlign w:val="center"/>
          </w:tcPr>
          <w:p w14:paraId="1EDFF5A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pPr>
            <w:r w:rsidRPr="06E9A706">
              <w:rPr>
                <w:rFonts w:ascii="Times" w:eastAsia="Times" w:hAnsi="Times" w:cs="Times"/>
                <w:color w:val="000000" w:themeColor="text1"/>
                <w:sz w:val="22"/>
                <w:szCs w:val="22"/>
              </w:rPr>
              <w:t>-</w:t>
            </w:r>
          </w:p>
        </w:tc>
        <w:tc>
          <w:tcPr>
            <w:tcW w:w="2394" w:type="dxa"/>
            <w:tcMar>
              <w:left w:w="108" w:type="dxa"/>
              <w:right w:w="108" w:type="dxa"/>
            </w:tcMar>
            <w:vAlign w:val="center"/>
          </w:tcPr>
          <w:p w14:paraId="10E1014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r>
      <w:tr w:rsidR="00373871" w14:paraId="1C1650DD"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37925BFB"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2</w:t>
            </w:r>
          </w:p>
        </w:tc>
        <w:tc>
          <w:tcPr>
            <w:tcW w:w="1485" w:type="dxa"/>
            <w:tcMar>
              <w:left w:w="108" w:type="dxa"/>
              <w:right w:w="108" w:type="dxa"/>
            </w:tcMar>
            <w:vAlign w:val="center"/>
          </w:tcPr>
          <w:p w14:paraId="04DF8DF8"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200</w:t>
            </w:r>
          </w:p>
        </w:tc>
        <w:tc>
          <w:tcPr>
            <w:tcW w:w="1380" w:type="dxa"/>
            <w:tcMar>
              <w:left w:w="108" w:type="dxa"/>
              <w:right w:w="108" w:type="dxa"/>
            </w:tcMar>
            <w:vAlign w:val="center"/>
          </w:tcPr>
          <w:p w14:paraId="0F561825"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619" w:type="dxa"/>
            <w:tcMar>
              <w:left w:w="108" w:type="dxa"/>
              <w:right w:w="108" w:type="dxa"/>
            </w:tcMar>
            <w:vAlign w:val="center"/>
          </w:tcPr>
          <w:p w14:paraId="74E90DFE"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2394" w:type="dxa"/>
            <w:tcMar>
              <w:left w:w="108" w:type="dxa"/>
              <w:right w:w="108" w:type="dxa"/>
            </w:tcMar>
            <w:vAlign w:val="center"/>
          </w:tcPr>
          <w:p w14:paraId="2BCABF36"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r>
      <w:tr w:rsidR="00373871" w14:paraId="17855043"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1F28E463" w14:textId="77777777" w:rsidR="00373871" w:rsidRDefault="00373871">
            <w:pPr>
              <w:spacing w:after="200" w:line="360" w:lineRule="auto"/>
              <w:jc w:val="both"/>
            </w:pPr>
            <w:r w:rsidRPr="0324DFF6">
              <w:rPr>
                <w:rFonts w:ascii="Times" w:eastAsia="Times" w:hAnsi="Times" w:cs="Times"/>
                <w:sz w:val="22"/>
                <w:szCs w:val="22"/>
              </w:rPr>
              <w:t>10.5</w:t>
            </w:r>
          </w:p>
        </w:tc>
        <w:tc>
          <w:tcPr>
            <w:tcW w:w="1485" w:type="dxa"/>
            <w:tcMar>
              <w:left w:w="108" w:type="dxa"/>
              <w:right w:w="108" w:type="dxa"/>
            </w:tcMar>
            <w:vAlign w:val="center"/>
          </w:tcPr>
          <w:p w14:paraId="7ECE62FB"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380" w:type="dxa"/>
            <w:tcMar>
              <w:left w:w="108" w:type="dxa"/>
              <w:right w:w="108" w:type="dxa"/>
            </w:tcMar>
            <w:vAlign w:val="center"/>
          </w:tcPr>
          <w:p w14:paraId="4EB84027"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619" w:type="dxa"/>
            <w:tcMar>
              <w:left w:w="108" w:type="dxa"/>
              <w:right w:w="108" w:type="dxa"/>
            </w:tcMar>
            <w:vAlign w:val="center"/>
          </w:tcPr>
          <w:p w14:paraId="0D81F382"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250</w:t>
            </w:r>
          </w:p>
        </w:tc>
        <w:tc>
          <w:tcPr>
            <w:tcW w:w="2394" w:type="dxa"/>
            <w:tcMar>
              <w:left w:w="108" w:type="dxa"/>
              <w:right w:w="108" w:type="dxa"/>
            </w:tcMar>
            <w:vAlign w:val="center"/>
          </w:tcPr>
          <w:p w14:paraId="4D6785D0"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37</w:t>
            </w:r>
          </w:p>
        </w:tc>
      </w:tr>
      <w:tr w:rsidR="00373871" w14:paraId="5C3BAB9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7064C9B1"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12</w:t>
            </w:r>
          </w:p>
        </w:tc>
        <w:tc>
          <w:tcPr>
            <w:tcW w:w="1485" w:type="dxa"/>
            <w:tcMar>
              <w:left w:w="108" w:type="dxa"/>
              <w:right w:w="108" w:type="dxa"/>
            </w:tcMar>
            <w:vAlign w:val="center"/>
          </w:tcPr>
          <w:p w14:paraId="659A83B5"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200</w:t>
            </w:r>
          </w:p>
        </w:tc>
        <w:tc>
          <w:tcPr>
            <w:tcW w:w="1380" w:type="dxa"/>
            <w:tcMar>
              <w:left w:w="108" w:type="dxa"/>
              <w:right w:w="108" w:type="dxa"/>
            </w:tcMar>
            <w:vAlign w:val="center"/>
          </w:tcPr>
          <w:p w14:paraId="73BBB30F"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22.5</w:t>
            </w:r>
          </w:p>
        </w:tc>
        <w:tc>
          <w:tcPr>
            <w:tcW w:w="1619" w:type="dxa"/>
            <w:tcMar>
              <w:left w:w="108" w:type="dxa"/>
              <w:right w:w="108" w:type="dxa"/>
            </w:tcMar>
            <w:vAlign w:val="center"/>
          </w:tcPr>
          <w:p w14:paraId="02D12D68"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pPr>
            <w:r w:rsidRPr="0324DFF6">
              <w:rPr>
                <w:rFonts w:ascii="Times" w:eastAsia="Times" w:hAnsi="Times" w:cs="Times"/>
                <w:color w:val="000000" w:themeColor="text1"/>
                <w:sz w:val="22"/>
                <w:szCs w:val="22"/>
              </w:rPr>
              <w:t>-</w:t>
            </w:r>
          </w:p>
        </w:tc>
        <w:tc>
          <w:tcPr>
            <w:tcW w:w="2394" w:type="dxa"/>
            <w:tcMar>
              <w:left w:w="108" w:type="dxa"/>
              <w:right w:w="108" w:type="dxa"/>
            </w:tcMar>
            <w:vAlign w:val="center"/>
          </w:tcPr>
          <w:p w14:paraId="2DC79213"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324DFF6">
              <w:rPr>
                <w:rFonts w:ascii="Times" w:eastAsia="Times" w:hAnsi="Times" w:cs="Times"/>
                <w:color w:val="000000" w:themeColor="text1"/>
                <w:sz w:val="22"/>
                <w:szCs w:val="22"/>
              </w:rPr>
              <w:t>-</w:t>
            </w:r>
          </w:p>
        </w:tc>
      </w:tr>
      <w:tr w:rsidR="00373871" w14:paraId="6A177FE8"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78326B50" w14:textId="77777777" w:rsidR="00373871" w:rsidRDefault="00373871">
            <w:pPr>
              <w:spacing w:after="200" w:line="360" w:lineRule="auto"/>
              <w:jc w:val="both"/>
              <w:rPr>
                <w:rFonts w:ascii="Times" w:eastAsia="Times" w:hAnsi="Times" w:cs="Times"/>
                <w:sz w:val="22"/>
                <w:szCs w:val="22"/>
              </w:rPr>
            </w:pPr>
            <w:r w:rsidRPr="0324DFF6">
              <w:rPr>
                <w:rFonts w:ascii="Times" w:eastAsia="Times" w:hAnsi="Times" w:cs="Times"/>
                <w:sz w:val="22"/>
                <w:szCs w:val="22"/>
              </w:rPr>
              <w:t>12</w:t>
            </w:r>
            <w:r w:rsidRPr="06E9A706">
              <w:rPr>
                <w:rFonts w:ascii="Times" w:eastAsia="Times" w:hAnsi="Times" w:cs="Times"/>
                <w:sz w:val="22"/>
                <w:szCs w:val="22"/>
              </w:rPr>
              <w:t>.5</w:t>
            </w:r>
          </w:p>
        </w:tc>
        <w:tc>
          <w:tcPr>
            <w:tcW w:w="1485" w:type="dxa"/>
            <w:tcMar>
              <w:left w:w="108" w:type="dxa"/>
              <w:right w:w="108" w:type="dxa"/>
            </w:tcMar>
            <w:vAlign w:val="center"/>
          </w:tcPr>
          <w:p w14:paraId="414BC364"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380" w:type="dxa"/>
            <w:tcMar>
              <w:left w:w="108" w:type="dxa"/>
              <w:right w:w="108" w:type="dxa"/>
            </w:tcMar>
            <w:vAlign w:val="center"/>
          </w:tcPr>
          <w:p w14:paraId="12939964"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619" w:type="dxa"/>
            <w:tcMar>
              <w:left w:w="108" w:type="dxa"/>
              <w:right w:w="108" w:type="dxa"/>
            </w:tcMar>
            <w:vAlign w:val="center"/>
          </w:tcPr>
          <w:p w14:paraId="43703E6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250</w:t>
            </w:r>
          </w:p>
        </w:tc>
        <w:tc>
          <w:tcPr>
            <w:tcW w:w="2394" w:type="dxa"/>
            <w:tcMar>
              <w:left w:w="108" w:type="dxa"/>
              <w:right w:w="108" w:type="dxa"/>
            </w:tcMar>
            <w:vAlign w:val="center"/>
          </w:tcPr>
          <w:p w14:paraId="44180F80"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56</w:t>
            </w:r>
          </w:p>
        </w:tc>
      </w:tr>
      <w:tr w:rsidR="00373871" w14:paraId="46BFF70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2292E264" w14:textId="77777777" w:rsidR="00373871" w:rsidRDefault="00373871">
            <w:pPr>
              <w:spacing w:after="200" w:line="360" w:lineRule="auto"/>
              <w:jc w:val="both"/>
              <w:rPr>
                <w:rFonts w:ascii="Times" w:eastAsia="Times" w:hAnsi="Times" w:cs="Times"/>
                <w:color w:val="000000" w:themeColor="text1"/>
                <w:sz w:val="22"/>
                <w:szCs w:val="22"/>
              </w:rPr>
            </w:pPr>
            <w:r w:rsidRPr="0324DFF6">
              <w:rPr>
                <w:rFonts w:ascii="Times" w:eastAsia="Times" w:hAnsi="Times" w:cs="Times"/>
                <w:color w:val="000000" w:themeColor="text1"/>
                <w:sz w:val="22"/>
                <w:szCs w:val="22"/>
              </w:rPr>
              <w:t>13</w:t>
            </w:r>
          </w:p>
        </w:tc>
        <w:tc>
          <w:tcPr>
            <w:tcW w:w="1485" w:type="dxa"/>
            <w:tcMar>
              <w:left w:w="108" w:type="dxa"/>
              <w:right w:w="108" w:type="dxa"/>
            </w:tcMar>
            <w:vAlign w:val="center"/>
          </w:tcPr>
          <w:p w14:paraId="7803DA83"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380" w:type="dxa"/>
            <w:tcMar>
              <w:left w:w="108" w:type="dxa"/>
              <w:right w:w="108" w:type="dxa"/>
            </w:tcMar>
            <w:vAlign w:val="center"/>
          </w:tcPr>
          <w:p w14:paraId="46E2B8AB"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619" w:type="dxa"/>
            <w:tcMar>
              <w:left w:w="108" w:type="dxa"/>
              <w:right w:w="108" w:type="dxa"/>
            </w:tcMar>
            <w:vAlign w:val="center"/>
          </w:tcPr>
          <w:p w14:paraId="02D35350"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324DFF6">
              <w:rPr>
                <w:rFonts w:ascii="Times" w:eastAsia="Times" w:hAnsi="Times" w:cs="Times"/>
                <w:color w:val="000000" w:themeColor="text1"/>
                <w:sz w:val="22"/>
                <w:szCs w:val="22"/>
              </w:rPr>
              <w:t>1000</w:t>
            </w:r>
          </w:p>
        </w:tc>
        <w:tc>
          <w:tcPr>
            <w:tcW w:w="2394" w:type="dxa"/>
            <w:tcMar>
              <w:left w:w="108" w:type="dxa"/>
              <w:right w:w="108" w:type="dxa"/>
            </w:tcMar>
            <w:vAlign w:val="center"/>
          </w:tcPr>
          <w:p w14:paraId="002FD9B7"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99</w:t>
            </w:r>
          </w:p>
        </w:tc>
      </w:tr>
      <w:tr w:rsidR="00373871" w14:paraId="73C3F8C6"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4D75C00D" w14:textId="77777777" w:rsidR="00373871" w:rsidRDefault="00373871">
            <w:pPr>
              <w:spacing w:after="200" w:line="360" w:lineRule="auto"/>
              <w:jc w:val="both"/>
              <w:rPr>
                <w:rFonts w:ascii="Times" w:eastAsia="Times" w:hAnsi="Times" w:cs="Times"/>
                <w:sz w:val="22"/>
                <w:szCs w:val="22"/>
              </w:rPr>
            </w:pPr>
            <w:r w:rsidRPr="0324DFF6">
              <w:rPr>
                <w:rFonts w:ascii="Times" w:eastAsia="Times" w:hAnsi="Times" w:cs="Times"/>
                <w:sz w:val="22"/>
                <w:szCs w:val="22"/>
              </w:rPr>
              <w:t>14</w:t>
            </w:r>
          </w:p>
        </w:tc>
        <w:tc>
          <w:tcPr>
            <w:tcW w:w="1485" w:type="dxa"/>
            <w:tcMar>
              <w:left w:w="108" w:type="dxa"/>
              <w:right w:w="108" w:type="dxa"/>
            </w:tcMar>
            <w:vAlign w:val="center"/>
          </w:tcPr>
          <w:p w14:paraId="395598DA"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380" w:type="dxa"/>
            <w:tcMar>
              <w:left w:w="108" w:type="dxa"/>
              <w:right w:w="108" w:type="dxa"/>
            </w:tcMar>
            <w:vAlign w:val="center"/>
          </w:tcPr>
          <w:p w14:paraId="23D5ACC7"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1619" w:type="dxa"/>
            <w:tcMar>
              <w:left w:w="108" w:type="dxa"/>
              <w:right w:w="108" w:type="dxa"/>
            </w:tcMar>
            <w:vAlign w:val="center"/>
          </w:tcPr>
          <w:p w14:paraId="57521001"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1000</w:t>
            </w:r>
          </w:p>
        </w:tc>
        <w:tc>
          <w:tcPr>
            <w:tcW w:w="2394" w:type="dxa"/>
            <w:tcMar>
              <w:left w:w="108" w:type="dxa"/>
              <w:right w:w="108" w:type="dxa"/>
            </w:tcMar>
            <w:vAlign w:val="center"/>
          </w:tcPr>
          <w:p w14:paraId="023CDBAC"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sz w:val="22"/>
                <w:szCs w:val="22"/>
              </w:rPr>
            </w:pPr>
            <w:r w:rsidRPr="0324DFF6">
              <w:rPr>
                <w:rFonts w:ascii="Times" w:eastAsia="Times" w:hAnsi="Times" w:cs="Times"/>
                <w:sz w:val="22"/>
                <w:szCs w:val="22"/>
              </w:rPr>
              <w:t>99</w:t>
            </w:r>
          </w:p>
        </w:tc>
      </w:tr>
      <w:tr w:rsidR="00373871" w14:paraId="110EC48F"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402BB2FA"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19.5</w:t>
            </w:r>
          </w:p>
        </w:tc>
        <w:tc>
          <w:tcPr>
            <w:tcW w:w="1485" w:type="dxa"/>
            <w:tcMar>
              <w:left w:w="108" w:type="dxa"/>
              <w:right w:w="108" w:type="dxa"/>
            </w:tcMar>
            <w:vAlign w:val="center"/>
          </w:tcPr>
          <w:p w14:paraId="677DF2B7"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200</w:t>
            </w:r>
          </w:p>
        </w:tc>
        <w:tc>
          <w:tcPr>
            <w:tcW w:w="1380" w:type="dxa"/>
            <w:tcMar>
              <w:left w:w="108" w:type="dxa"/>
              <w:right w:w="108" w:type="dxa"/>
            </w:tcMar>
            <w:vAlign w:val="center"/>
          </w:tcPr>
          <w:p w14:paraId="65D544C6"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40</w:t>
            </w:r>
          </w:p>
        </w:tc>
        <w:tc>
          <w:tcPr>
            <w:tcW w:w="1619" w:type="dxa"/>
            <w:tcMar>
              <w:left w:w="108" w:type="dxa"/>
              <w:right w:w="108" w:type="dxa"/>
            </w:tcMar>
            <w:vAlign w:val="center"/>
          </w:tcPr>
          <w:p w14:paraId="41BC4828"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2394" w:type="dxa"/>
            <w:tcMar>
              <w:left w:w="108" w:type="dxa"/>
              <w:right w:w="108" w:type="dxa"/>
            </w:tcMar>
            <w:vAlign w:val="center"/>
          </w:tcPr>
          <w:p w14:paraId="6F28F368"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r>
      <w:tr w:rsidR="00373871" w14:paraId="14BEAD27"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7E976B73"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20</w:t>
            </w:r>
          </w:p>
        </w:tc>
        <w:tc>
          <w:tcPr>
            <w:tcW w:w="1485" w:type="dxa"/>
            <w:tcMar>
              <w:left w:w="108" w:type="dxa"/>
              <w:right w:w="108" w:type="dxa"/>
            </w:tcMar>
            <w:vAlign w:val="center"/>
          </w:tcPr>
          <w:p w14:paraId="12022240"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380" w:type="dxa"/>
            <w:tcMar>
              <w:left w:w="108" w:type="dxa"/>
              <w:right w:w="108" w:type="dxa"/>
            </w:tcMar>
            <w:vAlign w:val="center"/>
          </w:tcPr>
          <w:p w14:paraId="76E8B44F"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1619" w:type="dxa"/>
            <w:tcMar>
              <w:left w:w="108" w:type="dxa"/>
              <w:right w:w="108" w:type="dxa"/>
            </w:tcMar>
            <w:vAlign w:val="center"/>
          </w:tcPr>
          <w:p w14:paraId="585A2A57"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2394" w:type="dxa"/>
            <w:tcMar>
              <w:left w:w="108" w:type="dxa"/>
              <w:right w:w="108" w:type="dxa"/>
            </w:tcMar>
            <w:vAlign w:val="center"/>
          </w:tcPr>
          <w:p w14:paraId="16173E53"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r>
      <w:tr w:rsidR="00373871" w14:paraId="21B8B03B"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72057114" w14:textId="77777777" w:rsidR="00373871" w:rsidRDefault="00373871">
            <w:pPr>
              <w:spacing w:after="200" w:line="360" w:lineRule="auto"/>
              <w:jc w:val="both"/>
              <w:rPr>
                <w:rFonts w:ascii="Times" w:eastAsia="Times" w:hAnsi="Times" w:cs="Times"/>
                <w:sz w:val="22"/>
                <w:szCs w:val="22"/>
              </w:rPr>
            </w:pPr>
            <w:r w:rsidRPr="06E9A706">
              <w:rPr>
                <w:rFonts w:ascii="Times" w:eastAsia="Times" w:hAnsi="Times" w:cs="Times"/>
                <w:sz w:val="22"/>
                <w:szCs w:val="22"/>
              </w:rPr>
              <w:t>22</w:t>
            </w:r>
          </w:p>
        </w:tc>
        <w:tc>
          <w:tcPr>
            <w:tcW w:w="1485" w:type="dxa"/>
            <w:tcMar>
              <w:left w:w="108" w:type="dxa"/>
              <w:right w:w="108" w:type="dxa"/>
            </w:tcMar>
            <w:vAlign w:val="center"/>
          </w:tcPr>
          <w:p w14:paraId="55D00A25"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300</w:t>
            </w:r>
          </w:p>
        </w:tc>
        <w:tc>
          <w:tcPr>
            <w:tcW w:w="1380" w:type="dxa"/>
            <w:tcMar>
              <w:left w:w="108" w:type="dxa"/>
              <w:right w:w="108" w:type="dxa"/>
            </w:tcMar>
            <w:vAlign w:val="center"/>
          </w:tcPr>
          <w:p w14:paraId="29220D47"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99</w:t>
            </w:r>
          </w:p>
        </w:tc>
        <w:tc>
          <w:tcPr>
            <w:tcW w:w="1619" w:type="dxa"/>
            <w:tcMar>
              <w:left w:w="108" w:type="dxa"/>
              <w:right w:w="108" w:type="dxa"/>
            </w:tcMar>
            <w:vAlign w:val="center"/>
          </w:tcPr>
          <w:p w14:paraId="1A641C7C"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c>
          <w:tcPr>
            <w:tcW w:w="2394" w:type="dxa"/>
            <w:tcMar>
              <w:left w:w="108" w:type="dxa"/>
              <w:right w:w="108" w:type="dxa"/>
            </w:tcMar>
            <w:vAlign w:val="center"/>
          </w:tcPr>
          <w:p w14:paraId="0DA583A9" w14:textId="77777777" w:rsidR="00373871" w:rsidRDefault="00373871">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w:eastAsia="Times" w:hAnsi="Times" w:cs="Times"/>
                <w:sz w:val="22"/>
                <w:szCs w:val="22"/>
              </w:rPr>
            </w:pPr>
            <w:r w:rsidRPr="06E9A706">
              <w:rPr>
                <w:rFonts w:ascii="Times" w:eastAsia="Times" w:hAnsi="Times" w:cs="Times"/>
                <w:sz w:val="22"/>
                <w:szCs w:val="22"/>
              </w:rPr>
              <w:t>-</w:t>
            </w:r>
          </w:p>
        </w:tc>
      </w:tr>
      <w:tr w:rsidR="00373871" w14:paraId="7AD688DD" w14:textId="77777777">
        <w:trPr>
          <w:trHeight w:val="432"/>
        </w:trPr>
        <w:tc>
          <w:tcPr>
            <w:cnfStyle w:val="001000000000" w:firstRow="0" w:lastRow="0" w:firstColumn="1" w:lastColumn="0" w:oddVBand="0" w:evenVBand="0" w:oddHBand="0" w:evenHBand="0" w:firstRowFirstColumn="0" w:firstRowLastColumn="0" w:lastRowFirstColumn="0" w:lastRowLastColumn="0"/>
            <w:tcW w:w="1365" w:type="dxa"/>
            <w:tcBorders>
              <w:top w:val="nil"/>
              <w:left w:val="nil"/>
              <w:bottom w:val="nil"/>
              <w:right w:val="single" w:sz="8" w:space="0" w:color="7F7F7F" w:themeColor="text1" w:themeTint="80"/>
            </w:tcBorders>
            <w:tcMar>
              <w:left w:w="108" w:type="dxa"/>
              <w:right w:w="108" w:type="dxa"/>
            </w:tcMar>
            <w:vAlign w:val="center"/>
          </w:tcPr>
          <w:p w14:paraId="454D8600" w14:textId="77777777" w:rsidR="00373871" w:rsidRDefault="00373871">
            <w:pPr>
              <w:spacing w:after="200" w:line="360" w:lineRule="auto"/>
              <w:jc w:val="both"/>
              <w:rPr>
                <w:rFonts w:ascii="Times" w:eastAsia="Times" w:hAnsi="Times" w:cs="Times"/>
                <w:color w:val="000000" w:themeColor="text1"/>
                <w:sz w:val="22"/>
                <w:szCs w:val="22"/>
              </w:rPr>
            </w:pPr>
            <w:r w:rsidRPr="06E9A706">
              <w:rPr>
                <w:rFonts w:ascii="Times" w:eastAsia="Times" w:hAnsi="Times" w:cs="Times"/>
                <w:color w:val="000000" w:themeColor="text1"/>
                <w:sz w:val="22"/>
                <w:szCs w:val="22"/>
              </w:rPr>
              <w:t>25</w:t>
            </w:r>
          </w:p>
        </w:tc>
        <w:tc>
          <w:tcPr>
            <w:tcW w:w="1485" w:type="dxa"/>
            <w:tcMar>
              <w:left w:w="108" w:type="dxa"/>
              <w:right w:w="108" w:type="dxa"/>
            </w:tcMar>
            <w:vAlign w:val="center"/>
          </w:tcPr>
          <w:p w14:paraId="4A1A7B2D"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300</w:t>
            </w:r>
          </w:p>
        </w:tc>
        <w:tc>
          <w:tcPr>
            <w:tcW w:w="1380" w:type="dxa"/>
            <w:tcMar>
              <w:left w:w="108" w:type="dxa"/>
              <w:right w:w="108" w:type="dxa"/>
            </w:tcMar>
            <w:vAlign w:val="center"/>
          </w:tcPr>
          <w:p w14:paraId="74F44AA1"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99</w:t>
            </w:r>
          </w:p>
        </w:tc>
        <w:tc>
          <w:tcPr>
            <w:tcW w:w="1619" w:type="dxa"/>
            <w:tcMar>
              <w:left w:w="108" w:type="dxa"/>
              <w:right w:w="108" w:type="dxa"/>
            </w:tcMar>
            <w:vAlign w:val="center"/>
          </w:tcPr>
          <w:p w14:paraId="5AE00829"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c>
          <w:tcPr>
            <w:tcW w:w="2394" w:type="dxa"/>
            <w:tcMar>
              <w:left w:w="108" w:type="dxa"/>
              <w:right w:w="108" w:type="dxa"/>
            </w:tcMar>
            <w:vAlign w:val="center"/>
          </w:tcPr>
          <w:p w14:paraId="5FA5E888" w14:textId="77777777" w:rsidR="00373871" w:rsidRDefault="0037387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w:eastAsia="Times" w:hAnsi="Times" w:cs="Times"/>
                <w:color w:val="000000" w:themeColor="text1"/>
                <w:sz w:val="22"/>
                <w:szCs w:val="22"/>
              </w:rPr>
            </w:pPr>
            <w:r w:rsidRPr="06E9A706">
              <w:rPr>
                <w:rFonts w:ascii="Times" w:eastAsia="Times" w:hAnsi="Times" w:cs="Times"/>
                <w:color w:val="000000" w:themeColor="text1"/>
                <w:sz w:val="22"/>
                <w:szCs w:val="22"/>
              </w:rPr>
              <w:t>-</w:t>
            </w:r>
          </w:p>
        </w:tc>
      </w:tr>
    </w:tbl>
    <w:p w14:paraId="134D6FDD" w14:textId="77777777" w:rsidR="00373871" w:rsidRPr="009313CD" w:rsidRDefault="00373871" w:rsidP="00373871">
      <w:pPr>
        <w:spacing w:after="0"/>
      </w:pPr>
    </w:p>
    <w:p w14:paraId="3E5D1338" w14:textId="34D6591B" w:rsidR="00844FE3" w:rsidRPr="009313CD" w:rsidRDefault="00844FE3" w:rsidP="00373871">
      <w:pPr>
        <w:rPr>
          <w:sz w:val="22"/>
          <w:szCs w:val="22"/>
        </w:rPr>
      </w:pPr>
    </w:p>
    <w:sectPr w:rsidR="00844FE3" w:rsidRPr="009313C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4C74" w14:textId="77777777" w:rsidR="002C1747" w:rsidRDefault="002C1747" w:rsidP="003F7E46">
      <w:pPr>
        <w:spacing w:after="0" w:line="240" w:lineRule="auto"/>
      </w:pPr>
      <w:r>
        <w:separator/>
      </w:r>
    </w:p>
  </w:endnote>
  <w:endnote w:type="continuationSeparator" w:id="0">
    <w:p w14:paraId="7771F59F" w14:textId="77777777" w:rsidR="002C1747" w:rsidRDefault="002C1747" w:rsidP="003F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674540"/>
      <w:docPartObj>
        <w:docPartGallery w:val="Page Numbers (Bottom of Page)"/>
        <w:docPartUnique/>
      </w:docPartObj>
    </w:sdtPr>
    <w:sdtEndPr/>
    <w:sdtContent>
      <w:p w14:paraId="44ECA8E8" w14:textId="47789109" w:rsidR="003F7E46" w:rsidRDefault="003F7E46" w:rsidP="003F7E4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1DF6" w14:textId="77777777" w:rsidR="002C1747" w:rsidRDefault="002C1747" w:rsidP="003F7E46">
      <w:pPr>
        <w:spacing w:after="0" w:line="240" w:lineRule="auto"/>
      </w:pPr>
      <w:r>
        <w:separator/>
      </w:r>
    </w:p>
  </w:footnote>
  <w:footnote w:type="continuationSeparator" w:id="0">
    <w:p w14:paraId="6D3B6993" w14:textId="77777777" w:rsidR="002C1747" w:rsidRDefault="002C1747" w:rsidP="003F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44F3"/>
    <w:multiLevelType w:val="multilevel"/>
    <w:tmpl w:val="B502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DF7C0D"/>
    <w:multiLevelType w:val="multilevel"/>
    <w:tmpl w:val="B582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813778">
    <w:abstractNumId w:val="0"/>
  </w:num>
  <w:num w:numId="2" w16cid:durableId="1512185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8B"/>
    <w:rsid w:val="000001E7"/>
    <w:rsid w:val="00003757"/>
    <w:rsid w:val="00004B64"/>
    <w:rsid w:val="0000689A"/>
    <w:rsid w:val="0001047D"/>
    <w:rsid w:val="0001214D"/>
    <w:rsid w:val="000121ED"/>
    <w:rsid w:val="00012623"/>
    <w:rsid w:val="000130A1"/>
    <w:rsid w:val="000138A5"/>
    <w:rsid w:val="00013BCB"/>
    <w:rsid w:val="00014A73"/>
    <w:rsid w:val="00015988"/>
    <w:rsid w:val="00015A7A"/>
    <w:rsid w:val="00015C09"/>
    <w:rsid w:val="00017BD4"/>
    <w:rsid w:val="00017EA4"/>
    <w:rsid w:val="00020AA3"/>
    <w:rsid w:val="00023CBE"/>
    <w:rsid w:val="000251C6"/>
    <w:rsid w:val="00026E41"/>
    <w:rsid w:val="000270BB"/>
    <w:rsid w:val="00027CC4"/>
    <w:rsid w:val="00030B10"/>
    <w:rsid w:val="000319F4"/>
    <w:rsid w:val="00033747"/>
    <w:rsid w:val="00033D7B"/>
    <w:rsid w:val="000358BA"/>
    <w:rsid w:val="00040CFE"/>
    <w:rsid w:val="00043748"/>
    <w:rsid w:val="000440A5"/>
    <w:rsid w:val="00044FA6"/>
    <w:rsid w:val="00046C9D"/>
    <w:rsid w:val="00047156"/>
    <w:rsid w:val="00047953"/>
    <w:rsid w:val="00050085"/>
    <w:rsid w:val="0005151A"/>
    <w:rsid w:val="00051D6E"/>
    <w:rsid w:val="00054785"/>
    <w:rsid w:val="00055314"/>
    <w:rsid w:val="0005593E"/>
    <w:rsid w:val="00056241"/>
    <w:rsid w:val="00060B43"/>
    <w:rsid w:val="000612A7"/>
    <w:rsid w:val="000616BD"/>
    <w:rsid w:val="00061B50"/>
    <w:rsid w:val="00063DD1"/>
    <w:rsid w:val="00065E03"/>
    <w:rsid w:val="00071CB8"/>
    <w:rsid w:val="00072763"/>
    <w:rsid w:val="00072D83"/>
    <w:rsid w:val="00073BA1"/>
    <w:rsid w:val="00073BD2"/>
    <w:rsid w:val="00074140"/>
    <w:rsid w:val="0007464E"/>
    <w:rsid w:val="0007479B"/>
    <w:rsid w:val="00082109"/>
    <w:rsid w:val="00082110"/>
    <w:rsid w:val="00083B98"/>
    <w:rsid w:val="00086E07"/>
    <w:rsid w:val="00087068"/>
    <w:rsid w:val="00090B6B"/>
    <w:rsid w:val="000913E2"/>
    <w:rsid w:val="000928CD"/>
    <w:rsid w:val="00093638"/>
    <w:rsid w:val="00093E6F"/>
    <w:rsid w:val="000A0D3D"/>
    <w:rsid w:val="000A18D7"/>
    <w:rsid w:val="000A196E"/>
    <w:rsid w:val="000A2C83"/>
    <w:rsid w:val="000A3424"/>
    <w:rsid w:val="000A5372"/>
    <w:rsid w:val="000A65D2"/>
    <w:rsid w:val="000A733A"/>
    <w:rsid w:val="000A7401"/>
    <w:rsid w:val="000B2953"/>
    <w:rsid w:val="000B48EC"/>
    <w:rsid w:val="000B4E54"/>
    <w:rsid w:val="000B4EB8"/>
    <w:rsid w:val="000B5345"/>
    <w:rsid w:val="000B76C9"/>
    <w:rsid w:val="000B7C84"/>
    <w:rsid w:val="000B7ECA"/>
    <w:rsid w:val="000C19B2"/>
    <w:rsid w:val="000C6EC8"/>
    <w:rsid w:val="000D0C08"/>
    <w:rsid w:val="000D0DA8"/>
    <w:rsid w:val="000D224F"/>
    <w:rsid w:val="000D3BD0"/>
    <w:rsid w:val="000D48C9"/>
    <w:rsid w:val="000D4994"/>
    <w:rsid w:val="000D6282"/>
    <w:rsid w:val="000D6302"/>
    <w:rsid w:val="000D6B8A"/>
    <w:rsid w:val="000D701F"/>
    <w:rsid w:val="000D7241"/>
    <w:rsid w:val="000D734A"/>
    <w:rsid w:val="000D7B37"/>
    <w:rsid w:val="000E1CBE"/>
    <w:rsid w:val="000E32E9"/>
    <w:rsid w:val="000E3D80"/>
    <w:rsid w:val="000E5044"/>
    <w:rsid w:val="000E7DB8"/>
    <w:rsid w:val="000F040F"/>
    <w:rsid w:val="000F09BC"/>
    <w:rsid w:val="000F18E8"/>
    <w:rsid w:val="000F3678"/>
    <w:rsid w:val="000F3AE4"/>
    <w:rsid w:val="000F4211"/>
    <w:rsid w:val="000F52D1"/>
    <w:rsid w:val="000F75A7"/>
    <w:rsid w:val="001026CE"/>
    <w:rsid w:val="00102BAE"/>
    <w:rsid w:val="0010307F"/>
    <w:rsid w:val="00104CE2"/>
    <w:rsid w:val="00107091"/>
    <w:rsid w:val="00107203"/>
    <w:rsid w:val="0011041A"/>
    <w:rsid w:val="00110593"/>
    <w:rsid w:val="001105C8"/>
    <w:rsid w:val="00112BF5"/>
    <w:rsid w:val="00113469"/>
    <w:rsid w:val="001136C3"/>
    <w:rsid w:val="00113806"/>
    <w:rsid w:val="00113AC6"/>
    <w:rsid w:val="00113C10"/>
    <w:rsid w:val="0011493C"/>
    <w:rsid w:val="00114F63"/>
    <w:rsid w:val="00115739"/>
    <w:rsid w:val="00116501"/>
    <w:rsid w:val="00116BA2"/>
    <w:rsid w:val="0011781A"/>
    <w:rsid w:val="00120E48"/>
    <w:rsid w:val="00123813"/>
    <w:rsid w:val="00123880"/>
    <w:rsid w:val="0012407B"/>
    <w:rsid w:val="001269AF"/>
    <w:rsid w:val="00126D47"/>
    <w:rsid w:val="00132D8D"/>
    <w:rsid w:val="0013458E"/>
    <w:rsid w:val="00135A11"/>
    <w:rsid w:val="00136226"/>
    <w:rsid w:val="00136C8C"/>
    <w:rsid w:val="001412F6"/>
    <w:rsid w:val="001413BA"/>
    <w:rsid w:val="001424D4"/>
    <w:rsid w:val="0014622D"/>
    <w:rsid w:val="0014766C"/>
    <w:rsid w:val="00151F38"/>
    <w:rsid w:val="0015414C"/>
    <w:rsid w:val="00155E1E"/>
    <w:rsid w:val="00157371"/>
    <w:rsid w:val="00157C49"/>
    <w:rsid w:val="00161505"/>
    <w:rsid w:val="0016155A"/>
    <w:rsid w:val="00161F7E"/>
    <w:rsid w:val="00165FCD"/>
    <w:rsid w:val="0016777E"/>
    <w:rsid w:val="001716FF"/>
    <w:rsid w:val="00171E1C"/>
    <w:rsid w:val="00171E93"/>
    <w:rsid w:val="00173767"/>
    <w:rsid w:val="00174196"/>
    <w:rsid w:val="0017432C"/>
    <w:rsid w:val="001750B1"/>
    <w:rsid w:val="0017645B"/>
    <w:rsid w:val="0017656F"/>
    <w:rsid w:val="001767F0"/>
    <w:rsid w:val="00176A04"/>
    <w:rsid w:val="0017737E"/>
    <w:rsid w:val="00177CDE"/>
    <w:rsid w:val="00180EBF"/>
    <w:rsid w:val="00181614"/>
    <w:rsid w:val="00182471"/>
    <w:rsid w:val="001825E9"/>
    <w:rsid w:val="001840D9"/>
    <w:rsid w:val="001851EF"/>
    <w:rsid w:val="00185E89"/>
    <w:rsid w:val="00187717"/>
    <w:rsid w:val="00190859"/>
    <w:rsid w:val="00192943"/>
    <w:rsid w:val="001951B2"/>
    <w:rsid w:val="001961EC"/>
    <w:rsid w:val="00197BBB"/>
    <w:rsid w:val="001A09FD"/>
    <w:rsid w:val="001A1A20"/>
    <w:rsid w:val="001A2198"/>
    <w:rsid w:val="001A407F"/>
    <w:rsid w:val="001A6950"/>
    <w:rsid w:val="001A6A75"/>
    <w:rsid w:val="001B0F83"/>
    <w:rsid w:val="001B2335"/>
    <w:rsid w:val="001B3741"/>
    <w:rsid w:val="001B529B"/>
    <w:rsid w:val="001B6DC8"/>
    <w:rsid w:val="001B6F37"/>
    <w:rsid w:val="001B7ABC"/>
    <w:rsid w:val="001C3427"/>
    <w:rsid w:val="001C55AF"/>
    <w:rsid w:val="001C59A5"/>
    <w:rsid w:val="001C754A"/>
    <w:rsid w:val="001D0C1F"/>
    <w:rsid w:val="001D1146"/>
    <w:rsid w:val="001D211A"/>
    <w:rsid w:val="001D4BF7"/>
    <w:rsid w:val="001D543D"/>
    <w:rsid w:val="001D6218"/>
    <w:rsid w:val="001E0107"/>
    <w:rsid w:val="001E0914"/>
    <w:rsid w:val="001E3C59"/>
    <w:rsid w:val="001E45F5"/>
    <w:rsid w:val="001E4D0F"/>
    <w:rsid w:val="001E7098"/>
    <w:rsid w:val="001E77A0"/>
    <w:rsid w:val="001F01FE"/>
    <w:rsid w:val="001F08A6"/>
    <w:rsid w:val="001F09C3"/>
    <w:rsid w:val="001F15E1"/>
    <w:rsid w:val="001F26D7"/>
    <w:rsid w:val="001F61BD"/>
    <w:rsid w:val="001F6596"/>
    <w:rsid w:val="001F6CA0"/>
    <w:rsid w:val="001F6D2B"/>
    <w:rsid w:val="001F7F85"/>
    <w:rsid w:val="0020017A"/>
    <w:rsid w:val="002001D7"/>
    <w:rsid w:val="00200338"/>
    <w:rsid w:val="00200B0F"/>
    <w:rsid w:val="00200ED1"/>
    <w:rsid w:val="00201DAE"/>
    <w:rsid w:val="00202981"/>
    <w:rsid w:val="00203DE1"/>
    <w:rsid w:val="00205751"/>
    <w:rsid w:val="002065A2"/>
    <w:rsid w:val="00206EC1"/>
    <w:rsid w:val="00207C17"/>
    <w:rsid w:val="00210B39"/>
    <w:rsid w:val="002112F0"/>
    <w:rsid w:val="00212C78"/>
    <w:rsid w:val="00212DFC"/>
    <w:rsid w:val="00213208"/>
    <w:rsid w:val="00213C09"/>
    <w:rsid w:val="002149BD"/>
    <w:rsid w:val="00214AA3"/>
    <w:rsid w:val="002155C3"/>
    <w:rsid w:val="00215B83"/>
    <w:rsid w:val="00217D1C"/>
    <w:rsid w:val="00217EFF"/>
    <w:rsid w:val="002228D9"/>
    <w:rsid w:val="002230BE"/>
    <w:rsid w:val="0022413D"/>
    <w:rsid w:val="0022450A"/>
    <w:rsid w:val="00225520"/>
    <w:rsid w:val="00227E66"/>
    <w:rsid w:val="00227E6A"/>
    <w:rsid w:val="002306EC"/>
    <w:rsid w:val="002306F7"/>
    <w:rsid w:val="00230806"/>
    <w:rsid w:val="00230EBD"/>
    <w:rsid w:val="00233345"/>
    <w:rsid w:val="0023449B"/>
    <w:rsid w:val="00236A0D"/>
    <w:rsid w:val="00237CD1"/>
    <w:rsid w:val="00240126"/>
    <w:rsid w:val="0024399A"/>
    <w:rsid w:val="00243B98"/>
    <w:rsid w:val="00244C3C"/>
    <w:rsid w:val="0024591E"/>
    <w:rsid w:val="00245FD6"/>
    <w:rsid w:val="00246A79"/>
    <w:rsid w:val="00250A88"/>
    <w:rsid w:val="00250F0B"/>
    <w:rsid w:val="00250FF1"/>
    <w:rsid w:val="00253E38"/>
    <w:rsid w:val="0026044C"/>
    <w:rsid w:val="002604AB"/>
    <w:rsid w:val="002606E5"/>
    <w:rsid w:val="00260B62"/>
    <w:rsid w:val="002613D3"/>
    <w:rsid w:val="00261BDF"/>
    <w:rsid w:val="00262605"/>
    <w:rsid w:val="0026383D"/>
    <w:rsid w:val="002645A3"/>
    <w:rsid w:val="00267560"/>
    <w:rsid w:val="00267801"/>
    <w:rsid w:val="002721BA"/>
    <w:rsid w:val="0027293C"/>
    <w:rsid w:val="002729F5"/>
    <w:rsid w:val="002738E0"/>
    <w:rsid w:val="0027481F"/>
    <w:rsid w:val="0027504E"/>
    <w:rsid w:val="00275986"/>
    <w:rsid w:val="0027646E"/>
    <w:rsid w:val="0027672A"/>
    <w:rsid w:val="002808D0"/>
    <w:rsid w:val="00282CE0"/>
    <w:rsid w:val="00283933"/>
    <w:rsid w:val="00285E7D"/>
    <w:rsid w:val="002879CF"/>
    <w:rsid w:val="002900A8"/>
    <w:rsid w:val="002904AB"/>
    <w:rsid w:val="00291901"/>
    <w:rsid w:val="0029236A"/>
    <w:rsid w:val="002923A0"/>
    <w:rsid w:val="00293B81"/>
    <w:rsid w:val="00293DA3"/>
    <w:rsid w:val="002964E2"/>
    <w:rsid w:val="00296E05"/>
    <w:rsid w:val="00296FA8"/>
    <w:rsid w:val="0029762B"/>
    <w:rsid w:val="00297CCD"/>
    <w:rsid w:val="002A2C83"/>
    <w:rsid w:val="002A2C9D"/>
    <w:rsid w:val="002A48D2"/>
    <w:rsid w:val="002A4AB4"/>
    <w:rsid w:val="002A7456"/>
    <w:rsid w:val="002A74A5"/>
    <w:rsid w:val="002B02B4"/>
    <w:rsid w:val="002B0DF3"/>
    <w:rsid w:val="002B14C4"/>
    <w:rsid w:val="002B63F8"/>
    <w:rsid w:val="002B6AF1"/>
    <w:rsid w:val="002B700A"/>
    <w:rsid w:val="002B756A"/>
    <w:rsid w:val="002C0B19"/>
    <w:rsid w:val="002C1747"/>
    <w:rsid w:val="002C1F13"/>
    <w:rsid w:val="002C1FD9"/>
    <w:rsid w:val="002C2041"/>
    <w:rsid w:val="002C3F87"/>
    <w:rsid w:val="002C422D"/>
    <w:rsid w:val="002C4465"/>
    <w:rsid w:val="002C5CCD"/>
    <w:rsid w:val="002C7392"/>
    <w:rsid w:val="002D042B"/>
    <w:rsid w:val="002D07FE"/>
    <w:rsid w:val="002D0E0F"/>
    <w:rsid w:val="002D14E3"/>
    <w:rsid w:val="002D33FA"/>
    <w:rsid w:val="002D37C0"/>
    <w:rsid w:val="002D3B5B"/>
    <w:rsid w:val="002D4C71"/>
    <w:rsid w:val="002D54C0"/>
    <w:rsid w:val="002D6537"/>
    <w:rsid w:val="002D6B06"/>
    <w:rsid w:val="002E17A4"/>
    <w:rsid w:val="002E253E"/>
    <w:rsid w:val="002E26EA"/>
    <w:rsid w:val="002E2DAD"/>
    <w:rsid w:val="002E308E"/>
    <w:rsid w:val="002E3E4D"/>
    <w:rsid w:val="002E4CAC"/>
    <w:rsid w:val="002E5002"/>
    <w:rsid w:val="002E6BDE"/>
    <w:rsid w:val="002E6D57"/>
    <w:rsid w:val="002E6FAC"/>
    <w:rsid w:val="002F0FB0"/>
    <w:rsid w:val="002F2213"/>
    <w:rsid w:val="002F2F05"/>
    <w:rsid w:val="002F3B1E"/>
    <w:rsid w:val="002F59B1"/>
    <w:rsid w:val="002F5CBA"/>
    <w:rsid w:val="00300150"/>
    <w:rsid w:val="00301196"/>
    <w:rsid w:val="0030179B"/>
    <w:rsid w:val="00301FA6"/>
    <w:rsid w:val="00302B7D"/>
    <w:rsid w:val="00302BC8"/>
    <w:rsid w:val="00304D81"/>
    <w:rsid w:val="00304D9E"/>
    <w:rsid w:val="00305EDB"/>
    <w:rsid w:val="003061BC"/>
    <w:rsid w:val="0030707D"/>
    <w:rsid w:val="00307276"/>
    <w:rsid w:val="00307A07"/>
    <w:rsid w:val="003109C0"/>
    <w:rsid w:val="003109FD"/>
    <w:rsid w:val="00310B5F"/>
    <w:rsid w:val="00310E66"/>
    <w:rsid w:val="003120DB"/>
    <w:rsid w:val="00313E46"/>
    <w:rsid w:val="0031684B"/>
    <w:rsid w:val="003172B8"/>
    <w:rsid w:val="00320F0D"/>
    <w:rsid w:val="0032174D"/>
    <w:rsid w:val="00321B3C"/>
    <w:rsid w:val="00326D4C"/>
    <w:rsid w:val="00331EF4"/>
    <w:rsid w:val="00332215"/>
    <w:rsid w:val="00332248"/>
    <w:rsid w:val="00332D17"/>
    <w:rsid w:val="003345B7"/>
    <w:rsid w:val="003352F2"/>
    <w:rsid w:val="00335392"/>
    <w:rsid w:val="003369AB"/>
    <w:rsid w:val="003375F2"/>
    <w:rsid w:val="003407C7"/>
    <w:rsid w:val="0034187A"/>
    <w:rsid w:val="003422B0"/>
    <w:rsid w:val="003426BB"/>
    <w:rsid w:val="00343450"/>
    <w:rsid w:val="003437D5"/>
    <w:rsid w:val="0034539C"/>
    <w:rsid w:val="00345AB4"/>
    <w:rsid w:val="00351415"/>
    <w:rsid w:val="00352A9D"/>
    <w:rsid w:val="003531A6"/>
    <w:rsid w:val="003532AB"/>
    <w:rsid w:val="00353434"/>
    <w:rsid w:val="003559BA"/>
    <w:rsid w:val="0035625A"/>
    <w:rsid w:val="00360ACD"/>
    <w:rsid w:val="00361ED0"/>
    <w:rsid w:val="0036276A"/>
    <w:rsid w:val="003633D5"/>
    <w:rsid w:val="00363C11"/>
    <w:rsid w:val="0036408D"/>
    <w:rsid w:val="0036453C"/>
    <w:rsid w:val="00366369"/>
    <w:rsid w:val="00367C49"/>
    <w:rsid w:val="003706E5"/>
    <w:rsid w:val="00370C41"/>
    <w:rsid w:val="00370D3B"/>
    <w:rsid w:val="0037161E"/>
    <w:rsid w:val="00371C40"/>
    <w:rsid w:val="00373834"/>
    <w:rsid w:val="00373871"/>
    <w:rsid w:val="00376A36"/>
    <w:rsid w:val="00376FAF"/>
    <w:rsid w:val="003773CF"/>
    <w:rsid w:val="00380DF2"/>
    <w:rsid w:val="00381291"/>
    <w:rsid w:val="00381CD6"/>
    <w:rsid w:val="003827E2"/>
    <w:rsid w:val="00382CDD"/>
    <w:rsid w:val="003846A6"/>
    <w:rsid w:val="0038619D"/>
    <w:rsid w:val="00386414"/>
    <w:rsid w:val="003872F1"/>
    <w:rsid w:val="00390006"/>
    <w:rsid w:val="00390045"/>
    <w:rsid w:val="00393B5F"/>
    <w:rsid w:val="00393F84"/>
    <w:rsid w:val="003947C6"/>
    <w:rsid w:val="00394D78"/>
    <w:rsid w:val="0039775A"/>
    <w:rsid w:val="003A3676"/>
    <w:rsid w:val="003A5082"/>
    <w:rsid w:val="003A6074"/>
    <w:rsid w:val="003A628D"/>
    <w:rsid w:val="003A63E5"/>
    <w:rsid w:val="003A6D01"/>
    <w:rsid w:val="003A7019"/>
    <w:rsid w:val="003A7993"/>
    <w:rsid w:val="003A7ACA"/>
    <w:rsid w:val="003B2870"/>
    <w:rsid w:val="003B29D0"/>
    <w:rsid w:val="003B3539"/>
    <w:rsid w:val="003B3A3E"/>
    <w:rsid w:val="003B4042"/>
    <w:rsid w:val="003B41D7"/>
    <w:rsid w:val="003B59EC"/>
    <w:rsid w:val="003B67F6"/>
    <w:rsid w:val="003B6B17"/>
    <w:rsid w:val="003B6C88"/>
    <w:rsid w:val="003B723D"/>
    <w:rsid w:val="003B7995"/>
    <w:rsid w:val="003C0208"/>
    <w:rsid w:val="003C1052"/>
    <w:rsid w:val="003C2692"/>
    <w:rsid w:val="003C2C5E"/>
    <w:rsid w:val="003C2F9D"/>
    <w:rsid w:val="003C49AF"/>
    <w:rsid w:val="003C5B74"/>
    <w:rsid w:val="003C603F"/>
    <w:rsid w:val="003C66A8"/>
    <w:rsid w:val="003C6B6C"/>
    <w:rsid w:val="003C6E12"/>
    <w:rsid w:val="003C733B"/>
    <w:rsid w:val="003C769C"/>
    <w:rsid w:val="003C7858"/>
    <w:rsid w:val="003D00F4"/>
    <w:rsid w:val="003D1D8F"/>
    <w:rsid w:val="003D1EBB"/>
    <w:rsid w:val="003D2255"/>
    <w:rsid w:val="003D4AAE"/>
    <w:rsid w:val="003D510C"/>
    <w:rsid w:val="003D649C"/>
    <w:rsid w:val="003E35EA"/>
    <w:rsid w:val="003E41D8"/>
    <w:rsid w:val="003E46C4"/>
    <w:rsid w:val="003E4743"/>
    <w:rsid w:val="003E4DBB"/>
    <w:rsid w:val="003E55E3"/>
    <w:rsid w:val="003E61E5"/>
    <w:rsid w:val="003E757C"/>
    <w:rsid w:val="003F0080"/>
    <w:rsid w:val="003F04FA"/>
    <w:rsid w:val="003F1EA5"/>
    <w:rsid w:val="003F3071"/>
    <w:rsid w:val="003F378D"/>
    <w:rsid w:val="003F499C"/>
    <w:rsid w:val="003F4B4D"/>
    <w:rsid w:val="003F4D22"/>
    <w:rsid w:val="003F4F00"/>
    <w:rsid w:val="003F6D66"/>
    <w:rsid w:val="003F7E46"/>
    <w:rsid w:val="0040048F"/>
    <w:rsid w:val="00400ADE"/>
    <w:rsid w:val="00403DF5"/>
    <w:rsid w:val="0040569F"/>
    <w:rsid w:val="004058EE"/>
    <w:rsid w:val="004059CC"/>
    <w:rsid w:val="00405CDF"/>
    <w:rsid w:val="00406EA3"/>
    <w:rsid w:val="00407D78"/>
    <w:rsid w:val="0041241A"/>
    <w:rsid w:val="00412D98"/>
    <w:rsid w:val="00413898"/>
    <w:rsid w:val="00413B05"/>
    <w:rsid w:val="004144B3"/>
    <w:rsid w:val="00414FC7"/>
    <w:rsid w:val="00415102"/>
    <w:rsid w:val="00415324"/>
    <w:rsid w:val="0041775E"/>
    <w:rsid w:val="00417BF9"/>
    <w:rsid w:val="0041C44B"/>
    <w:rsid w:val="00420831"/>
    <w:rsid w:val="00420B8A"/>
    <w:rsid w:val="00420D39"/>
    <w:rsid w:val="00421015"/>
    <w:rsid w:val="004217E4"/>
    <w:rsid w:val="004219CE"/>
    <w:rsid w:val="00421D38"/>
    <w:rsid w:val="00423CDD"/>
    <w:rsid w:val="00425338"/>
    <w:rsid w:val="004262A6"/>
    <w:rsid w:val="00427D36"/>
    <w:rsid w:val="004308CC"/>
    <w:rsid w:val="00432141"/>
    <w:rsid w:val="00434310"/>
    <w:rsid w:val="00434852"/>
    <w:rsid w:val="00440A38"/>
    <w:rsid w:val="004412E7"/>
    <w:rsid w:val="00441336"/>
    <w:rsid w:val="00442FBB"/>
    <w:rsid w:val="004439D2"/>
    <w:rsid w:val="00443D70"/>
    <w:rsid w:val="00444276"/>
    <w:rsid w:val="004447B4"/>
    <w:rsid w:val="00444DFA"/>
    <w:rsid w:val="00446F3B"/>
    <w:rsid w:val="00447DB4"/>
    <w:rsid w:val="00451B03"/>
    <w:rsid w:val="00456DA3"/>
    <w:rsid w:val="004571B4"/>
    <w:rsid w:val="0045778B"/>
    <w:rsid w:val="004600D8"/>
    <w:rsid w:val="00460F3F"/>
    <w:rsid w:val="004631DE"/>
    <w:rsid w:val="00463263"/>
    <w:rsid w:val="004636D2"/>
    <w:rsid w:val="00465BBA"/>
    <w:rsid w:val="00465BDE"/>
    <w:rsid w:val="00470E8A"/>
    <w:rsid w:val="004719EE"/>
    <w:rsid w:val="00472BDD"/>
    <w:rsid w:val="00472C96"/>
    <w:rsid w:val="00473AB7"/>
    <w:rsid w:val="00474CDB"/>
    <w:rsid w:val="00475098"/>
    <w:rsid w:val="00475506"/>
    <w:rsid w:val="0047679F"/>
    <w:rsid w:val="004770B4"/>
    <w:rsid w:val="0048204F"/>
    <w:rsid w:val="0048219C"/>
    <w:rsid w:val="0048625E"/>
    <w:rsid w:val="00487C51"/>
    <w:rsid w:val="00487D6E"/>
    <w:rsid w:val="004903DE"/>
    <w:rsid w:val="00490E63"/>
    <w:rsid w:val="00491703"/>
    <w:rsid w:val="004932A9"/>
    <w:rsid w:val="004944FC"/>
    <w:rsid w:val="004953D2"/>
    <w:rsid w:val="004954A5"/>
    <w:rsid w:val="004A136D"/>
    <w:rsid w:val="004A1899"/>
    <w:rsid w:val="004A4180"/>
    <w:rsid w:val="004A7C6A"/>
    <w:rsid w:val="004B003B"/>
    <w:rsid w:val="004B0A4E"/>
    <w:rsid w:val="004B3306"/>
    <w:rsid w:val="004B3518"/>
    <w:rsid w:val="004B37B4"/>
    <w:rsid w:val="004B40A5"/>
    <w:rsid w:val="004B42F1"/>
    <w:rsid w:val="004B7712"/>
    <w:rsid w:val="004C023F"/>
    <w:rsid w:val="004C183B"/>
    <w:rsid w:val="004C2120"/>
    <w:rsid w:val="004C2F69"/>
    <w:rsid w:val="004C3A74"/>
    <w:rsid w:val="004C465D"/>
    <w:rsid w:val="004C7561"/>
    <w:rsid w:val="004D123E"/>
    <w:rsid w:val="004D4738"/>
    <w:rsid w:val="004D485C"/>
    <w:rsid w:val="004D58F7"/>
    <w:rsid w:val="004D6DB6"/>
    <w:rsid w:val="004D71BF"/>
    <w:rsid w:val="004D9A58"/>
    <w:rsid w:val="004E0183"/>
    <w:rsid w:val="004E0386"/>
    <w:rsid w:val="004E15FD"/>
    <w:rsid w:val="004E1E79"/>
    <w:rsid w:val="004E3602"/>
    <w:rsid w:val="004E5609"/>
    <w:rsid w:val="004E5FAC"/>
    <w:rsid w:val="004E72B0"/>
    <w:rsid w:val="004E7CDE"/>
    <w:rsid w:val="004F34FC"/>
    <w:rsid w:val="004F439C"/>
    <w:rsid w:val="004F54A5"/>
    <w:rsid w:val="004F56D9"/>
    <w:rsid w:val="004F651D"/>
    <w:rsid w:val="004F656D"/>
    <w:rsid w:val="004F6D9E"/>
    <w:rsid w:val="005003CE"/>
    <w:rsid w:val="00500E03"/>
    <w:rsid w:val="005017A6"/>
    <w:rsid w:val="0050581B"/>
    <w:rsid w:val="00506023"/>
    <w:rsid w:val="00506D79"/>
    <w:rsid w:val="005071D7"/>
    <w:rsid w:val="005134EA"/>
    <w:rsid w:val="00513520"/>
    <w:rsid w:val="00513AAF"/>
    <w:rsid w:val="0051490D"/>
    <w:rsid w:val="00514ABB"/>
    <w:rsid w:val="00515A2B"/>
    <w:rsid w:val="00516838"/>
    <w:rsid w:val="00517F5B"/>
    <w:rsid w:val="00520AB1"/>
    <w:rsid w:val="00521872"/>
    <w:rsid w:val="00521F7A"/>
    <w:rsid w:val="00522275"/>
    <w:rsid w:val="00522440"/>
    <w:rsid w:val="00523FA2"/>
    <w:rsid w:val="00525471"/>
    <w:rsid w:val="00525BED"/>
    <w:rsid w:val="00525F8B"/>
    <w:rsid w:val="00526B14"/>
    <w:rsid w:val="00530442"/>
    <w:rsid w:val="00530607"/>
    <w:rsid w:val="005318A1"/>
    <w:rsid w:val="005320A1"/>
    <w:rsid w:val="00532FD9"/>
    <w:rsid w:val="005333B5"/>
    <w:rsid w:val="005358BC"/>
    <w:rsid w:val="005363C5"/>
    <w:rsid w:val="0054106E"/>
    <w:rsid w:val="00541AAF"/>
    <w:rsid w:val="00541AE2"/>
    <w:rsid w:val="005433F5"/>
    <w:rsid w:val="0054581D"/>
    <w:rsid w:val="00547087"/>
    <w:rsid w:val="005501A5"/>
    <w:rsid w:val="0055569E"/>
    <w:rsid w:val="00555C1D"/>
    <w:rsid w:val="005562CF"/>
    <w:rsid w:val="00556A55"/>
    <w:rsid w:val="00560962"/>
    <w:rsid w:val="005618A5"/>
    <w:rsid w:val="00562A95"/>
    <w:rsid w:val="0056511D"/>
    <w:rsid w:val="00566301"/>
    <w:rsid w:val="00567036"/>
    <w:rsid w:val="00571A39"/>
    <w:rsid w:val="00571D96"/>
    <w:rsid w:val="005739FD"/>
    <w:rsid w:val="005744A2"/>
    <w:rsid w:val="00574614"/>
    <w:rsid w:val="00574F05"/>
    <w:rsid w:val="00575457"/>
    <w:rsid w:val="00581071"/>
    <w:rsid w:val="00583B13"/>
    <w:rsid w:val="005841D8"/>
    <w:rsid w:val="00584B1C"/>
    <w:rsid w:val="00587274"/>
    <w:rsid w:val="00590657"/>
    <w:rsid w:val="00591ECA"/>
    <w:rsid w:val="00592741"/>
    <w:rsid w:val="00596A65"/>
    <w:rsid w:val="005A2D2F"/>
    <w:rsid w:val="005A36FF"/>
    <w:rsid w:val="005A51C6"/>
    <w:rsid w:val="005A7CCD"/>
    <w:rsid w:val="005B097F"/>
    <w:rsid w:val="005B17FB"/>
    <w:rsid w:val="005B2E6A"/>
    <w:rsid w:val="005B2F9E"/>
    <w:rsid w:val="005B41BD"/>
    <w:rsid w:val="005B42F5"/>
    <w:rsid w:val="005B6A37"/>
    <w:rsid w:val="005B78D2"/>
    <w:rsid w:val="005C5371"/>
    <w:rsid w:val="005C56F4"/>
    <w:rsid w:val="005C6157"/>
    <w:rsid w:val="005C77B0"/>
    <w:rsid w:val="005D0077"/>
    <w:rsid w:val="005D2FFF"/>
    <w:rsid w:val="005D311A"/>
    <w:rsid w:val="005D45F2"/>
    <w:rsid w:val="005D5568"/>
    <w:rsid w:val="005E22D3"/>
    <w:rsid w:val="005E2630"/>
    <w:rsid w:val="005E5BD9"/>
    <w:rsid w:val="005E5C3A"/>
    <w:rsid w:val="005E6D67"/>
    <w:rsid w:val="005E775E"/>
    <w:rsid w:val="005F03FA"/>
    <w:rsid w:val="005F2769"/>
    <w:rsid w:val="005F4E07"/>
    <w:rsid w:val="005F5468"/>
    <w:rsid w:val="005F5D3F"/>
    <w:rsid w:val="005F7CBF"/>
    <w:rsid w:val="005F7DCE"/>
    <w:rsid w:val="00600685"/>
    <w:rsid w:val="00600D2C"/>
    <w:rsid w:val="00602471"/>
    <w:rsid w:val="00603A88"/>
    <w:rsid w:val="00606772"/>
    <w:rsid w:val="0060757D"/>
    <w:rsid w:val="0060794F"/>
    <w:rsid w:val="00612E71"/>
    <w:rsid w:val="0061552E"/>
    <w:rsid w:val="006163AC"/>
    <w:rsid w:val="00616506"/>
    <w:rsid w:val="00617F28"/>
    <w:rsid w:val="006204E0"/>
    <w:rsid w:val="00620F87"/>
    <w:rsid w:val="00621511"/>
    <w:rsid w:val="00623CAF"/>
    <w:rsid w:val="00624435"/>
    <w:rsid w:val="00624DBE"/>
    <w:rsid w:val="00625090"/>
    <w:rsid w:val="0062661D"/>
    <w:rsid w:val="0062779D"/>
    <w:rsid w:val="006303B4"/>
    <w:rsid w:val="00630427"/>
    <w:rsid w:val="00631302"/>
    <w:rsid w:val="006333F5"/>
    <w:rsid w:val="006336B7"/>
    <w:rsid w:val="0063485F"/>
    <w:rsid w:val="00635037"/>
    <w:rsid w:val="00635521"/>
    <w:rsid w:val="006368A9"/>
    <w:rsid w:val="006370A7"/>
    <w:rsid w:val="0063776F"/>
    <w:rsid w:val="0064033D"/>
    <w:rsid w:val="0064069F"/>
    <w:rsid w:val="00641758"/>
    <w:rsid w:val="00643424"/>
    <w:rsid w:val="00643C84"/>
    <w:rsid w:val="006443AE"/>
    <w:rsid w:val="00645E33"/>
    <w:rsid w:val="0065130C"/>
    <w:rsid w:val="00651576"/>
    <w:rsid w:val="00656894"/>
    <w:rsid w:val="0065788C"/>
    <w:rsid w:val="006605B8"/>
    <w:rsid w:val="0066060E"/>
    <w:rsid w:val="00660944"/>
    <w:rsid w:val="00660CDE"/>
    <w:rsid w:val="006622BB"/>
    <w:rsid w:val="00663B80"/>
    <w:rsid w:val="00664373"/>
    <w:rsid w:val="00664E60"/>
    <w:rsid w:val="006650D3"/>
    <w:rsid w:val="006650F6"/>
    <w:rsid w:val="0067092F"/>
    <w:rsid w:val="006730A7"/>
    <w:rsid w:val="006737E5"/>
    <w:rsid w:val="00675557"/>
    <w:rsid w:val="00676DCB"/>
    <w:rsid w:val="006770BC"/>
    <w:rsid w:val="00677D4D"/>
    <w:rsid w:val="00681377"/>
    <w:rsid w:val="00681C31"/>
    <w:rsid w:val="00686AB2"/>
    <w:rsid w:val="00687845"/>
    <w:rsid w:val="00691675"/>
    <w:rsid w:val="006925CB"/>
    <w:rsid w:val="00693855"/>
    <w:rsid w:val="00694B2F"/>
    <w:rsid w:val="006968D6"/>
    <w:rsid w:val="00696AE3"/>
    <w:rsid w:val="006A02C9"/>
    <w:rsid w:val="006A0327"/>
    <w:rsid w:val="006A035B"/>
    <w:rsid w:val="006A037E"/>
    <w:rsid w:val="006A07EB"/>
    <w:rsid w:val="006A158C"/>
    <w:rsid w:val="006A2A8C"/>
    <w:rsid w:val="006A394C"/>
    <w:rsid w:val="006A4458"/>
    <w:rsid w:val="006A471D"/>
    <w:rsid w:val="006A6BE3"/>
    <w:rsid w:val="006A7135"/>
    <w:rsid w:val="006B31EF"/>
    <w:rsid w:val="006B45E3"/>
    <w:rsid w:val="006B615D"/>
    <w:rsid w:val="006B7184"/>
    <w:rsid w:val="006C0C12"/>
    <w:rsid w:val="006C1089"/>
    <w:rsid w:val="006C21BF"/>
    <w:rsid w:val="006C2CA6"/>
    <w:rsid w:val="006C3B41"/>
    <w:rsid w:val="006C440E"/>
    <w:rsid w:val="006C5479"/>
    <w:rsid w:val="006C6B25"/>
    <w:rsid w:val="006C7C83"/>
    <w:rsid w:val="006D0A07"/>
    <w:rsid w:val="006D21F1"/>
    <w:rsid w:val="006D3BA0"/>
    <w:rsid w:val="006D4836"/>
    <w:rsid w:val="006D6FA7"/>
    <w:rsid w:val="006D6FAB"/>
    <w:rsid w:val="006D74BC"/>
    <w:rsid w:val="006D7F59"/>
    <w:rsid w:val="006E5545"/>
    <w:rsid w:val="006E5E5C"/>
    <w:rsid w:val="006F37ED"/>
    <w:rsid w:val="006F43FA"/>
    <w:rsid w:val="006F4897"/>
    <w:rsid w:val="006F6228"/>
    <w:rsid w:val="006F6DDE"/>
    <w:rsid w:val="006F7591"/>
    <w:rsid w:val="007005F7"/>
    <w:rsid w:val="00702330"/>
    <w:rsid w:val="00703F1E"/>
    <w:rsid w:val="00705C1A"/>
    <w:rsid w:val="00706B95"/>
    <w:rsid w:val="007116CD"/>
    <w:rsid w:val="00711DDE"/>
    <w:rsid w:val="00713C35"/>
    <w:rsid w:val="007146A1"/>
    <w:rsid w:val="007150F5"/>
    <w:rsid w:val="007160E5"/>
    <w:rsid w:val="00717606"/>
    <w:rsid w:val="007178A6"/>
    <w:rsid w:val="0072059F"/>
    <w:rsid w:val="00720F4E"/>
    <w:rsid w:val="00721142"/>
    <w:rsid w:val="00721FD5"/>
    <w:rsid w:val="00722430"/>
    <w:rsid w:val="00723342"/>
    <w:rsid w:val="00723871"/>
    <w:rsid w:val="007244D0"/>
    <w:rsid w:val="00724806"/>
    <w:rsid w:val="0072677D"/>
    <w:rsid w:val="0072798D"/>
    <w:rsid w:val="00731BE6"/>
    <w:rsid w:val="0073259B"/>
    <w:rsid w:val="00732854"/>
    <w:rsid w:val="0073285A"/>
    <w:rsid w:val="007351C5"/>
    <w:rsid w:val="00735D88"/>
    <w:rsid w:val="0073682B"/>
    <w:rsid w:val="00737A4F"/>
    <w:rsid w:val="007401C7"/>
    <w:rsid w:val="00742C6E"/>
    <w:rsid w:val="007438B7"/>
    <w:rsid w:val="00743C2E"/>
    <w:rsid w:val="00744E87"/>
    <w:rsid w:val="00750C5F"/>
    <w:rsid w:val="00752938"/>
    <w:rsid w:val="0075471A"/>
    <w:rsid w:val="00756DA9"/>
    <w:rsid w:val="00760A34"/>
    <w:rsid w:val="00763DFF"/>
    <w:rsid w:val="00764225"/>
    <w:rsid w:val="00765057"/>
    <w:rsid w:val="00765904"/>
    <w:rsid w:val="0076622C"/>
    <w:rsid w:val="00766558"/>
    <w:rsid w:val="00772C0A"/>
    <w:rsid w:val="00772D4E"/>
    <w:rsid w:val="00773790"/>
    <w:rsid w:val="00775B7C"/>
    <w:rsid w:val="00777245"/>
    <w:rsid w:val="00777B84"/>
    <w:rsid w:val="007802BC"/>
    <w:rsid w:val="00780F63"/>
    <w:rsid w:val="00782C98"/>
    <w:rsid w:val="00782FC2"/>
    <w:rsid w:val="0078456C"/>
    <w:rsid w:val="00786531"/>
    <w:rsid w:val="00786936"/>
    <w:rsid w:val="00787258"/>
    <w:rsid w:val="00787928"/>
    <w:rsid w:val="00787AF8"/>
    <w:rsid w:val="007901CB"/>
    <w:rsid w:val="007912F6"/>
    <w:rsid w:val="007915F5"/>
    <w:rsid w:val="00792F22"/>
    <w:rsid w:val="007938DA"/>
    <w:rsid w:val="007949A9"/>
    <w:rsid w:val="00794B91"/>
    <w:rsid w:val="00794E81"/>
    <w:rsid w:val="00795DBF"/>
    <w:rsid w:val="007A08C9"/>
    <w:rsid w:val="007A1791"/>
    <w:rsid w:val="007A2595"/>
    <w:rsid w:val="007A3373"/>
    <w:rsid w:val="007A35FE"/>
    <w:rsid w:val="007A3ADE"/>
    <w:rsid w:val="007A5293"/>
    <w:rsid w:val="007A553A"/>
    <w:rsid w:val="007B1571"/>
    <w:rsid w:val="007B174F"/>
    <w:rsid w:val="007B34E6"/>
    <w:rsid w:val="007C1E45"/>
    <w:rsid w:val="007C245F"/>
    <w:rsid w:val="007C2AFE"/>
    <w:rsid w:val="007C3721"/>
    <w:rsid w:val="007C4064"/>
    <w:rsid w:val="007C4642"/>
    <w:rsid w:val="007C4AC5"/>
    <w:rsid w:val="007D1D73"/>
    <w:rsid w:val="007D25D4"/>
    <w:rsid w:val="007D29EB"/>
    <w:rsid w:val="007D2A6B"/>
    <w:rsid w:val="007D39CE"/>
    <w:rsid w:val="007D4A4C"/>
    <w:rsid w:val="007D574F"/>
    <w:rsid w:val="007D63E0"/>
    <w:rsid w:val="007D736C"/>
    <w:rsid w:val="007E0281"/>
    <w:rsid w:val="007E0496"/>
    <w:rsid w:val="007E0944"/>
    <w:rsid w:val="007E0F96"/>
    <w:rsid w:val="007E3F31"/>
    <w:rsid w:val="007E54D0"/>
    <w:rsid w:val="007E54D7"/>
    <w:rsid w:val="007E585F"/>
    <w:rsid w:val="007F0EDF"/>
    <w:rsid w:val="007F1195"/>
    <w:rsid w:val="007F58EC"/>
    <w:rsid w:val="007F60D3"/>
    <w:rsid w:val="007F7517"/>
    <w:rsid w:val="00800260"/>
    <w:rsid w:val="0080140A"/>
    <w:rsid w:val="008019E5"/>
    <w:rsid w:val="008029D8"/>
    <w:rsid w:val="00803032"/>
    <w:rsid w:val="00804435"/>
    <w:rsid w:val="00805D61"/>
    <w:rsid w:val="00805E16"/>
    <w:rsid w:val="00806017"/>
    <w:rsid w:val="00806CAC"/>
    <w:rsid w:val="0080748D"/>
    <w:rsid w:val="008077E5"/>
    <w:rsid w:val="008108E2"/>
    <w:rsid w:val="00810D3F"/>
    <w:rsid w:val="00811552"/>
    <w:rsid w:val="00811A89"/>
    <w:rsid w:val="00811C74"/>
    <w:rsid w:val="00812872"/>
    <w:rsid w:val="00814211"/>
    <w:rsid w:val="00815E12"/>
    <w:rsid w:val="008161D1"/>
    <w:rsid w:val="008162E3"/>
    <w:rsid w:val="00816F27"/>
    <w:rsid w:val="00816F41"/>
    <w:rsid w:val="008171BD"/>
    <w:rsid w:val="00817C0B"/>
    <w:rsid w:val="008215FE"/>
    <w:rsid w:val="00821F25"/>
    <w:rsid w:val="00824B22"/>
    <w:rsid w:val="008255C4"/>
    <w:rsid w:val="00826E84"/>
    <w:rsid w:val="008304EF"/>
    <w:rsid w:val="008318F9"/>
    <w:rsid w:val="008325D1"/>
    <w:rsid w:val="00835769"/>
    <w:rsid w:val="00836BFA"/>
    <w:rsid w:val="00840F99"/>
    <w:rsid w:val="00842329"/>
    <w:rsid w:val="00842760"/>
    <w:rsid w:val="00844345"/>
    <w:rsid w:val="00844AC9"/>
    <w:rsid w:val="00844FE3"/>
    <w:rsid w:val="00846E0B"/>
    <w:rsid w:val="00851ABF"/>
    <w:rsid w:val="00851CA0"/>
    <w:rsid w:val="008522A2"/>
    <w:rsid w:val="00853C95"/>
    <w:rsid w:val="00854554"/>
    <w:rsid w:val="00855C33"/>
    <w:rsid w:val="00856BF1"/>
    <w:rsid w:val="008611A2"/>
    <w:rsid w:val="00861698"/>
    <w:rsid w:val="008616AE"/>
    <w:rsid w:val="00862124"/>
    <w:rsid w:val="00862CCF"/>
    <w:rsid w:val="00863832"/>
    <w:rsid w:val="00864AC3"/>
    <w:rsid w:val="00865B77"/>
    <w:rsid w:val="0086625A"/>
    <w:rsid w:val="008664AD"/>
    <w:rsid w:val="00866C8F"/>
    <w:rsid w:val="00870B26"/>
    <w:rsid w:val="00871D46"/>
    <w:rsid w:val="00874101"/>
    <w:rsid w:val="0087686E"/>
    <w:rsid w:val="008772B2"/>
    <w:rsid w:val="0087759E"/>
    <w:rsid w:val="00880628"/>
    <w:rsid w:val="00880C38"/>
    <w:rsid w:val="008814AE"/>
    <w:rsid w:val="00882852"/>
    <w:rsid w:val="00883B91"/>
    <w:rsid w:val="00886C73"/>
    <w:rsid w:val="00887433"/>
    <w:rsid w:val="00887944"/>
    <w:rsid w:val="008909DD"/>
    <w:rsid w:val="0089145F"/>
    <w:rsid w:val="008926F7"/>
    <w:rsid w:val="0089365E"/>
    <w:rsid w:val="00895567"/>
    <w:rsid w:val="00895B6E"/>
    <w:rsid w:val="008963A2"/>
    <w:rsid w:val="00897611"/>
    <w:rsid w:val="008A2F43"/>
    <w:rsid w:val="008A4C7A"/>
    <w:rsid w:val="008A5C20"/>
    <w:rsid w:val="008A5C60"/>
    <w:rsid w:val="008A6C99"/>
    <w:rsid w:val="008A7F2F"/>
    <w:rsid w:val="008B0E56"/>
    <w:rsid w:val="008B2517"/>
    <w:rsid w:val="008B348C"/>
    <w:rsid w:val="008B3E11"/>
    <w:rsid w:val="008B4AB9"/>
    <w:rsid w:val="008B51C6"/>
    <w:rsid w:val="008B630F"/>
    <w:rsid w:val="008C04A7"/>
    <w:rsid w:val="008C138F"/>
    <w:rsid w:val="008C1A50"/>
    <w:rsid w:val="008C1E9C"/>
    <w:rsid w:val="008C58AF"/>
    <w:rsid w:val="008C67DB"/>
    <w:rsid w:val="008D09D5"/>
    <w:rsid w:val="008D107A"/>
    <w:rsid w:val="008D4228"/>
    <w:rsid w:val="008D4AAC"/>
    <w:rsid w:val="008E3019"/>
    <w:rsid w:val="008E3CB3"/>
    <w:rsid w:val="008E4E13"/>
    <w:rsid w:val="008E5235"/>
    <w:rsid w:val="008E7C27"/>
    <w:rsid w:val="008F32D3"/>
    <w:rsid w:val="008F50F4"/>
    <w:rsid w:val="008F5BBC"/>
    <w:rsid w:val="008F6F80"/>
    <w:rsid w:val="0090137C"/>
    <w:rsid w:val="009026C1"/>
    <w:rsid w:val="009033A1"/>
    <w:rsid w:val="009036C2"/>
    <w:rsid w:val="00903F9E"/>
    <w:rsid w:val="00906195"/>
    <w:rsid w:val="00906AFF"/>
    <w:rsid w:val="00906B7A"/>
    <w:rsid w:val="00906D6D"/>
    <w:rsid w:val="00906E61"/>
    <w:rsid w:val="0091048D"/>
    <w:rsid w:val="00913623"/>
    <w:rsid w:val="009153C3"/>
    <w:rsid w:val="009167A1"/>
    <w:rsid w:val="0092002A"/>
    <w:rsid w:val="00920669"/>
    <w:rsid w:val="009225DE"/>
    <w:rsid w:val="00923663"/>
    <w:rsid w:val="009241D4"/>
    <w:rsid w:val="0092422B"/>
    <w:rsid w:val="009246BD"/>
    <w:rsid w:val="0092494D"/>
    <w:rsid w:val="00924E85"/>
    <w:rsid w:val="0092606B"/>
    <w:rsid w:val="0092656F"/>
    <w:rsid w:val="00926E4F"/>
    <w:rsid w:val="009276C6"/>
    <w:rsid w:val="0093000F"/>
    <w:rsid w:val="0093075F"/>
    <w:rsid w:val="0093098D"/>
    <w:rsid w:val="009313CD"/>
    <w:rsid w:val="009326E4"/>
    <w:rsid w:val="0093292D"/>
    <w:rsid w:val="00932A2F"/>
    <w:rsid w:val="0093303A"/>
    <w:rsid w:val="00935340"/>
    <w:rsid w:val="00936A93"/>
    <w:rsid w:val="00936B02"/>
    <w:rsid w:val="00936FDA"/>
    <w:rsid w:val="00940205"/>
    <w:rsid w:val="0094080C"/>
    <w:rsid w:val="009416EB"/>
    <w:rsid w:val="00941DE6"/>
    <w:rsid w:val="00941EE5"/>
    <w:rsid w:val="00943B01"/>
    <w:rsid w:val="00944EC1"/>
    <w:rsid w:val="00951D29"/>
    <w:rsid w:val="00951E8E"/>
    <w:rsid w:val="00954303"/>
    <w:rsid w:val="00954489"/>
    <w:rsid w:val="00954823"/>
    <w:rsid w:val="009567D1"/>
    <w:rsid w:val="00956E35"/>
    <w:rsid w:val="009573ED"/>
    <w:rsid w:val="00960CA0"/>
    <w:rsid w:val="009619E0"/>
    <w:rsid w:val="009623AA"/>
    <w:rsid w:val="00962703"/>
    <w:rsid w:val="00963208"/>
    <w:rsid w:val="009643AD"/>
    <w:rsid w:val="009705F0"/>
    <w:rsid w:val="0097078D"/>
    <w:rsid w:val="009709EC"/>
    <w:rsid w:val="00970DA0"/>
    <w:rsid w:val="00974B6E"/>
    <w:rsid w:val="00977676"/>
    <w:rsid w:val="00977EB3"/>
    <w:rsid w:val="00980AE0"/>
    <w:rsid w:val="00980DCE"/>
    <w:rsid w:val="00982B7D"/>
    <w:rsid w:val="00983323"/>
    <w:rsid w:val="009836EC"/>
    <w:rsid w:val="00983B05"/>
    <w:rsid w:val="00983BE3"/>
    <w:rsid w:val="00984FDC"/>
    <w:rsid w:val="00986147"/>
    <w:rsid w:val="00986A0E"/>
    <w:rsid w:val="00986BF0"/>
    <w:rsid w:val="00986C1F"/>
    <w:rsid w:val="0098764C"/>
    <w:rsid w:val="00990221"/>
    <w:rsid w:val="00991AC3"/>
    <w:rsid w:val="00991D9C"/>
    <w:rsid w:val="00992B10"/>
    <w:rsid w:val="00994679"/>
    <w:rsid w:val="00994DA6"/>
    <w:rsid w:val="00996FF2"/>
    <w:rsid w:val="0099725E"/>
    <w:rsid w:val="009A1752"/>
    <w:rsid w:val="009A28B5"/>
    <w:rsid w:val="009A37C6"/>
    <w:rsid w:val="009A3DDE"/>
    <w:rsid w:val="009A4A76"/>
    <w:rsid w:val="009A545D"/>
    <w:rsid w:val="009A65F3"/>
    <w:rsid w:val="009B1B7C"/>
    <w:rsid w:val="009B2653"/>
    <w:rsid w:val="009B5811"/>
    <w:rsid w:val="009B60DB"/>
    <w:rsid w:val="009C018F"/>
    <w:rsid w:val="009C04A5"/>
    <w:rsid w:val="009C1BA3"/>
    <w:rsid w:val="009C1D00"/>
    <w:rsid w:val="009C23C5"/>
    <w:rsid w:val="009C609D"/>
    <w:rsid w:val="009D0094"/>
    <w:rsid w:val="009D038C"/>
    <w:rsid w:val="009D48F9"/>
    <w:rsid w:val="009D6664"/>
    <w:rsid w:val="009D6F64"/>
    <w:rsid w:val="009D704A"/>
    <w:rsid w:val="009E009A"/>
    <w:rsid w:val="009E1153"/>
    <w:rsid w:val="009E11E0"/>
    <w:rsid w:val="009E367C"/>
    <w:rsid w:val="009E411F"/>
    <w:rsid w:val="009E7647"/>
    <w:rsid w:val="009E77E7"/>
    <w:rsid w:val="009F091A"/>
    <w:rsid w:val="009F15D8"/>
    <w:rsid w:val="009F30AC"/>
    <w:rsid w:val="009F3DA1"/>
    <w:rsid w:val="009F438C"/>
    <w:rsid w:val="009F45FF"/>
    <w:rsid w:val="009F56E1"/>
    <w:rsid w:val="009F5918"/>
    <w:rsid w:val="009F6E9A"/>
    <w:rsid w:val="00A00368"/>
    <w:rsid w:val="00A0089F"/>
    <w:rsid w:val="00A0116A"/>
    <w:rsid w:val="00A0163D"/>
    <w:rsid w:val="00A0199C"/>
    <w:rsid w:val="00A0265A"/>
    <w:rsid w:val="00A03532"/>
    <w:rsid w:val="00A03BEB"/>
    <w:rsid w:val="00A04455"/>
    <w:rsid w:val="00A05704"/>
    <w:rsid w:val="00A078A2"/>
    <w:rsid w:val="00A07AC8"/>
    <w:rsid w:val="00A10C73"/>
    <w:rsid w:val="00A122FD"/>
    <w:rsid w:val="00A12935"/>
    <w:rsid w:val="00A12A55"/>
    <w:rsid w:val="00A130D5"/>
    <w:rsid w:val="00A13916"/>
    <w:rsid w:val="00A13A4B"/>
    <w:rsid w:val="00A15254"/>
    <w:rsid w:val="00A15FA9"/>
    <w:rsid w:val="00A171EA"/>
    <w:rsid w:val="00A21EA5"/>
    <w:rsid w:val="00A23303"/>
    <w:rsid w:val="00A23AE0"/>
    <w:rsid w:val="00A249CB"/>
    <w:rsid w:val="00A27D2B"/>
    <w:rsid w:val="00A30005"/>
    <w:rsid w:val="00A3058D"/>
    <w:rsid w:val="00A31A4C"/>
    <w:rsid w:val="00A33979"/>
    <w:rsid w:val="00A365C0"/>
    <w:rsid w:val="00A36C76"/>
    <w:rsid w:val="00A44E7A"/>
    <w:rsid w:val="00A50823"/>
    <w:rsid w:val="00A52053"/>
    <w:rsid w:val="00A5577F"/>
    <w:rsid w:val="00A57297"/>
    <w:rsid w:val="00A576F7"/>
    <w:rsid w:val="00A57EC7"/>
    <w:rsid w:val="00A607F3"/>
    <w:rsid w:val="00A60DA9"/>
    <w:rsid w:val="00A60F6C"/>
    <w:rsid w:val="00A61045"/>
    <w:rsid w:val="00A61FEB"/>
    <w:rsid w:val="00A638AE"/>
    <w:rsid w:val="00A63B03"/>
    <w:rsid w:val="00A644A5"/>
    <w:rsid w:val="00A652D5"/>
    <w:rsid w:val="00A663A5"/>
    <w:rsid w:val="00A668C4"/>
    <w:rsid w:val="00A66A1E"/>
    <w:rsid w:val="00A6FA50"/>
    <w:rsid w:val="00A7178A"/>
    <w:rsid w:val="00A73360"/>
    <w:rsid w:val="00A81418"/>
    <w:rsid w:val="00A83D68"/>
    <w:rsid w:val="00A842A8"/>
    <w:rsid w:val="00A865B2"/>
    <w:rsid w:val="00A86B44"/>
    <w:rsid w:val="00A8754A"/>
    <w:rsid w:val="00A904D9"/>
    <w:rsid w:val="00A90AAA"/>
    <w:rsid w:val="00A9132D"/>
    <w:rsid w:val="00A91A2A"/>
    <w:rsid w:val="00A920CB"/>
    <w:rsid w:val="00A937D3"/>
    <w:rsid w:val="00A93956"/>
    <w:rsid w:val="00A93C4E"/>
    <w:rsid w:val="00A93E18"/>
    <w:rsid w:val="00A93E79"/>
    <w:rsid w:val="00A95127"/>
    <w:rsid w:val="00A96C9C"/>
    <w:rsid w:val="00A975A6"/>
    <w:rsid w:val="00AA15AB"/>
    <w:rsid w:val="00AA4183"/>
    <w:rsid w:val="00AA5025"/>
    <w:rsid w:val="00AA64C3"/>
    <w:rsid w:val="00AA7885"/>
    <w:rsid w:val="00AB0AFD"/>
    <w:rsid w:val="00AB1A92"/>
    <w:rsid w:val="00AB1C8C"/>
    <w:rsid w:val="00AB35D1"/>
    <w:rsid w:val="00AB366B"/>
    <w:rsid w:val="00AB596F"/>
    <w:rsid w:val="00AC1729"/>
    <w:rsid w:val="00AC23F1"/>
    <w:rsid w:val="00AC2519"/>
    <w:rsid w:val="00AC45F7"/>
    <w:rsid w:val="00AC4947"/>
    <w:rsid w:val="00AC4B02"/>
    <w:rsid w:val="00AC4B2B"/>
    <w:rsid w:val="00AC4FC8"/>
    <w:rsid w:val="00AC5B1E"/>
    <w:rsid w:val="00AC6207"/>
    <w:rsid w:val="00AC7076"/>
    <w:rsid w:val="00AD0597"/>
    <w:rsid w:val="00AD06B8"/>
    <w:rsid w:val="00AD2C42"/>
    <w:rsid w:val="00AD6313"/>
    <w:rsid w:val="00AD661B"/>
    <w:rsid w:val="00AD6857"/>
    <w:rsid w:val="00AD7CE9"/>
    <w:rsid w:val="00AE0CCE"/>
    <w:rsid w:val="00AE233E"/>
    <w:rsid w:val="00AE3141"/>
    <w:rsid w:val="00AE31B2"/>
    <w:rsid w:val="00AE3FDD"/>
    <w:rsid w:val="00AE4EDF"/>
    <w:rsid w:val="00AE7635"/>
    <w:rsid w:val="00AF01D6"/>
    <w:rsid w:val="00AF3522"/>
    <w:rsid w:val="00AF4DC0"/>
    <w:rsid w:val="00AF5096"/>
    <w:rsid w:val="00AF5A42"/>
    <w:rsid w:val="00AF7A95"/>
    <w:rsid w:val="00AF7C5B"/>
    <w:rsid w:val="00B003FD"/>
    <w:rsid w:val="00B00A84"/>
    <w:rsid w:val="00B0177E"/>
    <w:rsid w:val="00B01C54"/>
    <w:rsid w:val="00B04078"/>
    <w:rsid w:val="00B04B0A"/>
    <w:rsid w:val="00B04F10"/>
    <w:rsid w:val="00B068B6"/>
    <w:rsid w:val="00B10E60"/>
    <w:rsid w:val="00B13584"/>
    <w:rsid w:val="00B155C1"/>
    <w:rsid w:val="00B16C42"/>
    <w:rsid w:val="00B20B5D"/>
    <w:rsid w:val="00B2314C"/>
    <w:rsid w:val="00B240EB"/>
    <w:rsid w:val="00B245B8"/>
    <w:rsid w:val="00B26968"/>
    <w:rsid w:val="00B269A3"/>
    <w:rsid w:val="00B269E2"/>
    <w:rsid w:val="00B300A6"/>
    <w:rsid w:val="00B317B5"/>
    <w:rsid w:val="00B31D44"/>
    <w:rsid w:val="00B32DC6"/>
    <w:rsid w:val="00B35996"/>
    <w:rsid w:val="00B35B7D"/>
    <w:rsid w:val="00B374F0"/>
    <w:rsid w:val="00B43E18"/>
    <w:rsid w:val="00B457A8"/>
    <w:rsid w:val="00B45A2A"/>
    <w:rsid w:val="00B47A7C"/>
    <w:rsid w:val="00B52C05"/>
    <w:rsid w:val="00B530B6"/>
    <w:rsid w:val="00B53C87"/>
    <w:rsid w:val="00B551B2"/>
    <w:rsid w:val="00B55B58"/>
    <w:rsid w:val="00B56371"/>
    <w:rsid w:val="00B5657B"/>
    <w:rsid w:val="00B566E7"/>
    <w:rsid w:val="00B57A57"/>
    <w:rsid w:val="00B60486"/>
    <w:rsid w:val="00B61A7F"/>
    <w:rsid w:val="00B62112"/>
    <w:rsid w:val="00B632A4"/>
    <w:rsid w:val="00B64BED"/>
    <w:rsid w:val="00B64D81"/>
    <w:rsid w:val="00B67CCC"/>
    <w:rsid w:val="00B70BBB"/>
    <w:rsid w:val="00B71D0A"/>
    <w:rsid w:val="00B72777"/>
    <w:rsid w:val="00B73B66"/>
    <w:rsid w:val="00B74812"/>
    <w:rsid w:val="00B75520"/>
    <w:rsid w:val="00B75594"/>
    <w:rsid w:val="00B757E1"/>
    <w:rsid w:val="00B7587A"/>
    <w:rsid w:val="00B77695"/>
    <w:rsid w:val="00B805DE"/>
    <w:rsid w:val="00B82395"/>
    <w:rsid w:val="00B835A2"/>
    <w:rsid w:val="00B83638"/>
    <w:rsid w:val="00B83D45"/>
    <w:rsid w:val="00B841B4"/>
    <w:rsid w:val="00B84D5E"/>
    <w:rsid w:val="00B85E09"/>
    <w:rsid w:val="00B86FFA"/>
    <w:rsid w:val="00B90ADE"/>
    <w:rsid w:val="00B9466A"/>
    <w:rsid w:val="00B9529F"/>
    <w:rsid w:val="00B97531"/>
    <w:rsid w:val="00B97A22"/>
    <w:rsid w:val="00B97AB5"/>
    <w:rsid w:val="00BA1491"/>
    <w:rsid w:val="00BA1892"/>
    <w:rsid w:val="00BA1AD5"/>
    <w:rsid w:val="00BA1FBE"/>
    <w:rsid w:val="00BA29CA"/>
    <w:rsid w:val="00BA3CD0"/>
    <w:rsid w:val="00BA3D6A"/>
    <w:rsid w:val="00BA3EBA"/>
    <w:rsid w:val="00BA6A16"/>
    <w:rsid w:val="00BB0277"/>
    <w:rsid w:val="00BB1A6F"/>
    <w:rsid w:val="00BB1EAC"/>
    <w:rsid w:val="00BB5496"/>
    <w:rsid w:val="00BB5F64"/>
    <w:rsid w:val="00BB6AA1"/>
    <w:rsid w:val="00BC0678"/>
    <w:rsid w:val="00BC1383"/>
    <w:rsid w:val="00BC2A0E"/>
    <w:rsid w:val="00BC32D9"/>
    <w:rsid w:val="00BC3C02"/>
    <w:rsid w:val="00BC4814"/>
    <w:rsid w:val="00BC581B"/>
    <w:rsid w:val="00BD2592"/>
    <w:rsid w:val="00BD27DE"/>
    <w:rsid w:val="00BD2D8A"/>
    <w:rsid w:val="00BD329B"/>
    <w:rsid w:val="00BD3605"/>
    <w:rsid w:val="00BD38F1"/>
    <w:rsid w:val="00BD506F"/>
    <w:rsid w:val="00BD5966"/>
    <w:rsid w:val="00BD5EE8"/>
    <w:rsid w:val="00BD7159"/>
    <w:rsid w:val="00BD745E"/>
    <w:rsid w:val="00BD7BC2"/>
    <w:rsid w:val="00BE093A"/>
    <w:rsid w:val="00BE241E"/>
    <w:rsid w:val="00BE3BC9"/>
    <w:rsid w:val="00BE4032"/>
    <w:rsid w:val="00BE435F"/>
    <w:rsid w:val="00BE7705"/>
    <w:rsid w:val="00BE7718"/>
    <w:rsid w:val="00BE97D9"/>
    <w:rsid w:val="00BF0660"/>
    <w:rsid w:val="00BF1160"/>
    <w:rsid w:val="00BF1441"/>
    <w:rsid w:val="00BF1616"/>
    <w:rsid w:val="00BF2453"/>
    <w:rsid w:val="00BF496F"/>
    <w:rsid w:val="00BF5600"/>
    <w:rsid w:val="00BF5A6F"/>
    <w:rsid w:val="00BF6A79"/>
    <w:rsid w:val="00BF788F"/>
    <w:rsid w:val="00C019CB"/>
    <w:rsid w:val="00C02A63"/>
    <w:rsid w:val="00C02CEC"/>
    <w:rsid w:val="00C033CA"/>
    <w:rsid w:val="00C03697"/>
    <w:rsid w:val="00C04058"/>
    <w:rsid w:val="00C04F83"/>
    <w:rsid w:val="00C07CE8"/>
    <w:rsid w:val="00C10C24"/>
    <w:rsid w:val="00C110A4"/>
    <w:rsid w:val="00C110DE"/>
    <w:rsid w:val="00C12B79"/>
    <w:rsid w:val="00C1351B"/>
    <w:rsid w:val="00C138BB"/>
    <w:rsid w:val="00C15267"/>
    <w:rsid w:val="00C154B4"/>
    <w:rsid w:val="00C16421"/>
    <w:rsid w:val="00C16F08"/>
    <w:rsid w:val="00C20373"/>
    <w:rsid w:val="00C21AA8"/>
    <w:rsid w:val="00C228EE"/>
    <w:rsid w:val="00C237C2"/>
    <w:rsid w:val="00C23DC0"/>
    <w:rsid w:val="00C24177"/>
    <w:rsid w:val="00C266A2"/>
    <w:rsid w:val="00C26E56"/>
    <w:rsid w:val="00C26EE1"/>
    <w:rsid w:val="00C30313"/>
    <w:rsid w:val="00C30D28"/>
    <w:rsid w:val="00C30F81"/>
    <w:rsid w:val="00C31B1E"/>
    <w:rsid w:val="00C330CD"/>
    <w:rsid w:val="00C35891"/>
    <w:rsid w:val="00C3726A"/>
    <w:rsid w:val="00C416B7"/>
    <w:rsid w:val="00C430C6"/>
    <w:rsid w:val="00C458A3"/>
    <w:rsid w:val="00C45943"/>
    <w:rsid w:val="00C47128"/>
    <w:rsid w:val="00C5073B"/>
    <w:rsid w:val="00C53995"/>
    <w:rsid w:val="00C561E1"/>
    <w:rsid w:val="00C56ADE"/>
    <w:rsid w:val="00C60060"/>
    <w:rsid w:val="00C60E02"/>
    <w:rsid w:val="00C61B48"/>
    <w:rsid w:val="00C6282E"/>
    <w:rsid w:val="00C63AA5"/>
    <w:rsid w:val="00C63C60"/>
    <w:rsid w:val="00C646EA"/>
    <w:rsid w:val="00C64E5A"/>
    <w:rsid w:val="00C64F54"/>
    <w:rsid w:val="00C654F6"/>
    <w:rsid w:val="00C660D7"/>
    <w:rsid w:val="00C66A6B"/>
    <w:rsid w:val="00C67118"/>
    <w:rsid w:val="00C70B84"/>
    <w:rsid w:val="00C70D82"/>
    <w:rsid w:val="00C73900"/>
    <w:rsid w:val="00C747D6"/>
    <w:rsid w:val="00C752E1"/>
    <w:rsid w:val="00C75A76"/>
    <w:rsid w:val="00C75C96"/>
    <w:rsid w:val="00C7645A"/>
    <w:rsid w:val="00C766B0"/>
    <w:rsid w:val="00C76F18"/>
    <w:rsid w:val="00C7725D"/>
    <w:rsid w:val="00C77E72"/>
    <w:rsid w:val="00C805BC"/>
    <w:rsid w:val="00C80941"/>
    <w:rsid w:val="00C81B93"/>
    <w:rsid w:val="00C83348"/>
    <w:rsid w:val="00C837CA"/>
    <w:rsid w:val="00C84644"/>
    <w:rsid w:val="00C855FB"/>
    <w:rsid w:val="00C877CF"/>
    <w:rsid w:val="00C90C46"/>
    <w:rsid w:val="00C913EA"/>
    <w:rsid w:val="00C93C25"/>
    <w:rsid w:val="00C94715"/>
    <w:rsid w:val="00C94CAC"/>
    <w:rsid w:val="00C95713"/>
    <w:rsid w:val="00C959DC"/>
    <w:rsid w:val="00C96494"/>
    <w:rsid w:val="00C96639"/>
    <w:rsid w:val="00C9773A"/>
    <w:rsid w:val="00C97EDE"/>
    <w:rsid w:val="00CA0425"/>
    <w:rsid w:val="00CA0774"/>
    <w:rsid w:val="00CA1559"/>
    <w:rsid w:val="00CA22A8"/>
    <w:rsid w:val="00CA2919"/>
    <w:rsid w:val="00CA327A"/>
    <w:rsid w:val="00CA3D75"/>
    <w:rsid w:val="00CA5C53"/>
    <w:rsid w:val="00CA5E43"/>
    <w:rsid w:val="00CA61C6"/>
    <w:rsid w:val="00CB09E6"/>
    <w:rsid w:val="00CB1319"/>
    <w:rsid w:val="00CB1645"/>
    <w:rsid w:val="00CB3D26"/>
    <w:rsid w:val="00CB415B"/>
    <w:rsid w:val="00CB43B7"/>
    <w:rsid w:val="00CB7984"/>
    <w:rsid w:val="00CC07C0"/>
    <w:rsid w:val="00CC2616"/>
    <w:rsid w:val="00CC3060"/>
    <w:rsid w:val="00CC6689"/>
    <w:rsid w:val="00CC696D"/>
    <w:rsid w:val="00CD4C73"/>
    <w:rsid w:val="00CD76EC"/>
    <w:rsid w:val="00CD7CCF"/>
    <w:rsid w:val="00CE02F3"/>
    <w:rsid w:val="00CE0D6E"/>
    <w:rsid w:val="00CE0D7F"/>
    <w:rsid w:val="00CE2B32"/>
    <w:rsid w:val="00CE60E5"/>
    <w:rsid w:val="00CE68BB"/>
    <w:rsid w:val="00CF1EE3"/>
    <w:rsid w:val="00CF363D"/>
    <w:rsid w:val="00CF3815"/>
    <w:rsid w:val="00CF5A84"/>
    <w:rsid w:val="00CF5AC9"/>
    <w:rsid w:val="00CF5AD1"/>
    <w:rsid w:val="00CF7442"/>
    <w:rsid w:val="00CF7573"/>
    <w:rsid w:val="00D0048D"/>
    <w:rsid w:val="00D02C1F"/>
    <w:rsid w:val="00D02EB4"/>
    <w:rsid w:val="00D0304F"/>
    <w:rsid w:val="00D03233"/>
    <w:rsid w:val="00D03626"/>
    <w:rsid w:val="00D03FA2"/>
    <w:rsid w:val="00D05045"/>
    <w:rsid w:val="00D059CE"/>
    <w:rsid w:val="00D061C2"/>
    <w:rsid w:val="00D07A5D"/>
    <w:rsid w:val="00D11B04"/>
    <w:rsid w:val="00D12384"/>
    <w:rsid w:val="00D12B89"/>
    <w:rsid w:val="00D137E1"/>
    <w:rsid w:val="00D13A36"/>
    <w:rsid w:val="00D13ECC"/>
    <w:rsid w:val="00D14EDB"/>
    <w:rsid w:val="00D214BF"/>
    <w:rsid w:val="00D21B2B"/>
    <w:rsid w:val="00D22183"/>
    <w:rsid w:val="00D238C8"/>
    <w:rsid w:val="00D2437A"/>
    <w:rsid w:val="00D25310"/>
    <w:rsid w:val="00D25B7F"/>
    <w:rsid w:val="00D25D42"/>
    <w:rsid w:val="00D30900"/>
    <w:rsid w:val="00D30D6A"/>
    <w:rsid w:val="00D312B1"/>
    <w:rsid w:val="00D33B3C"/>
    <w:rsid w:val="00D33B75"/>
    <w:rsid w:val="00D34C7D"/>
    <w:rsid w:val="00D3643A"/>
    <w:rsid w:val="00D41453"/>
    <w:rsid w:val="00D41499"/>
    <w:rsid w:val="00D42258"/>
    <w:rsid w:val="00D42F67"/>
    <w:rsid w:val="00D43475"/>
    <w:rsid w:val="00D4552C"/>
    <w:rsid w:val="00D4611A"/>
    <w:rsid w:val="00D4636E"/>
    <w:rsid w:val="00D47B58"/>
    <w:rsid w:val="00D47EE0"/>
    <w:rsid w:val="00D50A6D"/>
    <w:rsid w:val="00D52599"/>
    <w:rsid w:val="00D53A0B"/>
    <w:rsid w:val="00D542A3"/>
    <w:rsid w:val="00D547C1"/>
    <w:rsid w:val="00D54B6E"/>
    <w:rsid w:val="00D602FA"/>
    <w:rsid w:val="00D61CD9"/>
    <w:rsid w:val="00D623DA"/>
    <w:rsid w:val="00D63A5E"/>
    <w:rsid w:val="00D64F81"/>
    <w:rsid w:val="00D656B5"/>
    <w:rsid w:val="00D665BF"/>
    <w:rsid w:val="00D728C2"/>
    <w:rsid w:val="00D7336B"/>
    <w:rsid w:val="00D754D1"/>
    <w:rsid w:val="00D75669"/>
    <w:rsid w:val="00D80E15"/>
    <w:rsid w:val="00D81B91"/>
    <w:rsid w:val="00D84027"/>
    <w:rsid w:val="00D844C6"/>
    <w:rsid w:val="00D85111"/>
    <w:rsid w:val="00D868FB"/>
    <w:rsid w:val="00D92A3F"/>
    <w:rsid w:val="00D92A7D"/>
    <w:rsid w:val="00D94375"/>
    <w:rsid w:val="00D944C1"/>
    <w:rsid w:val="00D955E2"/>
    <w:rsid w:val="00D95921"/>
    <w:rsid w:val="00D9741C"/>
    <w:rsid w:val="00D9791F"/>
    <w:rsid w:val="00DA290B"/>
    <w:rsid w:val="00DA2D66"/>
    <w:rsid w:val="00DA2DA6"/>
    <w:rsid w:val="00DA2DD8"/>
    <w:rsid w:val="00DA3645"/>
    <w:rsid w:val="00DA6ACC"/>
    <w:rsid w:val="00DB0E7A"/>
    <w:rsid w:val="00DB2BCF"/>
    <w:rsid w:val="00DB415C"/>
    <w:rsid w:val="00DB66E2"/>
    <w:rsid w:val="00DB71EC"/>
    <w:rsid w:val="00DC28F4"/>
    <w:rsid w:val="00DC3BAD"/>
    <w:rsid w:val="00DC3C8D"/>
    <w:rsid w:val="00DC40D8"/>
    <w:rsid w:val="00DC43C4"/>
    <w:rsid w:val="00DC56B3"/>
    <w:rsid w:val="00DC607D"/>
    <w:rsid w:val="00DC6B7E"/>
    <w:rsid w:val="00DC7688"/>
    <w:rsid w:val="00DD1A36"/>
    <w:rsid w:val="00DD1A95"/>
    <w:rsid w:val="00DD3DF3"/>
    <w:rsid w:val="00DD543E"/>
    <w:rsid w:val="00DE00C0"/>
    <w:rsid w:val="00DE0D63"/>
    <w:rsid w:val="00DE1A46"/>
    <w:rsid w:val="00DE3631"/>
    <w:rsid w:val="00DE46E9"/>
    <w:rsid w:val="00DE570A"/>
    <w:rsid w:val="00DE5CA0"/>
    <w:rsid w:val="00DE768A"/>
    <w:rsid w:val="00DF29E8"/>
    <w:rsid w:val="00DF2F22"/>
    <w:rsid w:val="00DF3383"/>
    <w:rsid w:val="00DF3D6A"/>
    <w:rsid w:val="00DF4051"/>
    <w:rsid w:val="00DF4709"/>
    <w:rsid w:val="00DF5471"/>
    <w:rsid w:val="00E01655"/>
    <w:rsid w:val="00E01801"/>
    <w:rsid w:val="00E0276A"/>
    <w:rsid w:val="00E02BDC"/>
    <w:rsid w:val="00E03866"/>
    <w:rsid w:val="00E0423A"/>
    <w:rsid w:val="00E04E22"/>
    <w:rsid w:val="00E051F9"/>
    <w:rsid w:val="00E06C01"/>
    <w:rsid w:val="00E07A36"/>
    <w:rsid w:val="00E07B55"/>
    <w:rsid w:val="00E105BA"/>
    <w:rsid w:val="00E105C6"/>
    <w:rsid w:val="00E109C2"/>
    <w:rsid w:val="00E1125A"/>
    <w:rsid w:val="00E11CF2"/>
    <w:rsid w:val="00E13371"/>
    <w:rsid w:val="00E13645"/>
    <w:rsid w:val="00E1394B"/>
    <w:rsid w:val="00E1410A"/>
    <w:rsid w:val="00E154D8"/>
    <w:rsid w:val="00E1769F"/>
    <w:rsid w:val="00E20779"/>
    <w:rsid w:val="00E21DFF"/>
    <w:rsid w:val="00E2301B"/>
    <w:rsid w:val="00E23A4A"/>
    <w:rsid w:val="00E24061"/>
    <w:rsid w:val="00E24554"/>
    <w:rsid w:val="00E24F45"/>
    <w:rsid w:val="00E25903"/>
    <w:rsid w:val="00E263CA"/>
    <w:rsid w:val="00E266B5"/>
    <w:rsid w:val="00E26D9B"/>
    <w:rsid w:val="00E311AF"/>
    <w:rsid w:val="00E31F6A"/>
    <w:rsid w:val="00E3278F"/>
    <w:rsid w:val="00E337F9"/>
    <w:rsid w:val="00E3720B"/>
    <w:rsid w:val="00E42327"/>
    <w:rsid w:val="00E43E5E"/>
    <w:rsid w:val="00E44E26"/>
    <w:rsid w:val="00E45CE4"/>
    <w:rsid w:val="00E46972"/>
    <w:rsid w:val="00E46B60"/>
    <w:rsid w:val="00E51356"/>
    <w:rsid w:val="00E51680"/>
    <w:rsid w:val="00E5290C"/>
    <w:rsid w:val="00E53AEF"/>
    <w:rsid w:val="00E5549A"/>
    <w:rsid w:val="00E5577B"/>
    <w:rsid w:val="00E5592A"/>
    <w:rsid w:val="00E56075"/>
    <w:rsid w:val="00E60E61"/>
    <w:rsid w:val="00E61128"/>
    <w:rsid w:val="00E61B06"/>
    <w:rsid w:val="00E61DFE"/>
    <w:rsid w:val="00E6272C"/>
    <w:rsid w:val="00E630E7"/>
    <w:rsid w:val="00E6466A"/>
    <w:rsid w:val="00E64CDE"/>
    <w:rsid w:val="00E6540F"/>
    <w:rsid w:val="00E65BDE"/>
    <w:rsid w:val="00E66E10"/>
    <w:rsid w:val="00E67A77"/>
    <w:rsid w:val="00E701EB"/>
    <w:rsid w:val="00E70891"/>
    <w:rsid w:val="00E70EF2"/>
    <w:rsid w:val="00E743B0"/>
    <w:rsid w:val="00E749B5"/>
    <w:rsid w:val="00E755F6"/>
    <w:rsid w:val="00E767FA"/>
    <w:rsid w:val="00E82ACB"/>
    <w:rsid w:val="00E8445D"/>
    <w:rsid w:val="00E84D7B"/>
    <w:rsid w:val="00E85FEA"/>
    <w:rsid w:val="00E9024E"/>
    <w:rsid w:val="00E90CC7"/>
    <w:rsid w:val="00E9266B"/>
    <w:rsid w:val="00E94447"/>
    <w:rsid w:val="00E95B9D"/>
    <w:rsid w:val="00EA09CA"/>
    <w:rsid w:val="00EA0A44"/>
    <w:rsid w:val="00EA2169"/>
    <w:rsid w:val="00EA3B6A"/>
    <w:rsid w:val="00EA551D"/>
    <w:rsid w:val="00EA6712"/>
    <w:rsid w:val="00EA7304"/>
    <w:rsid w:val="00EB067C"/>
    <w:rsid w:val="00EB0841"/>
    <w:rsid w:val="00EB22C2"/>
    <w:rsid w:val="00EB28D9"/>
    <w:rsid w:val="00EB4965"/>
    <w:rsid w:val="00EB6365"/>
    <w:rsid w:val="00EB7065"/>
    <w:rsid w:val="00EC007B"/>
    <w:rsid w:val="00EC23A3"/>
    <w:rsid w:val="00EC34C6"/>
    <w:rsid w:val="00EC3FCC"/>
    <w:rsid w:val="00EC45D5"/>
    <w:rsid w:val="00EC4B18"/>
    <w:rsid w:val="00EC53CC"/>
    <w:rsid w:val="00EC67C6"/>
    <w:rsid w:val="00ED0247"/>
    <w:rsid w:val="00ED21B3"/>
    <w:rsid w:val="00ED2234"/>
    <w:rsid w:val="00ED35B2"/>
    <w:rsid w:val="00ED36B4"/>
    <w:rsid w:val="00ED475A"/>
    <w:rsid w:val="00ED57C0"/>
    <w:rsid w:val="00ED681E"/>
    <w:rsid w:val="00ED6FE5"/>
    <w:rsid w:val="00ED7523"/>
    <w:rsid w:val="00ED7549"/>
    <w:rsid w:val="00ED755E"/>
    <w:rsid w:val="00ED7B1B"/>
    <w:rsid w:val="00ED7F59"/>
    <w:rsid w:val="00EE0824"/>
    <w:rsid w:val="00EE0DCA"/>
    <w:rsid w:val="00EE1CB8"/>
    <w:rsid w:val="00EE26DE"/>
    <w:rsid w:val="00EE3597"/>
    <w:rsid w:val="00EE5529"/>
    <w:rsid w:val="00EE5916"/>
    <w:rsid w:val="00EE6C31"/>
    <w:rsid w:val="00EEAC4D"/>
    <w:rsid w:val="00EF0851"/>
    <w:rsid w:val="00EF086E"/>
    <w:rsid w:val="00EF1CF9"/>
    <w:rsid w:val="00EF25F7"/>
    <w:rsid w:val="00EF2EC1"/>
    <w:rsid w:val="00F01A1F"/>
    <w:rsid w:val="00F02326"/>
    <w:rsid w:val="00F0408E"/>
    <w:rsid w:val="00F05AFC"/>
    <w:rsid w:val="00F05C6B"/>
    <w:rsid w:val="00F06191"/>
    <w:rsid w:val="00F06541"/>
    <w:rsid w:val="00F06D30"/>
    <w:rsid w:val="00F076C3"/>
    <w:rsid w:val="00F103F6"/>
    <w:rsid w:val="00F10B81"/>
    <w:rsid w:val="00F13FEF"/>
    <w:rsid w:val="00F14348"/>
    <w:rsid w:val="00F14792"/>
    <w:rsid w:val="00F15493"/>
    <w:rsid w:val="00F1657E"/>
    <w:rsid w:val="00F16891"/>
    <w:rsid w:val="00F17679"/>
    <w:rsid w:val="00F20FF1"/>
    <w:rsid w:val="00F218B4"/>
    <w:rsid w:val="00F23F3E"/>
    <w:rsid w:val="00F27EDF"/>
    <w:rsid w:val="00F3065E"/>
    <w:rsid w:val="00F309DC"/>
    <w:rsid w:val="00F321E2"/>
    <w:rsid w:val="00F3259B"/>
    <w:rsid w:val="00F33912"/>
    <w:rsid w:val="00F33E2A"/>
    <w:rsid w:val="00F343F3"/>
    <w:rsid w:val="00F35673"/>
    <w:rsid w:val="00F35886"/>
    <w:rsid w:val="00F42CCC"/>
    <w:rsid w:val="00F433F4"/>
    <w:rsid w:val="00F465FF"/>
    <w:rsid w:val="00F47DF3"/>
    <w:rsid w:val="00F503C0"/>
    <w:rsid w:val="00F5163C"/>
    <w:rsid w:val="00F54225"/>
    <w:rsid w:val="00F5581D"/>
    <w:rsid w:val="00F56B1A"/>
    <w:rsid w:val="00F56C50"/>
    <w:rsid w:val="00F5768B"/>
    <w:rsid w:val="00F6230C"/>
    <w:rsid w:val="00F629E7"/>
    <w:rsid w:val="00F63F5A"/>
    <w:rsid w:val="00F65227"/>
    <w:rsid w:val="00F66C51"/>
    <w:rsid w:val="00F702CA"/>
    <w:rsid w:val="00F706F3"/>
    <w:rsid w:val="00F70B98"/>
    <w:rsid w:val="00F70CFA"/>
    <w:rsid w:val="00F7299A"/>
    <w:rsid w:val="00F75B76"/>
    <w:rsid w:val="00F76004"/>
    <w:rsid w:val="00F77564"/>
    <w:rsid w:val="00F8220E"/>
    <w:rsid w:val="00F82411"/>
    <w:rsid w:val="00F828EF"/>
    <w:rsid w:val="00F82A7C"/>
    <w:rsid w:val="00F83F14"/>
    <w:rsid w:val="00F84293"/>
    <w:rsid w:val="00F845D0"/>
    <w:rsid w:val="00F8756C"/>
    <w:rsid w:val="00F90EE7"/>
    <w:rsid w:val="00F921BB"/>
    <w:rsid w:val="00F93751"/>
    <w:rsid w:val="00F938DE"/>
    <w:rsid w:val="00F93EC5"/>
    <w:rsid w:val="00F949C6"/>
    <w:rsid w:val="00F95607"/>
    <w:rsid w:val="00F95719"/>
    <w:rsid w:val="00F959B4"/>
    <w:rsid w:val="00F961DD"/>
    <w:rsid w:val="00FA78AE"/>
    <w:rsid w:val="00FB1A7B"/>
    <w:rsid w:val="00FB1D01"/>
    <w:rsid w:val="00FB1FAF"/>
    <w:rsid w:val="00FB24FB"/>
    <w:rsid w:val="00FB2C52"/>
    <w:rsid w:val="00FB3B7C"/>
    <w:rsid w:val="00FC0323"/>
    <w:rsid w:val="00FC1792"/>
    <w:rsid w:val="00FC2974"/>
    <w:rsid w:val="00FC3167"/>
    <w:rsid w:val="00FC4124"/>
    <w:rsid w:val="00FC41A4"/>
    <w:rsid w:val="00FC45AB"/>
    <w:rsid w:val="00FC593F"/>
    <w:rsid w:val="00FC5F86"/>
    <w:rsid w:val="00FC7E9A"/>
    <w:rsid w:val="00FD15E4"/>
    <w:rsid w:val="00FD2DDE"/>
    <w:rsid w:val="00FD3C72"/>
    <w:rsid w:val="00FD4A15"/>
    <w:rsid w:val="00FD5E15"/>
    <w:rsid w:val="00FD6A05"/>
    <w:rsid w:val="00FD7619"/>
    <w:rsid w:val="00FE07FB"/>
    <w:rsid w:val="00FE1091"/>
    <w:rsid w:val="00FE1185"/>
    <w:rsid w:val="00FE1C3B"/>
    <w:rsid w:val="00FE2BAD"/>
    <w:rsid w:val="00FE4579"/>
    <w:rsid w:val="00FE5E4D"/>
    <w:rsid w:val="00FE5E70"/>
    <w:rsid w:val="00FE6C30"/>
    <w:rsid w:val="00FE6FE2"/>
    <w:rsid w:val="00FF1824"/>
    <w:rsid w:val="00FF21F1"/>
    <w:rsid w:val="00FF265D"/>
    <w:rsid w:val="00FF2E0D"/>
    <w:rsid w:val="00FF37EC"/>
    <w:rsid w:val="00FF5428"/>
    <w:rsid w:val="00FF5A7F"/>
    <w:rsid w:val="0120F82D"/>
    <w:rsid w:val="013CECA3"/>
    <w:rsid w:val="014F7097"/>
    <w:rsid w:val="0193CFF6"/>
    <w:rsid w:val="01BC7A29"/>
    <w:rsid w:val="01BEDE07"/>
    <w:rsid w:val="01D42FAA"/>
    <w:rsid w:val="01D8A55F"/>
    <w:rsid w:val="01FE7522"/>
    <w:rsid w:val="02038904"/>
    <w:rsid w:val="020695A9"/>
    <w:rsid w:val="0230B15D"/>
    <w:rsid w:val="024209CA"/>
    <w:rsid w:val="024ED38B"/>
    <w:rsid w:val="025925E2"/>
    <w:rsid w:val="02AD43AC"/>
    <w:rsid w:val="02C3C077"/>
    <w:rsid w:val="030D8FA6"/>
    <w:rsid w:val="0324DFF6"/>
    <w:rsid w:val="033FA10E"/>
    <w:rsid w:val="0342CE2B"/>
    <w:rsid w:val="0353E5CE"/>
    <w:rsid w:val="0380FF27"/>
    <w:rsid w:val="038EE7ED"/>
    <w:rsid w:val="0393964C"/>
    <w:rsid w:val="03B58808"/>
    <w:rsid w:val="03C40F87"/>
    <w:rsid w:val="0430918A"/>
    <w:rsid w:val="043D060F"/>
    <w:rsid w:val="0440430F"/>
    <w:rsid w:val="04583F12"/>
    <w:rsid w:val="04791240"/>
    <w:rsid w:val="0481F775"/>
    <w:rsid w:val="04B00308"/>
    <w:rsid w:val="04B6500F"/>
    <w:rsid w:val="04D00C60"/>
    <w:rsid w:val="04D6D490"/>
    <w:rsid w:val="04DF4B8A"/>
    <w:rsid w:val="04F9385C"/>
    <w:rsid w:val="050C634F"/>
    <w:rsid w:val="0519F0AB"/>
    <w:rsid w:val="0525B3BD"/>
    <w:rsid w:val="055D165A"/>
    <w:rsid w:val="05747DB0"/>
    <w:rsid w:val="0577B8C4"/>
    <w:rsid w:val="0586D351"/>
    <w:rsid w:val="058B6FB9"/>
    <w:rsid w:val="058F336F"/>
    <w:rsid w:val="05994666"/>
    <w:rsid w:val="05C19124"/>
    <w:rsid w:val="05D1C900"/>
    <w:rsid w:val="05FA2BE1"/>
    <w:rsid w:val="0604BD6B"/>
    <w:rsid w:val="06140610"/>
    <w:rsid w:val="06350C61"/>
    <w:rsid w:val="063DE818"/>
    <w:rsid w:val="0650315F"/>
    <w:rsid w:val="065722DD"/>
    <w:rsid w:val="065E87C9"/>
    <w:rsid w:val="06789B01"/>
    <w:rsid w:val="067FAAEB"/>
    <w:rsid w:val="0685EAA4"/>
    <w:rsid w:val="069611AF"/>
    <w:rsid w:val="069E9B7F"/>
    <w:rsid w:val="06AB0419"/>
    <w:rsid w:val="06AF4B9F"/>
    <w:rsid w:val="06BDF541"/>
    <w:rsid w:val="06E56CE1"/>
    <w:rsid w:val="06E9A706"/>
    <w:rsid w:val="070AC6FD"/>
    <w:rsid w:val="071F3A17"/>
    <w:rsid w:val="0746E449"/>
    <w:rsid w:val="0769A5B6"/>
    <w:rsid w:val="07892CCD"/>
    <w:rsid w:val="0793EF6F"/>
    <w:rsid w:val="07AD69A6"/>
    <w:rsid w:val="07D8FCD4"/>
    <w:rsid w:val="07DE21B4"/>
    <w:rsid w:val="07EB77FA"/>
    <w:rsid w:val="07F7EC86"/>
    <w:rsid w:val="082AAD9C"/>
    <w:rsid w:val="08468ADE"/>
    <w:rsid w:val="089707E6"/>
    <w:rsid w:val="08F86DF1"/>
    <w:rsid w:val="09275A00"/>
    <w:rsid w:val="0937446B"/>
    <w:rsid w:val="09592F04"/>
    <w:rsid w:val="0993CB9E"/>
    <w:rsid w:val="09A1DF10"/>
    <w:rsid w:val="09E62212"/>
    <w:rsid w:val="0A2D55DB"/>
    <w:rsid w:val="0A6A042A"/>
    <w:rsid w:val="0A8C99B8"/>
    <w:rsid w:val="0AAAE993"/>
    <w:rsid w:val="0AB2CDF0"/>
    <w:rsid w:val="0AB33A6B"/>
    <w:rsid w:val="0ABBB787"/>
    <w:rsid w:val="0B1156C2"/>
    <w:rsid w:val="0B300F86"/>
    <w:rsid w:val="0B3B18E6"/>
    <w:rsid w:val="0B4AF037"/>
    <w:rsid w:val="0B6FF719"/>
    <w:rsid w:val="0B726754"/>
    <w:rsid w:val="0BA27039"/>
    <w:rsid w:val="0BB26D5E"/>
    <w:rsid w:val="0BF68327"/>
    <w:rsid w:val="0C00831A"/>
    <w:rsid w:val="0C038287"/>
    <w:rsid w:val="0C16F162"/>
    <w:rsid w:val="0C1A7E4C"/>
    <w:rsid w:val="0C2164ED"/>
    <w:rsid w:val="0C2AEE45"/>
    <w:rsid w:val="0C475387"/>
    <w:rsid w:val="0C5B0E1D"/>
    <w:rsid w:val="0C74C490"/>
    <w:rsid w:val="0C779615"/>
    <w:rsid w:val="0CD30690"/>
    <w:rsid w:val="0CE5F7DC"/>
    <w:rsid w:val="0CF4FEA5"/>
    <w:rsid w:val="0CFF9299"/>
    <w:rsid w:val="0D289D09"/>
    <w:rsid w:val="0D2E9C74"/>
    <w:rsid w:val="0D2FEC3B"/>
    <w:rsid w:val="0D3BBBA0"/>
    <w:rsid w:val="0D410037"/>
    <w:rsid w:val="0D702963"/>
    <w:rsid w:val="0D9B0AC7"/>
    <w:rsid w:val="0D9D72D4"/>
    <w:rsid w:val="0E2BB01A"/>
    <w:rsid w:val="0E44A717"/>
    <w:rsid w:val="0E70ECC8"/>
    <w:rsid w:val="0EBDE44A"/>
    <w:rsid w:val="0ED0E976"/>
    <w:rsid w:val="0EDA579F"/>
    <w:rsid w:val="0EE29F6F"/>
    <w:rsid w:val="0EEB424F"/>
    <w:rsid w:val="0EF96894"/>
    <w:rsid w:val="0F1C56A4"/>
    <w:rsid w:val="0F1DD764"/>
    <w:rsid w:val="0F33DA13"/>
    <w:rsid w:val="0F44796C"/>
    <w:rsid w:val="0F60AB42"/>
    <w:rsid w:val="0F620BEF"/>
    <w:rsid w:val="0F8E0790"/>
    <w:rsid w:val="0F9CF717"/>
    <w:rsid w:val="0FAFDF54"/>
    <w:rsid w:val="0FC5F53B"/>
    <w:rsid w:val="0FF9BB53"/>
    <w:rsid w:val="0FFBC245"/>
    <w:rsid w:val="1008A6CC"/>
    <w:rsid w:val="10309BBC"/>
    <w:rsid w:val="1039EB14"/>
    <w:rsid w:val="105ECED9"/>
    <w:rsid w:val="1089AC1C"/>
    <w:rsid w:val="10CAF19D"/>
    <w:rsid w:val="10D31BB5"/>
    <w:rsid w:val="10E2AF9C"/>
    <w:rsid w:val="111A19AB"/>
    <w:rsid w:val="111B840F"/>
    <w:rsid w:val="11480466"/>
    <w:rsid w:val="114824A7"/>
    <w:rsid w:val="118B4AFA"/>
    <w:rsid w:val="11918C4B"/>
    <w:rsid w:val="119563A9"/>
    <w:rsid w:val="11B55F0F"/>
    <w:rsid w:val="11BD47FA"/>
    <w:rsid w:val="11E66A1F"/>
    <w:rsid w:val="120C01A7"/>
    <w:rsid w:val="1219C138"/>
    <w:rsid w:val="1249AB90"/>
    <w:rsid w:val="1254E760"/>
    <w:rsid w:val="126B2CB8"/>
    <w:rsid w:val="127C4B0D"/>
    <w:rsid w:val="127CC0FC"/>
    <w:rsid w:val="12C5336E"/>
    <w:rsid w:val="12EF8128"/>
    <w:rsid w:val="1311B440"/>
    <w:rsid w:val="132DE284"/>
    <w:rsid w:val="137F83DB"/>
    <w:rsid w:val="13C1AB4B"/>
    <w:rsid w:val="13C72EEB"/>
    <w:rsid w:val="13D5269D"/>
    <w:rsid w:val="13E8AF8A"/>
    <w:rsid w:val="13FCA217"/>
    <w:rsid w:val="142F4082"/>
    <w:rsid w:val="145DA622"/>
    <w:rsid w:val="14A32712"/>
    <w:rsid w:val="14B9A554"/>
    <w:rsid w:val="14BE1E75"/>
    <w:rsid w:val="14D38B31"/>
    <w:rsid w:val="151B2DEC"/>
    <w:rsid w:val="1520CB5E"/>
    <w:rsid w:val="15355A19"/>
    <w:rsid w:val="158AE10C"/>
    <w:rsid w:val="159FD242"/>
    <w:rsid w:val="15A9AE5F"/>
    <w:rsid w:val="15B71A63"/>
    <w:rsid w:val="15BCB1E6"/>
    <w:rsid w:val="15D29B39"/>
    <w:rsid w:val="15D6AEBF"/>
    <w:rsid w:val="15E3B092"/>
    <w:rsid w:val="1611275F"/>
    <w:rsid w:val="16118CF0"/>
    <w:rsid w:val="16308830"/>
    <w:rsid w:val="1632F5AD"/>
    <w:rsid w:val="1639A3AE"/>
    <w:rsid w:val="163BE2F0"/>
    <w:rsid w:val="16409A9B"/>
    <w:rsid w:val="1658B730"/>
    <w:rsid w:val="165BC568"/>
    <w:rsid w:val="16B67C88"/>
    <w:rsid w:val="16B9AD07"/>
    <w:rsid w:val="16CDCD9F"/>
    <w:rsid w:val="16CF95E1"/>
    <w:rsid w:val="16EB898C"/>
    <w:rsid w:val="1717E743"/>
    <w:rsid w:val="171B6616"/>
    <w:rsid w:val="172A6C79"/>
    <w:rsid w:val="173EECB8"/>
    <w:rsid w:val="1743B87B"/>
    <w:rsid w:val="175C7F3F"/>
    <w:rsid w:val="178A2D67"/>
    <w:rsid w:val="17C9E10F"/>
    <w:rsid w:val="17E4D4D8"/>
    <w:rsid w:val="18613A68"/>
    <w:rsid w:val="1873B0AE"/>
    <w:rsid w:val="18B14DB8"/>
    <w:rsid w:val="1906F97D"/>
    <w:rsid w:val="190D92F9"/>
    <w:rsid w:val="1940E9C4"/>
    <w:rsid w:val="195C7309"/>
    <w:rsid w:val="1967BF92"/>
    <w:rsid w:val="198709D9"/>
    <w:rsid w:val="19AC9E4C"/>
    <w:rsid w:val="19B8BFA7"/>
    <w:rsid w:val="19D9F2A4"/>
    <w:rsid w:val="19EEABF8"/>
    <w:rsid w:val="19F75F44"/>
    <w:rsid w:val="19F93AB9"/>
    <w:rsid w:val="1A0F406D"/>
    <w:rsid w:val="1A325E47"/>
    <w:rsid w:val="1A4E9919"/>
    <w:rsid w:val="1A71A586"/>
    <w:rsid w:val="1AACE49A"/>
    <w:rsid w:val="1AAEFCEF"/>
    <w:rsid w:val="1ABE19BB"/>
    <w:rsid w:val="1AC31613"/>
    <w:rsid w:val="1AC62876"/>
    <w:rsid w:val="1AF12136"/>
    <w:rsid w:val="1B1633C0"/>
    <w:rsid w:val="1B16AA16"/>
    <w:rsid w:val="1B18EE4F"/>
    <w:rsid w:val="1B1C7DB3"/>
    <w:rsid w:val="1B1FBCE3"/>
    <w:rsid w:val="1B2CACDC"/>
    <w:rsid w:val="1B2D2B70"/>
    <w:rsid w:val="1B3E7F85"/>
    <w:rsid w:val="1B4C440B"/>
    <w:rsid w:val="1B584FBB"/>
    <w:rsid w:val="1B60F054"/>
    <w:rsid w:val="1B667F25"/>
    <w:rsid w:val="1BBC6CF9"/>
    <w:rsid w:val="1BCF0E46"/>
    <w:rsid w:val="1BE6DD21"/>
    <w:rsid w:val="1C22F3E9"/>
    <w:rsid w:val="1C30F4EE"/>
    <w:rsid w:val="1C373F44"/>
    <w:rsid w:val="1CA1DDEE"/>
    <w:rsid w:val="1CA215A1"/>
    <w:rsid w:val="1CB8D58B"/>
    <w:rsid w:val="1CD85C24"/>
    <w:rsid w:val="1D0C028F"/>
    <w:rsid w:val="1D1C0ADE"/>
    <w:rsid w:val="1D4FBE13"/>
    <w:rsid w:val="1D656995"/>
    <w:rsid w:val="1D678411"/>
    <w:rsid w:val="1DCA95C4"/>
    <w:rsid w:val="1E0C5E75"/>
    <w:rsid w:val="1E23D401"/>
    <w:rsid w:val="1E285CC3"/>
    <w:rsid w:val="1E41C508"/>
    <w:rsid w:val="1E9E49E6"/>
    <w:rsid w:val="1EBCB24B"/>
    <w:rsid w:val="1EE31621"/>
    <w:rsid w:val="1EEB7625"/>
    <w:rsid w:val="1EF95C1B"/>
    <w:rsid w:val="1F23BBD7"/>
    <w:rsid w:val="1F32775E"/>
    <w:rsid w:val="1F3303F9"/>
    <w:rsid w:val="1F5BC830"/>
    <w:rsid w:val="1F904BAF"/>
    <w:rsid w:val="1FBEC2F9"/>
    <w:rsid w:val="1FDBED1D"/>
    <w:rsid w:val="1FFB7F5C"/>
    <w:rsid w:val="20120138"/>
    <w:rsid w:val="203A5E6D"/>
    <w:rsid w:val="2048A208"/>
    <w:rsid w:val="20494376"/>
    <w:rsid w:val="205F3B74"/>
    <w:rsid w:val="206AD129"/>
    <w:rsid w:val="207F584D"/>
    <w:rsid w:val="20A68AA4"/>
    <w:rsid w:val="20B360A0"/>
    <w:rsid w:val="20BC3ABC"/>
    <w:rsid w:val="20E55668"/>
    <w:rsid w:val="20E61010"/>
    <w:rsid w:val="20EDFDEA"/>
    <w:rsid w:val="20F8D634"/>
    <w:rsid w:val="212CF697"/>
    <w:rsid w:val="2152A012"/>
    <w:rsid w:val="21582A50"/>
    <w:rsid w:val="21759734"/>
    <w:rsid w:val="21765FA4"/>
    <w:rsid w:val="2193E23F"/>
    <w:rsid w:val="2198C79B"/>
    <w:rsid w:val="21E851F7"/>
    <w:rsid w:val="221974A4"/>
    <w:rsid w:val="221C4C08"/>
    <w:rsid w:val="22443CE1"/>
    <w:rsid w:val="2248F17B"/>
    <w:rsid w:val="2251FE18"/>
    <w:rsid w:val="225962EF"/>
    <w:rsid w:val="2269626F"/>
    <w:rsid w:val="226A3A35"/>
    <w:rsid w:val="22A7A68D"/>
    <w:rsid w:val="22AA15ED"/>
    <w:rsid w:val="22ACDBE8"/>
    <w:rsid w:val="22B5E2B1"/>
    <w:rsid w:val="22B88AFF"/>
    <w:rsid w:val="22BFE8CD"/>
    <w:rsid w:val="22D19F02"/>
    <w:rsid w:val="230FEC3D"/>
    <w:rsid w:val="2314301C"/>
    <w:rsid w:val="231D0A24"/>
    <w:rsid w:val="2378A60D"/>
    <w:rsid w:val="2396A52C"/>
    <w:rsid w:val="239D9196"/>
    <w:rsid w:val="239DCA22"/>
    <w:rsid w:val="23C409A5"/>
    <w:rsid w:val="23C5865C"/>
    <w:rsid w:val="23D52156"/>
    <w:rsid w:val="2436D6B1"/>
    <w:rsid w:val="245F1E96"/>
    <w:rsid w:val="248CE244"/>
    <w:rsid w:val="24B716B2"/>
    <w:rsid w:val="24B7F37E"/>
    <w:rsid w:val="24B96E1B"/>
    <w:rsid w:val="24BC1579"/>
    <w:rsid w:val="24F13AD2"/>
    <w:rsid w:val="24FD9FED"/>
    <w:rsid w:val="250A6C81"/>
    <w:rsid w:val="2525215E"/>
    <w:rsid w:val="258E6EEC"/>
    <w:rsid w:val="258E8778"/>
    <w:rsid w:val="259A6E7A"/>
    <w:rsid w:val="25AE868F"/>
    <w:rsid w:val="25DD632E"/>
    <w:rsid w:val="25FE0B51"/>
    <w:rsid w:val="260C78DB"/>
    <w:rsid w:val="2616DE73"/>
    <w:rsid w:val="263E4BE4"/>
    <w:rsid w:val="266E20DC"/>
    <w:rsid w:val="26745E93"/>
    <w:rsid w:val="2679576C"/>
    <w:rsid w:val="26B351D1"/>
    <w:rsid w:val="26BA6E61"/>
    <w:rsid w:val="26C8C3E4"/>
    <w:rsid w:val="26D69C2E"/>
    <w:rsid w:val="26F2A1F0"/>
    <w:rsid w:val="2736C70B"/>
    <w:rsid w:val="2755917A"/>
    <w:rsid w:val="276130A1"/>
    <w:rsid w:val="2761365D"/>
    <w:rsid w:val="27700EBB"/>
    <w:rsid w:val="2772F1B5"/>
    <w:rsid w:val="2774F9D9"/>
    <w:rsid w:val="279818F6"/>
    <w:rsid w:val="27C60E50"/>
    <w:rsid w:val="27D33198"/>
    <w:rsid w:val="27DF9DBD"/>
    <w:rsid w:val="27E268A9"/>
    <w:rsid w:val="27EC3B73"/>
    <w:rsid w:val="28049C74"/>
    <w:rsid w:val="28116387"/>
    <w:rsid w:val="28131595"/>
    <w:rsid w:val="281D3FD6"/>
    <w:rsid w:val="287491C2"/>
    <w:rsid w:val="28CFAE0F"/>
    <w:rsid w:val="28D2C28A"/>
    <w:rsid w:val="28D92917"/>
    <w:rsid w:val="28E7E9F0"/>
    <w:rsid w:val="2925612C"/>
    <w:rsid w:val="294630ED"/>
    <w:rsid w:val="2952C34E"/>
    <w:rsid w:val="296A7C16"/>
    <w:rsid w:val="296B4836"/>
    <w:rsid w:val="29853473"/>
    <w:rsid w:val="29888033"/>
    <w:rsid w:val="29E10FAC"/>
    <w:rsid w:val="29F5DC4C"/>
    <w:rsid w:val="2A0741B0"/>
    <w:rsid w:val="2A0B246F"/>
    <w:rsid w:val="2A0F5F73"/>
    <w:rsid w:val="2A4806A6"/>
    <w:rsid w:val="2A65A953"/>
    <w:rsid w:val="2A8ABE3D"/>
    <w:rsid w:val="2AD257A3"/>
    <w:rsid w:val="2ADE8041"/>
    <w:rsid w:val="2AF4C59E"/>
    <w:rsid w:val="2AF9AE0A"/>
    <w:rsid w:val="2B2C5EEC"/>
    <w:rsid w:val="2B30F6A2"/>
    <w:rsid w:val="2B47C19C"/>
    <w:rsid w:val="2B63D916"/>
    <w:rsid w:val="2B7EF155"/>
    <w:rsid w:val="2BBF3A20"/>
    <w:rsid w:val="2BE1869B"/>
    <w:rsid w:val="2BF129D3"/>
    <w:rsid w:val="2BF39776"/>
    <w:rsid w:val="2C017FBF"/>
    <w:rsid w:val="2C195E90"/>
    <w:rsid w:val="2C25C549"/>
    <w:rsid w:val="2C2B74A9"/>
    <w:rsid w:val="2C40CD02"/>
    <w:rsid w:val="2C5F03B4"/>
    <w:rsid w:val="2C6033E8"/>
    <w:rsid w:val="2C67ED5F"/>
    <w:rsid w:val="2C69E4C9"/>
    <w:rsid w:val="2CC7B02B"/>
    <w:rsid w:val="2CD0CB54"/>
    <w:rsid w:val="2CDEEE8C"/>
    <w:rsid w:val="2CE8D727"/>
    <w:rsid w:val="2D079039"/>
    <w:rsid w:val="2D3EAEF8"/>
    <w:rsid w:val="2D651181"/>
    <w:rsid w:val="2D677A5D"/>
    <w:rsid w:val="2D6FEA72"/>
    <w:rsid w:val="2D7E00F2"/>
    <w:rsid w:val="2D835C6D"/>
    <w:rsid w:val="2D8B647F"/>
    <w:rsid w:val="2DD613D5"/>
    <w:rsid w:val="2DEC1BE2"/>
    <w:rsid w:val="2DF6E699"/>
    <w:rsid w:val="2E015975"/>
    <w:rsid w:val="2E03AA23"/>
    <w:rsid w:val="2E1CE7B0"/>
    <w:rsid w:val="2E4819F6"/>
    <w:rsid w:val="2E87DF37"/>
    <w:rsid w:val="2E8BBFAD"/>
    <w:rsid w:val="2EAC2D81"/>
    <w:rsid w:val="2F188C9C"/>
    <w:rsid w:val="2F2144D9"/>
    <w:rsid w:val="2F222CF7"/>
    <w:rsid w:val="2F41BFF5"/>
    <w:rsid w:val="2F5E0D02"/>
    <w:rsid w:val="2F6F173C"/>
    <w:rsid w:val="2FA458CF"/>
    <w:rsid w:val="2FA7B3CA"/>
    <w:rsid w:val="2FC6E624"/>
    <w:rsid w:val="2FC999D0"/>
    <w:rsid w:val="2FD7E72D"/>
    <w:rsid w:val="2FE2C1C7"/>
    <w:rsid w:val="300AD862"/>
    <w:rsid w:val="30177D0D"/>
    <w:rsid w:val="3027F3A8"/>
    <w:rsid w:val="30316C69"/>
    <w:rsid w:val="3057FEB0"/>
    <w:rsid w:val="3065279B"/>
    <w:rsid w:val="306737EA"/>
    <w:rsid w:val="308442CE"/>
    <w:rsid w:val="30AE30B0"/>
    <w:rsid w:val="3114AB84"/>
    <w:rsid w:val="3116D067"/>
    <w:rsid w:val="313F18DD"/>
    <w:rsid w:val="3171F594"/>
    <w:rsid w:val="319CB4DA"/>
    <w:rsid w:val="31B26F9A"/>
    <w:rsid w:val="31C0FA44"/>
    <w:rsid w:val="31DCB49F"/>
    <w:rsid w:val="31E736BD"/>
    <w:rsid w:val="323CE184"/>
    <w:rsid w:val="326371F2"/>
    <w:rsid w:val="326B6735"/>
    <w:rsid w:val="32A3C4E4"/>
    <w:rsid w:val="32AD2486"/>
    <w:rsid w:val="32B5B145"/>
    <w:rsid w:val="32BC4C31"/>
    <w:rsid w:val="32FC607F"/>
    <w:rsid w:val="32FEB67D"/>
    <w:rsid w:val="33082D99"/>
    <w:rsid w:val="33649DAD"/>
    <w:rsid w:val="337B8511"/>
    <w:rsid w:val="339BAF12"/>
    <w:rsid w:val="33A5D5F0"/>
    <w:rsid w:val="33B5CAD8"/>
    <w:rsid w:val="33D8FECC"/>
    <w:rsid w:val="33E1B7BA"/>
    <w:rsid w:val="33E2B866"/>
    <w:rsid w:val="3403DE2B"/>
    <w:rsid w:val="340A4C1F"/>
    <w:rsid w:val="34375DB6"/>
    <w:rsid w:val="34797E7B"/>
    <w:rsid w:val="347C4CE8"/>
    <w:rsid w:val="3496BDC8"/>
    <w:rsid w:val="34C27D30"/>
    <w:rsid w:val="34DBCAD4"/>
    <w:rsid w:val="3500360C"/>
    <w:rsid w:val="35092340"/>
    <w:rsid w:val="3528E3C7"/>
    <w:rsid w:val="35355618"/>
    <w:rsid w:val="35870EC9"/>
    <w:rsid w:val="35A44A39"/>
    <w:rsid w:val="35A7983D"/>
    <w:rsid w:val="35AB27D9"/>
    <w:rsid w:val="35F800D5"/>
    <w:rsid w:val="3611A8FB"/>
    <w:rsid w:val="362E6866"/>
    <w:rsid w:val="365CA2C8"/>
    <w:rsid w:val="368D9A99"/>
    <w:rsid w:val="3694BA57"/>
    <w:rsid w:val="36A49D37"/>
    <w:rsid w:val="36A6D93E"/>
    <w:rsid w:val="36A85B3A"/>
    <w:rsid w:val="36CAF752"/>
    <w:rsid w:val="36D94D7A"/>
    <w:rsid w:val="36D9BC32"/>
    <w:rsid w:val="36E5F13E"/>
    <w:rsid w:val="36E76193"/>
    <w:rsid w:val="37043E39"/>
    <w:rsid w:val="371AF3AB"/>
    <w:rsid w:val="3725FE42"/>
    <w:rsid w:val="374D0A8C"/>
    <w:rsid w:val="376F5193"/>
    <w:rsid w:val="377F4074"/>
    <w:rsid w:val="37C32309"/>
    <w:rsid w:val="37C753E6"/>
    <w:rsid w:val="37EFDEAD"/>
    <w:rsid w:val="37F2F44F"/>
    <w:rsid w:val="3802A274"/>
    <w:rsid w:val="381D45D6"/>
    <w:rsid w:val="382CE139"/>
    <w:rsid w:val="3831601F"/>
    <w:rsid w:val="3838588A"/>
    <w:rsid w:val="383ADA74"/>
    <w:rsid w:val="385F1560"/>
    <w:rsid w:val="3873B1DA"/>
    <w:rsid w:val="38828954"/>
    <w:rsid w:val="388EF149"/>
    <w:rsid w:val="38902CFC"/>
    <w:rsid w:val="38F32F51"/>
    <w:rsid w:val="38F6E8FD"/>
    <w:rsid w:val="3905FE1D"/>
    <w:rsid w:val="3917FF78"/>
    <w:rsid w:val="394695E8"/>
    <w:rsid w:val="3960FC66"/>
    <w:rsid w:val="397C8FAF"/>
    <w:rsid w:val="39925014"/>
    <w:rsid w:val="39966E12"/>
    <w:rsid w:val="39A6FC6B"/>
    <w:rsid w:val="39AFAA3D"/>
    <w:rsid w:val="3A0FD92A"/>
    <w:rsid w:val="3A30AEE9"/>
    <w:rsid w:val="3A465A8C"/>
    <w:rsid w:val="3A568392"/>
    <w:rsid w:val="3AB02723"/>
    <w:rsid w:val="3ACD6A3A"/>
    <w:rsid w:val="3AD1F069"/>
    <w:rsid w:val="3ADE4B1F"/>
    <w:rsid w:val="3ADED7C3"/>
    <w:rsid w:val="3AF29A7B"/>
    <w:rsid w:val="3B0B90CD"/>
    <w:rsid w:val="3B11A7F9"/>
    <w:rsid w:val="3B235457"/>
    <w:rsid w:val="3B5D57FE"/>
    <w:rsid w:val="3B9180D7"/>
    <w:rsid w:val="3B997C6C"/>
    <w:rsid w:val="3BE6C30E"/>
    <w:rsid w:val="3C09319D"/>
    <w:rsid w:val="3C636862"/>
    <w:rsid w:val="3C6B60A2"/>
    <w:rsid w:val="3C7A34C9"/>
    <w:rsid w:val="3CD67D64"/>
    <w:rsid w:val="3D31DA9C"/>
    <w:rsid w:val="3D3F51ED"/>
    <w:rsid w:val="3D3FBF49"/>
    <w:rsid w:val="3D6E9219"/>
    <w:rsid w:val="3D92C306"/>
    <w:rsid w:val="3D9D28B2"/>
    <w:rsid w:val="3D9F1BA8"/>
    <w:rsid w:val="3DA00F01"/>
    <w:rsid w:val="3DCB7E7F"/>
    <w:rsid w:val="3DD95A63"/>
    <w:rsid w:val="3DFE4584"/>
    <w:rsid w:val="3E1A37D3"/>
    <w:rsid w:val="3E223A3A"/>
    <w:rsid w:val="3E2BE3B7"/>
    <w:rsid w:val="3E32BB5D"/>
    <w:rsid w:val="3E521D7B"/>
    <w:rsid w:val="3E6A0991"/>
    <w:rsid w:val="3E7F3F96"/>
    <w:rsid w:val="3E852C3A"/>
    <w:rsid w:val="3E9805EC"/>
    <w:rsid w:val="3E9F298E"/>
    <w:rsid w:val="3E9FADB1"/>
    <w:rsid w:val="3EDD38DE"/>
    <w:rsid w:val="3EE2F05B"/>
    <w:rsid w:val="3F140E2E"/>
    <w:rsid w:val="3F30FB2A"/>
    <w:rsid w:val="3F39DBC7"/>
    <w:rsid w:val="3F3E3E52"/>
    <w:rsid w:val="3F46C484"/>
    <w:rsid w:val="3F7BA610"/>
    <w:rsid w:val="3FB834C8"/>
    <w:rsid w:val="3FE23947"/>
    <w:rsid w:val="3FFB3A6E"/>
    <w:rsid w:val="40001DDD"/>
    <w:rsid w:val="401D8D25"/>
    <w:rsid w:val="4032A420"/>
    <w:rsid w:val="404438A0"/>
    <w:rsid w:val="4051633E"/>
    <w:rsid w:val="406101DD"/>
    <w:rsid w:val="4068CC86"/>
    <w:rsid w:val="406D8BAC"/>
    <w:rsid w:val="40781501"/>
    <w:rsid w:val="40995F9E"/>
    <w:rsid w:val="409F9421"/>
    <w:rsid w:val="40A9A5AB"/>
    <w:rsid w:val="40C940D0"/>
    <w:rsid w:val="40D0372F"/>
    <w:rsid w:val="40DD8244"/>
    <w:rsid w:val="40E063C5"/>
    <w:rsid w:val="410E63D1"/>
    <w:rsid w:val="411244BA"/>
    <w:rsid w:val="41200F3A"/>
    <w:rsid w:val="414D28BA"/>
    <w:rsid w:val="4157FCA8"/>
    <w:rsid w:val="41745B5D"/>
    <w:rsid w:val="4181CC09"/>
    <w:rsid w:val="41E7311D"/>
    <w:rsid w:val="41FD382C"/>
    <w:rsid w:val="42225C1E"/>
    <w:rsid w:val="423EF61A"/>
    <w:rsid w:val="426E94A2"/>
    <w:rsid w:val="42871C3F"/>
    <w:rsid w:val="42A53EC1"/>
    <w:rsid w:val="42AA723F"/>
    <w:rsid w:val="42FCC069"/>
    <w:rsid w:val="43063C59"/>
    <w:rsid w:val="4341C473"/>
    <w:rsid w:val="4367FBE4"/>
    <w:rsid w:val="438D2C6C"/>
    <w:rsid w:val="43959C13"/>
    <w:rsid w:val="43EF4984"/>
    <w:rsid w:val="43EFD479"/>
    <w:rsid w:val="43F1ABD1"/>
    <w:rsid w:val="440AA518"/>
    <w:rsid w:val="440F8A7B"/>
    <w:rsid w:val="444CE00B"/>
    <w:rsid w:val="44563681"/>
    <w:rsid w:val="4461AC93"/>
    <w:rsid w:val="4466CC11"/>
    <w:rsid w:val="44AE6B20"/>
    <w:rsid w:val="44AED722"/>
    <w:rsid w:val="44B67BBD"/>
    <w:rsid w:val="44BFA9A7"/>
    <w:rsid w:val="44D9628C"/>
    <w:rsid w:val="44E751F7"/>
    <w:rsid w:val="44F68E60"/>
    <w:rsid w:val="44FBC9E7"/>
    <w:rsid w:val="4513B03C"/>
    <w:rsid w:val="45194694"/>
    <w:rsid w:val="452AEBC1"/>
    <w:rsid w:val="4535FEFA"/>
    <w:rsid w:val="454BF570"/>
    <w:rsid w:val="457C1FD5"/>
    <w:rsid w:val="457E2E0A"/>
    <w:rsid w:val="45938408"/>
    <w:rsid w:val="4597184B"/>
    <w:rsid w:val="45B463DF"/>
    <w:rsid w:val="45B515B8"/>
    <w:rsid w:val="45B6F080"/>
    <w:rsid w:val="45E63DE6"/>
    <w:rsid w:val="464962A5"/>
    <w:rsid w:val="465FC524"/>
    <w:rsid w:val="4681D5FA"/>
    <w:rsid w:val="46B21A89"/>
    <w:rsid w:val="46F69433"/>
    <w:rsid w:val="47383396"/>
    <w:rsid w:val="47414D89"/>
    <w:rsid w:val="474D9910"/>
    <w:rsid w:val="4766F664"/>
    <w:rsid w:val="4768E50A"/>
    <w:rsid w:val="4797253C"/>
    <w:rsid w:val="479A0820"/>
    <w:rsid w:val="47C1EF8D"/>
    <w:rsid w:val="47C48593"/>
    <w:rsid w:val="47CADE25"/>
    <w:rsid w:val="47D8A251"/>
    <w:rsid w:val="480BDF00"/>
    <w:rsid w:val="48145ABE"/>
    <w:rsid w:val="48240A61"/>
    <w:rsid w:val="48668C59"/>
    <w:rsid w:val="48B60320"/>
    <w:rsid w:val="48E30325"/>
    <w:rsid w:val="48E71A2B"/>
    <w:rsid w:val="4900B587"/>
    <w:rsid w:val="491B014C"/>
    <w:rsid w:val="4962D839"/>
    <w:rsid w:val="499AE85D"/>
    <w:rsid w:val="49A28A5A"/>
    <w:rsid w:val="49AC05A7"/>
    <w:rsid w:val="49AF5150"/>
    <w:rsid w:val="49CC0D2D"/>
    <w:rsid w:val="49CF9EC2"/>
    <w:rsid w:val="49DB7B3D"/>
    <w:rsid w:val="49F0CBAB"/>
    <w:rsid w:val="4A055919"/>
    <w:rsid w:val="4A0666B6"/>
    <w:rsid w:val="4A09B032"/>
    <w:rsid w:val="4A264094"/>
    <w:rsid w:val="4A5C3882"/>
    <w:rsid w:val="4A5E3101"/>
    <w:rsid w:val="4A867C5F"/>
    <w:rsid w:val="4A92E50A"/>
    <w:rsid w:val="4A9392CD"/>
    <w:rsid w:val="4B015A2E"/>
    <w:rsid w:val="4B167369"/>
    <w:rsid w:val="4B58153E"/>
    <w:rsid w:val="4B7681C7"/>
    <w:rsid w:val="4B82D314"/>
    <w:rsid w:val="4BB60B4C"/>
    <w:rsid w:val="4BD74BCD"/>
    <w:rsid w:val="4BE48CC7"/>
    <w:rsid w:val="4BFB0616"/>
    <w:rsid w:val="4C1A4D40"/>
    <w:rsid w:val="4C482C1D"/>
    <w:rsid w:val="4C4A9200"/>
    <w:rsid w:val="4C57735F"/>
    <w:rsid w:val="4C81A77E"/>
    <w:rsid w:val="4C86A6DD"/>
    <w:rsid w:val="4C90388A"/>
    <w:rsid w:val="4CB458CE"/>
    <w:rsid w:val="4CBF2386"/>
    <w:rsid w:val="4CE74931"/>
    <w:rsid w:val="4CF09E75"/>
    <w:rsid w:val="4CF440BA"/>
    <w:rsid w:val="4D033E58"/>
    <w:rsid w:val="4D163C3A"/>
    <w:rsid w:val="4D2E4FCB"/>
    <w:rsid w:val="4D37F7F7"/>
    <w:rsid w:val="4D463343"/>
    <w:rsid w:val="4D612659"/>
    <w:rsid w:val="4D6E4660"/>
    <w:rsid w:val="4D9EB786"/>
    <w:rsid w:val="4DC526DF"/>
    <w:rsid w:val="4DCBCEB3"/>
    <w:rsid w:val="4DE21DDE"/>
    <w:rsid w:val="4E04F203"/>
    <w:rsid w:val="4E0BD5CD"/>
    <w:rsid w:val="4E42B7FF"/>
    <w:rsid w:val="4E504E49"/>
    <w:rsid w:val="4E58B167"/>
    <w:rsid w:val="4E85E9EB"/>
    <w:rsid w:val="4EAE0D75"/>
    <w:rsid w:val="4ECA17E4"/>
    <w:rsid w:val="4EEE3B6C"/>
    <w:rsid w:val="4EF256F5"/>
    <w:rsid w:val="4EF6627A"/>
    <w:rsid w:val="4F051886"/>
    <w:rsid w:val="4F0E9FA0"/>
    <w:rsid w:val="4F16DE9F"/>
    <w:rsid w:val="4F321777"/>
    <w:rsid w:val="4F4009EF"/>
    <w:rsid w:val="4F5DA23B"/>
    <w:rsid w:val="4F68B657"/>
    <w:rsid w:val="4F69A7D5"/>
    <w:rsid w:val="4F8EF6D1"/>
    <w:rsid w:val="503B1757"/>
    <w:rsid w:val="5053B8BC"/>
    <w:rsid w:val="5054B078"/>
    <w:rsid w:val="50649E49"/>
    <w:rsid w:val="506AAB19"/>
    <w:rsid w:val="506F013B"/>
    <w:rsid w:val="508B1377"/>
    <w:rsid w:val="50967A7F"/>
    <w:rsid w:val="5096DAE2"/>
    <w:rsid w:val="509C8324"/>
    <w:rsid w:val="50CC7639"/>
    <w:rsid w:val="50D60EAE"/>
    <w:rsid w:val="50DD886D"/>
    <w:rsid w:val="50EA60CB"/>
    <w:rsid w:val="50ED9D28"/>
    <w:rsid w:val="5105764C"/>
    <w:rsid w:val="5107D0AD"/>
    <w:rsid w:val="510BC39C"/>
    <w:rsid w:val="510CF9E8"/>
    <w:rsid w:val="511A32FC"/>
    <w:rsid w:val="512063EF"/>
    <w:rsid w:val="512CC36C"/>
    <w:rsid w:val="513E9770"/>
    <w:rsid w:val="5164AF4B"/>
    <w:rsid w:val="5176ADF4"/>
    <w:rsid w:val="51F88477"/>
    <w:rsid w:val="5213C9D9"/>
    <w:rsid w:val="528DCB12"/>
    <w:rsid w:val="52996466"/>
    <w:rsid w:val="52BC8669"/>
    <w:rsid w:val="52F1F4C8"/>
    <w:rsid w:val="531FCA1F"/>
    <w:rsid w:val="53347295"/>
    <w:rsid w:val="53A2BB6A"/>
    <w:rsid w:val="53C8E65D"/>
    <w:rsid w:val="540931E0"/>
    <w:rsid w:val="5421A7F9"/>
    <w:rsid w:val="54869F4C"/>
    <w:rsid w:val="5493FBB2"/>
    <w:rsid w:val="54DF9F52"/>
    <w:rsid w:val="54E04315"/>
    <w:rsid w:val="54E976E1"/>
    <w:rsid w:val="551381D4"/>
    <w:rsid w:val="552CFF77"/>
    <w:rsid w:val="55310628"/>
    <w:rsid w:val="55538DFF"/>
    <w:rsid w:val="555AD944"/>
    <w:rsid w:val="55750909"/>
    <w:rsid w:val="55AA4EA4"/>
    <w:rsid w:val="55BC2F5F"/>
    <w:rsid w:val="55DC050D"/>
    <w:rsid w:val="55EA8B0A"/>
    <w:rsid w:val="55F28D86"/>
    <w:rsid w:val="56086D91"/>
    <w:rsid w:val="56203683"/>
    <w:rsid w:val="56292733"/>
    <w:rsid w:val="562DC61E"/>
    <w:rsid w:val="56359A61"/>
    <w:rsid w:val="566D563D"/>
    <w:rsid w:val="566F14A6"/>
    <w:rsid w:val="567F8C4A"/>
    <w:rsid w:val="568B6BE7"/>
    <w:rsid w:val="569494A5"/>
    <w:rsid w:val="56BC661C"/>
    <w:rsid w:val="56C88CD1"/>
    <w:rsid w:val="56C91FF1"/>
    <w:rsid w:val="56DAA50C"/>
    <w:rsid w:val="56FEC244"/>
    <w:rsid w:val="5720CE2E"/>
    <w:rsid w:val="57239F55"/>
    <w:rsid w:val="57289463"/>
    <w:rsid w:val="5729F529"/>
    <w:rsid w:val="572CCE17"/>
    <w:rsid w:val="575ACDD7"/>
    <w:rsid w:val="5763A352"/>
    <w:rsid w:val="576550B9"/>
    <w:rsid w:val="576FF015"/>
    <w:rsid w:val="57983AF2"/>
    <w:rsid w:val="57A568F4"/>
    <w:rsid w:val="57AAE810"/>
    <w:rsid w:val="57B73A03"/>
    <w:rsid w:val="57EF688F"/>
    <w:rsid w:val="584B82CA"/>
    <w:rsid w:val="586A5DA4"/>
    <w:rsid w:val="5876E410"/>
    <w:rsid w:val="587D83DE"/>
    <w:rsid w:val="58B9DDCB"/>
    <w:rsid w:val="58C89021"/>
    <w:rsid w:val="58E19F8D"/>
    <w:rsid w:val="58ED3B8A"/>
    <w:rsid w:val="58F9EC77"/>
    <w:rsid w:val="59070AFB"/>
    <w:rsid w:val="5911105A"/>
    <w:rsid w:val="59244C28"/>
    <w:rsid w:val="5976AE27"/>
    <w:rsid w:val="597B4A39"/>
    <w:rsid w:val="5987420A"/>
    <w:rsid w:val="599BDA14"/>
    <w:rsid w:val="59C41EB4"/>
    <w:rsid w:val="59D3E147"/>
    <w:rsid w:val="59E28534"/>
    <w:rsid w:val="59F9F553"/>
    <w:rsid w:val="5A124810"/>
    <w:rsid w:val="5A1A387E"/>
    <w:rsid w:val="5A4B3D82"/>
    <w:rsid w:val="5A58BCC4"/>
    <w:rsid w:val="5A8F3384"/>
    <w:rsid w:val="5AB5319F"/>
    <w:rsid w:val="5B00349B"/>
    <w:rsid w:val="5B2286AC"/>
    <w:rsid w:val="5B2BA2FC"/>
    <w:rsid w:val="5B704B9E"/>
    <w:rsid w:val="5BA4D905"/>
    <w:rsid w:val="5BAE5DEF"/>
    <w:rsid w:val="5BB1521B"/>
    <w:rsid w:val="5BDEF1E1"/>
    <w:rsid w:val="5BDF9E3D"/>
    <w:rsid w:val="5BEB4806"/>
    <w:rsid w:val="5C0064DB"/>
    <w:rsid w:val="5C125369"/>
    <w:rsid w:val="5C293519"/>
    <w:rsid w:val="5C4B54A4"/>
    <w:rsid w:val="5C4CAE1F"/>
    <w:rsid w:val="5C6CE7B2"/>
    <w:rsid w:val="5C7996D9"/>
    <w:rsid w:val="5C81F5FF"/>
    <w:rsid w:val="5C880C37"/>
    <w:rsid w:val="5C8AC79F"/>
    <w:rsid w:val="5CAB7142"/>
    <w:rsid w:val="5CACBE47"/>
    <w:rsid w:val="5CB2FFC1"/>
    <w:rsid w:val="5CB382F0"/>
    <w:rsid w:val="5CD2391B"/>
    <w:rsid w:val="5D7E2932"/>
    <w:rsid w:val="5D7EB6C4"/>
    <w:rsid w:val="5DBC9DBB"/>
    <w:rsid w:val="5DD0E255"/>
    <w:rsid w:val="5DED3C29"/>
    <w:rsid w:val="5DF1A6AF"/>
    <w:rsid w:val="5E0EE2E4"/>
    <w:rsid w:val="5E16FC1A"/>
    <w:rsid w:val="5E181325"/>
    <w:rsid w:val="5E1C39F0"/>
    <w:rsid w:val="5E30C488"/>
    <w:rsid w:val="5E485C36"/>
    <w:rsid w:val="5E59E555"/>
    <w:rsid w:val="5E7D7C74"/>
    <w:rsid w:val="5E9732A2"/>
    <w:rsid w:val="5ED5ACD8"/>
    <w:rsid w:val="5ED8209C"/>
    <w:rsid w:val="5EF10558"/>
    <w:rsid w:val="5F024899"/>
    <w:rsid w:val="5F367FAB"/>
    <w:rsid w:val="5F453E82"/>
    <w:rsid w:val="5F4A6B49"/>
    <w:rsid w:val="5F5439C4"/>
    <w:rsid w:val="5F605D2B"/>
    <w:rsid w:val="5F66A7F1"/>
    <w:rsid w:val="5F806D8C"/>
    <w:rsid w:val="5FACF4B8"/>
    <w:rsid w:val="5FAFCA52"/>
    <w:rsid w:val="5FAFFEF4"/>
    <w:rsid w:val="5FB96E41"/>
    <w:rsid w:val="5FC2298D"/>
    <w:rsid w:val="5FF81B71"/>
    <w:rsid w:val="5FFF3E69"/>
    <w:rsid w:val="60081285"/>
    <w:rsid w:val="600BB7AD"/>
    <w:rsid w:val="600C27A2"/>
    <w:rsid w:val="6019C982"/>
    <w:rsid w:val="602F1676"/>
    <w:rsid w:val="60441934"/>
    <w:rsid w:val="6054DEBA"/>
    <w:rsid w:val="6057259A"/>
    <w:rsid w:val="60705D2D"/>
    <w:rsid w:val="608F9A7D"/>
    <w:rsid w:val="609EF040"/>
    <w:rsid w:val="60A70939"/>
    <w:rsid w:val="60B66288"/>
    <w:rsid w:val="60BFA571"/>
    <w:rsid w:val="60F321AF"/>
    <w:rsid w:val="613508D5"/>
    <w:rsid w:val="614EEF68"/>
    <w:rsid w:val="6151BB1E"/>
    <w:rsid w:val="617CD8D8"/>
    <w:rsid w:val="61B7076C"/>
    <w:rsid w:val="61C7BE4D"/>
    <w:rsid w:val="61F2AD58"/>
    <w:rsid w:val="62103D25"/>
    <w:rsid w:val="62568F95"/>
    <w:rsid w:val="62571947"/>
    <w:rsid w:val="6259B85F"/>
    <w:rsid w:val="625D475B"/>
    <w:rsid w:val="627A2986"/>
    <w:rsid w:val="62808633"/>
    <w:rsid w:val="632A7D3E"/>
    <w:rsid w:val="6352F970"/>
    <w:rsid w:val="63AE1EE1"/>
    <w:rsid w:val="63BA299E"/>
    <w:rsid w:val="63E09869"/>
    <w:rsid w:val="6437910E"/>
    <w:rsid w:val="644D28C6"/>
    <w:rsid w:val="648939EF"/>
    <w:rsid w:val="64957EC8"/>
    <w:rsid w:val="64A35D16"/>
    <w:rsid w:val="64C2DBFB"/>
    <w:rsid w:val="64C3A66E"/>
    <w:rsid w:val="650D36AF"/>
    <w:rsid w:val="65266D52"/>
    <w:rsid w:val="65267B7D"/>
    <w:rsid w:val="65291475"/>
    <w:rsid w:val="6530AB4C"/>
    <w:rsid w:val="6534E06B"/>
    <w:rsid w:val="655C6476"/>
    <w:rsid w:val="65624DC5"/>
    <w:rsid w:val="656B364C"/>
    <w:rsid w:val="65989E99"/>
    <w:rsid w:val="65C6087A"/>
    <w:rsid w:val="65E62264"/>
    <w:rsid w:val="65F67C40"/>
    <w:rsid w:val="6617A805"/>
    <w:rsid w:val="6629B830"/>
    <w:rsid w:val="6631F3A3"/>
    <w:rsid w:val="66784DFB"/>
    <w:rsid w:val="668651F1"/>
    <w:rsid w:val="668BABA0"/>
    <w:rsid w:val="66B5B818"/>
    <w:rsid w:val="66E886BA"/>
    <w:rsid w:val="66EC2929"/>
    <w:rsid w:val="66FE1318"/>
    <w:rsid w:val="675FFDA8"/>
    <w:rsid w:val="676087C7"/>
    <w:rsid w:val="67627CBF"/>
    <w:rsid w:val="677CFC90"/>
    <w:rsid w:val="677D7479"/>
    <w:rsid w:val="67A9FD8F"/>
    <w:rsid w:val="67BF84DC"/>
    <w:rsid w:val="67D5DA09"/>
    <w:rsid w:val="67DEBCB4"/>
    <w:rsid w:val="67E4830D"/>
    <w:rsid w:val="67E7E26A"/>
    <w:rsid w:val="67ED53D6"/>
    <w:rsid w:val="68398E29"/>
    <w:rsid w:val="6869782A"/>
    <w:rsid w:val="68850B0F"/>
    <w:rsid w:val="6889BF5F"/>
    <w:rsid w:val="68931748"/>
    <w:rsid w:val="689A691F"/>
    <w:rsid w:val="68A8290A"/>
    <w:rsid w:val="68BFA827"/>
    <w:rsid w:val="68F7C1C1"/>
    <w:rsid w:val="68FC0721"/>
    <w:rsid w:val="6928EFD4"/>
    <w:rsid w:val="694A1E23"/>
    <w:rsid w:val="695F3804"/>
    <w:rsid w:val="6967EECF"/>
    <w:rsid w:val="699C920E"/>
    <w:rsid w:val="69A79916"/>
    <w:rsid w:val="69BE85C8"/>
    <w:rsid w:val="69D105D9"/>
    <w:rsid w:val="69E1C8F4"/>
    <w:rsid w:val="69E1DD44"/>
    <w:rsid w:val="69FC1552"/>
    <w:rsid w:val="6A122A85"/>
    <w:rsid w:val="6A1AFBBE"/>
    <w:rsid w:val="6A23596D"/>
    <w:rsid w:val="6A400D43"/>
    <w:rsid w:val="6A443FC5"/>
    <w:rsid w:val="6A607D46"/>
    <w:rsid w:val="6A6D0192"/>
    <w:rsid w:val="6A75FDB9"/>
    <w:rsid w:val="6A7B2486"/>
    <w:rsid w:val="6A894699"/>
    <w:rsid w:val="6AC4F4F2"/>
    <w:rsid w:val="6B837DF3"/>
    <w:rsid w:val="6BAA4031"/>
    <w:rsid w:val="6BAD2706"/>
    <w:rsid w:val="6BAEDCCA"/>
    <w:rsid w:val="6BCF859F"/>
    <w:rsid w:val="6C2B6D8A"/>
    <w:rsid w:val="6C5ADF25"/>
    <w:rsid w:val="6C70A716"/>
    <w:rsid w:val="6C7BA5B8"/>
    <w:rsid w:val="6CB789BB"/>
    <w:rsid w:val="6CCC8648"/>
    <w:rsid w:val="6CE42AD0"/>
    <w:rsid w:val="6CF06923"/>
    <w:rsid w:val="6D002C50"/>
    <w:rsid w:val="6D1C5ED2"/>
    <w:rsid w:val="6D345977"/>
    <w:rsid w:val="6D3E0829"/>
    <w:rsid w:val="6D5F48AE"/>
    <w:rsid w:val="6D5F72DD"/>
    <w:rsid w:val="6D966DDF"/>
    <w:rsid w:val="6E1A2154"/>
    <w:rsid w:val="6E3D35BA"/>
    <w:rsid w:val="6E4544D3"/>
    <w:rsid w:val="6E739C3E"/>
    <w:rsid w:val="6EABFE7D"/>
    <w:rsid w:val="6ED71289"/>
    <w:rsid w:val="6EEFDFD9"/>
    <w:rsid w:val="6F09FC9F"/>
    <w:rsid w:val="6F1A0FF3"/>
    <w:rsid w:val="6F67505C"/>
    <w:rsid w:val="6F827CB6"/>
    <w:rsid w:val="6F8696CA"/>
    <w:rsid w:val="6FC650CF"/>
    <w:rsid w:val="6FD79214"/>
    <w:rsid w:val="6FE0AA29"/>
    <w:rsid w:val="6FEE46D1"/>
    <w:rsid w:val="6FEE7494"/>
    <w:rsid w:val="7010CB9E"/>
    <w:rsid w:val="70306573"/>
    <w:rsid w:val="7036823E"/>
    <w:rsid w:val="7069BA15"/>
    <w:rsid w:val="706E161A"/>
    <w:rsid w:val="7083F82A"/>
    <w:rsid w:val="708E48CD"/>
    <w:rsid w:val="70C97624"/>
    <w:rsid w:val="70D326C5"/>
    <w:rsid w:val="70E38196"/>
    <w:rsid w:val="70E3D541"/>
    <w:rsid w:val="70F62921"/>
    <w:rsid w:val="70F65EAF"/>
    <w:rsid w:val="710254E7"/>
    <w:rsid w:val="71099BA9"/>
    <w:rsid w:val="71134711"/>
    <w:rsid w:val="7115A5D8"/>
    <w:rsid w:val="7126C371"/>
    <w:rsid w:val="71608C02"/>
    <w:rsid w:val="717F38A5"/>
    <w:rsid w:val="718A4FF4"/>
    <w:rsid w:val="721E1AA3"/>
    <w:rsid w:val="721F52B4"/>
    <w:rsid w:val="7220E865"/>
    <w:rsid w:val="722974C7"/>
    <w:rsid w:val="722F170A"/>
    <w:rsid w:val="727A4AC2"/>
    <w:rsid w:val="72AA8C90"/>
    <w:rsid w:val="72DB9B47"/>
    <w:rsid w:val="7324EB54"/>
    <w:rsid w:val="73406057"/>
    <w:rsid w:val="73430E61"/>
    <w:rsid w:val="736D636A"/>
    <w:rsid w:val="73887D91"/>
    <w:rsid w:val="73AC8552"/>
    <w:rsid w:val="73B28A92"/>
    <w:rsid w:val="73DC302F"/>
    <w:rsid w:val="73E2FED2"/>
    <w:rsid w:val="73E75BFC"/>
    <w:rsid w:val="73EE26AC"/>
    <w:rsid w:val="7421A78C"/>
    <w:rsid w:val="7425E995"/>
    <w:rsid w:val="74392401"/>
    <w:rsid w:val="745FB42A"/>
    <w:rsid w:val="74820A78"/>
    <w:rsid w:val="748D771F"/>
    <w:rsid w:val="749C4B99"/>
    <w:rsid w:val="74AE09F0"/>
    <w:rsid w:val="74BC4794"/>
    <w:rsid w:val="74C63F44"/>
    <w:rsid w:val="74E2FA88"/>
    <w:rsid w:val="74E48854"/>
    <w:rsid w:val="74EF838C"/>
    <w:rsid w:val="751D6EEA"/>
    <w:rsid w:val="752CABBA"/>
    <w:rsid w:val="75441E93"/>
    <w:rsid w:val="7566606F"/>
    <w:rsid w:val="758B20B2"/>
    <w:rsid w:val="758C67B4"/>
    <w:rsid w:val="75D899D5"/>
    <w:rsid w:val="75E0C22E"/>
    <w:rsid w:val="75EFF9FE"/>
    <w:rsid w:val="75FC3500"/>
    <w:rsid w:val="7604FC9B"/>
    <w:rsid w:val="7614A544"/>
    <w:rsid w:val="765143CE"/>
    <w:rsid w:val="765A86E2"/>
    <w:rsid w:val="76621631"/>
    <w:rsid w:val="766ED415"/>
    <w:rsid w:val="7675FF83"/>
    <w:rsid w:val="767E0BCE"/>
    <w:rsid w:val="76A6E8B3"/>
    <w:rsid w:val="76B9000A"/>
    <w:rsid w:val="76D0C376"/>
    <w:rsid w:val="77041883"/>
    <w:rsid w:val="77154733"/>
    <w:rsid w:val="77291623"/>
    <w:rsid w:val="772E9CB3"/>
    <w:rsid w:val="7770AD0B"/>
    <w:rsid w:val="777E9CEC"/>
    <w:rsid w:val="77E6BC85"/>
    <w:rsid w:val="78167092"/>
    <w:rsid w:val="7819879C"/>
    <w:rsid w:val="78409470"/>
    <w:rsid w:val="784DAD66"/>
    <w:rsid w:val="78510901"/>
    <w:rsid w:val="78579647"/>
    <w:rsid w:val="787B5777"/>
    <w:rsid w:val="788ACDE1"/>
    <w:rsid w:val="78983FDE"/>
    <w:rsid w:val="7899E9D5"/>
    <w:rsid w:val="78A30D65"/>
    <w:rsid w:val="78DF0EA5"/>
    <w:rsid w:val="78E02BE8"/>
    <w:rsid w:val="78E449BA"/>
    <w:rsid w:val="78F86ECF"/>
    <w:rsid w:val="7913F3A8"/>
    <w:rsid w:val="7915A44C"/>
    <w:rsid w:val="793B67D2"/>
    <w:rsid w:val="7944B161"/>
    <w:rsid w:val="79500CCE"/>
    <w:rsid w:val="79618017"/>
    <w:rsid w:val="798DFF7C"/>
    <w:rsid w:val="799B52E0"/>
    <w:rsid w:val="79B511EB"/>
    <w:rsid w:val="79C1A4BA"/>
    <w:rsid w:val="79C9E773"/>
    <w:rsid w:val="7A2040C4"/>
    <w:rsid w:val="7A4028D6"/>
    <w:rsid w:val="7A403ABE"/>
    <w:rsid w:val="7A428D6A"/>
    <w:rsid w:val="7A6C94EF"/>
    <w:rsid w:val="7A8BFC9B"/>
    <w:rsid w:val="7A910841"/>
    <w:rsid w:val="7A974E5D"/>
    <w:rsid w:val="7ACB6DA3"/>
    <w:rsid w:val="7AD53D96"/>
    <w:rsid w:val="7ADB241E"/>
    <w:rsid w:val="7AE25B59"/>
    <w:rsid w:val="7AF1A7B9"/>
    <w:rsid w:val="7AF9F840"/>
    <w:rsid w:val="7B0C2163"/>
    <w:rsid w:val="7B0DECDF"/>
    <w:rsid w:val="7B0FC7B8"/>
    <w:rsid w:val="7B21CE33"/>
    <w:rsid w:val="7B2D5C9B"/>
    <w:rsid w:val="7B42DA51"/>
    <w:rsid w:val="7B6100DD"/>
    <w:rsid w:val="7B789FEF"/>
    <w:rsid w:val="7B8487CB"/>
    <w:rsid w:val="7B86A18A"/>
    <w:rsid w:val="7B92B5F5"/>
    <w:rsid w:val="7B9CC090"/>
    <w:rsid w:val="7BC0F006"/>
    <w:rsid w:val="7BD70064"/>
    <w:rsid w:val="7BFCE8DB"/>
    <w:rsid w:val="7C27E77E"/>
    <w:rsid w:val="7C857B24"/>
    <w:rsid w:val="7CBB00FE"/>
    <w:rsid w:val="7CEF30A1"/>
    <w:rsid w:val="7CF5DBD7"/>
    <w:rsid w:val="7CFB1559"/>
    <w:rsid w:val="7D135868"/>
    <w:rsid w:val="7D146603"/>
    <w:rsid w:val="7D1B0F17"/>
    <w:rsid w:val="7D23F3E9"/>
    <w:rsid w:val="7D5F36F8"/>
    <w:rsid w:val="7D60A871"/>
    <w:rsid w:val="7D8BD114"/>
    <w:rsid w:val="7D9EDF39"/>
    <w:rsid w:val="7DCAF66E"/>
    <w:rsid w:val="7DDBFC55"/>
    <w:rsid w:val="7DDF30FF"/>
    <w:rsid w:val="7DF777BC"/>
    <w:rsid w:val="7E2FDC68"/>
    <w:rsid w:val="7E452F8C"/>
    <w:rsid w:val="7E4C86F1"/>
    <w:rsid w:val="7E4FA8C8"/>
    <w:rsid w:val="7E5C4768"/>
    <w:rsid w:val="7E733C6F"/>
    <w:rsid w:val="7EAB720B"/>
    <w:rsid w:val="7EBD94D1"/>
    <w:rsid w:val="7ED54AC6"/>
    <w:rsid w:val="7EEDBDA3"/>
    <w:rsid w:val="7EF3AD98"/>
    <w:rsid w:val="7F069485"/>
    <w:rsid w:val="7F1DAA3D"/>
    <w:rsid w:val="7F344908"/>
    <w:rsid w:val="7F4F5E22"/>
    <w:rsid w:val="7F5EB227"/>
    <w:rsid w:val="7F5F814A"/>
    <w:rsid w:val="7F994137"/>
    <w:rsid w:val="7FB53590"/>
    <w:rsid w:val="7FBDFB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CC9B"/>
  <w15:chartTrackingRefBased/>
  <w15:docId w15:val="{583A7EC4-3548-4A84-A9BC-E20CC1DE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7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7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68B"/>
    <w:rPr>
      <w:rFonts w:eastAsiaTheme="majorEastAsia" w:cstheme="majorBidi"/>
      <w:color w:val="272727" w:themeColor="text1" w:themeTint="D8"/>
    </w:rPr>
  </w:style>
  <w:style w:type="paragraph" w:styleId="Title">
    <w:name w:val="Title"/>
    <w:basedOn w:val="Normal"/>
    <w:next w:val="Normal"/>
    <w:link w:val="TitleChar"/>
    <w:uiPriority w:val="10"/>
    <w:qFormat/>
    <w:rsid w:val="00F57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68B"/>
    <w:pPr>
      <w:spacing w:before="160"/>
      <w:jc w:val="center"/>
    </w:pPr>
    <w:rPr>
      <w:i/>
      <w:iCs/>
      <w:color w:val="404040" w:themeColor="text1" w:themeTint="BF"/>
    </w:rPr>
  </w:style>
  <w:style w:type="character" w:customStyle="1" w:styleId="QuoteChar">
    <w:name w:val="Quote Char"/>
    <w:basedOn w:val="DefaultParagraphFont"/>
    <w:link w:val="Quote"/>
    <w:uiPriority w:val="29"/>
    <w:rsid w:val="00F5768B"/>
    <w:rPr>
      <w:i/>
      <w:iCs/>
      <w:color w:val="404040" w:themeColor="text1" w:themeTint="BF"/>
    </w:rPr>
  </w:style>
  <w:style w:type="paragraph" w:styleId="ListParagraph">
    <w:name w:val="List Paragraph"/>
    <w:basedOn w:val="Normal"/>
    <w:uiPriority w:val="34"/>
    <w:qFormat/>
    <w:rsid w:val="00F5768B"/>
    <w:pPr>
      <w:ind w:left="720"/>
      <w:contextualSpacing/>
    </w:pPr>
  </w:style>
  <w:style w:type="character" w:styleId="IntenseEmphasis">
    <w:name w:val="Intense Emphasis"/>
    <w:basedOn w:val="DefaultParagraphFont"/>
    <w:uiPriority w:val="21"/>
    <w:qFormat/>
    <w:rsid w:val="00F5768B"/>
    <w:rPr>
      <w:i/>
      <w:iCs/>
      <w:color w:val="0F4761" w:themeColor="accent1" w:themeShade="BF"/>
    </w:rPr>
  </w:style>
  <w:style w:type="paragraph" w:styleId="IntenseQuote">
    <w:name w:val="Intense Quote"/>
    <w:basedOn w:val="Normal"/>
    <w:next w:val="Normal"/>
    <w:link w:val="IntenseQuoteChar"/>
    <w:uiPriority w:val="30"/>
    <w:qFormat/>
    <w:rsid w:val="00F57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68B"/>
    <w:rPr>
      <w:i/>
      <w:iCs/>
      <w:color w:val="0F4761" w:themeColor="accent1" w:themeShade="BF"/>
    </w:rPr>
  </w:style>
  <w:style w:type="character" w:styleId="IntenseReference">
    <w:name w:val="Intense Reference"/>
    <w:basedOn w:val="DefaultParagraphFont"/>
    <w:uiPriority w:val="32"/>
    <w:qFormat/>
    <w:rsid w:val="00F5768B"/>
    <w:rPr>
      <w:b/>
      <w:bCs/>
      <w:smallCaps/>
      <w:color w:val="0F4761" w:themeColor="accent1" w:themeShade="BF"/>
      <w:spacing w:val="5"/>
    </w:rPr>
  </w:style>
  <w:style w:type="character" w:styleId="CommentReference">
    <w:name w:val="annotation reference"/>
    <w:basedOn w:val="DefaultParagraphFont"/>
    <w:uiPriority w:val="99"/>
    <w:semiHidden/>
    <w:unhideWhenUsed/>
    <w:rsid w:val="00136C8C"/>
    <w:rPr>
      <w:sz w:val="16"/>
      <w:szCs w:val="16"/>
    </w:rPr>
  </w:style>
  <w:style w:type="paragraph" w:styleId="CommentText">
    <w:name w:val="annotation text"/>
    <w:basedOn w:val="Normal"/>
    <w:link w:val="CommentTextChar"/>
    <w:uiPriority w:val="99"/>
    <w:unhideWhenUsed/>
    <w:rsid w:val="00136C8C"/>
    <w:pPr>
      <w:spacing w:line="240" w:lineRule="auto"/>
    </w:pPr>
    <w:rPr>
      <w:sz w:val="20"/>
      <w:szCs w:val="20"/>
    </w:rPr>
  </w:style>
  <w:style w:type="character" w:customStyle="1" w:styleId="CommentTextChar">
    <w:name w:val="Comment Text Char"/>
    <w:basedOn w:val="DefaultParagraphFont"/>
    <w:link w:val="CommentText"/>
    <w:uiPriority w:val="99"/>
    <w:rsid w:val="00136C8C"/>
    <w:rPr>
      <w:sz w:val="20"/>
      <w:szCs w:val="20"/>
    </w:rPr>
  </w:style>
  <w:style w:type="paragraph" w:styleId="CommentSubject">
    <w:name w:val="annotation subject"/>
    <w:basedOn w:val="CommentText"/>
    <w:next w:val="CommentText"/>
    <w:link w:val="CommentSubjectChar"/>
    <w:uiPriority w:val="99"/>
    <w:semiHidden/>
    <w:unhideWhenUsed/>
    <w:rsid w:val="00136C8C"/>
    <w:rPr>
      <w:b/>
      <w:bCs/>
    </w:rPr>
  </w:style>
  <w:style w:type="character" w:customStyle="1" w:styleId="CommentSubjectChar">
    <w:name w:val="Comment Subject Char"/>
    <w:basedOn w:val="CommentTextChar"/>
    <w:link w:val="CommentSubject"/>
    <w:uiPriority w:val="99"/>
    <w:semiHidden/>
    <w:rsid w:val="00136C8C"/>
    <w:rPr>
      <w:b/>
      <w:bCs/>
      <w:sz w:val="20"/>
      <w:szCs w:val="20"/>
    </w:rPr>
  </w:style>
  <w:style w:type="character" w:styleId="Hyperlink">
    <w:name w:val="Hyperlink"/>
    <w:basedOn w:val="DefaultParagraphFont"/>
    <w:uiPriority w:val="99"/>
    <w:unhideWhenUsed/>
    <w:rsid w:val="00883B91"/>
    <w:rPr>
      <w:color w:val="467886" w:themeColor="hyperlink"/>
      <w:u w:val="single"/>
    </w:rPr>
  </w:style>
  <w:style w:type="character" w:styleId="UnresolvedMention">
    <w:name w:val="Unresolved Mention"/>
    <w:basedOn w:val="DefaultParagraphFont"/>
    <w:uiPriority w:val="99"/>
    <w:semiHidden/>
    <w:unhideWhenUsed/>
    <w:rsid w:val="00883B91"/>
    <w:rPr>
      <w:color w:val="605E5C"/>
      <w:shd w:val="clear" w:color="auto" w:fill="E1DFDD"/>
    </w:rPr>
  </w:style>
  <w:style w:type="character" w:styleId="PlaceholderText">
    <w:name w:val="Placeholder Text"/>
    <w:basedOn w:val="DefaultParagraphFont"/>
    <w:uiPriority w:val="99"/>
    <w:semiHidden/>
    <w:rsid w:val="008C67DB"/>
    <w:rPr>
      <w:color w:val="666666"/>
    </w:rPr>
  </w:style>
  <w:style w:type="character" w:styleId="FollowedHyperlink">
    <w:name w:val="FollowedHyperlink"/>
    <w:basedOn w:val="DefaultParagraphFont"/>
    <w:uiPriority w:val="99"/>
    <w:semiHidden/>
    <w:unhideWhenUsed/>
    <w:rsid w:val="00BE7705"/>
    <w:rPr>
      <w:color w:val="96607D" w:themeColor="followedHyperlink"/>
      <w:u w:val="single"/>
    </w:rPr>
  </w:style>
  <w:style w:type="paragraph" w:styleId="Caption">
    <w:name w:val="caption"/>
    <w:basedOn w:val="Normal"/>
    <w:next w:val="Normal"/>
    <w:uiPriority w:val="35"/>
    <w:unhideWhenUsed/>
    <w:qFormat/>
    <w:rsid w:val="00520AB1"/>
    <w:pPr>
      <w:spacing w:after="200" w:line="240" w:lineRule="auto"/>
    </w:pPr>
    <w:rPr>
      <w:i/>
      <w:iCs/>
      <w:color w:val="0E2841" w:themeColor="text2"/>
      <w:sz w:val="18"/>
      <w:szCs w:val="18"/>
    </w:rPr>
  </w:style>
  <w:style w:type="paragraph" w:styleId="Revision">
    <w:name w:val="Revision"/>
    <w:hidden/>
    <w:uiPriority w:val="99"/>
    <w:semiHidden/>
    <w:rsid w:val="00C97EDE"/>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B776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F90EE7"/>
    <w:rPr>
      <w:rFonts w:ascii="Times New Roman" w:hAnsi="Times New Roman" w:cs="Times New Roman"/>
    </w:rPr>
  </w:style>
  <w:style w:type="paragraph" w:styleId="TOCHeading">
    <w:name w:val="TOC Heading"/>
    <w:basedOn w:val="Heading1"/>
    <w:next w:val="Normal"/>
    <w:uiPriority w:val="39"/>
    <w:unhideWhenUsed/>
    <w:qFormat/>
    <w:rsid w:val="004A418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A4180"/>
    <w:pPr>
      <w:spacing w:after="100"/>
    </w:pPr>
  </w:style>
  <w:style w:type="paragraph" w:styleId="TOC2">
    <w:name w:val="toc 2"/>
    <w:basedOn w:val="Normal"/>
    <w:next w:val="Normal"/>
    <w:autoRedefine/>
    <w:uiPriority w:val="39"/>
    <w:unhideWhenUsed/>
    <w:rsid w:val="004A4180"/>
    <w:pPr>
      <w:spacing w:after="100"/>
      <w:ind w:left="240"/>
    </w:pPr>
  </w:style>
  <w:style w:type="paragraph" w:styleId="Header">
    <w:name w:val="header"/>
    <w:basedOn w:val="Normal"/>
    <w:link w:val="HeaderChar"/>
    <w:uiPriority w:val="99"/>
    <w:unhideWhenUsed/>
    <w:rsid w:val="003F7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46"/>
  </w:style>
  <w:style w:type="paragraph" w:styleId="Footer">
    <w:name w:val="footer"/>
    <w:basedOn w:val="Normal"/>
    <w:link w:val="FooterChar"/>
    <w:uiPriority w:val="99"/>
    <w:unhideWhenUsed/>
    <w:rsid w:val="003F7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489">
      <w:marLeft w:val="640"/>
      <w:marRight w:val="0"/>
      <w:marTop w:val="0"/>
      <w:marBottom w:val="0"/>
      <w:divBdr>
        <w:top w:val="none" w:sz="0" w:space="0" w:color="auto"/>
        <w:left w:val="none" w:sz="0" w:space="0" w:color="auto"/>
        <w:bottom w:val="none" w:sz="0" w:space="0" w:color="auto"/>
        <w:right w:val="none" w:sz="0" w:space="0" w:color="auto"/>
      </w:divBdr>
    </w:div>
    <w:div w:id="6493287">
      <w:bodyDiv w:val="1"/>
      <w:marLeft w:val="0"/>
      <w:marRight w:val="0"/>
      <w:marTop w:val="0"/>
      <w:marBottom w:val="0"/>
      <w:divBdr>
        <w:top w:val="none" w:sz="0" w:space="0" w:color="auto"/>
        <w:left w:val="none" w:sz="0" w:space="0" w:color="auto"/>
        <w:bottom w:val="none" w:sz="0" w:space="0" w:color="auto"/>
        <w:right w:val="none" w:sz="0" w:space="0" w:color="auto"/>
      </w:divBdr>
      <w:divsChild>
        <w:div w:id="38484067">
          <w:marLeft w:val="640"/>
          <w:marRight w:val="0"/>
          <w:marTop w:val="0"/>
          <w:marBottom w:val="0"/>
          <w:divBdr>
            <w:top w:val="none" w:sz="0" w:space="0" w:color="auto"/>
            <w:left w:val="none" w:sz="0" w:space="0" w:color="auto"/>
            <w:bottom w:val="none" w:sz="0" w:space="0" w:color="auto"/>
            <w:right w:val="none" w:sz="0" w:space="0" w:color="auto"/>
          </w:divBdr>
        </w:div>
        <w:div w:id="150828439">
          <w:marLeft w:val="640"/>
          <w:marRight w:val="0"/>
          <w:marTop w:val="0"/>
          <w:marBottom w:val="0"/>
          <w:divBdr>
            <w:top w:val="none" w:sz="0" w:space="0" w:color="auto"/>
            <w:left w:val="none" w:sz="0" w:space="0" w:color="auto"/>
            <w:bottom w:val="none" w:sz="0" w:space="0" w:color="auto"/>
            <w:right w:val="none" w:sz="0" w:space="0" w:color="auto"/>
          </w:divBdr>
        </w:div>
        <w:div w:id="192809199">
          <w:marLeft w:val="640"/>
          <w:marRight w:val="0"/>
          <w:marTop w:val="0"/>
          <w:marBottom w:val="0"/>
          <w:divBdr>
            <w:top w:val="none" w:sz="0" w:space="0" w:color="auto"/>
            <w:left w:val="none" w:sz="0" w:space="0" w:color="auto"/>
            <w:bottom w:val="none" w:sz="0" w:space="0" w:color="auto"/>
            <w:right w:val="none" w:sz="0" w:space="0" w:color="auto"/>
          </w:divBdr>
        </w:div>
        <w:div w:id="333336363">
          <w:marLeft w:val="640"/>
          <w:marRight w:val="0"/>
          <w:marTop w:val="0"/>
          <w:marBottom w:val="0"/>
          <w:divBdr>
            <w:top w:val="none" w:sz="0" w:space="0" w:color="auto"/>
            <w:left w:val="none" w:sz="0" w:space="0" w:color="auto"/>
            <w:bottom w:val="none" w:sz="0" w:space="0" w:color="auto"/>
            <w:right w:val="none" w:sz="0" w:space="0" w:color="auto"/>
          </w:divBdr>
        </w:div>
        <w:div w:id="449205820">
          <w:marLeft w:val="640"/>
          <w:marRight w:val="0"/>
          <w:marTop w:val="0"/>
          <w:marBottom w:val="0"/>
          <w:divBdr>
            <w:top w:val="none" w:sz="0" w:space="0" w:color="auto"/>
            <w:left w:val="none" w:sz="0" w:space="0" w:color="auto"/>
            <w:bottom w:val="none" w:sz="0" w:space="0" w:color="auto"/>
            <w:right w:val="none" w:sz="0" w:space="0" w:color="auto"/>
          </w:divBdr>
        </w:div>
        <w:div w:id="588319559">
          <w:marLeft w:val="640"/>
          <w:marRight w:val="0"/>
          <w:marTop w:val="0"/>
          <w:marBottom w:val="0"/>
          <w:divBdr>
            <w:top w:val="none" w:sz="0" w:space="0" w:color="auto"/>
            <w:left w:val="none" w:sz="0" w:space="0" w:color="auto"/>
            <w:bottom w:val="none" w:sz="0" w:space="0" w:color="auto"/>
            <w:right w:val="none" w:sz="0" w:space="0" w:color="auto"/>
          </w:divBdr>
        </w:div>
        <w:div w:id="669675363">
          <w:marLeft w:val="640"/>
          <w:marRight w:val="0"/>
          <w:marTop w:val="0"/>
          <w:marBottom w:val="0"/>
          <w:divBdr>
            <w:top w:val="none" w:sz="0" w:space="0" w:color="auto"/>
            <w:left w:val="none" w:sz="0" w:space="0" w:color="auto"/>
            <w:bottom w:val="none" w:sz="0" w:space="0" w:color="auto"/>
            <w:right w:val="none" w:sz="0" w:space="0" w:color="auto"/>
          </w:divBdr>
        </w:div>
        <w:div w:id="992759917">
          <w:marLeft w:val="640"/>
          <w:marRight w:val="0"/>
          <w:marTop w:val="0"/>
          <w:marBottom w:val="0"/>
          <w:divBdr>
            <w:top w:val="none" w:sz="0" w:space="0" w:color="auto"/>
            <w:left w:val="none" w:sz="0" w:space="0" w:color="auto"/>
            <w:bottom w:val="none" w:sz="0" w:space="0" w:color="auto"/>
            <w:right w:val="none" w:sz="0" w:space="0" w:color="auto"/>
          </w:divBdr>
        </w:div>
        <w:div w:id="1119111318">
          <w:marLeft w:val="640"/>
          <w:marRight w:val="0"/>
          <w:marTop w:val="0"/>
          <w:marBottom w:val="0"/>
          <w:divBdr>
            <w:top w:val="none" w:sz="0" w:space="0" w:color="auto"/>
            <w:left w:val="none" w:sz="0" w:space="0" w:color="auto"/>
            <w:bottom w:val="none" w:sz="0" w:space="0" w:color="auto"/>
            <w:right w:val="none" w:sz="0" w:space="0" w:color="auto"/>
          </w:divBdr>
        </w:div>
        <w:div w:id="1279723779">
          <w:marLeft w:val="640"/>
          <w:marRight w:val="0"/>
          <w:marTop w:val="0"/>
          <w:marBottom w:val="0"/>
          <w:divBdr>
            <w:top w:val="none" w:sz="0" w:space="0" w:color="auto"/>
            <w:left w:val="none" w:sz="0" w:space="0" w:color="auto"/>
            <w:bottom w:val="none" w:sz="0" w:space="0" w:color="auto"/>
            <w:right w:val="none" w:sz="0" w:space="0" w:color="auto"/>
          </w:divBdr>
        </w:div>
        <w:div w:id="1287080463">
          <w:marLeft w:val="640"/>
          <w:marRight w:val="0"/>
          <w:marTop w:val="0"/>
          <w:marBottom w:val="0"/>
          <w:divBdr>
            <w:top w:val="none" w:sz="0" w:space="0" w:color="auto"/>
            <w:left w:val="none" w:sz="0" w:space="0" w:color="auto"/>
            <w:bottom w:val="none" w:sz="0" w:space="0" w:color="auto"/>
            <w:right w:val="none" w:sz="0" w:space="0" w:color="auto"/>
          </w:divBdr>
        </w:div>
        <w:div w:id="1297490216">
          <w:marLeft w:val="640"/>
          <w:marRight w:val="0"/>
          <w:marTop w:val="0"/>
          <w:marBottom w:val="0"/>
          <w:divBdr>
            <w:top w:val="none" w:sz="0" w:space="0" w:color="auto"/>
            <w:left w:val="none" w:sz="0" w:space="0" w:color="auto"/>
            <w:bottom w:val="none" w:sz="0" w:space="0" w:color="auto"/>
            <w:right w:val="none" w:sz="0" w:space="0" w:color="auto"/>
          </w:divBdr>
        </w:div>
        <w:div w:id="1326199716">
          <w:marLeft w:val="640"/>
          <w:marRight w:val="0"/>
          <w:marTop w:val="0"/>
          <w:marBottom w:val="0"/>
          <w:divBdr>
            <w:top w:val="none" w:sz="0" w:space="0" w:color="auto"/>
            <w:left w:val="none" w:sz="0" w:space="0" w:color="auto"/>
            <w:bottom w:val="none" w:sz="0" w:space="0" w:color="auto"/>
            <w:right w:val="none" w:sz="0" w:space="0" w:color="auto"/>
          </w:divBdr>
        </w:div>
        <w:div w:id="1382093940">
          <w:marLeft w:val="640"/>
          <w:marRight w:val="0"/>
          <w:marTop w:val="0"/>
          <w:marBottom w:val="0"/>
          <w:divBdr>
            <w:top w:val="none" w:sz="0" w:space="0" w:color="auto"/>
            <w:left w:val="none" w:sz="0" w:space="0" w:color="auto"/>
            <w:bottom w:val="none" w:sz="0" w:space="0" w:color="auto"/>
            <w:right w:val="none" w:sz="0" w:space="0" w:color="auto"/>
          </w:divBdr>
        </w:div>
        <w:div w:id="1389764883">
          <w:marLeft w:val="640"/>
          <w:marRight w:val="0"/>
          <w:marTop w:val="0"/>
          <w:marBottom w:val="0"/>
          <w:divBdr>
            <w:top w:val="none" w:sz="0" w:space="0" w:color="auto"/>
            <w:left w:val="none" w:sz="0" w:space="0" w:color="auto"/>
            <w:bottom w:val="none" w:sz="0" w:space="0" w:color="auto"/>
            <w:right w:val="none" w:sz="0" w:space="0" w:color="auto"/>
          </w:divBdr>
        </w:div>
        <w:div w:id="1392851907">
          <w:marLeft w:val="640"/>
          <w:marRight w:val="0"/>
          <w:marTop w:val="0"/>
          <w:marBottom w:val="0"/>
          <w:divBdr>
            <w:top w:val="none" w:sz="0" w:space="0" w:color="auto"/>
            <w:left w:val="none" w:sz="0" w:space="0" w:color="auto"/>
            <w:bottom w:val="none" w:sz="0" w:space="0" w:color="auto"/>
            <w:right w:val="none" w:sz="0" w:space="0" w:color="auto"/>
          </w:divBdr>
        </w:div>
        <w:div w:id="1537426796">
          <w:marLeft w:val="640"/>
          <w:marRight w:val="0"/>
          <w:marTop w:val="0"/>
          <w:marBottom w:val="0"/>
          <w:divBdr>
            <w:top w:val="none" w:sz="0" w:space="0" w:color="auto"/>
            <w:left w:val="none" w:sz="0" w:space="0" w:color="auto"/>
            <w:bottom w:val="none" w:sz="0" w:space="0" w:color="auto"/>
            <w:right w:val="none" w:sz="0" w:space="0" w:color="auto"/>
          </w:divBdr>
        </w:div>
        <w:div w:id="2133553083">
          <w:marLeft w:val="640"/>
          <w:marRight w:val="0"/>
          <w:marTop w:val="0"/>
          <w:marBottom w:val="0"/>
          <w:divBdr>
            <w:top w:val="none" w:sz="0" w:space="0" w:color="auto"/>
            <w:left w:val="none" w:sz="0" w:space="0" w:color="auto"/>
            <w:bottom w:val="none" w:sz="0" w:space="0" w:color="auto"/>
            <w:right w:val="none" w:sz="0" w:space="0" w:color="auto"/>
          </w:divBdr>
        </w:div>
      </w:divsChild>
    </w:div>
    <w:div w:id="20011815">
      <w:marLeft w:val="640"/>
      <w:marRight w:val="0"/>
      <w:marTop w:val="0"/>
      <w:marBottom w:val="0"/>
      <w:divBdr>
        <w:top w:val="none" w:sz="0" w:space="0" w:color="auto"/>
        <w:left w:val="none" w:sz="0" w:space="0" w:color="auto"/>
        <w:bottom w:val="none" w:sz="0" w:space="0" w:color="auto"/>
        <w:right w:val="none" w:sz="0" w:space="0" w:color="auto"/>
      </w:divBdr>
    </w:div>
    <w:div w:id="21831716">
      <w:marLeft w:val="640"/>
      <w:marRight w:val="0"/>
      <w:marTop w:val="0"/>
      <w:marBottom w:val="0"/>
      <w:divBdr>
        <w:top w:val="none" w:sz="0" w:space="0" w:color="auto"/>
        <w:left w:val="none" w:sz="0" w:space="0" w:color="auto"/>
        <w:bottom w:val="none" w:sz="0" w:space="0" w:color="auto"/>
        <w:right w:val="none" w:sz="0" w:space="0" w:color="auto"/>
      </w:divBdr>
    </w:div>
    <w:div w:id="40784330">
      <w:marLeft w:val="640"/>
      <w:marRight w:val="0"/>
      <w:marTop w:val="0"/>
      <w:marBottom w:val="0"/>
      <w:divBdr>
        <w:top w:val="none" w:sz="0" w:space="0" w:color="auto"/>
        <w:left w:val="none" w:sz="0" w:space="0" w:color="auto"/>
        <w:bottom w:val="none" w:sz="0" w:space="0" w:color="auto"/>
        <w:right w:val="none" w:sz="0" w:space="0" w:color="auto"/>
      </w:divBdr>
    </w:div>
    <w:div w:id="44646101">
      <w:marLeft w:val="640"/>
      <w:marRight w:val="0"/>
      <w:marTop w:val="0"/>
      <w:marBottom w:val="0"/>
      <w:divBdr>
        <w:top w:val="none" w:sz="0" w:space="0" w:color="auto"/>
        <w:left w:val="none" w:sz="0" w:space="0" w:color="auto"/>
        <w:bottom w:val="none" w:sz="0" w:space="0" w:color="auto"/>
        <w:right w:val="none" w:sz="0" w:space="0" w:color="auto"/>
      </w:divBdr>
    </w:div>
    <w:div w:id="46883960">
      <w:marLeft w:val="640"/>
      <w:marRight w:val="0"/>
      <w:marTop w:val="0"/>
      <w:marBottom w:val="0"/>
      <w:divBdr>
        <w:top w:val="none" w:sz="0" w:space="0" w:color="auto"/>
        <w:left w:val="none" w:sz="0" w:space="0" w:color="auto"/>
        <w:bottom w:val="none" w:sz="0" w:space="0" w:color="auto"/>
        <w:right w:val="none" w:sz="0" w:space="0" w:color="auto"/>
      </w:divBdr>
    </w:div>
    <w:div w:id="72551053">
      <w:bodyDiv w:val="1"/>
      <w:marLeft w:val="0"/>
      <w:marRight w:val="0"/>
      <w:marTop w:val="0"/>
      <w:marBottom w:val="0"/>
      <w:divBdr>
        <w:top w:val="none" w:sz="0" w:space="0" w:color="auto"/>
        <w:left w:val="none" w:sz="0" w:space="0" w:color="auto"/>
        <w:bottom w:val="none" w:sz="0" w:space="0" w:color="auto"/>
        <w:right w:val="none" w:sz="0" w:space="0" w:color="auto"/>
      </w:divBdr>
      <w:divsChild>
        <w:div w:id="1247883489">
          <w:marLeft w:val="0"/>
          <w:marRight w:val="0"/>
          <w:marTop w:val="0"/>
          <w:marBottom w:val="0"/>
          <w:divBdr>
            <w:top w:val="none" w:sz="0" w:space="0" w:color="auto"/>
            <w:left w:val="none" w:sz="0" w:space="0" w:color="auto"/>
            <w:bottom w:val="none" w:sz="0" w:space="0" w:color="auto"/>
            <w:right w:val="none" w:sz="0" w:space="0" w:color="auto"/>
          </w:divBdr>
          <w:divsChild>
            <w:div w:id="1315332118">
              <w:marLeft w:val="0"/>
              <w:marRight w:val="0"/>
              <w:marTop w:val="100"/>
              <w:marBottom w:val="100"/>
              <w:divBdr>
                <w:top w:val="none" w:sz="0" w:space="0" w:color="auto"/>
                <w:left w:val="none" w:sz="0" w:space="0" w:color="auto"/>
                <w:bottom w:val="none" w:sz="0" w:space="0" w:color="auto"/>
                <w:right w:val="none" w:sz="0" w:space="0" w:color="auto"/>
              </w:divBdr>
              <w:divsChild>
                <w:div w:id="269825727">
                  <w:marLeft w:val="0"/>
                  <w:marRight w:val="0"/>
                  <w:marTop w:val="0"/>
                  <w:marBottom w:val="0"/>
                  <w:divBdr>
                    <w:top w:val="none" w:sz="0" w:space="0" w:color="auto"/>
                    <w:left w:val="none" w:sz="0" w:space="0" w:color="auto"/>
                    <w:bottom w:val="none" w:sz="0" w:space="0" w:color="auto"/>
                    <w:right w:val="none" w:sz="0" w:space="0" w:color="auto"/>
                  </w:divBdr>
                  <w:divsChild>
                    <w:div w:id="1178041450">
                      <w:marLeft w:val="0"/>
                      <w:marRight w:val="0"/>
                      <w:marTop w:val="0"/>
                      <w:marBottom w:val="0"/>
                      <w:divBdr>
                        <w:top w:val="none" w:sz="0" w:space="0" w:color="auto"/>
                        <w:left w:val="none" w:sz="0" w:space="0" w:color="auto"/>
                        <w:bottom w:val="none" w:sz="0" w:space="0" w:color="auto"/>
                        <w:right w:val="none" w:sz="0" w:space="0" w:color="auto"/>
                      </w:divBdr>
                      <w:divsChild>
                        <w:div w:id="19230306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5776">
      <w:bodyDiv w:val="1"/>
      <w:marLeft w:val="0"/>
      <w:marRight w:val="0"/>
      <w:marTop w:val="0"/>
      <w:marBottom w:val="0"/>
      <w:divBdr>
        <w:top w:val="none" w:sz="0" w:space="0" w:color="auto"/>
        <w:left w:val="none" w:sz="0" w:space="0" w:color="auto"/>
        <w:bottom w:val="none" w:sz="0" w:space="0" w:color="auto"/>
        <w:right w:val="none" w:sz="0" w:space="0" w:color="auto"/>
      </w:divBdr>
    </w:div>
    <w:div w:id="121075413">
      <w:marLeft w:val="640"/>
      <w:marRight w:val="0"/>
      <w:marTop w:val="0"/>
      <w:marBottom w:val="0"/>
      <w:divBdr>
        <w:top w:val="none" w:sz="0" w:space="0" w:color="auto"/>
        <w:left w:val="none" w:sz="0" w:space="0" w:color="auto"/>
        <w:bottom w:val="none" w:sz="0" w:space="0" w:color="auto"/>
        <w:right w:val="none" w:sz="0" w:space="0" w:color="auto"/>
      </w:divBdr>
    </w:div>
    <w:div w:id="121391162">
      <w:bodyDiv w:val="1"/>
      <w:marLeft w:val="0"/>
      <w:marRight w:val="0"/>
      <w:marTop w:val="0"/>
      <w:marBottom w:val="0"/>
      <w:divBdr>
        <w:top w:val="none" w:sz="0" w:space="0" w:color="auto"/>
        <w:left w:val="none" w:sz="0" w:space="0" w:color="auto"/>
        <w:bottom w:val="none" w:sz="0" w:space="0" w:color="auto"/>
        <w:right w:val="none" w:sz="0" w:space="0" w:color="auto"/>
      </w:divBdr>
      <w:divsChild>
        <w:div w:id="1095980752">
          <w:marLeft w:val="0"/>
          <w:marRight w:val="0"/>
          <w:marTop w:val="0"/>
          <w:marBottom w:val="0"/>
          <w:divBdr>
            <w:top w:val="none" w:sz="0" w:space="0" w:color="auto"/>
            <w:left w:val="none" w:sz="0" w:space="0" w:color="auto"/>
            <w:bottom w:val="none" w:sz="0" w:space="0" w:color="auto"/>
            <w:right w:val="none" w:sz="0" w:space="0" w:color="auto"/>
          </w:divBdr>
          <w:divsChild>
            <w:div w:id="1853570828">
              <w:marLeft w:val="0"/>
              <w:marRight w:val="0"/>
              <w:marTop w:val="100"/>
              <w:marBottom w:val="100"/>
              <w:divBdr>
                <w:top w:val="none" w:sz="0" w:space="0" w:color="auto"/>
                <w:left w:val="none" w:sz="0" w:space="0" w:color="auto"/>
                <w:bottom w:val="none" w:sz="0" w:space="0" w:color="auto"/>
                <w:right w:val="none" w:sz="0" w:space="0" w:color="auto"/>
              </w:divBdr>
              <w:divsChild>
                <w:div w:id="184755659">
                  <w:marLeft w:val="0"/>
                  <w:marRight w:val="0"/>
                  <w:marTop w:val="0"/>
                  <w:marBottom w:val="0"/>
                  <w:divBdr>
                    <w:top w:val="none" w:sz="0" w:space="0" w:color="auto"/>
                    <w:left w:val="none" w:sz="0" w:space="0" w:color="auto"/>
                    <w:bottom w:val="none" w:sz="0" w:space="0" w:color="auto"/>
                    <w:right w:val="none" w:sz="0" w:space="0" w:color="auto"/>
                  </w:divBdr>
                  <w:divsChild>
                    <w:div w:id="1382246301">
                      <w:marLeft w:val="0"/>
                      <w:marRight w:val="0"/>
                      <w:marTop w:val="0"/>
                      <w:marBottom w:val="0"/>
                      <w:divBdr>
                        <w:top w:val="none" w:sz="0" w:space="0" w:color="auto"/>
                        <w:left w:val="none" w:sz="0" w:space="0" w:color="auto"/>
                        <w:bottom w:val="none" w:sz="0" w:space="0" w:color="auto"/>
                        <w:right w:val="none" w:sz="0" w:space="0" w:color="auto"/>
                      </w:divBdr>
                      <w:divsChild>
                        <w:div w:id="195390267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27459">
      <w:marLeft w:val="640"/>
      <w:marRight w:val="0"/>
      <w:marTop w:val="0"/>
      <w:marBottom w:val="0"/>
      <w:divBdr>
        <w:top w:val="none" w:sz="0" w:space="0" w:color="auto"/>
        <w:left w:val="none" w:sz="0" w:space="0" w:color="auto"/>
        <w:bottom w:val="none" w:sz="0" w:space="0" w:color="auto"/>
        <w:right w:val="none" w:sz="0" w:space="0" w:color="auto"/>
      </w:divBdr>
    </w:div>
    <w:div w:id="143545821">
      <w:marLeft w:val="640"/>
      <w:marRight w:val="0"/>
      <w:marTop w:val="0"/>
      <w:marBottom w:val="0"/>
      <w:divBdr>
        <w:top w:val="none" w:sz="0" w:space="0" w:color="auto"/>
        <w:left w:val="none" w:sz="0" w:space="0" w:color="auto"/>
        <w:bottom w:val="none" w:sz="0" w:space="0" w:color="auto"/>
        <w:right w:val="none" w:sz="0" w:space="0" w:color="auto"/>
      </w:divBdr>
    </w:div>
    <w:div w:id="154147464">
      <w:marLeft w:val="640"/>
      <w:marRight w:val="0"/>
      <w:marTop w:val="0"/>
      <w:marBottom w:val="0"/>
      <w:divBdr>
        <w:top w:val="none" w:sz="0" w:space="0" w:color="auto"/>
        <w:left w:val="none" w:sz="0" w:space="0" w:color="auto"/>
        <w:bottom w:val="none" w:sz="0" w:space="0" w:color="auto"/>
        <w:right w:val="none" w:sz="0" w:space="0" w:color="auto"/>
      </w:divBdr>
    </w:div>
    <w:div w:id="155611492">
      <w:bodyDiv w:val="1"/>
      <w:marLeft w:val="0"/>
      <w:marRight w:val="0"/>
      <w:marTop w:val="0"/>
      <w:marBottom w:val="0"/>
      <w:divBdr>
        <w:top w:val="none" w:sz="0" w:space="0" w:color="auto"/>
        <w:left w:val="none" w:sz="0" w:space="0" w:color="auto"/>
        <w:bottom w:val="none" w:sz="0" w:space="0" w:color="auto"/>
        <w:right w:val="none" w:sz="0" w:space="0" w:color="auto"/>
      </w:divBdr>
      <w:divsChild>
        <w:div w:id="875629106">
          <w:marLeft w:val="640"/>
          <w:marRight w:val="0"/>
          <w:marTop w:val="0"/>
          <w:marBottom w:val="0"/>
          <w:divBdr>
            <w:top w:val="none" w:sz="0" w:space="0" w:color="auto"/>
            <w:left w:val="none" w:sz="0" w:space="0" w:color="auto"/>
            <w:bottom w:val="none" w:sz="0" w:space="0" w:color="auto"/>
            <w:right w:val="none" w:sz="0" w:space="0" w:color="auto"/>
          </w:divBdr>
        </w:div>
        <w:div w:id="1978417582">
          <w:marLeft w:val="640"/>
          <w:marRight w:val="0"/>
          <w:marTop w:val="0"/>
          <w:marBottom w:val="0"/>
          <w:divBdr>
            <w:top w:val="none" w:sz="0" w:space="0" w:color="auto"/>
            <w:left w:val="none" w:sz="0" w:space="0" w:color="auto"/>
            <w:bottom w:val="none" w:sz="0" w:space="0" w:color="auto"/>
            <w:right w:val="none" w:sz="0" w:space="0" w:color="auto"/>
          </w:divBdr>
        </w:div>
      </w:divsChild>
    </w:div>
    <w:div w:id="169298899">
      <w:marLeft w:val="640"/>
      <w:marRight w:val="0"/>
      <w:marTop w:val="0"/>
      <w:marBottom w:val="0"/>
      <w:divBdr>
        <w:top w:val="none" w:sz="0" w:space="0" w:color="auto"/>
        <w:left w:val="none" w:sz="0" w:space="0" w:color="auto"/>
        <w:bottom w:val="none" w:sz="0" w:space="0" w:color="auto"/>
        <w:right w:val="none" w:sz="0" w:space="0" w:color="auto"/>
      </w:divBdr>
    </w:div>
    <w:div w:id="173615947">
      <w:marLeft w:val="640"/>
      <w:marRight w:val="0"/>
      <w:marTop w:val="0"/>
      <w:marBottom w:val="0"/>
      <w:divBdr>
        <w:top w:val="none" w:sz="0" w:space="0" w:color="auto"/>
        <w:left w:val="none" w:sz="0" w:space="0" w:color="auto"/>
        <w:bottom w:val="none" w:sz="0" w:space="0" w:color="auto"/>
        <w:right w:val="none" w:sz="0" w:space="0" w:color="auto"/>
      </w:divBdr>
    </w:div>
    <w:div w:id="185798558">
      <w:bodyDiv w:val="1"/>
      <w:marLeft w:val="0"/>
      <w:marRight w:val="0"/>
      <w:marTop w:val="0"/>
      <w:marBottom w:val="0"/>
      <w:divBdr>
        <w:top w:val="none" w:sz="0" w:space="0" w:color="auto"/>
        <w:left w:val="none" w:sz="0" w:space="0" w:color="auto"/>
        <w:bottom w:val="none" w:sz="0" w:space="0" w:color="auto"/>
        <w:right w:val="none" w:sz="0" w:space="0" w:color="auto"/>
      </w:divBdr>
      <w:divsChild>
        <w:div w:id="2557570">
          <w:marLeft w:val="0"/>
          <w:marRight w:val="0"/>
          <w:marTop w:val="0"/>
          <w:marBottom w:val="0"/>
          <w:divBdr>
            <w:top w:val="none" w:sz="0" w:space="0" w:color="auto"/>
            <w:left w:val="none" w:sz="0" w:space="0" w:color="auto"/>
            <w:bottom w:val="none" w:sz="0" w:space="0" w:color="auto"/>
            <w:right w:val="none" w:sz="0" w:space="0" w:color="auto"/>
          </w:divBdr>
        </w:div>
        <w:div w:id="48383718">
          <w:marLeft w:val="0"/>
          <w:marRight w:val="0"/>
          <w:marTop w:val="0"/>
          <w:marBottom w:val="0"/>
          <w:divBdr>
            <w:top w:val="none" w:sz="0" w:space="0" w:color="auto"/>
            <w:left w:val="none" w:sz="0" w:space="0" w:color="auto"/>
            <w:bottom w:val="none" w:sz="0" w:space="0" w:color="auto"/>
            <w:right w:val="none" w:sz="0" w:space="0" w:color="auto"/>
          </w:divBdr>
        </w:div>
        <w:div w:id="121071211">
          <w:marLeft w:val="0"/>
          <w:marRight w:val="0"/>
          <w:marTop w:val="0"/>
          <w:marBottom w:val="0"/>
          <w:divBdr>
            <w:top w:val="none" w:sz="0" w:space="0" w:color="auto"/>
            <w:left w:val="none" w:sz="0" w:space="0" w:color="auto"/>
            <w:bottom w:val="none" w:sz="0" w:space="0" w:color="auto"/>
            <w:right w:val="none" w:sz="0" w:space="0" w:color="auto"/>
          </w:divBdr>
        </w:div>
        <w:div w:id="226694448">
          <w:marLeft w:val="0"/>
          <w:marRight w:val="0"/>
          <w:marTop w:val="0"/>
          <w:marBottom w:val="0"/>
          <w:divBdr>
            <w:top w:val="none" w:sz="0" w:space="0" w:color="auto"/>
            <w:left w:val="none" w:sz="0" w:space="0" w:color="auto"/>
            <w:bottom w:val="none" w:sz="0" w:space="0" w:color="auto"/>
            <w:right w:val="none" w:sz="0" w:space="0" w:color="auto"/>
          </w:divBdr>
        </w:div>
        <w:div w:id="414516974">
          <w:marLeft w:val="0"/>
          <w:marRight w:val="0"/>
          <w:marTop w:val="0"/>
          <w:marBottom w:val="0"/>
          <w:divBdr>
            <w:top w:val="none" w:sz="0" w:space="0" w:color="auto"/>
            <w:left w:val="none" w:sz="0" w:space="0" w:color="auto"/>
            <w:bottom w:val="none" w:sz="0" w:space="0" w:color="auto"/>
            <w:right w:val="none" w:sz="0" w:space="0" w:color="auto"/>
          </w:divBdr>
        </w:div>
        <w:div w:id="543904898">
          <w:marLeft w:val="0"/>
          <w:marRight w:val="0"/>
          <w:marTop w:val="0"/>
          <w:marBottom w:val="0"/>
          <w:divBdr>
            <w:top w:val="none" w:sz="0" w:space="0" w:color="auto"/>
            <w:left w:val="none" w:sz="0" w:space="0" w:color="auto"/>
            <w:bottom w:val="none" w:sz="0" w:space="0" w:color="auto"/>
            <w:right w:val="none" w:sz="0" w:space="0" w:color="auto"/>
          </w:divBdr>
        </w:div>
        <w:div w:id="546258007">
          <w:marLeft w:val="0"/>
          <w:marRight w:val="0"/>
          <w:marTop w:val="0"/>
          <w:marBottom w:val="0"/>
          <w:divBdr>
            <w:top w:val="none" w:sz="0" w:space="0" w:color="auto"/>
            <w:left w:val="none" w:sz="0" w:space="0" w:color="auto"/>
            <w:bottom w:val="none" w:sz="0" w:space="0" w:color="auto"/>
            <w:right w:val="none" w:sz="0" w:space="0" w:color="auto"/>
          </w:divBdr>
        </w:div>
        <w:div w:id="611981097">
          <w:marLeft w:val="0"/>
          <w:marRight w:val="0"/>
          <w:marTop w:val="0"/>
          <w:marBottom w:val="0"/>
          <w:divBdr>
            <w:top w:val="none" w:sz="0" w:space="0" w:color="auto"/>
            <w:left w:val="none" w:sz="0" w:space="0" w:color="auto"/>
            <w:bottom w:val="none" w:sz="0" w:space="0" w:color="auto"/>
            <w:right w:val="none" w:sz="0" w:space="0" w:color="auto"/>
          </w:divBdr>
        </w:div>
        <w:div w:id="638654828">
          <w:marLeft w:val="0"/>
          <w:marRight w:val="0"/>
          <w:marTop w:val="0"/>
          <w:marBottom w:val="0"/>
          <w:divBdr>
            <w:top w:val="none" w:sz="0" w:space="0" w:color="auto"/>
            <w:left w:val="none" w:sz="0" w:space="0" w:color="auto"/>
            <w:bottom w:val="none" w:sz="0" w:space="0" w:color="auto"/>
            <w:right w:val="none" w:sz="0" w:space="0" w:color="auto"/>
          </w:divBdr>
        </w:div>
        <w:div w:id="657732299">
          <w:marLeft w:val="0"/>
          <w:marRight w:val="0"/>
          <w:marTop w:val="0"/>
          <w:marBottom w:val="0"/>
          <w:divBdr>
            <w:top w:val="none" w:sz="0" w:space="0" w:color="auto"/>
            <w:left w:val="none" w:sz="0" w:space="0" w:color="auto"/>
            <w:bottom w:val="none" w:sz="0" w:space="0" w:color="auto"/>
            <w:right w:val="none" w:sz="0" w:space="0" w:color="auto"/>
          </w:divBdr>
        </w:div>
        <w:div w:id="826166394">
          <w:marLeft w:val="0"/>
          <w:marRight w:val="0"/>
          <w:marTop w:val="0"/>
          <w:marBottom w:val="0"/>
          <w:divBdr>
            <w:top w:val="none" w:sz="0" w:space="0" w:color="auto"/>
            <w:left w:val="none" w:sz="0" w:space="0" w:color="auto"/>
            <w:bottom w:val="none" w:sz="0" w:space="0" w:color="auto"/>
            <w:right w:val="none" w:sz="0" w:space="0" w:color="auto"/>
          </w:divBdr>
        </w:div>
        <w:div w:id="850488506">
          <w:marLeft w:val="0"/>
          <w:marRight w:val="0"/>
          <w:marTop w:val="0"/>
          <w:marBottom w:val="0"/>
          <w:divBdr>
            <w:top w:val="none" w:sz="0" w:space="0" w:color="auto"/>
            <w:left w:val="none" w:sz="0" w:space="0" w:color="auto"/>
            <w:bottom w:val="none" w:sz="0" w:space="0" w:color="auto"/>
            <w:right w:val="none" w:sz="0" w:space="0" w:color="auto"/>
          </w:divBdr>
        </w:div>
        <w:div w:id="944119501">
          <w:marLeft w:val="0"/>
          <w:marRight w:val="0"/>
          <w:marTop w:val="0"/>
          <w:marBottom w:val="0"/>
          <w:divBdr>
            <w:top w:val="none" w:sz="0" w:space="0" w:color="auto"/>
            <w:left w:val="none" w:sz="0" w:space="0" w:color="auto"/>
            <w:bottom w:val="none" w:sz="0" w:space="0" w:color="auto"/>
            <w:right w:val="none" w:sz="0" w:space="0" w:color="auto"/>
          </w:divBdr>
        </w:div>
        <w:div w:id="974412164">
          <w:marLeft w:val="0"/>
          <w:marRight w:val="0"/>
          <w:marTop w:val="0"/>
          <w:marBottom w:val="0"/>
          <w:divBdr>
            <w:top w:val="none" w:sz="0" w:space="0" w:color="auto"/>
            <w:left w:val="none" w:sz="0" w:space="0" w:color="auto"/>
            <w:bottom w:val="none" w:sz="0" w:space="0" w:color="auto"/>
            <w:right w:val="none" w:sz="0" w:space="0" w:color="auto"/>
          </w:divBdr>
        </w:div>
        <w:div w:id="1040471673">
          <w:marLeft w:val="0"/>
          <w:marRight w:val="0"/>
          <w:marTop w:val="0"/>
          <w:marBottom w:val="0"/>
          <w:divBdr>
            <w:top w:val="none" w:sz="0" w:space="0" w:color="auto"/>
            <w:left w:val="none" w:sz="0" w:space="0" w:color="auto"/>
            <w:bottom w:val="none" w:sz="0" w:space="0" w:color="auto"/>
            <w:right w:val="none" w:sz="0" w:space="0" w:color="auto"/>
          </w:divBdr>
        </w:div>
        <w:div w:id="1077554481">
          <w:marLeft w:val="0"/>
          <w:marRight w:val="0"/>
          <w:marTop w:val="0"/>
          <w:marBottom w:val="0"/>
          <w:divBdr>
            <w:top w:val="none" w:sz="0" w:space="0" w:color="auto"/>
            <w:left w:val="none" w:sz="0" w:space="0" w:color="auto"/>
            <w:bottom w:val="none" w:sz="0" w:space="0" w:color="auto"/>
            <w:right w:val="none" w:sz="0" w:space="0" w:color="auto"/>
          </w:divBdr>
        </w:div>
        <w:div w:id="1089888441">
          <w:marLeft w:val="0"/>
          <w:marRight w:val="0"/>
          <w:marTop w:val="0"/>
          <w:marBottom w:val="0"/>
          <w:divBdr>
            <w:top w:val="none" w:sz="0" w:space="0" w:color="auto"/>
            <w:left w:val="none" w:sz="0" w:space="0" w:color="auto"/>
            <w:bottom w:val="none" w:sz="0" w:space="0" w:color="auto"/>
            <w:right w:val="none" w:sz="0" w:space="0" w:color="auto"/>
          </w:divBdr>
        </w:div>
        <w:div w:id="1317878225">
          <w:marLeft w:val="0"/>
          <w:marRight w:val="0"/>
          <w:marTop w:val="0"/>
          <w:marBottom w:val="0"/>
          <w:divBdr>
            <w:top w:val="none" w:sz="0" w:space="0" w:color="auto"/>
            <w:left w:val="none" w:sz="0" w:space="0" w:color="auto"/>
            <w:bottom w:val="none" w:sz="0" w:space="0" w:color="auto"/>
            <w:right w:val="none" w:sz="0" w:space="0" w:color="auto"/>
          </w:divBdr>
        </w:div>
        <w:div w:id="1353918715">
          <w:marLeft w:val="0"/>
          <w:marRight w:val="0"/>
          <w:marTop w:val="0"/>
          <w:marBottom w:val="0"/>
          <w:divBdr>
            <w:top w:val="none" w:sz="0" w:space="0" w:color="auto"/>
            <w:left w:val="none" w:sz="0" w:space="0" w:color="auto"/>
            <w:bottom w:val="none" w:sz="0" w:space="0" w:color="auto"/>
            <w:right w:val="none" w:sz="0" w:space="0" w:color="auto"/>
          </w:divBdr>
        </w:div>
        <w:div w:id="1494562076">
          <w:marLeft w:val="0"/>
          <w:marRight w:val="0"/>
          <w:marTop w:val="0"/>
          <w:marBottom w:val="0"/>
          <w:divBdr>
            <w:top w:val="none" w:sz="0" w:space="0" w:color="auto"/>
            <w:left w:val="none" w:sz="0" w:space="0" w:color="auto"/>
            <w:bottom w:val="none" w:sz="0" w:space="0" w:color="auto"/>
            <w:right w:val="none" w:sz="0" w:space="0" w:color="auto"/>
          </w:divBdr>
        </w:div>
        <w:div w:id="1625964103">
          <w:marLeft w:val="0"/>
          <w:marRight w:val="0"/>
          <w:marTop w:val="0"/>
          <w:marBottom w:val="0"/>
          <w:divBdr>
            <w:top w:val="none" w:sz="0" w:space="0" w:color="auto"/>
            <w:left w:val="none" w:sz="0" w:space="0" w:color="auto"/>
            <w:bottom w:val="none" w:sz="0" w:space="0" w:color="auto"/>
            <w:right w:val="none" w:sz="0" w:space="0" w:color="auto"/>
          </w:divBdr>
        </w:div>
        <w:div w:id="1708097332">
          <w:marLeft w:val="0"/>
          <w:marRight w:val="0"/>
          <w:marTop w:val="0"/>
          <w:marBottom w:val="0"/>
          <w:divBdr>
            <w:top w:val="none" w:sz="0" w:space="0" w:color="auto"/>
            <w:left w:val="none" w:sz="0" w:space="0" w:color="auto"/>
            <w:bottom w:val="none" w:sz="0" w:space="0" w:color="auto"/>
            <w:right w:val="none" w:sz="0" w:space="0" w:color="auto"/>
          </w:divBdr>
        </w:div>
        <w:div w:id="1941259864">
          <w:marLeft w:val="0"/>
          <w:marRight w:val="0"/>
          <w:marTop w:val="0"/>
          <w:marBottom w:val="0"/>
          <w:divBdr>
            <w:top w:val="none" w:sz="0" w:space="0" w:color="auto"/>
            <w:left w:val="none" w:sz="0" w:space="0" w:color="auto"/>
            <w:bottom w:val="none" w:sz="0" w:space="0" w:color="auto"/>
            <w:right w:val="none" w:sz="0" w:space="0" w:color="auto"/>
          </w:divBdr>
        </w:div>
        <w:div w:id="1943301290">
          <w:marLeft w:val="0"/>
          <w:marRight w:val="0"/>
          <w:marTop w:val="0"/>
          <w:marBottom w:val="0"/>
          <w:divBdr>
            <w:top w:val="none" w:sz="0" w:space="0" w:color="auto"/>
            <w:left w:val="none" w:sz="0" w:space="0" w:color="auto"/>
            <w:bottom w:val="none" w:sz="0" w:space="0" w:color="auto"/>
            <w:right w:val="none" w:sz="0" w:space="0" w:color="auto"/>
          </w:divBdr>
        </w:div>
      </w:divsChild>
    </w:div>
    <w:div w:id="186720248">
      <w:marLeft w:val="640"/>
      <w:marRight w:val="0"/>
      <w:marTop w:val="0"/>
      <w:marBottom w:val="0"/>
      <w:divBdr>
        <w:top w:val="none" w:sz="0" w:space="0" w:color="auto"/>
        <w:left w:val="none" w:sz="0" w:space="0" w:color="auto"/>
        <w:bottom w:val="none" w:sz="0" w:space="0" w:color="auto"/>
        <w:right w:val="none" w:sz="0" w:space="0" w:color="auto"/>
      </w:divBdr>
    </w:div>
    <w:div w:id="199130452">
      <w:marLeft w:val="640"/>
      <w:marRight w:val="0"/>
      <w:marTop w:val="0"/>
      <w:marBottom w:val="0"/>
      <w:divBdr>
        <w:top w:val="none" w:sz="0" w:space="0" w:color="auto"/>
        <w:left w:val="none" w:sz="0" w:space="0" w:color="auto"/>
        <w:bottom w:val="none" w:sz="0" w:space="0" w:color="auto"/>
        <w:right w:val="none" w:sz="0" w:space="0" w:color="auto"/>
      </w:divBdr>
    </w:div>
    <w:div w:id="218515048">
      <w:marLeft w:val="640"/>
      <w:marRight w:val="0"/>
      <w:marTop w:val="0"/>
      <w:marBottom w:val="0"/>
      <w:divBdr>
        <w:top w:val="none" w:sz="0" w:space="0" w:color="auto"/>
        <w:left w:val="none" w:sz="0" w:space="0" w:color="auto"/>
        <w:bottom w:val="none" w:sz="0" w:space="0" w:color="auto"/>
        <w:right w:val="none" w:sz="0" w:space="0" w:color="auto"/>
      </w:divBdr>
    </w:div>
    <w:div w:id="247812558">
      <w:marLeft w:val="640"/>
      <w:marRight w:val="0"/>
      <w:marTop w:val="0"/>
      <w:marBottom w:val="0"/>
      <w:divBdr>
        <w:top w:val="none" w:sz="0" w:space="0" w:color="auto"/>
        <w:left w:val="none" w:sz="0" w:space="0" w:color="auto"/>
        <w:bottom w:val="none" w:sz="0" w:space="0" w:color="auto"/>
        <w:right w:val="none" w:sz="0" w:space="0" w:color="auto"/>
      </w:divBdr>
    </w:div>
    <w:div w:id="255284143">
      <w:bodyDiv w:val="1"/>
      <w:marLeft w:val="0"/>
      <w:marRight w:val="0"/>
      <w:marTop w:val="0"/>
      <w:marBottom w:val="0"/>
      <w:divBdr>
        <w:top w:val="none" w:sz="0" w:space="0" w:color="auto"/>
        <w:left w:val="none" w:sz="0" w:space="0" w:color="auto"/>
        <w:bottom w:val="none" w:sz="0" w:space="0" w:color="auto"/>
        <w:right w:val="none" w:sz="0" w:space="0" w:color="auto"/>
      </w:divBdr>
      <w:divsChild>
        <w:div w:id="87428286">
          <w:marLeft w:val="640"/>
          <w:marRight w:val="0"/>
          <w:marTop w:val="0"/>
          <w:marBottom w:val="0"/>
          <w:divBdr>
            <w:top w:val="none" w:sz="0" w:space="0" w:color="auto"/>
            <w:left w:val="none" w:sz="0" w:space="0" w:color="auto"/>
            <w:bottom w:val="none" w:sz="0" w:space="0" w:color="auto"/>
            <w:right w:val="none" w:sz="0" w:space="0" w:color="auto"/>
          </w:divBdr>
        </w:div>
        <w:div w:id="682782373">
          <w:marLeft w:val="640"/>
          <w:marRight w:val="0"/>
          <w:marTop w:val="0"/>
          <w:marBottom w:val="0"/>
          <w:divBdr>
            <w:top w:val="none" w:sz="0" w:space="0" w:color="auto"/>
            <w:left w:val="none" w:sz="0" w:space="0" w:color="auto"/>
            <w:bottom w:val="none" w:sz="0" w:space="0" w:color="auto"/>
            <w:right w:val="none" w:sz="0" w:space="0" w:color="auto"/>
          </w:divBdr>
        </w:div>
      </w:divsChild>
    </w:div>
    <w:div w:id="260921183">
      <w:bodyDiv w:val="1"/>
      <w:marLeft w:val="0"/>
      <w:marRight w:val="0"/>
      <w:marTop w:val="0"/>
      <w:marBottom w:val="0"/>
      <w:divBdr>
        <w:top w:val="none" w:sz="0" w:space="0" w:color="auto"/>
        <w:left w:val="none" w:sz="0" w:space="0" w:color="auto"/>
        <w:bottom w:val="none" w:sz="0" w:space="0" w:color="auto"/>
        <w:right w:val="none" w:sz="0" w:space="0" w:color="auto"/>
      </w:divBdr>
      <w:divsChild>
        <w:div w:id="98454442">
          <w:marLeft w:val="640"/>
          <w:marRight w:val="0"/>
          <w:marTop w:val="0"/>
          <w:marBottom w:val="0"/>
          <w:divBdr>
            <w:top w:val="none" w:sz="0" w:space="0" w:color="auto"/>
            <w:left w:val="none" w:sz="0" w:space="0" w:color="auto"/>
            <w:bottom w:val="none" w:sz="0" w:space="0" w:color="auto"/>
            <w:right w:val="none" w:sz="0" w:space="0" w:color="auto"/>
          </w:divBdr>
        </w:div>
        <w:div w:id="245042289">
          <w:marLeft w:val="640"/>
          <w:marRight w:val="0"/>
          <w:marTop w:val="0"/>
          <w:marBottom w:val="0"/>
          <w:divBdr>
            <w:top w:val="none" w:sz="0" w:space="0" w:color="auto"/>
            <w:left w:val="none" w:sz="0" w:space="0" w:color="auto"/>
            <w:bottom w:val="none" w:sz="0" w:space="0" w:color="auto"/>
            <w:right w:val="none" w:sz="0" w:space="0" w:color="auto"/>
          </w:divBdr>
        </w:div>
        <w:div w:id="254948095">
          <w:marLeft w:val="640"/>
          <w:marRight w:val="0"/>
          <w:marTop w:val="0"/>
          <w:marBottom w:val="0"/>
          <w:divBdr>
            <w:top w:val="none" w:sz="0" w:space="0" w:color="auto"/>
            <w:left w:val="none" w:sz="0" w:space="0" w:color="auto"/>
            <w:bottom w:val="none" w:sz="0" w:space="0" w:color="auto"/>
            <w:right w:val="none" w:sz="0" w:space="0" w:color="auto"/>
          </w:divBdr>
        </w:div>
        <w:div w:id="371347093">
          <w:marLeft w:val="640"/>
          <w:marRight w:val="0"/>
          <w:marTop w:val="0"/>
          <w:marBottom w:val="0"/>
          <w:divBdr>
            <w:top w:val="none" w:sz="0" w:space="0" w:color="auto"/>
            <w:left w:val="none" w:sz="0" w:space="0" w:color="auto"/>
            <w:bottom w:val="none" w:sz="0" w:space="0" w:color="auto"/>
            <w:right w:val="none" w:sz="0" w:space="0" w:color="auto"/>
          </w:divBdr>
        </w:div>
        <w:div w:id="449855861">
          <w:marLeft w:val="640"/>
          <w:marRight w:val="0"/>
          <w:marTop w:val="0"/>
          <w:marBottom w:val="0"/>
          <w:divBdr>
            <w:top w:val="none" w:sz="0" w:space="0" w:color="auto"/>
            <w:left w:val="none" w:sz="0" w:space="0" w:color="auto"/>
            <w:bottom w:val="none" w:sz="0" w:space="0" w:color="auto"/>
            <w:right w:val="none" w:sz="0" w:space="0" w:color="auto"/>
          </w:divBdr>
        </w:div>
        <w:div w:id="578751148">
          <w:marLeft w:val="640"/>
          <w:marRight w:val="0"/>
          <w:marTop w:val="0"/>
          <w:marBottom w:val="0"/>
          <w:divBdr>
            <w:top w:val="none" w:sz="0" w:space="0" w:color="auto"/>
            <w:left w:val="none" w:sz="0" w:space="0" w:color="auto"/>
            <w:bottom w:val="none" w:sz="0" w:space="0" w:color="auto"/>
            <w:right w:val="none" w:sz="0" w:space="0" w:color="auto"/>
          </w:divBdr>
        </w:div>
        <w:div w:id="765686907">
          <w:marLeft w:val="640"/>
          <w:marRight w:val="0"/>
          <w:marTop w:val="0"/>
          <w:marBottom w:val="0"/>
          <w:divBdr>
            <w:top w:val="none" w:sz="0" w:space="0" w:color="auto"/>
            <w:left w:val="none" w:sz="0" w:space="0" w:color="auto"/>
            <w:bottom w:val="none" w:sz="0" w:space="0" w:color="auto"/>
            <w:right w:val="none" w:sz="0" w:space="0" w:color="auto"/>
          </w:divBdr>
        </w:div>
        <w:div w:id="1002664273">
          <w:marLeft w:val="640"/>
          <w:marRight w:val="0"/>
          <w:marTop w:val="0"/>
          <w:marBottom w:val="0"/>
          <w:divBdr>
            <w:top w:val="none" w:sz="0" w:space="0" w:color="auto"/>
            <w:left w:val="none" w:sz="0" w:space="0" w:color="auto"/>
            <w:bottom w:val="none" w:sz="0" w:space="0" w:color="auto"/>
            <w:right w:val="none" w:sz="0" w:space="0" w:color="auto"/>
          </w:divBdr>
        </w:div>
        <w:div w:id="1174610667">
          <w:marLeft w:val="640"/>
          <w:marRight w:val="0"/>
          <w:marTop w:val="0"/>
          <w:marBottom w:val="0"/>
          <w:divBdr>
            <w:top w:val="none" w:sz="0" w:space="0" w:color="auto"/>
            <w:left w:val="none" w:sz="0" w:space="0" w:color="auto"/>
            <w:bottom w:val="none" w:sz="0" w:space="0" w:color="auto"/>
            <w:right w:val="none" w:sz="0" w:space="0" w:color="auto"/>
          </w:divBdr>
        </w:div>
        <w:div w:id="1476725184">
          <w:marLeft w:val="640"/>
          <w:marRight w:val="0"/>
          <w:marTop w:val="0"/>
          <w:marBottom w:val="0"/>
          <w:divBdr>
            <w:top w:val="none" w:sz="0" w:space="0" w:color="auto"/>
            <w:left w:val="none" w:sz="0" w:space="0" w:color="auto"/>
            <w:bottom w:val="none" w:sz="0" w:space="0" w:color="auto"/>
            <w:right w:val="none" w:sz="0" w:space="0" w:color="auto"/>
          </w:divBdr>
        </w:div>
        <w:div w:id="1497916789">
          <w:marLeft w:val="640"/>
          <w:marRight w:val="0"/>
          <w:marTop w:val="0"/>
          <w:marBottom w:val="0"/>
          <w:divBdr>
            <w:top w:val="none" w:sz="0" w:space="0" w:color="auto"/>
            <w:left w:val="none" w:sz="0" w:space="0" w:color="auto"/>
            <w:bottom w:val="none" w:sz="0" w:space="0" w:color="auto"/>
            <w:right w:val="none" w:sz="0" w:space="0" w:color="auto"/>
          </w:divBdr>
        </w:div>
        <w:div w:id="1739937104">
          <w:marLeft w:val="640"/>
          <w:marRight w:val="0"/>
          <w:marTop w:val="0"/>
          <w:marBottom w:val="0"/>
          <w:divBdr>
            <w:top w:val="none" w:sz="0" w:space="0" w:color="auto"/>
            <w:left w:val="none" w:sz="0" w:space="0" w:color="auto"/>
            <w:bottom w:val="none" w:sz="0" w:space="0" w:color="auto"/>
            <w:right w:val="none" w:sz="0" w:space="0" w:color="auto"/>
          </w:divBdr>
        </w:div>
        <w:div w:id="1759477224">
          <w:marLeft w:val="640"/>
          <w:marRight w:val="0"/>
          <w:marTop w:val="0"/>
          <w:marBottom w:val="0"/>
          <w:divBdr>
            <w:top w:val="none" w:sz="0" w:space="0" w:color="auto"/>
            <w:left w:val="none" w:sz="0" w:space="0" w:color="auto"/>
            <w:bottom w:val="none" w:sz="0" w:space="0" w:color="auto"/>
            <w:right w:val="none" w:sz="0" w:space="0" w:color="auto"/>
          </w:divBdr>
        </w:div>
        <w:div w:id="1804999597">
          <w:marLeft w:val="640"/>
          <w:marRight w:val="0"/>
          <w:marTop w:val="0"/>
          <w:marBottom w:val="0"/>
          <w:divBdr>
            <w:top w:val="none" w:sz="0" w:space="0" w:color="auto"/>
            <w:left w:val="none" w:sz="0" w:space="0" w:color="auto"/>
            <w:bottom w:val="none" w:sz="0" w:space="0" w:color="auto"/>
            <w:right w:val="none" w:sz="0" w:space="0" w:color="auto"/>
          </w:divBdr>
        </w:div>
        <w:div w:id="1886522584">
          <w:marLeft w:val="640"/>
          <w:marRight w:val="0"/>
          <w:marTop w:val="0"/>
          <w:marBottom w:val="0"/>
          <w:divBdr>
            <w:top w:val="none" w:sz="0" w:space="0" w:color="auto"/>
            <w:left w:val="none" w:sz="0" w:space="0" w:color="auto"/>
            <w:bottom w:val="none" w:sz="0" w:space="0" w:color="auto"/>
            <w:right w:val="none" w:sz="0" w:space="0" w:color="auto"/>
          </w:divBdr>
        </w:div>
        <w:div w:id="1916042188">
          <w:marLeft w:val="640"/>
          <w:marRight w:val="0"/>
          <w:marTop w:val="0"/>
          <w:marBottom w:val="0"/>
          <w:divBdr>
            <w:top w:val="none" w:sz="0" w:space="0" w:color="auto"/>
            <w:left w:val="none" w:sz="0" w:space="0" w:color="auto"/>
            <w:bottom w:val="none" w:sz="0" w:space="0" w:color="auto"/>
            <w:right w:val="none" w:sz="0" w:space="0" w:color="auto"/>
          </w:divBdr>
        </w:div>
        <w:div w:id="2068382233">
          <w:marLeft w:val="640"/>
          <w:marRight w:val="0"/>
          <w:marTop w:val="0"/>
          <w:marBottom w:val="0"/>
          <w:divBdr>
            <w:top w:val="none" w:sz="0" w:space="0" w:color="auto"/>
            <w:left w:val="none" w:sz="0" w:space="0" w:color="auto"/>
            <w:bottom w:val="none" w:sz="0" w:space="0" w:color="auto"/>
            <w:right w:val="none" w:sz="0" w:space="0" w:color="auto"/>
          </w:divBdr>
        </w:div>
      </w:divsChild>
    </w:div>
    <w:div w:id="280187467">
      <w:bodyDiv w:val="1"/>
      <w:marLeft w:val="0"/>
      <w:marRight w:val="0"/>
      <w:marTop w:val="0"/>
      <w:marBottom w:val="0"/>
      <w:divBdr>
        <w:top w:val="none" w:sz="0" w:space="0" w:color="auto"/>
        <w:left w:val="none" w:sz="0" w:space="0" w:color="auto"/>
        <w:bottom w:val="none" w:sz="0" w:space="0" w:color="auto"/>
        <w:right w:val="none" w:sz="0" w:space="0" w:color="auto"/>
      </w:divBdr>
      <w:divsChild>
        <w:div w:id="23870777">
          <w:marLeft w:val="640"/>
          <w:marRight w:val="0"/>
          <w:marTop w:val="0"/>
          <w:marBottom w:val="0"/>
          <w:divBdr>
            <w:top w:val="none" w:sz="0" w:space="0" w:color="auto"/>
            <w:left w:val="none" w:sz="0" w:space="0" w:color="auto"/>
            <w:bottom w:val="none" w:sz="0" w:space="0" w:color="auto"/>
            <w:right w:val="none" w:sz="0" w:space="0" w:color="auto"/>
          </w:divBdr>
        </w:div>
        <w:div w:id="86005824">
          <w:marLeft w:val="640"/>
          <w:marRight w:val="0"/>
          <w:marTop w:val="0"/>
          <w:marBottom w:val="0"/>
          <w:divBdr>
            <w:top w:val="none" w:sz="0" w:space="0" w:color="auto"/>
            <w:left w:val="none" w:sz="0" w:space="0" w:color="auto"/>
            <w:bottom w:val="none" w:sz="0" w:space="0" w:color="auto"/>
            <w:right w:val="none" w:sz="0" w:space="0" w:color="auto"/>
          </w:divBdr>
        </w:div>
        <w:div w:id="95443846">
          <w:marLeft w:val="640"/>
          <w:marRight w:val="0"/>
          <w:marTop w:val="0"/>
          <w:marBottom w:val="0"/>
          <w:divBdr>
            <w:top w:val="none" w:sz="0" w:space="0" w:color="auto"/>
            <w:left w:val="none" w:sz="0" w:space="0" w:color="auto"/>
            <w:bottom w:val="none" w:sz="0" w:space="0" w:color="auto"/>
            <w:right w:val="none" w:sz="0" w:space="0" w:color="auto"/>
          </w:divBdr>
        </w:div>
        <w:div w:id="117139715">
          <w:marLeft w:val="640"/>
          <w:marRight w:val="0"/>
          <w:marTop w:val="0"/>
          <w:marBottom w:val="0"/>
          <w:divBdr>
            <w:top w:val="none" w:sz="0" w:space="0" w:color="auto"/>
            <w:left w:val="none" w:sz="0" w:space="0" w:color="auto"/>
            <w:bottom w:val="none" w:sz="0" w:space="0" w:color="auto"/>
            <w:right w:val="none" w:sz="0" w:space="0" w:color="auto"/>
          </w:divBdr>
        </w:div>
        <w:div w:id="278682075">
          <w:marLeft w:val="640"/>
          <w:marRight w:val="0"/>
          <w:marTop w:val="0"/>
          <w:marBottom w:val="0"/>
          <w:divBdr>
            <w:top w:val="none" w:sz="0" w:space="0" w:color="auto"/>
            <w:left w:val="none" w:sz="0" w:space="0" w:color="auto"/>
            <w:bottom w:val="none" w:sz="0" w:space="0" w:color="auto"/>
            <w:right w:val="none" w:sz="0" w:space="0" w:color="auto"/>
          </w:divBdr>
        </w:div>
        <w:div w:id="367605631">
          <w:marLeft w:val="640"/>
          <w:marRight w:val="0"/>
          <w:marTop w:val="0"/>
          <w:marBottom w:val="0"/>
          <w:divBdr>
            <w:top w:val="none" w:sz="0" w:space="0" w:color="auto"/>
            <w:left w:val="none" w:sz="0" w:space="0" w:color="auto"/>
            <w:bottom w:val="none" w:sz="0" w:space="0" w:color="auto"/>
            <w:right w:val="none" w:sz="0" w:space="0" w:color="auto"/>
          </w:divBdr>
        </w:div>
        <w:div w:id="421952515">
          <w:marLeft w:val="640"/>
          <w:marRight w:val="0"/>
          <w:marTop w:val="0"/>
          <w:marBottom w:val="0"/>
          <w:divBdr>
            <w:top w:val="none" w:sz="0" w:space="0" w:color="auto"/>
            <w:left w:val="none" w:sz="0" w:space="0" w:color="auto"/>
            <w:bottom w:val="none" w:sz="0" w:space="0" w:color="auto"/>
            <w:right w:val="none" w:sz="0" w:space="0" w:color="auto"/>
          </w:divBdr>
        </w:div>
        <w:div w:id="427845961">
          <w:marLeft w:val="640"/>
          <w:marRight w:val="0"/>
          <w:marTop w:val="0"/>
          <w:marBottom w:val="0"/>
          <w:divBdr>
            <w:top w:val="none" w:sz="0" w:space="0" w:color="auto"/>
            <w:left w:val="none" w:sz="0" w:space="0" w:color="auto"/>
            <w:bottom w:val="none" w:sz="0" w:space="0" w:color="auto"/>
            <w:right w:val="none" w:sz="0" w:space="0" w:color="auto"/>
          </w:divBdr>
        </w:div>
        <w:div w:id="481821242">
          <w:marLeft w:val="640"/>
          <w:marRight w:val="0"/>
          <w:marTop w:val="0"/>
          <w:marBottom w:val="0"/>
          <w:divBdr>
            <w:top w:val="none" w:sz="0" w:space="0" w:color="auto"/>
            <w:left w:val="none" w:sz="0" w:space="0" w:color="auto"/>
            <w:bottom w:val="none" w:sz="0" w:space="0" w:color="auto"/>
            <w:right w:val="none" w:sz="0" w:space="0" w:color="auto"/>
          </w:divBdr>
        </w:div>
        <w:div w:id="850535548">
          <w:marLeft w:val="640"/>
          <w:marRight w:val="0"/>
          <w:marTop w:val="0"/>
          <w:marBottom w:val="0"/>
          <w:divBdr>
            <w:top w:val="none" w:sz="0" w:space="0" w:color="auto"/>
            <w:left w:val="none" w:sz="0" w:space="0" w:color="auto"/>
            <w:bottom w:val="none" w:sz="0" w:space="0" w:color="auto"/>
            <w:right w:val="none" w:sz="0" w:space="0" w:color="auto"/>
          </w:divBdr>
        </w:div>
        <w:div w:id="872302316">
          <w:marLeft w:val="640"/>
          <w:marRight w:val="0"/>
          <w:marTop w:val="0"/>
          <w:marBottom w:val="0"/>
          <w:divBdr>
            <w:top w:val="none" w:sz="0" w:space="0" w:color="auto"/>
            <w:left w:val="none" w:sz="0" w:space="0" w:color="auto"/>
            <w:bottom w:val="none" w:sz="0" w:space="0" w:color="auto"/>
            <w:right w:val="none" w:sz="0" w:space="0" w:color="auto"/>
          </w:divBdr>
        </w:div>
        <w:div w:id="885333271">
          <w:marLeft w:val="640"/>
          <w:marRight w:val="0"/>
          <w:marTop w:val="0"/>
          <w:marBottom w:val="0"/>
          <w:divBdr>
            <w:top w:val="none" w:sz="0" w:space="0" w:color="auto"/>
            <w:left w:val="none" w:sz="0" w:space="0" w:color="auto"/>
            <w:bottom w:val="none" w:sz="0" w:space="0" w:color="auto"/>
            <w:right w:val="none" w:sz="0" w:space="0" w:color="auto"/>
          </w:divBdr>
        </w:div>
        <w:div w:id="1106198836">
          <w:marLeft w:val="640"/>
          <w:marRight w:val="0"/>
          <w:marTop w:val="0"/>
          <w:marBottom w:val="0"/>
          <w:divBdr>
            <w:top w:val="none" w:sz="0" w:space="0" w:color="auto"/>
            <w:left w:val="none" w:sz="0" w:space="0" w:color="auto"/>
            <w:bottom w:val="none" w:sz="0" w:space="0" w:color="auto"/>
            <w:right w:val="none" w:sz="0" w:space="0" w:color="auto"/>
          </w:divBdr>
        </w:div>
        <w:div w:id="1414277942">
          <w:marLeft w:val="640"/>
          <w:marRight w:val="0"/>
          <w:marTop w:val="0"/>
          <w:marBottom w:val="0"/>
          <w:divBdr>
            <w:top w:val="none" w:sz="0" w:space="0" w:color="auto"/>
            <w:left w:val="none" w:sz="0" w:space="0" w:color="auto"/>
            <w:bottom w:val="none" w:sz="0" w:space="0" w:color="auto"/>
            <w:right w:val="none" w:sz="0" w:space="0" w:color="auto"/>
          </w:divBdr>
        </w:div>
        <w:div w:id="1466199951">
          <w:marLeft w:val="640"/>
          <w:marRight w:val="0"/>
          <w:marTop w:val="0"/>
          <w:marBottom w:val="0"/>
          <w:divBdr>
            <w:top w:val="none" w:sz="0" w:space="0" w:color="auto"/>
            <w:left w:val="none" w:sz="0" w:space="0" w:color="auto"/>
            <w:bottom w:val="none" w:sz="0" w:space="0" w:color="auto"/>
            <w:right w:val="none" w:sz="0" w:space="0" w:color="auto"/>
          </w:divBdr>
        </w:div>
        <w:div w:id="1829243042">
          <w:marLeft w:val="640"/>
          <w:marRight w:val="0"/>
          <w:marTop w:val="0"/>
          <w:marBottom w:val="0"/>
          <w:divBdr>
            <w:top w:val="none" w:sz="0" w:space="0" w:color="auto"/>
            <w:left w:val="none" w:sz="0" w:space="0" w:color="auto"/>
            <w:bottom w:val="none" w:sz="0" w:space="0" w:color="auto"/>
            <w:right w:val="none" w:sz="0" w:space="0" w:color="auto"/>
          </w:divBdr>
        </w:div>
        <w:div w:id="1842040484">
          <w:marLeft w:val="640"/>
          <w:marRight w:val="0"/>
          <w:marTop w:val="0"/>
          <w:marBottom w:val="0"/>
          <w:divBdr>
            <w:top w:val="none" w:sz="0" w:space="0" w:color="auto"/>
            <w:left w:val="none" w:sz="0" w:space="0" w:color="auto"/>
            <w:bottom w:val="none" w:sz="0" w:space="0" w:color="auto"/>
            <w:right w:val="none" w:sz="0" w:space="0" w:color="auto"/>
          </w:divBdr>
        </w:div>
      </w:divsChild>
    </w:div>
    <w:div w:id="300158832">
      <w:marLeft w:val="640"/>
      <w:marRight w:val="0"/>
      <w:marTop w:val="0"/>
      <w:marBottom w:val="0"/>
      <w:divBdr>
        <w:top w:val="none" w:sz="0" w:space="0" w:color="auto"/>
        <w:left w:val="none" w:sz="0" w:space="0" w:color="auto"/>
        <w:bottom w:val="none" w:sz="0" w:space="0" w:color="auto"/>
        <w:right w:val="none" w:sz="0" w:space="0" w:color="auto"/>
      </w:divBdr>
    </w:div>
    <w:div w:id="303514365">
      <w:marLeft w:val="640"/>
      <w:marRight w:val="0"/>
      <w:marTop w:val="0"/>
      <w:marBottom w:val="0"/>
      <w:divBdr>
        <w:top w:val="none" w:sz="0" w:space="0" w:color="auto"/>
        <w:left w:val="none" w:sz="0" w:space="0" w:color="auto"/>
        <w:bottom w:val="none" w:sz="0" w:space="0" w:color="auto"/>
        <w:right w:val="none" w:sz="0" w:space="0" w:color="auto"/>
      </w:divBdr>
    </w:div>
    <w:div w:id="331951622">
      <w:marLeft w:val="640"/>
      <w:marRight w:val="0"/>
      <w:marTop w:val="0"/>
      <w:marBottom w:val="0"/>
      <w:divBdr>
        <w:top w:val="none" w:sz="0" w:space="0" w:color="auto"/>
        <w:left w:val="none" w:sz="0" w:space="0" w:color="auto"/>
        <w:bottom w:val="none" w:sz="0" w:space="0" w:color="auto"/>
        <w:right w:val="none" w:sz="0" w:space="0" w:color="auto"/>
      </w:divBdr>
    </w:div>
    <w:div w:id="349454819">
      <w:bodyDiv w:val="1"/>
      <w:marLeft w:val="0"/>
      <w:marRight w:val="0"/>
      <w:marTop w:val="0"/>
      <w:marBottom w:val="0"/>
      <w:divBdr>
        <w:top w:val="none" w:sz="0" w:space="0" w:color="auto"/>
        <w:left w:val="none" w:sz="0" w:space="0" w:color="auto"/>
        <w:bottom w:val="none" w:sz="0" w:space="0" w:color="auto"/>
        <w:right w:val="none" w:sz="0" w:space="0" w:color="auto"/>
      </w:divBdr>
      <w:divsChild>
        <w:div w:id="712652045">
          <w:marLeft w:val="640"/>
          <w:marRight w:val="0"/>
          <w:marTop w:val="0"/>
          <w:marBottom w:val="0"/>
          <w:divBdr>
            <w:top w:val="none" w:sz="0" w:space="0" w:color="auto"/>
            <w:left w:val="none" w:sz="0" w:space="0" w:color="auto"/>
            <w:bottom w:val="none" w:sz="0" w:space="0" w:color="auto"/>
            <w:right w:val="none" w:sz="0" w:space="0" w:color="auto"/>
          </w:divBdr>
        </w:div>
        <w:div w:id="745958960">
          <w:marLeft w:val="640"/>
          <w:marRight w:val="0"/>
          <w:marTop w:val="0"/>
          <w:marBottom w:val="0"/>
          <w:divBdr>
            <w:top w:val="none" w:sz="0" w:space="0" w:color="auto"/>
            <w:left w:val="none" w:sz="0" w:space="0" w:color="auto"/>
            <w:bottom w:val="none" w:sz="0" w:space="0" w:color="auto"/>
            <w:right w:val="none" w:sz="0" w:space="0" w:color="auto"/>
          </w:divBdr>
        </w:div>
        <w:div w:id="1252079441">
          <w:marLeft w:val="640"/>
          <w:marRight w:val="0"/>
          <w:marTop w:val="0"/>
          <w:marBottom w:val="0"/>
          <w:divBdr>
            <w:top w:val="none" w:sz="0" w:space="0" w:color="auto"/>
            <w:left w:val="none" w:sz="0" w:space="0" w:color="auto"/>
            <w:bottom w:val="none" w:sz="0" w:space="0" w:color="auto"/>
            <w:right w:val="none" w:sz="0" w:space="0" w:color="auto"/>
          </w:divBdr>
        </w:div>
        <w:div w:id="1541547599">
          <w:marLeft w:val="640"/>
          <w:marRight w:val="0"/>
          <w:marTop w:val="0"/>
          <w:marBottom w:val="0"/>
          <w:divBdr>
            <w:top w:val="none" w:sz="0" w:space="0" w:color="auto"/>
            <w:left w:val="none" w:sz="0" w:space="0" w:color="auto"/>
            <w:bottom w:val="none" w:sz="0" w:space="0" w:color="auto"/>
            <w:right w:val="none" w:sz="0" w:space="0" w:color="auto"/>
          </w:divBdr>
        </w:div>
        <w:div w:id="1749839384">
          <w:marLeft w:val="640"/>
          <w:marRight w:val="0"/>
          <w:marTop w:val="0"/>
          <w:marBottom w:val="0"/>
          <w:divBdr>
            <w:top w:val="none" w:sz="0" w:space="0" w:color="auto"/>
            <w:left w:val="none" w:sz="0" w:space="0" w:color="auto"/>
            <w:bottom w:val="none" w:sz="0" w:space="0" w:color="auto"/>
            <w:right w:val="none" w:sz="0" w:space="0" w:color="auto"/>
          </w:divBdr>
        </w:div>
        <w:div w:id="1794864776">
          <w:marLeft w:val="640"/>
          <w:marRight w:val="0"/>
          <w:marTop w:val="0"/>
          <w:marBottom w:val="0"/>
          <w:divBdr>
            <w:top w:val="none" w:sz="0" w:space="0" w:color="auto"/>
            <w:left w:val="none" w:sz="0" w:space="0" w:color="auto"/>
            <w:bottom w:val="none" w:sz="0" w:space="0" w:color="auto"/>
            <w:right w:val="none" w:sz="0" w:space="0" w:color="auto"/>
          </w:divBdr>
        </w:div>
        <w:div w:id="1811241637">
          <w:marLeft w:val="640"/>
          <w:marRight w:val="0"/>
          <w:marTop w:val="0"/>
          <w:marBottom w:val="0"/>
          <w:divBdr>
            <w:top w:val="none" w:sz="0" w:space="0" w:color="auto"/>
            <w:left w:val="none" w:sz="0" w:space="0" w:color="auto"/>
            <w:bottom w:val="none" w:sz="0" w:space="0" w:color="auto"/>
            <w:right w:val="none" w:sz="0" w:space="0" w:color="auto"/>
          </w:divBdr>
        </w:div>
        <w:div w:id="1979992325">
          <w:marLeft w:val="640"/>
          <w:marRight w:val="0"/>
          <w:marTop w:val="0"/>
          <w:marBottom w:val="0"/>
          <w:divBdr>
            <w:top w:val="none" w:sz="0" w:space="0" w:color="auto"/>
            <w:left w:val="none" w:sz="0" w:space="0" w:color="auto"/>
            <w:bottom w:val="none" w:sz="0" w:space="0" w:color="auto"/>
            <w:right w:val="none" w:sz="0" w:space="0" w:color="auto"/>
          </w:divBdr>
        </w:div>
      </w:divsChild>
    </w:div>
    <w:div w:id="357776061">
      <w:marLeft w:val="640"/>
      <w:marRight w:val="0"/>
      <w:marTop w:val="0"/>
      <w:marBottom w:val="0"/>
      <w:divBdr>
        <w:top w:val="none" w:sz="0" w:space="0" w:color="auto"/>
        <w:left w:val="none" w:sz="0" w:space="0" w:color="auto"/>
        <w:bottom w:val="none" w:sz="0" w:space="0" w:color="auto"/>
        <w:right w:val="none" w:sz="0" w:space="0" w:color="auto"/>
      </w:divBdr>
    </w:div>
    <w:div w:id="360595616">
      <w:bodyDiv w:val="1"/>
      <w:marLeft w:val="0"/>
      <w:marRight w:val="0"/>
      <w:marTop w:val="0"/>
      <w:marBottom w:val="0"/>
      <w:divBdr>
        <w:top w:val="none" w:sz="0" w:space="0" w:color="auto"/>
        <w:left w:val="none" w:sz="0" w:space="0" w:color="auto"/>
        <w:bottom w:val="none" w:sz="0" w:space="0" w:color="auto"/>
        <w:right w:val="none" w:sz="0" w:space="0" w:color="auto"/>
      </w:divBdr>
      <w:divsChild>
        <w:div w:id="120925213">
          <w:marLeft w:val="640"/>
          <w:marRight w:val="0"/>
          <w:marTop w:val="0"/>
          <w:marBottom w:val="0"/>
          <w:divBdr>
            <w:top w:val="none" w:sz="0" w:space="0" w:color="auto"/>
            <w:left w:val="none" w:sz="0" w:space="0" w:color="auto"/>
            <w:bottom w:val="none" w:sz="0" w:space="0" w:color="auto"/>
            <w:right w:val="none" w:sz="0" w:space="0" w:color="auto"/>
          </w:divBdr>
        </w:div>
        <w:div w:id="171604198">
          <w:marLeft w:val="640"/>
          <w:marRight w:val="0"/>
          <w:marTop w:val="0"/>
          <w:marBottom w:val="0"/>
          <w:divBdr>
            <w:top w:val="none" w:sz="0" w:space="0" w:color="auto"/>
            <w:left w:val="none" w:sz="0" w:space="0" w:color="auto"/>
            <w:bottom w:val="none" w:sz="0" w:space="0" w:color="auto"/>
            <w:right w:val="none" w:sz="0" w:space="0" w:color="auto"/>
          </w:divBdr>
        </w:div>
        <w:div w:id="405760439">
          <w:marLeft w:val="640"/>
          <w:marRight w:val="0"/>
          <w:marTop w:val="0"/>
          <w:marBottom w:val="0"/>
          <w:divBdr>
            <w:top w:val="none" w:sz="0" w:space="0" w:color="auto"/>
            <w:left w:val="none" w:sz="0" w:space="0" w:color="auto"/>
            <w:bottom w:val="none" w:sz="0" w:space="0" w:color="auto"/>
            <w:right w:val="none" w:sz="0" w:space="0" w:color="auto"/>
          </w:divBdr>
        </w:div>
        <w:div w:id="517696418">
          <w:marLeft w:val="640"/>
          <w:marRight w:val="0"/>
          <w:marTop w:val="0"/>
          <w:marBottom w:val="0"/>
          <w:divBdr>
            <w:top w:val="none" w:sz="0" w:space="0" w:color="auto"/>
            <w:left w:val="none" w:sz="0" w:space="0" w:color="auto"/>
            <w:bottom w:val="none" w:sz="0" w:space="0" w:color="auto"/>
            <w:right w:val="none" w:sz="0" w:space="0" w:color="auto"/>
          </w:divBdr>
        </w:div>
        <w:div w:id="624777465">
          <w:marLeft w:val="640"/>
          <w:marRight w:val="0"/>
          <w:marTop w:val="0"/>
          <w:marBottom w:val="0"/>
          <w:divBdr>
            <w:top w:val="none" w:sz="0" w:space="0" w:color="auto"/>
            <w:left w:val="none" w:sz="0" w:space="0" w:color="auto"/>
            <w:bottom w:val="none" w:sz="0" w:space="0" w:color="auto"/>
            <w:right w:val="none" w:sz="0" w:space="0" w:color="auto"/>
          </w:divBdr>
        </w:div>
        <w:div w:id="630599816">
          <w:marLeft w:val="640"/>
          <w:marRight w:val="0"/>
          <w:marTop w:val="0"/>
          <w:marBottom w:val="0"/>
          <w:divBdr>
            <w:top w:val="none" w:sz="0" w:space="0" w:color="auto"/>
            <w:left w:val="none" w:sz="0" w:space="0" w:color="auto"/>
            <w:bottom w:val="none" w:sz="0" w:space="0" w:color="auto"/>
            <w:right w:val="none" w:sz="0" w:space="0" w:color="auto"/>
          </w:divBdr>
        </w:div>
        <w:div w:id="853155082">
          <w:marLeft w:val="640"/>
          <w:marRight w:val="0"/>
          <w:marTop w:val="0"/>
          <w:marBottom w:val="0"/>
          <w:divBdr>
            <w:top w:val="none" w:sz="0" w:space="0" w:color="auto"/>
            <w:left w:val="none" w:sz="0" w:space="0" w:color="auto"/>
            <w:bottom w:val="none" w:sz="0" w:space="0" w:color="auto"/>
            <w:right w:val="none" w:sz="0" w:space="0" w:color="auto"/>
          </w:divBdr>
        </w:div>
        <w:div w:id="860699547">
          <w:marLeft w:val="640"/>
          <w:marRight w:val="0"/>
          <w:marTop w:val="0"/>
          <w:marBottom w:val="0"/>
          <w:divBdr>
            <w:top w:val="none" w:sz="0" w:space="0" w:color="auto"/>
            <w:left w:val="none" w:sz="0" w:space="0" w:color="auto"/>
            <w:bottom w:val="none" w:sz="0" w:space="0" w:color="auto"/>
            <w:right w:val="none" w:sz="0" w:space="0" w:color="auto"/>
          </w:divBdr>
        </w:div>
        <w:div w:id="922449955">
          <w:marLeft w:val="640"/>
          <w:marRight w:val="0"/>
          <w:marTop w:val="0"/>
          <w:marBottom w:val="0"/>
          <w:divBdr>
            <w:top w:val="none" w:sz="0" w:space="0" w:color="auto"/>
            <w:left w:val="none" w:sz="0" w:space="0" w:color="auto"/>
            <w:bottom w:val="none" w:sz="0" w:space="0" w:color="auto"/>
            <w:right w:val="none" w:sz="0" w:space="0" w:color="auto"/>
          </w:divBdr>
        </w:div>
        <w:div w:id="1204901681">
          <w:marLeft w:val="640"/>
          <w:marRight w:val="0"/>
          <w:marTop w:val="0"/>
          <w:marBottom w:val="0"/>
          <w:divBdr>
            <w:top w:val="none" w:sz="0" w:space="0" w:color="auto"/>
            <w:left w:val="none" w:sz="0" w:space="0" w:color="auto"/>
            <w:bottom w:val="none" w:sz="0" w:space="0" w:color="auto"/>
            <w:right w:val="none" w:sz="0" w:space="0" w:color="auto"/>
          </w:divBdr>
        </w:div>
        <w:div w:id="1920864008">
          <w:marLeft w:val="640"/>
          <w:marRight w:val="0"/>
          <w:marTop w:val="0"/>
          <w:marBottom w:val="0"/>
          <w:divBdr>
            <w:top w:val="none" w:sz="0" w:space="0" w:color="auto"/>
            <w:left w:val="none" w:sz="0" w:space="0" w:color="auto"/>
            <w:bottom w:val="none" w:sz="0" w:space="0" w:color="auto"/>
            <w:right w:val="none" w:sz="0" w:space="0" w:color="auto"/>
          </w:divBdr>
        </w:div>
        <w:div w:id="1925064012">
          <w:marLeft w:val="640"/>
          <w:marRight w:val="0"/>
          <w:marTop w:val="0"/>
          <w:marBottom w:val="0"/>
          <w:divBdr>
            <w:top w:val="none" w:sz="0" w:space="0" w:color="auto"/>
            <w:left w:val="none" w:sz="0" w:space="0" w:color="auto"/>
            <w:bottom w:val="none" w:sz="0" w:space="0" w:color="auto"/>
            <w:right w:val="none" w:sz="0" w:space="0" w:color="auto"/>
          </w:divBdr>
        </w:div>
        <w:div w:id="2010325339">
          <w:marLeft w:val="640"/>
          <w:marRight w:val="0"/>
          <w:marTop w:val="0"/>
          <w:marBottom w:val="0"/>
          <w:divBdr>
            <w:top w:val="none" w:sz="0" w:space="0" w:color="auto"/>
            <w:left w:val="none" w:sz="0" w:space="0" w:color="auto"/>
            <w:bottom w:val="none" w:sz="0" w:space="0" w:color="auto"/>
            <w:right w:val="none" w:sz="0" w:space="0" w:color="auto"/>
          </w:divBdr>
        </w:div>
      </w:divsChild>
    </w:div>
    <w:div w:id="364252901">
      <w:bodyDiv w:val="1"/>
      <w:marLeft w:val="0"/>
      <w:marRight w:val="0"/>
      <w:marTop w:val="0"/>
      <w:marBottom w:val="0"/>
      <w:divBdr>
        <w:top w:val="none" w:sz="0" w:space="0" w:color="auto"/>
        <w:left w:val="none" w:sz="0" w:space="0" w:color="auto"/>
        <w:bottom w:val="none" w:sz="0" w:space="0" w:color="auto"/>
        <w:right w:val="none" w:sz="0" w:space="0" w:color="auto"/>
      </w:divBdr>
      <w:divsChild>
        <w:div w:id="134566387">
          <w:marLeft w:val="640"/>
          <w:marRight w:val="0"/>
          <w:marTop w:val="0"/>
          <w:marBottom w:val="0"/>
          <w:divBdr>
            <w:top w:val="none" w:sz="0" w:space="0" w:color="auto"/>
            <w:left w:val="none" w:sz="0" w:space="0" w:color="auto"/>
            <w:bottom w:val="none" w:sz="0" w:space="0" w:color="auto"/>
            <w:right w:val="none" w:sz="0" w:space="0" w:color="auto"/>
          </w:divBdr>
        </w:div>
        <w:div w:id="146168530">
          <w:marLeft w:val="640"/>
          <w:marRight w:val="0"/>
          <w:marTop w:val="0"/>
          <w:marBottom w:val="0"/>
          <w:divBdr>
            <w:top w:val="none" w:sz="0" w:space="0" w:color="auto"/>
            <w:left w:val="none" w:sz="0" w:space="0" w:color="auto"/>
            <w:bottom w:val="none" w:sz="0" w:space="0" w:color="auto"/>
            <w:right w:val="none" w:sz="0" w:space="0" w:color="auto"/>
          </w:divBdr>
        </w:div>
        <w:div w:id="171143701">
          <w:marLeft w:val="640"/>
          <w:marRight w:val="0"/>
          <w:marTop w:val="0"/>
          <w:marBottom w:val="0"/>
          <w:divBdr>
            <w:top w:val="none" w:sz="0" w:space="0" w:color="auto"/>
            <w:left w:val="none" w:sz="0" w:space="0" w:color="auto"/>
            <w:bottom w:val="none" w:sz="0" w:space="0" w:color="auto"/>
            <w:right w:val="none" w:sz="0" w:space="0" w:color="auto"/>
          </w:divBdr>
        </w:div>
        <w:div w:id="203950234">
          <w:marLeft w:val="640"/>
          <w:marRight w:val="0"/>
          <w:marTop w:val="0"/>
          <w:marBottom w:val="0"/>
          <w:divBdr>
            <w:top w:val="none" w:sz="0" w:space="0" w:color="auto"/>
            <w:left w:val="none" w:sz="0" w:space="0" w:color="auto"/>
            <w:bottom w:val="none" w:sz="0" w:space="0" w:color="auto"/>
            <w:right w:val="none" w:sz="0" w:space="0" w:color="auto"/>
          </w:divBdr>
        </w:div>
        <w:div w:id="260988962">
          <w:marLeft w:val="640"/>
          <w:marRight w:val="0"/>
          <w:marTop w:val="0"/>
          <w:marBottom w:val="0"/>
          <w:divBdr>
            <w:top w:val="none" w:sz="0" w:space="0" w:color="auto"/>
            <w:left w:val="none" w:sz="0" w:space="0" w:color="auto"/>
            <w:bottom w:val="none" w:sz="0" w:space="0" w:color="auto"/>
            <w:right w:val="none" w:sz="0" w:space="0" w:color="auto"/>
          </w:divBdr>
        </w:div>
        <w:div w:id="390152976">
          <w:marLeft w:val="640"/>
          <w:marRight w:val="0"/>
          <w:marTop w:val="0"/>
          <w:marBottom w:val="0"/>
          <w:divBdr>
            <w:top w:val="none" w:sz="0" w:space="0" w:color="auto"/>
            <w:left w:val="none" w:sz="0" w:space="0" w:color="auto"/>
            <w:bottom w:val="none" w:sz="0" w:space="0" w:color="auto"/>
            <w:right w:val="none" w:sz="0" w:space="0" w:color="auto"/>
          </w:divBdr>
        </w:div>
        <w:div w:id="559442138">
          <w:marLeft w:val="640"/>
          <w:marRight w:val="0"/>
          <w:marTop w:val="0"/>
          <w:marBottom w:val="0"/>
          <w:divBdr>
            <w:top w:val="none" w:sz="0" w:space="0" w:color="auto"/>
            <w:left w:val="none" w:sz="0" w:space="0" w:color="auto"/>
            <w:bottom w:val="none" w:sz="0" w:space="0" w:color="auto"/>
            <w:right w:val="none" w:sz="0" w:space="0" w:color="auto"/>
          </w:divBdr>
        </w:div>
        <w:div w:id="723716974">
          <w:marLeft w:val="640"/>
          <w:marRight w:val="0"/>
          <w:marTop w:val="0"/>
          <w:marBottom w:val="0"/>
          <w:divBdr>
            <w:top w:val="none" w:sz="0" w:space="0" w:color="auto"/>
            <w:left w:val="none" w:sz="0" w:space="0" w:color="auto"/>
            <w:bottom w:val="none" w:sz="0" w:space="0" w:color="auto"/>
            <w:right w:val="none" w:sz="0" w:space="0" w:color="auto"/>
          </w:divBdr>
        </w:div>
        <w:div w:id="939679019">
          <w:marLeft w:val="640"/>
          <w:marRight w:val="0"/>
          <w:marTop w:val="0"/>
          <w:marBottom w:val="0"/>
          <w:divBdr>
            <w:top w:val="none" w:sz="0" w:space="0" w:color="auto"/>
            <w:left w:val="none" w:sz="0" w:space="0" w:color="auto"/>
            <w:bottom w:val="none" w:sz="0" w:space="0" w:color="auto"/>
            <w:right w:val="none" w:sz="0" w:space="0" w:color="auto"/>
          </w:divBdr>
        </w:div>
        <w:div w:id="988052196">
          <w:marLeft w:val="640"/>
          <w:marRight w:val="0"/>
          <w:marTop w:val="0"/>
          <w:marBottom w:val="0"/>
          <w:divBdr>
            <w:top w:val="none" w:sz="0" w:space="0" w:color="auto"/>
            <w:left w:val="none" w:sz="0" w:space="0" w:color="auto"/>
            <w:bottom w:val="none" w:sz="0" w:space="0" w:color="auto"/>
            <w:right w:val="none" w:sz="0" w:space="0" w:color="auto"/>
          </w:divBdr>
        </w:div>
        <w:div w:id="1153333029">
          <w:marLeft w:val="640"/>
          <w:marRight w:val="0"/>
          <w:marTop w:val="0"/>
          <w:marBottom w:val="0"/>
          <w:divBdr>
            <w:top w:val="none" w:sz="0" w:space="0" w:color="auto"/>
            <w:left w:val="none" w:sz="0" w:space="0" w:color="auto"/>
            <w:bottom w:val="none" w:sz="0" w:space="0" w:color="auto"/>
            <w:right w:val="none" w:sz="0" w:space="0" w:color="auto"/>
          </w:divBdr>
        </w:div>
        <w:div w:id="1168714581">
          <w:marLeft w:val="640"/>
          <w:marRight w:val="0"/>
          <w:marTop w:val="0"/>
          <w:marBottom w:val="0"/>
          <w:divBdr>
            <w:top w:val="none" w:sz="0" w:space="0" w:color="auto"/>
            <w:left w:val="none" w:sz="0" w:space="0" w:color="auto"/>
            <w:bottom w:val="none" w:sz="0" w:space="0" w:color="auto"/>
            <w:right w:val="none" w:sz="0" w:space="0" w:color="auto"/>
          </w:divBdr>
        </w:div>
        <w:div w:id="1169372173">
          <w:marLeft w:val="640"/>
          <w:marRight w:val="0"/>
          <w:marTop w:val="0"/>
          <w:marBottom w:val="0"/>
          <w:divBdr>
            <w:top w:val="none" w:sz="0" w:space="0" w:color="auto"/>
            <w:left w:val="none" w:sz="0" w:space="0" w:color="auto"/>
            <w:bottom w:val="none" w:sz="0" w:space="0" w:color="auto"/>
            <w:right w:val="none" w:sz="0" w:space="0" w:color="auto"/>
          </w:divBdr>
        </w:div>
        <w:div w:id="1255939482">
          <w:marLeft w:val="640"/>
          <w:marRight w:val="0"/>
          <w:marTop w:val="0"/>
          <w:marBottom w:val="0"/>
          <w:divBdr>
            <w:top w:val="none" w:sz="0" w:space="0" w:color="auto"/>
            <w:left w:val="none" w:sz="0" w:space="0" w:color="auto"/>
            <w:bottom w:val="none" w:sz="0" w:space="0" w:color="auto"/>
            <w:right w:val="none" w:sz="0" w:space="0" w:color="auto"/>
          </w:divBdr>
        </w:div>
        <w:div w:id="1546485290">
          <w:marLeft w:val="640"/>
          <w:marRight w:val="0"/>
          <w:marTop w:val="0"/>
          <w:marBottom w:val="0"/>
          <w:divBdr>
            <w:top w:val="none" w:sz="0" w:space="0" w:color="auto"/>
            <w:left w:val="none" w:sz="0" w:space="0" w:color="auto"/>
            <w:bottom w:val="none" w:sz="0" w:space="0" w:color="auto"/>
            <w:right w:val="none" w:sz="0" w:space="0" w:color="auto"/>
          </w:divBdr>
        </w:div>
        <w:div w:id="1643268218">
          <w:marLeft w:val="640"/>
          <w:marRight w:val="0"/>
          <w:marTop w:val="0"/>
          <w:marBottom w:val="0"/>
          <w:divBdr>
            <w:top w:val="none" w:sz="0" w:space="0" w:color="auto"/>
            <w:left w:val="none" w:sz="0" w:space="0" w:color="auto"/>
            <w:bottom w:val="none" w:sz="0" w:space="0" w:color="auto"/>
            <w:right w:val="none" w:sz="0" w:space="0" w:color="auto"/>
          </w:divBdr>
        </w:div>
        <w:div w:id="1819758628">
          <w:marLeft w:val="640"/>
          <w:marRight w:val="0"/>
          <w:marTop w:val="0"/>
          <w:marBottom w:val="0"/>
          <w:divBdr>
            <w:top w:val="none" w:sz="0" w:space="0" w:color="auto"/>
            <w:left w:val="none" w:sz="0" w:space="0" w:color="auto"/>
            <w:bottom w:val="none" w:sz="0" w:space="0" w:color="auto"/>
            <w:right w:val="none" w:sz="0" w:space="0" w:color="auto"/>
          </w:divBdr>
        </w:div>
        <w:div w:id="2142964052">
          <w:marLeft w:val="640"/>
          <w:marRight w:val="0"/>
          <w:marTop w:val="0"/>
          <w:marBottom w:val="0"/>
          <w:divBdr>
            <w:top w:val="none" w:sz="0" w:space="0" w:color="auto"/>
            <w:left w:val="none" w:sz="0" w:space="0" w:color="auto"/>
            <w:bottom w:val="none" w:sz="0" w:space="0" w:color="auto"/>
            <w:right w:val="none" w:sz="0" w:space="0" w:color="auto"/>
          </w:divBdr>
        </w:div>
      </w:divsChild>
    </w:div>
    <w:div w:id="383798631">
      <w:marLeft w:val="640"/>
      <w:marRight w:val="0"/>
      <w:marTop w:val="0"/>
      <w:marBottom w:val="0"/>
      <w:divBdr>
        <w:top w:val="none" w:sz="0" w:space="0" w:color="auto"/>
        <w:left w:val="none" w:sz="0" w:space="0" w:color="auto"/>
        <w:bottom w:val="none" w:sz="0" w:space="0" w:color="auto"/>
        <w:right w:val="none" w:sz="0" w:space="0" w:color="auto"/>
      </w:divBdr>
    </w:div>
    <w:div w:id="397245945">
      <w:marLeft w:val="640"/>
      <w:marRight w:val="0"/>
      <w:marTop w:val="0"/>
      <w:marBottom w:val="0"/>
      <w:divBdr>
        <w:top w:val="none" w:sz="0" w:space="0" w:color="auto"/>
        <w:left w:val="none" w:sz="0" w:space="0" w:color="auto"/>
        <w:bottom w:val="none" w:sz="0" w:space="0" w:color="auto"/>
        <w:right w:val="none" w:sz="0" w:space="0" w:color="auto"/>
      </w:divBdr>
    </w:div>
    <w:div w:id="401874666">
      <w:bodyDiv w:val="1"/>
      <w:marLeft w:val="0"/>
      <w:marRight w:val="0"/>
      <w:marTop w:val="0"/>
      <w:marBottom w:val="0"/>
      <w:divBdr>
        <w:top w:val="none" w:sz="0" w:space="0" w:color="auto"/>
        <w:left w:val="none" w:sz="0" w:space="0" w:color="auto"/>
        <w:bottom w:val="none" w:sz="0" w:space="0" w:color="auto"/>
        <w:right w:val="none" w:sz="0" w:space="0" w:color="auto"/>
      </w:divBdr>
      <w:divsChild>
        <w:div w:id="397482666">
          <w:marLeft w:val="640"/>
          <w:marRight w:val="0"/>
          <w:marTop w:val="0"/>
          <w:marBottom w:val="0"/>
          <w:divBdr>
            <w:top w:val="none" w:sz="0" w:space="0" w:color="auto"/>
            <w:left w:val="none" w:sz="0" w:space="0" w:color="auto"/>
            <w:bottom w:val="none" w:sz="0" w:space="0" w:color="auto"/>
            <w:right w:val="none" w:sz="0" w:space="0" w:color="auto"/>
          </w:divBdr>
        </w:div>
        <w:div w:id="427308018">
          <w:marLeft w:val="640"/>
          <w:marRight w:val="0"/>
          <w:marTop w:val="0"/>
          <w:marBottom w:val="0"/>
          <w:divBdr>
            <w:top w:val="none" w:sz="0" w:space="0" w:color="auto"/>
            <w:left w:val="none" w:sz="0" w:space="0" w:color="auto"/>
            <w:bottom w:val="none" w:sz="0" w:space="0" w:color="auto"/>
            <w:right w:val="none" w:sz="0" w:space="0" w:color="auto"/>
          </w:divBdr>
        </w:div>
        <w:div w:id="615141748">
          <w:marLeft w:val="640"/>
          <w:marRight w:val="0"/>
          <w:marTop w:val="0"/>
          <w:marBottom w:val="0"/>
          <w:divBdr>
            <w:top w:val="none" w:sz="0" w:space="0" w:color="auto"/>
            <w:left w:val="none" w:sz="0" w:space="0" w:color="auto"/>
            <w:bottom w:val="none" w:sz="0" w:space="0" w:color="auto"/>
            <w:right w:val="none" w:sz="0" w:space="0" w:color="auto"/>
          </w:divBdr>
        </w:div>
        <w:div w:id="924342649">
          <w:marLeft w:val="640"/>
          <w:marRight w:val="0"/>
          <w:marTop w:val="0"/>
          <w:marBottom w:val="0"/>
          <w:divBdr>
            <w:top w:val="none" w:sz="0" w:space="0" w:color="auto"/>
            <w:left w:val="none" w:sz="0" w:space="0" w:color="auto"/>
            <w:bottom w:val="none" w:sz="0" w:space="0" w:color="auto"/>
            <w:right w:val="none" w:sz="0" w:space="0" w:color="auto"/>
          </w:divBdr>
        </w:div>
        <w:div w:id="930821921">
          <w:marLeft w:val="640"/>
          <w:marRight w:val="0"/>
          <w:marTop w:val="0"/>
          <w:marBottom w:val="0"/>
          <w:divBdr>
            <w:top w:val="none" w:sz="0" w:space="0" w:color="auto"/>
            <w:left w:val="none" w:sz="0" w:space="0" w:color="auto"/>
            <w:bottom w:val="none" w:sz="0" w:space="0" w:color="auto"/>
            <w:right w:val="none" w:sz="0" w:space="0" w:color="auto"/>
          </w:divBdr>
        </w:div>
        <w:div w:id="978072183">
          <w:marLeft w:val="640"/>
          <w:marRight w:val="0"/>
          <w:marTop w:val="0"/>
          <w:marBottom w:val="0"/>
          <w:divBdr>
            <w:top w:val="none" w:sz="0" w:space="0" w:color="auto"/>
            <w:left w:val="none" w:sz="0" w:space="0" w:color="auto"/>
            <w:bottom w:val="none" w:sz="0" w:space="0" w:color="auto"/>
            <w:right w:val="none" w:sz="0" w:space="0" w:color="auto"/>
          </w:divBdr>
        </w:div>
        <w:div w:id="1055396049">
          <w:marLeft w:val="640"/>
          <w:marRight w:val="0"/>
          <w:marTop w:val="0"/>
          <w:marBottom w:val="0"/>
          <w:divBdr>
            <w:top w:val="none" w:sz="0" w:space="0" w:color="auto"/>
            <w:left w:val="none" w:sz="0" w:space="0" w:color="auto"/>
            <w:bottom w:val="none" w:sz="0" w:space="0" w:color="auto"/>
            <w:right w:val="none" w:sz="0" w:space="0" w:color="auto"/>
          </w:divBdr>
        </w:div>
        <w:div w:id="1310355530">
          <w:marLeft w:val="640"/>
          <w:marRight w:val="0"/>
          <w:marTop w:val="0"/>
          <w:marBottom w:val="0"/>
          <w:divBdr>
            <w:top w:val="none" w:sz="0" w:space="0" w:color="auto"/>
            <w:left w:val="none" w:sz="0" w:space="0" w:color="auto"/>
            <w:bottom w:val="none" w:sz="0" w:space="0" w:color="auto"/>
            <w:right w:val="none" w:sz="0" w:space="0" w:color="auto"/>
          </w:divBdr>
        </w:div>
        <w:div w:id="1404988265">
          <w:marLeft w:val="640"/>
          <w:marRight w:val="0"/>
          <w:marTop w:val="0"/>
          <w:marBottom w:val="0"/>
          <w:divBdr>
            <w:top w:val="none" w:sz="0" w:space="0" w:color="auto"/>
            <w:left w:val="none" w:sz="0" w:space="0" w:color="auto"/>
            <w:bottom w:val="none" w:sz="0" w:space="0" w:color="auto"/>
            <w:right w:val="none" w:sz="0" w:space="0" w:color="auto"/>
          </w:divBdr>
        </w:div>
        <w:div w:id="1410688904">
          <w:marLeft w:val="640"/>
          <w:marRight w:val="0"/>
          <w:marTop w:val="0"/>
          <w:marBottom w:val="0"/>
          <w:divBdr>
            <w:top w:val="none" w:sz="0" w:space="0" w:color="auto"/>
            <w:left w:val="none" w:sz="0" w:space="0" w:color="auto"/>
            <w:bottom w:val="none" w:sz="0" w:space="0" w:color="auto"/>
            <w:right w:val="none" w:sz="0" w:space="0" w:color="auto"/>
          </w:divBdr>
        </w:div>
        <w:div w:id="1469518212">
          <w:marLeft w:val="640"/>
          <w:marRight w:val="0"/>
          <w:marTop w:val="0"/>
          <w:marBottom w:val="0"/>
          <w:divBdr>
            <w:top w:val="none" w:sz="0" w:space="0" w:color="auto"/>
            <w:left w:val="none" w:sz="0" w:space="0" w:color="auto"/>
            <w:bottom w:val="none" w:sz="0" w:space="0" w:color="auto"/>
            <w:right w:val="none" w:sz="0" w:space="0" w:color="auto"/>
          </w:divBdr>
        </w:div>
        <w:div w:id="1689060337">
          <w:marLeft w:val="640"/>
          <w:marRight w:val="0"/>
          <w:marTop w:val="0"/>
          <w:marBottom w:val="0"/>
          <w:divBdr>
            <w:top w:val="none" w:sz="0" w:space="0" w:color="auto"/>
            <w:left w:val="none" w:sz="0" w:space="0" w:color="auto"/>
            <w:bottom w:val="none" w:sz="0" w:space="0" w:color="auto"/>
            <w:right w:val="none" w:sz="0" w:space="0" w:color="auto"/>
          </w:divBdr>
        </w:div>
        <w:div w:id="1695496640">
          <w:marLeft w:val="640"/>
          <w:marRight w:val="0"/>
          <w:marTop w:val="0"/>
          <w:marBottom w:val="0"/>
          <w:divBdr>
            <w:top w:val="none" w:sz="0" w:space="0" w:color="auto"/>
            <w:left w:val="none" w:sz="0" w:space="0" w:color="auto"/>
            <w:bottom w:val="none" w:sz="0" w:space="0" w:color="auto"/>
            <w:right w:val="none" w:sz="0" w:space="0" w:color="auto"/>
          </w:divBdr>
        </w:div>
        <w:div w:id="1735618283">
          <w:marLeft w:val="640"/>
          <w:marRight w:val="0"/>
          <w:marTop w:val="0"/>
          <w:marBottom w:val="0"/>
          <w:divBdr>
            <w:top w:val="none" w:sz="0" w:space="0" w:color="auto"/>
            <w:left w:val="none" w:sz="0" w:space="0" w:color="auto"/>
            <w:bottom w:val="none" w:sz="0" w:space="0" w:color="auto"/>
            <w:right w:val="none" w:sz="0" w:space="0" w:color="auto"/>
          </w:divBdr>
        </w:div>
        <w:div w:id="1781142692">
          <w:marLeft w:val="640"/>
          <w:marRight w:val="0"/>
          <w:marTop w:val="0"/>
          <w:marBottom w:val="0"/>
          <w:divBdr>
            <w:top w:val="none" w:sz="0" w:space="0" w:color="auto"/>
            <w:left w:val="none" w:sz="0" w:space="0" w:color="auto"/>
            <w:bottom w:val="none" w:sz="0" w:space="0" w:color="auto"/>
            <w:right w:val="none" w:sz="0" w:space="0" w:color="auto"/>
          </w:divBdr>
        </w:div>
        <w:div w:id="2027562138">
          <w:marLeft w:val="640"/>
          <w:marRight w:val="0"/>
          <w:marTop w:val="0"/>
          <w:marBottom w:val="0"/>
          <w:divBdr>
            <w:top w:val="none" w:sz="0" w:space="0" w:color="auto"/>
            <w:left w:val="none" w:sz="0" w:space="0" w:color="auto"/>
            <w:bottom w:val="none" w:sz="0" w:space="0" w:color="auto"/>
            <w:right w:val="none" w:sz="0" w:space="0" w:color="auto"/>
          </w:divBdr>
        </w:div>
        <w:div w:id="2064064285">
          <w:marLeft w:val="640"/>
          <w:marRight w:val="0"/>
          <w:marTop w:val="0"/>
          <w:marBottom w:val="0"/>
          <w:divBdr>
            <w:top w:val="none" w:sz="0" w:space="0" w:color="auto"/>
            <w:left w:val="none" w:sz="0" w:space="0" w:color="auto"/>
            <w:bottom w:val="none" w:sz="0" w:space="0" w:color="auto"/>
            <w:right w:val="none" w:sz="0" w:space="0" w:color="auto"/>
          </w:divBdr>
        </w:div>
      </w:divsChild>
    </w:div>
    <w:div w:id="412356990">
      <w:marLeft w:val="640"/>
      <w:marRight w:val="0"/>
      <w:marTop w:val="0"/>
      <w:marBottom w:val="0"/>
      <w:divBdr>
        <w:top w:val="none" w:sz="0" w:space="0" w:color="auto"/>
        <w:left w:val="none" w:sz="0" w:space="0" w:color="auto"/>
        <w:bottom w:val="none" w:sz="0" w:space="0" w:color="auto"/>
        <w:right w:val="none" w:sz="0" w:space="0" w:color="auto"/>
      </w:divBdr>
    </w:div>
    <w:div w:id="415246650">
      <w:bodyDiv w:val="1"/>
      <w:marLeft w:val="0"/>
      <w:marRight w:val="0"/>
      <w:marTop w:val="0"/>
      <w:marBottom w:val="0"/>
      <w:divBdr>
        <w:top w:val="none" w:sz="0" w:space="0" w:color="auto"/>
        <w:left w:val="none" w:sz="0" w:space="0" w:color="auto"/>
        <w:bottom w:val="none" w:sz="0" w:space="0" w:color="auto"/>
        <w:right w:val="none" w:sz="0" w:space="0" w:color="auto"/>
      </w:divBdr>
      <w:divsChild>
        <w:div w:id="183906071">
          <w:marLeft w:val="640"/>
          <w:marRight w:val="0"/>
          <w:marTop w:val="0"/>
          <w:marBottom w:val="0"/>
          <w:divBdr>
            <w:top w:val="none" w:sz="0" w:space="0" w:color="auto"/>
            <w:left w:val="none" w:sz="0" w:space="0" w:color="auto"/>
            <w:bottom w:val="none" w:sz="0" w:space="0" w:color="auto"/>
            <w:right w:val="none" w:sz="0" w:space="0" w:color="auto"/>
          </w:divBdr>
        </w:div>
        <w:div w:id="264771004">
          <w:marLeft w:val="640"/>
          <w:marRight w:val="0"/>
          <w:marTop w:val="0"/>
          <w:marBottom w:val="0"/>
          <w:divBdr>
            <w:top w:val="none" w:sz="0" w:space="0" w:color="auto"/>
            <w:left w:val="none" w:sz="0" w:space="0" w:color="auto"/>
            <w:bottom w:val="none" w:sz="0" w:space="0" w:color="auto"/>
            <w:right w:val="none" w:sz="0" w:space="0" w:color="auto"/>
          </w:divBdr>
        </w:div>
        <w:div w:id="484395152">
          <w:marLeft w:val="640"/>
          <w:marRight w:val="0"/>
          <w:marTop w:val="0"/>
          <w:marBottom w:val="0"/>
          <w:divBdr>
            <w:top w:val="none" w:sz="0" w:space="0" w:color="auto"/>
            <w:left w:val="none" w:sz="0" w:space="0" w:color="auto"/>
            <w:bottom w:val="none" w:sz="0" w:space="0" w:color="auto"/>
            <w:right w:val="none" w:sz="0" w:space="0" w:color="auto"/>
          </w:divBdr>
        </w:div>
        <w:div w:id="537818795">
          <w:marLeft w:val="640"/>
          <w:marRight w:val="0"/>
          <w:marTop w:val="0"/>
          <w:marBottom w:val="0"/>
          <w:divBdr>
            <w:top w:val="none" w:sz="0" w:space="0" w:color="auto"/>
            <w:left w:val="none" w:sz="0" w:space="0" w:color="auto"/>
            <w:bottom w:val="none" w:sz="0" w:space="0" w:color="auto"/>
            <w:right w:val="none" w:sz="0" w:space="0" w:color="auto"/>
          </w:divBdr>
        </w:div>
        <w:div w:id="552040973">
          <w:marLeft w:val="640"/>
          <w:marRight w:val="0"/>
          <w:marTop w:val="0"/>
          <w:marBottom w:val="0"/>
          <w:divBdr>
            <w:top w:val="none" w:sz="0" w:space="0" w:color="auto"/>
            <w:left w:val="none" w:sz="0" w:space="0" w:color="auto"/>
            <w:bottom w:val="none" w:sz="0" w:space="0" w:color="auto"/>
            <w:right w:val="none" w:sz="0" w:space="0" w:color="auto"/>
          </w:divBdr>
        </w:div>
        <w:div w:id="582304538">
          <w:marLeft w:val="640"/>
          <w:marRight w:val="0"/>
          <w:marTop w:val="0"/>
          <w:marBottom w:val="0"/>
          <w:divBdr>
            <w:top w:val="none" w:sz="0" w:space="0" w:color="auto"/>
            <w:left w:val="none" w:sz="0" w:space="0" w:color="auto"/>
            <w:bottom w:val="none" w:sz="0" w:space="0" w:color="auto"/>
            <w:right w:val="none" w:sz="0" w:space="0" w:color="auto"/>
          </w:divBdr>
        </w:div>
        <w:div w:id="640887314">
          <w:marLeft w:val="640"/>
          <w:marRight w:val="0"/>
          <w:marTop w:val="0"/>
          <w:marBottom w:val="0"/>
          <w:divBdr>
            <w:top w:val="none" w:sz="0" w:space="0" w:color="auto"/>
            <w:left w:val="none" w:sz="0" w:space="0" w:color="auto"/>
            <w:bottom w:val="none" w:sz="0" w:space="0" w:color="auto"/>
            <w:right w:val="none" w:sz="0" w:space="0" w:color="auto"/>
          </w:divBdr>
        </w:div>
        <w:div w:id="1093428504">
          <w:marLeft w:val="640"/>
          <w:marRight w:val="0"/>
          <w:marTop w:val="0"/>
          <w:marBottom w:val="0"/>
          <w:divBdr>
            <w:top w:val="none" w:sz="0" w:space="0" w:color="auto"/>
            <w:left w:val="none" w:sz="0" w:space="0" w:color="auto"/>
            <w:bottom w:val="none" w:sz="0" w:space="0" w:color="auto"/>
            <w:right w:val="none" w:sz="0" w:space="0" w:color="auto"/>
          </w:divBdr>
        </w:div>
        <w:div w:id="1518882929">
          <w:marLeft w:val="640"/>
          <w:marRight w:val="0"/>
          <w:marTop w:val="0"/>
          <w:marBottom w:val="0"/>
          <w:divBdr>
            <w:top w:val="none" w:sz="0" w:space="0" w:color="auto"/>
            <w:left w:val="none" w:sz="0" w:space="0" w:color="auto"/>
            <w:bottom w:val="none" w:sz="0" w:space="0" w:color="auto"/>
            <w:right w:val="none" w:sz="0" w:space="0" w:color="auto"/>
          </w:divBdr>
        </w:div>
        <w:div w:id="1630545692">
          <w:marLeft w:val="640"/>
          <w:marRight w:val="0"/>
          <w:marTop w:val="0"/>
          <w:marBottom w:val="0"/>
          <w:divBdr>
            <w:top w:val="none" w:sz="0" w:space="0" w:color="auto"/>
            <w:left w:val="none" w:sz="0" w:space="0" w:color="auto"/>
            <w:bottom w:val="none" w:sz="0" w:space="0" w:color="auto"/>
            <w:right w:val="none" w:sz="0" w:space="0" w:color="auto"/>
          </w:divBdr>
        </w:div>
        <w:div w:id="1801729743">
          <w:marLeft w:val="640"/>
          <w:marRight w:val="0"/>
          <w:marTop w:val="0"/>
          <w:marBottom w:val="0"/>
          <w:divBdr>
            <w:top w:val="none" w:sz="0" w:space="0" w:color="auto"/>
            <w:left w:val="none" w:sz="0" w:space="0" w:color="auto"/>
            <w:bottom w:val="none" w:sz="0" w:space="0" w:color="auto"/>
            <w:right w:val="none" w:sz="0" w:space="0" w:color="auto"/>
          </w:divBdr>
        </w:div>
        <w:div w:id="1814640477">
          <w:marLeft w:val="640"/>
          <w:marRight w:val="0"/>
          <w:marTop w:val="0"/>
          <w:marBottom w:val="0"/>
          <w:divBdr>
            <w:top w:val="none" w:sz="0" w:space="0" w:color="auto"/>
            <w:left w:val="none" w:sz="0" w:space="0" w:color="auto"/>
            <w:bottom w:val="none" w:sz="0" w:space="0" w:color="auto"/>
            <w:right w:val="none" w:sz="0" w:space="0" w:color="auto"/>
          </w:divBdr>
        </w:div>
        <w:div w:id="1869635136">
          <w:marLeft w:val="640"/>
          <w:marRight w:val="0"/>
          <w:marTop w:val="0"/>
          <w:marBottom w:val="0"/>
          <w:divBdr>
            <w:top w:val="none" w:sz="0" w:space="0" w:color="auto"/>
            <w:left w:val="none" w:sz="0" w:space="0" w:color="auto"/>
            <w:bottom w:val="none" w:sz="0" w:space="0" w:color="auto"/>
            <w:right w:val="none" w:sz="0" w:space="0" w:color="auto"/>
          </w:divBdr>
        </w:div>
        <w:div w:id="2094820006">
          <w:marLeft w:val="640"/>
          <w:marRight w:val="0"/>
          <w:marTop w:val="0"/>
          <w:marBottom w:val="0"/>
          <w:divBdr>
            <w:top w:val="none" w:sz="0" w:space="0" w:color="auto"/>
            <w:left w:val="none" w:sz="0" w:space="0" w:color="auto"/>
            <w:bottom w:val="none" w:sz="0" w:space="0" w:color="auto"/>
            <w:right w:val="none" w:sz="0" w:space="0" w:color="auto"/>
          </w:divBdr>
        </w:div>
        <w:div w:id="2128308526">
          <w:marLeft w:val="640"/>
          <w:marRight w:val="0"/>
          <w:marTop w:val="0"/>
          <w:marBottom w:val="0"/>
          <w:divBdr>
            <w:top w:val="none" w:sz="0" w:space="0" w:color="auto"/>
            <w:left w:val="none" w:sz="0" w:space="0" w:color="auto"/>
            <w:bottom w:val="none" w:sz="0" w:space="0" w:color="auto"/>
            <w:right w:val="none" w:sz="0" w:space="0" w:color="auto"/>
          </w:divBdr>
        </w:div>
      </w:divsChild>
    </w:div>
    <w:div w:id="439951584">
      <w:bodyDiv w:val="1"/>
      <w:marLeft w:val="0"/>
      <w:marRight w:val="0"/>
      <w:marTop w:val="0"/>
      <w:marBottom w:val="0"/>
      <w:divBdr>
        <w:top w:val="none" w:sz="0" w:space="0" w:color="auto"/>
        <w:left w:val="none" w:sz="0" w:space="0" w:color="auto"/>
        <w:bottom w:val="none" w:sz="0" w:space="0" w:color="auto"/>
        <w:right w:val="none" w:sz="0" w:space="0" w:color="auto"/>
      </w:divBdr>
      <w:divsChild>
        <w:div w:id="105271720">
          <w:marLeft w:val="640"/>
          <w:marRight w:val="0"/>
          <w:marTop w:val="0"/>
          <w:marBottom w:val="0"/>
          <w:divBdr>
            <w:top w:val="none" w:sz="0" w:space="0" w:color="auto"/>
            <w:left w:val="none" w:sz="0" w:space="0" w:color="auto"/>
            <w:bottom w:val="none" w:sz="0" w:space="0" w:color="auto"/>
            <w:right w:val="none" w:sz="0" w:space="0" w:color="auto"/>
          </w:divBdr>
        </w:div>
        <w:div w:id="137915975">
          <w:marLeft w:val="640"/>
          <w:marRight w:val="0"/>
          <w:marTop w:val="0"/>
          <w:marBottom w:val="0"/>
          <w:divBdr>
            <w:top w:val="none" w:sz="0" w:space="0" w:color="auto"/>
            <w:left w:val="none" w:sz="0" w:space="0" w:color="auto"/>
            <w:bottom w:val="none" w:sz="0" w:space="0" w:color="auto"/>
            <w:right w:val="none" w:sz="0" w:space="0" w:color="auto"/>
          </w:divBdr>
        </w:div>
        <w:div w:id="217858677">
          <w:marLeft w:val="640"/>
          <w:marRight w:val="0"/>
          <w:marTop w:val="0"/>
          <w:marBottom w:val="0"/>
          <w:divBdr>
            <w:top w:val="none" w:sz="0" w:space="0" w:color="auto"/>
            <w:left w:val="none" w:sz="0" w:space="0" w:color="auto"/>
            <w:bottom w:val="none" w:sz="0" w:space="0" w:color="auto"/>
            <w:right w:val="none" w:sz="0" w:space="0" w:color="auto"/>
          </w:divBdr>
        </w:div>
        <w:div w:id="245382623">
          <w:marLeft w:val="640"/>
          <w:marRight w:val="0"/>
          <w:marTop w:val="0"/>
          <w:marBottom w:val="0"/>
          <w:divBdr>
            <w:top w:val="none" w:sz="0" w:space="0" w:color="auto"/>
            <w:left w:val="none" w:sz="0" w:space="0" w:color="auto"/>
            <w:bottom w:val="none" w:sz="0" w:space="0" w:color="auto"/>
            <w:right w:val="none" w:sz="0" w:space="0" w:color="auto"/>
          </w:divBdr>
        </w:div>
        <w:div w:id="353384024">
          <w:marLeft w:val="640"/>
          <w:marRight w:val="0"/>
          <w:marTop w:val="0"/>
          <w:marBottom w:val="0"/>
          <w:divBdr>
            <w:top w:val="none" w:sz="0" w:space="0" w:color="auto"/>
            <w:left w:val="none" w:sz="0" w:space="0" w:color="auto"/>
            <w:bottom w:val="none" w:sz="0" w:space="0" w:color="auto"/>
            <w:right w:val="none" w:sz="0" w:space="0" w:color="auto"/>
          </w:divBdr>
        </w:div>
        <w:div w:id="474488740">
          <w:marLeft w:val="640"/>
          <w:marRight w:val="0"/>
          <w:marTop w:val="0"/>
          <w:marBottom w:val="0"/>
          <w:divBdr>
            <w:top w:val="none" w:sz="0" w:space="0" w:color="auto"/>
            <w:left w:val="none" w:sz="0" w:space="0" w:color="auto"/>
            <w:bottom w:val="none" w:sz="0" w:space="0" w:color="auto"/>
            <w:right w:val="none" w:sz="0" w:space="0" w:color="auto"/>
          </w:divBdr>
        </w:div>
        <w:div w:id="508561949">
          <w:marLeft w:val="640"/>
          <w:marRight w:val="0"/>
          <w:marTop w:val="0"/>
          <w:marBottom w:val="0"/>
          <w:divBdr>
            <w:top w:val="none" w:sz="0" w:space="0" w:color="auto"/>
            <w:left w:val="none" w:sz="0" w:space="0" w:color="auto"/>
            <w:bottom w:val="none" w:sz="0" w:space="0" w:color="auto"/>
            <w:right w:val="none" w:sz="0" w:space="0" w:color="auto"/>
          </w:divBdr>
        </w:div>
        <w:div w:id="786393098">
          <w:marLeft w:val="640"/>
          <w:marRight w:val="0"/>
          <w:marTop w:val="0"/>
          <w:marBottom w:val="0"/>
          <w:divBdr>
            <w:top w:val="none" w:sz="0" w:space="0" w:color="auto"/>
            <w:left w:val="none" w:sz="0" w:space="0" w:color="auto"/>
            <w:bottom w:val="none" w:sz="0" w:space="0" w:color="auto"/>
            <w:right w:val="none" w:sz="0" w:space="0" w:color="auto"/>
          </w:divBdr>
        </w:div>
        <w:div w:id="825050099">
          <w:marLeft w:val="640"/>
          <w:marRight w:val="0"/>
          <w:marTop w:val="0"/>
          <w:marBottom w:val="0"/>
          <w:divBdr>
            <w:top w:val="none" w:sz="0" w:space="0" w:color="auto"/>
            <w:left w:val="none" w:sz="0" w:space="0" w:color="auto"/>
            <w:bottom w:val="none" w:sz="0" w:space="0" w:color="auto"/>
            <w:right w:val="none" w:sz="0" w:space="0" w:color="auto"/>
          </w:divBdr>
        </w:div>
        <w:div w:id="831991721">
          <w:marLeft w:val="640"/>
          <w:marRight w:val="0"/>
          <w:marTop w:val="0"/>
          <w:marBottom w:val="0"/>
          <w:divBdr>
            <w:top w:val="none" w:sz="0" w:space="0" w:color="auto"/>
            <w:left w:val="none" w:sz="0" w:space="0" w:color="auto"/>
            <w:bottom w:val="none" w:sz="0" w:space="0" w:color="auto"/>
            <w:right w:val="none" w:sz="0" w:space="0" w:color="auto"/>
          </w:divBdr>
        </w:div>
        <w:div w:id="1434856924">
          <w:marLeft w:val="640"/>
          <w:marRight w:val="0"/>
          <w:marTop w:val="0"/>
          <w:marBottom w:val="0"/>
          <w:divBdr>
            <w:top w:val="none" w:sz="0" w:space="0" w:color="auto"/>
            <w:left w:val="none" w:sz="0" w:space="0" w:color="auto"/>
            <w:bottom w:val="none" w:sz="0" w:space="0" w:color="auto"/>
            <w:right w:val="none" w:sz="0" w:space="0" w:color="auto"/>
          </w:divBdr>
        </w:div>
        <w:div w:id="1510679481">
          <w:marLeft w:val="640"/>
          <w:marRight w:val="0"/>
          <w:marTop w:val="0"/>
          <w:marBottom w:val="0"/>
          <w:divBdr>
            <w:top w:val="none" w:sz="0" w:space="0" w:color="auto"/>
            <w:left w:val="none" w:sz="0" w:space="0" w:color="auto"/>
            <w:bottom w:val="none" w:sz="0" w:space="0" w:color="auto"/>
            <w:right w:val="none" w:sz="0" w:space="0" w:color="auto"/>
          </w:divBdr>
        </w:div>
        <w:div w:id="1538080060">
          <w:marLeft w:val="640"/>
          <w:marRight w:val="0"/>
          <w:marTop w:val="0"/>
          <w:marBottom w:val="0"/>
          <w:divBdr>
            <w:top w:val="none" w:sz="0" w:space="0" w:color="auto"/>
            <w:left w:val="none" w:sz="0" w:space="0" w:color="auto"/>
            <w:bottom w:val="none" w:sz="0" w:space="0" w:color="auto"/>
            <w:right w:val="none" w:sz="0" w:space="0" w:color="auto"/>
          </w:divBdr>
        </w:div>
        <w:div w:id="1614287721">
          <w:marLeft w:val="640"/>
          <w:marRight w:val="0"/>
          <w:marTop w:val="0"/>
          <w:marBottom w:val="0"/>
          <w:divBdr>
            <w:top w:val="none" w:sz="0" w:space="0" w:color="auto"/>
            <w:left w:val="none" w:sz="0" w:space="0" w:color="auto"/>
            <w:bottom w:val="none" w:sz="0" w:space="0" w:color="auto"/>
            <w:right w:val="none" w:sz="0" w:space="0" w:color="auto"/>
          </w:divBdr>
        </w:div>
        <w:div w:id="1765612180">
          <w:marLeft w:val="640"/>
          <w:marRight w:val="0"/>
          <w:marTop w:val="0"/>
          <w:marBottom w:val="0"/>
          <w:divBdr>
            <w:top w:val="none" w:sz="0" w:space="0" w:color="auto"/>
            <w:left w:val="none" w:sz="0" w:space="0" w:color="auto"/>
            <w:bottom w:val="none" w:sz="0" w:space="0" w:color="auto"/>
            <w:right w:val="none" w:sz="0" w:space="0" w:color="auto"/>
          </w:divBdr>
        </w:div>
        <w:div w:id="1784611377">
          <w:marLeft w:val="640"/>
          <w:marRight w:val="0"/>
          <w:marTop w:val="0"/>
          <w:marBottom w:val="0"/>
          <w:divBdr>
            <w:top w:val="none" w:sz="0" w:space="0" w:color="auto"/>
            <w:left w:val="none" w:sz="0" w:space="0" w:color="auto"/>
            <w:bottom w:val="none" w:sz="0" w:space="0" w:color="auto"/>
            <w:right w:val="none" w:sz="0" w:space="0" w:color="auto"/>
          </w:divBdr>
        </w:div>
        <w:div w:id="1827089192">
          <w:marLeft w:val="640"/>
          <w:marRight w:val="0"/>
          <w:marTop w:val="0"/>
          <w:marBottom w:val="0"/>
          <w:divBdr>
            <w:top w:val="none" w:sz="0" w:space="0" w:color="auto"/>
            <w:left w:val="none" w:sz="0" w:space="0" w:color="auto"/>
            <w:bottom w:val="none" w:sz="0" w:space="0" w:color="auto"/>
            <w:right w:val="none" w:sz="0" w:space="0" w:color="auto"/>
          </w:divBdr>
        </w:div>
        <w:div w:id="1968969485">
          <w:marLeft w:val="640"/>
          <w:marRight w:val="0"/>
          <w:marTop w:val="0"/>
          <w:marBottom w:val="0"/>
          <w:divBdr>
            <w:top w:val="none" w:sz="0" w:space="0" w:color="auto"/>
            <w:left w:val="none" w:sz="0" w:space="0" w:color="auto"/>
            <w:bottom w:val="none" w:sz="0" w:space="0" w:color="auto"/>
            <w:right w:val="none" w:sz="0" w:space="0" w:color="auto"/>
          </w:divBdr>
        </w:div>
      </w:divsChild>
    </w:div>
    <w:div w:id="463893148">
      <w:bodyDiv w:val="1"/>
      <w:marLeft w:val="0"/>
      <w:marRight w:val="0"/>
      <w:marTop w:val="0"/>
      <w:marBottom w:val="0"/>
      <w:divBdr>
        <w:top w:val="none" w:sz="0" w:space="0" w:color="auto"/>
        <w:left w:val="none" w:sz="0" w:space="0" w:color="auto"/>
        <w:bottom w:val="none" w:sz="0" w:space="0" w:color="auto"/>
        <w:right w:val="none" w:sz="0" w:space="0" w:color="auto"/>
      </w:divBdr>
      <w:divsChild>
        <w:div w:id="402993377">
          <w:marLeft w:val="640"/>
          <w:marRight w:val="0"/>
          <w:marTop w:val="0"/>
          <w:marBottom w:val="0"/>
          <w:divBdr>
            <w:top w:val="none" w:sz="0" w:space="0" w:color="auto"/>
            <w:left w:val="none" w:sz="0" w:space="0" w:color="auto"/>
            <w:bottom w:val="none" w:sz="0" w:space="0" w:color="auto"/>
            <w:right w:val="none" w:sz="0" w:space="0" w:color="auto"/>
          </w:divBdr>
        </w:div>
        <w:div w:id="1447381807">
          <w:marLeft w:val="640"/>
          <w:marRight w:val="0"/>
          <w:marTop w:val="0"/>
          <w:marBottom w:val="0"/>
          <w:divBdr>
            <w:top w:val="none" w:sz="0" w:space="0" w:color="auto"/>
            <w:left w:val="none" w:sz="0" w:space="0" w:color="auto"/>
            <w:bottom w:val="none" w:sz="0" w:space="0" w:color="auto"/>
            <w:right w:val="none" w:sz="0" w:space="0" w:color="auto"/>
          </w:divBdr>
        </w:div>
      </w:divsChild>
    </w:div>
    <w:div w:id="465045955">
      <w:marLeft w:val="640"/>
      <w:marRight w:val="0"/>
      <w:marTop w:val="0"/>
      <w:marBottom w:val="0"/>
      <w:divBdr>
        <w:top w:val="none" w:sz="0" w:space="0" w:color="auto"/>
        <w:left w:val="none" w:sz="0" w:space="0" w:color="auto"/>
        <w:bottom w:val="none" w:sz="0" w:space="0" w:color="auto"/>
        <w:right w:val="none" w:sz="0" w:space="0" w:color="auto"/>
      </w:divBdr>
    </w:div>
    <w:div w:id="471991313">
      <w:marLeft w:val="640"/>
      <w:marRight w:val="0"/>
      <w:marTop w:val="0"/>
      <w:marBottom w:val="0"/>
      <w:divBdr>
        <w:top w:val="none" w:sz="0" w:space="0" w:color="auto"/>
        <w:left w:val="none" w:sz="0" w:space="0" w:color="auto"/>
        <w:bottom w:val="none" w:sz="0" w:space="0" w:color="auto"/>
        <w:right w:val="none" w:sz="0" w:space="0" w:color="auto"/>
      </w:divBdr>
    </w:div>
    <w:div w:id="472337041">
      <w:bodyDiv w:val="1"/>
      <w:marLeft w:val="0"/>
      <w:marRight w:val="0"/>
      <w:marTop w:val="0"/>
      <w:marBottom w:val="0"/>
      <w:divBdr>
        <w:top w:val="none" w:sz="0" w:space="0" w:color="auto"/>
        <w:left w:val="none" w:sz="0" w:space="0" w:color="auto"/>
        <w:bottom w:val="none" w:sz="0" w:space="0" w:color="auto"/>
        <w:right w:val="none" w:sz="0" w:space="0" w:color="auto"/>
      </w:divBdr>
      <w:divsChild>
        <w:div w:id="139199079">
          <w:marLeft w:val="640"/>
          <w:marRight w:val="0"/>
          <w:marTop w:val="0"/>
          <w:marBottom w:val="0"/>
          <w:divBdr>
            <w:top w:val="none" w:sz="0" w:space="0" w:color="auto"/>
            <w:left w:val="none" w:sz="0" w:space="0" w:color="auto"/>
            <w:bottom w:val="none" w:sz="0" w:space="0" w:color="auto"/>
            <w:right w:val="none" w:sz="0" w:space="0" w:color="auto"/>
          </w:divBdr>
        </w:div>
        <w:div w:id="383531000">
          <w:marLeft w:val="640"/>
          <w:marRight w:val="0"/>
          <w:marTop w:val="0"/>
          <w:marBottom w:val="0"/>
          <w:divBdr>
            <w:top w:val="none" w:sz="0" w:space="0" w:color="auto"/>
            <w:left w:val="none" w:sz="0" w:space="0" w:color="auto"/>
            <w:bottom w:val="none" w:sz="0" w:space="0" w:color="auto"/>
            <w:right w:val="none" w:sz="0" w:space="0" w:color="auto"/>
          </w:divBdr>
        </w:div>
        <w:div w:id="417024551">
          <w:marLeft w:val="640"/>
          <w:marRight w:val="0"/>
          <w:marTop w:val="0"/>
          <w:marBottom w:val="0"/>
          <w:divBdr>
            <w:top w:val="none" w:sz="0" w:space="0" w:color="auto"/>
            <w:left w:val="none" w:sz="0" w:space="0" w:color="auto"/>
            <w:bottom w:val="none" w:sz="0" w:space="0" w:color="auto"/>
            <w:right w:val="none" w:sz="0" w:space="0" w:color="auto"/>
          </w:divBdr>
        </w:div>
        <w:div w:id="954822636">
          <w:marLeft w:val="640"/>
          <w:marRight w:val="0"/>
          <w:marTop w:val="0"/>
          <w:marBottom w:val="0"/>
          <w:divBdr>
            <w:top w:val="none" w:sz="0" w:space="0" w:color="auto"/>
            <w:left w:val="none" w:sz="0" w:space="0" w:color="auto"/>
            <w:bottom w:val="none" w:sz="0" w:space="0" w:color="auto"/>
            <w:right w:val="none" w:sz="0" w:space="0" w:color="auto"/>
          </w:divBdr>
        </w:div>
        <w:div w:id="1057901207">
          <w:marLeft w:val="640"/>
          <w:marRight w:val="0"/>
          <w:marTop w:val="0"/>
          <w:marBottom w:val="0"/>
          <w:divBdr>
            <w:top w:val="none" w:sz="0" w:space="0" w:color="auto"/>
            <w:left w:val="none" w:sz="0" w:space="0" w:color="auto"/>
            <w:bottom w:val="none" w:sz="0" w:space="0" w:color="auto"/>
            <w:right w:val="none" w:sz="0" w:space="0" w:color="auto"/>
          </w:divBdr>
        </w:div>
        <w:div w:id="1824201549">
          <w:marLeft w:val="640"/>
          <w:marRight w:val="0"/>
          <w:marTop w:val="0"/>
          <w:marBottom w:val="0"/>
          <w:divBdr>
            <w:top w:val="none" w:sz="0" w:space="0" w:color="auto"/>
            <w:left w:val="none" w:sz="0" w:space="0" w:color="auto"/>
            <w:bottom w:val="none" w:sz="0" w:space="0" w:color="auto"/>
            <w:right w:val="none" w:sz="0" w:space="0" w:color="auto"/>
          </w:divBdr>
        </w:div>
      </w:divsChild>
    </w:div>
    <w:div w:id="478301477">
      <w:marLeft w:val="640"/>
      <w:marRight w:val="0"/>
      <w:marTop w:val="0"/>
      <w:marBottom w:val="0"/>
      <w:divBdr>
        <w:top w:val="none" w:sz="0" w:space="0" w:color="auto"/>
        <w:left w:val="none" w:sz="0" w:space="0" w:color="auto"/>
        <w:bottom w:val="none" w:sz="0" w:space="0" w:color="auto"/>
        <w:right w:val="none" w:sz="0" w:space="0" w:color="auto"/>
      </w:divBdr>
    </w:div>
    <w:div w:id="480973416">
      <w:bodyDiv w:val="1"/>
      <w:marLeft w:val="0"/>
      <w:marRight w:val="0"/>
      <w:marTop w:val="0"/>
      <w:marBottom w:val="0"/>
      <w:divBdr>
        <w:top w:val="none" w:sz="0" w:space="0" w:color="auto"/>
        <w:left w:val="none" w:sz="0" w:space="0" w:color="auto"/>
        <w:bottom w:val="none" w:sz="0" w:space="0" w:color="auto"/>
        <w:right w:val="none" w:sz="0" w:space="0" w:color="auto"/>
      </w:divBdr>
      <w:divsChild>
        <w:div w:id="147484650">
          <w:marLeft w:val="640"/>
          <w:marRight w:val="0"/>
          <w:marTop w:val="0"/>
          <w:marBottom w:val="0"/>
          <w:divBdr>
            <w:top w:val="none" w:sz="0" w:space="0" w:color="auto"/>
            <w:left w:val="none" w:sz="0" w:space="0" w:color="auto"/>
            <w:bottom w:val="none" w:sz="0" w:space="0" w:color="auto"/>
            <w:right w:val="none" w:sz="0" w:space="0" w:color="auto"/>
          </w:divBdr>
        </w:div>
        <w:div w:id="222330344">
          <w:marLeft w:val="640"/>
          <w:marRight w:val="0"/>
          <w:marTop w:val="0"/>
          <w:marBottom w:val="0"/>
          <w:divBdr>
            <w:top w:val="none" w:sz="0" w:space="0" w:color="auto"/>
            <w:left w:val="none" w:sz="0" w:space="0" w:color="auto"/>
            <w:bottom w:val="none" w:sz="0" w:space="0" w:color="auto"/>
            <w:right w:val="none" w:sz="0" w:space="0" w:color="auto"/>
          </w:divBdr>
        </w:div>
        <w:div w:id="295064006">
          <w:marLeft w:val="640"/>
          <w:marRight w:val="0"/>
          <w:marTop w:val="0"/>
          <w:marBottom w:val="0"/>
          <w:divBdr>
            <w:top w:val="none" w:sz="0" w:space="0" w:color="auto"/>
            <w:left w:val="none" w:sz="0" w:space="0" w:color="auto"/>
            <w:bottom w:val="none" w:sz="0" w:space="0" w:color="auto"/>
            <w:right w:val="none" w:sz="0" w:space="0" w:color="auto"/>
          </w:divBdr>
        </w:div>
        <w:div w:id="395128582">
          <w:marLeft w:val="640"/>
          <w:marRight w:val="0"/>
          <w:marTop w:val="0"/>
          <w:marBottom w:val="0"/>
          <w:divBdr>
            <w:top w:val="none" w:sz="0" w:space="0" w:color="auto"/>
            <w:left w:val="none" w:sz="0" w:space="0" w:color="auto"/>
            <w:bottom w:val="none" w:sz="0" w:space="0" w:color="auto"/>
            <w:right w:val="none" w:sz="0" w:space="0" w:color="auto"/>
          </w:divBdr>
        </w:div>
        <w:div w:id="404836406">
          <w:marLeft w:val="640"/>
          <w:marRight w:val="0"/>
          <w:marTop w:val="0"/>
          <w:marBottom w:val="0"/>
          <w:divBdr>
            <w:top w:val="none" w:sz="0" w:space="0" w:color="auto"/>
            <w:left w:val="none" w:sz="0" w:space="0" w:color="auto"/>
            <w:bottom w:val="none" w:sz="0" w:space="0" w:color="auto"/>
            <w:right w:val="none" w:sz="0" w:space="0" w:color="auto"/>
          </w:divBdr>
        </w:div>
        <w:div w:id="456410993">
          <w:marLeft w:val="640"/>
          <w:marRight w:val="0"/>
          <w:marTop w:val="0"/>
          <w:marBottom w:val="0"/>
          <w:divBdr>
            <w:top w:val="none" w:sz="0" w:space="0" w:color="auto"/>
            <w:left w:val="none" w:sz="0" w:space="0" w:color="auto"/>
            <w:bottom w:val="none" w:sz="0" w:space="0" w:color="auto"/>
            <w:right w:val="none" w:sz="0" w:space="0" w:color="auto"/>
          </w:divBdr>
        </w:div>
        <w:div w:id="627052566">
          <w:marLeft w:val="640"/>
          <w:marRight w:val="0"/>
          <w:marTop w:val="0"/>
          <w:marBottom w:val="0"/>
          <w:divBdr>
            <w:top w:val="none" w:sz="0" w:space="0" w:color="auto"/>
            <w:left w:val="none" w:sz="0" w:space="0" w:color="auto"/>
            <w:bottom w:val="none" w:sz="0" w:space="0" w:color="auto"/>
            <w:right w:val="none" w:sz="0" w:space="0" w:color="auto"/>
          </w:divBdr>
        </w:div>
        <w:div w:id="628051927">
          <w:marLeft w:val="640"/>
          <w:marRight w:val="0"/>
          <w:marTop w:val="0"/>
          <w:marBottom w:val="0"/>
          <w:divBdr>
            <w:top w:val="none" w:sz="0" w:space="0" w:color="auto"/>
            <w:left w:val="none" w:sz="0" w:space="0" w:color="auto"/>
            <w:bottom w:val="none" w:sz="0" w:space="0" w:color="auto"/>
            <w:right w:val="none" w:sz="0" w:space="0" w:color="auto"/>
          </w:divBdr>
        </w:div>
        <w:div w:id="683673374">
          <w:marLeft w:val="640"/>
          <w:marRight w:val="0"/>
          <w:marTop w:val="0"/>
          <w:marBottom w:val="0"/>
          <w:divBdr>
            <w:top w:val="none" w:sz="0" w:space="0" w:color="auto"/>
            <w:left w:val="none" w:sz="0" w:space="0" w:color="auto"/>
            <w:bottom w:val="none" w:sz="0" w:space="0" w:color="auto"/>
            <w:right w:val="none" w:sz="0" w:space="0" w:color="auto"/>
          </w:divBdr>
        </w:div>
        <w:div w:id="932249987">
          <w:marLeft w:val="640"/>
          <w:marRight w:val="0"/>
          <w:marTop w:val="0"/>
          <w:marBottom w:val="0"/>
          <w:divBdr>
            <w:top w:val="none" w:sz="0" w:space="0" w:color="auto"/>
            <w:left w:val="none" w:sz="0" w:space="0" w:color="auto"/>
            <w:bottom w:val="none" w:sz="0" w:space="0" w:color="auto"/>
            <w:right w:val="none" w:sz="0" w:space="0" w:color="auto"/>
          </w:divBdr>
        </w:div>
        <w:div w:id="966163993">
          <w:marLeft w:val="640"/>
          <w:marRight w:val="0"/>
          <w:marTop w:val="0"/>
          <w:marBottom w:val="0"/>
          <w:divBdr>
            <w:top w:val="none" w:sz="0" w:space="0" w:color="auto"/>
            <w:left w:val="none" w:sz="0" w:space="0" w:color="auto"/>
            <w:bottom w:val="none" w:sz="0" w:space="0" w:color="auto"/>
            <w:right w:val="none" w:sz="0" w:space="0" w:color="auto"/>
          </w:divBdr>
        </w:div>
        <w:div w:id="1015227969">
          <w:marLeft w:val="640"/>
          <w:marRight w:val="0"/>
          <w:marTop w:val="0"/>
          <w:marBottom w:val="0"/>
          <w:divBdr>
            <w:top w:val="none" w:sz="0" w:space="0" w:color="auto"/>
            <w:left w:val="none" w:sz="0" w:space="0" w:color="auto"/>
            <w:bottom w:val="none" w:sz="0" w:space="0" w:color="auto"/>
            <w:right w:val="none" w:sz="0" w:space="0" w:color="auto"/>
          </w:divBdr>
        </w:div>
        <w:div w:id="1319337505">
          <w:marLeft w:val="640"/>
          <w:marRight w:val="0"/>
          <w:marTop w:val="0"/>
          <w:marBottom w:val="0"/>
          <w:divBdr>
            <w:top w:val="none" w:sz="0" w:space="0" w:color="auto"/>
            <w:left w:val="none" w:sz="0" w:space="0" w:color="auto"/>
            <w:bottom w:val="none" w:sz="0" w:space="0" w:color="auto"/>
            <w:right w:val="none" w:sz="0" w:space="0" w:color="auto"/>
          </w:divBdr>
        </w:div>
        <w:div w:id="1324700159">
          <w:marLeft w:val="640"/>
          <w:marRight w:val="0"/>
          <w:marTop w:val="0"/>
          <w:marBottom w:val="0"/>
          <w:divBdr>
            <w:top w:val="none" w:sz="0" w:space="0" w:color="auto"/>
            <w:left w:val="none" w:sz="0" w:space="0" w:color="auto"/>
            <w:bottom w:val="none" w:sz="0" w:space="0" w:color="auto"/>
            <w:right w:val="none" w:sz="0" w:space="0" w:color="auto"/>
          </w:divBdr>
        </w:div>
        <w:div w:id="1527713818">
          <w:marLeft w:val="640"/>
          <w:marRight w:val="0"/>
          <w:marTop w:val="0"/>
          <w:marBottom w:val="0"/>
          <w:divBdr>
            <w:top w:val="none" w:sz="0" w:space="0" w:color="auto"/>
            <w:left w:val="none" w:sz="0" w:space="0" w:color="auto"/>
            <w:bottom w:val="none" w:sz="0" w:space="0" w:color="auto"/>
            <w:right w:val="none" w:sz="0" w:space="0" w:color="auto"/>
          </w:divBdr>
        </w:div>
        <w:div w:id="1672902412">
          <w:marLeft w:val="640"/>
          <w:marRight w:val="0"/>
          <w:marTop w:val="0"/>
          <w:marBottom w:val="0"/>
          <w:divBdr>
            <w:top w:val="none" w:sz="0" w:space="0" w:color="auto"/>
            <w:left w:val="none" w:sz="0" w:space="0" w:color="auto"/>
            <w:bottom w:val="none" w:sz="0" w:space="0" w:color="auto"/>
            <w:right w:val="none" w:sz="0" w:space="0" w:color="auto"/>
          </w:divBdr>
        </w:div>
        <w:div w:id="1811702538">
          <w:marLeft w:val="640"/>
          <w:marRight w:val="0"/>
          <w:marTop w:val="0"/>
          <w:marBottom w:val="0"/>
          <w:divBdr>
            <w:top w:val="none" w:sz="0" w:space="0" w:color="auto"/>
            <w:left w:val="none" w:sz="0" w:space="0" w:color="auto"/>
            <w:bottom w:val="none" w:sz="0" w:space="0" w:color="auto"/>
            <w:right w:val="none" w:sz="0" w:space="0" w:color="auto"/>
          </w:divBdr>
        </w:div>
      </w:divsChild>
    </w:div>
    <w:div w:id="489178446">
      <w:marLeft w:val="640"/>
      <w:marRight w:val="0"/>
      <w:marTop w:val="0"/>
      <w:marBottom w:val="0"/>
      <w:divBdr>
        <w:top w:val="none" w:sz="0" w:space="0" w:color="auto"/>
        <w:left w:val="none" w:sz="0" w:space="0" w:color="auto"/>
        <w:bottom w:val="none" w:sz="0" w:space="0" w:color="auto"/>
        <w:right w:val="none" w:sz="0" w:space="0" w:color="auto"/>
      </w:divBdr>
    </w:div>
    <w:div w:id="489640778">
      <w:bodyDiv w:val="1"/>
      <w:marLeft w:val="0"/>
      <w:marRight w:val="0"/>
      <w:marTop w:val="0"/>
      <w:marBottom w:val="0"/>
      <w:divBdr>
        <w:top w:val="none" w:sz="0" w:space="0" w:color="auto"/>
        <w:left w:val="none" w:sz="0" w:space="0" w:color="auto"/>
        <w:bottom w:val="none" w:sz="0" w:space="0" w:color="auto"/>
        <w:right w:val="none" w:sz="0" w:space="0" w:color="auto"/>
      </w:divBdr>
      <w:divsChild>
        <w:div w:id="208996027">
          <w:marLeft w:val="640"/>
          <w:marRight w:val="0"/>
          <w:marTop w:val="0"/>
          <w:marBottom w:val="0"/>
          <w:divBdr>
            <w:top w:val="none" w:sz="0" w:space="0" w:color="auto"/>
            <w:left w:val="none" w:sz="0" w:space="0" w:color="auto"/>
            <w:bottom w:val="none" w:sz="0" w:space="0" w:color="auto"/>
            <w:right w:val="none" w:sz="0" w:space="0" w:color="auto"/>
          </w:divBdr>
        </w:div>
        <w:div w:id="425154538">
          <w:marLeft w:val="640"/>
          <w:marRight w:val="0"/>
          <w:marTop w:val="0"/>
          <w:marBottom w:val="0"/>
          <w:divBdr>
            <w:top w:val="none" w:sz="0" w:space="0" w:color="auto"/>
            <w:left w:val="none" w:sz="0" w:space="0" w:color="auto"/>
            <w:bottom w:val="none" w:sz="0" w:space="0" w:color="auto"/>
            <w:right w:val="none" w:sz="0" w:space="0" w:color="auto"/>
          </w:divBdr>
        </w:div>
        <w:div w:id="449279500">
          <w:marLeft w:val="640"/>
          <w:marRight w:val="0"/>
          <w:marTop w:val="0"/>
          <w:marBottom w:val="0"/>
          <w:divBdr>
            <w:top w:val="none" w:sz="0" w:space="0" w:color="auto"/>
            <w:left w:val="none" w:sz="0" w:space="0" w:color="auto"/>
            <w:bottom w:val="none" w:sz="0" w:space="0" w:color="auto"/>
            <w:right w:val="none" w:sz="0" w:space="0" w:color="auto"/>
          </w:divBdr>
        </w:div>
        <w:div w:id="493495478">
          <w:marLeft w:val="640"/>
          <w:marRight w:val="0"/>
          <w:marTop w:val="0"/>
          <w:marBottom w:val="0"/>
          <w:divBdr>
            <w:top w:val="none" w:sz="0" w:space="0" w:color="auto"/>
            <w:left w:val="none" w:sz="0" w:space="0" w:color="auto"/>
            <w:bottom w:val="none" w:sz="0" w:space="0" w:color="auto"/>
            <w:right w:val="none" w:sz="0" w:space="0" w:color="auto"/>
          </w:divBdr>
        </w:div>
        <w:div w:id="530726461">
          <w:marLeft w:val="640"/>
          <w:marRight w:val="0"/>
          <w:marTop w:val="0"/>
          <w:marBottom w:val="0"/>
          <w:divBdr>
            <w:top w:val="none" w:sz="0" w:space="0" w:color="auto"/>
            <w:left w:val="none" w:sz="0" w:space="0" w:color="auto"/>
            <w:bottom w:val="none" w:sz="0" w:space="0" w:color="auto"/>
            <w:right w:val="none" w:sz="0" w:space="0" w:color="auto"/>
          </w:divBdr>
        </w:div>
        <w:div w:id="563755162">
          <w:marLeft w:val="640"/>
          <w:marRight w:val="0"/>
          <w:marTop w:val="0"/>
          <w:marBottom w:val="0"/>
          <w:divBdr>
            <w:top w:val="none" w:sz="0" w:space="0" w:color="auto"/>
            <w:left w:val="none" w:sz="0" w:space="0" w:color="auto"/>
            <w:bottom w:val="none" w:sz="0" w:space="0" w:color="auto"/>
            <w:right w:val="none" w:sz="0" w:space="0" w:color="auto"/>
          </w:divBdr>
        </w:div>
        <w:div w:id="642268957">
          <w:marLeft w:val="640"/>
          <w:marRight w:val="0"/>
          <w:marTop w:val="0"/>
          <w:marBottom w:val="0"/>
          <w:divBdr>
            <w:top w:val="none" w:sz="0" w:space="0" w:color="auto"/>
            <w:left w:val="none" w:sz="0" w:space="0" w:color="auto"/>
            <w:bottom w:val="none" w:sz="0" w:space="0" w:color="auto"/>
            <w:right w:val="none" w:sz="0" w:space="0" w:color="auto"/>
          </w:divBdr>
        </w:div>
        <w:div w:id="802236837">
          <w:marLeft w:val="640"/>
          <w:marRight w:val="0"/>
          <w:marTop w:val="0"/>
          <w:marBottom w:val="0"/>
          <w:divBdr>
            <w:top w:val="none" w:sz="0" w:space="0" w:color="auto"/>
            <w:left w:val="none" w:sz="0" w:space="0" w:color="auto"/>
            <w:bottom w:val="none" w:sz="0" w:space="0" w:color="auto"/>
            <w:right w:val="none" w:sz="0" w:space="0" w:color="auto"/>
          </w:divBdr>
        </w:div>
        <w:div w:id="806775132">
          <w:marLeft w:val="640"/>
          <w:marRight w:val="0"/>
          <w:marTop w:val="0"/>
          <w:marBottom w:val="0"/>
          <w:divBdr>
            <w:top w:val="none" w:sz="0" w:space="0" w:color="auto"/>
            <w:left w:val="none" w:sz="0" w:space="0" w:color="auto"/>
            <w:bottom w:val="none" w:sz="0" w:space="0" w:color="auto"/>
            <w:right w:val="none" w:sz="0" w:space="0" w:color="auto"/>
          </w:divBdr>
        </w:div>
        <w:div w:id="1383410692">
          <w:marLeft w:val="640"/>
          <w:marRight w:val="0"/>
          <w:marTop w:val="0"/>
          <w:marBottom w:val="0"/>
          <w:divBdr>
            <w:top w:val="none" w:sz="0" w:space="0" w:color="auto"/>
            <w:left w:val="none" w:sz="0" w:space="0" w:color="auto"/>
            <w:bottom w:val="none" w:sz="0" w:space="0" w:color="auto"/>
            <w:right w:val="none" w:sz="0" w:space="0" w:color="auto"/>
          </w:divBdr>
        </w:div>
        <w:div w:id="1653365914">
          <w:marLeft w:val="640"/>
          <w:marRight w:val="0"/>
          <w:marTop w:val="0"/>
          <w:marBottom w:val="0"/>
          <w:divBdr>
            <w:top w:val="none" w:sz="0" w:space="0" w:color="auto"/>
            <w:left w:val="none" w:sz="0" w:space="0" w:color="auto"/>
            <w:bottom w:val="none" w:sz="0" w:space="0" w:color="auto"/>
            <w:right w:val="none" w:sz="0" w:space="0" w:color="auto"/>
          </w:divBdr>
        </w:div>
        <w:div w:id="2031026243">
          <w:marLeft w:val="640"/>
          <w:marRight w:val="0"/>
          <w:marTop w:val="0"/>
          <w:marBottom w:val="0"/>
          <w:divBdr>
            <w:top w:val="none" w:sz="0" w:space="0" w:color="auto"/>
            <w:left w:val="none" w:sz="0" w:space="0" w:color="auto"/>
            <w:bottom w:val="none" w:sz="0" w:space="0" w:color="auto"/>
            <w:right w:val="none" w:sz="0" w:space="0" w:color="auto"/>
          </w:divBdr>
        </w:div>
        <w:div w:id="2048019963">
          <w:marLeft w:val="640"/>
          <w:marRight w:val="0"/>
          <w:marTop w:val="0"/>
          <w:marBottom w:val="0"/>
          <w:divBdr>
            <w:top w:val="none" w:sz="0" w:space="0" w:color="auto"/>
            <w:left w:val="none" w:sz="0" w:space="0" w:color="auto"/>
            <w:bottom w:val="none" w:sz="0" w:space="0" w:color="auto"/>
            <w:right w:val="none" w:sz="0" w:space="0" w:color="auto"/>
          </w:divBdr>
        </w:div>
      </w:divsChild>
    </w:div>
    <w:div w:id="490146008">
      <w:marLeft w:val="640"/>
      <w:marRight w:val="0"/>
      <w:marTop w:val="0"/>
      <w:marBottom w:val="0"/>
      <w:divBdr>
        <w:top w:val="none" w:sz="0" w:space="0" w:color="auto"/>
        <w:left w:val="none" w:sz="0" w:space="0" w:color="auto"/>
        <w:bottom w:val="none" w:sz="0" w:space="0" w:color="auto"/>
        <w:right w:val="none" w:sz="0" w:space="0" w:color="auto"/>
      </w:divBdr>
    </w:div>
    <w:div w:id="491289110">
      <w:marLeft w:val="640"/>
      <w:marRight w:val="0"/>
      <w:marTop w:val="0"/>
      <w:marBottom w:val="0"/>
      <w:divBdr>
        <w:top w:val="none" w:sz="0" w:space="0" w:color="auto"/>
        <w:left w:val="none" w:sz="0" w:space="0" w:color="auto"/>
        <w:bottom w:val="none" w:sz="0" w:space="0" w:color="auto"/>
        <w:right w:val="none" w:sz="0" w:space="0" w:color="auto"/>
      </w:divBdr>
    </w:div>
    <w:div w:id="494035198">
      <w:marLeft w:val="640"/>
      <w:marRight w:val="0"/>
      <w:marTop w:val="0"/>
      <w:marBottom w:val="0"/>
      <w:divBdr>
        <w:top w:val="none" w:sz="0" w:space="0" w:color="auto"/>
        <w:left w:val="none" w:sz="0" w:space="0" w:color="auto"/>
        <w:bottom w:val="none" w:sz="0" w:space="0" w:color="auto"/>
        <w:right w:val="none" w:sz="0" w:space="0" w:color="auto"/>
      </w:divBdr>
    </w:div>
    <w:div w:id="495804509">
      <w:marLeft w:val="640"/>
      <w:marRight w:val="0"/>
      <w:marTop w:val="0"/>
      <w:marBottom w:val="0"/>
      <w:divBdr>
        <w:top w:val="none" w:sz="0" w:space="0" w:color="auto"/>
        <w:left w:val="none" w:sz="0" w:space="0" w:color="auto"/>
        <w:bottom w:val="none" w:sz="0" w:space="0" w:color="auto"/>
        <w:right w:val="none" w:sz="0" w:space="0" w:color="auto"/>
      </w:divBdr>
    </w:div>
    <w:div w:id="497228722">
      <w:marLeft w:val="640"/>
      <w:marRight w:val="0"/>
      <w:marTop w:val="0"/>
      <w:marBottom w:val="0"/>
      <w:divBdr>
        <w:top w:val="none" w:sz="0" w:space="0" w:color="auto"/>
        <w:left w:val="none" w:sz="0" w:space="0" w:color="auto"/>
        <w:bottom w:val="none" w:sz="0" w:space="0" w:color="auto"/>
        <w:right w:val="none" w:sz="0" w:space="0" w:color="auto"/>
      </w:divBdr>
    </w:div>
    <w:div w:id="524056136">
      <w:marLeft w:val="640"/>
      <w:marRight w:val="0"/>
      <w:marTop w:val="0"/>
      <w:marBottom w:val="0"/>
      <w:divBdr>
        <w:top w:val="none" w:sz="0" w:space="0" w:color="auto"/>
        <w:left w:val="none" w:sz="0" w:space="0" w:color="auto"/>
        <w:bottom w:val="none" w:sz="0" w:space="0" w:color="auto"/>
        <w:right w:val="none" w:sz="0" w:space="0" w:color="auto"/>
      </w:divBdr>
    </w:div>
    <w:div w:id="527912536">
      <w:marLeft w:val="640"/>
      <w:marRight w:val="0"/>
      <w:marTop w:val="0"/>
      <w:marBottom w:val="0"/>
      <w:divBdr>
        <w:top w:val="none" w:sz="0" w:space="0" w:color="auto"/>
        <w:left w:val="none" w:sz="0" w:space="0" w:color="auto"/>
        <w:bottom w:val="none" w:sz="0" w:space="0" w:color="auto"/>
        <w:right w:val="none" w:sz="0" w:space="0" w:color="auto"/>
      </w:divBdr>
    </w:div>
    <w:div w:id="538468554">
      <w:marLeft w:val="640"/>
      <w:marRight w:val="0"/>
      <w:marTop w:val="0"/>
      <w:marBottom w:val="0"/>
      <w:divBdr>
        <w:top w:val="none" w:sz="0" w:space="0" w:color="auto"/>
        <w:left w:val="none" w:sz="0" w:space="0" w:color="auto"/>
        <w:bottom w:val="none" w:sz="0" w:space="0" w:color="auto"/>
        <w:right w:val="none" w:sz="0" w:space="0" w:color="auto"/>
      </w:divBdr>
    </w:div>
    <w:div w:id="541593736">
      <w:marLeft w:val="640"/>
      <w:marRight w:val="0"/>
      <w:marTop w:val="0"/>
      <w:marBottom w:val="0"/>
      <w:divBdr>
        <w:top w:val="none" w:sz="0" w:space="0" w:color="auto"/>
        <w:left w:val="none" w:sz="0" w:space="0" w:color="auto"/>
        <w:bottom w:val="none" w:sz="0" w:space="0" w:color="auto"/>
        <w:right w:val="none" w:sz="0" w:space="0" w:color="auto"/>
      </w:divBdr>
    </w:div>
    <w:div w:id="573586678">
      <w:bodyDiv w:val="1"/>
      <w:marLeft w:val="0"/>
      <w:marRight w:val="0"/>
      <w:marTop w:val="0"/>
      <w:marBottom w:val="0"/>
      <w:divBdr>
        <w:top w:val="none" w:sz="0" w:space="0" w:color="auto"/>
        <w:left w:val="none" w:sz="0" w:space="0" w:color="auto"/>
        <w:bottom w:val="none" w:sz="0" w:space="0" w:color="auto"/>
        <w:right w:val="none" w:sz="0" w:space="0" w:color="auto"/>
      </w:divBdr>
      <w:divsChild>
        <w:div w:id="4333903">
          <w:marLeft w:val="640"/>
          <w:marRight w:val="0"/>
          <w:marTop w:val="0"/>
          <w:marBottom w:val="0"/>
          <w:divBdr>
            <w:top w:val="none" w:sz="0" w:space="0" w:color="auto"/>
            <w:left w:val="none" w:sz="0" w:space="0" w:color="auto"/>
            <w:bottom w:val="none" w:sz="0" w:space="0" w:color="auto"/>
            <w:right w:val="none" w:sz="0" w:space="0" w:color="auto"/>
          </w:divBdr>
        </w:div>
      </w:divsChild>
    </w:div>
    <w:div w:id="579758721">
      <w:bodyDiv w:val="1"/>
      <w:marLeft w:val="0"/>
      <w:marRight w:val="0"/>
      <w:marTop w:val="0"/>
      <w:marBottom w:val="0"/>
      <w:divBdr>
        <w:top w:val="none" w:sz="0" w:space="0" w:color="auto"/>
        <w:left w:val="none" w:sz="0" w:space="0" w:color="auto"/>
        <w:bottom w:val="none" w:sz="0" w:space="0" w:color="auto"/>
        <w:right w:val="none" w:sz="0" w:space="0" w:color="auto"/>
      </w:divBdr>
      <w:divsChild>
        <w:div w:id="5326286">
          <w:marLeft w:val="640"/>
          <w:marRight w:val="0"/>
          <w:marTop w:val="0"/>
          <w:marBottom w:val="0"/>
          <w:divBdr>
            <w:top w:val="none" w:sz="0" w:space="0" w:color="auto"/>
            <w:left w:val="none" w:sz="0" w:space="0" w:color="auto"/>
            <w:bottom w:val="none" w:sz="0" w:space="0" w:color="auto"/>
            <w:right w:val="none" w:sz="0" w:space="0" w:color="auto"/>
          </w:divBdr>
        </w:div>
        <w:div w:id="33386989">
          <w:marLeft w:val="640"/>
          <w:marRight w:val="0"/>
          <w:marTop w:val="0"/>
          <w:marBottom w:val="0"/>
          <w:divBdr>
            <w:top w:val="none" w:sz="0" w:space="0" w:color="auto"/>
            <w:left w:val="none" w:sz="0" w:space="0" w:color="auto"/>
            <w:bottom w:val="none" w:sz="0" w:space="0" w:color="auto"/>
            <w:right w:val="none" w:sz="0" w:space="0" w:color="auto"/>
          </w:divBdr>
        </w:div>
        <w:div w:id="52969263">
          <w:marLeft w:val="640"/>
          <w:marRight w:val="0"/>
          <w:marTop w:val="0"/>
          <w:marBottom w:val="0"/>
          <w:divBdr>
            <w:top w:val="none" w:sz="0" w:space="0" w:color="auto"/>
            <w:left w:val="none" w:sz="0" w:space="0" w:color="auto"/>
            <w:bottom w:val="none" w:sz="0" w:space="0" w:color="auto"/>
            <w:right w:val="none" w:sz="0" w:space="0" w:color="auto"/>
          </w:divBdr>
        </w:div>
        <w:div w:id="140125542">
          <w:marLeft w:val="640"/>
          <w:marRight w:val="0"/>
          <w:marTop w:val="0"/>
          <w:marBottom w:val="0"/>
          <w:divBdr>
            <w:top w:val="none" w:sz="0" w:space="0" w:color="auto"/>
            <w:left w:val="none" w:sz="0" w:space="0" w:color="auto"/>
            <w:bottom w:val="none" w:sz="0" w:space="0" w:color="auto"/>
            <w:right w:val="none" w:sz="0" w:space="0" w:color="auto"/>
          </w:divBdr>
        </w:div>
        <w:div w:id="347098804">
          <w:marLeft w:val="640"/>
          <w:marRight w:val="0"/>
          <w:marTop w:val="0"/>
          <w:marBottom w:val="0"/>
          <w:divBdr>
            <w:top w:val="none" w:sz="0" w:space="0" w:color="auto"/>
            <w:left w:val="none" w:sz="0" w:space="0" w:color="auto"/>
            <w:bottom w:val="none" w:sz="0" w:space="0" w:color="auto"/>
            <w:right w:val="none" w:sz="0" w:space="0" w:color="auto"/>
          </w:divBdr>
        </w:div>
        <w:div w:id="640891014">
          <w:marLeft w:val="640"/>
          <w:marRight w:val="0"/>
          <w:marTop w:val="0"/>
          <w:marBottom w:val="0"/>
          <w:divBdr>
            <w:top w:val="none" w:sz="0" w:space="0" w:color="auto"/>
            <w:left w:val="none" w:sz="0" w:space="0" w:color="auto"/>
            <w:bottom w:val="none" w:sz="0" w:space="0" w:color="auto"/>
            <w:right w:val="none" w:sz="0" w:space="0" w:color="auto"/>
          </w:divBdr>
        </w:div>
        <w:div w:id="707754859">
          <w:marLeft w:val="640"/>
          <w:marRight w:val="0"/>
          <w:marTop w:val="0"/>
          <w:marBottom w:val="0"/>
          <w:divBdr>
            <w:top w:val="none" w:sz="0" w:space="0" w:color="auto"/>
            <w:left w:val="none" w:sz="0" w:space="0" w:color="auto"/>
            <w:bottom w:val="none" w:sz="0" w:space="0" w:color="auto"/>
            <w:right w:val="none" w:sz="0" w:space="0" w:color="auto"/>
          </w:divBdr>
        </w:div>
        <w:div w:id="772820898">
          <w:marLeft w:val="640"/>
          <w:marRight w:val="0"/>
          <w:marTop w:val="0"/>
          <w:marBottom w:val="0"/>
          <w:divBdr>
            <w:top w:val="none" w:sz="0" w:space="0" w:color="auto"/>
            <w:left w:val="none" w:sz="0" w:space="0" w:color="auto"/>
            <w:bottom w:val="none" w:sz="0" w:space="0" w:color="auto"/>
            <w:right w:val="none" w:sz="0" w:space="0" w:color="auto"/>
          </w:divBdr>
        </w:div>
        <w:div w:id="793059649">
          <w:marLeft w:val="640"/>
          <w:marRight w:val="0"/>
          <w:marTop w:val="0"/>
          <w:marBottom w:val="0"/>
          <w:divBdr>
            <w:top w:val="none" w:sz="0" w:space="0" w:color="auto"/>
            <w:left w:val="none" w:sz="0" w:space="0" w:color="auto"/>
            <w:bottom w:val="none" w:sz="0" w:space="0" w:color="auto"/>
            <w:right w:val="none" w:sz="0" w:space="0" w:color="auto"/>
          </w:divBdr>
        </w:div>
        <w:div w:id="863245685">
          <w:marLeft w:val="640"/>
          <w:marRight w:val="0"/>
          <w:marTop w:val="0"/>
          <w:marBottom w:val="0"/>
          <w:divBdr>
            <w:top w:val="none" w:sz="0" w:space="0" w:color="auto"/>
            <w:left w:val="none" w:sz="0" w:space="0" w:color="auto"/>
            <w:bottom w:val="none" w:sz="0" w:space="0" w:color="auto"/>
            <w:right w:val="none" w:sz="0" w:space="0" w:color="auto"/>
          </w:divBdr>
        </w:div>
        <w:div w:id="1051415670">
          <w:marLeft w:val="640"/>
          <w:marRight w:val="0"/>
          <w:marTop w:val="0"/>
          <w:marBottom w:val="0"/>
          <w:divBdr>
            <w:top w:val="none" w:sz="0" w:space="0" w:color="auto"/>
            <w:left w:val="none" w:sz="0" w:space="0" w:color="auto"/>
            <w:bottom w:val="none" w:sz="0" w:space="0" w:color="auto"/>
            <w:right w:val="none" w:sz="0" w:space="0" w:color="auto"/>
          </w:divBdr>
        </w:div>
        <w:div w:id="1086070870">
          <w:marLeft w:val="640"/>
          <w:marRight w:val="0"/>
          <w:marTop w:val="0"/>
          <w:marBottom w:val="0"/>
          <w:divBdr>
            <w:top w:val="none" w:sz="0" w:space="0" w:color="auto"/>
            <w:left w:val="none" w:sz="0" w:space="0" w:color="auto"/>
            <w:bottom w:val="none" w:sz="0" w:space="0" w:color="auto"/>
            <w:right w:val="none" w:sz="0" w:space="0" w:color="auto"/>
          </w:divBdr>
        </w:div>
        <w:div w:id="1280456063">
          <w:marLeft w:val="640"/>
          <w:marRight w:val="0"/>
          <w:marTop w:val="0"/>
          <w:marBottom w:val="0"/>
          <w:divBdr>
            <w:top w:val="none" w:sz="0" w:space="0" w:color="auto"/>
            <w:left w:val="none" w:sz="0" w:space="0" w:color="auto"/>
            <w:bottom w:val="none" w:sz="0" w:space="0" w:color="auto"/>
            <w:right w:val="none" w:sz="0" w:space="0" w:color="auto"/>
          </w:divBdr>
        </w:div>
        <w:div w:id="1592275294">
          <w:marLeft w:val="640"/>
          <w:marRight w:val="0"/>
          <w:marTop w:val="0"/>
          <w:marBottom w:val="0"/>
          <w:divBdr>
            <w:top w:val="none" w:sz="0" w:space="0" w:color="auto"/>
            <w:left w:val="none" w:sz="0" w:space="0" w:color="auto"/>
            <w:bottom w:val="none" w:sz="0" w:space="0" w:color="auto"/>
            <w:right w:val="none" w:sz="0" w:space="0" w:color="auto"/>
          </w:divBdr>
        </w:div>
        <w:div w:id="1650329561">
          <w:marLeft w:val="640"/>
          <w:marRight w:val="0"/>
          <w:marTop w:val="0"/>
          <w:marBottom w:val="0"/>
          <w:divBdr>
            <w:top w:val="none" w:sz="0" w:space="0" w:color="auto"/>
            <w:left w:val="none" w:sz="0" w:space="0" w:color="auto"/>
            <w:bottom w:val="none" w:sz="0" w:space="0" w:color="auto"/>
            <w:right w:val="none" w:sz="0" w:space="0" w:color="auto"/>
          </w:divBdr>
        </w:div>
        <w:div w:id="1700734896">
          <w:marLeft w:val="640"/>
          <w:marRight w:val="0"/>
          <w:marTop w:val="0"/>
          <w:marBottom w:val="0"/>
          <w:divBdr>
            <w:top w:val="none" w:sz="0" w:space="0" w:color="auto"/>
            <w:left w:val="none" w:sz="0" w:space="0" w:color="auto"/>
            <w:bottom w:val="none" w:sz="0" w:space="0" w:color="auto"/>
            <w:right w:val="none" w:sz="0" w:space="0" w:color="auto"/>
          </w:divBdr>
        </w:div>
        <w:div w:id="1854801815">
          <w:marLeft w:val="640"/>
          <w:marRight w:val="0"/>
          <w:marTop w:val="0"/>
          <w:marBottom w:val="0"/>
          <w:divBdr>
            <w:top w:val="none" w:sz="0" w:space="0" w:color="auto"/>
            <w:left w:val="none" w:sz="0" w:space="0" w:color="auto"/>
            <w:bottom w:val="none" w:sz="0" w:space="0" w:color="auto"/>
            <w:right w:val="none" w:sz="0" w:space="0" w:color="auto"/>
          </w:divBdr>
        </w:div>
      </w:divsChild>
    </w:div>
    <w:div w:id="620920522">
      <w:marLeft w:val="640"/>
      <w:marRight w:val="0"/>
      <w:marTop w:val="0"/>
      <w:marBottom w:val="0"/>
      <w:divBdr>
        <w:top w:val="none" w:sz="0" w:space="0" w:color="auto"/>
        <w:left w:val="none" w:sz="0" w:space="0" w:color="auto"/>
        <w:bottom w:val="none" w:sz="0" w:space="0" w:color="auto"/>
        <w:right w:val="none" w:sz="0" w:space="0" w:color="auto"/>
      </w:divBdr>
    </w:div>
    <w:div w:id="628164767">
      <w:marLeft w:val="640"/>
      <w:marRight w:val="0"/>
      <w:marTop w:val="0"/>
      <w:marBottom w:val="0"/>
      <w:divBdr>
        <w:top w:val="none" w:sz="0" w:space="0" w:color="auto"/>
        <w:left w:val="none" w:sz="0" w:space="0" w:color="auto"/>
        <w:bottom w:val="none" w:sz="0" w:space="0" w:color="auto"/>
        <w:right w:val="none" w:sz="0" w:space="0" w:color="auto"/>
      </w:divBdr>
    </w:div>
    <w:div w:id="633947729">
      <w:marLeft w:val="640"/>
      <w:marRight w:val="0"/>
      <w:marTop w:val="0"/>
      <w:marBottom w:val="0"/>
      <w:divBdr>
        <w:top w:val="none" w:sz="0" w:space="0" w:color="auto"/>
        <w:left w:val="none" w:sz="0" w:space="0" w:color="auto"/>
        <w:bottom w:val="none" w:sz="0" w:space="0" w:color="auto"/>
        <w:right w:val="none" w:sz="0" w:space="0" w:color="auto"/>
      </w:divBdr>
    </w:div>
    <w:div w:id="645091621">
      <w:marLeft w:val="640"/>
      <w:marRight w:val="0"/>
      <w:marTop w:val="0"/>
      <w:marBottom w:val="0"/>
      <w:divBdr>
        <w:top w:val="none" w:sz="0" w:space="0" w:color="auto"/>
        <w:left w:val="none" w:sz="0" w:space="0" w:color="auto"/>
        <w:bottom w:val="none" w:sz="0" w:space="0" w:color="auto"/>
        <w:right w:val="none" w:sz="0" w:space="0" w:color="auto"/>
      </w:divBdr>
    </w:div>
    <w:div w:id="664404465">
      <w:marLeft w:val="640"/>
      <w:marRight w:val="0"/>
      <w:marTop w:val="0"/>
      <w:marBottom w:val="0"/>
      <w:divBdr>
        <w:top w:val="none" w:sz="0" w:space="0" w:color="auto"/>
        <w:left w:val="none" w:sz="0" w:space="0" w:color="auto"/>
        <w:bottom w:val="none" w:sz="0" w:space="0" w:color="auto"/>
        <w:right w:val="none" w:sz="0" w:space="0" w:color="auto"/>
      </w:divBdr>
    </w:div>
    <w:div w:id="675116927">
      <w:marLeft w:val="640"/>
      <w:marRight w:val="0"/>
      <w:marTop w:val="0"/>
      <w:marBottom w:val="0"/>
      <w:divBdr>
        <w:top w:val="none" w:sz="0" w:space="0" w:color="auto"/>
        <w:left w:val="none" w:sz="0" w:space="0" w:color="auto"/>
        <w:bottom w:val="none" w:sz="0" w:space="0" w:color="auto"/>
        <w:right w:val="none" w:sz="0" w:space="0" w:color="auto"/>
      </w:divBdr>
    </w:div>
    <w:div w:id="678435539">
      <w:marLeft w:val="640"/>
      <w:marRight w:val="0"/>
      <w:marTop w:val="0"/>
      <w:marBottom w:val="0"/>
      <w:divBdr>
        <w:top w:val="none" w:sz="0" w:space="0" w:color="auto"/>
        <w:left w:val="none" w:sz="0" w:space="0" w:color="auto"/>
        <w:bottom w:val="none" w:sz="0" w:space="0" w:color="auto"/>
        <w:right w:val="none" w:sz="0" w:space="0" w:color="auto"/>
      </w:divBdr>
    </w:div>
    <w:div w:id="692151327">
      <w:bodyDiv w:val="1"/>
      <w:marLeft w:val="0"/>
      <w:marRight w:val="0"/>
      <w:marTop w:val="0"/>
      <w:marBottom w:val="0"/>
      <w:divBdr>
        <w:top w:val="none" w:sz="0" w:space="0" w:color="auto"/>
        <w:left w:val="none" w:sz="0" w:space="0" w:color="auto"/>
        <w:bottom w:val="none" w:sz="0" w:space="0" w:color="auto"/>
        <w:right w:val="none" w:sz="0" w:space="0" w:color="auto"/>
      </w:divBdr>
      <w:divsChild>
        <w:div w:id="45953400">
          <w:marLeft w:val="0"/>
          <w:marRight w:val="0"/>
          <w:marTop w:val="0"/>
          <w:marBottom w:val="0"/>
          <w:divBdr>
            <w:top w:val="none" w:sz="0" w:space="0" w:color="auto"/>
            <w:left w:val="none" w:sz="0" w:space="0" w:color="auto"/>
            <w:bottom w:val="none" w:sz="0" w:space="0" w:color="auto"/>
            <w:right w:val="none" w:sz="0" w:space="0" w:color="auto"/>
          </w:divBdr>
        </w:div>
        <w:div w:id="102650209">
          <w:marLeft w:val="0"/>
          <w:marRight w:val="0"/>
          <w:marTop w:val="0"/>
          <w:marBottom w:val="0"/>
          <w:divBdr>
            <w:top w:val="none" w:sz="0" w:space="0" w:color="auto"/>
            <w:left w:val="none" w:sz="0" w:space="0" w:color="auto"/>
            <w:bottom w:val="none" w:sz="0" w:space="0" w:color="auto"/>
            <w:right w:val="none" w:sz="0" w:space="0" w:color="auto"/>
          </w:divBdr>
        </w:div>
        <w:div w:id="117650027">
          <w:marLeft w:val="0"/>
          <w:marRight w:val="0"/>
          <w:marTop w:val="0"/>
          <w:marBottom w:val="0"/>
          <w:divBdr>
            <w:top w:val="none" w:sz="0" w:space="0" w:color="auto"/>
            <w:left w:val="none" w:sz="0" w:space="0" w:color="auto"/>
            <w:bottom w:val="none" w:sz="0" w:space="0" w:color="auto"/>
            <w:right w:val="none" w:sz="0" w:space="0" w:color="auto"/>
          </w:divBdr>
        </w:div>
        <w:div w:id="240916209">
          <w:marLeft w:val="0"/>
          <w:marRight w:val="0"/>
          <w:marTop w:val="0"/>
          <w:marBottom w:val="0"/>
          <w:divBdr>
            <w:top w:val="none" w:sz="0" w:space="0" w:color="auto"/>
            <w:left w:val="none" w:sz="0" w:space="0" w:color="auto"/>
            <w:bottom w:val="none" w:sz="0" w:space="0" w:color="auto"/>
            <w:right w:val="none" w:sz="0" w:space="0" w:color="auto"/>
          </w:divBdr>
        </w:div>
        <w:div w:id="259221321">
          <w:marLeft w:val="0"/>
          <w:marRight w:val="0"/>
          <w:marTop w:val="0"/>
          <w:marBottom w:val="0"/>
          <w:divBdr>
            <w:top w:val="none" w:sz="0" w:space="0" w:color="auto"/>
            <w:left w:val="none" w:sz="0" w:space="0" w:color="auto"/>
            <w:bottom w:val="none" w:sz="0" w:space="0" w:color="auto"/>
            <w:right w:val="none" w:sz="0" w:space="0" w:color="auto"/>
          </w:divBdr>
        </w:div>
        <w:div w:id="263533613">
          <w:marLeft w:val="0"/>
          <w:marRight w:val="0"/>
          <w:marTop w:val="0"/>
          <w:marBottom w:val="0"/>
          <w:divBdr>
            <w:top w:val="none" w:sz="0" w:space="0" w:color="auto"/>
            <w:left w:val="none" w:sz="0" w:space="0" w:color="auto"/>
            <w:bottom w:val="none" w:sz="0" w:space="0" w:color="auto"/>
            <w:right w:val="none" w:sz="0" w:space="0" w:color="auto"/>
          </w:divBdr>
        </w:div>
        <w:div w:id="881789636">
          <w:marLeft w:val="0"/>
          <w:marRight w:val="0"/>
          <w:marTop w:val="0"/>
          <w:marBottom w:val="0"/>
          <w:divBdr>
            <w:top w:val="none" w:sz="0" w:space="0" w:color="auto"/>
            <w:left w:val="none" w:sz="0" w:space="0" w:color="auto"/>
            <w:bottom w:val="none" w:sz="0" w:space="0" w:color="auto"/>
            <w:right w:val="none" w:sz="0" w:space="0" w:color="auto"/>
          </w:divBdr>
        </w:div>
        <w:div w:id="1021932074">
          <w:marLeft w:val="0"/>
          <w:marRight w:val="0"/>
          <w:marTop w:val="0"/>
          <w:marBottom w:val="0"/>
          <w:divBdr>
            <w:top w:val="none" w:sz="0" w:space="0" w:color="auto"/>
            <w:left w:val="none" w:sz="0" w:space="0" w:color="auto"/>
            <w:bottom w:val="none" w:sz="0" w:space="0" w:color="auto"/>
            <w:right w:val="none" w:sz="0" w:space="0" w:color="auto"/>
          </w:divBdr>
        </w:div>
        <w:div w:id="1070620554">
          <w:marLeft w:val="0"/>
          <w:marRight w:val="0"/>
          <w:marTop w:val="0"/>
          <w:marBottom w:val="0"/>
          <w:divBdr>
            <w:top w:val="none" w:sz="0" w:space="0" w:color="auto"/>
            <w:left w:val="none" w:sz="0" w:space="0" w:color="auto"/>
            <w:bottom w:val="none" w:sz="0" w:space="0" w:color="auto"/>
            <w:right w:val="none" w:sz="0" w:space="0" w:color="auto"/>
          </w:divBdr>
        </w:div>
        <w:div w:id="1125663737">
          <w:marLeft w:val="0"/>
          <w:marRight w:val="0"/>
          <w:marTop w:val="0"/>
          <w:marBottom w:val="0"/>
          <w:divBdr>
            <w:top w:val="none" w:sz="0" w:space="0" w:color="auto"/>
            <w:left w:val="none" w:sz="0" w:space="0" w:color="auto"/>
            <w:bottom w:val="none" w:sz="0" w:space="0" w:color="auto"/>
            <w:right w:val="none" w:sz="0" w:space="0" w:color="auto"/>
          </w:divBdr>
        </w:div>
        <w:div w:id="1212616016">
          <w:marLeft w:val="0"/>
          <w:marRight w:val="0"/>
          <w:marTop w:val="0"/>
          <w:marBottom w:val="0"/>
          <w:divBdr>
            <w:top w:val="none" w:sz="0" w:space="0" w:color="auto"/>
            <w:left w:val="none" w:sz="0" w:space="0" w:color="auto"/>
            <w:bottom w:val="none" w:sz="0" w:space="0" w:color="auto"/>
            <w:right w:val="none" w:sz="0" w:space="0" w:color="auto"/>
          </w:divBdr>
        </w:div>
        <w:div w:id="1255940544">
          <w:marLeft w:val="0"/>
          <w:marRight w:val="0"/>
          <w:marTop w:val="0"/>
          <w:marBottom w:val="0"/>
          <w:divBdr>
            <w:top w:val="none" w:sz="0" w:space="0" w:color="auto"/>
            <w:left w:val="none" w:sz="0" w:space="0" w:color="auto"/>
            <w:bottom w:val="none" w:sz="0" w:space="0" w:color="auto"/>
            <w:right w:val="none" w:sz="0" w:space="0" w:color="auto"/>
          </w:divBdr>
        </w:div>
        <w:div w:id="1369336493">
          <w:marLeft w:val="0"/>
          <w:marRight w:val="0"/>
          <w:marTop w:val="0"/>
          <w:marBottom w:val="0"/>
          <w:divBdr>
            <w:top w:val="none" w:sz="0" w:space="0" w:color="auto"/>
            <w:left w:val="none" w:sz="0" w:space="0" w:color="auto"/>
            <w:bottom w:val="none" w:sz="0" w:space="0" w:color="auto"/>
            <w:right w:val="none" w:sz="0" w:space="0" w:color="auto"/>
          </w:divBdr>
        </w:div>
        <w:div w:id="1372455795">
          <w:marLeft w:val="0"/>
          <w:marRight w:val="0"/>
          <w:marTop w:val="0"/>
          <w:marBottom w:val="0"/>
          <w:divBdr>
            <w:top w:val="none" w:sz="0" w:space="0" w:color="auto"/>
            <w:left w:val="none" w:sz="0" w:space="0" w:color="auto"/>
            <w:bottom w:val="none" w:sz="0" w:space="0" w:color="auto"/>
            <w:right w:val="none" w:sz="0" w:space="0" w:color="auto"/>
          </w:divBdr>
        </w:div>
        <w:div w:id="1514034839">
          <w:marLeft w:val="0"/>
          <w:marRight w:val="0"/>
          <w:marTop w:val="0"/>
          <w:marBottom w:val="0"/>
          <w:divBdr>
            <w:top w:val="none" w:sz="0" w:space="0" w:color="auto"/>
            <w:left w:val="none" w:sz="0" w:space="0" w:color="auto"/>
            <w:bottom w:val="none" w:sz="0" w:space="0" w:color="auto"/>
            <w:right w:val="none" w:sz="0" w:space="0" w:color="auto"/>
          </w:divBdr>
        </w:div>
        <w:div w:id="1520122143">
          <w:marLeft w:val="0"/>
          <w:marRight w:val="0"/>
          <w:marTop w:val="0"/>
          <w:marBottom w:val="0"/>
          <w:divBdr>
            <w:top w:val="none" w:sz="0" w:space="0" w:color="auto"/>
            <w:left w:val="none" w:sz="0" w:space="0" w:color="auto"/>
            <w:bottom w:val="none" w:sz="0" w:space="0" w:color="auto"/>
            <w:right w:val="none" w:sz="0" w:space="0" w:color="auto"/>
          </w:divBdr>
        </w:div>
        <w:div w:id="1692104012">
          <w:marLeft w:val="0"/>
          <w:marRight w:val="0"/>
          <w:marTop w:val="0"/>
          <w:marBottom w:val="0"/>
          <w:divBdr>
            <w:top w:val="none" w:sz="0" w:space="0" w:color="auto"/>
            <w:left w:val="none" w:sz="0" w:space="0" w:color="auto"/>
            <w:bottom w:val="none" w:sz="0" w:space="0" w:color="auto"/>
            <w:right w:val="none" w:sz="0" w:space="0" w:color="auto"/>
          </w:divBdr>
        </w:div>
        <w:div w:id="1775975525">
          <w:marLeft w:val="0"/>
          <w:marRight w:val="0"/>
          <w:marTop w:val="0"/>
          <w:marBottom w:val="0"/>
          <w:divBdr>
            <w:top w:val="none" w:sz="0" w:space="0" w:color="auto"/>
            <w:left w:val="none" w:sz="0" w:space="0" w:color="auto"/>
            <w:bottom w:val="none" w:sz="0" w:space="0" w:color="auto"/>
            <w:right w:val="none" w:sz="0" w:space="0" w:color="auto"/>
          </w:divBdr>
        </w:div>
        <w:div w:id="1839692221">
          <w:marLeft w:val="0"/>
          <w:marRight w:val="0"/>
          <w:marTop w:val="0"/>
          <w:marBottom w:val="0"/>
          <w:divBdr>
            <w:top w:val="none" w:sz="0" w:space="0" w:color="auto"/>
            <w:left w:val="none" w:sz="0" w:space="0" w:color="auto"/>
            <w:bottom w:val="none" w:sz="0" w:space="0" w:color="auto"/>
            <w:right w:val="none" w:sz="0" w:space="0" w:color="auto"/>
          </w:divBdr>
        </w:div>
        <w:div w:id="1977252021">
          <w:marLeft w:val="0"/>
          <w:marRight w:val="0"/>
          <w:marTop w:val="0"/>
          <w:marBottom w:val="0"/>
          <w:divBdr>
            <w:top w:val="none" w:sz="0" w:space="0" w:color="auto"/>
            <w:left w:val="none" w:sz="0" w:space="0" w:color="auto"/>
            <w:bottom w:val="none" w:sz="0" w:space="0" w:color="auto"/>
            <w:right w:val="none" w:sz="0" w:space="0" w:color="auto"/>
          </w:divBdr>
        </w:div>
        <w:div w:id="2024356835">
          <w:marLeft w:val="0"/>
          <w:marRight w:val="0"/>
          <w:marTop w:val="0"/>
          <w:marBottom w:val="0"/>
          <w:divBdr>
            <w:top w:val="none" w:sz="0" w:space="0" w:color="auto"/>
            <w:left w:val="none" w:sz="0" w:space="0" w:color="auto"/>
            <w:bottom w:val="none" w:sz="0" w:space="0" w:color="auto"/>
            <w:right w:val="none" w:sz="0" w:space="0" w:color="auto"/>
          </w:divBdr>
        </w:div>
        <w:div w:id="2118215669">
          <w:marLeft w:val="0"/>
          <w:marRight w:val="0"/>
          <w:marTop w:val="0"/>
          <w:marBottom w:val="0"/>
          <w:divBdr>
            <w:top w:val="none" w:sz="0" w:space="0" w:color="auto"/>
            <w:left w:val="none" w:sz="0" w:space="0" w:color="auto"/>
            <w:bottom w:val="none" w:sz="0" w:space="0" w:color="auto"/>
            <w:right w:val="none" w:sz="0" w:space="0" w:color="auto"/>
          </w:divBdr>
        </w:div>
        <w:div w:id="2118987314">
          <w:marLeft w:val="0"/>
          <w:marRight w:val="0"/>
          <w:marTop w:val="0"/>
          <w:marBottom w:val="0"/>
          <w:divBdr>
            <w:top w:val="none" w:sz="0" w:space="0" w:color="auto"/>
            <w:left w:val="none" w:sz="0" w:space="0" w:color="auto"/>
            <w:bottom w:val="none" w:sz="0" w:space="0" w:color="auto"/>
            <w:right w:val="none" w:sz="0" w:space="0" w:color="auto"/>
          </w:divBdr>
        </w:div>
        <w:div w:id="2127844642">
          <w:marLeft w:val="0"/>
          <w:marRight w:val="0"/>
          <w:marTop w:val="0"/>
          <w:marBottom w:val="0"/>
          <w:divBdr>
            <w:top w:val="none" w:sz="0" w:space="0" w:color="auto"/>
            <w:left w:val="none" w:sz="0" w:space="0" w:color="auto"/>
            <w:bottom w:val="none" w:sz="0" w:space="0" w:color="auto"/>
            <w:right w:val="none" w:sz="0" w:space="0" w:color="auto"/>
          </w:divBdr>
        </w:div>
      </w:divsChild>
    </w:div>
    <w:div w:id="697895290">
      <w:bodyDiv w:val="1"/>
      <w:marLeft w:val="0"/>
      <w:marRight w:val="0"/>
      <w:marTop w:val="0"/>
      <w:marBottom w:val="0"/>
      <w:divBdr>
        <w:top w:val="none" w:sz="0" w:space="0" w:color="auto"/>
        <w:left w:val="none" w:sz="0" w:space="0" w:color="auto"/>
        <w:bottom w:val="none" w:sz="0" w:space="0" w:color="auto"/>
        <w:right w:val="none" w:sz="0" w:space="0" w:color="auto"/>
      </w:divBdr>
      <w:divsChild>
        <w:div w:id="62720289">
          <w:marLeft w:val="640"/>
          <w:marRight w:val="0"/>
          <w:marTop w:val="0"/>
          <w:marBottom w:val="0"/>
          <w:divBdr>
            <w:top w:val="none" w:sz="0" w:space="0" w:color="auto"/>
            <w:left w:val="none" w:sz="0" w:space="0" w:color="auto"/>
            <w:bottom w:val="none" w:sz="0" w:space="0" w:color="auto"/>
            <w:right w:val="none" w:sz="0" w:space="0" w:color="auto"/>
          </w:divBdr>
        </w:div>
        <w:div w:id="308898409">
          <w:marLeft w:val="640"/>
          <w:marRight w:val="0"/>
          <w:marTop w:val="0"/>
          <w:marBottom w:val="0"/>
          <w:divBdr>
            <w:top w:val="none" w:sz="0" w:space="0" w:color="auto"/>
            <w:left w:val="none" w:sz="0" w:space="0" w:color="auto"/>
            <w:bottom w:val="none" w:sz="0" w:space="0" w:color="auto"/>
            <w:right w:val="none" w:sz="0" w:space="0" w:color="auto"/>
          </w:divBdr>
        </w:div>
        <w:div w:id="486408781">
          <w:marLeft w:val="640"/>
          <w:marRight w:val="0"/>
          <w:marTop w:val="0"/>
          <w:marBottom w:val="0"/>
          <w:divBdr>
            <w:top w:val="none" w:sz="0" w:space="0" w:color="auto"/>
            <w:left w:val="none" w:sz="0" w:space="0" w:color="auto"/>
            <w:bottom w:val="none" w:sz="0" w:space="0" w:color="auto"/>
            <w:right w:val="none" w:sz="0" w:space="0" w:color="auto"/>
          </w:divBdr>
        </w:div>
        <w:div w:id="491455698">
          <w:marLeft w:val="640"/>
          <w:marRight w:val="0"/>
          <w:marTop w:val="0"/>
          <w:marBottom w:val="0"/>
          <w:divBdr>
            <w:top w:val="none" w:sz="0" w:space="0" w:color="auto"/>
            <w:left w:val="none" w:sz="0" w:space="0" w:color="auto"/>
            <w:bottom w:val="none" w:sz="0" w:space="0" w:color="auto"/>
            <w:right w:val="none" w:sz="0" w:space="0" w:color="auto"/>
          </w:divBdr>
        </w:div>
        <w:div w:id="505099887">
          <w:marLeft w:val="640"/>
          <w:marRight w:val="0"/>
          <w:marTop w:val="0"/>
          <w:marBottom w:val="0"/>
          <w:divBdr>
            <w:top w:val="none" w:sz="0" w:space="0" w:color="auto"/>
            <w:left w:val="none" w:sz="0" w:space="0" w:color="auto"/>
            <w:bottom w:val="none" w:sz="0" w:space="0" w:color="auto"/>
            <w:right w:val="none" w:sz="0" w:space="0" w:color="auto"/>
          </w:divBdr>
        </w:div>
        <w:div w:id="806581765">
          <w:marLeft w:val="640"/>
          <w:marRight w:val="0"/>
          <w:marTop w:val="0"/>
          <w:marBottom w:val="0"/>
          <w:divBdr>
            <w:top w:val="none" w:sz="0" w:space="0" w:color="auto"/>
            <w:left w:val="none" w:sz="0" w:space="0" w:color="auto"/>
            <w:bottom w:val="none" w:sz="0" w:space="0" w:color="auto"/>
            <w:right w:val="none" w:sz="0" w:space="0" w:color="auto"/>
          </w:divBdr>
        </w:div>
        <w:div w:id="1001465405">
          <w:marLeft w:val="640"/>
          <w:marRight w:val="0"/>
          <w:marTop w:val="0"/>
          <w:marBottom w:val="0"/>
          <w:divBdr>
            <w:top w:val="none" w:sz="0" w:space="0" w:color="auto"/>
            <w:left w:val="none" w:sz="0" w:space="0" w:color="auto"/>
            <w:bottom w:val="none" w:sz="0" w:space="0" w:color="auto"/>
            <w:right w:val="none" w:sz="0" w:space="0" w:color="auto"/>
          </w:divBdr>
        </w:div>
        <w:div w:id="1320382940">
          <w:marLeft w:val="640"/>
          <w:marRight w:val="0"/>
          <w:marTop w:val="0"/>
          <w:marBottom w:val="0"/>
          <w:divBdr>
            <w:top w:val="none" w:sz="0" w:space="0" w:color="auto"/>
            <w:left w:val="none" w:sz="0" w:space="0" w:color="auto"/>
            <w:bottom w:val="none" w:sz="0" w:space="0" w:color="auto"/>
            <w:right w:val="none" w:sz="0" w:space="0" w:color="auto"/>
          </w:divBdr>
        </w:div>
        <w:div w:id="1373535640">
          <w:marLeft w:val="640"/>
          <w:marRight w:val="0"/>
          <w:marTop w:val="0"/>
          <w:marBottom w:val="0"/>
          <w:divBdr>
            <w:top w:val="none" w:sz="0" w:space="0" w:color="auto"/>
            <w:left w:val="none" w:sz="0" w:space="0" w:color="auto"/>
            <w:bottom w:val="none" w:sz="0" w:space="0" w:color="auto"/>
            <w:right w:val="none" w:sz="0" w:space="0" w:color="auto"/>
          </w:divBdr>
        </w:div>
        <w:div w:id="1424185931">
          <w:marLeft w:val="640"/>
          <w:marRight w:val="0"/>
          <w:marTop w:val="0"/>
          <w:marBottom w:val="0"/>
          <w:divBdr>
            <w:top w:val="none" w:sz="0" w:space="0" w:color="auto"/>
            <w:left w:val="none" w:sz="0" w:space="0" w:color="auto"/>
            <w:bottom w:val="none" w:sz="0" w:space="0" w:color="auto"/>
            <w:right w:val="none" w:sz="0" w:space="0" w:color="auto"/>
          </w:divBdr>
        </w:div>
        <w:div w:id="1428504736">
          <w:marLeft w:val="640"/>
          <w:marRight w:val="0"/>
          <w:marTop w:val="0"/>
          <w:marBottom w:val="0"/>
          <w:divBdr>
            <w:top w:val="none" w:sz="0" w:space="0" w:color="auto"/>
            <w:left w:val="none" w:sz="0" w:space="0" w:color="auto"/>
            <w:bottom w:val="none" w:sz="0" w:space="0" w:color="auto"/>
            <w:right w:val="none" w:sz="0" w:space="0" w:color="auto"/>
          </w:divBdr>
        </w:div>
        <w:div w:id="1529484720">
          <w:marLeft w:val="640"/>
          <w:marRight w:val="0"/>
          <w:marTop w:val="0"/>
          <w:marBottom w:val="0"/>
          <w:divBdr>
            <w:top w:val="none" w:sz="0" w:space="0" w:color="auto"/>
            <w:left w:val="none" w:sz="0" w:space="0" w:color="auto"/>
            <w:bottom w:val="none" w:sz="0" w:space="0" w:color="auto"/>
            <w:right w:val="none" w:sz="0" w:space="0" w:color="auto"/>
          </w:divBdr>
        </w:div>
        <w:div w:id="1550533604">
          <w:marLeft w:val="640"/>
          <w:marRight w:val="0"/>
          <w:marTop w:val="0"/>
          <w:marBottom w:val="0"/>
          <w:divBdr>
            <w:top w:val="none" w:sz="0" w:space="0" w:color="auto"/>
            <w:left w:val="none" w:sz="0" w:space="0" w:color="auto"/>
            <w:bottom w:val="none" w:sz="0" w:space="0" w:color="auto"/>
            <w:right w:val="none" w:sz="0" w:space="0" w:color="auto"/>
          </w:divBdr>
        </w:div>
        <w:div w:id="1571380766">
          <w:marLeft w:val="640"/>
          <w:marRight w:val="0"/>
          <w:marTop w:val="0"/>
          <w:marBottom w:val="0"/>
          <w:divBdr>
            <w:top w:val="none" w:sz="0" w:space="0" w:color="auto"/>
            <w:left w:val="none" w:sz="0" w:space="0" w:color="auto"/>
            <w:bottom w:val="none" w:sz="0" w:space="0" w:color="auto"/>
            <w:right w:val="none" w:sz="0" w:space="0" w:color="auto"/>
          </w:divBdr>
        </w:div>
        <w:div w:id="1581450058">
          <w:marLeft w:val="640"/>
          <w:marRight w:val="0"/>
          <w:marTop w:val="0"/>
          <w:marBottom w:val="0"/>
          <w:divBdr>
            <w:top w:val="none" w:sz="0" w:space="0" w:color="auto"/>
            <w:left w:val="none" w:sz="0" w:space="0" w:color="auto"/>
            <w:bottom w:val="none" w:sz="0" w:space="0" w:color="auto"/>
            <w:right w:val="none" w:sz="0" w:space="0" w:color="auto"/>
          </w:divBdr>
        </w:div>
        <w:div w:id="1811901097">
          <w:marLeft w:val="640"/>
          <w:marRight w:val="0"/>
          <w:marTop w:val="0"/>
          <w:marBottom w:val="0"/>
          <w:divBdr>
            <w:top w:val="none" w:sz="0" w:space="0" w:color="auto"/>
            <w:left w:val="none" w:sz="0" w:space="0" w:color="auto"/>
            <w:bottom w:val="none" w:sz="0" w:space="0" w:color="auto"/>
            <w:right w:val="none" w:sz="0" w:space="0" w:color="auto"/>
          </w:divBdr>
        </w:div>
        <w:div w:id="1870679054">
          <w:marLeft w:val="640"/>
          <w:marRight w:val="0"/>
          <w:marTop w:val="0"/>
          <w:marBottom w:val="0"/>
          <w:divBdr>
            <w:top w:val="none" w:sz="0" w:space="0" w:color="auto"/>
            <w:left w:val="none" w:sz="0" w:space="0" w:color="auto"/>
            <w:bottom w:val="none" w:sz="0" w:space="0" w:color="auto"/>
            <w:right w:val="none" w:sz="0" w:space="0" w:color="auto"/>
          </w:divBdr>
        </w:div>
      </w:divsChild>
    </w:div>
    <w:div w:id="700474033">
      <w:marLeft w:val="640"/>
      <w:marRight w:val="0"/>
      <w:marTop w:val="0"/>
      <w:marBottom w:val="0"/>
      <w:divBdr>
        <w:top w:val="none" w:sz="0" w:space="0" w:color="auto"/>
        <w:left w:val="none" w:sz="0" w:space="0" w:color="auto"/>
        <w:bottom w:val="none" w:sz="0" w:space="0" w:color="auto"/>
        <w:right w:val="none" w:sz="0" w:space="0" w:color="auto"/>
      </w:divBdr>
    </w:div>
    <w:div w:id="732237149">
      <w:bodyDiv w:val="1"/>
      <w:marLeft w:val="0"/>
      <w:marRight w:val="0"/>
      <w:marTop w:val="0"/>
      <w:marBottom w:val="0"/>
      <w:divBdr>
        <w:top w:val="none" w:sz="0" w:space="0" w:color="auto"/>
        <w:left w:val="none" w:sz="0" w:space="0" w:color="auto"/>
        <w:bottom w:val="none" w:sz="0" w:space="0" w:color="auto"/>
        <w:right w:val="none" w:sz="0" w:space="0" w:color="auto"/>
      </w:divBdr>
    </w:div>
    <w:div w:id="732653681">
      <w:marLeft w:val="640"/>
      <w:marRight w:val="0"/>
      <w:marTop w:val="0"/>
      <w:marBottom w:val="0"/>
      <w:divBdr>
        <w:top w:val="none" w:sz="0" w:space="0" w:color="auto"/>
        <w:left w:val="none" w:sz="0" w:space="0" w:color="auto"/>
        <w:bottom w:val="none" w:sz="0" w:space="0" w:color="auto"/>
        <w:right w:val="none" w:sz="0" w:space="0" w:color="auto"/>
      </w:divBdr>
    </w:div>
    <w:div w:id="740636310">
      <w:bodyDiv w:val="1"/>
      <w:marLeft w:val="0"/>
      <w:marRight w:val="0"/>
      <w:marTop w:val="0"/>
      <w:marBottom w:val="0"/>
      <w:divBdr>
        <w:top w:val="none" w:sz="0" w:space="0" w:color="auto"/>
        <w:left w:val="none" w:sz="0" w:space="0" w:color="auto"/>
        <w:bottom w:val="none" w:sz="0" w:space="0" w:color="auto"/>
        <w:right w:val="none" w:sz="0" w:space="0" w:color="auto"/>
      </w:divBdr>
      <w:divsChild>
        <w:div w:id="1458526906">
          <w:marLeft w:val="640"/>
          <w:marRight w:val="0"/>
          <w:marTop w:val="0"/>
          <w:marBottom w:val="0"/>
          <w:divBdr>
            <w:top w:val="none" w:sz="0" w:space="0" w:color="auto"/>
            <w:left w:val="none" w:sz="0" w:space="0" w:color="auto"/>
            <w:bottom w:val="none" w:sz="0" w:space="0" w:color="auto"/>
            <w:right w:val="none" w:sz="0" w:space="0" w:color="auto"/>
          </w:divBdr>
        </w:div>
        <w:div w:id="1695497874">
          <w:marLeft w:val="640"/>
          <w:marRight w:val="0"/>
          <w:marTop w:val="0"/>
          <w:marBottom w:val="0"/>
          <w:divBdr>
            <w:top w:val="none" w:sz="0" w:space="0" w:color="auto"/>
            <w:left w:val="none" w:sz="0" w:space="0" w:color="auto"/>
            <w:bottom w:val="none" w:sz="0" w:space="0" w:color="auto"/>
            <w:right w:val="none" w:sz="0" w:space="0" w:color="auto"/>
          </w:divBdr>
        </w:div>
      </w:divsChild>
    </w:div>
    <w:div w:id="782456752">
      <w:bodyDiv w:val="1"/>
      <w:marLeft w:val="0"/>
      <w:marRight w:val="0"/>
      <w:marTop w:val="0"/>
      <w:marBottom w:val="0"/>
      <w:divBdr>
        <w:top w:val="none" w:sz="0" w:space="0" w:color="auto"/>
        <w:left w:val="none" w:sz="0" w:space="0" w:color="auto"/>
        <w:bottom w:val="none" w:sz="0" w:space="0" w:color="auto"/>
        <w:right w:val="none" w:sz="0" w:space="0" w:color="auto"/>
      </w:divBdr>
      <w:divsChild>
        <w:div w:id="98066916">
          <w:marLeft w:val="640"/>
          <w:marRight w:val="0"/>
          <w:marTop w:val="0"/>
          <w:marBottom w:val="0"/>
          <w:divBdr>
            <w:top w:val="none" w:sz="0" w:space="0" w:color="auto"/>
            <w:left w:val="none" w:sz="0" w:space="0" w:color="auto"/>
            <w:bottom w:val="none" w:sz="0" w:space="0" w:color="auto"/>
            <w:right w:val="none" w:sz="0" w:space="0" w:color="auto"/>
          </w:divBdr>
        </w:div>
        <w:div w:id="129829139">
          <w:marLeft w:val="640"/>
          <w:marRight w:val="0"/>
          <w:marTop w:val="0"/>
          <w:marBottom w:val="0"/>
          <w:divBdr>
            <w:top w:val="none" w:sz="0" w:space="0" w:color="auto"/>
            <w:left w:val="none" w:sz="0" w:space="0" w:color="auto"/>
            <w:bottom w:val="none" w:sz="0" w:space="0" w:color="auto"/>
            <w:right w:val="none" w:sz="0" w:space="0" w:color="auto"/>
          </w:divBdr>
        </w:div>
        <w:div w:id="137495625">
          <w:marLeft w:val="640"/>
          <w:marRight w:val="0"/>
          <w:marTop w:val="0"/>
          <w:marBottom w:val="0"/>
          <w:divBdr>
            <w:top w:val="none" w:sz="0" w:space="0" w:color="auto"/>
            <w:left w:val="none" w:sz="0" w:space="0" w:color="auto"/>
            <w:bottom w:val="none" w:sz="0" w:space="0" w:color="auto"/>
            <w:right w:val="none" w:sz="0" w:space="0" w:color="auto"/>
          </w:divBdr>
        </w:div>
        <w:div w:id="287401122">
          <w:marLeft w:val="640"/>
          <w:marRight w:val="0"/>
          <w:marTop w:val="0"/>
          <w:marBottom w:val="0"/>
          <w:divBdr>
            <w:top w:val="none" w:sz="0" w:space="0" w:color="auto"/>
            <w:left w:val="none" w:sz="0" w:space="0" w:color="auto"/>
            <w:bottom w:val="none" w:sz="0" w:space="0" w:color="auto"/>
            <w:right w:val="none" w:sz="0" w:space="0" w:color="auto"/>
          </w:divBdr>
        </w:div>
        <w:div w:id="316617188">
          <w:marLeft w:val="640"/>
          <w:marRight w:val="0"/>
          <w:marTop w:val="0"/>
          <w:marBottom w:val="0"/>
          <w:divBdr>
            <w:top w:val="none" w:sz="0" w:space="0" w:color="auto"/>
            <w:left w:val="none" w:sz="0" w:space="0" w:color="auto"/>
            <w:bottom w:val="none" w:sz="0" w:space="0" w:color="auto"/>
            <w:right w:val="none" w:sz="0" w:space="0" w:color="auto"/>
          </w:divBdr>
        </w:div>
        <w:div w:id="384794338">
          <w:marLeft w:val="640"/>
          <w:marRight w:val="0"/>
          <w:marTop w:val="0"/>
          <w:marBottom w:val="0"/>
          <w:divBdr>
            <w:top w:val="none" w:sz="0" w:space="0" w:color="auto"/>
            <w:left w:val="none" w:sz="0" w:space="0" w:color="auto"/>
            <w:bottom w:val="none" w:sz="0" w:space="0" w:color="auto"/>
            <w:right w:val="none" w:sz="0" w:space="0" w:color="auto"/>
          </w:divBdr>
        </w:div>
        <w:div w:id="399138282">
          <w:marLeft w:val="640"/>
          <w:marRight w:val="0"/>
          <w:marTop w:val="0"/>
          <w:marBottom w:val="0"/>
          <w:divBdr>
            <w:top w:val="none" w:sz="0" w:space="0" w:color="auto"/>
            <w:left w:val="none" w:sz="0" w:space="0" w:color="auto"/>
            <w:bottom w:val="none" w:sz="0" w:space="0" w:color="auto"/>
            <w:right w:val="none" w:sz="0" w:space="0" w:color="auto"/>
          </w:divBdr>
        </w:div>
        <w:div w:id="595987192">
          <w:marLeft w:val="640"/>
          <w:marRight w:val="0"/>
          <w:marTop w:val="0"/>
          <w:marBottom w:val="0"/>
          <w:divBdr>
            <w:top w:val="none" w:sz="0" w:space="0" w:color="auto"/>
            <w:left w:val="none" w:sz="0" w:space="0" w:color="auto"/>
            <w:bottom w:val="none" w:sz="0" w:space="0" w:color="auto"/>
            <w:right w:val="none" w:sz="0" w:space="0" w:color="auto"/>
          </w:divBdr>
        </w:div>
        <w:div w:id="621306040">
          <w:marLeft w:val="640"/>
          <w:marRight w:val="0"/>
          <w:marTop w:val="0"/>
          <w:marBottom w:val="0"/>
          <w:divBdr>
            <w:top w:val="none" w:sz="0" w:space="0" w:color="auto"/>
            <w:left w:val="none" w:sz="0" w:space="0" w:color="auto"/>
            <w:bottom w:val="none" w:sz="0" w:space="0" w:color="auto"/>
            <w:right w:val="none" w:sz="0" w:space="0" w:color="auto"/>
          </w:divBdr>
        </w:div>
        <w:div w:id="649751290">
          <w:marLeft w:val="640"/>
          <w:marRight w:val="0"/>
          <w:marTop w:val="0"/>
          <w:marBottom w:val="0"/>
          <w:divBdr>
            <w:top w:val="none" w:sz="0" w:space="0" w:color="auto"/>
            <w:left w:val="none" w:sz="0" w:space="0" w:color="auto"/>
            <w:bottom w:val="none" w:sz="0" w:space="0" w:color="auto"/>
            <w:right w:val="none" w:sz="0" w:space="0" w:color="auto"/>
          </w:divBdr>
        </w:div>
        <w:div w:id="957837810">
          <w:marLeft w:val="640"/>
          <w:marRight w:val="0"/>
          <w:marTop w:val="0"/>
          <w:marBottom w:val="0"/>
          <w:divBdr>
            <w:top w:val="none" w:sz="0" w:space="0" w:color="auto"/>
            <w:left w:val="none" w:sz="0" w:space="0" w:color="auto"/>
            <w:bottom w:val="none" w:sz="0" w:space="0" w:color="auto"/>
            <w:right w:val="none" w:sz="0" w:space="0" w:color="auto"/>
          </w:divBdr>
        </w:div>
        <w:div w:id="1019162998">
          <w:marLeft w:val="640"/>
          <w:marRight w:val="0"/>
          <w:marTop w:val="0"/>
          <w:marBottom w:val="0"/>
          <w:divBdr>
            <w:top w:val="none" w:sz="0" w:space="0" w:color="auto"/>
            <w:left w:val="none" w:sz="0" w:space="0" w:color="auto"/>
            <w:bottom w:val="none" w:sz="0" w:space="0" w:color="auto"/>
            <w:right w:val="none" w:sz="0" w:space="0" w:color="auto"/>
          </w:divBdr>
        </w:div>
        <w:div w:id="1057968465">
          <w:marLeft w:val="640"/>
          <w:marRight w:val="0"/>
          <w:marTop w:val="0"/>
          <w:marBottom w:val="0"/>
          <w:divBdr>
            <w:top w:val="none" w:sz="0" w:space="0" w:color="auto"/>
            <w:left w:val="none" w:sz="0" w:space="0" w:color="auto"/>
            <w:bottom w:val="none" w:sz="0" w:space="0" w:color="auto"/>
            <w:right w:val="none" w:sz="0" w:space="0" w:color="auto"/>
          </w:divBdr>
        </w:div>
        <w:div w:id="1350369471">
          <w:marLeft w:val="640"/>
          <w:marRight w:val="0"/>
          <w:marTop w:val="0"/>
          <w:marBottom w:val="0"/>
          <w:divBdr>
            <w:top w:val="none" w:sz="0" w:space="0" w:color="auto"/>
            <w:left w:val="none" w:sz="0" w:space="0" w:color="auto"/>
            <w:bottom w:val="none" w:sz="0" w:space="0" w:color="auto"/>
            <w:right w:val="none" w:sz="0" w:space="0" w:color="auto"/>
          </w:divBdr>
        </w:div>
        <w:div w:id="1389650058">
          <w:marLeft w:val="640"/>
          <w:marRight w:val="0"/>
          <w:marTop w:val="0"/>
          <w:marBottom w:val="0"/>
          <w:divBdr>
            <w:top w:val="none" w:sz="0" w:space="0" w:color="auto"/>
            <w:left w:val="none" w:sz="0" w:space="0" w:color="auto"/>
            <w:bottom w:val="none" w:sz="0" w:space="0" w:color="auto"/>
            <w:right w:val="none" w:sz="0" w:space="0" w:color="auto"/>
          </w:divBdr>
        </w:div>
        <w:div w:id="1430928383">
          <w:marLeft w:val="640"/>
          <w:marRight w:val="0"/>
          <w:marTop w:val="0"/>
          <w:marBottom w:val="0"/>
          <w:divBdr>
            <w:top w:val="none" w:sz="0" w:space="0" w:color="auto"/>
            <w:left w:val="none" w:sz="0" w:space="0" w:color="auto"/>
            <w:bottom w:val="none" w:sz="0" w:space="0" w:color="auto"/>
            <w:right w:val="none" w:sz="0" w:space="0" w:color="auto"/>
          </w:divBdr>
        </w:div>
        <w:div w:id="1830556739">
          <w:marLeft w:val="640"/>
          <w:marRight w:val="0"/>
          <w:marTop w:val="0"/>
          <w:marBottom w:val="0"/>
          <w:divBdr>
            <w:top w:val="none" w:sz="0" w:space="0" w:color="auto"/>
            <w:left w:val="none" w:sz="0" w:space="0" w:color="auto"/>
            <w:bottom w:val="none" w:sz="0" w:space="0" w:color="auto"/>
            <w:right w:val="none" w:sz="0" w:space="0" w:color="auto"/>
          </w:divBdr>
        </w:div>
        <w:div w:id="2111007173">
          <w:marLeft w:val="640"/>
          <w:marRight w:val="0"/>
          <w:marTop w:val="0"/>
          <w:marBottom w:val="0"/>
          <w:divBdr>
            <w:top w:val="none" w:sz="0" w:space="0" w:color="auto"/>
            <w:left w:val="none" w:sz="0" w:space="0" w:color="auto"/>
            <w:bottom w:val="none" w:sz="0" w:space="0" w:color="auto"/>
            <w:right w:val="none" w:sz="0" w:space="0" w:color="auto"/>
          </w:divBdr>
        </w:div>
      </w:divsChild>
    </w:div>
    <w:div w:id="808279668">
      <w:bodyDiv w:val="1"/>
      <w:marLeft w:val="0"/>
      <w:marRight w:val="0"/>
      <w:marTop w:val="0"/>
      <w:marBottom w:val="0"/>
      <w:divBdr>
        <w:top w:val="none" w:sz="0" w:space="0" w:color="auto"/>
        <w:left w:val="none" w:sz="0" w:space="0" w:color="auto"/>
        <w:bottom w:val="none" w:sz="0" w:space="0" w:color="auto"/>
        <w:right w:val="none" w:sz="0" w:space="0" w:color="auto"/>
      </w:divBdr>
      <w:divsChild>
        <w:div w:id="471677347">
          <w:marLeft w:val="640"/>
          <w:marRight w:val="0"/>
          <w:marTop w:val="0"/>
          <w:marBottom w:val="0"/>
          <w:divBdr>
            <w:top w:val="none" w:sz="0" w:space="0" w:color="auto"/>
            <w:left w:val="none" w:sz="0" w:space="0" w:color="auto"/>
            <w:bottom w:val="none" w:sz="0" w:space="0" w:color="auto"/>
            <w:right w:val="none" w:sz="0" w:space="0" w:color="auto"/>
          </w:divBdr>
        </w:div>
        <w:div w:id="2136946080">
          <w:marLeft w:val="640"/>
          <w:marRight w:val="0"/>
          <w:marTop w:val="0"/>
          <w:marBottom w:val="0"/>
          <w:divBdr>
            <w:top w:val="none" w:sz="0" w:space="0" w:color="auto"/>
            <w:left w:val="none" w:sz="0" w:space="0" w:color="auto"/>
            <w:bottom w:val="none" w:sz="0" w:space="0" w:color="auto"/>
            <w:right w:val="none" w:sz="0" w:space="0" w:color="auto"/>
          </w:divBdr>
        </w:div>
      </w:divsChild>
    </w:div>
    <w:div w:id="809321999">
      <w:marLeft w:val="640"/>
      <w:marRight w:val="0"/>
      <w:marTop w:val="0"/>
      <w:marBottom w:val="0"/>
      <w:divBdr>
        <w:top w:val="none" w:sz="0" w:space="0" w:color="auto"/>
        <w:left w:val="none" w:sz="0" w:space="0" w:color="auto"/>
        <w:bottom w:val="none" w:sz="0" w:space="0" w:color="auto"/>
        <w:right w:val="none" w:sz="0" w:space="0" w:color="auto"/>
      </w:divBdr>
    </w:div>
    <w:div w:id="820463709">
      <w:marLeft w:val="640"/>
      <w:marRight w:val="0"/>
      <w:marTop w:val="0"/>
      <w:marBottom w:val="0"/>
      <w:divBdr>
        <w:top w:val="none" w:sz="0" w:space="0" w:color="auto"/>
        <w:left w:val="none" w:sz="0" w:space="0" w:color="auto"/>
        <w:bottom w:val="none" w:sz="0" w:space="0" w:color="auto"/>
        <w:right w:val="none" w:sz="0" w:space="0" w:color="auto"/>
      </w:divBdr>
    </w:div>
    <w:div w:id="834106922">
      <w:bodyDiv w:val="1"/>
      <w:marLeft w:val="0"/>
      <w:marRight w:val="0"/>
      <w:marTop w:val="0"/>
      <w:marBottom w:val="0"/>
      <w:divBdr>
        <w:top w:val="none" w:sz="0" w:space="0" w:color="auto"/>
        <w:left w:val="none" w:sz="0" w:space="0" w:color="auto"/>
        <w:bottom w:val="none" w:sz="0" w:space="0" w:color="auto"/>
        <w:right w:val="none" w:sz="0" w:space="0" w:color="auto"/>
      </w:divBdr>
      <w:divsChild>
        <w:div w:id="29961140">
          <w:marLeft w:val="640"/>
          <w:marRight w:val="0"/>
          <w:marTop w:val="0"/>
          <w:marBottom w:val="0"/>
          <w:divBdr>
            <w:top w:val="none" w:sz="0" w:space="0" w:color="auto"/>
            <w:left w:val="none" w:sz="0" w:space="0" w:color="auto"/>
            <w:bottom w:val="none" w:sz="0" w:space="0" w:color="auto"/>
            <w:right w:val="none" w:sz="0" w:space="0" w:color="auto"/>
          </w:divBdr>
        </w:div>
        <w:div w:id="213927069">
          <w:marLeft w:val="640"/>
          <w:marRight w:val="0"/>
          <w:marTop w:val="0"/>
          <w:marBottom w:val="0"/>
          <w:divBdr>
            <w:top w:val="none" w:sz="0" w:space="0" w:color="auto"/>
            <w:left w:val="none" w:sz="0" w:space="0" w:color="auto"/>
            <w:bottom w:val="none" w:sz="0" w:space="0" w:color="auto"/>
            <w:right w:val="none" w:sz="0" w:space="0" w:color="auto"/>
          </w:divBdr>
        </w:div>
        <w:div w:id="245576183">
          <w:marLeft w:val="640"/>
          <w:marRight w:val="0"/>
          <w:marTop w:val="0"/>
          <w:marBottom w:val="0"/>
          <w:divBdr>
            <w:top w:val="none" w:sz="0" w:space="0" w:color="auto"/>
            <w:left w:val="none" w:sz="0" w:space="0" w:color="auto"/>
            <w:bottom w:val="none" w:sz="0" w:space="0" w:color="auto"/>
            <w:right w:val="none" w:sz="0" w:space="0" w:color="auto"/>
          </w:divBdr>
        </w:div>
        <w:div w:id="433405236">
          <w:marLeft w:val="640"/>
          <w:marRight w:val="0"/>
          <w:marTop w:val="0"/>
          <w:marBottom w:val="0"/>
          <w:divBdr>
            <w:top w:val="none" w:sz="0" w:space="0" w:color="auto"/>
            <w:left w:val="none" w:sz="0" w:space="0" w:color="auto"/>
            <w:bottom w:val="none" w:sz="0" w:space="0" w:color="auto"/>
            <w:right w:val="none" w:sz="0" w:space="0" w:color="auto"/>
          </w:divBdr>
        </w:div>
        <w:div w:id="500320397">
          <w:marLeft w:val="640"/>
          <w:marRight w:val="0"/>
          <w:marTop w:val="0"/>
          <w:marBottom w:val="0"/>
          <w:divBdr>
            <w:top w:val="none" w:sz="0" w:space="0" w:color="auto"/>
            <w:left w:val="none" w:sz="0" w:space="0" w:color="auto"/>
            <w:bottom w:val="none" w:sz="0" w:space="0" w:color="auto"/>
            <w:right w:val="none" w:sz="0" w:space="0" w:color="auto"/>
          </w:divBdr>
        </w:div>
        <w:div w:id="666054784">
          <w:marLeft w:val="640"/>
          <w:marRight w:val="0"/>
          <w:marTop w:val="0"/>
          <w:marBottom w:val="0"/>
          <w:divBdr>
            <w:top w:val="none" w:sz="0" w:space="0" w:color="auto"/>
            <w:left w:val="none" w:sz="0" w:space="0" w:color="auto"/>
            <w:bottom w:val="none" w:sz="0" w:space="0" w:color="auto"/>
            <w:right w:val="none" w:sz="0" w:space="0" w:color="auto"/>
          </w:divBdr>
        </w:div>
        <w:div w:id="805314697">
          <w:marLeft w:val="640"/>
          <w:marRight w:val="0"/>
          <w:marTop w:val="0"/>
          <w:marBottom w:val="0"/>
          <w:divBdr>
            <w:top w:val="none" w:sz="0" w:space="0" w:color="auto"/>
            <w:left w:val="none" w:sz="0" w:space="0" w:color="auto"/>
            <w:bottom w:val="none" w:sz="0" w:space="0" w:color="auto"/>
            <w:right w:val="none" w:sz="0" w:space="0" w:color="auto"/>
          </w:divBdr>
        </w:div>
        <w:div w:id="1168597297">
          <w:marLeft w:val="640"/>
          <w:marRight w:val="0"/>
          <w:marTop w:val="0"/>
          <w:marBottom w:val="0"/>
          <w:divBdr>
            <w:top w:val="none" w:sz="0" w:space="0" w:color="auto"/>
            <w:left w:val="none" w:sz="0" w:space="0" w:color="auto"/>
            <w:bottom w:val="none" w:sz="0" w:space="0" w:color="auto"/>
            <w:right w:val="none" w:sz="0" w:space="0" w:color="auto"/>
          </w:divBdr>
        </w:div>
        <w:div w:id="1380738413">
          <w:marLeft w:val="640"/>
          <w:marRight w:val="0"/>
          <w:marTop w:val="0"/>
          <w:marBottom w:val="0"/>
          <w:divBdr>
            <w:top w:val="none" w:sz="0" w:space="0" w:color="auto"/>
            <w:left w:val="none" w:sz="0" w:space="0" w:color="auto"/>
            <w:bottom w:val="none" w:sz="0" w:space="0" w:color="auto"/>
            <w:right w:val="none" w:sz="0" w:space="0" w:color="auto"/>
          </w:divBdr>
        </w:div>
        <w:div w:id="1406491699">
          <w:marLeft w:val="640"/>
          <w:marRight w:val="0"/>
          <w:marTop w:val="0"/>
          <w:marBottom w:val="0"/>
          <w:divBdr>
            <w:top w:val="none" w:sz="0" w:space="0" w:color="auto"/>
            <w:left w:val="none" w:sz="0" w:space="0" w:color="auto"/>
            <w:bottom w:val="none" w:sz="0" w:space="0" w:color="auto"/>
            <w:right w:val="none" w:sz="0" w:space="0" w:color="auto"/>
          </w:divBdr>
        </w:div>
        <w:div w:id="1440444018">
          <w:marLeft w:val="640"/>
          <w:marRight w:val="0"/>
          <w:marTop w:val="0"/>
          <w:marBottom w:val="0"/>
          <w:divBdr>
            <w:top w:val="none" w:sz="0" w:space="0" w:color="auto"/>
            <w:left w:val="none" w:sz="0" w:space="0" w:color="auto"/>
            <w:bottom w:val="none" w:sz="0" w:space="0" w:color="auto"/>
            <w:right w:val="none" w:sz="0" w:space="0" w:color="auto"/>
          </w:divBdr>
        </w:div>
        <w:div w:id="1451170550">
          <w:marLeft w:val="640"/>
          <w:marRight w:val="0"/>
          <w:marTop w:val="0"/>
          <w:marBottom w:val="0"/>
          <w:divBdr>
            <w:top w:val="none" w:sz="0" w:space="0" w:color="auto"/>
            <w:left w:val="none" w:sz="0" w:space="0" w:color="auto"/>
            <w:bottom w:val="none" w:sz="0" w:space="0" w:color="auto"/>
            <w:right w:val="none" w:sz="0" w:space="0" w:color="auto"/>
          </w:divBdr>
        </w:div>
        <w:div w:id="1489246283">
          <w:marLeft w:val="640"/>
          <w:marRight w:val="0"/>
          <w:marTop w:val="0"/>
          <w:marBottom w:val="0"/>
          <w:divBdr>
            <w:top w:val="none" w:sz="0" w:space="0" w:color="auto"/>
            <w:left w:val="none" w:sz="0" w:space="0" w:color="auto"/>
            <w:bottom w:val="none" w:sz="0" w:space="0" w:color="auto"/>
            <w:right w:val="none" w:sz="0" w:space="0" w:color="auto"/>
          </w:divBdr>
        </w:div>
        <w:div w:id="1544554635">
          <w:marLeft w:val="640"/>
          <w:marRight w:val="0"/>
          <w:marTop w:val="0"/>
          <w:marBottom w:val="0"/>
          <w:divBdr>
            <w:top w:val="none" w:sz="0" w:space="0" w:color="auto"/>
            <w:left w:val="none" w:sz="0" w:space="0" w:color="auto"/>
            <w:bottom w:val="none" w:sz="0" w:space="0" w:color="auto"/>
            <w:right w:val="none" w:sz="0" w:space="0" w:color="auto"/>
          </w:divBdr>
        </w:div>
        <w:div w:id="1558275314">
          <w:marLeft w:val="640"/>
          <w:marRight w:val="0"/>
          <w:marTop w:val="0"/>
          <w:marBottom w:val="0"/>
          <w:divBdr>
            <w:top w:val="none" w:sz="0" w:space="0" w:color="auto"/>
            <w:left w:val="none" w:sz="0" w:space="0" w:color="auto"/>
            <w:bottom w:val="none" w:sz="0" w:space="0" w:color="auto"/>
            <w:right w:val="none" w:sz="0" w:space="0" w:color="auto"/>
          </w:divBdr>
        </w:div>
        <w:div w:id="1805582921">
          <w:marLeft w:val="640"/>
          <w:marRight w:val="0"/>
          <w:marTop w:val="0"/>
          <w:marBottom w:val="0"/>
          <w:divBdr>
            <w:top w:val="none" w:sz="0" w:space="0" w:color="auto"/>
            <w:left w:val="none" w:sz="0" w:space="0" w:color="auto"/>
            <w:bottom w:val="none" w:sz="0" w:space="0" w:color="auto"/>
            <w:right w:val="none" w:sz="0" w:space="0" w:color="auto"/>
          </w:divBdr>
        </w:div>
        <w:div w:id="1954558776">
          <w:marLeft w:val="640"/>
          <w:marRight w:val="0"/>
          <w:marTop w:val="0"/>
          <w:marBottom w:val="0"/>
          <w:divBdr>
            <w:top w:val="none" w:sz="0" w:space="0" w:color="auto"/>
            <w:left w:val="none" w:sz="0" w:space="0" w:color="auto"/>
            <w:bottom w:val="none" w:sz="0" w:space="0" w:color="auto"/>
            <w:right w:val="none" w:sz="0" w:space="0" w:color="auto"/>
          </w:divBdr>
        </w:div>
        <w:div w:id="2048334542">
          <w:marLeft w:val="640"/>
          <w:marRight w:val="0"/>
          <w:marTop w:val="0"/>
          <w:marBottom w:val="0"/>
          <w:divBdr>
            <w:top w:val="none" w:sz="0" w:space="0" w:color="auto"/>
            <w:left w:val="none" w:sz="0" w:space="0" w:color="auto"/>
            <w:bottom w:val="none" w:sz="0" w:space="0" w:color="auto"/>
            <w:right w:val="none" w:sz="0" w:space="0" w:color="auto"/>
          </w:divBdr>
        </w:div>
      </w:divsChild>
    </w:div>
    <w:div w:id="835649898">
      <w:marLeft w:val="640"/>
      <w:marRight w:val="0"/>
      <w:marTop w:val="0"/>
      <w:marBottom w:val="0"/>
      <w:divBdr>
        <w:top w:val="none" w:sz="0" w:space="0" w:color="auto"/>
        <w:left w:val="none" w:sz="0" w:space="0" w:color="auto"/>
        <w:bottom w:val="none" w:sz="0" w:space="0" w:color="auto"/>
        <w:right w:val="none" w:sz="0" w:space="0" w:color="auto"/>
      </w:divBdr>
    </w:div>
    <w:div w:id="837618691">
      <w:bodyDiv w:val="1"/>
      <w:marLeft w:val="0"/>
      <w:marRight w:val="0"/>
      <w:marTop w:val="0"/>
      <w:marBottom w:val="0"/>
      <w:divBdr>
        <w:top w:val="none" w:sz="0" w:space="0" w:color="auto"/>
        <w:left w:val="none" w:sz="0" w:space="0" w:color="auto"/>
        <w:bottom w:val="none" w:sz="0" w:space="0" w:color="auto"/>
        <w:right w:val="none" w:sz="0" w:space="0" w:color="auto"/>
      </w:divBdr>
      <w:divsChild>
        <w:div w:id="148205863">
          <w:marLeft w:val="640"/>
          <w:marRight w:val="0"/>
          <w:marTop w:val="0"/>
          <w:marBottom w:val="0"/>
          <w:divBdr>
            <w:top w:val="none" w:sz="0" w:space="0" w:color="auto"/>
            <w:left w:val="none" w:sz="0" w:space="0" w:color="auto"/>
            <w:bottom w:val="none" w:sz="0" w:space="0" w:color="auto"/>
            <w:right w:val="none" w:sz="0" w:space="0" w:color="auto"/>
          </w:divBdr>
        </w:div>
        <w:div w:id="487134734">
          <w:marLeft w:val="640"/>
          <w:marRight w:val="0"/>
          <w:marTop w:val="0"/>
          <w:marBottom w:val="0"/>
          <w:divBdr>
            <w:top w:val="none" w:sz="0" w:space="0" w:color="auto"/>
            <w:left w:val="none" w:sz="0" w:space="0" w:color="auto"/>
            <w:bottom w:val="none" w:sz="0" w:space="0" w:color="auto"/>
            <w:right w:val="none" w:sz="0" w:space="0" w:color="auto"/>
          </w:divBdr>
        </w:div>
        <w:div w:id="585922859">
          <w:marLeft w:val="640"/>
          <w:marRight w:val="0"/>
          <w:marTop w:val="0"/>
          <w:marBottom w:val="0"/>
          <w:divBdr>
            <w:top w:val="none" w:sz="0" w:space="0" w:color="auto"/>
            <w:left w:val="none" w:sz="0" w:space="0" w:color="auto"/>
            <w:bottom w:val="none" w:sz="0" w:space="0" w:color="auto"/>
            <w:right w:val="none" w:sz="0" w:space="0" w:color="auto"/>
          </w:divBdr>
        </w:div>
        <w:div w:id="595678080">
          <w:marLeft w:val="640"/>
          <w:marRight w:val="0"/>
          <w:marTop w:val="0"/>
          <w:marBottom w:val="0"/>
          <w:divBdr>
            <w:top w:val="none" w:sz="0" w:space="0" w:color="auto"/>
            <w:left w:val="none" w:sz="0" w:space="0" w:color="auto"/>
            <w:bottom w:val="none" w:sz="0" w:space="0" w:color="auto"/>
            <w:right w:val="none" w:sz="0" w:space="0" w:color="auto"/>
          </w:divBdr>
        </w:div>
        <w:div w:id="671614313">
          <w:marLeft w:val="640"/>
          <w:marRight w:val="0"/>
          <w:marTop w:val="0"/>
          <w:marBottom w:val="0"/>
          <w:divBdr>
            <w:top w:val="none" w:sz="0" w:space="0" w:color="auto"/>
            <w:left w:val="none" w:sz="0" w:space="0" w:color="auto"/>
            <w:bottom w:val="none" w:sz="0" w:space="0" w:color="auto"/>
            <w:right w:val="none" w:sz="0" w:space="0" w:color="auto"/>
          </w:divBdr>
        </w:div>
        <w:div w:id="679114905">
          <w:marLeft w:val="640"/>
          <w:marRight w:val="0"/>
          <w:marTop w:val="0"/>
          <w:marBottom w:val="0"/>
          <w:divBdr>
            <w:top w:val="none" w:sz="0" w:space="0" w:color="auto"/>
            <w:left w:val="none" w:sz="0" w:space="0" w:color="auto"/>
            <w:bottom w:val="none" w:sz="0" w:space="0" w:color="auto"/>
            <w:right w:val="none" w:sz="0" w:space="0" w:color="auto"/>
          </w:divBdr>
        </w:div>
        <w:div w:id="760837547">
          <w:marLeft w:val="640"/>
          <w:marRight w:val="0"/>
          <w:marTop w:val="0"/>
          <w:marBottom w:val="0"/>
          <w:divBdr>
            <w:top w:val="none" w:sz="0" w:space="0" w:color="auto"/>
            <w:left w:val="none" w:sz="0" w:space="0" w:color="auto"/>
            <w:bottom w:val="none" w:sz="0" w:space="0" w:color="auto"/>
            <w:right w:val="none" w:sz="0" w:space="0" w:color="auto"/>
          </w:divBdr>
        </w:div>
        <w:div w:id="1140534848">
          <w:marLeft w:val="640"/>
          <w:marRight w:val="0"/>
          <w:marTop w:val="0"/>
          <w:marBottom w:val="0"/>
          <w:divBdr>
            <w:top w:val="none" w:sz="0" w:space="0" w:color="auto"/>
            <w:left w:val="none" w:sz="0" w:space="0" w:color="auto"/>
            <w:bottom w:val="none" w:sz="0" w:space="0" w:color="auto"/>
            <w:right w:val="none" w:sz="0" w:space="0" w:color="auto"/>
          </w:divBdr>
        </w:div>
        <w:div w:id="1171524397">
          <w:marLeft w:val="640"/>
          <w:marRight w:val="0"/>
          <w:marTop w:val="0"/>
          <w:marBottom w:val="0"/>
          <w:divBdr>
            <w:top w:val="none" w:sz="0" w:space="0" w:color="auto"/>
            <w:left w:val="none" w:sz="0" w:space="0" w:color="auto"/>
            <w:bottom w:val="none" w:sz="0" w:space="0" w:color="auto"/>
            <w:right w:val="none" w:sz="0" w:space="0" w:color="auto"/>
          </w:divBdr>
        </w:div>
        <w:div w:id="1506819404">
          <w:marLeft w:val="640"/>
          <w:marRight w:val="0"/>
          <w:marTop w:val="0"/>
          <w:marBottom w:val="0"/>
          <w:divBdr>
            <w:top w:val="none" w:sz="0" w:space="0" w:color="auto"/>
            <w:left w:val="none" w:sz="0" w:space="0" w:color="auto"/>
            <w:bottom w:val="none" w:sz="0" w:space="0" w:color="auto"/>
            <w:right w:val="none" w:sz="0" w:space="0" w:color="auto"/>
          </w:divBdr>
        </w:div>
        <w:div w:id="1546869520">
          <w:marLeft w:val="640"/>
          <w:marRight w:val="0"/>
          <w:marTop w:val="0"/>
          <w:marBottom w:val="0"/>
          <w:divBdr>
            <w:top w:val="none" w:sz="0" w:space="0" w:color="auto"/>
            <w:left w:val="none" w:sz="0" w:space="0" w:color="auto"/>
            <w:bottom w:val="none" w:sz="0" w:space="0" w:color="auto"/>
            <w:right w:val="none" w:sz="0" w:space="0" w:color="auto"/>
          </w:divBdr>
        </w:div>
        <w:div w:id="1691296474">
          <w:marLeft w:val="640"/>
          <w:marRight w:val="0"/>
          <w:marTop w:val="0"/>
          <w:marBottom w:val="0"/>
          <w:divBdr>
            <w:top w:val="none" w:sz="0" w:space="0" w:color="auto"/>
            <w:left w:val="none" w:sz="0" w:space="0" w:color="auto"/>
            <w:bottom w:val="none" w:sz="0" w:space="0" w:color="auto"/>
            <w:right w:val="none" w:sz="0" w:space="0" w:color="auto"/>
          </w:divBdr>
        </w:div>
        <w:div w:id="1745226345">
          <w:marLeft w:val="640"/>
          <w:marRight w:val="0"/>
          <w:marTop w:val="0"/>
          <w:marBottom w:val="0"/>
          <w:divBdr>
            <w:top w:val="none" w:sz="0" w:space="0" w:color="auto"/>
            <w:left w:val="none" w:sz="0" w:space="0" w:color="auto"/>
            <w:bottom w:val="none" w:sz="0" w:space="0" w:color="auto"/>
            <w:right w:val="none" w:sz="0" w:space="0" w:color="auto"/>
          </w:divBdr>
        </w:div>
        <w:div w:id="1973948610">
          <w:marLeft w:val="640"/>
          <w:marRight w:val="0"/>
          <w:marTop w:val="0"/>
          <w:marBottom w:val="0"/>
          <w:divBdr>
            <w:top w:val="none" w:sz="0" w:space="0" w:color="auto"/>
            <w:left w:val="none" w:sz="0" w:space="0" w:color="auto"/>
            <w:bottom w:val="none" w:sz="0" w:space="0" w:color="auto"/>
            <w:right w:val="none" w:sz="0" w:space="0" w:color="auto"/>
          </w:divBdr>
        </w:div>
        <w:div w:id="2037388559">
          <w:marLeft w:val="640"/>
          <w:marRight w:val="0"/>
          <w:marTop w:val="0"/>
          <w:marBottom w:val="0"/>
          <w:divBdr>
            <w:top w:val="none" w:sz="0" w:space="0" w:color="auto"/>
            <w:left w:val="none" w:sz="0" w:space="0" w:color="auto"/>
            <w:bottom w:val="none" w:sz="0" w:space="0" w:color="auto"/>
            <w:right w:val="none" w:sz="0" w:space="0" w:color="auto"/>
          </w:divBdr>
        </w:div>
        <w:div w:id="2107723625">
          <w:marLeft w:val="640"/>
          <w:marRight w:val="0"/>
          <w:marTop w:val="0"/>
          <w:marBottom w:val="0"/>
          <w:divBdr>
            <w:top w:val="none" w:sz="0" w:space="0" w:color="auto"/>
            <w:left w:val="none" w:sz="0" w:space="0" w:color="auto"/>
            <w:bottom w:val="none" w:sz="0" w:space="0" w:color="auto"/>
            <w:right w:val="none" w:sz="0" w:space="0" w:color="auto"/>
          </w:divBdr>
        </w:div>
        <w:div w:id="2123763682">
          <w:marLeft w:val="640"/>
          <w:marRight w:val="0"/>
          <w:marTop w:val="0"/>
          <w:marBottom w:val="0"/>
          <w:divBdr>
            <w:top w:val="none" w:sz="0" w:space="0" w:color="auto"/>
            <w:left w:val="none" w:sz="0" w:space="0" w:color="auto"/>
            <w:bottom w:val="none" w:sz="0" w:space="0" w:color="auto"/>
            <w:right w:val="none" w:sz="0" w:space="0" w:color="auto"/>
          </w:divBdr>
        </w:div>
      </w:divsChild>
    </w:div>
    <w:div w:id="855776434">
      <w:marLeft w:val="640"/>
      <w:marRight w:val="0"/>
      <w:marTop w:val="0"/>
      <w:marBottom w:val="0"/>
      <w:divBdr>
        <w:top w:val="none" w:sz="0" w:space="0" w:color="auto"/>
        <w:left w:val="none" w:sz="0" w:space="0" w:color="auto"/>
        <w:bottom w:val="none" w:sz="0" w:space="0" w:color="auto"/>
        <w:right w:val="none" w:sz="0" w:space="0" w:color="auto"/>
      </w:divBdr>
    </w:div>
    <w:div w:id="872768734">
      <w:marLeft w:val="640"/>
      <w:marRight w:val="0"/>
      <w:marTop w:val="0"/>
      <w:marBottom w:val="0"/>
      <w:divBdr>
        <w:top w:val="none" w:sz="0" w:space="0" w:color="auto"/>
        <w:left w:val="none" w:sz="0" w:space="0" w:color="auto"/>
        <w:bottom w:val="none" w:sz="0" w:space="0" w:color="auto"/>
        <w:right w:val="none" w:sz="0" w:space="0" w:color="auto"/>
      </w:divBdr>
    </w:div>
    <w:div w:id="877594680">
      <w:marLeft w:val="640"/>
      <w:marRight w:val="0"/>
      <w:marTop w:val="0"/>
      <w:marBottom w:val="0"/>
      <w:divBdr>
        <w:top w:val="none" w:sz="0" w:space="0" w:color="auto"/>
        <w:left w:val="none" w:sz="0" w:space="0" w:color="auto"/>
        <w:bottom w:val="none" w:sz="0" w:space="0" w:color="auto"/>
        <w:right w:val="none" w:sz="0" w:space="0" w:color="auto"/>
      </w:divBdr>
    </w:div>
    <w:div w:id="878392715">
      <w:bodyDiv w:val="1"/>
      <w:marLeft w:val="0"/>
      <w:marRight w:val="0"/>
      <w:marTop w:val="0"/>
      <w:marBottom w:val="0"/>
      <w:divBdr>
        <w:top w:val="none" w:sz="0" w:space="0" w:color="auto"/>
        <w:left w:val="none" w:sz="0" w:space="0" w:color="auto"/>
        <w:bottom w:val="none" w:sz="0" w:space="0" w:color="auto"/>
        <w:right w:val="none" w:sz="0" w:space="0" w:color="auto"/>
      </w:divBdr>
      <w:divsChild>
        <w:div w:id="229074587">
          <w:marLeft w:val="640"/>
          <w:marRight w:val="0"/>
          <w:marTop w:val="0"/>
          <w:marBottom w:val="0"/>
          <w:divBdr>
            <w:top w:val="none" w:sz="0" w:space="0" w:color="auto"/>
            <w:left w:val="none" w:sz="0" w:space="0" w:color="auto"/>
            <w:bottom w:val="none" w:sz="0" w:space="0" w:color="auto"/>
            <w:right w:val="none" w:sz="0" w:space="0" w:color="auto"/>
          </w:divBdr>
        </w:div>
        <w:div w:id="2138983654">
          <w:marLeft w:val="640"/>
          <w:marRight w:val="0"/>
          <w:marTop w:val="0"/>
          <w:marBottom w:val="0"/>
          <w:divBdr>
            <w:top w:val="none" w:sz="0" w:space="0" w:color="auto"/>
            <w:left w:val="none" w:sz="0" w:space="0" w:color="auto"/>
            <w:bottom w:val="none" w:sz="0" w:space="0" w:color="auto"/>
            <w:right w:val="none" w:sz="0" w:space="0" w:color="auto"/>
          </w:divBdr>
        </w:div>
      </w:divsChild>
    </w:div>
    <w:div w:id="904922834">
      <w:bodyDiv w:val="1"/>
      <w:marLeft w:val="0"/>
      <w:marRight w:val="0"/>
      <w:marTop w:val="0"/>
      <w:marBottom w:val="0"/>
      <w:divBdr>
        <w:top w:val="none" w:sz="0" w:space="0" w:color="auto"/>
        <w:left w:val="none" w:sz="0" w:space="0" w:color="auto"/>
        <w:bottom w:val="none" w:sz="0" w:space="0" w:color="auto"/>
        <w:right w:val="none" w:sz="0" w:space="0" w:color="auto"/>
      </w:divBdr>
      <w:divsChild>
        <w:div w:id="67119554">
          <w:marLeft w:val="640"/>
          <w:marRight w:val="0"/>
          <w:marTop w:val="0"/>
          <w:marBottom w:val="0"/>
          <w:divBdr>
            <w:top w:val="none" w:sz="0" w:space="0" w:color="auto"/>
            <w:left w:val="none" w:sz="0" w:space="0" w:color="auto"/>
            <w:bottom w:val="none" w:sz="0" w:space="0" w:color="auto"/>
            <w:right w:val="none" w:sz="0" w:space="0" w:color="auto"/>
          </w:divBdr>
        </w:div>
        <w:div w:id="180945328">
          <w:marLeft w:val="640"/>
          <w:marRight w:val="0"/>
          <w:marTop w:val="0"/>
          <w:marBottom w:val="0"/>
          <w:divBdr>
            <w:top w:val="none" w:sz="0" w:space="0" w:color="auto"/>
            <w:left w:val="none" w:sz="0" w:space="0" w:color="auto"/>
            <w:bottom w:val="none" w:sz="0" w:space="0" w:color="auto"/>
            <w:right w:val="none" w:sz="0" w:space="0" w:color="auto"/>
          </w:divBdr>
        </w:div>
        <w:div w:id="296885623">
          <w:marLeft w:val="640"/>
          <w:marRight w:val="0"/>
          <w:marTop w:val="0"/>
          <w:marBottom w:val="0"/>
          <w:divBdr>
            <w:top w:val="none" w:sz="0" w:space="0" w:color="auto"/>
            <w:left w:val="none" w:sz="0" w:space="0" w:color="auto"/>
            <w:bottom w:val="none" w:sz="0" w:space="0" w:color="auto"/>
            <w:right w:val="none" w:sz="0" w:space="0" w:color="auto"/>
          </w:divBdr>
        </w:div>
        <w:div w:id="540365175">
          <w:marLeft w:val="640"/>
          <w:marRight w:val="0"/>
          <w:marTop w:val="0"/>
          <w:marBottom w:val="0"/>
          <w:divBdr>
            <w:top w:val="none" w:sz="0" w:space="0" w:color="auto"/>
            <w:left w:val="none" w:sz="0" w:space="0" w:color="auto"/>
            <w:bottom w:val="none" w:sz="0" w:space="0" w:color="auto"/>
            <w:right w:val="none" w:sz="0" w:space="0" w:color="auto"/>
          </w:divBdr>
        </w:div>
        <w:div w:id="681050171">
          <w:marLeft w:val="640"/>
          <w:marRight w:val="0"/>
          <w:marTop w:val="0"/>
          <w:marBottom w:val="0"/>
          <w:divBdr>
            <w:top w:val="none" w:sz="0" w:space="0" w:color="auto"/>
            <w:left w:val="none" w:sz="0" w:space="0" w:color="auto"/>
            <w:bottom w:val="none" w:sz="0" w:space="0" w:color="auto"/>
            <w:right w:val="none" w:sz="0" w:space="0" w:color="auto"/>
          </w:divBdr>
        </w:div>
        <w:div w:id="876235108">
          <w:marLeft w:val="640"/>
          <w:marRight w:val="0"/>
          <w:marTop w:val="0"/>
          <w:marBottom w:val="0"/>
          <w:divBdr>
            <w:top w:val="none" w:sz="0" w:space="0" w:color="auto"/>
            <w:left w:val="none" w:sz="0" w:space="0" w:color="auto"/>
            <w:bottom w:val="none" w:sz="0" w:space="0" w:color="auto"/>
            <w:right w:val="none" w:sz="0" w:space="0" w:color="auto"/>
          </w:divBdr>
        </w:div>
        <w:div w:id="886601357">
          <w:marLeft w:val="640"/>
          <w:marRight w:val="0"/>
          <w:marTop w:val="0"/>
          <w:marBottom w:val="0"/>
          <w:divBdr>
            <w:top w:val="none" w:sz="0" w:space="0" w:color="auto"/>
            <w:left w:val="none" w:sz="0" w:space="0" w:color="auto"/>
            <w:bottom w:val="none" w:sz="0" w:space="0" w:color="auto"/>
            <w:right w:val="none" w:sz="0" w:space="0" w:color="auto"/>
          </w:divBdr>
        </w:div>
        <w:div w:id="1186864162">
          <w:marLeft w:val="640"/>
          <w:marRight w:val="0"/>
          <w:marTop w:val="0"/>
          <w:marBottom w:val="0"/>
          <w:divBdr>
            <w:top w:val="none" w:sz="0" w:space="0" w:color="auto"/>
            <w:left w:val="none" w:sz="0" w:space="0" w:color="auto"/>
            <w:bottom w:val="none" w:sz="0" w:space="0" w:color="auto"/>
            <w:right w:val="none" w:sz="0" w:space="0" w:color="auto"/>
          </w:divBdr>
        </w:div>
        <w:div w:id="1222449361">
          <w:marLeft w:val="640"/>
          <w:marRight w:val="0"/>
          <w:marTop w:val="0"/>
          <w:marBottom w:val="0"/>
          <w:divBdr>
            <w:top w:val="none" w:sz="0" w:space="0" w:color="auto"/>
            <w:left w:val="none" w:sz="0" w:space="0" w:color="auto"/>
            <w:bottom w:val="none" w:sz="0" w:space="0" w:color="auto"/>
            <w:right w:val="none" w:sz="0" w:space="0" w:color="auto"/>
          </w:divBdr>
        </w:div>
        <w:div w:id="1268194332">
          <w:marLeft w:val="640"/>
          <w:marRight w:val="0"/>
          <w:marTop w:val="0"/>
          <w:marBottom w:val="0"/>
          <w:divBdr>
            <w:top w:val="none" w:sz="0" w:space="0" w:color="auto"/>
            <w:left w:val="none" w:sz="0" w:space="0" w:color="auto"/>
            <w:bottom w:val="none" w:sz="0" w:space="0" w:color="auto"/>
            <w:right w:val="none" w:sz="0" w:space="0" w:color="auto"/>
          </w:divBdr>
        </w:div>
        <w:div w:id="1457486238">
          <w:marLeft w:val="640"/>
          <w:marRight w:val="0"/>
          <w:marTop w:val="0"/>
          <w:marBottom w:val="0"/>
          <w:divBdr>
            <w:top w:val="none" w:sz="0" w:space="0" w:color="auto"/>
            <w:left w:val="none" w:sz="0" w:space="0" w:color="auto"/>
            <w:bottom w:val="none" w:sz="0" w:space="0" w:color="auto"/>
            <w:right w:val="none" w:sz="0" w:space="0" w:color="auto"/>
          </w:divBdr>
        </w:div>
        <w:div w:id="1705448772">
          <w:marLeft w:val="640"/>
          <w:marRight w:val="0"/>
          <w:marTop w:val="0"/>
          <w:marBottom w:val="0"/>
          <w:divBdr>
            <w:top w:val="none" w:sz="0" w:space="0" w:color="auto"/>
            <w:left w:val="none" w:sz="0" w:space="0" w:color="auto"/>
            <w:bottom w:val="none" w:sz="0" w:space="0" w:color="auto"/>
            <w:right w:val="none" w:sz="0" w:space="0" w:color="auto"/>
          </w:divBdr>
        </w:div>
        <w:div w:id="1774983060">
          <w:marLeft w:val="640"/>
          <w:marRight w:val="0"/>
          <w:marTop w:val="0"/>
          <w:marBottom w:val="0"/>
          <w:divBdr>
            <w:top w:val="none" w:sz="0" w:space="0" w:color="auto"/>
            <w:left w:val="none" w:sz="0" w:space="0" w:color="auto"/>
            <w:bottom w:val="none" w:sz="0" w:space="0" w:color="auto"/>
            <w:right w:val="none" w:sz="0" w:space="0" w:color="auto"/>
          </w:divBdr>
        </w:div>
        <w:div w:id="1825076077">
          <w:marLeft w:val="640"/>
          <w:marRight w:val="0"/>
          <w:marTop w:val="0"/>
          <w:marBottom w:val="0"/>
          <w:divBdr>
            <w:top w:val="none" w:sz="0" w:space="0" w:color="auto"/>
            <w:left w:val="none" w:sz="0" w:space="0" w:color="auto"/>
            <w:bottom w:val="none" w:sz="0" w:space="0" w:color="auto"/>
            <w:right w:val="none" w:sz="0" w:space="0" w:color="auto"/>
          </w:divBdr>
        </w:div>
        <w:div w:id="2015957622">
          <w:marLeft w:val="640"/>
          <w:marRight w:val="0"/>
          <w:marTop w:val="0"/>
          <w:marBottom w:val="0"/>
          <w:divBdr>
            <w:top w:val="none" w:sz="0" w:space="0" w:color="auto"/>
            <w:left w:val="none" w:sz="0" w:space="0" w:color="auto"/>
            <w:bottom w:val="none" w:sz="0" w:space="0" w:color="auto"/>
            <w:right w:val="none" w:sz="0" w:space="0" w:color="auto"/>
          </w:divBdr>
        </w:div>
        <w:div w:id="2016571731">
          <w:marLeft w:val="640"/>
          <w:marRight w:val="0"/>
          <w:marTop w:val="0"/>
          <w:marBottom w:val="0"/>
          <w:divBdr>
            <w:top w:val="none" w:sz="0" w:space="0" w:color="auto"/>
            <w:left w:val="none" w:sz="0" w:space="0" w:color="auto"/>
            <w:bottom w:val="none" w:sz="0" w:space="0" w:color="auto"/>
            <w:right w:val="none" w:sz="0" w:space="0" w:color="auto"/>
          </w:divBdr>
        </w:div>
        <w:div w:id="2139565612">
          <w:marLeft w:val="640"/>
          <w:marRight w:val="0"/>
          <w:marTop w:val="0"/>
          <w:marBottom w:val="0"/>
          <w:divBdr>
            <w:top w:val="none" w:sz="0" w:space="0" w:color="auto"/>
            <w:left w:val="none" w:sz="0" w:space="0" w:color="auto"/>
            <w:bottom w:val="none" w:sz="0" w:space="0" w:color="auto"/>
            <w:right w:val="none" w:sz="0" w:space="0" w:color="auto"/>
          </w:divBdr>
        </w:div>
      </w:divsChild>
    </w:div>
    <w:div w:id="911232213">
      <w:marLeft w:val="640"/>
      <w:marRight w:val="0"/>
      <w:marTop w:val="0"/>
      <w:marBottom w:val="0"/>
      <w:divBdr>
        <w:top w:val="none" w:sz="0" w:space="0" w:color="auto"/>
        <w:left w:val="none" w:sz="0" w:space="0" w:color="auto"/>
        <w:bottom w:val="none" w:sz="0" w:space="0" w:color="auto"/>
        <w:right w:val="none" w:sz="0" w:space="0" w:color="auto"/>
      </w:divBdr>
    </w:div>
    <w:div w:id="927229946">
      <w:marLeft w:val="640"/>
      <w:marRight w:val="0"/>
      <w:marTop w:val="0"/>
      <w:marBottom w:val="0"/>
      <w:divBdr>
        <w:top w:val="none" w:sz="0" w:space="0" w:color="auto"/>
        <w:left w:val="none" w:sz="0" w:space="0" w:color="auto"/>
        <w:bottom w:val="none" w:sz="0" w:space="0" w:color="auto"/>
        <w:right w:val="none" w:sz="0" w:space="0" w:color="auto"/>
      </w:divBdr>
    </w:div>
    <w:div w:id="933248662">
      <w:bodyDiv w:val="1"/>
      <w:marLeft w:val="0"/>
      <w:marRight w:val="0"/>
      <w:marTop w:val="0"/>
      <w:marBottom w:val="0"/>
      <w:divBdr>
        <w:top w:val="none" w:sz="0" w:space="0" w:color="auto"/>
        <w:left w:val="none" w:sz="0" w:space="0" w:color="auto"/>
        <w:bottom w:val="none" w:sz="0" w:space="0" w:color="auto"/>
        <w:right w:val="none" w:sz="0" w:space="0" w:color="auto"/>
      </w:divBdr>
      <w:divsChild>
        <w:div w:id="147868336">
          <w:marLeft w:val="640"/>
          <w:marRight w:val="0"/>
          <w:marTop w:val="0"/>
          <w:marBottom w:val="0"/>
          <w:divBdr>
            <w:top w:val="none" w:sz="0" w:space="0" w:color="auto"/>
            <w:left w:val="none" w:sz="0" w:space="0" w:color="auto"/>
            <w:bottom w:val="none" w:sz="0" w:space="0" w:color="auto"/>
            <w:right w:val="none" w:sz="0" w:space="0" w:color="auto"/>
          </w:divBdr>
        </w:div>
        <w:div w:id="710227642">
          <w:marLeft w:val="640"/>
          <w:marRight w:val="0"/>
          <w:marTop w:val="0"/>
          <w:marBottom w:val="0"/>
          <w:divBdr>
            <w:top w:val="none" w:sz="0" w:space="0" w:color="auto"/>
            <w:left w:val="none" w:sz="0" w:space="0" w:color="auto"/>
            <w:bottom w:val="none" w:sz="0" w:space="0" w:color="auto"/>
            <w:right w:val="none" w:sz="0" w:space="0" w:color="auto"/>
          </w:divBdr>
        </w:div>
        <w:div w:id="820585869">
          <w:marLeft w:val="640"/>
          <w:marRight w:val="0"/>
          <w:marTop w:val="0"/>
          <w:marBottom w:val="0"/>
          <w:divBdr>
            <w:top w:val="none" w:sz="0" w:space="0" w:color="auto"/>
            <w:left w:val="none" w:sz="0" w:space="0" w:color="auto"/>
            <w:bottom w:val="none" w:sz="0" w:space="0" w:color="auto"/>
            <w:right w:val="none" w:sz="0" w:space="0" w:color="auto"/>
          </w:divBdr>
        </w:div>
        <w:div w:id="820662017">
          <w:marLeft w:val="640"/>
          <w:marRight w:val="0"/>
          <w:marTop w:val="0"/>
          <w:marBottom w:val="0"/>
          <w:divBdr>
            <w:top w:val="none" w:sz="0" w:space="0" w:color="auto"/>
            <w:left w:val="none" w:sz="0" w:space="0" w:color="auto"/>
            <w:bottom w:val="none" w:sz="0" w:space="0" w:color="auto"/>
            <w:right w:val="none" w:sz="0" w:space="0" w:color="auto"/>
          </w:divBdr>
        </w:div>
        <w:div w:id="1357345926">
          <w:marLeft w:val="640"/>
          <w:marRight w:val="0"/>
          <w:marTop w:val="0"/>
          <w:marBottom w:val="0"/>
          <w:divBdr>
            <w:top w:val="none" w:sz="0" w:space="0" w:color="auto"/>
            <w:left w:val="none" w:sz="0" w:space="0" w:color="auto"/>
            <w:bottom w:val="none" w:sz="0" w:space="0" w:color="auto"/>
            <w:right w:val="none" w:sz="0" w:space="0" w:color="auto"/>
          </w:divBdr>
        </w:div>
        <w:div w:id="1970552164">
          <w:marLeft w:val="640"/>
          <w:marRight w:val="0"/>
          <w:marTop w:val="0"/>
          <w:marBottom w:val="0"/>
          <w:divBdr>
            <w:top w:val="none" w:sz="0" w:space="0" w:color="auto"/>
            <w:left w:val="none" w:sz="0" w:space="0" w:color="auto"/>
            <w:bottom w:val="none" w:sz="0" w:space="0" w:color="auto"/>
            <w:right w:val="none" w:sz="0" w:space="0" w:color="auto"/>
          </w:divBdr>
        </w:div>
      </w:divsChild>
    </w:div>
    <w:div w:id="948320741">
      <w:bodyDiv w:val="1"/>
      <w:marLeft w:val="0"/>
      <w:marRight w:val="0"/>
      <w:marTop w:val="0"/>
      <w:marBottom w:val="0"/>
      <w:divBdr>
        <w:top w:val="none" w:sz="0" w:space="0" w:color="auto"/>
        <w:left w:val="none" w:sz="0" w:space="0" w:color="auto"/>
        <w:bottom w:val="none" w:sz="0" w:space="0" w:color="auto"/>
        <w:right w:val="none" w:sz="0" w:space="0" w:color="auto"/>
      </w:divBdr>
      <w:divsChild>
        <w:div w:id="567687533">
          <w:marLeft w:val="640"/>
          <w:marRight w:val="0"/>
          <w:marTop w:val="0"/>
          <w:marBottom w:val="0"/>
          <w:divBdr>
            <w:top w:val="none" w:sz="0" w:space="0" w:color="auto"/>
            <w:left w:val="none" w:sz="0" w:space="0" w:color="auto"/>
            <w:bottom w:val="none" w:sz="0" w:space="0" w:color="auto"/>
            <w:right w:val="none" w:sz="0" w:space="0" w:color="auto"/>
          </w:divBdr>
        </w:div>
        <w:div w:id="1878273496">
          <w:marLeft w:val="640"/>
          <w:marRight w:val="0"/>
          <w:marTop w:val="0"/>
          <w:marBottom w:val="0"/>
          <w:divBdr>
            <w:top w:val="none" w:sz="0" w:space="0" w:color="auto"/>
            <w:left w:val="none" w:sz="0" w:space="0" w:color="auto"/>
            <w:bottom w:val="none" w:sz="0" w:space="0" w:color="auto"/>
            <w:right w:val="none" w:sz="0" w:space="0" w:color="auto"/>
          </w:divBdr>
        </w:div>
      </w:divsChild>
    </w:div>
    <w:div w:id="983199317">
      <w:marLeft w:val="640"/>
      <w:marRight w:val="0"/>
      <w:marTop w:val="0"/>
      <w:marBottom w:val="0"/>
      <w:divBdr>
        <w:top w:val="none" w:sz="0" w:space="0" w:color="auto"/>
        <w:left w:val="none" w:sz="0" w:space="0" w:color="auto"/>
        <w:bottom w:val="none" w:sz="0" w:space="0" w:color="auto"/>
        <w:right w:val="none" w:sz="0" w:space="0" w:color="auto"/>
      </w:divBdr>
    </w:div>
    <w:div w:id="988292458">
      <w:marLeft w:val="640"/>
      <w:marRight w:val="0"/>
      <w:marTop w:val="0"/>
      <w:marBottom w:val="0"/>
      <w:divBdr>
        <w:top w:val="none" w:sz="0" w:space="0" w:color="auto"/>
        <w:left w:val="none" w:sz="0" w:space="0" w:color="auto"/>
        <w:bottom w:val="none" w:sz="0" w:space="0" w:color="auto"/>
        <w:right w:val="none" w:sz="0" w:space="0" w:color="auto"/>
      </w:divBdr>
    </w:div>
    <w:div w:id="997077966">
      <w:bodyDiv w:val="1"/>
      <w:marLeft w:val="0"/>
      <w:marRight w:val="0"/>
      <w:marTop w:val="0"/>
      <w:marBottom w:val="0"/>
      <w:divBdr>
        <w:top w:val="none" w:sz="0" w:space="0" w:color="auto"/>
        <w:left w:val="none" w:sz="0" w:space="0" w:color="auto"/>
        <w:bottom w:val="none" w:sz="0" w:space="0" w:color="auto"/>
        <w:right w:val="none" w:sz="0" w:space="0" w:color="auto"/>
      </w:divBdr>
      <w:divsChild>
        <w:div w:id="78330201">
          <w:marLeft w:val="640"/>
          <w:marRight w:val="0"/>
          <w:marTop w:val="0"/>
          <w:marBottom w:val="0"/>
          <w:divBdr>
            <w:top w:val="none" w:sz="0" w:space="0" w:color="auto"/>
            <w:left w:val="none" w:sz="0" w:space="0" w:color="auto"/>
            <w:bottom w:val="none" w:sz="0" w:space="0" w:color="auto"/>
            <w:right w:val="none" w:sz="0" w:space="0" w:color="auto"/>
          </w:divBdr>
        </w:div>
        <w:div w:id="269897937">
          <w:marLeft w:val="640"/>
          <w:marRight w:val="0"/>
          <w:marTop w:val="0"/>
          <w:marBottom w:val="0"/>
          <w:divBdr>
            <w:top w:val="none" w:sz="0" w:space="0" w:color="auto"/>
            <w:left w:val="none" w:sz="0" w:space="0" w:color="auto"/>
            <w:bottom w:val="none" w:sz="0" w:space="0" w:color="auto"/>
            <w:right w:val="none" w:sz="0" w:space="0" w:color="auto"/>
          </w:divBdr>
        </w:div>
        <w:div w:id="440150395">
          <w:marLeft w:val="640"/>
          <w:marRight w:val="0"/>
          <w:marTop w:val="0"/>
          <w:marBottom w:val="0"/>
          <w:divBdr>
            <w:top w:val="none" w:sz="0" w:space="0" w:color="auto"/>
            <w:left w:val="none" w:sz="0" w:space="0" w:color="auto"/>
            <w:bottom w:val="none" w:sz="0" w:space="0" w:color="auto"/>
            <w:right w:val="none" w:sz="0" w:space="0" w:color="auto"/>
          </w:divBdr>
        </w:div>
        <w:div w:id="474952244">
          <w:marLeft w:val="640"/>
          <w:marRight w:val="0"/>
          <w:marTop w:val="0"/>
          <w:marBottom w:val="0"/>
          <w:divBdr>
            <w:top w:val="none" w:sz="0" w:space="0" w:color="auto"/>
            <w:left w:val="none" w:sz="0" w:space="0" w:color="auto"/>
            <w:bottom w:val="none" w:sz="0" w:space="0" w:color="auto"/>
            <w:right w:val="none" w:sz="0" w:space="0" w:color="auto"/>
          </w:divBdr>
        </w:div>
        <w:div w:id="486631626">
          <w:marLeft w:val="640"/>
          <w:marRight w:val="0"/>
          <w:marTop w:val="0"/>
          <w:marBottom w:val="0"/>
          <w:divBdr>
            <w:top w:val="none" w:sz="0" w:space="0" w:color="auto"/>
            <w:left w:val="none" w:sz="0" w:space="0" w:color="auto"/>
            <w:bottom w:val="none" w:sz="0" w:space="0" w:color="auto"/>
            <w:right w:val="none" w:sz="0" w:space="0" w:color="auto"/>
          </w:divBdr>
        </w:div>
        <w:div w:id="797724192">
          <w:marLeft w:val="640"/>
          <w:marRight w:val="0"/>
          <w:marTop w:val="0"/>
          <w:marBottom w:val="0"/>
          <w:divBdr>
            <w:top w:val="none" w:sz="0" w:space="0" w:color="auto"/>
            <w:left w:val="none" w:sz="0" w:space="0" w:color="auto"/>
            <w:bottom w:val="none" w:sz="0" w:space="0" w:color="auto"/>
            <w:right w:val="none" w:sz="0" w:space="0" w:color="auto"/>
          </w:divBdr>
        </w:div>
        <w:div w:id="852106886">
          <w:marLeft w:val="640"/>
          <w:marRight w:val="0"/>
          <w:marTop w:val="0"/>
          <w:marBottom w:val="0"/>
          <w:divBdr>
            <w:top w:val="none" w:sz="0" w:space="0" w:color="auto"/>
            <w:left w:val="none" w:sz="0" w:space="0" w:color="auto"/>
            <w:bottom w:val="none" w:sz="0" w:space="0" w:color="auto"/>
            <w:right w:val="none" w:sz="0" w:space="0" w:color="auto"/>
          </w:divBdr>
        </w:div>
        <w:div w:id="1487041704">
          <w:marLeft w:val="640"/>
          <w:marRight w:val="0"/>
          <w:marTop w:val="0"/>
          <w:marBottom w:val="0"/>
          <w:divBdr>
            <w:top w:val="none" w:sz="0" w:space="0" w:color="auto"/>
            <w:left w:val="none" w:sz="0" w:space="0" w:color="auto"/>
            <w:bottom w:val="none" w:sz="0" w:space="0" w:color="auto"/>
            <w:right w:val="none" w:sz="0" w:space="0" w:color="auto"/>
          </w:divBdr>
        </w:div>
        <w:div w:id="1508330942">
          <w:marLeft w:val="640"/>
          <w:marRight w:val="0"/>
          <w:marTop w:val="0"/>
          <w:marBottom w:val="0"/>
          <w:divBdr>
            <w:top w:val="none" w:sz="0" w:space="0" w:color="auto"/>
            <w:left w:val="none" w:sz="0" w:space="0" w:color="auto"/>
            <w:bottom w:val="none" w:sz="0" w:space="0" w:color="auto"/>
            <w:right w:val="none" w:sz="0" w:space="0" w:color="auto"/>
          </w:divBdr>
        </w:div>
        <w:div w:id="1616398855">
          <w:marLeft w:val="640"/>
          <w:marRight w:val="0"/>
          <w:marTop w:val="0"/>
          <w:marBottom w:val="0"/>
          <w:divBdr>
            <w:top w:val="none" w:sz="0" w:space="0" w:color="auto"/>
            <w:left w:val="none" w:sz="0" w:space="0" w:color="auto"/>
            <w:bottom w:val="none" w:sz="0" w:space="0" w:color="auto"/>
            <w:right w:val="none" w:sz="0" w:space="0" w:color="auto"/>
          </w:divBdr>
        </w:div>
        <w:div w:id="1630283123">
          <w:marLeft w:val="640"/>
          <w:marRight w:val="0"/>
          <w:marTop w:val="0"/>
          <w:marBottom w:val="0"/>
          <w:divBdr>
            <w:top w:val="none" w:sz="0" w:space="0" w:color="auto"/>
            <w:left w:val="none" w:sz="0" w:space="0" w:color="auto"/>
            <w:bottom w:val="none" w:sz="0" w:space="0" w:color="auto"/>
            <w:right w:val="none" w:sz="0" w:space="0" w:color="auto"/>
          </w:divBdr>
        </w:div>
        <w:div w:id="1741441821">
          <w:marLeft w:val="640"/>
          <w:marRight w:val="0"/>
          <w:marTop w:val="0"/>
          <w:marBottom w:val="0"/>
          <w:divBdr>
            <w:top w:val="none" w:sz="0" w:space="0" w:color="auto"/>
            <w:left w:val="none" w:sz="0" w:space="0" w:color="auto"/>
            <w:bottom w:val="none" w:sz="0" w:space="0" w:color="auto"/>
            <w:right w:val="none" w:sz="0" w:space="0" w:color="auto"/>
          </w:divBdr>
        </w:div>
        <w:div w:id="2048488633">
          <w:marLeft w:val="640"/>
          <w:marRight w:val="0"/>
          <w:marTop w:val="0"/>
          <w:marBottom w:val="0"/>
          <w:divBdr>
            <w:top w:val="none" w:sz="0" w:space="0" w:color="auto"/>
            <w:left w:val="none" w:sz="0" w:space="0" w:color="auto"/>
            <w:bottom w:val="none" w:sz="0" w:space="0" w:color="auto"/>
            <w:right w:val="none" w:sz="0" w:space="0" w:color="auto"/>
          </w:divBdr>
        </w:div>
      </w:divsChild>
    </w:div>
    <w:div w:id="1019695489">
      <w:marLeft w:val="640"/>
      <w:marRight w:val="0"/>
      <w:marTop w:val="0"/>
      <w:marBottom w:val="0"/>
      <w:divBdr>
        <w:top w:val="none" w:sz="0" w:space="0" w:color="auto"/>
        <w:left w:val="none" w:sz="0" w:space="0" w:color="auto"/>
        <w:bottom w:val="none" w:sz="0" w:space="0" w:color="auto"/>
        <w:right w:val="none" w:sz="0" w:space="0" w:color="auto"/>
      </w:divBdr>
    </w:div>
    <w:div w:id="1058629382">
      <w:marLeft w:val="640"/>
      <w:marRight w:val="0"/>
      <w:marTop w:val="0"/>
      <w:marBottom w:val="0"/>
      <w:divBdr>
        <w:top w:val="none" w:sz="0" w:space="0" w:color="auto"/>
        <w:left w:val="none" w:sz="0" w:space="0" w:color="auto"/>
        <w:bottom w:val="none" w:sz="0" w:space="0" w:color="auto"/>
        <w:right w:val="none" w:sz="0" w:space="0" w:color="auto"/>
      </w:divBdr>
    </w:div>
    <w:div w:id="1060440805">
      <w:marLeft w:val="640"/>
      <w:marRight w:val="0"/>
      <w:marTop w:val="0"/>
      <w:marBottom w:val="0"/>
      <w:divBdr>
        <w:top w:val="none" w:sz="0" w:space="0" w:color="auto"/>
        <w:left w:val="none" w:sz="0" w:space="0" w:color="auto"/>
        <w:bottom w:val="none" w:sz="0" w:space="0" w:color="auto"/>
        <w:right w:val="none" w:sz="0" w:space="0" w:color="auto"/>
      </w:divBdr>
    </w:div>
    <w:div w:id="1103113094">
      <w:marLeft w:val="640"/>
      <w:marRight w:val="0"/>
      <w:marTop w:val="0"/>
      <w:marBottom w:val="0"/>
      <w:divBdr>
        <w:top w:val="none" w:sz="0" w:space="0" w:color="auto"/>
        <w:left w:val="none" w:sz="0" w:space="0" w:color="auto"/>
        <w:bottom w:val="none" w:sz="0" w:space="0" w:color="auto"/>
        <w:right w:val="none" w:sz="0" w:space="0" w:color="auto"/>
      </w:divBdr>
    </w:div>
    <w:div w:id="1111586192">
      <w:bodyDiv w:val="1"/>
      <w:marLeft w:val="0"/>
      <w:marRight w:val="0"/>
      <w:marTop w:val="0"/>
      <w:marBottom w:val="0"/>
      <w:divBdr>
        <w:top w:val="none" w:sz="0" w:space="0" w:color="auto"/>
        <w:left w:val="none" w:sz="0" w:space="0" w:color="auto"/>
        <w:bottom w:val="none" w:sz="0" w:space="0" w:color="auto"/>
        <w:right w:val="none" w:sz="0" w:space="0" w:color="auto"/>
      </w:divBdr>
      <w:divsChild>
        <w:div w:id="8802072">
          <w:marLeft w:val="640"/>
          <w:marRight w:val="0"/>
          <w:marTop w:val="0"/>
          <w:marBottom w:val="0"/>
          <w:divBdr>
            <w:top w:val="none" w:sz="0" w:space="0" w:color="auto"/>
            <w:left w:val="none" w:sz="0" w:space="0" w:color="auto"/>
            <w:bottom w:val="none" w:sz="0" w:space="0" w:color="auto"/>
            <w:right w:val="none" w:sz="0" w:space="0" w:color="auto"/>
          </w:divBdr>
        </w:div>
        <w:div w:id="56825409">
          <w:marLeft w:val="640"/>
          <w:marRight w:val="0"/>
          <w:marTop w:val="0"/>
          <w:marBottom w:val="0"/>
          <w:divBdr>
            <w:top w:val="none" w:sz="0" w:space="0" w:color="auto"/>
            <w:left w:val="none" w:sz="0" w:space="0" w:color="auto"/>
            <w:bottom w:val="none" w:sz="0" w:space="0" w:color="auto"/>
            <w:right w:val="none" w:sz="0" w:space="0" w:color="auto"/>
          </w:divBdr>
        </w:div>
        <w:div w:id="89618576">
          <w:marLeft w:val="640"/>
          <w:marRight w:val="0"/>
          <w:marTop w:val="0"/>
          <w:marBottom w:val="0"/>
          <w:divBdr>
            <w:top w:val="none" w:sz="0" w:space="0" w:color="auto"/>
            <w:left w:val="none" w:sz="0" w:space="0" w:color="auto"/>
            <w:bottom w:val="none" w:sz="0" w:space="0" w:color="auto"/>
            <w:right w:val="none" w:sz="0" w:space="0" w:color="auto"/>
          </w:divBdr>
        </w:div>
        <w:div w:id="355883535">
          <w:marLeft w:val="640"/>
          <w:marRight w:val="0"/>
          <w:marTop w:val="0"/>
          <w:marBottom w:val="0"/>
          <w:divBdr>
            <w:top w:val="none" w:sz="0" w:space="0" w:color="auto"/>
            <w:left w:val="none" w:sz="0" w:space="0" w:color="auto"/>
            <w:bottom w:val="none" w:sz="0" w:space="0" w:color="auto"/>
            <w:right w:val="none" w:sz="0" w:space="0" w:color="auto"/>
          </w:divBdr>
        </w:div>
        <w:div w:id="489759166">
          <w:marLeft w:val="640"/>
          <w:marRight w:val="0"/>
          <w:marTop w:val="0"/>
          <w:marBottom w:val="0"/>
          <w:divBdr>
            <w:top w:val="none" w:sz="0" w:space="0" w:color="auto"/>
            <w:left w:val="none" w:sz="0" w:space="0" w:color="auto"/>
            <w:bottom w:val="none" w:sz="0" w:space="0" w:color="auto"/>
            <w:right w:val="none" w:sz="0" w:space="0" w:color="auto"/>
          </w:divBdr>
        </w:div>
        <w:div w:id="504134639">
          <w:marLeft w:val="640"/>
          <w:marRight w:val="0"/>
          <w:marTop w:val="0"/>
          <w:marBottom w:val="0"/>
          <w:divBdr>
            <w:top w:val="none" w:sz="0" w:space="0" w:color="auto"/>
            <w:left w:val="none" w:sz="0" w:space="0" w:color="auto"/>
            <w:bottom w:val="none" w:sz="0" w:space="0" w:color="auto"/>
            <w:right w:val="none" w:sz="0" w:space="0" w:color="auto"/>
          </w:divBdr>
        </w:div>
        <w:div w:id="578441366">
          <w:marLeft w:val="640"/>
          <w:marRight w:val="0"/>
          <w:marTop w:val="0"/>
          <w:marBottom w:val="0"/>
          <w:divBdr>
            <w:top w:val="none" w:sz="0" w:space="0" w:color="auto"/>
            <w:left w:val="none" w:sz="0" w:space="0" w:color="auto"/>
            <w:bottom w:val="none" w:sz="0" w:space="0" w:color="auto"/>
            <w:right w:val="none" w:sz="0" w:space="0" w:color="auto"/>
          </w:divBdr>
        </w:div>
        <w:div w:id="638264345">
          <w:marLeft w:val="640"/>
          <w:marRight w:val="0"/>
          <w:marTop w:val="0"/>
          <w:marBottom w:val="0"/>
          <w:divBdr>
            <w:top w:val="none" w:sz="0" w:space="0" w:color="auto"/>
            <w:left w:val="none" w:sz="0" w:space="0" w:color="auto"/>
            <w:bottom w:val="none" w:sz="0" w:space="0" w:color="auto"/>
            <w:right w:val="none" w:sz="0" w:space="0" w:color="auto"/>
          </w:divBdr>
        </w:div>
        <w:div w:id="942299696">
          <w:marLeft w:val="640"/>
          <w:marRight w:val="0"/>
          <w:marTop w:val="0"/>
          <w:marBottom w:val="0"/>
          <w:divBdr>
            <w:top w:val="none" w:sz="0" w:space="0" w:color="auto"/>
            <w:left w:val="none" w:sz="0" w:space="0" w:color="auto"/>
            <w:bottom w:val="none" w:sz="0" w:space="0" w:color="auto"/>
            <w:right w:val="none" w:sz="0" w:space="0" w:color="auto"/>
          </w:divBdr>
        </w:div>
        <w:div w:id="948782552">
          <w:marLeft w:val="640"/>
          <w:marRight w:val="0"/>
          <w:marTop w:val="0"/>
          <w:marBottom w:val="0"/>
          <w:divBdr>
            <w:top w:val="none" w:sz="0" w:space="0" w:color="auto"/>
            <w:left w:val="none" w:sz="0" w:space="0" w:color="auto"/>
            <w:bottom w:val="none" w:sz="0" w:space="0" w:color="auto"/>
            <w:right w:val="none" w:sz="0" w:space="0" w:color="auto"/>
          </w:divBdr>
        </w:div>
        <w:div w:id="1401556097">
          <w:marLeft w:val="640"/>
          <w:marRight w:val="0"/>
          <w:marTop w:val="0"/>
          <w:marBottom w:val="0"/>
          <w:divBdr>
            <w:top w:val="none" w:sz="0" w:space="0" w:color="auto"/>
            <w:left w:val="none" w:sz="0" w:space="0" w:color="auto"/>
            <w:bottom w:val="none" w:sz="0" w:space="0" w:color="auto"/>
            <w:right w:val="none" w:sz="0" w:space="0" w:color="auto"/>
          </w:divBdr>
        </w:div>
        <w:div w:id="1436483671">
          <w:marLeft w:val="640"/>
          <w:marRight w:val="0"/>
          <w:marTop w:val="0"/>
          <w:marBottom w:val="0"/>
          <w:divBdr>
            <w:top w:val="none" w:sz="0" w:space="0" w:color="auto"/>
            <w:left w:val="none" w:sz="0" w:space="0" w:color="auto"/>
            <w:bottom w:val="none" w:sz="0" w:space="0" w:color="auto"/>
            <w:right w:val="none" w:sz="0" w:space="0" w:color="auto"/>
          </w:divBdr>
        </w:div>
        <w:div w:id="1544172576">
          <w:marLeft w:val="640"/>
          <w:marRight w:val="0"/>
          <w:marTop w:val="0"/>
          <w:marBottom w:val="0"/>
          <w:divBdr>
            <w:top w:val="none" w:sz="0" w:space="0" w:color="auto"/>
            <w:left w:val="none" w:sz="0" w:space="0" w:color="auto"/>
            <w:bottom w:val="none" w:sz="0" w:space="0" w:color="auto"/>
            <w:right w:val="none" w:sz="0" w:space="0" w:color="auto"/>
          </w:divBdr>
        </w:div>
        <w:div w:id="1591432344">
          <w:marLeft w:val="640"/>
          <w:marRight w:val="0"/>
          <w:marTop w:val="0"/>
          <w:marBottom w:val="0"/>
          <w:divBdr>
            <w:top w:val="none" w:sz="0" w:space="0" w:color="auto"/>
            <w:left w:val="none" w:sz="0" w:space="0" w:color="auto"/>
            <w:bottom w:val="none" w:sz="0" w:space="0" w:color="auto"/>
            <w:right w:val="none" w:sz="0" w:space="0" w:color="auto"/>
          </w:divBdr>
        </w:div>
        <w:div w:id="1680423466">
          <w:marLeft w:val="640"/>
          <w:marRight w:val="0"/>
          <w:marTop w:val="0"/>
          <w:marBottom w:val="0"/>
          <w:divBdr>
            <w:top w:val="none" w:sz="0" w:space="0" w:color="auto"/>
            <w:left w:val="none" w:sz="0" w:space="0" w:color="auto"/>
            <w:bottom w:val="none" w:sz="0" w:space="0" w:color="auto"/>
            <w:right w:val="none" w:sz="0" w:space="0" w:color="auto"/>
          </w:divBdr>
        </w:div>
        <w:div w:id="1868834696">
          <w:marLeft w:val="640"/>
          <w:marRight w:val="0"/>
          <w:marTop w:val="0"/>
          <w:marBottom w:val="0"/>
          <w:divBdr>
            <w:top w:val="none" w:sz="0" w:space="0" w:color="auto"/>
            <w:left w:val="none" w:sz="0" w:space="0" w:color="auto"/>
            <w:bottom w:val="none" w:sz="0" w:space="0" w:color="auto"/>
            <w:right w:val="none" w:sz="0" w:space="0" w:color="auto"/>
          </w:divBdr>
        </w:div>
        <w:div w:id="1912428725">
          <w:marLeft w:val="640"/>
          <w:marRight w:val="0"/>
          <w:marTop w:val="0"/>
          <w:marBottom w:val="0"/>
          <w:divBdr>
            <w:top w:val="none" w:sz="0" w:space="0" w:color="auto"/>
            <w:left w:val="none" w:sz="0" w:space="0" w:color="auto"/>
            <w:bottom w:val="none" w:sz="0" w:space="0" w:color="auto"/>
            <w:right w:val="none" w:sz="0" w:space="0" w:color="auto"/>
          </w:divBdr>
        </w:div>
      </w:divsChild>
    </w:div>
    <w:div w:id="1148477918">
      <w:marLeft w:val="640"/>
      <w:marRight w:val="0"/>
      <w:marTop w:val="0"/>
      <w:marBottom w:val="0"/>
      <w:divBdr>
        <w:top w:val="none" w:sz="0" w:space="0" w:color="auto"/>
        <w:left w:val="none" w:sz="0" w:space="0" w:color="auto"/>
        <w:bottom w:val="none" w:sz="0" w:space="0" w:color="auto"/>
        <w:right w:val="none" w:sz="0" w:space="0" w:color="auto"/>
      </w:divBdr>
    </w:div>
    <w:div w:id="1161844965">
      <w:marLeft w:val="640"/>
      <w:marRight w:val="0"/>
      <w:marTop w:val="0"/>
      <w:marBottom w:val="0"/>
      <w:divBdr>
        <w:top w:val="none" w:sz="0" w:space="0" w:color="auto"/>
        <w:left w:val="none" w:sz="0" w:space="0" w:color="auto"/>
        <w:bottom w:val="none" w:sz="0" w:space="0" w:color="auto"/>
        <w:right w:val="none" w:sz="0" w:space="0" w:color="auto"/>
      </w:divBdr>
    </w:div>
    <w:div w:id="1161970194">
      <w:bodyDiv w:val="1"/>
      <w:marLeft w:val="0"/>
      <w:marRight w:val="0"/>
      <w:marTop w:val="0"/>
      <w:marBottom w:val="0"/>
      <w:divBdr>
        <w:top w:val="none" w:sz="0" w:space="0" w:color="auto"/>
        <w:left w:val="none" w:sz="0" w:space="0" w:color="auto"/>
        <w:bottom w:val="none" w:sz="0" w:space="0" w:color="auto"/>
        <w:right w:val="none" w:sz="0" w:space="0" w:color="auto"/>
      </w:divBdr>
      <w:divsChild>
        <w:div w:id="82576839">
          <w:marLeft w:val="640"/>
          <w:marRight w:val="0"/>
          <w:marTop w:val="0"/>
          <w:marBottom w:val="0"/>
          <w:divBdr>
            <w:top w:val="none" w:sz="0" w:space="0" w:color="auto"/>
            <w:left w:val="none" w:sz="0" w:space="0" w:color="auto"/>
            <w:bottom w:val="none" w:sz="0" w:space="0" w:color="auto"/>
            <w:right w:val="none" w:sz="0" w:space="0" w:color="auto"/>
          </w:divBdr>
        </w:div>
        <w:div w:id="264116691">
          <w:marLeft w:val="640"/>
          <w:marRight w:val="0"/>
          <w:marTop w:val="0"/>
          <w:marBottom w:val="0"/>
          <w:divBdr>
            <w:top w:val="none" w:sz="0" w:space="0" w:color="auto"/>
            <w:left w:val="none" w:sz="0" w:space="0" w:color="auto"/>
            <w:bottom w:val="none" w:sz="0" w:space="0" w:color="auto"/>
            <w:right w:val="none" w:sz="0" w:space="0" w:color="auto"/>
          </w:divBdr>
        </w:div>
        <w:div w:id="425658935">
          <w:marLeft w:val="640"/>
          <w:marRight w:val="0"/>
          <w:marTop w:val="0"/>
          <w:marBottom w:val="0"/>
          <w:divBdr>
            <w:top w:val="none" w:sz="0" w:space="0" w:color="auto"/>
            <w:left w:val="none" w:sz="0" w:space="0" w:color="auto"/>
            <w:bottom w:val="none" w:sz="0" w:space="0" w:color="auto"/>
            <w:right w:val="none" w:sz="0" w:space="0" w:color="auto"/>
          </w:divBdr>
        </w:div>
        <w:div w:id="535192218">
          <w:marLeft w:val="640"/>
          <w:marRight w:val="0"/>
          <w:marTop w:val="0"/>
          <w:marBottom w:val="0"/>
          <w:divBdr>
            <w:top w:val="none" w:sz="0" w:space="0" w:color="auto"/>
            <w:left w:val="none" w:sz="0" w:space="0" w:color="auto"/>
            <w:bottom w:val="none" w:sz="0" w:space="0" w:color="auto"/>
            <w:right w:val="none" w:sz="0" w:space="0" w:color="auto"/>
          </w:divBdr>
        </w:div>
        <w:div w:id="804003330">
          <w:marLeft w:val="640"/>
          <w:marRight w:val="0"/>
          <w:marTop w:val="0"/>
          <w:marBottom w:val="0"/>
          <w:divBdr>
            <w:top w:val="none" w:sz="0" w:space="0" w:color="auto"/>
            <w:left w:val="none" w:sz="0" w:space="0" w:color="auto"/>
            <w:bottom w:val="none" w:sz="0" w:space="0" w:color="auto"/>
            <w:right w:val="none" w:sz="0" w:space="0" w:color="auto"/>
          </w:divBdr>
        </w:div>
        <w:div w:id="882330203">
          <w:marLeft w:val="640"/>
          <w:marRight w:val="0"/>
          <w:marTop w:val="0"/>
          <w:marBottom w:val="0"/>
          <w:divBdr>
            <w:top w:val="none" w:sz="0" w:space="0" w:color="auto"/>
            <w:left w:val="none" w:sz="0" w:space="0" w:color="auto"/>
            <w:bottom w:val="none" w:sz="0" w:space="0" w:color="auto"/>
            <w:right w:val="none" w:sz="0" w:space="0" w:color="auto"/>
          </w:divBdr>
        </w:div>
        <w:div w:id="894583296">
          <w:marLeft w:val="640"/>
          <w:marRight w:val="0"/>
          <w:marTop w:val="0"/>
          <w:marBottom w:val="0"/>
          <w:divBdr>
            <w:top w:val="none" w:sz="0" w:space="0" w:color="auto"/>
            <w:left w:val="none" w:sz="0" w:space="0" w:color="auto"/>
            <w:bottom w:val="none" w:sz="0" w:space="0" w:color="auto"/>
            <w:right w:val="none" w:sz="0" w:space="0" w:color="auto"/>
          </w:divBdr>
        </w:div>
        <w:div w:id="1148478907">
          <w:marLeft w:val="640"/>
          <w:marRight w:val="0"/>
          <w:marTop w:val="0"/>
          <w:marBottom w:val="0"/>
          <w:divBdr>
            <w:top w:val="none" w:sz="0" w:space="0" w:color="auto"/>
            <w:left w:val="none" w:sz="0" w:space="0" w:color="auto"/>
            <w:bottom w:val="none" w:sz="0" w:space="0" w:color="auto"/>
            <w:right w:val="none" w:sz="0" w:space="0" w:color="auto"/>
          </w:divBdr>
        </w:div>
        <w:div w:id="1509053267">
          <w:marLeft w:val="640"/>
          <w:marRight w:val="0"/>
          <w:marTop w:val="0"/>
          <w:marBottom w:val="0"/>
          <w:divBdr>
            <w:top w:val="none" w:sz="0" w:space="0" w:color="auto"/>
            <w:left w:val="none" w:sz="0" w:space="0" w:color="auto"/>
            <w:bottom w:val="none" w:sz="0" w:space="0" w:color="auto"/>
            <w:right w:val="none" w:sz="0" w:space="0" w:color="auto"/>
          </w:divBdr>
        </w:div>
        <w:div w:id="1530414381">
          <w:marLeft w:val="640"/>
          <w:marRight w:val="0"/>
          <w:marTop w:val="0"/>
          <w:marBottom w:val="0"/>
          <w:divBdr>
            <w:top w:val="none" w:sz="0" w:space="0" w:color="auto"/>
            <w:left w:val="none" w:sz="0" w:space="0" w:color="auto"/>
            <w:bottom w:val="none" w:sz="0" w:space="0" w:color="auto"/>
            <w:right w:val="none" w:sz="0" w:space="0" w:color="auto"/>
          </w:divBdr>
        </w:div>
        <w:div w:id="1817449300">
          <w:marLeft w:val="640"/>
          <w:marRight w:val="0"/>
          <w:marTop w:val="0"/>
          <w:marBottom w:val="0"/>
          <w:divBdr>
            <w:top w:val="none" w:sz="0" w:space="0" w:color="auto"/>
            <w:left w:val="none" w:sz="0" w:space="0" w:color="auto"/>
            <w:bottom w:val="none" w:sz="0" w:space="0" w:color="auto"/>
            <w:right w:val="none" w:sz="0" w:space="0" w:color="auto"/>
          </w:divBdr>
        </w:div>
        <w:div w:id="1969437353">
          <w:marLeft w:val="640"/>
          <w:marRight w:val="0"/>
          <w:marTop w:val="0"/>
          <w:marBottom w:val="0"/>
          <w:divBdr>
            <w:top w:val="none" w:sz="0" w:space="0" w:color="auto"/>
            <w:left w:val="none" w:sz="0" w:space="0" w:color="auto"/>
            <w:bottom w:val="none" w:sz="0" w:space="0" w:color="auto"/>
            <w:right w:val="none" w:sz="0" w:space="0" w:color="auto"/>
          </w:divBdr>
        </w:div>
        <w:div w:id="2081830125">
          <w:marLeft w:val="640"/>
          <w:marRight w:val="0"/>
          <w:marTop w:val="0"/>
          <w:marBottom w:val="0"/>
          <w:divBdr>
            <w:top w:val="none" w:sz="0" w:space="0" w:color="auto"/>
            <w:left w:val="none" w:sz="0" w:space="0" w:color="auto"/>
            <w:bottom w:val="none" w:sz="0" w:space="0" w:color="auto"/>
            <w:right w:val="none" w:sz="0" w:space="0" w:color="auto"/>
          </w:divBdr>
        </w:div>
      </w:divsChild>
    </w:div>
    <w:div w:id="1177381666">
      <w:bodyDiv w:val="1"/>
      <w:marLeft w:val="0"/>
      <w:marRight w:val="0"/>
      <w:marTop w:val="0"/>
      <w:marBottom w:val="0"/>
      <w:divBdr>
        <w:top w:val="none" w:sz="0" w:space="0" w:color="auto"/>
        <w:left w:val="none" w:sz="0" w:space="0" w:color="auto"/>
        <w:bottom w:val="none" w:sz="0" w:space="0" w:color="auto"/>
        <w:right w:val="none" w:sz="0" w:space="0" w:color="auto"/>
      </w:divBdr>
      <w:divsChild>
        <w:div w:id="507983978">
          <w:marLeft w:val="640"/>
          <w:marRight w:val="0"/>
          <w:marTop w:val="0"/>
          <w:marBottom w:val="0"/>
          <w:divBdr>
            <w:top w:val="none" w:sz="0" w:space="0" w:color="auto"/>
            <w:left w:val="none" w:sz="0" w:space="0" w:color="auto"/>
            <w:bottom w:val="none" w:sz="0" w:space="0" w:color="auto"/>
            <w:right w:val="none" w:sz="0" w:space="0" w:color="auto"/>
          </w:divBdr>
        </w:div>
        <w:div w:id="804663483">
          <w:marLeft w:val="640"/>
          <w:marRight w:val="0"/>
          <w:marTop w:val="0"/>
          <w:marBottom w:val="0"/>
          <w:divBdr>
            <w:top w:val="none" w:sz="0" w:space="0" w:color="auto"/>
            <w:left w:val="none" w:sz="0" w:space="0" w:color="auto"/>
            <w:bottom w:val="none" w:sz="0" w:space="0" w:color="auto"/>
            <w:right w:val="none" w:sz="0" w:space="0" w:color="auto"/>
          </w:divBdr>
        </w:div>
      </w:divsChild>
    </w:div>
    <w:div w:id="1211384043">
      <w:bodyDiv w:val="1"/>
      <w:marLeft w:val="0"/>
      <w:marRight w:val="0"/>
      <w:marTop w:val="0"/>
      <w:marBottom w:val="0"/>
      <w:divBdr>
        <w:top w:val="none" w:sz="0" w:space="0" w:color="auto"/>
        <w:left w:val="none" w:sz="0" w:space="0" w:color="auto"/>
        <w:bottom w:val="none" w:sz="0" w:space="0" w:color="auto"/>
        <w:right w:val="none" w:sz="0" w:space="0" w:color="auto"/>
      </w:divBdr>
    </w:div>
    <w:div w:id="1212184737">
      <w:bodyDiv w:val="1"/>
      <w:marLeft w:val="0"/>
      <w:marRight w:val="0"/>
      <w:marTop w:val="0"/>
      <w:marBottom w:val="0"/>
      <w:divBdr>
        <w:top w:val="none" w:sz="0" w:space="0" w:color="auto"/>
        <w:left w:val="none" w:sz="0" w:space="0" w:color="auto"/>
        <w:bottom w:val="none" w:sz="0" w:space="0" w:color="auto"/>
        <w:right w:val="none" w:sz="0" w:space="0" w:color="auto"/>
      </w:divBdr>
      <w:divsChild>
        <w:div w:id="200752708">
          <w:marLeft w:val="640"/>
          <w:marRight w:val="0"/>
          <w:marTop w:val="0"/>
          <w:marBottom w:val="0"/>
          <w:divBdr>
            <w:top w:val="none" w:sz="0" w:space="0" w:color="auto"/>
            <w:left w:val="none" w:sz="0" w:space="0" w:color="auto"/>
            <w:bottom w:val="none" w:sz="0" w:space="0" w:color="auto"/>
            <w:right w:val="none" w:sz="0" w:space="0" w:color="auto"/>
          </w:divBdr>
        </w:div>
        <w:div w:id="249510190">
          <w:marLeft w:val="640"/>
          <w:marRight w:val="0"/>
          <w:marTop w:val="0"/>
          <w:marBottom w:val="0"/>
          <w:divBdr>
            <w:top w:val="none" w:sz="0" w:space="0" w:color="auto"/>
            <w:left w:val="none" w:sz="0" w:space="0" w:color="auto"/>
            <w:bottom w:val="none" w:sz="0" w:space="0" w:color="auto"/>
            <w:right w:val="none" w:sz="0" w:space="0" w:color="auto"/>
          </w:divBdr>
        </w:div>
        <w:div w:id="484204018">
          <w:marLeft w:val="640"/>
          <w:marRight w:val="0"/>
          <w:marTop w:val="0"/>
          <w:marBottom w:val="0"/>
          <w:divBdr>
            <w:top w:val="none" w:sz="0" w:space="0" w:color="auto"/>
            <w:left w:val="none" w:sz="0" w:space="0" w:color="auto"/>
            <w:bottom w:val="none" w:sz="0" w:space="0" w:color="auto"/>
            <w:right w:val="none" w:sz="0" w:space="0" w:color="auto"/>
          </w:divBdr>
        </w:div>
        <w:div w:id="639651577">
          <w:marLeft w:val="640"/>
          <w:marRight w:val="0"/>
          <w:marTop w:val="0"/>
          <w:marBottom w:val="0"/>
          <w:divBdr>
            <w:top w:val="none" w:sz="0" w:space="0" w:color="auto"/>
            <w:left w:val="none" w:sz="0" w:space="0" w:color="auto"/>
            <w:bottom w:val="none" w:sz="0" w:space="0" w:color="auto"/>
            <w:right w:val="none" w:sz="0" w:space="0" w:color="auto"/>
          </w:divBdr>
        </w:div>
        <w:div w:id="997077746">
          <w:marLeft w:val="640"/>
          <w:marRight w:val="0"/>
          <w:marTop w:val="0"/>
          <w:marBottom w:val="0"/>
          <w:divBdr>
            <w:top w:val="none" w:sz="0" w:space="0" w:color="auto"/>
            <w:left w:val="none" w:sz="0" w:space="0" w:color="auto"/>
            <w:bottom w:val="none" w:sz="0" w:space="0" w:color="auto"/>
            <w:right w:val="none" w:sz="0" w:space="0" w:color="auto"/>
          </w:divBdr>
        </w:div>
        <w:div w:id="1041133223">
          <w:marLeft w:val="640"/>
          <w:marRight w:val="0"/>
          <w:marTop w:val="0"/>
          <w:marBottom w:val="0"/>
          <w:divBdr>
            <w:top w:val="none" w:sz="0" w:space="0" w:color="auto"/>
            <w:left w:val="none" w:sz="0" w:space="0" w:color="auto"/>
            <w:bottom w:val="none" w:sz="0" w:space="0" w:color="auto"/>
            <w:right w:val="none" w:sz="0" w:space="0" w:color="auto"/>
          </w:divBdr>
        </w:div>
        <w:div w:id="1082332156">
          <w:marLeft w:val="640"/>
          <w:marRight w:val="0"/>
          <w:marTop w:val="0"/>
          <w:marBottom w:val="0"/>
          <w:divBdr>
            <w:top w:val="none" w:sz="0" w:space="0" w:color="auto"/>
            <w:left w:val="none" w:sz="0" w:space="0" w:color="auto"/>
            <w:bottom w:val="none" w:sz="0" w:space="0" w:color="auto"/>
            <w:right w:val="none" w:sz="0" w:space="0" w:color="auto"/>
          </w:divBdr>
        </w:div>
        <w:div w:id="1205554916">
          <w:marLeft w:val="640"/>
          <w:marRight w:val="0"/>
          <w:marTop w:val="0"/>
          <w:marBottom w:val="0"/>
          <w:divBdr>
            <w:top w:val="none" w:sz="0" w:space="0" w:color="auto"/>
            <w:left w:val="none" w:sz="0" w:space="0" w:color="auto"/>
            <w:bottom w:val="none" w:sz="0" w:space="0" w:color="auto"/>
            <w:right w:val="none" w:sz="0" w:space="0" w:color="auto"/>
          </w:divBdr>
        </w:div>
        <w:div w:id="1268122536">
          <w:marLeft w:val="640"/>
          <w:marRight w:val="0"/>
          <w:marTop w:val="0"/>
          <w:marBottom w:val="0"/>
          <w:divBdr>
            <w:top w:val="none" w:sz="0" w:space="0" w:color="auto"/>
            <w:left w:val="none" w:sz="0" w:space="0" w:color="auto"/>
            <w:bottom w:val="none" w:sz="0" w:space="0" w:color="auto"/>
            <w:right w:val="none" w:sz="0" w:space="0" w:color="auto"/>
          </w:divBdr>
        </w:div>
        <w:div w:id="1563252637">
          <w:marLeft w:val="640"/>
          <w:marRight w:val="0"/>
          <w:marTop w:val="0"/>
          <w:marBottom w:val="0"/>
          <w:divBdr>
            <w:top w:val="none" w:sz="0" w:space="0" w:color="auto"/>
            <w:left w:val="none" w:sz="0" w:space="0" w:color="auto"/>
            <w:bottom w:val="none" w:sz="0" w:space="0" w:color="auto"/>
            <w:right w:val="none" w:sz="0" w:space="0" w:color="auto"/>
          </w:divBdr>
        </w:div>
        <w:div w:id="1587760375">
          <w:marLeft w:val="640"/>
          <w:marRight w:val="0"/>
          <w:marTop w:val="0"/>
          <w:marBottom w:val="0"/>
          <w:divBdr>
            <w:top w:val="none" w:sz="0" w:space="0" w:color="auto"/>
            <w:left w:val="none" w:sz="0" w:space="0" w:color="auto"/>
            <w:bottom w:val="none" w:sz="0" w:space="0" w:color="auto"/>
            <w:right w:val="none" w:sz="0" w:space="0" w:color="auto"/>
          </w:divBdr>
        </w:div>
        <w:div w:id="1908491685">
          <w:marLeft w:val="640"/>
          <w:marRight w:val="0"/>
          <w:marTop w:val="0"/>
          <w:marBottom w:val="0"/>
          <w:divBdr>
            <w:top w:val="none" w:sz="0" w:space="0" w:color="auto"/>
            <w:left w:val="none" w:sz="0" w:space="0" w:color="auto"/>
            <w:bottom w:val="none" w:sz="0" w:space="0" w:color="auto"/>
            <w:right w:val="none" w:sz="0" w:space="0" w:color="auto"/>
          </w:divBdr>
        </w:div>
        <w:div w:id="1935816337">
          <w:marLeft w:val="640"/>
          <w:marRight w:val="0"/>
          <w:marTop w:val="0"/>
          <w:marBottom w:val="0"/>
          <w:divBdr>
            <w:top w:val="none" w:sz="0" w:space="0" w:color="auto"/>
            <w:left w:val="none" w:sz="0" w:space="0" w:color="auto"/>
            <w:bottom w:val="none" w:sz="0" w:space="0" w:color="auto"/>
            <w:right w:val="none" w:sz="0" w:space="0" w:color="auto"/>
          </w:divBdr>
        </w:div>
        <w:div w:id="2091194453">
          <w:marLeft w:val="640"/>
          <w:marRight w:val="0"/>
          <w:marTop w:val="0"/>
          <w:marBottom w:val="0"/>
          <w:divBdr>
            <w:top w:val="none" w:sz="0" w:space="0" w:color="auto"/>
            <w:left w:val="none" w:sz="0" w:space="0" w:color="auto"/>
            <w:bottom w:val="none" w:sz="0" w:space="0" w:color="auto"/>
            <w:right w:val="none" w:sz="0" w:space="0" w:color="auto"/>
          </w:divBdr>
        </w:div>
        <w:div w:id="2121101057">
          <w:marLeft w:val="640"/>
          <w:marRight w:val="0"/>
          <w:marTop w:val="0"/>
          <w:marBottom w:val="0"/>
          <w:divBdr>
            <w:top w:val="none" w:sz="0" w:space="0" w:color="auto"/>
            <w:left w:val="none" w:sz="0" w:space="0" w:color="auto"/>
            <w:bottom w:val="none" w:sz="0" w:space="0" w:color="auto"/>
            <w:right w:val="none" w:sz="0" w:space="0" w:color="auto"/>
          </w:divBdr>
        </w:div>
      </w:divsChild>
    </w:div>
    <w:div w:id="1224175027">
      <w:bodyDiv w:val="1"/>
      <w:marLeft w:val="0"/>
      <w:marRight w:val="0"/>
      <w:marTop w:val="0"/>
      <w:marBottom w:val="0"/>
      <w:divBdr>
        <w:top w:val="none" w:sz="0" w:space="0" w:color="auto"/>
        <w:left w:val="none" w:sz="0" w:space="0" w:color="auto"/>
        <w:bottom w:val="none" w:sz="0" w:space="0" w:color="auto"/>
        <w:right w:val="none" w:sz="0" w:space="0" w:color="auto"/>
      </w:divBdr>
      <w:divsChild>
        <w:div w:id="174611426">
          <w:marLeft w:val="640"/>
          <w:marRight w:val="0"/>
          <w:marTop w:val="0"/>
          <w:marBottom w:val="0"/>
          <w:divBdr>
            <w:top w:val="none" w:sz="0" w:space="0" w:color="auto"/>
            <w:left w:val="none" w:sz="0" w:space="0" w:color="auto"/>
            <w:bottom w:val="none" w:sz="0" w:space="0" w:color="auto"/>
            <w:right w:val="none" w:sz="0" w:space="0" w:color="auto"/>
          </w:divBdr>
        </w:div>
        <w:div w:id="333581232">
          <w:marLeft w:val="640"/>
          <w:marRight w:val="0"/>
          <w:marTop w:val="0"/>
          <w:marBottom w:val="0"/>
          <w:divBdr>
            <w:top w:val="none" w:sz="0" w:space="0" w:color="auto"/>
            <w:left w:val="none" w:sz="0" w:space="0" w:color="auto"/>
            <w:bottom w:val="none" w:sz="0" w:space="0" w:color="auto"/>
            <w:right w:val="none" w:sz="0" w:space="0" w:color="auto"/>
          </w:divBdr>
        </w:div>
        <w:div w:id="1434548345">
          <w:marLeft w:val="640"/>
          <w:marRight w:val="0"/>
          <w:marTop w:val="0"/>
          <w:marBottom w:val="0"/>
          <w:divBdr>
            <w:top w:val="none" w:sz="0" w:space="0" w:color="auto"/>
            <w:left w:val="none" w:sz="0" w:space="0" w:color="auto"/>
            <w:bottom w:val="none" w:sz="0" w:space="0" w:color="auto"/>
            <w:right w:val="none" w:sz="0" w:space="0" w:color="auto"/>
          </w:divBdr>
        </w:div>
        <w:div w:id="1493377610">
          <w:marLeft w:val="640"/>
          <w:marRight w:val="0"/>
          <w:marTop w:val="0"/>
          <w:marBottom w:val="0"/>
          <w:divBdr>
            <w:top w:val="none" w:sz="0" w:space="0" w:color="auto"/>
            <w:left w:val="none" w:sz="0" w:space="0" w:color="auto"/>
            <w:bottom w:val="none" w:sz="0" w:space="0" w:color="auto"/>
            <w:right w:val="none" w:sz="0" w:space="0" w:color="auto"/>
          </w:divBdr>
        </w:div>
        <w:div w:id="1879123261">
          <w:marLeft w:val="640"/>
          <w:marRight w:val="0"/>
          <w:marTop w:val="0"/>
          <w:marBottom w:val="0"/>
          <w:divBdr>
            <w:top w:val="none" w:sz="0" w:space="0" w:color="auto"/>
            <w:left w:val="none" w:sz="0" w:space="0" w:color="auto"/>
            <w:bottom w:val="none" w:sz="0" w:space="0" w:color="auto"/>
            <w:right w:val="none" w:sz="0" w:space="0" w:color="auto"/>
          </w:divBdr>
        </w:div>
      </w:divsChild>
    </w:div>
    <w:div w:id="1236353691">
      <w:marLeft w:val="640"/>
      <w:marRight w:val="0"/>
      <w:marTop w:val="0"/>
      <w:marBottom w:val="0"/>
      <w:divBdr>
        <w:top w:val="none" w:sz="0" w:space="0" w:color="auto"/>
        <w:left w:val="none" w:sz="0" w:space="0" w:color="auto"/>
        <w:bottom w:val="none" w:sz="0" w:space="0" w:color="auto"/>
        <w:right w:val="none" w:sz="0" w:space="0" w:color="auto"/>
      </w:divBdr>
    </w:div>
    <w:div w:id="1243176864">
      <w:bodyDiv w:val="1"/>
      <w:marLeft w:val="0"/>
      <w:marRight w:val="0"/>
      <w:marTop w:val="0"/>
      <w:marBottom w:val="0"/>
      <w:divBdr>
        <w:top w:val="none" w:sz="0" w:space="0" w:color="auto"/>
        <w:left w:val="none" w:sz="0" w:space="0" w:color="auto"/>
        <w:bottom w:val="none" w:sz="0" w:space="0" w:color="auto"/>
        <w:right w:val="none" w:sz="0" w:space="0" w:color="auto"/>
      </w:divBdr>
      <w:divsChild>
        <w:div w:id="483545360">
          <w:marLeft w:val="640"/>
          <w:marRight w:val="0"/>
          <w:marTop w:val="0"/>
          <w:marBottom w:val="0"/>
          <w:divBdr>
            <w:top w:val="none" w:sz="0" w:space="0" w:color="auto"/>
            <w:left w:val="none" w:sz="0" w:space="0" w:color="auto"/>
            <w:bottom w:val="none" w:sz="0" w:space="0" w:color="auto"/>
            <w:right w:val="none" w:sz="0" w:space="0" w:color="auto"/>
          </w:divBdr>
        </w:div>
        <w:div w:id="1090157843">
          <w:marLeft w:val="640"/>
          <w:marRight w:val="0"/>
          <w:marTop w:val="0"/>
          <w:marBottom w:val="0"/>
          <w:divBdr>
            <w:top w:val="none" w:sz="0" w:space="0" w:color="auto"/>
            <w:left w:val="none" w:sz="0" w:space="0" w:color="auto"/>
            <w:bottom w:val="none" w:sz="0" w:space="0" w:color="auto"/>
            <w:right w:val="none" w:sz="0" w:space="0" w:color="auto"/>
          </w:divBdr>
        </w:div>
      </w:divsChild>
    </w:div>
    <w:div w:id="1275164989">
      <w:marLeft w:val="640"/>
      <w:marRight w:val="0"/>
      <w:marTop w:val="0"/>
      <w:marBottom w:val="0"/>
      <w:divBdr>
        <w:top w:val="none" w:sz="0" w:space="0" w:color="auto"/>
        <w:left w:val="none" w:sz="0" w:space="0" w:color="auto"/>
        <w:bottom w:val="none" w:sz="0" w:space="0" w:color="auto"/>
        <w:right w:val="none" w:sz="0" w:space="0" w:color="auto"/>
      </w:divBdr>
    </w:div>
    <w:div w:id="1298493654">
      <w:marLeft w:val="640"/>
      <w:marRight w:val="0"/>
      <w:marTop w:val="0"/>
      <w:marBottom w:val="0"/>
      <w:divBdr>
        <w:top w:val="none" w:sz="0" w:space="0" w:color="auto"/>
        <w:left w:val="none" w:sz="0" w:space="0" w:color="auto"/>
        <w:bottom w:val="none" w:sz="0" w:space="0" w:color="auto"/>
        <w:right w:val="none" w:sz="0" w:space="0" w:color="auto"/>
      </w:divBdr>
    </w:div>
    <w:div w:id="1332223389">
      <w:bodyDiv w:val="1"/>
      <w:marLeft w:val="0"/>
      <w:marRight w:val="0"/>
      <w:marTop w:val="0"/>
      <w:marBottom w:val="0"/>
      <w:divBdr>
        <w:top w:val="none" w:sz="0" w:space="0" w:color="auto"/>
        <w:left w:val="none" w:sz="0" w:space="0" w:color="auto"/>
        <w:bottom w:val="none" w:sz="0" w:space="0" w:color="auto"/>
        <w:right w:val="none" w:sz="0" w:space="0" w:color="auto"/>
      </w:divBdr>
      <w:divsChild>
        <w:div w:id="150289844">
          <w:marLeft w:val="640"/>
          <w:marRight w:val="0"/>
          <w:marTop w:val="0"/>
          <w:marBottom w:val="0"/>
          <w:divBdr>
            <w:top w:val="none" w:sz="0" w:space="0" w:color="auto"/>
            <w:left w:val="none" w:sz="0" w:space="0" w:color="auto"/>
            <w:bottom w:val="none" w:sz="0" w:space="0" w:color="auto"/>
            <w:right w:val="none" w:sz="0" w:space="0" w:color="auto"/>
          </w:divBdr>
        </w:div>
        <w:div w:id="277301127">
          <w:marLeft w:val="640"/>
          <w:marRight w:val="0"/>
          <w:marTop w:val="0"/>
          <w:marBottom w:val="0"/>
          <w:divBdr>
            <w:top w:val="none" w:sz="0" w:space="0" w:color="auto"/>
            <w:left w:val="none" w:sz="0" w:space="0" w:color="auto"/>
            <w:bottom w:val="none" w:sz="0" w:space="0" w:color="auto"/>
            <w:right w:val="none" w:sz="0" w:space="0" w:color="auto"/>
          </w:divBdr>
        </w:div>
        <w:div w:id="310865969">
          <w:marLeft w:val="640"/>
          <w:marRight w:val="0"/>
          <w:marTop w:val="0"/>
          <w:marBottom w:val="0"/>
          <w:divBdr>
            <w:top w:val="none" w:sz="0" w:space="0" w:color="auto"/>
            <w:left w:val="none" w:sz="0" w:space="0" w:color="auto"/>
            <w:bottom w:val="none" w:sz="0" w:space="0" w:color="auto"/>
            <w:right w:val="none" w:sz="0" w:space="0" w:color="auto"/>
          </w:divBdr>
        </w:div>
        <w:div w:id="319238775">
          <w:marLeft w:val="640"/>
          <w:marRight w:val="0"/>
          <w:marTop w:val="0"/>
          <w:marBottom w:val="0"/>
          <w:divBdr>
            <w:top w:val="none" w:sz="0" w:space="0" w:color="auto"/>
            <w:left w:val="none" w:sz="0" w:space="0" w:color="auto"/>
            <w:bottom w:val="none" w:sz="0" w:space="0" w:color="auto"/>
            <w:right w:val="none" w:sz="0" w:space="0" w:color="auto"/>
          </w:divBdr>
        </w:div>
        <w:div w:id="426316307">
          <w:marLeft w:val="640"/>
          <w:marRight w:val="0"/>
          <w:marTop w:val="0"/>
          <w:marBottom w:val="0"/>
          <w:divBdr>
            <w:top w:val="none" w:sz="0" w:space="0" w:color="auto"/>
            <w:left w:val="none" w:sz="0" w:space="0" w:color="auto"/>
            <w:bottom w:val="none" w:sz="0" w:space="0" w:color="auto"/>
            <w:right w:val="none" w:sz="0" w:space="0" w:color="auto"/>
          </w:divBdr>
        </w:div>
        <w:div w:id="439878558">
          <w:marLeft w:val="640"/>
          <w:marRight w:val="0"/>
          <w:marTop w:val="0"/>
          <w:marBottom w:val="0"/>
          <w:divBdr>
            <w:top w:val="none" w:sz="0" w:space="0" w:color="auto"/>
            <w:left w:val="none" w:sz="0" w:space="0" w:color="auto"/>
            <w:bottom w:val="none" w:sz="0" w:space="0" w:color="auto"/>
            <w:right w:val="none" w:sz="0" w:space="0" w:color="auto"/>
          </w:divBdr>
        </w:div>
        <w:div w:id="525220488">
          <w:marLeft w:val="640"/>
          <w:marRight w:val="0"/>
          <w:marTop w:val="0"/>
          <w:marBottom w:val="0"/>
          <w:divBdr>
            <w:top w:val="none" w:sz="0" w:space="0" w:color="auto"/>
            <w:left w:val="none" w:sz="0" w:space="0" w:color="auto"/>
            <w:bottom w:val="none" w:sz="0" w:space="0" w:color="auto"/>
            <w:right w:val="none" w:sz="0" w:space="0" w:color="auto"/>
          </w:divBdr>
        </w:div>
        <w:div w:id="866218653">
          <w:marLeft w:val="640"/>
          <w:marRight w:val="0"/>
          <w:marTop w:val="0"/>
          <w:marBottom w:val="0"/>
          <w:divBdr>
            <w:top w:val="none" w:sz="0" w:space="0" w:color="auto"/>
            <w:left w:val="none" w:sz="0" w:space="0" w:color="auto"/>
            <w:bottom w:val="none" w:sz="0" w:space="0" w:color="auto"/>
            <w:right w:val="none" w:sz="0" w:space="0" w:color="auto"/>
          </w:divBdr>
        </w:div>
        <w:div w:id="993340439">
          <w:marLeft w:val="640"/>
          <w:marRight w:val="0"/>
          <w:marTop w:val="0"/>
          <w:marBottom w:val="0"/>
          <w:divBdr>
            <w:top w:val="none" w:sz="0" w:space="0" w:color="auto"/>
            <w:left w:val="none" w:sz="0" w:space="0" w:color="auto"/>
            <w:bottom w:val="none" w:sz="0" w:space="0" w:color="auto"/>
            <w:right w:val="none" w:sz="0" w:space="0" w:color="auto"/>
          </w:divBdr>
        </w:div>
        <w:div w:id="1263420430">
          <w:marLeft w:val="640"/>
          <w:marRight w:val="0"/>
          <w:marTop w:val="0"/>
          <w:marBottom w:val="0"/>
          <w:divBdr>
            <w:top w:val="none" w:sz="0" w:space="0" w:color="auto"/>
            <w:left w:val="none" w:sz="0" w:space="0" w:color="auto"/>
            <w:bottom w:val="none" w:sz="0" w:space="0" w:color="auto"/>
            <w:right w:val="none" w:sz="0" w:space="0" w:color="auto"/>
          </w:divBdr>
        </w:div>
        <w:div w:id="1376584694">
          <w:marLeft w:val="640"/>
          <w:marRight w:val="0"/>
          <w:marTop w:val="0"/>
          <w:marBottom w:val="0"/>
          <w:divBdr>
            <w:top w:val="none" w:sz="0" w:space="0" w:color="auto"/>
            <w:left w:val="none" w:sz="0" w:space="0" w:color="auto"/>
            <w:bottom w:val="none" w:sz="0" w:space="0" w:color="auto"/>
            <w:right w:val="none" w:sz="0" w:space="0" w:color="auto"/>
          </w:divBdr>
        </w:div>
        <w:div w:id="1535193429">
          <w:marLeft w:val="640"/>
          <w:marRight w:val="0"/>
          <w:marTop w:val="0"/>
          <w:marBottom w:val="0"/>
          <w:divBdr>
            <w:top w:val="none" w:sz="0" w:space="0" w:color="auto"/>
            <w:left w:val="none" w:sz="0" w:space="0" w:color="auto"/>
            <w:bottom w:val="none" w:sz="0" w:space="0" w:color="auto"/>
            <w:right w:val="none" w:sz="0" w:space="0" w:color="auto"/>
          </w:divBdr>
        </w:div>
        <w:div w:id="1740593134">
          <w:marLeft w:val="640"/>
          <w:marRight w:val="0"/>
          <w:marTop w:val="0"/>
          <w:marBottom w:val="0"/>
          <w:divBdr>
            <w:top w:val="none" w:sz="0" w:space="0" w:color="auto"/>
            <w:left w:val="none" w:sz="0" w:space="0" w:color="auto"/>
            <w:bottom w:val="none" w:sz="0" w:space="0" w:color="auto"/>
            <w:right w:val="none" w:sz="0" w:space="0" w:color="auto"/>
          </w:divBdr>
        </w:div>
        <w:div w:id="1839812198">
          <w:marLeft w:val="640"/>
          <w:marRight w:val="0"/>
          <w:marTop w:val="0"/>
          <w:marBottom w:val="0"/>
          <w:divBdr>
            <w:top w:val="none" w:sz="0" w:space="0" w:color="auto"/>
            <w:left w:val="none" w:sz="0" w:space="0" w:color="auto"/>
            <w:bottom w:val="none" w:sz="0" w:space="0" w:color="auto"/>
            <w:right w:val="none" w:sz="0" w:space="0" w:color="auto"/>
          </w:divBdr>
        </w:div>
        <w:div w:id="1844274418">
          <w:marLeft w:val="640"/>
          <w:marRight w:val="0"/>
          <w:marTop w:val="0"/>
          <w:marBottom w:val="0"/>
          <w:divBdr>
            <w:top w:val="none" w:sz="0" w:space="0" w:color="auto"/>
            <w:left w:val="none" w:sz="0" w:space="0" w:color="auto"/>
            <w:bottom w:val="none" w:sz="0" w:space="0" w:color="auto"/>
            <w:right w:val="none" w:sz="0" w:space="0" w:color="auto"/>
          </w:divBdr>
        </w:div>
        <w:div w:id="1883444629">
          <w:marLeft w:val="640"/>
          <w:marRight w:val="0"/>
          <w:marTop w:val="0"/>
          <w:marBottom w:val="0"/>
          <w:divBdr>
            <w:top w:val="none" w:sz="0" w:space="0" w:color="auto"/>
            <w:left w:val="none" w:sz="0" w:space="0" w:color="auto"/>
            <w:bottom w:val="none" w:sz="0" w:space="0" w:color="auto"/>
            <w:right w:val="none" w:sz="0" w:space="0" w:color="auto"/>
          </w:divBdr>
        </w:div>
        <w:div w:id="2085687756">
          <w:marLeft w:val="640"/>
          <w:marRight w:val="0"/>
          <w:marTop w:val="0"/>
          <w:marBottom w:val="0"/>
          <w:divBdr>
            <w:top w:val="none" w:sz="0" w:space="0" w:color="auto"/>
            <w:left w:val="none" w:sz="0" w:space="0" w:color="auto"/>
            <w:bottom w:val="none" w:sz="0" w:space="0" w:color="auto"/>
            <w:right w:val="none" w:sz="0" w:space="0" w:color="auto"/>
          </w:divBdr>
        </w:div>
      </w:divsChild>
    </w:div>
    <w:div w:id="1347361702">
      <w:bodyDiv w:val="1"/>
      <w:marLeft w:val="0"/>
      <w:marRight w:val="0"/>
      <w:marTop w:val="0"/>
      <w:marBottom w:val="0"/>
      <w:divBdr>
        <w:top w:val="none" w:sz="0" w:space="0" w:color="auto"/>
        <w:left w:val="none" w:sz="0" w:space="0" w:color="auto"/>
        <w:bottom w:val="none" w:sz="0" w:space="0" w:color="auto"/>
        <w:right w:val="none" w:sz="0" w:space="0" w:color="auto"/>
      </w:divBdr>
      <w:divsChild>
        <w:div w:id="277373535">
          <w:marLeft w:val="640"/>
          <w:marRight w:val="0"/>
          <w:marTop w:val="0"/>
          <w:marBottom w:val="0"/>
          <w:divBdr>
            <w:top w:val="none" w:sz="0" w:space="0" w:color="auto"/>
            <w:left w:val="none" w:sz="0" w:space="0" w:color="auto"/>
            <w:bottom w:val="none" w:sz="0" w:space="0" w:color="auto"/>
            <w:right w:val="none" w:sz="0" w:space="0" w:color="auto"/>
          </w:divBdr>
        </w:div>
        <w:div w:id="366761411">
          <w:marLeft w:val="640"/>
          <w:marRight w:val="0"/>
          <w:marTop w:val="0"/>
          <w:marBottom w:val="0"/>
          <w:divBdr>
            <w:top w:val="none" w:sz="0" w:space="0" w:color="auto"/>
            <w:left w:val="none" w:sz="0" w:space="0" w:color="auto"/>
            <w:bottom w:val="none" w:sz="0" w:space="0" w:color="auto"/>
            <w:right w:val="none" w:sz="0" w:space="0" w:color="auto"/>
          </w:divBdr>
        </w:div>
        <w:div w:id="414940403">
          <w:marLeft w:val="640"/>
          <w:marRight w:val="0"/>
          <w:marTop w:val="0"/>
          <w:marBottom w:val="0"/>
          <w:divBdr>
            <w:top w:val="none" w:sz="0" w:space="0" w:color="auto"/>
            <w:left w:val="none" w:sz="0" w:space="0" w:color="auto"/>
            <w:bottom w:val="none" w:sz="0" w:space="0" w:color="auto"/>
            <w:right w:val="none" w:sz="0" w:space="0" w:color="auto"/>
          </w:divBdr>
        </w:div>
        <w:div w:id="570121098">
          <w:marLeft w:val="640"/>
          <w:marRight w:val="0"/>
          <w:marTop w:val="0"/>
          <w:marBottom w:val="0"/>
          <w:divBdr>
            <w:top w:val="none" w:sz="0" w:space="0" w:color="auto"/>
            <w:left w:val="none" w:sz="0" w:space="0" w:color="auto"/>
            <w:bottom w:val="none" w:sz="0" w:space="0" w:color="auto"/>
            <w:right w:val="none" w:sz="0" w:space="0" w:color="auto"/>
          </w:divBdr>
        </w:div>
        <w:div w:id="616059565">
          <w:marLeft w:val="640"/>
          <w:marRight w:val="0"/>
          <w:marTop w:val="0"/>
          <w:marBottom w:val="0"/>
          <w:divBdr>
            <w:top w:val="none" w:sz="0" w:space="0" w:color="auto"/>
            <w:left w:val="none" w:sz="0" w:space="0" w:color="auto"/>
            <w:bottom w:val="none" w:sz="0" w:space="0" w:color="auto"/>
            <w:right w:val="none" w:sz="0" w:space="0" w:color="auto"/>
          </w:divBdr>
        </w:div>
        <w:div w:id="873999575">
          <w:marLeft w:val="640"/>
          <w:marRight w:val="0"/>
          <w:marTop w:val="0"/>
          <w:marBottom w:val="0"/>
          <w:divBdr>
            <w:top w:val="none" w:sz="0" w:space="0" w:color="auto"/>
            <w:left w:val="none" w:sz="0" w:space="0" w:color="auto"/>
            <w:bottom w:val="none" w:sz="0" w:space="0" w:color="auto"/>
            <w:right w:val="none" w:sz="0" w:space="0" w:color="auto"/>
          </w:divBdr>
        </w:div>
        <w:div w:id="937980428">
          <w:marLeft w:val="640"/>
          <w:marRight w:val="0"/>
          <w:marTop w:val="0"/>
          <w:marBottom w:val="0"/>
          <w:divBdr>
            <w:top w:val="none" w:sz="0" w:space="0" w:color="auto"/>
            <w:left w:val="none" w:sz="0" w:space="0" w:color="auto"/>
            <w:bottom w:val="none" w:sz="0" w:space="0" w:color="auto"/>
            <w:right w:val="none" w:sz="0" w:space="0" w:color="auto"/>
          </w:divBdr>
        </w:div>
        <w:div w:id="1096634367">
          <w:marLeft w:val="640"/>
          <w:marRight w:val="0"/>
          <w:marTop w:val="0"/>
          <w:marBottom w:val="0"/>
          <w:divBdr>
            <w:top w:val="none" w:sz="0" w:space="0" w:color="auto"/>
            <w:left w:val="none" w:sz="0" w:space="0" w:color="auto"/>
            <w:bottom w:val="none" w:sz="0" w:space="0" w:color="auto"/>
            <w:right w:val="none" w:sz="0" w:space="0" w:color="auto"/>
          </w:divBdr>
        </w:div>
        <w:div w:id="1425808213">
          <w:marLeft w:val="640"/>
          <w:marRight w:val="0"/>
          <w:marTop w:val="0"/>
          <w:marBottom w:val="0"/>
          <w:divBdr>
            <w:top w:val="none" w:sz="0" w:space="0" w:color="auto"/>
            <w:left w:val="none" w:sz="0" w:space="0" w:color="auto"/>
            <w:bottom w:val="none" w:sz="0" w:space="0" w:color="auto"/>
            <w:right w:val="none" w:sz="0" w:space="0" w:color="auto"/>
          </w:divBdr>
        </w:div>
        <w:div w:id="1745250679">
          <w:marLeft w:val="640"/>
          <w:marRight w:val="0"/>
          <w:marTop w:val="0"/>
          <w:marBottom w:val="0"/>
          <w:divBdr>
            <w:top w:val="none" w:sz="0" w:space="0" w:color="auto"/>
            <w:left w:val="none" w:sz="0" w:space="0" w:color="auto"/>
            <w:bottom w:val="none" w:sz="0" w:space="0" w:color="auto"/>
            <w:right w:val="none" w:sz="0" w:space="0" w:color="auto"/>
          </w:divBdr>
        </w:div>
        <w:div w:id="1762993094">
          <w:marLeft w:val="640"/>
          <w:marRight w:val="0"/>
          <w:marTop w:val="0"/>
          <w:marBottom w:val="0"/>
          <w:divBdr>
            <w:top w:val="none" w:sz="0" w:space="0" w:color="auto"/>
            <w:left w:val="none" w:sz="0" w:space="0" w:color="auto"/>
            <w:bottom w:val="none" w:sz="0" w:space="0" w:color="auto"/>
            <w:right w:val="none" w:sz="0" w:space="0" w:color="auto"/>
          </w:divBdr>
        </w:div>
        <w:div w:id="1830823056">
          <w:marLeft w:val="640"/>
          <w:marRight w:val="0"/>
          <w:marTop w:val="0"/>
          <w:marBottom w:val="0"/>
          <w:divBdr>
            <w:top w:val="none" w:sz="0" w:space="0" w:color="auto"/>
            <w:left w:val="none" w:sz="0" w:space="0" w:color="auto"/>
            <w:bottom w:val="none" w:sz="0" w:space="0" w:color="auto"/>
            <w:right w:val="none" w:sz="0" w:space="0" w:color="auto"/>
          </w:divBdr>
        </w:div>
        <w:div w:id="1946960591">
          <w:marLeft w:val="640"/>
          <w:marRight w:val="0"/>
          <w:marTop w:val="0"/>
          <w:marBottom w:val="0"/>
          <w:divBdr>
            <w:top w:val="none" w:sz="0" w:space="0" w:color="auto"/>
            <w:left w:val="none" w:sz="0" w:space="0" w:color="auto"/>
            <w:bottom w:val="none" w:sz="0" w:space="0" w:color="auto"/>
            <w:right w:val="none" w:sz="0" w:space="0" w:color="auto"/>
          </w:divBdr>
        </w:div>
        <w:div w:id="2001038084">
          <w:marLeft w:val="640"/>
          <w:marRight w:val="0"/>
          <w:marTop w:val="0"/>
          <w:marBottom w:val="0"/>
          <w:divBdr>
            <w:top w:val="none" w:sz="0" w:space="0" w:color="auto"/>
            <w:left w:val="none" w:sz="0" w:space="0" w:color="auto"/>
            <w:bottom w:val="none" w:sz="0" w:space="0" w:color="auto"/>
            <w:right w:val="none" w:sz="0" w:space="0" w:color="auto"/>
          </w:divBdr>
        </w:div>
      </w:divsChild>
    </w:div>
    <w:div w:id="1349331686">
      <w:bodyDiv w:val="1"/>
      <w:marLeft w:val="0"/>
      <w:marRight w:val="0"/>
      <w:marTop w:val="0"/>
      <w:marBottom w:val="0"/>
      <w:divBdr>
        <w:top w:val="none" w:sz="0" w:space="0" w:color="auto"/>
        <w:left w:val="none" w:sz="0" w:space="0" w:color="auto"/>
        <w:bottom w:val="none" w:sz="0" w:space="0" w:color="auto"/>
        <w:right w:val="none" w:sz="0" w:space="0" w:color="auto"/>
      </w:divBdr>
    </w:div>
    <w:div w:id="1355229017">
      <w:marLeft w:val="640"/>
      <w:marRight w:val="0"/>
      <w:marTop w:val="0"/>
      <w:marBottom w:val="0"/>
      <w:divBdr>
        <w:top w:val="none" w:sz="0" w:space="0" w:color="auto"/>
        <w:left w:val="none" w:sz="0" w:space="0" w:color="auto"/>
        <w:bottom w:val="none" w:sz="0" w:space="0" w:color="auto"/>
        <w:right w:val="none" w:sz="0" w:space="0" w:color="auto"/>
      </w:divBdr>
    </w:div>
    <w:div w:id="1368524403">
      <w:bodyDiv w:val="1"/>
      <w:marLeft w:val="0"/>
      <w:marRight w:val="0"/>
      <w:marTop w:val="0"/>
      <w:marBottom w:val="0"/>
      <w:divBdr>
        <w:top w:val="none" w:sz="0" w:space="0" w:color="auto"/>
        <w:left w:val="none" w:sz="0" w:space="0" w:color="auto"/>
        <w:bottom w:val="none" w:sz="0" w:space="0" w:color="auto"/>
        <w:right w:val="none" w:sz="0" w:space="0" w:color="auto"/>
      </w:divBdr>
      <w:divsChild>
        <w:div w:id="278683716">
          <w:marLeft w:val="640"/>
          <w:marRight w:val="0"/>
          <w:marTop w:val="0"/>
          <w:marBottom w:val="0"/>
          <w:divBdr>
            <w:top w:val="none" w:sz="0" w:space="0" w:color="auto"/>
            <w:left w:val="none" w:sz="0" w:space="0" w:color="auto"/>
            <w:bottom w:val="none" w:sz="0" w:space="0" w:color="auto"/>
            <w:right w:val="none" w:sz="0" w:space="0" w:color="auto"/>
          </w:divBdr>
        </w:div>
        <w:div w:id="374089260">
          <w:marLeft w:val="640"/>
          <w:marRight w:val="0"/>
          <w:marTop w:val="0"/>
          <w:marBottom w:val="0"/>
          <w:divBdr>
            <w:top w:val="none" w:sz="0" w:space="0" w:color="auto"/>
            <w:left w:val="none" w:sz="0" w:space="0" w:color="auto"/>
            <w:bottom w:val="none" w:sz="0" w:space="0" w:color="auto"/>
            <w:right w:val="none" w:sz="0" w:space="0" w:color="auto"/>
          </w:divBdr>
        </w:div>
        <w:div w:id="677389738">
          <w:marLeft w:val="640"/>
          <w:marRight w:val="0"/>
          <w:marTop w:val="0"/>
          <w:marBottom w:val="0"/>
          <w:divBdr>
            <w:top w:val="none" w:sz="0" w:space="0" w:color="auto"/>
            <w:left w:val="none" w:sz="0" w:space="0" w:color="auto"/>
            <w:bottom w:val="none" w:sz="0" w:space="0" w:color="auto"/>
            <w:right w:val="none" w:sz="0" w:space="0" w:color="auto"/>
          </w:divBdr>
        </w:div>
        <w:div w:id="764495164">
          <w:marLeft w:val="640"/>
          <w:marRight w:val="0"/>
          <w:marTop w:val="0"/>
          <w:marBottom w:val="0"/>
          <w:divBdr>
            <w:top w:val="none" w:sz="0" w:space="0" w:color="auto"/>
            <w:left w:val="none" w:sz="0" w:space="0" w:color="auto"/>
            <w:bottom w:val="none" w:sz="0" w:space="0" w:color="auto"/>
            <w:right w:val="none" w:sz="0" w:space="0" w:color="auto"/>
          </w:divBdr>
        </w:div>
        <w:div w:id="797794919">
          <w:marLeft w:val="640"/>
          <w:marRight w:val="0"/>
          <w:marTop w:val="0"/>
          <w:marBottom w:val="0"/>
          <w:divBdr>
            <w:top w:val="none" w:sz="0" w:space="0" w:color="auto"/>
            <w:left w:val="none" w:sz="0" w:space="0" w:color="auto"/>
            <w:bottom w:val="none" w:sz="0" w:space="0" w:color="auto"/>
            <w:right w:val="none" w:sz="0" w:space="0" w:color="auto"/>
          </w:divBdr>
        </w:div>
        <w:div w:id="931594621">
          <w:marLeft w:val="640"/>
          <w:marRight w:val="0"/>
          <w:marTop w:val="0"/>
          <w:marBottom w:val="0"/>
          <w:divBdr>
            <w:top w:val="none" w:sz="0" w:space="0" w:color="auto"/>
            <w:left w:val="none" w:sz="0" w:space="0" w:color="auto"/>
            <w:bottom w:val="none" w:sz="0" w:space="0" w:color="auto"/>
            <w:right w:val="none" w:sz="0" w:space="0" w:color="auto"/>
          </w:divBdr>
        </w:div>
        <w:div w:id="983194437">
          <w:marLeft w:val="640"/>
          <w:marRight w:val="0"/>
          <w:marTop w:val="0"/>
          <w:marBottom w:val="0"/>
          <w:divBdr>
            <w:top w:val="none" w:sz="0" w:space="0" w:color="auto"/>
            <w:left w:val="none" w:sz="0" w:space="0" w:color="auto"/>
            <w:bottom w:val="none" w:sz="0" w:space="0" w:color="auto"/>
            <w:right w:val="none" w:sz="0" w:space="0" w:color="auto"/>
          </w:divBdr>
        </w:div>
        <w:div w:id="1184175510">
          <w:marLeft w:val="640"/>
          <w:marRight w:val="0"/>
          <w:marTop w:val="0"/>
          <w:marBottom w:val="0"/>
          <w:divBdr>
            <w:top w:val="none" w:sz="0" w:space="0" w:color="auto"/>
            <w:left w:val="none" w:sz="0" w:space="0" w:color="auto"/>
            <w:bottom w:val="none" w:sz="0" w:space="0" w:color="auto"/>
            <w:right w:val="none" w:sz="0" w:space="0" w:color="auto"/>
          </w:divBdr>
        </w:div>
        <w:div w:id="1198159377">
          <w:marLeft w:val="640"/>
          <w:marRight w:val="0"/>
          <w:marTop w:val="0"/>
          <w:marBottom w:val="0"/>
          <w:divBdr>
            <w:top w:val="none" w:sz="0" w:space="0" w:color="auto"/>
            <w:left w:val="none" w:sz="0" w:space="0" w:color="auto"/>
            <w:bottom w:val="none" w:sz="0" w:space="0" w:color="auto"/>
            <w:right w:val="none" w:sz="0" w:space="0" w:color="auto"/>
          </w:divBdr>
        </w:div>
        <w:div w:id="1207522686">
          <w:marLeft w:val="640"/>
          <w:marRight w:val="0"/>
          <w:marTop w:val="0"/>
          <w:marBottom w:val="0"/>
          <w:divBdr>
            <w:top w:val="none" w:sz="0" w:space="0" w:color="auto"/>
            <w:left w:val="none" w:sz="0" w:space="0" w:color="auto"/>
            <w:bottom w:val="none" w:sz="0" w:space="0" w:color="auto"/>
            <w:right w:val="none" w:sz="0" w:space="0" w:color="auto"/>
          </w:divBdr>
        </w:div>
        <w:div w:id="1222860593">
          <w:marLeft w:val="640"/>
          <w:marRight w:val="0"/>
          <w:marTop w:val="0"/>
          <w:marBottom w:val="0"/>
          <w:divBdr>
            <w:top w:val="none" w:sz="0" w:space="0" w:color="auto"/>
            <w:left w:val="none" w:sz="0" w:space="0" w:color="auto"/>
            <w:bottom w:val="none" w:sz="0" w:space="0" w:color="auto"/>
            <w:right w:val="none" w:sz="0" w:space="0" w:color="auto"/>
          </w:divBdr>
        </w:div>
        <w:div w:id="1422606796">
          <w:marLeft w:val="640"/>
          <w:marRight w:val="0"/>
          <w:marTop w:val="0"/>
          <w:marBottom w:val="0"/>
          <w:divBdr>
            <w:top w:val="none" w:sz="0" w:space="0" w:color="auto"/>
            <w:left w:val="none" w:sz="0" w:space="0" w:color="auto"/>
            <w:bottom w:val="none" w:sz="0" w:space="0" w:color="auto"/>
            <w:right w:val="none" w:sz="0" w:space="0" w:color="auto"/>
          </w:divBdr>
        </w:div>
        <w:div w:id="1525050121">
          <w:marLeft w:val="640"/>
          <w:marRight w:val="0"/>
          <w:marTop w:val="0"/>
          <w:marBottom w:val="0"/>
          <w:divBdr>
            <w:top w:val="none" w:sz="0" w:space="0" w:color="auto"/>
            <w:left w:val="none" w:sz="0" w:space="0" w:color="auto"/>
            <w:bottom w:val="none" w:sz="0" w:space="0" w:color="auto"/>
            <w:right w:val="none" w:sz="0" w:space="0" w:color="auto"/>
          </w:divBdr>
        </w:div>
        <w:div w:id="1579749437">
          <w:marLeft w:val="640"/>
          <w:marRight w:val="0"/>
          <w:marTop w:val="0"/>
          <w:marBottom w:val="0"/>
          <w:divBdr>
            <w:top w:val="none" w:sz="0" w:space="0" w:color="auto"/>
            <w:left w:val="none" w:sz="0" w:space="0" w:color="auto"/>
            <w:bottom w:val="none" w:sz="0" w:space="0" w:color="auto"/>
            <w:right w:val="none" w:sz="0" w:space="0" w:color="auto"/>
          </w:divBdr>
        </w:div>
        <w:div w:id="1873687010">
          <w:marLeft w:val="640"/>
          <w:marRight w:val="0"/>
          <w:marTop w:val="0"/>
          <w:marBottom w:val="0"/>
          <w:divBdr>
            <w:top w:val="none" w:sz="0" w:space="0" w:color="auto"/>
            <w:left w:val="none" w:sz="0" w:space="0" w:color="auto"/>
            <w:bottom w:val="none" w:sz="0" w:space="0" w:color="auto"/>
            <w:right w:val="none" w:sz="0" w:space="0" w:color="auto"/>
          </w:divBdr>
        </w:div>
        <w:div w:id="1936085108">
          <w:marLeft w:val="640"/>
          <w:marRight w:val="0"/>
          <w:marTop w:val="0"/>
          <w:marBottom w:val="0"/>
          <w:divBdr>
            <w:top w:val="none" w:sz="0" w:space="0" w:color="auto"/>
            <w:left w:val="none" w:sz="0" w:space="0" w:color="auto"/>
            <w:bottom w:val="none" w:sz="0" w:space="0" w:color="auto"/>
            <w:right w:val="none" w:sz="0" w:space="0" w:color="auto"/>
          </w:divBdr>
        </w:div>
        <w:div w:id="2106804926">
          <w:marLeft w:val="640"/>
          <w:marRight w:val="0"/>
          <w:marTop w:val="0"/>
          <w:marBottom w:val="0"/>
          <w:divBdr>
            <w:top w:val="none" w:sz="0" w:space="0" w:color="auto"/>
            <w:left w:val="none" w:sz="0" w:space="0" w:color="auto"/>
            <w:bottom w:val="none" w:sz="0" w:space="0" w:color="auto"/>
            <w:right w:val="none" w:sz="0" w:space="0" w:color="auto"/>
          </w:divBdr>
        </w:div>
      </w:divsChild>
    </w:div>
    <w:div w:id="1368985831">
      <w:bodyDiv w:val="1"/>
      <w:marLeft w:val="0"/>
      <w:marRight w:val="0"/>
      <w:marTop w:val="0"/>
      <w:marBottom w:val="0"/>
      <w:divBdr>
        <w:top w:val="none" w:sz="0" w:space="0" w:color="auto"/>
        <w:left w:val="none" w:sz="0" w:space="0" w:color="auto"/>
        <w:bottom w:val="none" w:sz="0" w:space="0" w:color="auto"/>
        <w:right w:val="none" w:sz="0" w:space="0" w:color="auto"/>
      </w:divBdr>
      <w:divsChild>
        <w:div w:id="166291424">
          <w:marLeft w:val="640"/>
          <w:marRight w:val="0"/>
          <w:marTop w:val="0"/>
          <w:marBottom w:val="0"/>
          <w:divBdr>
            <w:top w:val="none" w:sz="0" w:space="0" w:color="auto"/>
            <w:left w:val="none" w:sz="0" w:space="0" w:color="auto"/>
            <w:bottom w:val="none" w:sz="0" w:space="0" w:color="auto"/>
            <w:right w:val="none" w:sz="0" w:space="0" w:color="auto"/>
          </w:divBdr>
        </w:div>
        <w:div w:id="179439302">
          <w:marLeft w:val="640"/>
          <w:marRight w:val="0"/>
          <w:marTop w:val="0"/>
          <w:marBottom w:val="0"/>
          <w:divBdr>
            <w:top w:val="none" w:sz="0" w:space="0" w:color="auto"/>
            <w:left w:val="none" w:sz="0" w:space="0" w:color="auto"/>
            <w:bottom w:val="none" w:sz="0" w:space="0" w:color="auto"/>
            <w:right w:val="none" w:sz="0" w:space="0" w:color="auto"/>
          </w:divBdr>
        </w:div>
        <w:div w:id="190919657">
          <w:marLeft w:val="640"/>
          <w:marRight w:val="0"/>
          <w:marTop w:val="0"/>
          <w:marBottom w:val="0"/>
          <w:divBdr>
            <w:top w:val="none" w:sz="0" w:space="0" w:color="auto"/>
            <w:left w:val="none" w:sz="0" w:space="0" w:color="auto"/>
            <w:bottom w:val="none" w:sz="0" w:space="0" w:color="auto"/>
            <w:right w:val="none" w:sz="0" w:space="0" w:color="auto"/>
          </w:divBdr>
        </w:div>
        <w:div w:id="403994413">
          <w:marLeft w:val="640"/>
          <w:marRight w:val="0"/>
          <w:marTop w:val="0"/>
          <w:marBottom w:val="0"/>
          <w:divBdr>
            <w:top w:val="none" w:sz="0" w:space="0" w:color="auto"/>
            <w:left w:val="none" w:sz="0" w:space="0" w:color="auto"/>
            <w:bottom w:val="none" w:sz="0" w:space="0" w:color="auto"/>
            <w:right w:val="none" w:sz="0" w:space="0" w:color="auto"/>
          </w:divBdr>
        </w:div>
        <w:div w:id="458455606">
          <w:marLeft w:val="640"/>
          <w:marRight w:val="0"/>
          <w:marTop w:val="0"/>
          <w:marBottom w:val="0"/>
          <w:divBdr>
            <w:top w:val="none" w:sz="0" w:space="0" w:color="auto"/>
            <w:left w:val="none" w:sz="0" w:space="0" w:color="auto"/>
            <w:bottom w:val="none" w:sz="0" w:space="0" w:color="auto"/>
            <w:right w:val="none" w:sz="0" w:space="0" w:color="auto"/>
          </w:divBdr>
        </w:div>
        <w:div w:id="475953117">
          <w:marLeft w:val="640"/>
          <w:marRight w:val="0"/>
          <w:marTop w:val="0"/>
          <w:marBottom w:val="0"/>
          <w:divBdr>
            <w:top w:val="none" w:sz="0" w:space="0" w:color="auto"/>
            <w:left w:val="none" w:sz="0" w:space="0" w:color="auto"/>
            <w:bottom w:val="none" w:sz="0" w:space="0" w:color="auto"/>
            <w:right w:val="none" w:sz="0" w:space="0" w:color="auto"/>
          </w:divBdr>
        </w:div>
        <w:div w:id="820195774">
          <w:marLeft w:val="640"/>
          <w:marRight w:val="0"/>
          <w:marTop w:val="0"/>
          <w:marBottom w:val="0"/>
          <w:divBdr>
            <w:top w:val="none" w:sz="0" w:space="0" w:color="auto"/>
            <w:left w:val="none" w:sz="0" w:space="0" w:color="auto"/>
            <w:bottom w:val="none" w:sz="0" w:space="0" w:color="auto"/>
            <w:right w:val="none" w:sz="0" w:space="0" w:color="auto"/>
          </w:divBdr>
        </w:div>
        <w:div w:id="1028994790">
          <w:marLeft w:val="640"/>
          <w:marRight w:val="0"/>
          <w:marTop w:val="0"/>
          <w:marBottom w:val="0"/>
          <w:divBdr>
            <w:top w:val="none" w:sz="0" w:space="0" w:color="auto"/>
            <w:left w:val="none" w:sz="0" w:space="0" w:color="auto"/>
            <w:bottom w:val="none" w:sz="0" w:space="0" w:color="auto"/>
            <w:right w:val="none" w:sz="0" w:space="0" w:color="auto"/>
          </w:divBdr>
        </w:div>
        <w:div w:id="1055205896">
          <w:marLeft w:val="640"/>
          <w:marRight w:val="0"/>
          <w:marTop w:val="0"/>
          <w:marBottom w:val="0"/>
          <w:divBdr>
            <w:top w:val="none" w:sz="0" w:space="0" w:color="auto"/>
            <w:left w:val="none" w:sz="0" w:space="0" w:color="auto"/>
            <w:bottom w:val="none" w:sz="0" w:space="0" w:color="auto"/>
            <w:right w:val="none" w:sz="0" w:space="0" w:color="auto"/>
          </w:divBdr>
        </w:div>
        <w:div w:id="1142114122">
          <w:marLeft w:val="640"/>
          <w:marRight w:val="0"/>
          <w:marTop w:val="0"/>
          <w:marBottom w:val="0"/>
          <w:divBdr>
            <w:top w:val="none" w:sz="0" w:space="0" w:color="auto"/>
            <w:left w:val="none" w:sz="0" w:space="0" w:color="auto"/>
            <w:bottom w:val="none" w:sz="0" w:space="0" w:color="auto"/>
            <w:right w:val="none" w:sz="0" w:space="0" w:color="auto"/>
          </w:divBdr>
        </w:div>
        <w:div w:id="1218399575">
          <w:marLeft w:val="640"/>
          <w:marRight w:val="0"/>
          <w:marTop w:val="0"/>
          <w:marBottom w:val="0"/>
          <w:divBdr>
            <w:top w:val="none" w:sz="0" w:space="0" w:color="auto"/>
            <w:left w:val="none" w:sz="0" w:space="0" w:color="auto"/>
            <w:bottom w:val="none" w:sz="0" w:space="0" w:color="auto"/>
            <w:right w:val="none" w:sz="0" w:space="0" w:color="auto"/>
          </w:divBdr>
        </w:div>
        <w:div w:id="1402101035">
          <w:marLeft w:val="640"/>
          <w:marRight w:val="0"/>
          <w:marTop w:val="0"/>
          <w:marBottom w:val="0"/>
          <w:divBdr>
            <w:top w:val="none" w:sz="0" w:space="0" w:color="auto"/>
            <w:left w:val="none" w:sz="0" w:space="0" w:color="auto"/>
            <w:bottom w:val="none" w:sz="0" w:space="0" w:color="auto"/>
            <w:right w:val="none" w:sz="0" w:space="0" w:color="auto"/>
          </w:divBdr>
        </w:div>
        <w:div w:id="1612126033">
          <w:marLeft w:val="640"/>
          <w:marRight w:val="0"/>
          <w:marTop w:val="0"/>
          <w:marBottom w:val="0"/>
          <w:divBdr>
            <w:top w:val="none" w:sz="0" w:space="0" w:color="auto"/>
            <w:left w:val="none" w:sz="0" w:space="0" w:color="auto"/>
            <w:bottom w:val="none" w:sz="0" w:space="0" w:color="auto"/>
            <w:right w:val="none" w:sz="0" w:space="0" w:color="auto"/>
          </w:divBdr>
        </w:div>
        <w:div w:id="1620916770">
          <w:marLeft w:val="640"/>
          <w:marRight w:val="0"/>
          <w:marTop w:val="0"/>
          <w:marBottom w:val="0"/>
          <w:divBdr>
            <w:top w:val="none" w:sz="0" w:space="0" w:color="auto"/>
            <w:left w:val="none" w:sz="0" w:space="0" w:color="auto"/>
            <w:bottom w:val="none" w:sz="0" w:space="0" w:color="auto"/>
            <w:right w:val="none" w:sz="0" w:space="0" w:color="auto"/>
          </w:divBdr>
        </w:div>
        <w:div w:id="1682390968">
          <w:marLeft w:val="640"/>
          <w:marRight w:val="0"/>
          <w:marTop w:val="0"/>
          <w:marBottom w:val="0"/>
          <w:divBdr>
            <w:top w:val="none" w:sz="0" w:space="0" w:color="auto"/>
            <w:left w:val="none" w:sz="0" w:space="0" w:color="auto"/>
            <w:bottom w:val="none" w:sz="0" w:space="0" w:color="auto"/>
            <w:right w:val="none" w:sz="0" w:space="0" w:color="auto"/>
          </w:divBdr>
        </w:div>
        <w:div w:id="2046252133">
          <w:marLeft w:val="640"/>
          <w:marRight w:val="0"/>
          <w:marTop w:val="0"/>
          <w:marBottom w:val="0"/>
          <w:divBdr>
            <w:top w:val="none" w:sz="0" w:space="0" w:color="auto"/>
            <w:left w:val="none" w:sz="0" w:space="0" w:color="auto"/>
            <w:bottom w:val="none" w:sz="0" w:space="0" w:color="auto"/>
            <w:right w:val="none" w:sz="0" w:space="0" w:color="auto"/>
          </w:divBdr>
        </w:div>
        <w:div w:id="2129080472">
          <w:marLeft w:val="640"/>
          <w:marRight w:val="0"/>
          <w:marTop w:val="0"/>
          <w:marBottom w:val="0"/>
          <w:divBdr>
            <w:top w:val="none" w:sz="0" w:space="0" w:color="auto"/>
            <w:left w:val="none" w:sz="0" w:space="0" w:color="auto"/>
            <w:bottom w:val="none" w:sz="0" w:space="0" w:color="auto"/>
            <w:right w:val="none" w:sz="0" w:space="0" w:color="auto"/>
          </w:divBdr>
        </w:div>
      </w:divsChild>
    </w:div>
    <w:div w:id="1369915826">
      <w:marLeft w:val="640"/>
      <w:marRight w:val="0"/>
      <w:marTop w:val="0"/>
      <w:marBottom w:val="0"/>
      <w:divBdr>
        <w:top w:val="none" w:sz="0" w:space="0" w:color="auto"/>
        <w:left w:val="none" w:sz="0" w:space="0" w:color="auto"/>
        <w:bottom w:val="none" w:sz="0" w:space="0" w:color="auto"/>
        <w:right w:val="none" w:sz="0" w:space="0" w:color="auto"/>
      </w:divBdr>
    </w:div>
    <w:div w:id="1393191281">
      <w:marLeft w:val="640"/>
      <w:marRight w:val="0"/>
      <w:marTop w:val="0"/>
      <w:marBottom w:val="0"/>
      <w:divBdr>
        <w:top w:val="none" w:sz="0" w:space="0" w:color="auto"/>
        <w:left w:val="none" w:sz="0" w:space="0" w:color="auto"/>
        <w:bottom w:val="none" w:sz="0" w:space="0" w:color="auto"/>
        <w:right w:val="none" w:sz="0" w:space="0" w:color="auto"/>
      </w:divBdr>
    </w:div>
    <w:div w:id="1402409524">
      <w:marLeft w:val="640"/>
      <w:marRight w:val="0"/>
      <w:marTop w:val="0"/>
      <w:marBottom w:val="0"/>
      <w:divBdr>
        <w:top w:val="none" w:sz="0" w:space="0" w:color="auto"/>
        <w:left w:val="none" w:sz="0" w:space="0" w:color="auto"/>
        <w:bottom w:val="none" w:sz="0" w:space="0" w:color="auto"/>
        <w:right w:val="none" w:sz="0" w:space="0" w:color="auto"/>
      </w:divBdr>
    </w:div>
    <w:div w:id="1404834889">
      <w:marLeft w:val="640"/>
      <w:marRight w:val="0"/>
      <w:marTop w:val="0"/>
      <w:marBottom w:val="0"/>
      <w:divBdr>
        <w:top w:val="none" w:sz="0" w:space="0" w:color="auto"/>
        <w:left w:val="none" w:sz="0" w:space="0" w:color="auto"/>
        <w:bottom w:val="none" w:sz="0" w:space="0" w:color="auto"/>
        <w:right w:val="none" w:sz="0" w:space="0" w:color="auto"/>
      </w:divBdr>
    </w:div>
    <w:div w:id="1409426554">
      <w:marLeft w:val="640"/>
      <w:marRight w:val="0"/>
      <w:marTop w:val="0"/>
      <w:marBottom w:val="0"/>
      <w:divBdr>
        <w:top w:val="none" w:sz="0" w:space="0" w:color="auto"/>
        <w:left w:val="none" w:sz="0" w:space="0" w:color="auto"/>
        <w:bottom w:val="none" w:sz="0" w:space="0" w:color="auto"/>
        <w:right w:val="none" w:sz="0" w:space="0" w:color="auto"/>
      </w:divBdr>
    </w:div>
    <w:div w:id="1414859542">
      <w:bodyDiv w:val="1"/>
      <w:marLeft w:val="0"/>
      <w:marRight w:val="0"/>
      <w:marTop w:val="0"/>
      <w:marBottom w:val="0"/>
      <w:divBdr>
        <w:top w:val="none" w:sz="0" w:space="0" w:color="auto"/>
        <w:left w:val="none" w:sz="0" w:space="0" w:color="auto"/>
        <w:bottom w:val="none" w:sz="0" w:space="0" w:color="auto"/>
        <w:right w:val="none" w:sz="0" w:space="0" w:color="auto"/>
      </w:divBdr>
    </w:div>
    <w:div w:id="1438872204">
      <w:marLeft w:val="640"/>
      <w:marRight w:val="0"/>
      <w:marTop w:val="0"/>
      <w:marBottom w:val="0"/>
      <w:divBdr>
        <w:top w:val="none" w:sz="0" w:space="0" w:color="auto"/>
        <w:left w:val="none" w:sz="0" w:space="0" w:color="auto"/>
        <w:bottom w:val="none" w:sz="0" w:space="0" w:color="auto"/>
        <w:right w:val="none" w:sz="0" w:space="0" w:color="auto"/>
      </w:divBdr>
    </w:div>
    <w:div w:id="1440955938">
      <w:marLeft w:val="640"/>
      <w:marRight w:val="0"/>
      <w:marTop w:val="0"/>
      <w:marBottom w:val="0"/>
      <w:divBdr>
        <w:top w:val="none" w:sz="0" w:space="0" w:color="auto"/>
        <w:left w:val="none" w:sz="0" w:space="0" w:color="auto"/>
        <w:bottom w:val="none" w:sz="0" w:space="0" w:color="auto"/>
        <w:right w:val="none" w:sz="0" w:space="0" w:color="auto"/>
      </w:divBdr>
    </w:div>
    <w:div w:id="1450197077">
      <w:marLeft w:val="640"/>
      <w:marRight w:val="0"/>
      <w:marTop w:val="0"/>
      <w:marBottom w:val="0"/>
      <w:divBdr>
        <w:top w:val="none" w:sz="0" w:space="0" w:color="auto"/>
        <w:left w:val="none" w:sz="0" w:space="0" w:color="auto"/>
        <w:bottom w:val="none" w:sz="0" w:space="0" w:color="auto"/>
        <w:right w:val="none" w:sz="0" w:space="0" w:color="auto"/>
      </w:divBdr>
    </w:div>
    <w:div w:id="1467505048">
      <w:marLeft w:val="640"/>
      <w:marRight w:val="0"/>
      <w:marTop w:val="0"/>
      <w:marBottom w:val="0"/>
      <w:divBdr>
        <w:top w:val="none" w:sz="0" w:space="0" w:color="auto"/>
        <w:left w:val="none" w:sz="0" w:space="0" w:color="auto"/>
        <w:bottom w:val="none" w:sz="0" w:space="0" w:color="auto"/>
        <w:right w:val="none" w:sz="0" w:space="0" w:color="auto"/>
      </w:divBdr>
    </w:div>
    <w:div w:id="1492678957">
      <w:marLeft w:val="640"/>
      <w:marRight w:val="0"/>
      <w:marTop w:val="0"/>
      <w:marBottom w:val="0"/>
      <w:divBdr>
        <w:top w:val="none" w:sz="0" w:space="0" w:color="auto"/>
        <w:left w:val="none" w:sz="0" w:space="0" w:color="auto"/>
        <w:bottom w:val="none" w:sz="0" w:space="0" w:color="auto"/>
        <w:right w:val="none" w:sz="0" w:space="0" w:color="auto"/>
      </w:divBdr>
    </w:div>
    <w:div w:id="1499006773">
      <w:marLeft w:val="640"/>
      <w:marRight w:val="0"/>
      <w:marTop w:val="0"/>
      <w:marBottom w:val="0"/>
      <w:divBdr>
        <w:top w:val="none" w:sz="0" w:space="0" w:color="auto"/>
        <w:left w:val="none" w:sz="0" w:space="0" w:color="auto"/>
        <w:bottom w:val="none" w:sz="0" w:space="0" w:color="auto"/>
        <w:right w:val="none" w:sz="0" w:space="0" w:color="auto"/>
      </w:divBdr>
    </w:div>
    <w:div w:id="1509059572">
      <w:bodyDiv w:val="1"/>
      <w:marLeft w:val="0"/>
      <w:marRight w:val="0"/>
      <w:marTop w:val="0"/>
      <w:marBottom w:val="0"/>
      <w:divBdr>
        <w:top w:val="none" w:sz="0" w:space="0" w:color="auto"/>
        <w:left w:val="none" w:sz="0" w:space="0" w:color="auto"/>
        <w:bottom w:val="none" w:sz="0" w:space="0" w:color="auto"/>
        <w:right w:val="none" w:sz="0" w:space="0" w:color="auto"/>
      </w:divBdr>
      <w:divsChild>
        <w:div w:id="844317928">
          <w:marLeft w:val="640"/>
          <w:marRight w:val="0"/>
          <w:marTop w:val="0"/>
          <w:marBottom w:val="0"/>
          <w:divBdr>
            <w:top w:val="none" w:sz="0" w:space="0" w:color="auto"/>
            <w:left w:val="none" w:sz="0" w:space="0" w:color="auto"/>
            <w:bottom w:val="none" w:sz="0" w:space="0" w:color="auto"/>
            <w:right w:val="none" w:sz="0" w:space="0" w:color="auto"/>
          </w:divBdr>
        </w:div>
        <w:div w:id="958612175">
          <w:marLeft w:val="640"/>
          <w:marRight w:val="0"/>
          <w:marTop w:val="0"/>
          <w:marBottom w:val="0"/>
          <w:divBdr>
            <w:top w:val="none" w:sz="0" w:space="0" w:color="auto"/>
            <w:left w:val="none" w:sz="0" w:space="0" w:color="auto"/>
            <w:bottom w:val="none" w:sz="0" w:space="0" w:color="auto"/>
            <w:right w:val="none" w:sz="0" w:space="0" w:color="auto"/>
          </w:divBdr>
        </w:div>
      </w:divsChild>
    </w:div>
    <w:div w:id="1517694197">
      <w:marLeft w:val="640"/>
      <w:marRight w:val="0"/>
      <w:marTop w:val="0"/>
      <w:marBottom w:val="0"/>
      <w:divBdr>
        <w:top w:val="none" w:sz="0" w:space="0" w:color="auto"/>
        <w:left w:val="none" w:sz="0" w:space="0" w:color="auto"/>
        <w:bottom w:val="none" w:sz="0" w:space="0" w:color="auto"/>
        <w:right w:val="none" w:sz="0" w:space="0" w:color="auto"/>
      </w:divBdr>
    </w:div>
    <w:div w:id="1521049630">
      <w:bodyDiv w:val="1"/>
      <w:marLeft w:val="0"/>
      <w:marRight w:val="0"/>
      <w:marTop w:val="0"/>
      <w:marBottom w:val="0"/>
      <w:divBdr>
        <w:top w:val="none" w:sz="0" w:space="0" w:color="auto"/>
        <w:left w:val="none" w:sz="0" w:space="0" w:color="auto"/>
        <w:bottom w:val="none" w:sz="0" w:space="0" w:color="auto"/>
        <w:right w:val="none" w:sz="0" w:space="0" w:color="auto"/>
      </w:divBdr>
      <w:divsChild>
        <w:div w:id="6175431">
          <w:marLeft w:val="640"/>
          <w:marRight w:val="0"/>
          <w:marTop w:val="0"/>
          <w:marBottom w:val="0"/>
          <w:divBdr>
            <w:top w:val="none" w:sz="0" w:space="0" w:color="auto"/>
            <w:left w:val="none" w:sz="0" w:space="0" w:color="auto"/>
            <w:bottom w:val="none" w:sz="0" w:space="0" w:color="auto"/>
            <w:right w:val="none" w:sz="0" w:space="0" w:color="auto"/>
          </w:divBdr>
        </w:div>
        <w:div w:id="57869357">
          <w:marLeft w:val="640"/>
          <w:marRight w:val="0"/>
          <w:marTop w:val="0"/>
          <w:marBottom w:val="0"/>
          <w:divBdr>
            <w:top w:val="none" w:sz="0" w:space="0" w:color="auto"/>
            <w:left w:val="none" w:sz="0" w:space="0" w:color="auto"/>
            <w:bottom w:val="none" w:sz="0" w:space="0" w:color="auto"/>
            <w:right w:val="none" w:sz="0" w:space="0" w:color="auto"/>
          </w:divBdr>
        </w:div>
        <w:div w:id="92019905">
          <w:marLeft w:val="640"/>
          <w:marRight w:val="0"/>
          <w:marTop w:val="0"/>
          <w:marBottom w:val="0"/>
          <w:divBdr>
            <w:top w:val="none" w:sz="0" w:space="0" w:color="auto"/>
            <w:left w:val="none" w:sz="0" w:space="0" w:color="auto"/>
            <w:bottom w:val="none" w:sz="0" w:space="0" w:color="auto"/>
            <w:right w:val="none" w:sz="0" w:space="0" w:color="auto"/>
          </w:divBdr>
        </w:div>
        <w:div w:id="144397820">
          <w:marLeft w:val="640"/>
          <w:marRight w:val="0"/>
          <w:marTop w:val="0"/>
          <w:marBottom w:val="0"/>
          <w:divBdr>
            <w:top w:val="none" w:sz="0" w:space="0" w:color="auto"/>
            <w:left w:val="none" w:sz="0" w:space="0" w:color="auto"/>
            <w:bottom w:val="none" w:sz="0" w:space="0" w:color="auto"/>
            <w:right w:val="none" w:sz="0" w:space="0" w:color="auto"/>
          </w:divBdr>
        </w:div>
        <w:div w:id="222564675">
          <w:marLeft w:val="640"/>
          <w:marRight w:val="0"/>
          <w:marTop w:val="0"/>
          <w:marBottom w:val="0"/>
          <w:divBdr>
            <w:top w:val="none" w:sz="0" w:space="0" w:color="auto"/>
            <w:left w:val="none" w:sz="0" w:space="0" w:color="auto"/>
            <w:bottom w:val="none" w:sz="0" w:space="0" w:color="auto"/>
            <w:right w:val="none" w:sz="0" w:space="0" w:color="auto"/>
          </w:divBdr>
        </w:div>
        <w:div w:id="396977284">
          <w:marLeft w:val="640"/>
          <w:marRight w:val="0"/>
          <w:marTop w:val="0"/>
          <w:marBottom w:val="0"/>
          <w:divBdr>
            <w:top w:val="none" w:sz="0" w:space="0" w:color="auto"/>
            <w:left w:val="none" w:sz="0" w:space="0" w:color="auto"/>
            <w:bottom w:val="none" w:sz="0" w:space="0" w:color="auto"/>
            <w:right w:val="none" w:sz="0" w:space="0" w:color="auto"/>
          </w:divBdr>
        </w:div>
        <w:div w:id="412122137">
          <w:marLeft w:val="640"/>
          <w:marRight w:val="0"/>
          <w:marTop w:val="0"/>
          <w:marBottom w:val="0"/>
          <w:divBdr>
            <w:top w:val="none" w:sz="0" w:space="0" w:color="auto"/>
            <w:left w:val="none" w:sz="0" w:space="0" w:color="auto"/>
            <w:bottom w:val="none" w:sz="0" w:space="0" w:color="auto"/>
            <w:right w:val="none" w:sz="0" w:space="0" w:color="auto"/>
          </w:divBdr>
        </w:div>
        <w:div w:id="523133479">
          <w:marLeft w:val="640"/>
          <w:marRight w:val="0"/>
          <w:marTop w:val="0"/>
          <w:marBottom w:val="0"/>
          <w:divBdr>
            <w:top w:val="none" w:sz="0" w:space="0" w:color="auto"/>
            <w:left w:val="none" w:sz="0" w:space="0" w:color="auto"/>
            <w:bottom w:val="none" w:sz="0" w:space="0" w:color="auto"/>
            <w:right w:val="none" w:sz="0" w:space="0" w:color="auto"/>
          </w:divBdr>
        </w:div>
        <w:div w:id="1186019654">
          <w:marLeft w:val="640"/>
          <w:marRight w:val="0"/>
          <w:marTop w:val="0"/>
          <w:marBottom w:val="0"/>
          <w:divBdr>
            <w:top w:val="none" w:sz="0" w:space="0" w:color="auto"/>
            <w:left w:val="none" w:sz="0" w:space="0" w:color="auto"/>
            <w:bottom w:val="none" w:sz="0" w:space="0" w:color="auto"/>
            <w:right w:val="none" w:sz="0" w:space="0" w:color="auto"/>
          </w:divBdr>
        </w:div>
        <w:div w:id="1206138255">
          <w:marLeft w:val="640"/>
          <w:marRight w:val="0"/>
          <w:marTop w:val="0"/>
          <w:marBottom w:val="0"/>
          <w:divBdr>
            <w:top w:val="none" w:sz="0" w:space="0" w:color="auto"/>
            <w:left w:val="none" w:sz="0" w:space="0" w:color="auto"/>
            <w:bottom w:val="none" w:sz="0" w:space="0" w:color="auto"/>
            <w:right w:val="none" w:sz="0" w:space="0" w:color="auto"/>
          </w:divBdr>
        </w:div>
        <w:div w:id="1208445860">
          <w:marLeft w:val="640"/>
          <w:marRight w:val="0"/>
          <w:marTop w:val="0"/>
          <w:marBottom w:val="0"/>
          <w:divBdr>
            <w:top w:val="none" w:sz="0" w:space="0" w:color="auto"/>
            <w:left w:val="none" w:sz="0" w:space="0" w:color="auto"/>
            <w:bottom w:val="none" w:sz="0" w:space="0" w:color="auto"/>
            <w:right w:val="none" w:sz="0" w:space="0" w:color="auto"/>
          </w:divBdr>
        </w:div>
        <w:div w:id="1370229083">
          <w:marLeft w:val="640"/>
          <w:marRight w:val="0"/>
          <w:marTop w:val="0"/>
          <w:marBottom w:val="0"/>
          <w:divBdr>
            <w:top w:val="none" w:sz="0" w:space="0" w:color="auto"/>
            <w:left w:val="none" w:sz="0" w:space="0" w:color="auto"/>
            <w:bottom w:val="none" w:sz="0" w:space="0" w:color="auto"/>
            <w:right w:val="none" w:sz="0" w:space="0" w:color="auto"/>
          </w:divBdr>
        </w:div>
        <w:div w:id="1516722180">
          <w:marLeft w:val="640"/>
          <w:marRight w:val="0"/>
          <w:marTop w:val="0"/>
          <w:marBottom w:val="0"/>
          <w:divBdr>
            <w:top w:val="none" w:sz="0" w:space="0" w:color="auto"/>
            <w:left w:val="none" w:sz="0" w:space="0" w:color="auto"/>
            <w:bottom w:val="none" w:sz="0" w:space="0" w:color="auto"/>
            <w:right w:val="none" w:sz="0" w:space="0" w:color="auto"/>
          </w:divBdr>
        </w:div>
        <w:div w:id="1707876324">
          <w:marLeft w:val="640"/>
          <w:marRight w:val="0"/>
          <w:marTop w:val="0"/>
          <w:marBottom w:val="0"/>
          <w:divBdr>
            <w:top w:val="none" w:sz="0" w:space="0" w:color="auto"/>
            <w:left w:val="none" w:sz="0" w:space="0" w:color="auto"/>
            <w:bottom w:val="none" w:sz="0" w:space="0" w:color="auto"/>
            <w:right w:val="none" w:sz="0" w:space="0" w:color="auto"/>
          </w:divBdr>
        </w:div>
        <w:div w:id="1876767615">
          <w:marLeft w:val="640"/>
          <w:marRight w:val="0"/>
          <w:marTop w:val="0"/>
          <w:marBottom w:val="0"/>
          <w:divBdr>
            <w:top w:val="none" w:sz="0" w:space="0" w:color="auto"/>
            <w:left w:val="none" w:sz="0" w:space="0" w:color="auto"/>
            <w:bottom w:val="none" w:sz="0" w:space="0" w:color="auto"/>
            <w:right w:val="none" w:sz="0" w:space="0" w:color="auto"/>
          </w:divBdr>
        </w:div>
      </w:divsChild>
    </w:div>
    <w:div w:id="1529296448">
      <w:bodyDiv w:val="1"/>
      <w:marLeft w:val="0"/>
      <w:marRight w:val="0"/>
      <w:marTop w:val="0"/>
      <w:marBottom w:val="0"/>
      <w:divBdr>
        <w:top w:val="none" w:sz="0" w:space="0" w:color="auto"/>
        <w:left w:val="none" w:sz="0" w:space="0" w:color="auto"/>
        <w:bottom w:val="none" w:sz="0" w:space="0" w:color="auto"/>
        <w:right w:val="none" w:sz="0" w:space="0" w:color="auto"/>
      </w:divBdr>
    </w:div>
    <w:div w:id="1534146701">
      <w:marLeft w:val="640"/>
      <w:marRight w:val="0"/>
      <w:marTop w:val="0"/>
      <w:marBottom w:val="0"/>
      <w:divBdr>
        <w:top w:val="none" w:sz="0" w:space="0" w:color="auto"/>
        <w:left w:val="none" w:sz="0" w:space="0" w:color="auto"/>
        <w:bottom w:val="none" w:sz="0" w:space="0" w:color="auto"/>
        <w:right w:val="none" w:sz="0" w:space="0" w:color="auto"/>
      </w:divBdr>
    </w:div>
    <w:div w:id="1544900017">
      <w:marLeft w:val="640"/>
      <w:marRight w:val="0"/>
      <w:marTop w:val="0"/>
      <w:marBottom w:val="0"/>
      <w:divBdr>
        <w:top w:val="none" w:sz="0" w:space="0" w:color="auto"/>
        <w:left w:val="none" w:sz="0" w:space="0" w:color="auto"/>
        <w:bottom w:val="none" w:sz="0" w:space="0" w:color="auto"/>
        <w:right w:val="none" w:sz="0" w:space="0" w:color="auto"/>
      </w:divBdr>
    </w:div>
    <w:div w:id="1562212038">
      <w:bodyDiv w:val="1"/>
      <w:marLeft w:val="0"/>
      <w:marRight w:val="0"/>
      <w:marTop w:val="0"/>
      <w:marBottom w:val="0"/>
      <w:divBdr>
        <w:top w:val="none" w:sz="0" w:space="0" w:color="auto"/>
        <w:left w:val="none" w:sz="0" w:space="0" w:color="auto"/>
        <w:bottom w:val="none" w:sz="0" w:space="0" w:color="auto"/>
        <w:right w:val="none" w:sz="0" w:space="0" w:color="auto"/>
      </w:divBdr>
      <w:divsChild>
        <w:div w:id="136345239">
          <w:marLeft w:val="640"/>
          <w:marRight w:val="0"/>
          <w:marTop w:val="0"/>
          <w:marBottom w:val="0"/>
          <w:divBdr>
            <w:top w:val="none" w:sz="0" w:space="0" w:color="auto"/>
            <w:left w:val="none" w:sz="0" w:space="0" w:color="auto"/>
            <w:bottom w:val="none" w:sz="0" w:space="0" w:color="auto"/>
            <w:right w:val="none" w:sz="0" w:space="0" w:color="auto"/>
          </w:divBdr>
        </w:div>
        <w:div w:id="194780103">
          <w:marLeft w:val="640"/>
          <w:marRight w:val="0"/>
          <w:marTop w:val="0"/>
          <w:marBottom w:val="0"/>
          <w:divBdr>
            <w:top w:val="none" w:sz="0" w:space="0" w:color="auto"/>
            <w:left w:val="none" w:sz="0" w:space="0" w:color="auto"/>
            <w:bottom w:val="none" w:sz="0" w:space="0" w:color="auto"/>
            <w:right w:val="none" w:sz="0" w:space="0" w:color="auto"/>
          </w:divBdr>
        </w:div>
        <w:div w:id="230623830">
          <w:marLeft w:val="640"/>
          <w:marRight w:val="0"/>
          <w:marTop w:val="0"/>
          <w:marBottom w:val="0"/>
          <w:divBdr>
            <w:top w:val="none" w:sz="0" w:space="0" w:color="auto"/>
            <w:left w:val="none" w:sz="0" w:space="0" w:color="auto"/>
            <w:bottom w:val="none" w:sz="0" w:space="0" w:color="auto"/>
            <w:right w:val="none" w:sz="0" w:space="0" w:color="auto"/>
          </w:divBdr>
        </w:div>
        <w:div w:id="430207027">
          <w:marLeft w:val="640"/>
          <w:marRight w:val="0"/>
          <w:marTop w:val="0"/>
          <w:marBottom w:val="0"/>
          <w:divBdr>
            <w:top w:val="none" w:sz="0" w:space="0" w:color="auto"/>
            <w:left w:val="none" w:sz="0" w:space="0" w:color="auto"/>
            <w:bottom w:val="none" w:sz="0" w:space="0" w:color="auto"/>
            <w:right w:val="none" w:sz="0" w:space="0" w:color="auto"/>
          </w:divBdr>
        </w:div>
        <w:div w:id="598300038">
          <w:marLeft w:val="640"/>
          <w:marRight w:val="0"/>
          <w:marTop w:val="0"/>
          <w:marBottom w:val="0"/>
          <w:divBdr>
            <w:top w:val="none" w:sz="0" w:space="0" w:color="auto"/>
            <w:left w:val="none" w:sz="0" w:space="0" w:color="auto"/>
            <w:bottom w:val="none" w:sz="0" w:space="0" w:color="auto"/>
            <w:right w:val="none" w:sz="0" w:space="0" w:color="auto"/>
          </w:divBdr>
        </w:div>
        <w:div w:id="672151466">
          <w:marLeft w:val="640"/>
          <w:marRight w:val="0"/>
          <w:marTop w:val="0"/>
          <w:marBottom w:val="0"/>
          <w:divBdr>
            <w:top w:val="none" w:sz="0" w:space="0" w:color="auto"/>
            <w:left w:val="none" w:sz="0" w:space="0" w:color="auto"/>
            <w:bottom w:val="none" w:sz="0" w:space="0" w:color="auto"/>
            <w:right w:val="none" w:sz="0" w:space="0" w:color="auto"/>
          </w:divBdr>
        </w:div>
        <w:div w:id="703213191">
          <w:marLeft w:val="640"/>
          <w:marRight w:val="0"/>
          <w:marTop w:val="0"/>
          <w:marBottom w:val="0"/>
          <w:divBdr>
            <w:top w:val="none" w:sz="0" w:space="0" w:color="auto"/>
            <w:left w:val="none" w:sz="0" w:space="0" w:color="auto"/>
            <w:bottom w:val="none" w:sz="0" w:space="0" w:color="auto"/>
            <w:right w:val="none" w:sz="0" w:space="0" w:color="auto"/>
          </w:divBdr>
        </w:div>
        <w:div w:id="775759228">
          <w:marLeft w:val="640"/>
          <w:marRight w:val="0"/>
          <w:marTop w:val="0"/>
          <w:marBottom w:val="0"/>
          <w:divBdr>
            <w:top w:val="none" w:sz="0" w:space="0" w:color="auto"/>
            <w:left w:val="none" w:sz="0" w:space="0" w:color="auto"/>
            <w:bottom w:val="none" w:sz="0" w:space="0" w:color="auto"/>
            <w:right w:val="none" w:sz="0" w:space="0" w:color="auto"/>
          </w:divBdr>
        </w:div>
        <w:div w:id="982464153">
          <w:marLeft w:val="640"/>
          <w:marRight w:val="0"/>
          <w:marTop w:val="0"/>
          <w:marBottom w:val="0"/>
          <w:divBdr>
            <w:top w:val="none" w:sz="0" w:space="0" w:color="auto"/>
            <w:left w:val="none" w:sz="0" w:space="0" w:color="auto"/>
            <w:bottom w:val="none" w:sz="0" w:space="0" w:color="auto"/>
            <w:right w:val="none" w:sz="0" w:space="0" w:color="auto"/>
          </w:divBdr>
        </w:div>
        <w:div w:id="1572739345">
          <w:marLeft w:val="640"/>
          <w:marRight w:val="0"/>
          <w:marTop w:val="0"/>
          <w:marBottom w:val="0"/>
          <w:divBdr>
            <w:top w:val="none" w:sz="0" w:space="0" w:color="auto"/>
            <w:left w:val="none" w:sz="0" w:space="0" w:color="auto"/>
            <w:bottom w:val="none" w:sz="0" w:space="0" w:color="auto"/>
            <w:right w:val="none" w:sz="0" w:space="0" w:color="auto"/>
          </w:divBdr>
        </w:div>
        <w:div w:id="1603684355">
          <w:marLeft w:val="640"/>
          <w:marRight w:val="0"/>
          <w:marTop w:val="0"/>
          <w:marBottom w:val="0"/>
          <w:divBdr>
            <w:top w:val="none" w:sz="0" w:space="0" w:color="auto"/>
            <w:left w:val="none" w:sz="0" w:space="0" w:color="auto"/>
            <w:bottom w:val="none" w:sz="0" w:space="0" w:color="auto"/>
            <w:right w:val="none" w:sz="0" w:space="0" w:color="auto"/>
          </w:divBdr>
        </w:div>
        <w:div w:id="1685355370">
          <w:marLeft w:val="640"/>
          <w:marRight w:val="0"/>
          <w:marTop w:val="0"/>
          <w:marBottom w:val="0"/>
          <w:divBdr>
            <w:top w:val="none" w:sz="0" w:space="0" w:color="auto"/>
            <w:left w:val="none" w:sz="0" w:space="0" w:color="auto"/>
            <w:bottom w:val="none" w:sz="0" w:space="0" w:color="auto"/>
            <w:right w:val="none" w:sz="0" w:space="0" w:color="auto"/>
          </w:divBdr>
        </w:div>
        <w:div w:id="1737632886">
          <w:marLeft w:val="640"/>
          <w:marRight w:val="0"/>
          <w:marTop w:val="0"/>
          <w:marBottom w:val="0"/>
          <w:divBdr>
            <w:top w:val="none" w:sz="0" w:space="0" w:color="auto"/>
            <w:left w:val="none" w:sz="0" w:space="0" w:color="auto"/>
            <w:bottom w:val="none" w:sz="0" w:space="0" w:color="auto"/>
            <w:right w:val="none" w:sz="0" w:space="0" w:color="auto"/>
          </w:divBdr>
        </w:div>
        <w:div w:id="1760053359">
          <w:marLeft w:val="640"/>
          <w:marRight w:val="0"/>
          <w:marTop w:val="0"/>
          <w:marBottom w:val="0"/>
          <w:divBdr>
            <w:top w:val="none" w:sz="0" w:space="0" w:color="auto"/>
            <w:left w:val="none" w:sz="0" w:space="0" w:color="auto"/>
            <w:bottom w:val="none" w:sz="0" w:space="0" w:color="auto"/>
            <w:right w:val="none" w:sz="0" w:space="0" w:color="auto"/>
          </w:divBdr>
        </w:div>
        <w:div w:id="1877544879">
          <w:marLeft w:val="640"/>
          <w:marRight w:val="0"/>
          <w:marTop w:val="0"/>
          <w:marBottom w:val="0"/>
          <w:divBdr>
            <w:top w:val="none" w:sz="0" w:space="0" w:color="auto"/>
            <w:left w:val="none" w:sz="0" w:space="0" w:color="auto"/>
            <w:bottom w:val="none" w:sz="0" w:space="0" w:color="auto"/>
            <w:right w:val="none" w:sz="0" w:space="0" w:color="auto"/>
          </w:divBdr>
        </w:div>
        <w:div w:id="1971857629">
          <w:marLeft w:val="640"/>
          <w:marRight w:val="0"/>
          <w:marTop w:val="0"/>
          <w:marBottom w:val="0"/>
          <w:divBdr>
            <w:top w:val="none" w:sz="0" w:space="0" w:color="auto"/>
            <w:left w:val="none" w:sz="0" w:space="0" w:color="auto"/>
            <w:bottom w:val="none" w:sz="0" w:space="0" w:color="auto"/>
            <w:right w:val="none" w:sz="0" w:space="0" w:color="auto"/>
          </w:divBdr>
        </w:div>
        <w:div w:id="2109888129">
          <w:marLeft w:val="640"/>
          <w:marRight w:val="0"/>
          <w:marTop w:val="0"/>
          <w:marBottom w:val="0"/>
          <w:divBdr>
            <w:top w:val="none" w:sz="0" w:space="0" w:color="auto"/>
            <w:left w:val="none" w:sz="0" w:space="0" w:color="auto"/>
            <w:bottom w:val="none" w:sz="0" w:space="0" w:color="auto"/>
            <w:right w:val="none" w:sz="0" w:space="0" w:color="auto"/>
          </w:divBdr>
        </w:div>
        <w:div w:id="2144763830">
          <w:marLeft w:val="640"/>
          <w:marRight w:val="0"/>
          <w:marTop w:val="0"/>
          <w:marBottom w:val="0"/>
          <w:divBdr>
            <w:top w:val="none" w:sz="0" w:space="0" w:color="auto"/>
            <w:left w:val="none" w:sz="0" w:space="0" w:color="auto"/>
            <w:bottom w:val="none" w:sz="0" w:space="0" w:color="auto"/>
            <w:right w:val="none" w:sz="0" w:space="0" w:color="auto"/>
          </w:divBdr>
        </w:div>
        <w:div w:id="2146501546">
          <w:marLeft w:val="640"/>
          <w:marRight w:val="0"/>
          <w:marTop w:val="0"/>
          <w:marBottom w:val="0"/>
          <w:divBdr>
            <w:top w:val="none" w:sz="0" w:space="0" w:color="auto"/>
            <w:left w:val="none" w:sz="0" w:space="0" w:color="auto"/>
            <w:bottom w:val="none" w:sz="0" w:space="0" w:color="auto"/>
            <w:right w:val="none" w:sz="0" w:space="0" w:color="auto"/>
          </w:divBdr>
        </w:div>
      </w:divsChild>
    </w:div>
    <w:div w:id="1567493730">
      <w:marLeft w:val="640"/>
      <w:marRight w:val="0"/>
      <w:marTop w:val="0"/>
      <w:marBottom w:val="0"/>
      <w:divBdr>
        <w:top w:val="none" w:sz="0" w:space="0" w:color="auto"/>
        <w:left w:val="none" w:sz="0" w:space="0" w:color="auto"/>
        <w:bottom w:val="none" w:sz="0" w:space="0" w:color="auto"/>
        <w:right w:val="none" w:sz="0" w:space="0" w:color="auto"/>
      </w:divBdr>
    </w:div>
    <w:div w:id="1589803767">
      <w:bodyDiv w:val="1"/>
      <w:marLeft w:val="0"/>
      <w:marRight w:val="0"/>
      <w:marTop w:val="0"/>
      <w:marBottom w:val="0"/>
      <w:divBdr>
        <w:top w:val="none" w:sz="0" w:space="0" w:color="auto"/>
        <w:left w:val="none" w:sz="0" w:space="0" w:color="auto"/>
        <w:bottom w:val="none" w:sz="0" w:space="0" w:color="auto"/>
        <w:right w:val="none" w:sz="0" w:space="0" w:color="auto"/>
      </w:divBdr>
      <w:divsChild>
        <w:div w:id="77100774">
          <w:marLeft w:val="640"/>
          <w:marRight w:val="0"/>
          <w:marTop w:val="0"/>
          <w:marBottom w:val="0"/>
          <w:divBdr>
            <w:top w:val="none" w:sz="0" w:space="0" w:color="auto"/>
            <w:left w:val="none" w:sz="0" w:space="0" w:color="auto"/>
            <w:bottom w:val="none" w:sz="0" w:space="0" w:color="auto"/>
            <w:right w:val="none" w:sz="0" w:space="0" w:color="auto"/>
          </w:divBdr>
        </w:div>
        <w:div w:id="368994568">
          <w:marLeft w:val="640"/>
          <w:marRight w:val="0"/>
          <w:marTop w:val="0"/>
          <w:marBottom w:val="0"/>
          <w:divBdr>
            <w:top w:val="none" w:sz="0" w:space="0" w:color="auto"/>
            <w:left w:val="none" w:sz="0" w:space="0" w:color="auto"/>
            <w:bottom w:val="none" w:sz="0" w:space="0" w:color="auto"/>
            <w:right w:val="none" w:sz="0" w:space="0" w:color="auto"/>
          </w:divBdr>
        </w:div>
        <w:div w:id="375349662">
          <w:marLeft w:val="640"/>
          <w:marRight w:val="0"/>
          <w:marTop w:val="0"/>
          <w:marBottom w:val="0"/>
          <w:divBdr>
            <w:top w:val="none" w:sz="0" w:space="0" w:color="auto"/>
            <w:left w:val="none" w:sz="0" w:space="0" w:color="auto"/>
            <w:bottom w:val="none" w:sz="0" w:space="0" w:color="auto"/>
            <w:right w:val="none" w:sz="0" w:space="0" w:color="auto"/>
          </w:divBdr>
        </w:div>
        <w:div w:id="471796244">
          <w:marLeft w:val="640"/>
          <w:marRight w:val="0"/>
          <w:marTop w:val="0"/>
          <w:marBottom w:val="0"/>
          <w:divBdr>
            <w:top w:val="none" w:sz="0" w:space="0" w:color="auto"/>
            <w:left w:val="none" w:sz="0" w:space="0" w:color="auto"/>
            <w:bottom w:val="none" w:sz="0" w:space="0" w:color="auto"/>
            <w:right w:val="none" w:sz="0" w:space="0" w:color="auto"/>
          </w:divBdr>
        </w:div>
        <w:div w:id="517081310">
          <w:marLeft w:val="640"/>
          <w:marRight w:val="0"/>
          <w:marTop w:val="0"/>
          <w:marBottom w:val="0"/>
          <w:divBdr>
            <w:top w:val="none" w:sz="0" w:space="0" w:color="auto"/>
            <w:left w:val="none" w:sz="0" w:space="0" w:color="auto"/>
            <w:bottom w:val="none" w:sz="0" w:space="0" w:color="auto"/>
            <w:right w:val="none" w:sz="0" w:space="0" w:color="auto"/>
          </w:divBdr>
        </w:div>
        <w:div w:id="558593971">
          <w:marLeft w:val="640"/>
          <w:marRight w:val="0"/>
          <w:marTop w:val="0"/>
          <w:marBottom w:val="0"/>
          <w:divBdr>
            <w:top w:val="none" w:sz="0" w:space="0" w:color="auto"/>
            <w:left w:val="none" w:sz="0" w:space="0" w:color="auto"/>
            <w:bottom w:val="none" w:sz="0" w:space="0" w:color="auto"/>
            <w:right w:val="none" w:sz="0" w:space="0" w:color="auto"/>
          </w:divBdr>
        </w:div>
        <w:div w:id="586353990">
          <w:marLeft w:val="640"/>
          <w:marRight w:val="0"/>
          <w:marTop w:val="0"/>
          <w:marBottom w:val="0"/>
          <w:divBdr>
            <w:top w:val="none" w:sz="0" w:space="0" w:color="auto"/>
            <w:left w:val="none" w:sz="0" w:space="0" w:color="auto"/>
            <w:bottom w:val="none" w:sz="0" w:space="0" w:color="auto"/>
            <w:right w:val="none" w:sz="0" w:space="0" w:color="auto"/>
          </w:divBdr>
        </w:div>
        <w:div w:id="921724595">
          <w:marLeft w:val="640"/>
          <w:marRight w:val="0"/>
          <w:marTop w:val="0"/>
          <w:marBottom w:val="0"/>
          <w:divBdr>
            <w:top w:val="none" w:sz="0" w:space="0" w:color="auto"/>
            <w:left w:val="none" w:sz="0" w:space="0" w:color="auto"/>
            <w:bottom w:val="none" w:sz="0" w:space="0" w:color="auto"/>
            <w:right w:val="none" w:sz="0" w:space="0" w:color="auto"/>
          </w:divBdr>
        </w:div>
        <w:div w:id="981425643">
          <w:marLeft w:val="640"/>
          <w:marRight w:val="0"/>
          <w:marTop w:val="0"/>
          <w:marBottom w:val="0"/>
          <w:divBdr>
            <w:top w:val="none" w:sz="0" w:space="0" w:color="auto"/>
            <w:left w:val="none" w:sz="0" w:space="0" w:color="auto"/>
            <w:bottom w:val="none" w:sz="0" w:space="0" w:color="auto"/>
            <w:right w:val="none" w:sz="0" w:space="0" w:color="auto"/>
          </w:divBdr>
        </w:div>
        <w:div w:id="1030029936">
          <w:marLeft w:val="640"/>
          <w:marRight w:val="0"/>
          <w:marTop w:val="0"/>
          <w:marBottom w:val="0"/>
          <w:divBdr>
            <w:top w:val="none" w:sz="0" w:space="0" w:color="auto"/>
            <w:left w:val="none" w:sz="0" w:space="0" w:color="auto"/>
            <w:bottom w:val="none" w:sz="0" w:space="0" w:color="auto"/>
            <w:right w:val="none" w:sz="0" w:space="0" w:color="auto"/>
          </w:divBdr>
        </w:div>
        <w:div w:id="1033650961">
          <w:marLeft w:val="640"/>
          <w:marRight w:val="0"/>
          <w:marTop w:val="0"/>
          <w:marBottom w:val="0"/>
          <w:divBdr>
            <w:top w:val="none" w:sz="0" w:space="0" w:color="auto"/>
            <w:left w:val="none" w:sz="0" w:space="0" w:color="auto"/>
            <w:bottom w:val="none" w:sz="0" w:space="0" w:color="auto"/>
            <w:right w:val="none" w:sz="0" w:space="0" w:color="auto"/>
          </w:divBdr>
        </w:div>
        <w:div w:id="1100419421">
          <w:marLeft w:val="640"/>
          <w:marRight w:val="0"/>
          <w:marTop w:val="0"/>
          <w:marBottom w:val="0"/>
          <w:divBdr>
            <w:top w:val="none" w:sz="0" w:space="0" w:color="auto"/>
            <w:left w:val="none" w:sz="0" w:space="0" w:color="auto"/>
            <w:bottom w:val="none" w:sz="0" w:space="0" w:color="auto"/>
            <w:right w:val="none" w:sz="0" w:space="0" w:color="auto"/>
          </w:divBdr>
        </w:div>
        <w:div w:id="1483502099">
          <w:marLeft w:val="640"/>
          <w:marRight w:val="0"/>
          <w:marTop w:val="0"/>
          <w:marBottom w:val="0"/>
          <w:divBdr>
            <w:top w:val="none" w:sz="0" w:space="0" w:color="auto"/>
            <w:left w:val="none" w:sz="0" w:space="0" w:color="auto"/>
            <w:bottom w:val="none" w:sz="0" w:space="0" w:color="auto"/>
            <w:right w:val="none" w:sz="0" w:space="0" w:color="auto"/>
          </w:divBdr>
        </w:div>
        <w:div w:id="1717974209">
          <w:marLeft w:val="640"/>
          <w:marRight w:val="0"/>
          <w:marTop w:val="0"/>
          <w:marBottom w:val="0"/>
          <w:divBdr>
            <w:top w:val="none" w:sz="0" w:space="0" w:color="auto"/>
            <w:left w:val="none" w:sz="0" w:space="0" w:color="auto"/>
            <w:bottom w:val="none" w:sz="0" w:space="0" w:color="auto"/>
            <w:right w:val="none" w:sz="0" w:space="0" w:color="auto"/>
          </w:divBdr>
        </w:div>
        <w:div w:id="1745375050">
          <w:marLeft w:val="640"/>
          <w:marRight w:val="0"/>
          <w:marTop w:val="0"/>
          <w:marBottom w:val="0"/>
          <w:divBdr>
            <w:top w:val="none" w:sz="0" w:space="0" w:color="auto"/>
            <w:left w:val="none" w:sz="0" w:space="0" w:color="auto"/>
            <w:bottom w:val="none" w:sz="0" w:space="0" w:color="auto"/>
            <w:right w:val="none" w:sz="0" w:space="0" w:color="auto"/>
          </w:divBdr>
        </w:div>
        <w:div w:id="1907450468">
          <w:marLeft w:val="640"/>
          <w:marRight w:val="0"/>
          <w:marTop w:val="0"/>
          <w:marBottom w:val="0"/>
          <w:divBdr>
            <w:top w:val="none" w:sz="0" w:space="0" w:color="auto"/>
            <w:left w:val="none" w:sz="0" w:space="0" w:color="auto"/>
            <w:bottom w:val="none" w:sz="0" w:space="0" w:color="auto"/>
            <w:right w:val="none" w:sz="0" w:space="0" w:color="auto"/>
          </w:divBdr>
        </w:div>
      </w:divsChild>
    </w:div>
    <w:div w:id="1622032542">
      <w:bodyDiv w:val="1"/>
      <w:marLeft w:val="0"/>
      <w:marRight w:val="0"/>
      <w:marTop w:val="0"/>
      <w:marBottom w:val="0"/>
      <w:divBdr>
        <w:top w:val="none" w:sz="0" w:space="0" w:color="auto"/>
        <w:left w:val="none" w:sz="0" w:space="0" w:color="auto"/>
        <w:bottom w:val="none" w:sz="0" w:space="0" w:color="auto"/>
        <w:right w:val="none" w:sz="0" w:space="0" w:color="auto"/>
      </w:divBdr>
      <w:divsChild>
        <w:div w:id="354844461">
          <w:marLeft w:val="640"/>
          <w:marRight w:val="0"/>
          <w:marTop w:val="0"/>
          <w:marBottom w:val="0"/>
          <w:divBdr>
            <w:top w:val="none" w:sz="0" w:space="0" w:color="auto"/>
            <w:left w:val="none" w:sz="0" w:space="0" w:color="auto"/>
            <w:bottom w:val="none" w:sz="0" w:space="0" w:color="auto"/>
            <w:right w:val="none" w:sz="0" w:space="0" w:color="auto"/>
          </w:divBdr>
        </w:div>
        <w:div w:id="369116068">
          <w:marLeft w:val="640"/>
          <w:marRight w:val="0"/>
          <w:marTop w:val="0"/>
          <w:marBottom w:val="0"/>
          <w:divBdr>
            <w:top w:val="none" w:sz="0" w:space="0" w:color="auto"/>
            <w:left w:val="none" w:sz="0" w:space="0" w:color="auto"/>
            <w:bottom w:val="none" w:sz="0" w:space="0" w:color="auto"/>
            <w:right w:val="none" w:sz="0" w:space="0" w:color="auto"/>
          </w:divBdr>
        </w:div>
        <w:div w:id="537398175">
          <w:marLeft w:val="640"/>
          <w:marRight w:val="0"/>
          <w:marTop w:val="0"/>
          <w:marBottom w:val="0"/>
          <w:divBdr>
            <w:top w:val="none" w:sz="0" w:space="0" w:color="auto"/>
            <w:left w:val="none" w:sz="0" w:space="0" w:color="auto"/>
            <w:bottom w:val="none" w:sz="0" w:space="0" w:color="auto"/>
            <w:right w:val="none" w:sz="0" w:space="0" w:color="auto"/>
          </w:divBdr>
        </w:div>
        <w:div w:id="866991223">
          <w:marLeft w:val="640"/>
          <w:marRight w:val="0"/>
          <w:marTop w:val="0"/>
          <w:marBottom w:val="0"/>
          <w:divBdr>
            <w:top w:val="none" w:sz="0" w:space="0" w:color="auto"/>
            <w:left w:val="none" w:sz="0" w:space="0" w:color="auto"/>
            <w:bottom w:val="none" w:sz="0" w:space="0" w:color="auto"/>
            <w:right w:val="none" w:sz="0" w:space="0" w:color="auto"/>
          </w:divBdr>
        </w:div>
        <w:div w:id="878663416">
          <w:marLeft w:val="640"/>
          <w:marRight w:val="0"/>
          <w:marTop w:val="0"/>
          <w:marBottom w:val="0"/>
          <w:divBdr>
            <w:top w:val="none" w:sz="0" w:space="0" w:color="auto"/>
            <w:left w:val="none" w:sz="0" w:space="0" w:color="auto"/>
            <w:bottom w:val="none" w:sz="0" w:space="0" w:color="auto"/>
            <w:right w:val="none" w:sz="0" w:space="0" w:color="auto"/>
          </w:divBdr>
        </w:div>
        <w:div w:id="933829274">
          <w:marLeft w:val="640"/>
          <w:marRight w:val="0"/>
          <w:marTop w:val="0"/>
          <w:marBottom w:val="0"/>
          <w:divBdr>
            <w:top w:val="none" w:sz="0" w:space="0" w:color="auto"/>
            <w:left w:val="none" w:sz="0" w:space="0" w:color="auto"/>
            <w:bottom w:val="none" w:sz="0" w:space="0" w:color="auto"/>
            <w:right w:val="none" w:sz="0" w:space="0" w:color="auto"/>
          </w:divBdr>
        </w:div>
        <w:div w:id="1278024225">
          <w:marLeft w:val="640"/>
          <w:marRight w:val="0"/>
          <w:marTop w:val="0"/>
          <w:marBottom w:val="0"/>
          <w:divBdr>
            <w:top w:val="none" w:sz="0" w:space="0" w:color="auto"/>
            <w:left w:val="none" w:sz="0" w:space="0" w:color="auto"/>
            <w:bottom w:val="none" w:sz="0" w:space="0" w:color="auto"/>
            <w:right w:val="none" w:sz="0" w:space="0" w:color="auto"/>
          </w:divBdr>
        </w:div>
        <w:div w:id="1294605103">
          <w:marLeft w:val="640"/>
          <w:marRight w:val="0"/>
          <w:marTop w:val="0"/>
          <w:marBottom w:val="0"/>
          <w:divBdr>
            <w:top w:val="none" w:sz="0" w:space="0" w:color="auto"/>
            <w:left w:val="none" w:sz="0" w:space="0" w:color="auto"/>
            <w:bottom w:val="none" w:sz="0" w:space="0" w:color="auto"/>
            <w:right w:val="none" w:sz="0" w:space="0" w:color="auto"/>
          </w:divBdr>
        </w:div>
        <w:div w:id="1356805071">
          <w:marLeft w:val="640"/>
          <w:marRight w:val="0"/>
          <w:marTop w:val="0"/>
          <w:marBottom w:val="0"/>
          <w:divBdr>
            <w:top w:val="none" w:sz="0" w:space="0" w:color="auto"/>
            <w:left w:val="none" w:sz="0" w:space="0" w:color="auto"/>
            <w:bottom w:val="none" w:sz="0" w:space="0" w:color="auto"/>
            <w:right w:val="none" w:sz="0" w:space="0" w:color="auto"/>
          </w:divBdr>
        </w:div>
        <w:div w:id="1451171516">
          <w:marLeft w:val="640"/>
          <w:marRight w:val="0"/>
          <w:marTop w:val="0"/>
          <w:marBottom w:val="0"/>
          <w:divBdr>
            <w:top w:val="none" w:sz="0" w:space="0" w:color="auto"/>
            <w:left w:val="none" w:sz="0" w:space="0" w:color="auto"/>
            <w:bottom w:val="none" w:sz="0" w:space="0" w:color="auto"/>
            <w:right w:val="none" w:sz="0" w:space="0" w:color="auto"/>
          </w:divBdr>
        </w:div>
        <w:div w:id="1754205657">
          <w:marLeft w:val="640"/>
          <w:marRight w:val="0"/>
          <w:marTop w:val="0"/>
          <w:marBottom w:val="0"/>
          <w:divBdr>
            <w:top w:val="none" w:sz="0" w:space="0" w:color="auto"/>
            <w:left w:val="none" w:sz="0" w:space="0" w:color="auto"/>
            <w:bottom w:val="none" w:sz="0" w:space="0" w:color="auto"/>
            <w:right w:val="none" w:sz="0" w:space="0" w:color="auto"/>
          </w:divBdr>
        </w:div>
        <w:div w:id="1771505440">
          <w:marLeft w:val="640"/>
          <w:marRight w:val="0"/>
          <w:marTop w:val="0"/>
          <w:marBottom w:val="0"/>
          <w:divBdr>
            <w:top w:val="none" w:sz="0" w:space="0" w:color="auto"/>
            <w:left w:val="none" w:sz="0" w:space="0" w:color="auto"/>
            <w:bottom w:val="none" w:sz="0" w:space="0" w:color="auto"/>
            <w:right w:val="none" w:sz="0" w:space="0" w:color="auto"/>
          </w:divBdr>
        </w:div>
        <w:div w:id="2049648076">
          <w:marLeft w:val="640"/>
          <w:marRight w:val="0"/>
          <w:marTop w:val="0"/>
          <w:marBottom w:val="0"/>
          <w:divBdr>
            <w:top w:val="none" w:sz="0" w:space="0" w:color="auto"/>
            <w:left w:val="none" w:sz="0" w:space="0" w:color="auto"/>
            <w:bottom w:val="none" w:sz="0" w:space="0" w:color="auto"/>
            <w:right w:val="none" w:sz="0" w:space="0" w:color="auto"/>
          </w:divBdr>
        </w:div>
        <w:div w:id="2092970101">
          <w:marLeft w:val="640"/>
          <w:marRight w:val="0"/>
          <w:marTop w:val="0"/>
          <w:marBottom w:val="0"/>
          <w:divBdr>
            <w:top w:val="none" w:sz="0" w:space="0" w:color="auto"/>
            <w:left w:val="none" w:sz="0" w:space="0" w:color="auto"/>
            <w:bottom w:val="none" w:sz="0" w:space="0" w:color="auto"/>
            <w:right w:val="none" w:sz="0" w:space="0" w:color="auto"/>
          </w:divBdr>
        </w:div>
      </w:divsChild>
    </w:div>
    <w:div w:id="1624145611">
      <w:marLeft w:val="640"/>
      <w:marRight w:val="0"/>
      <w:marTop w:val="0"/>
      <w:marBottom w:val="0"/>
      <w:divBdr>
        <w:top w:val="none" w:sz="0" w:space="0" w:color="auto"/>
        <w:left w:val="none" w:sz="0" w:space="0" w:color="auto"/>
        <w:bottom w:val="none" w:sz="0" w:space="0" w:color="auto"/>
        <w:right w:val="none" w:sz="0" w:space="0" w:color="auto"/>
      </w:divBdr>
    </w:div>
    <w:div w:id="1628200613">
      <w:bodyDiv w:val="1"/>
      <w:marLeft w:val="0"/>
      <w:marRight w:val="0"/>
      <w:marTop w:val="0"/>
      <w:marBottom w:val="0"/>
      <w:divBdr>
        <w:top w:val="none" w:sz="0" w:space="0" w:color="auto"/>
        <w:left w:val="none" w:sz="0" w:space="0" w:color="auto"/>
        <w:bottom w:val="none" w:sz="0" w:space="0" w:color="auto"/>
        <w:right w:val="none" w:sz="0" w:space="0" w:color="auto"/>
      </w:divBdr>
      <w:divsChild>
        <w:div w:id="8681877">
          <w:marLeft w:val="640"/>
          <w:marRight w:val="0"/>
          <w:marTop w:val="0"/>
          <w:marBottom w:val="0"/>
          <w:divBdr>
            <w:top w:val="none" w:sz="0" w:space="0" w:color="auto"/>
            <w:left w:val="none" w:sz="0" w:space="0" w:color="auto"/>
            <w:bottom w:val="none" w:sz="0" w:space="0" w:color="auto"/>
            <w:right w:val="none" w:sz="0" w:space="0" w:color="auto"/>
          </w:divBdr>
        </w:div>
        <w:div w:id="446697430">
          <w:marLeft w:val="640"/>
          <w:marRight w:val="0"/>
          <w:marTop w:val="0"/>
          <w:marBottom w:val="0"/>
          <w:divBdr>
            <w:top w:val="none" w:sz="0" w:space="0" w:color="auto"/>
            <w:left w:val="none" w:sz="0" w:space="0" w:color="auto"/>
            <w:bottom w:val="none" w:sz="0" w:space="0" w:color="auto"/>
            <w:right w:val="none" w:sz="0" w:space="0" w:color="auto"/>
          </w:divBdr>
        </w:div>
        <w:div w:id="452942789">
          <w:marLeft w:val="640"/>
          <w:marRight w:val="0"/>
          <w:marTop w:val="0"/>
          <w:marBottom w:val="0"/>
          <w:divBdr>
            <w:top w:val="none" w:sz="0" w:space="0" w:color="auto"/>
            <w:left w:val="none" w:sz="0" w:space="0" w:color="auto"/>
            <w:bottom w:val="none" w:sz="0" w:space="0" w:color="auto"/>
            <w:right w:val="none" w:sz="0" w:space="0" w:color="auto"/>
          </w:divBdr>
        </w:div>
        <w:div w:id="992954209">
          <w:marLeft w:val="640"/>
          <w:marRight w:val="0"/>
          <w:marTop w:val="0"/>
          <w:marBottom w:val="0"/>
          <w:divBdr>
            <w:top w:val="none" w:sz="0" w:space="0" w:color="auto"/>
            <w:left w:val="none" w:sz="0" w:space="0" w:color="auto"/>
            <w:bottom w:val="none" w:sz="0" w:space="0" w:color="auto"/>
            <w:right w:val="none" w:sz="0" w:space="0" w:color="auto"/>
          </w:divBdr>
        </w:div>
        <w:div w:id="1003749404">
          <w:marLeft w:val="640"/>
          <w:marRight w:val="0"/>
          <w:marTop w:val="0"/>
          <w:marBottom w:val="0"/>
          <w:divBdr>
            <w:top w:val="none" w:sz="0" w:space="0" w:color="auto"/>
            <w:left w:val="none" w:sz="0" w:space="0" w:color="auto"/>
            <w:bottom w:val="none" w:sz="0" w:space="0" w:color="auto"/>
            <w:right w:val="none" w:sz="0" w:space="0" w:color="auto"/>
          </w:divBdr>
        </w:div>
        <w:div w:id="1707098064">
          <w:marLeft w:val="640"/>
          <w:marRight w:val="0"/>
          <w:marTop w:val="0"/>
          <w:marBottom w:val="0"/>
          <w:divBdr>
            <w:top w:val="none" w:sz="0" w:space="0" w:color="auto"/>
            <w:left w:val="none" w:sz="0" w:space="0" w:color="auto"/>
            <w:bottom w:val="none" w:sz="0" w:space="0" w:color="auto"/>
            <w:right w:val="none" w:sz="0" w:space="0" w:color="auto"/>
          </w:divBdr>
        </w:div>
        <w:div w:id="1728917423">
          <w:marLeft w:val="640"/>
          <w:marRight w:val="0"/>
          <w:marTop w:val="0"/>
          <w:marBottom w:val="0"/>
          <w:divBdr>
            <w:top w:val="none" w:sz="0" w:space="0" w:color="auto"/>
            <w:left w:val="none" w:sz="0" w:space="0" w:color="auto"/>
            <w:bottom w:val="none" w:sz="0" w:space="0" w:color="auto"/>
            <w:right w:val="none" w:sz="0" w:space="0" w:color="auto"/>
          </w:divBdr>
        </w:div>
        <w:div w:id="1958174137">
          <w:marLeft w:val="640"/>
          <w:marRight w:val="0"/>
          <w:marTop w:val="0"/>
          <w:marBottom w:val="0"/>
          <w:divBdr>
            <w:top w:val="none" w:sz="0" w:space="0" w:color="auto"/>
            <w:left w:val="none" w:sz="0" w:space="0" w:color="auto"/>
            <w:bottom w:val="none" w:sz="0" w:space="0" w:color="auto"/>
            <w:right w:val="none" w:sz="0" w:space="0" w:color="auto"/>
          </w:divBdr>
        </w:div>
        <w:div w:id="1970815691">
          <w:marLeft w:val="640"/>
          <w:marRight w:val="0"/>
          <w:marTop w:val="0"/>
          <w:marBottom w:val="0"/>
          <w:divBdr>
            <w:top w:val="none" w:sz="0" w:space="0" w:color="auto"/>
            <w:left w:val="none" w:sz="0" w:space="0" w:color="auto"/>
            <w:bottom w:val="none" w:sz="0" w:space="0" w:color="auto"/>
            <w:right w:val="none" w:sz="0" w:space="0" w:color="auto"/>
          </w:divBdr>
        </w:div>
      </w:divsChild>
    </w:div>
    <w:div w:id="1633630849">
      <w:marLeft w:val="640"/>
      <w:marRight w:val="0"/>
      <w:marTop w:val="0"/>
      <w:marBottom w:val="0"/>
      <w:divBdr>
        <w:top w:val="none" w:sz="0" w:space="0" w:color="auto"/>
        <w:left w:val="none" w:sz="0" w:space="0" w:color="auto"/>
        <w:bottom w:val="none" w:sz="0" w:space="0" w:color="auto"/>
        <w:right w:val="none" w:sz="0" w:space="0" w:color="auto"/>
      </w:divBdr>
    </w:div>
    <w:div w:id="1680497293">
      <w:marLeft w:val="640"/>
      <w:marRight w:val="0"/>
      <w:marTop w:val="0"/>
      <w:marBottom w:val="0"/>
      <w:divBdr>
        <w:top w:val="none" w:sz="0" w:space="0" w:color="auto"/>
        <w:left w:val="none" w:sz="0" w:space="0" w:color="auto"/>
        <w:bottom w:val="none" w:sz="0" w:space="0" w:color="auto"/>
        <w:right w:val="none" w:sz="0" w:space="0" w:color="auto"/>
      </w:divBdr>
    </w:div>
    <w:div w:id="1718119597">
      <w:marLeft w:val="640"/>
      <w:marRight w:val="0"/>
      <w:marTop w:val="0"/>
      <w:marBottom w:val="0"/>
      <w:divBdr>
        <w:top w:val="none" w:sz="0" w:space="0" w:color="auto"/>
        <w:left w:val="none" w:sz="0" w:space="0" w:color="auto"/>
        <w:bottom w:val="none" w:sz="0" w:space="0" w:color="auto"/>
        <w:right w:val="none" w:sz="0" w:space="0" w:color="auto"/>
      </w:divBdr>
    </w:div>
    <w:div w:id="1734037597">
      <w:marLeft w:val="640"/>
      <w:marRight w:val="0"/>
      <w:marTop w:val="0"/>
      <w:marBottom w:val="0"/>
      <w:divBdr>
        <w:top w:val="none" w:sz="0" w:space="0" w:color="auto"/>
        <w:left w:val="none" w:sz="0" w:space="0" w:color="auto"/>
        <w:bottom w:val="none" w:sz="0" w:space="0" w:color="auto"/>
        <w:right w:val="none" w:sz="0" w:space="0" w:color="auto"/>
      </w:divBdr>
    </w:div>
    <w:div w:id="1748385446">
      <w:bodyDiv w:val="1"/>
      <w:marLeft w:val="0"/>
      <w:marRight w:val="0"/>
      <w:marTop w:val="0"/>
      <w:marBottom w:val="0"/>
      <w:divBdr>
        <w:top w:val="none" w:sz="0" w:space="0" w:color="auto"/>
        <w:left w:val="none" w:sz="0" w:space="0" w:color="auto"/>
        <w:bottom w:val="none" w:sz="0" w:space="0" w:color="auto"/>
        <w:right w:val="none" w:sz="0" w:space="0" w:color="auto"/>
      </w:divBdr>
      <w:divsChild>
        <w:div w:id="302349903">
          <w:marLeft w:val="640"/>
          <w:marRight w:val="0"/>
          <w:marTop w:val="0"/>
          <w:marBottom w:val="0"/>
          <w:divBdr>
            <w:top w:val="none" w:sz="0" w:space="0" w:color="auto"/>
            <w:left w:val="none" w:sz="0" w:space="0" w:color="auto"/>
            <w:bottom w:val="none" w:sz="0" w:space="0" w:color="auto"/>
            <w:right w:val="none" w:sz="0" w:space="0" w:color="auto"/>
          </w:divBdr>
        </w:div>
        <w:div w:id="336200605">
          <w:marLeft w:val="640"/>
          <w:marRight w:val="0"/>
          <w:marTop w:val="0"/>
          <w:marBottom w:val="0"/>
          <w:divBdr>
            <w:top w:val="none" w:sz="0" w:space="0" w:color="auto"/>
            <w:left w:val="none" w:sz="0" w:space="0" w:color="auto"/>
            <w:bottom w:val="none" w:sz="0" w:space="0" w:color="auto"/>
            <w:right w:val="none" w:sz="0" w:space="0" w:color="auto"/>
          </w:divBdr>
        </w:div>
        <w:div w:id="771509688">
          <w:marLeft w:val="640"/>
          <w:marRight w:val="0"/>
          <w:marTop w:val="0"/>
          <w:marBottom w:val="0"/>
          <w:divBdr>
            <w:top w:val="none" w:sz="0" w:space="0" w:color="auto"/>
            <w:left w:val="none" w:sz="0" w:space="0" w:color="auto"/>
            <w:bottom w:val="none" w:sz="0" w:space="0" w:color="auto"/>
            <w:right w:val="none" w:sz="0" w:space="0" w:color="auto"/>
          </w:divBdr>
        </w:div>
        <w:div w:id="947546047">
          <w:marLeft w:val="640"/>
          <w:marRight w:val="0"/>
          <w:marTop w:val="0"/>
          <w:marBottom w:val="0"/>
          <w:divBdr>
            <w:top w:val="none" w:sz="0" w:space="0" w:color="auto"/>
            <w:left w:val="none" w:sz="0" w:space="0" w:color="auto"/>
            <w:bottom w:val="none" w:sz="0" w:space="0" w:color="auto"/>
            <w:right w:val="none" w:sz="0" w:space="0" w:color="auto"/>
          </w:divBdr>
        </w:div>
        <w:div w:id="1856338389">
          <w:marLeft w:val="640"/>
          <w:marRight w:val="0"/>
          <w:marTop w:val="0"/>
          <w:marBottom w:val="0"/>
          <w:divBdr>
            <w:top w:val="none" w:sz="0" w:space="0" w:color="auto"/>
            <w:left w:val="none" w:sz="0" w:space="0" w:color="auto"/>
            <w:bottom w:val="none" w:sz="0" w:space="0" w:color="auto"/>
            <w:right w:val="none" w:sz="0" w:space="0" w:color="auto"/>
          </w:divBdr>
        </w:div>
        <w:div w:id="2032800549">
          <w:marLeft w:val="640"/>
          <w:marRight w:val="0"/>
          <w:marTop w:val="0"/>
          <w:marBottom w:val="0"/>
          <w:divBdr>
            <w:top w:val="none" w:sz="0" w:space="0" w:color="auto"/>
            <w:left w:val="none" w:sz="0" w:space="0" w:color="auto"/>
            <w:bottom w:val="none" w:sz="0" w:space="0" w:color="auto"/>
            <w:right w:val="none" w:sz="0" w:space="0" w:color="auto"/>
          </w:divBdr>
        </w:div>
      </w:divsChild>
    </w:div>
    <w:div w:id="1751851428">
      <w:bodyDiv w:val="1"/>
      <w:marLeft w:val="0"/>
      <w:marRight w:val="0"/>
      <w:marTop w:val="0"/>
      <w:marBottom w:val="0"/>
      <w:divBdr>
        <w:top w:val="none" w:sz="0" w:space="0" w:color="auto"/>
        <w:left w:val="none" w:sz="0" w:space="0" w:color="auto"/>
        <w:bottom w:val="none" w:sz="0" w:space="0" w:color="auto"/>
        <w:right w:val="none" w:sz="0" w:space="0" w:color="auto"/>
      </w:divBdr>
      <w:divsChild>
        <w:div w:id="162934420">
          <w:marLeft w:val="480"/>
          <w:marRight w:val="0"/>
          <w:marTop w:val="0"/>
          <w:marBottom w:val="0"/>
          <w:divBdr>
            <w:top w:val="none" w:sz="0" w:space="0" w:color="auto"/>
            <w:left w:val="none" w:sz="0" w:space="0" w:color="auto"/>
            <w:bottom w:val="none" w:sz="0" w:space="0" w:color="auto"/>
            <w:right w:val="none" w:sz="0" w:space="0" w:color="auto"/>
          </w:divBdr>
        </w:div>
      </w:divsChild>
    </w:div>
    <w:div w:id="1761020127">
      <w:bodyDiv w:val="1"/>
      <w:marLeft w:val="0"/>
      <w:marRight w:val="0"/>
      <w:marTop w:val="0"/>
      <w:marBottom w:val="0"/>
      <w:divBdr>
        <w:top w:val="none" w:sz="0" w:space="0" w:color="auto"/>
        <w:left w:val="none" w:sz="0" w:space="0" w:color="auto"/>
        <w:bottom w:val="none" w:sz="0" w:space="0" w:color="auto"/>
        <w:right w:val="none" w:sz="0" w:space="0" w:color="auto"/>
      </w:divBdr>
    </w:div>
    <w:div w:id="1763066254">
      <w:marLeft w:val="640"/>
      <w:marRight w:val="0"/>
      <w:marTop w:val="0"/>
      <w:marBottom w:val="0"/>
      <w:divBdr>
        <w:top w:val="none" w:sz="0" w:space="0" w:color="auto"/>
        <w:left w:val="none" w:sz="0" w:space="0" w:color="auto"/>
        <w:bottom w:val="none" w:sz="0" w:space="0" w:color="auto"/>
        <w:right w:val="none" w:sz="0" w:space="0" w:color="auto"/>
      </w:divBdr>
    </w:div>
    <w:div w:id="1770196369">
      <w:bodyDiv w:val="1"/>
      <w:marLeft w:val="0"/>
      <w:marRight w:val="0"/>
      <w:marTop w:val="0"/>
      <w:marBottom w:val="0"/>
      <w:divBdr>
        <w:top w:val="none" w:sz="0" w:space="0" w:color="auto"/>
        <w:left w:val="none" w:sz="0" w:space="0" w:color="auto"/>
        <w:bottom w:val="none" w:sz="0" w:space="0" w:color="auto"/>
        <w:right w:val="none" w:sz="0" w:space="0" w:color="auto"/>
      </w:divBdr>
      <w:divsChild>
        <w:div w:id="102650905">
          <w:marLeft w:val="640"/>
          <w:marRight w:val="0"/>
          <w:marTop w:val="0"/>
          <w:marBottom w:val="0"/>
          <w:divBdr>
            <w:top w:val="none" w:sz="0" w:space="0" w:color="auto"/>
            <w:left w:val="none" w:sz="0" w:space="0" w:color="auto"/>
            <w:bottom w:val="none" w:sz="0" w:space="0" w:color="auto"/>
            <w:right w:val="none" w:sz="0" w:space="0" w:color="auto"/>
          </w:divBdr>
        </w:div>
        <w:div w:id="231159615">
          <w:marLeft w:val="640"/>
          <w:marRight w:val="0"/>
          <w:marTop w:val="0"/>
          <w:marBottom w:val="0"/>
          <w:divBdr>
            <w:top w:val="none" w:sz="0" w:space="0" w:color="auto"/>
            <w:left w:val="none" w:sz="0" w:space="0" w:color="auto"/>
            <w:bottom w:val="none" w:sz="0" w:space="0" w:color="auto"/>
            <w:right w:val="none" w:sz="0" w:space="0" w:color="auto"/>
          </w:divBdr>
        </w:div>
        <w:div w:id="290404440">
          <w:marLeft w:val="640"/>
          <w:marRight w:val="0"/>
          <w:marTop w:val="0"/>
          <w:marBottom w:val="0"/>
          <w:divBdr>
            <w:top w:val="none" w:sz="0" w:space="0" w:color="auto"/>
            <w:left w:val="none" w:sz="0" w:space="0" w:color="auto"/>
            <w:bottom w:val="none" w:sz="0" w:space="0" w:color="auto"/>
            <w:right w:val="none" w:sz="0" w:space="0" w:color="auto"/>
          </w:divBdr>
        </w:div>
        <w:div w:id="464085982">
          <w:marLeft w:val="640"/>
          <w:marRight w:val="0"/>
          <w:marTop w:val="0"/>
          <w:marBottom w:val="0"/>
          <w:divBdr>
            <w:top w:val="none" w:sz="0" w:space="0" w:color="auto"/>
            <w:left w:val="none" w:sz="0" w:space="0" w:color="auto"/>
            <w:bottom w:val="none" w:sz="0" w:space="0" w:color="auto"/>
            <w:right w:val="none" w:sz="0" w:space="0" w:color="auto"/>
          </w:divBdr>
        </w:div>
        <w:div w:id="832449488">
          <w:marLeft w:val="640"/>
          <w:marRight w:val="0"/>
          <w:marTop w:val="0"/>
          <w:marBottom w:val="0"/>
          <w:divBdr>
            <w:top w:val="none" w:sz="0" w:space="0" w:color="auto"/>
            <w:left w:val="none" w:sz="0" w:space="0" w:color="auto"/>
            <w:bottom w:val="none" w:sz="0" w:space="0" w:color="auto"/>
            <w:right w:val="none" w:sz="0" w:space="0" w:color="auto"/>
          </w:divBdr>
        </w:div>
        <w:div w:id="835456727">
          <w:marLeft w:val="640"/>
          <w:marRight w:val="0"/>
          <w:marTop w:val="0"/>
          <w:marBottom w:val="0"/>
          <w:divBdr>
            <w:top w:val="none" w:sz="0" w:space="0" w:color="auto"/>
            <w:left w:val="none" w:sz="0" w:space="0" w:color="auto"/>
            <w:bottom w:val="none" w:sz="0" w:space="0" w:color="auto"/>
            <w:right w:val="none" w:sz="0" w:space="0" w:color="auto"/>
          </w:divBdr>
        </w:div>
        <w:div w:id="855536693">
          <w:marLeft w:val="640"/>
          <w:marRight w:val="0"/>
          <w:marTop w:val="0"/>
          <w:marBottom w:val="0"/>
          <w:divBdr>
            <w:top w:val="none" w:sz="0" w:space="0" w:color="auto"/>
            <w:left w:val="none" w:sz="0" w:space="0" w:color="auto"/>
            <w:bottom w:val="none" w:sz="0" w:space="0" w:color="auto"/>
            <w:right w:val="none" w:sz="0" w:space="0" w:color="auto"/>
          </w:divBdr>
        </w:div>
        <w:div w:id="1119758862">
          <w:marLeft w:val="640"/>
          <w:marRight w:val="0"/>
          <w:marTop w:val="0"/>
          <w:marBottom w:val="0"/>
          <w:divBdr>
            <w:top w:val="none" w:sz="0" w:space="0" w:color="auto"/>
            <w:left w:val="none" w:sz="0" w:space="0" w:color="auto"/>
            <w:bottom w:val="none" w:sz="0" w:space="0" w:color="auto"/>
            <w:right w:val="none" w:sz="0" w:space="0" w:color="auto"/>
          </w:divBdr>
        </w:div>
        <w:div w:id="1542205563">
          <w:marLeft w:val="640"/>
          <w:marRight w:val="0"/>
          <w:marTop w:val="0"/>
          <w:marBottom w:val="0"/>
          <w:divBdr>
            <w:top w:val="none" w:sz="0" w:space="0" w:color="auto"/>
            <w:left w:val="none" w:sz="0" w:space="0" w:color="auto"/>
            <w:bottom w:val="none" w:sz="0" w:space="0" w:color="auto"/>
            <w:right w:val="none" w:sz="0" w:space="0" w:color="auto"/>
          </w:divBdr>
        </w:div>
        <w:div w:id="1596207148">
          <w:marLeft w:val="640"/>
          <w:marRight w:val="0"/>
          <w:marTop w:val="0"/>
          <w:marBottom w:val="0"/>
          <w:divBdr>
            <w:top w:val="none" w:sz="0" w:space="0" w:color="auto"/>
            <w:left w:val="none" w:sz="0" w:space="0" w:color="auto"/>
            <w:bottom w:val="none" w:sz="0" w:space="0" w:color="auto"/>
            <w:right w:val="none" w:sz="0" w:space="0" w:color="auto"/>
          </w:divBdr>
        </w:div>
        <w:div w:id="1675374991">
          <w:marLeft w:val="640"/>
          <w:marRight w:val="0"/>
          <w:marTop w:val="0"/>
          <w:marBottom w:val="0"/>
          <w:divBdr>
            <w:top w:val="none" w:sz="0" w:space="0" w:color="auto"/>
            <w:left w:val="none" w:sz="0" w:space="0" w:color="auto"/>
            <w:bottom w:val="none" w:sz="0" w:space="0" w:color="auto"/>
            <w:right w:val="none" w:sz="0" w:space="0" w:color="auto"/>
          </w:divBdr>
        </w:div>
        <w:div w:id="1696224725">
          <w:marLeft w:val="640"/>
          <w:marRight w:val="0"/>
          <w:marTop w:val="0"/>
          <w:marBottom w:val="0"/>
          <w:divBdr>
            <w:top w:val="none" w:sz="0" w:space="0" w:color="auto"/>
            <w:left w:val="none" w:sz="0" w:space="0" w:color="auto"/>
            <w:bottom w:val="none" w:sz="0" w:space="0" w:color="auto"/>
            <w:right w:val="none" w:sz="0" w:space="0" w:color="auto"/>
          </w:divBdr>
        </w:div>
        <w:div w:id="1847788176">
          <w:marLeft w:val="640"/>
          <w:marRight w:val="0"/>
          <w:marTop w:val="0"/>
          <w:marBottom w:val="0"/>
          <w:divBdr>
            <w:top w:val="none" w:sz="0" w:space="0" w:color="auto"/>
            <w:left w:val="none" w:sz="0" w:space="0" w:color="auto"/>
            <w:bottom w:val="none" w:sz="0" w:space="0" w:color="auto"/>
            <w:right w:val="none" w:sz="0" w:space="0" w:color="auto"/>
          </w:divBdr>
        </w:div>
        <w:div w:id="1912502352">
          <w:marLeft w:val="640"/>
          <w:marRight w:val="0"/>
          <w:marTop w:val="0"/>
          <w:marBottom w:val="0"/>
          <w:divBdr>
            <w:top w:val="none" w:sz="0" w:space="0" w:color="auto"/>
            <w:left w:val="none" w:sz="0" w:space="0" w:color="auto"/>
            <w:bottom w:val="none" w:sz="0" w:space="0" w:color="auto"/>
            <w:right w:val="none" w:sz="0" w:space="0" w:color="auto"/>
          </w:divBdr>
        </w:div>
        <w:div w:id="1919946440">
          <w:marLeft w:val="640"/>
          <w:marRight w:val="0"/>
          <w:marTop w:val="0"/>
          <w:marBottom w:val="0"/>
          <w:divBdr>
            <w:top w:val="none" w:sz="0" w:space="0" w:color="auto"/>
            <w:left w:val="none" w:sz="0" w:space="0" w:color="auto"/>
            <w:bottom w:val="none" w:sz="0" w:space="0" w:color="auto"/>
            <w:right w:val="none" w:sz="0" w:space="0" w:color="auto"/>
          </w:divBdr>
        </w:div>
        <w:div w:id="1950620141">
          <w:marLeft w:val="640"/>
          <w:marRight w:val="0"/>
          <w:marTop w:val="0"/>
          <w:marBottom w:val="0"/>
          <w:divBdr>
            <w:top w:val="none" w:sz="0" w:space="0" w:color="auto"/>
            <w:left w:val="none" w:sz="0" w:space="0" w:color="auto"/>
            <w:bottom w:val="none" w:sz="0" w:space="0" w:color="auto"/>
            <w:right w:val="none" w:sz="0" w:space="0" w:color="auto"/>
          </w:divBdr>
        </w:div>
        <w:div w:id="2139374649">
          <w:marLeft w:val="640"/>
          <w:marRight w:val="0"/>
          <w:marTop w:val="0"/>
          <w:marBottom w:val="0"/>
          <w:divBdr>
            <w:top w:val="none" w:sz="0" w:space="0" w:color="auto"/>
            <w:left w:val="none" w:sz="0" w:space="0" w:color="auto"/>
            <w:bottom w:val="none" w:sz="0" w:space="0" w:color="auto"/>
            <w:right w:val="none" w:sz="0" w:space="0" w:color="auto"/>
          </w:divBdr>
        </w:div>
      </w:divsChild>
    </w:div>
    <w:div w:id="1773620587">
      <w:marLeft w:val="640"/>
      <w:marRight w:val="0"/>
      <w:marTop w:val="0"/>
      <w:marBottom w:val="0"/>
      <w:divBdr>
        <w:top w:val="none" w:sz="0" w:space="0" w:color="auto"/>
        <w:left w:val="none" w:sz="0" w:space="0" w:color="auto"/>
        <w:bottom w:val="none" w:sz="0" w:space="0" w:color="auto"/>
        <w:right w:val="none" w:sz="0" w:space="0" w:color="auto"/>
      </w:divBdr>
    </w:div>
    <w:div w:id="1794901463">
      <w:bodyDiv w:val="1"/>
      <w:marLeft w:val="0"/>
      <w:marRight w:val="0"/>
      <w:marTop w:val="0"/>
      <w:marBottom w:val="0"/>
      <w:divBdr>
        <w:top w:val="none" w:sz="0" w:space="0" w:color="auto"/>
        <w:left w:val="none" w:sz="0" w:space="0" w:color="auto"/>
        <w:bottom w:val="none" w:sz="0" w:space="0" w:color="auto"/>
        <w:right w:val="none" w:sz="0" w:space="0" w:color="auto"/>
      </w:divBdr>
      <w:divsChild>
        <w:div w:id="512843454">
          <w:marLeft w:val="640"/>
          <w:marRight w:val="0"/>
          <w:marTop w:val="0"/>
          <w:marBottom w:val="0"/>
          <w:divBdr>
            <w:top w:val="none" w:sz="0" w:space="0" w:color="auto"/>
            <w:left w:val="none" w:sz="0" w:space="0" w:color="auto"/>
            <w:bottom w:val="none" w:sz="0" w:space="0" w:color="auto"/>
            <w:right w:val="none" w:sz="0" w:space="0" w:color="auto"/>
          </w:divBdr>
        </w:div>
        <w:div w:id="607811744">
          <w:marLeft w:val="640"/>
          <w:marRight w:val="0"/>
          <w:marTop w:val="0"/>
          <w:marBottom w:val="0"/>
          <w:divBdr>
            <w:top w:val="none" w:sz="0" w:space="0" w:color="auto"/>
            <w:left w:val="none" w:sz="0" w:space="0" w:color="auto"/>
            <w:bottom w:val="none" w:sz="0" w:space="0" w:color="auto"/>
            <w:right w:val="none" w:sz="0" w:space="0" w:color="auto"/>
          </w:divBdr>
        </w:div>
        <w:div w:id="694113684">
          <w:marLeft w:val="640"/>
          <w:marRight w:val="0"/>
          <w:marTop w:val="0"/>
          <w:marBottom w:val="0"/>
          <w:divBdr>
            <w:top w:val="none" w:sz="0" w:space="0" w:color="auto"/>
            <w:left w:val="none" w:sz="0" w:space="0" w:color="auto"/>
            <w:bottom w:val="none" w:sz="0" w:space="0" w:color="auto"/>
            <w:right w:val="none" w:sz="0" w:space="0" w:color="auto"/>
          </w:divBdr>
        </w:div>
        <w:div w:id="765273223">
          <w:marLeft w:val="640"/>
          <w:marRight w:val="0"/>
          <w:marTop w:val="0"/>
          <w:marBottom w:val="0"/>
          <w:divBdr>
            <w:top w:val="none" w:sz="0" w:space="0" w:color="auto"/>
            <w:left w:val="none" w:sz="0" w:space="0" w:color="auto"/>
            <w:bottom w:val="none" w:sz="0" w:space="0" w:color="auto"/>
            <w:right w:val="none" w:sz="0" w:space="0" w:color="auto"/>
          </w:divBdr>
        </w:div>
        <w:div w:id="793980287">
          <w:marLeft w:val="640"/>
          <w:marRight w:val="0"/>
          <w:marTop w:val="0"/>
          <w:marBottom w:val="0"/>
          <w:divBdr>
            <w:top w:val="none" w:sz="0" w:space="0" w:color="auto"/>
            <w:left w:val="none" w:sz="0" w:space="0" w:color="auto"/>
            <w:bottom w:val="none" w:sz="0" w:space="0" w:color="auto"/>
            <w:right w:val="none" w:sz="0" w:space="0" w:color="auto"/>
          </w:divBdr>
        </w:div>
        <w:div w:id="967323071">
          <w:marLeft w:val="640"/>
          <w:marRight w:val="0"/>
          <w:marTop w:val="0"/>
          <w:marBottom w:val="0"/>
          <w:divBdr>
            <w:top w:val="none" w:sz="0" w:space="0" w:color="auto"/>
            <w:left w:val="none" w:sz="0" w:space="0" w:color="auto"/>
            <w:bottom w:val="none" w:sz="0" w:space="0" w:color="auto"/>
            <w:right w:val="none" w:sz="0" w:space="0" w:color="auto"/>
          </w:divBdr>
        </w:div>
        <w:div w:id="983780328">
          <w:marLeft w:val="640"/>
          <w:marRight w:val="0"/>
          <w:marTop w:val="0"/>
          <w:marBottom w:val="0"/>
          <w:divBdr>
            <w:top w:val="none" w:sz="0" w:space="0" w:color="auto"/>
            <w:left w:val="none" w:sz="0" w:space="0" w:color="auto"/>
            <w:bottom w:val="none" w:sz="0" w:space="0" w:color="auto"/>
            <w:right w:val="none" w:sz="0" w:space="0" w:color="auto"/>
          </w:divBdr>
        </w:div>
        <w:div w:id="1019891893">
          <w:marLeft w:val="640"/>
          <w:marRight w:val="0"/>
          <w:marTop w:val="0"/>
          <w:marBottom w:val="0"/>
          <w:divBdr>
            <w:top w:val="none" w:sz="0" w:space="0" w:color="auto"/>
            <w:left w:val="none" w:sz="0" w:space="0" w:color="auto"/>
            <w:bottom w:val="none" w:sz="0" w:space="0" w:color="auto"/>
            <w:right w:val="none" w:sz="0" w:space="0" w:color="auto"/>
          </w:divBdr>
        </w:div>
        <w:div w:id="1073240070">
          <w:marLeft w:val="640"/>
          <w:marRight w:val="0"/>
          <w:marTop w:val="0"/>
          <w:marBottom w:val="0"/>
          <w:divBdr>
            <w:top w:val="none" w:sz="0" w:space="0" w:color="auto"/>
            <w:left w:val="none" w:sz="0" w:space="0" w:color="auto"/>
            <w:bottom w:val="none" w:sz="0" w:space="0" w:color="auto"/>
            <w:right w:val="none" w:sz="0" w:space="0" w:color="auto"/>
          </w:divBdr>
        </w:div>
        <w:div w:id="1272199471">
          <w:marLeft w:val="640"/>
          <w:marRight w:val="0"/>
          <w:marTop w:val="0"/>
          <w:marBottom w:val="0"/>
          <w:divBdr>
            <w:top w:val="none" w:sz="0" w:space="0" w:color="auto"/>
            <w:left w:val="none" w:sz="0" w:space="0" w:color="auto"/>
            <w:bottom w:val="none" w:sz="0" w:space="0" w:color="auto"/>
            <w:right w:val="none" w:sz="0" w:space="0" w:color="auto"/>
          </w:divBdr>
        </w:div>
        <w:div w:id="1511986279">
          <w:marLeft w:val="640"/>
          <w:marRight w:val="0"/>
          <w:marTop w:val="0"/>
          <w:marBottom w:val="0"/>
          <w:divBdr>
            <w:top w:val="none" w:sz="0" w:space="0" w:color="auto"/>
            <w:left w:val="none" w:sz="0" w:space="0" w:color="auto"/>
            <w:bottom w:val="none" w:sz="0" w:space="0" w:color="auto"/>
            <w:right w:val="none" w:sz="0" w:space="0" w:color="auto"/>
          </w:divBdr>
        </w:div>
        <w:div w:id="1518687907">
          <w:marLeft w:val="640"/>
          <w:marRight w:val="0"/>
          <w:marTop w:val="0"/>
          <w:marBottom w:val="0"/>
          <w:divBdr>
            <w:top w:val="none" w:sz="0" w:space="0" w:color="auto"/>
            <w:left w:val="none" w:sz="0" w:space="0" w:color="auto"/>
            <w:bottom w:val="none" w:sz="0" w:space="0" w:color="auto"/>
            <w:right w:val="none" w:sz="0" w:space="0" w:color="auto"/>
          </w:divBdr>
        </w:div>
        <w:div w:id="1569219199">
          <w:marLeft w:val="640"/>
          <w:marRight w:val="0"/>
          <w:marTop w:val="0"/>
          <w:marBottom w:val="0"/>
          <w:divBdr>
            <w:top w:val="none" w:sz="0" w:space="0" w:color="auto"/>
            <w:left w:val="none" w:sz="0" w:space="0" w:color="auto"/>
            <w:bottom w:val="none" w:sz="0" w:space="0" w:color="auto"/>
            <w:right w:val="none" w:sz="0" w:space="0" w:color="auto"/>
          </w:divBdr>
        </w:div>
        <w:div w:id="1595482061">
          <w:marLeft w:val="640"/>
          <w:marRight w:val="0"/>
          <w:marTop w:val="0"/>
          <w:marBottom w:val="0"/>
          <w:divBdr>
            <w:top w:val="none" w:sz="0" w:space="0" w:color="auto"/>
            <w:left w:val="none" w:sz="0" w:space="0" w:color="auto"/>
            <w:bottom w:val="none" w:sz="0" w:space="0" w:color="auto"/>
            <w:right w:val="none" w:sz="0" w:space="0" w:color="auto"/>
          </w:divBdr>
        </w:div>
        <w:div w:id="1599631056">
          <w:marLeft w:val="640"/>
          <w:marRight w:val="0"/>
          <w:marTop w:val="0"/>
          <w:marBottom w:val="0"/>
          <w:divBdr>
            <w:top w:val="none" w:sz="0" w:space="0" w:color="auto"/>
            <w:left w:val="none" w:sz="0" w:space="0" w:color="auto"/>
            <w:bottom w:val="none" w:sz="0" w:space="0" w:color="auto"/>
            <w:right w:val="none" w:sz="0" w:space="0" w:color="auto"/>
          </w:divBdr>
        </w:div>
        <w:div w:id="1616250355">
          <w:marLeft w:val="640"/>
          <w:marRight w:val="0"/>
          <w:marTop w:val="0"/>
          <w:marBottom w:val="0"/>
          <w:divBdr>
            <w:top w:val="none" w:sz="0" w:space="0" w:color="auto"/>
            <w:left w:val="none" w:sz="0" w:space="0" w:color="auto"/>
            <w:bottom w:val="none" w:sz="0" w:space="0" w:color="auto"/>
            <w:right w:val="none" w:sz="0" w:space="0" w:color="auto"/>
          </w:divBdr>
        </w:div>
        <w:div w:id="1961376159">
          <w:marLeft w:val="640"/>
          <w:marRight w:val="0"/>
          <w:marTop w:val="0"/>
          <w:marBottom w:val="0"/>
          <w:divBdr>
            <w:top w:val="none" w:sz="0" w:space="0" w:color="auto"/>
            <w:left w:val="none" w:sz="0" w:space="0" w:color="auto"/>
            <w:bottom w:val="none" w:sz="0" w:space="0" w:color="auto"/>
            <w:right w:val="none" w:sz="0" w:space="0" w:color="auto"/>
          </w:divBdr>
        </w:div>
      </w:divsChild>
    </w:div>
    <w:div w:id="1798646242">
      <w:bodyDiv w:val="1"/>
      <w:marLeft w:val="0"/>
      <w:marRight w:val="0"/>
      <w:marTop w:val="0"/>
      <w:marBottom w:val="0"/>
      <w:divBdr>
        <w:top w:val="none" w:sz="0" w:space="0" w:color="auto"/>
        <w:left w:val="none" w:sz="0" w:space="0" w:color="auto"/>
        <w:bottom w:val="none" w:sz="0" w:space="0" w:color="auto"/>
        <w:right w:val="none" w:sz="0" w:space="0" w:color="auto"/>
      </w:divBdr>
      <w:divsChild>
        <w:div w:id="176578406">
          <w:marLeft w:val="640"/>
          <w:marRight w:val="0"/>
          <w:marTop w:val="0"/>
          <w:marBottom w:val="0"/>
          <w:divBdr>
            <w:top w:val="none" w:sz="0" w:space="0" w:color="auto"/>
            <w:left w:val="none" w:sz="0" w:space="0" w:color="auto"/>
            <w:bottom w:val="none" w:sz="0" w:space="0" w:color="auto"/>
            <w:right w:val="none" w:sz="0" w:space="0" w:color="auto"/>
          </w:divBdr>
        </w:div>
        <w:div w:id="359357024">
          <w:marLeft w:val="640"/>
          <w:marRight w:val="0"/>
          <w:marTop w:val="0"/>
          <w:marBottom w:val="0"/>
          <w:divBdr>
            <w:top w:val="none" w:sz="0" w:space="0" w:color="auto"/>
            <w:left w:val="none" w:sz="0" w:space="0" w:color="auto"/>
            <w:bottom w:val="none" w:sz="0" w:space="0" w:color="auto"/>
            <w:right w:val="none" w:sz="0" w:space="0" w:color="auto"/>
          </w:divBdr>
        </w:div>
        <w:div w:id="484472099">
          <w:marLeft w:val="640"/>
          <w:marRight w:val="0"/>
          <w:marTop w:val="0"/>
          <w:marBottom w:val="0"/>
          <w:divBdr>
            <w:top w:val="none" w:sz="0" w:space="0" w:color="auto"/>
            <w:left w:val="none" w:sz="0" w:space="0" w:color="auto"/>
            <w:bottom w:val="none" w:sz="0" w:space="0" w:color="auto"/>
            <w:right w:val="none" w:sz="0" w:space="0" w:color="auto"/>
          </w:divBdr>
        </w:div>
        <w:div w:id="692650672">
          <w:marLeft w:val="640"/>
          <w:marRight w:val="0"/>
          <w:marTop w:val="0"/>
          <w:marBottom w:val="0"/>
          <w:divBdr>
            <w:top w:val="none" w:sz="0" w:space="0" w:color="auto"/>
            <w:left w:val="none" w:sz="0" w:space="0" w:color="auto"/>
            <w:bottom w:val="none" w:sz="0" w:space="0" w:color="auto"/>
            <w:right w:val="none" w:sz="0" w:space="0" w:color="auto"/>
          </w:divBdr>
        </w:div>
        <w:div w:id="874775182">
          <w:marLeft w:val="640"/>
          <w:marRight w:val="0"/>
          <w:marTop w:val="0"/>
          <w:marBottom w:val="0"/>
          <w:divBdr>
            <w:top w:val="none" w:sz="0" w:space="0" w:color="auto"/>
            <w:left w:val="none" w:sz="0" w:space="0" w:color="auto"/>
            <w:bottom w:val="none" w:sz="0" w:space="0" w:color="auto"/>
            <w:right w:val="none" w:sz="0" w:space="0" w:color="auto"/>
          </w:divBdr>
        </w:div>
        <w:div w:id="875655767">
          <w:marLeft w:val="640"/>
          <w:marRight w:val="0"/>
          <w:marTop w:val="0"/>
          <w:marBottom w:val="0"/>
          <w:divBdr>
            <w:top w:val="none" w:sz="0" w:space="0" w:color="auto"/>
            <w:left w:val="none" w:sz="0" w:space="0" w:color="auto"/>
            <w:bottom w:val="none" w:sz="0" w:space="0" w:color="auto"/>
            <w:right w:val="none" w:sz="0" w:space="0" w:color="auto"/>
          </w:divBdr>
        </w:div>
        <w:div w:id="1094478377">
          <w:marLeft w:val="640"/>
          <w:marRight w:val="0"/>
          <w:marTop w:val="0"/>
          <w:marBottom w:val="0"/>
          <w:divBdr>
            <w:top w:val="none" w:sz="0" w:space="0" w:color="auto"/>
            <w:left w:val="none" w:sz="0" w:space="0" w:color="auto"/>
            <w:bottom w:val="none" w:sz="0" w:space="0" w:color="auto"/>
            <w:right w:val="none" w:sz="0" w:space="0" w:color="auto"/>
          </w:divBdr>
        </w:div>
        <w:div w:id="1260524886">
          <w:marLeft w:val="640"/>
          <w:marRight w:val="0"/>
          <w:marTop w:val="0"/>
          <w:marBottom w:val="0"/>
          <w:divBdr>
            <w:top w:val="none" w:sz="0" w:space="0" w:color="auto"/>
            <w:left w:val="none" w:sz="0" w:space="0" w:color="auto"/>
            <w:bottom w:val="none" w:sz="0" w:space="0" w:color="auto"/>
            <w:right w:val="none" w:sz="0" w:space="0" w:color="auto"/>
          </w:divBdr>
        </w:div>
        <w:div w:id="1435442597">
          <w:marLeft w:val="640"/>
          <w:marRight w:val="0"/>
          <w:marTop w:val="0"/>
          <w:marBottom w:val="0"/>
          <w:divBdr>
            <w:top w:val="none" w:sz="0" w:space="0" w:color="auto"/>
            <w:left w:val="none" w:sz="0" w:space="0" w:color="auto"/>
            <w:bottom w:val="none" w:sz="0" w:space="0" w:color="auto"/>
            <w:right w:val="none" w:sz="0" w:space="0" w:color="auto"/>
          </w:divBdr>
        </w:div>
        <w:div w:id="1544362745">
          <w:marLeft w:val="640"/>
          <w:marRight w:val="0"/>
          <w:marTop w:val="0"/>
          <w:marBottom w:val="0"/>
          <w:divBdr>
            <w:top w:val="none" w:sz="0" w:space="0" w:color="auto"/>
            <w:left w:val="none" w:sz="0" w:space="0" w:color="auto"/>
            <w:bottom w:val="none" w:sz="0" w:space="0" w:color="auto"/>
            <w:right w:val="none" w:sz="0" w:space="0" w:color="auto"/>
          </w:divBdr>
        </w:div>
        <w:div w:id="1592469936">
          <w:marLeft w:val="640"/>
          <w:marRight w:val="0"/>
          <w:marTop w:val="0"/>
          <w:marBottom w:val="0"/>
          <w:divBdr>
            <w:top w:val="none" w:sz="0" w:space="0" w:color="auto"/>
            <w:left w:val="none" w:sz="0" w:space="0" w:color="auto"/>
            <w:bottom w:val="none" w:sz="0" w:space="0" w:color="auto"/>
            <w:right w:val="none" w:sz="0" w:space="0" w:color="auto"/>
          </w:divBdr>
        </w:div>
        <w:div w:id="1625380642">
          <w:marLeft w:val="640"/>
          <w:marRight w:val="0"/>
          <w:marTop w:val="0"/>
          <w:marBottom w:val="0"/>
          <w:divBdr>
            <w:top w:val="none" w:sz="0" w:space="0" w:color="auto"/>
            <w:left w:val="none" w:sz="0" w:space="0" w:color="auto"/>
            <w:bottom w:val="none" w:sz="0" w:space="0" w:color="auto"/>
            <w:right w:val="none" w:sz="0" w:space="0" w:color="auto"/>
          </w:divBdr>
        </w:div>
        <w:div w:id="1629623536">
          <w:marLeft w:val="640"/>
          <w:marRight w:val="0"/>
          <w:marTop w:val="0"/>
          <w:marBottom w:val="0"/>
          <w:divBdr>
            <w:top w:val="none" w:sz="0" w:space="0" w:color="auto"/>
            <w:left w:val="none" w:sz="0" w:space="0" w:color="auto"/>
            <w:bottom w:val="none" w:sz="0" w:space="0" w:color="auto"/>
            <w:right w:val="none" w:sz="0" w:space="0" w:color="auto"/>
          </w:divBdr>
        </w:div>
        <w:div w:id="1671636643">
          <w:marLeft w:val="640"/>
          <w:marRight w:val="0"/>
          <w:marTop w:val="0"/>
          <w:marBottom w:val="0"/>
          <w:divBdr>
            <w:top w:val="none" w:sz="0" w:space="0" w:color="auto"/>
            <w:left w:val="none" w:sz="0" w:space="0" w:color="auto"/>
            <w:bottom w:val="none" w:sz="0" w:space="0" w:color="auto"/>
            <w:right w:val="none" w:sz="0" w:space="0" w:color="auto"/>
          </w:divBdr>
        </w:div>
        <w:div w:id="1739136635">
          <w:marLeft w:val="640"/>
          <w:marRight w:val="0"/>
          <w:marTop w:val="0"/>
          <w:marBottom w:val="0"/>
          <w:divBdr>
            <w:top w:val="none" w:sz="0" w:space="0" w:color="auto"/>
            <w:left w:val="none" w:sz="0" w:space="0" w:color="auto"/>
            <w:bottom w:val="none" w:sz="0" w:space="0" w:color="auto"/>
            <w:right w:val="none" w:sz="0" w:space="0" w:color="auto"/>
          </w:divBdr>
        </w:div>
        <w:div w:id="1924103415">
          <w:marLeft w:val="640"/>
          <w:marRight w:val="0"/>
          <w:marTop w:val="0"/>
          <w:marBottom w:val="0"/>
          <w:divBdr>
            <w:top w:val="none" w:sz="0" w:space="0" w:color="auto"/>
            <w:left w:val="none" w:sz="0" w:space="0" w:color="auto"/>
            <w:bottom w:val="none" w:sz="0" w:space="0" w:color="auto"/>
            <w:right w:val="none" w:sz="0" w:space="0" w:color="auto"/>
          </w:divBdr>
        </w:div>
        <w:div w:id="2072532198">
          <w:marLeft w:val="640"/>
          <w:marRight w:val="0"/>
          <w:marTop w:val="0"/>
          <w:marBottom w:val="0"/>
          <w:divBdr>
            <w:top w:val="none" w:sz="0" w:space="0" w:color="auto"/>
            <w:left w:val="none" w:sz="0" w:space="0" w:color="auto"/>
            <w:bottom w:val="none" w:sz="0" w:space="0" w:color="auto"/>
            <w:right w:val="none" w:sz="0" w:space="0" w:color="auto"/>
          </w:divBdr>
        </w:div>
        <w:div w:id="2080471242">
          <w:marLeft w:val="640"/>
          <w:marRight w:val="0"/>
          <w:marTop w:val="0"/>
          <w:marBottom w:val="0"/>
          <w:divBdr>
            <w:top w:val="none" w:sz="0" w:space="0" w:color="auto"/>
            <w:left w:val="none" w:sz="0" w:space="0" w:color="auto"/>
            <w:bottom w:val="none" w:sz="0" w:space="0" w:color="auto"/>
            <w:right w:val="none" w:sz="0" w:space="0" w:color="auto"/>
          </w:divBdr>
        </w:div>
      </w:divsChild>
    </w:div>
    <w:div w:id="1798794501">
      <w:bodyDiv w:val="1"/>
      <w:marLeft w:val="0"/>
      <w:marRight w:val="0"/>
      <w:marTop w:val="0"/>
      <w:marBottom w:val="0"/>
      <w:divBdr>
        <w:top w:val="none" w:sz="0" w:space="0" w:color="auto"/>
        <w:left w:val="none" w:sz="0" w:space="0" w:color="auto"/>
        <w:bottom w:val="none" w:sz="0" w:space="0" w:color="auto"/>
        <w:right w:val="none" w:sz="0" w:space="0" w:color="auto"/>
      </w:divBdr>
      <w:divsChild>
        <w:div w:id="15617318">
          <w:marLeft w:val="640"/>
          <w:marRight w:val="0"/>
          <w:marTop w:val="0"/>
          <w:marBottom w:val="0"/>
          <w:divBdr>
            <w:top w:val="none" w:sz="0" w:space="0" w:color="auto"/>
            <w:left w:val="none" w:sz="0" w:space="0" w:color="auto"/>
            <w:bottom w:val="none" w:sz="0" w:space="0" w:color="auto"/>
            <w:right w:val="none" w:sz="0" w:space="0" w:color="auto"/>
          </w:divBdr>
        </w:div>
        <w:div w:id="63181795">
          <w:marLeft w:val="640"/>
          <w:marRight w:val="0"/>
          <w:marTop w:val="0"/>
          <w:marBottom w:val="0"/>
          <w:divBdr>
            <w:top w:val="none" w:sz="0" w:space="0" w:color="auto"/>
            <w:left w:val="none" w:sz="0" w:space="0" w:color="auto"/>
            <w:bottom w:val="none" w:sz="0" w:space="0" w:color="auto"/>
            <w:right w:val="none" w:sz="0" w:space="0" w:color="auto"/>
          </w:divBdr>
        </w:div>
        <w:div w:id="77868848">
          <w:marLeft w:val="640"/>
          <w:marRight w:val="0"/>
          <w:marTop w:val="0"/>
          <w:marBottom w:val="0"/>
          <w:divBdr>
            <w:top w:val="none" w:sz="0" w:space="0" w:color="auto"/>
            <w:left w:val="none" w:sz="0" w:space="0" w:color="auto"/>
            <w:bottom w:val="none" w:sz="0" w:space="0" w:color="auto"/>
            <w:right w:val="none" w:sz="0" w:space="0" w:color="auto"/>
          </w:divBdr>
        </w:div>
        <w:div w:id="81536899">
          <w:marLeft w:val="640"/>
          <w:marRight w:val="0"/>
          <w:marTop w:val="0"/>
          <w:marBottom w:val="0"/>
          <w:divBdr>
            <w:top w:val="none" w:sz="0" w:space="0" w:color="auto"/>
            <w:left w:val="none" w:sz="0" w:space="0" w:color="auto"/>
            <w:bottom w:val="none" w:sz="0" w:space="0" w:color="auto"/>
            <w:right w:val="none" w:sz="0" w:space="0" w:color="auto"/>
          </w:divBdr>
        </w:div>
        <w:div w:id="201331893">
          <w:marLeft w:val="640"/>
          <w:marRight w:val="0"/>
          <w:marTop w:val="0"/>
          <w:marBottom w:val="0"/>
          <w:divBdr>
            <w:top w:val="none" w:sz="0" w:space="0" w:color="auto"/>
            <w:left w:val="none" w:sz="0" w:space="0" w:color="auto"/>
            <w:bottom w:val="none" w:sz="0" w:space="0" w:color="auto"/>
            <w:right w:val="none" w:sz="0" w:space="0" w:color="auto"/>
          </w:divBdr>
        </w:div>
        <w:div w:id="440690556">
          <w:marLeft w:val="640"/>
          <w:marRight w:val="0"/>
          <w:marTop w:val="0"/>
          <w:marBottom w:val="0"/>
          <w:divBdr>
            <w:top w:val="none" w:sz="0" w:space="0" w:color="auto"/>
            <w:left w:val="none" w:sz="0" w:space="0" w:color="auto"/>
            <w:bottom w:val="none" w:sz="0" w:space="0" w:color="auto"/>
            <w:right w:val="none" w:sz="0" w:space="0" w:color="auto"/>
          </w:divBdr>
        </w:div>
        <w:div w:id="555361895">
          <w:marLeft w:val="640"/>
          <w:marRight w:val="0"/>
          <w:marTop w:val="0"/>
          <w:marBottom w:val="0"/>
          <w:divBdr>
            <w:top w:val="none" w:sz="0" w:space="0" w:color="auto"/>
            <w:left w:val="none" w:sz="0" w:space="0" w:color="auto"/>
            <w:bottom w:val="none" w:sz="0" w:space="0" w:color="auto"/>
            <w:right w:val="none" w:sz="0" w:space="0" w:color="auto"/>
          </w:divBdr>
        </w:div>
        <w:div w:id="745611950">
          <w:marLeft w:val="640"/>
          <w:marRight w:val="0"/>
          <w:marTop w:val="0"/>
          <w:marBottom w:val="0"/>
          <w:divBdr>
            <w:top w:val="none" w:sz="0" w:space="0" w:color="auto"/>
            <w:left w:val="none" w:sz="0" w:space="0" w:color="auto"/>
            <w:bottom w:val="none" w:sz="0" w:space="0" w:color="auto"/>
            <w:right w:val="none" w:sz="0" w:space="0" w:color="auto"/>
          </w:divBdr>
        </w:div>
        <w:div w:id="788548242">
          <w:marLeft w:val="640"/>
          <w:marRight w:val="0"/>
          <w:marTop w:val="0"/>
          <w:marBottom w:val="0"/>
          <w:divBdr>
            <w:top w:val="none" w:sz="0" w:space="0" w:color="auto"/>
            <w:left w:val="none" w:sz="0" w:space="0" w:color="auto"/>
            <w:bottom w:val="none" w:sz="0" w:space="0" w:color="auto"/>
            <w:right w:val="none" w:sz="0" w:space="0" w:color="auto"/>
          </w:divBdr>
        </w:div>
        <w:div w:id="1023166257">
          <w:marLeft w:val="640"/>
          <w:marRight w:val="0"/>
          <w:marTop w:val="0"/>
          <w:marBottom w:val="0"/>
          <w:divBdr>
            <w:top w:val="none" w:sz="0" w:space="0" w:color="auto"/>
            <w:left w:val="none" w:sz="0" w:space="0" w:color="auto"/>
            <w:bottom w:val="none" w:sz="0" w:space="0" w:color="auto"/>
            <w:right w:val="none" w:sz="0" w:space="0" w:color="auto"/>
          </w:divBdr>
        </w:div>
        <w:div w:id="1391877023">
          <w:marLeft w:val="640"/>
          <w:marRight w:val="0"/>
          <w:marTop w:val="0"/>
          <w:marBottom w:val="0"/>
          <w:divBdr>
            <w:top w:val="none" w:sz="0" w:space="0" w:color="auto"/>
            <w:left w:val="none" w:sz="0" w:space="0" w:color="auto"/>
            <w:bottom w:val="none" w:sz="0" w:space="0" w:color="auto"/>
            <w:right w:val="none" w:sz="0" w:space="0" w:color="auto"/>
          </w:divBdr>
        </w:div>
        <w:div w:id="1418675878">
          <w:marLeft w:val="640"/>
          <w:marRight w:val="0"/>
          <w:marTop w:val="0"/>
          <w:marBottom w:val="0"/>
          <w:divBdr>
            <w:top w:val="none" w:sz="0" w:space="0" w:color="auto"/>
            <w:left w:val="none" w:sz="0" w:space="0" w:color="auto"/>
            <w:bottom w:val="none" w:sz="0" w:space="0" w:color="auto"/>
            <w:right w:val="none" w:sz="0" w:space="0" w:color="auto"/>
          </w:divBdr>
        </w:div>
        <w:div w:id="2108771634">
          <w:marLeft w:val="640"/>
          <w:marRight w:val="0"/>
          <w:marTop w:val="0"/>
          <w:marBottom w:val="0"/>
          <w:divBdr>
            <w:top w:val="none" w:sz="0" w:space="0" w:color="auto"/>
            <w:left w:val="none" w:sz="0" w:space="0" w:color="auto"/>
            <w:bottom w:val="none" w:sz="0" w:space="0" w:color="auto"/>
            <w:right w:val="none" w:sz="0" w:space="0" w:color="auto"/>
          </w:divBdr>
        </w:div>
      </w:divsChild>
    </w:div>
    <w:div w:id="1800495634">
      <w:bodyDiv w:val="1"/>
      <w:marLeft w:val="0"/>
      <w:marRight w:val="0"/>
      <w:marTop w:val="0"/>
      <w:marBottom w:val="0"/>
      <w:divBdr>
        <w:top w:val="none" w:sz="0" w:space="0" w:color="auto"/>
        <w:left w:val="none" w:sz="0" w:space="0" w:color="auto"/>
        <w:bottom w:val="none" w:sz="0" w:space="0" w:color="auto"/>
        <w:right w:val="none" w:sz="0" w:space="0" w:color="auto"/>
      </w:divBdr>
      <w:divsChild>
        <w:div w:id="710615344">
          <w:marLeft w:val="640"/>
          <w:marRight w:val="0"/>
          <w:marTop w:val="0"/>
          <w:marBottom w:val="0"/>
          <w:divBdr>
            <w:top w:val="none" w:sz="0" w:space="0" w:color="auto"/>
            <w:left w:val="none" w:sz="0" w:space="0" w:color="auto"/>
            <w:bottom w:val="none" w:sz="0" w:space="0" w:color="auto"/>
            <w:right w:val="none" w:sz="0" w:space="0" w:color="auto"/>
          </w:divBdr>
        </w:div>
        <w:div w:id="1028216918">
          <w:marLeft w:val="640"/>
          <w:marRight w:val="0"/>
          <w:marTop w:val="0"/>
          <w:marBottom w:val="0"/>
          <w:divBdr>
            <w:top w:val="none" w:sz="0" w:space="0" w:color="auto"/>
            <w:left w:val="none" w:sz="0" w:space="0" w:color="auto"/>
            <w:bottom w:val="none" w:sz="0" w:space="0" w:color="auto"/>
            <w:right w:val="none" w:sz="0" w:space="0" w:color="auto"/>
          </w:divBdr>
        </w:div>
        <w:div w:id="1578128525">
          <w:marLeft w:val="640"/>
          <w:marRight w:val="0"/>
          <w:marTop w:val="0"/>
          <w:marBottom w:val="0"/>
          <w:divBdr>
            <w:top w:val="none" w:sz="0" w:space="0" w:color="auto"/>
            <w:left w:val="none" w:sz="0" w:space="0" w:color="auto"/>
            <w:bottom w:val="none" w:sz="0" w:space="0" w:color="auto"/>
            <w:right w:val="none" w:sz="0" w:space="0" w:color="auto"/>
          </w:divBdr>
        </w:div>
      </w:divsChild>
    </w:div>
    <w:div w:id="1801917302">
      <w:marLeft w:val="640"/>
      <w:marRight w:val="0"/>
      <w:marTop w:val="0"/>
      <w:marBottom w:val="0"/>
      <w:divBdr>
        <w:top w:val="none" w:sz="0" w:space="0" w:color="auto"/>
        <w:left w:val="none" w:sz="0" w:space="0" w:color="auto"/>
        <w:bottom w:val="none" w:sz="0" w:space="0" w:color="auto"/>
        <w:right w:val="none" w:sz="0" w:space="0" w:color="auto"/>
      </w:divBdr>
    </w:div>
    <w:div w:id="1803109422">
      <w:marLeft w:val="640"/>
      <w:marRight w:val="0"/>
      <w:marTop w:val="0"/>
      <w:marBottom w:val="0"/>
      <w:divBdr>
        <w:top w:val="none" w:sz="0" w:space="0" w:color="auto"/>
        <w:left w:val="none" w:sz="0" w:space="0" w:color="auto"/>
        <w:bottom w:val="none" w:sz="0" w:space="0" w:color="auto"/>
        <w:right w:val="none" w:sz="0" w:space="0" w:color="auto"/>
      </w:divBdr>
    </w:div>
    <w:div w:id="1828280113">
      <w:marLeft w:val="640"/>
      <w:marRight w:val="0"/>
      <w:marTop w:val="0"/>
      <w:marBottom w:val="0"/>
      <w:divBdr>
        <w:top w:val="none" w:sz="0" w:space="0" w:color="auto"/>
        <w:left w:val="none" w:sz="0" w:space="0" w:color="auto"/>
        <w:bottom w:val="none" w:sz="0" w:space="0" w:color="auto"/>
        <w:right w:val="none" w:sz="0" w:space="0" w:color="auto"/>
      </w:divBdr>
    </w:div>
    <w:div w:id="1835795764">
      <w:bodyDiv w:val="1"/>
      <w:marLeft w:val="0"/>
      <w:marRight w:val="0"/>
      <w:marTop w:val="0"/>
      <w:marBottom w:val="0"/>
      <w:divBdr>
        <w:top w:val="none" w:sz="0" w:space="0" w:color="auto"/>
        <w:left w:val="none" w:sz="0" w:space="0" w:color="auto"/>
        <w:bottom w:val="none" w:sz="0" w:space="0" w:color="auto"/>
        <w:right w:val="none" w:sz="0" w:space="0" w:color="auto"/>
      </w:divBdr>
      <w:divsChild>
        <w:div w:id="1725064635">
          <w:marLeft w:val="480"/>
          <w:marRight w:val="0"/>
          <w:marTop w:val="0"/>
          <w:marBottom w:val="0"/>
          <w:divBdr>
            <w:top w:val="none" w:sz="0" w:space="0" w:color="auto"/>
            <w:left w:val="none" w:sz="0" w:space="0" w:color="auto"/>
            <w:bottom w:val="none" w:sz="0" w:space="0" w:color="auto"/>
            <w:right w:val="none" w:sz="0" w:space="0" w:color="auto"/>
          </w:divBdr>
        </w:div>
      </w:divsChild>
    </w:div>
    <w:div w:id="1842621932">
      <w:marLeft w:val="640"/>
      <w:marRight w:val="0"/>
      <w:marTop w:val="0"/>
      <w:marBottom w:val="0"/>
      <w:divBdr>
        <w:top w:val="none" w:sz="0" w:space="0" w:color="auto"/>
        <w:left w:val="none" w:sz="0" w:space="0" w:color="auto"/>
        <w:bottom w:val="none" w:sz="0" w:space="0" w:color="auto"/>
        <w:right w:val="none" w:sz="0" w:space="0" w:color="auto"/>
      </w:divBdr>
    </w:div>
    <w:div w:id="1849522599">
      <w:bodyDiv w:val="1"/>
      <w:marLeft w:val="0"/>
      <w:marRight w:val="0"/>
      <w:marTop w:val="0"/>
      <w:marBottom w:val="0"/>
      <w:divBdr>
        <w:top w:val="none" w:sz="0" w:space="0" w:color="auto"/>
        <w:left w:val="none" w:sz="0" w:space="0" w:color="auto"/>
        <w:bottom w:val="none" w:sz="0" w:space="0" w:color="auto"/>
        <w:right w:val="none" w:sz="0" w:space="0" w:color="auto"/>
      </w:divBdr>
      <w:divsChild>
        <w:div w:id="115876882">
          <w:marLeft w:val="640"/>
          <w:marRight w:val="0"/>
          <w:marTop w:val="0"/>
          <w:marBottom w:val="0"/>
          <w:divBdr>
            <w:top w:val="none" w:sz="0" w:space="0" w:color="auto"/>
            <w:left w:val="none" w:sz="0" w:space="0" w:color="auto"/>
            <w:bottom w:val="none" w:sz="0" w:space="0" w:color="auto"/>
            <w:right w:val="none" w:sz="0" w:space="0" w:color="auto"/>
          </w:divBdr>
        </w:div>
        <w:div w:id="363411646">
          <w:marLeft w:val="640"/>
          <w:marRight w:val="0"/>
          <w:marTop w:val="0"/>
          <w:marBottom w:val="0"/>
          <w:divBdr>
            <w:top w:val="none" w:sz="0" w:space="0" w:color="auto"/>
            <w:left w:val="none" w:sz="0" w:space="0" w:color="auto"/>
            <w:bottom w:val="none" w:sz="0" w:space="0" w:color="auto"/>
            <w:right w:val="none" w:sz="0" w:space="0" w:color="auto"/>
          </w:divBdr>
        </w:div>
        <w:div w:id="468983782">
          <w:marLeft w:val="640"/>
          <w:marRight w:val="0"/>
          <w:marTop w:val="0"/>
          <w:marBottom w:val="0"/>
          <w:divBdr>
            <w:top w:val="none" w:sz="0" w:space="0" w:color="auto"/>
            <w:left w:val="none" w:sz="0" w:space="0" w:color="auto"/>
            <w:bottom w:val="none" w:sz="0" w:space="0" w:color="auto"/>
            <w:right w:val="none" w:sz="0" w:space="0" w:color="auto"/>
          </w:divBdr>
        </w:div>
        <w:div w:id="588082494">
          <w:marLeft w:val="640"/>
          <w:marRight w:val="0"/>
          <w:marTop w:val="0"/>
          <w:marBottom w:val="0"/>
          <w:divBdr>
            <w:top w:val="none" w:sz="0" w:space="0" w:color="auto"/>
            <w:left w:val="none" w:sz="0" w:space="0" w:color="auto"/>
            <w:bottom w:val="none" w:sz="0" w:space="0" w:color="auto"/>
            <w:right w:val="none" w:sz="0" w:space="0" w:color="auto"/>
          </w:divBdr>
        </w:div>
        <w:div w:id="642002522">
          <w:marLeft w:val="640"/>
          <w:marRight w:val="0"/>
          <w:marTop w:val="0"/>
          <w:marBottom w:val="0"/>
          <w:divBdr>
            <w:top w:val="none" w:sz="0" w:space="0" w:color="auto"/>
            <w:left w:val="none" w:sz="0" w:space="0" w:color="auto"/>
            <w:bottom w:val="none" w:sz="0" w:space="0" w:color="auto"/>
            <w:right w:val="none" w:sz="0" w:space="0" w:color="auto"/>
          </w:divBdr>
        </w:div>
        <w:div w:id="723649208">
          <w:marLeft w:val="640"/>
          <w:marRight w:val="0"/>
          <w:marTop w:val="0"/>
          <w:marBottom w:val="0"/>
          <w:divBdr>
            <w:top w:val="none" w:sz="0" w:space="0" w:color="auto"/>
            <w:left w:val="none" w:sz="0" w:space="0" w:color="auto"/>
            <w:bottom w:val="none" w:sz="0" w:space="0" w:color="auto"/>
            <w:right w:val="none" w:sz="0" w:space="0" w:color="auto"/>
          </w:divBdr>
        </w:div>
        <w:div w:id="863979092">
          <w:marLeft w:val="640"/>
          <w:marRight w:val="0"/>
          <w:marTop w:val="0"/>
          <w:marBottom w:val="0"/>
          <w:divBdr>
            <w:top w:val="none" w:sz="0" w:space="0" w:color="auto"/>
            <w:left w:val="none" w:sz="0" w:space="0" w:color="auto"/>
            <w:bottom w:val="none" w:sz="0" w:space="0" w:color="auto"/>
            <w:right w:val="none" w:sz="0" w:space="0" w:color="auto"/>
          </w:divBdr>
        </w:div>
        <w:div w:id="1156457611">
          <w:marLeft w:val="640"/>
          <w:marRight w:val="0"/>
          <w:marTop w:val="0"/>
          <w:marBottom w:val="0"/>
          <w:divBdr>
            <w:top w:val="none" w:sz="0" w:space="0" w:color="auto"/>
            <w:left w:val="none" w:sz="0" w:space="0" w:color="auto"/>
            <w:bottom w:val="none" w:sz="0" w:space="0" w:color="auto"/>
            <w:right w:val="none" w:sz="0" w:space="0" w:color="auto"/>
          </w:divBdr>
        </w:div>
        <w:div w:id="1364595567">
          <w:marLeft w:val="640"/>
          <w:marRight w:val="0"/>
          <w:marTop w:val="0"/>
          <w:marBottom w:val="0"/>
          <w:divBdr>
            <w:top w:val="none" w:sz="0" w:space="0" w:color="auto"/>
            <w:left w:val="none" w:sz="0" w:space="0" w:color="auto"/>
            <w:bottom w:val="none" w:sz="0" w:space="0" w:color="auto"/>
            <w:right w:val="none" w:sz="0" w:space="0" w:color="auto"/>
          </w:divBdr>
        </w:div>
        <w:div w:id="1450586982">
          <w:marLeft w:val="640"/>
          <w:marRight w:val="0"/>
          <w:marTop w:val="0"/>
          <w:marBottom w:val="0"/>
          <w:divBdr>
            <w:top w:val="none" w:sz="0" w:space="0" w:color="auto"/>
            <w:left w:val="none" w:sz="0" w:space="0" w:color="auto"/>
            <w:bottom w:val="none" w:sz="0" w:space="0" w:color="auto"/>
            <w:right w:val="none" w:sz="0" w:space="0" w:color="auto"/>
          </w:divBdr>
        </w:div>
        <w:div w:id="1485974388">
          <w:marLeft w:val="640"/>
          <w:marRight w:val="0"/>
          <w:marTop w:val="0"/>
          <w:marBottom w:val="0"/>
          <w:divBdr>
            <w:top w:val="none" w:sz="0" w:space="0" w:color="auto"/>
            <w:left w:val="none" w:sz="0" w:space="0" w:color="auto"/>
            <w:bottom w:val="none" w:sz="0" w:space="0" w:color="auto"/>
            <w:right w:val="none" w:sz="0" w:space="0" w:color="auto"/>
          </w:divBdr>
        </w:div>
        <w:div w:id="1616250336">
          <w:marLeft w:val="640"/>
          <w:marRight w:val="0"/>
          <w:marTop w:val="0"/>
          <w:marBottom w:val="0"/>
          <w:divBdr>
            <w:top w:val="none" w:sz="0" w:space="0" w:color="auto"/>
            <w:left w:val="none" w:sz="0" w:space="0" w:color="auto"/>
            <w:bottom w:val="none" w:sz="0" w:space="0" w:color="auto"/>
            <w:right w:val="none" w:sz="0" w:space="0" w:color="auto"/>
          </w:divBdr>
        </w:div>
        <w:div w:id="1648587787">
          <w:marLeft w:val="640"/>
          <w:marRight w:val="0"/>
          <w:marTop w:val="0"/>
          <w:marBottom w:val="0"/>
          <w:divBdr>
            <w:top w:val="none" w:sz="0" w:space="0" w:color="auto"/>
            <w:left w:val="none" w:sz="0" w:space="0" w:color="auto"/>
            <w:bottom w:val="none" w:sz="0" w:space="0" w:color="auto"/>
            <w:right w:val="none" w:sz="0" w:space="0" w:color="auto"/>
          </w:divBdr>
        </w:div>
        <w:div w:id="1682049357">
          <w:marLeft w:val="640"/>
          <w:marRight w:val="0"/>
          <w:marTop w:val="0"/>
          <w:marBottom w:val="0"/>
          <w:divBdr>
            <w:top w:val="none" w:sz="0" w:space="0" w:color="auto"/>
            <w:left w:val="none" w:sz="0" w:space="0" w:color="auto"/>
            <w:bottom w:val="none" w:sz="0" w:space="0" w:color="auto"/>
            <w:right w:val="none" w:sz="0" w:space="0" w:color="auto"/>
          </w:divBdr>
        </w:div>
        <w:div w:id="2104104215">
          <w:marLeft w:val="640"/>
          <w:marRight w:val="0"/>
          <w:marTop w:val="0"/>
          <w:marBottom w:val="0"/>
          <w:divBdr>
            <w:top w:val="none" w:sz="0" w:space="0" w:color="auto"/>
            <w:left w:val="none" w:sz="0" w:space="0" w:color="auto"/>
            <w:bottom w:val="none" w:sz="0" w:space="0" w:color="auto"/>
            <w:right w:val="none" w:sz="0" w:space="0" w:color="auto"/>
          </w:divBdr>
        </w:div>
        <w:div w:id="2109887103">
          <w:marLeft w:val="640"/>
          <w:marRight w:val="0"/>
          <w:marTop w:val="0"/>
          <w:marBottom w:val="0"/>
          <w:divBdr>
            <w:top w:val="none" w:sz="0" w:space="0" w:color="auto"/>
            <w:left w:val="none" w:sz="0" w:space="0" w:color="auto"/>
            <w:bottom w:val="none" w:sz="0" w:space="0" w:color="auto"/>
            <w:right w:val="none" w:sz="0" w:space="0" w:color="auto"/>
          </w:divBdr>
        </w:div>
        <w:div w:id="2144417359">
          <w:marLeft w:val="640"/>
          <w:marRight w:val="0"/>
          <w:marTop w:val="0"/>
          <w:marBottom w:val="0"/>
          <w:divBdr>
            <w:top w:val="none" w:sz="0" w:space="0" w:color="auto"/>
            <w:left w:val="none" w:sz="0" w:space="0" w:color="auto"/>
            <w:bottom w:val="none" w:sz="0" w:space="0" w:color="auto"/>
            <w:right w:val="none" w:sz="0" w:space="0" w:color="auto"/>
          </w:divBdr>
        </w:div>
      </w:divsChild>
    </w:div>
    <w:div w:id="1891572695">
      <w:marLeft w:val="640"/>
      <w:marRight w:val="0"/>
      <w:marTop w:val="0"/>
      <w:marBottom w:val="0"/>
      <w:divBdr>
        <w:top w:val="none" w:sz="0" w:space="0" w:color="auto"/>
        <w:left w:val="none" w:sz="0" w:space="0" w:color="auto"/>
        <w:bottom w:val="none" w:sz="0" w:space="0" w:color="auto"/>
        <w:right w:val="none" w:sz="0" w:space="0" w:color="auto"/>
      </w:divBdr>
    </w:div>
    <w:div w:id="1903253111">
      <w:marLeft w:val="640"/>
      <w:marRight w:val="0"/>
      <w:marTop w:val="0"/>
      <w:marBottom w:val="0"/>
      <w:divBdr>
        <w:top w:val="none" w:sz="0" w:space="0" w:color="auto"/>
        <w:left w:val="none" w:sz="0" w:space="0" w:color="auto"/>
        <w:bottom w:val="none" w:sz="0" w:space="0" w:color="auto"/>
        <w:right w:val="none" w:sz="0" w:space="0" w:color="auto"/>
      </w:divBdr>
    </w:div>
    <w:div w:id="1915165664">
      <w:bodyDiv w:val="1"/>
      <w:marLeft w:val="0"/>
      <w:marRight w:val="0"/>
      <w:marTop w:val="0"/>
      <w:marBottom w:val="0"/>
      <w:divBdr>
        <w:top w:val="none" w:sz="0" w:space="0" w:color="auto"/>
        <w:left w:val="none" w:sz="0" w:space="0" w:color="auto"/>
        <w:bottom w:val="none" w:sz="0" w:space="0" w:color="auto"/>
        <w:right w:val="none" w:sz="0" w:space="0" w:color="auto"/>
      </w:divBdr>
      <w:divsChild>
        <w:div w:id="17897083">
          <w:marLeft w:val="640"/>
          <w:marRight w:val="0"/>
          <w:marTop w:val="0"/>
          <w:marBottom w:val="0"/>
          <w:divBdr>
            <w:top w:val="none" w:sz="0" w:space="0" w:color="auto"/>
            <w:left w:val="none" w:sz="0" w:space="0" w:color="auto"/>
            <w:bottom w:val="none" w:sz="0" w:space="0" w:color="auto"/>
            <w:right w:val="none" w:sz="0" w:space="0" w:color="auto"/>
          </w:divBdr>
        </w:div>
        <w:div w:id="183634637">
          <w:marLeft w:val="640"/>
          <w:marRight w:val="0"/>
          <w:marTop w:val="0"/>
          <w:marBottom w:val="0"/>
          <w:divBdr>
            <w:top w:val="none" w:sz="0" w:space="0" w:color="auto"/>
            <w:left w:val="none" w:sz="0" w:space="0" w:color="auto"/>
            <w:bottom w:val="none" w:sz="0" w:space="0" w:color="auto"/>
            <w:right w:val="none" w:sz="0" w:space="0" w:color="auto"/>
          </w:divBdr>
        </w:div>
        <w:div w:id="212279408">
          <w:marLeft w:val="640"/>
          <w:marRight w:val="0"/>
          <w:marTop w:val="0"/>
          <w:marBottom w:val="0"/>
          <w:divBdr>
            <w:top w:val="none" w:sz="0" w:space="0" w:color="auto"/>
            <w:left w:val="none" w:sz="0" w:space="0" w:color="auto"/>
            <w:bottom w:val="none" w:sz="0" w:space="0" w:color="auto"/>
            <w:right w:val="none" w:sz="0" w:space="0" w:color="auto"/>
          </w:divBdr>
        </w:div>
        <w:div w:id="271283741">
          <w:marLeft w:val="640"/>
          <w:marRight w:val="0"/>
          <w:marTop w:val="0"/>
          <w:marBottom w:val="0"/>
          <w:divBdr>
            <w:top w:val="none" w:sz="0" w:space="0" w:color="auto"/>
            <w:left w:val="none" w:sz="0" w:space="0" w:color="auto"/>
            <w:bottom w:val="none" w:sz="0" w:space="0" w:color="auto"/>
            <w:right w:val="none" w:sz="0" w:space="0" w:color="auto"/>
          </w:divBdr>
        </w:div>
        <w:div w:id="320043066">
          <w:marLeft w:val="640"/>
          <w:marRight w:val="0"/>
          <w:marTop w:val="0"/>
          <w:marBottom w:val="0"/>
          <w:divBdr>
            <w:top w:val="none" w:sz="0" w:space="0" w:color="auto"/>
            <w:left w:val="none" w:sz="0" w:space="0" w:color="auto"/>
            <w:bottom w:val="none" w:sz="0" w:space="0" w:color="auto"/>
            <w:right w:val="none" w:sz="0" w:space="0" w:color="auto"/>
          </w:divBdr>
        </w:div>
        <w:div w:id="345717092">
          <w:marLeft w:val="640"/>
          <w:marRight w:val="0"/>
          <w:marTop w:val="0"/>
          <w:marBottom w:val="0"/>
          <w:divBdr>
            <w:top w:val="none" w:sz="0" w:space="0" w:color="auto"/>
            <w:left w:val="none" w:sz="0" w:space="0" w:color="auto"/>
            <w:bottom w:val="none" w:sz="0" w:space="0" w:color="auto"/>
            <w:right w:val="none" w:sz="0" w:space="0" w:color="auto"/>
          </w:divBdr>
        </w:div>
        <w:div w:id="382946277">
          <w:marLeft w:val="640"/>
          <w:marRight w:val="0"/>
          <w:marTop w:val="0"/>
          <w:marBottom w:val="0"/>
          <w:divBdr>
            <w:top w:val="none" w:sz="0" w:space="0" w:color="auto"/>
            <w:left w:val="none" w:sz="0" w:space="0" w:color="auto"/>
            <w:bottom w:val="none" w:sz="0" w:space="0" w:color="auto"/>
            <w:right w:val="none" w:sz="0" w:space="0" w:color="auto"/>
          </w:divBdr>
        </w:div>
        <w:div w:id="393312235">
          <w:marLeft w:val="640"/>
          <w:marRight w:val="0"/>
          <w:marTop w:val="0"/>
          <w:marBottom w:val="0"/>
          <w:divBdr>
            <w:top w:val="none" w:sz="0" w:space="0" w:color="auto"/>
            <w:left w:val="none" w:sz="0" w:space="0" w:color="auto"/>
            <w:bottom w:val="none" w:sz="0" w:space="0" w:color="auto"/>
            <w:right w:val="none" w:sz="0" w:space="0" w:color="auto"/>
          </w:divBdr>
        </w:div>
        <w:div w:id="805856762">
          <w:marLeft w:val="640"/>
          <w:marRight w:val="0"/>
          <w:marTop w:val="0"/>
          <w:marBottom w:val="0"/>
          <w:divBdr>
            <w:top w:val="none" w:sz="0" w:space="0" w:color="auto"/>
            <w:left w:val="none" w:sz="0" w:space="0" w:color="auto"/>
            <w:bottom w:val="none" w:sz="0" w:space="0" w:color="auto"/>
            <w:right w:val="none" w:sz="0" w:space="0" w:color="auto"/>
          </w:divBdr>
        </w:div>
        <w:div w:id="876703707">
          <w:marLeft w:val="640"/>
          <w:marRight w:val="0"/>
          <w:marTop w:val="0"/>
          <w:marBottom w:val="0"/>
          <w:divBdr>
            <w:top w:val="none" w:sz="0" w:space="0" w:color="auto"/>
            <w:left w:val="none" w:sz="0" w:space="0" w:color="auto"/>
            <w:bottom w:val="none" w:sz="0" w:space="0" w:color="auto"/>
            <w:right w:val="none" w:sz="0" w:space="0" w:color="auto"/>
          </w:divBdr>
        </w:div>
        <w:div w:id="878587992">
          <w:marLeft w:val="640"/>
          <w:marRight w:val="0"/>
          <w:marTop w:val="0"/>
          <w:marBottom w:val="0"/>
          <w:divBdr>
            <w:top w:val="none" w:sz="0" w:space="0" w:color="auto"/>
            <w:left w:val="none" w:sz="0" w:space="0" w:color="auto"/>
            <w:bottom w:val="none" w:sz="0" w:space="0" w:color="auto"/>
            <w:right w:val="none" w:sz="0" w:space="0" w:color="auto"/>
          </w:divBdr>
        </w:div>
        <w:div w:id="998121012">
          <w:marLeft w:val="640"/>
          <w:marRight w:val="0"/>
          <w:marTop w:val="0"/>
          <w:marBottom w:val="0"/>
          <w:divBdr>
            <w:top w:val="none" w:sz="0" w:space="0" w:color="auto"/>
            <w:left w:val="none" w:sz="0" w:space="0" w:color="auto"/>
            <w:bottom w:val="none" w:sz="0" w:space="0" w:color="auto"/>
            <w:right w:val="none" w:sz="0" w:space="0" w:color="auto"/>
          </w:divBdr>
        </w:div>
        <w:div w:id="1089734559">
          <w:marLeft w:val="640"/>
          <w:marRight w:val="0"/>
          <w:marTop w:val="0"/>
          <w:marBottom w:val="0"/>
          <w:divBdr>
            <w:top w:val="none" w:sz="0" w:space="0" w:color="auto"/>
            <w:left w:val="none" w:sz="0" w:space="0" w:color="auto"/>
            <w:bottom w:val="none" w:sz="0" w:space="0" w:color="auto"/>
            <w:right w:val="none" w:sz="0" w:space="0" w:color="auto"/>
          </w:divBdr>
        </w:div>
        <w:div w:id="1249271824">
          <w:marLeft w:val="640"/>
          <w:marRight w:val="0"/>
          <w:marTop w:val="0"/>
          <w:marBottom w:val="0"/>
          <w:divBdr>
            <w:top w:val="none" w:sz="0" w:space="0" w:color="auto"/>
            <w:left w:val="none" w:sz="0" w:space="0" w:color="auto"/>
            <w:bottom w:val="none" w:sz="0" w:space="0" w:color="auto"/>
            <w:right w:val="none" w:sz="0" w:space="0" w:color="auto"/>
          </w:divBdr>
        </w:div>
        <w:div w:id="1391804598">
          <w:marLeft w:val="640"/>
          <w:marRight w:val="0"/>
          <w:marTop w:val="0"/>
          <w:marBottom w:val="0"/>
          <w:divBdr>
            <w:top w:val="none" w:sz="0" w:space="0" w:color="auto"/>
            <w:left w:val="none" w:sz="0" w:space="0" w:color="auto"/>
            <w:bottom w:val="none" w:sz="0" w:space="0" w:color="auto"/>
            <w:right w:val="none" w:sz="0" w:space="0" w:color="auto"/>
          </w:divBdr>
        </w:div>
        <w:div w:id="1524243852">
          <w:marLeft w:val="640"/>
          <w:marRight w:val="0"/>
          <w:marTop w:val="0"/>
          <w:marBottom w:val="0"/>
          <w:divBdr>
            <w:top w:val="none" w:sz="0" w:space="0" w:color="auto"/>
            <w:left w:val="none" w:sz="0" w:space="0" w:color="auto"/>
            <w:bottom w:val="none" w:sz="0" w:space="0" w:color="auto"/>
            <w:right w:val="none" w:sz="0" w:space="0" w:color="auto"/>
          </w:divBdr>
        </w:div>
        <w:div w:id="1533036645">
          <w:marLeft w:val="640"/>
          <w:marRight w:val="0"/>
          <w:marTop w:val="0"/>
          <w:marBottom w:val="0"/>
          <w:divBdr>
            <w:top w:val="none" w:sz="0" w:space="0" w:color="auto"/>
            <w:left w:val="none" w:sz="0" w:space="0" w:color="auto"/>
            <w:bottom w:val="none" w:sz="0" w:space="0" w:color="auto"/>
            <w:right w:val="none" w:sz="0" w:space="0" w:color="auto"/>
          </w:divBdr>
        </w:div>
        <w:div w:id="1630281668">
          <w:marLeft w:val="640"/>
          <w:marRight w:val="0"/>
          <w:marTop w:val="0"/>
          <w:marBottom w:val="0"/>
          <w:divBdr>
            <w:top w:val="none" w:sz="0" w:space="0" w:color="auto"/>
            <w:left w:val="none" w:sz="0" w:space="0" w:color="auto"/>
            <w:bottom w:val="none" w:sz="0" w:space="0" w:color="auto"/>
            <w:right w:val="none" w:sz="0" w:space="0" w:color="auto"/>
          </w:divBdr>
        </w:div>
        <w:div w:id="1995210637">
          <w:marLeft w:val="640"/>
          <w:marRight w:val="0"/>
          <w:marTop w:val="0"/>
          <w:marBottom w:val="0"/>
          <w:divBdr>
            <w:top w:val="none" w:sz="0" w:space="0" w:color="auto"/>
            <w:left w:val="none" w:sz="0" w:space="0" w:color="auto"/>
            <w:bottom w:val="none" w:sz="0" w:space="0" w:color="auto"/>
            <w:right w:val="none" w:sz="0" w:space="0" w:color="auto"/>
          </w:divBdr>
        </w:div>
        <w:div w:id="2068719840">
          <w:marLeft w:val="640"/>
          <w:marRight w:val="0"/>
          <w:marTop w:val="0"/>
          <w:marBottom w:val="0"/>
          <w:divBdr>
            <w:top w:val="none" w:sz="0" w:space="0" w:color="auto"/>
            <w:left w:val="none" w:sz="0" w:space="0" w:color="auto"/>
            <w:bottom w:val="none" w:sz="0" w:space="0" w:color="auto"/>
            <w:right w:val="none" w:sz="0" w:space="0" w:color="auto"/>
          </w:divBdr>
        </w:div>
      </w:divsChild>
    </w:div>
    <w:div w:id="1920367250">
      <w:bodyDiv w:val="1"/>
      <w:marLeft w:val="0"/>
      <w:marRight w:val="0"/>
      <w:marTop w:val="0"/>
      <w:marBottom w:val="0"/>
      <w:divBdr>
        <w:top w:val="none" w:sz="0" w:space="0" w:color="auto"/>
        <w:left w:val="none" w:sz="0" w:space="0" w:color="auto"/>
        <w:bottom w:val="none" w:sz="0" w:space="0" w:color="auto"/>
        <w:right w:val="none" w:sz="0" w:space="0" w:color="auto"/>
      </w:divBdr>
      <w:divsChild>
        <w:div w:id="22681294">
          <w:marLeft w:val="640"/>
          <w:marRight w:val="0"/>
          <w:marTop w:val="0"/>
          <w:marBottom w:val="0"/>
          <w:divBdr>
            <w:top w:val="none" w:sz="0" w:space="0" w:color="auto"/>
            <w:left w:val="none" w:sz="0" w:space="0" w:color="auto"/>
            <w:bottom w:val="none" w:sz="0" w:space="0" w:color="auto"/>
            <w:right w:val="none" w:sz="0" w:space="0" w:color="auto"/>
          </w:divBdr>
        </w:div>
        <w:div w:id="1442458408">
          <w:marLeft w:val="640"/>
          <w:marRight w:val="0"/>
          <w:marTop w:val="0"/>
          <w:marBottom w:val="0"/>
          <w:divBdr>
            <w:top w:val="none" w:sz="0" w:space="0" w:color="auto"/>
            <w:left w:val="none" w:sz="0" w:space="0" w:color="auto"/>
            <w:bottom w:val="none" w:sz="0" w:space="0" w:color="auto"/>
            <w:right w:val="none" w:sz="0" w:space="0" w:color="auto"/>
          </w:divBdr>
        </w:div>
      </w:divsChild>
    </w:div>
    <w:div w:id="1946227682">
      <w:marLeft w:val="640"/>
      <w:marRight w:val="0"/>
      <w:marTop w:val="0"/>
      <w:marBottom w:val="0"/>
      <w:divBdr>
        <w:top w:val="none" w:sz="0" w:space="0" w:color="auto"/>
        <w:left w:val="none" w:sz="0" w:space="0" w:color="auto"/>
        <w:bottom w:val="none" w:sz="0" w:space="0" w:color="auto"/>
        <w:right w:val="none" w:sz="0" w:space="0" w:color="auto"/>
      </w:divBdr>
    </w:div>
    <w:div w:id="1952277055">
      <w:marLeft w:val="640"/>
      <w:marRight w:val="0"/>
      <w:marTop w:val="0"/>
      <w:marBottom w:val="0"/>
      <w:divBdr>
        <w:top w:val="none" w:sz="0" w:space="0" w:color="auto"/>
        <w:left w:val="none" w:sz="0" w:space="0" w:color="auto"/>
        <w:bottom w:val="none" w:sz="0" w:space="0" w:color="auto"/>
        <w:right w:val="none" w:sz="0" w:space="0" w:color="auto"/>
      </w:divBdr>
    </w:div>
    <w:div w:id="1963413314">
      <w:marLeft w:val="640"/>
      <w:marRight w:val="0"/>
      <w:marTop w:val="0"/>
      <w:marBottom w:val="0"/>
      <w:divBdr>
        <w:top w:val="none" w:sz="0" w:space="0" w:color="auto"/>
        <w:left w:val="none" w:sz="0" w:space="0" w:color="auto"/>
        <w:bottom w:val="none" w:sz="0" w:space="0" w:color="auto"/>
        <w:right w:val="none" w:sz="0" w:space="0" w:color="auto"/>
      </w:divBdr>
    </w:div>
    <w:div w:id="1998798903">
      <w:marLeft w:val="640"/>
      <w:marRight w:val="0"/>
      <w:marTop w:val="0"/>
      <w:marBottom w:val="0"/>
      <w:divBdr>
        <w:top w:val="none" w:sz="0" w:space="0" w:color="auto"/>
        <w:left w:val="none" w:sz="0" w:space="0" w:color="auto"/>
        <w:bottom w:val="none" w:sz="0" w:space="0" w:color="auto"/>
        <w:right w:val="none" w:sz="0" w:space="0" w:color="auto"/>
      </w:divBdr>
    </w:div>
    <w:div w:id="2005820132">
      <w:marLeft w:val="640"/>
      <w:marRight w:val="0"/>
      <w:marTop w:val="0"/>
      <w:marBottom w:val="0"/>
      <w:divBdr>
        <w:top w:val="none" w:sz="0" w:space="0" w:color="auto"/>
        <w:left w:val="none" w:sz="0" w:space="0" w:color="auto"/>
        <w:bottom w:val="none" w:sz="0" w:space="0" w:color="auto"/>
        <w:right w:val="none" w:sz="0" w:space="0" w:color="auto"/>
      </w:divBdr>
    </w:div>
    <w:div w:id="2013483482">
      <w:marLeft w:val="640"/>
      <w:marRight w:val="0"/>
      <w:marTop w:val="0"/>
      <w:marBottom w:val="0"/>
      <w:divBdr>
        <w:top w:val="none" w:sz="0" w:space="0" w:color="auto"/>
        <w:left w:val="none" w:sz="0" w:space="0" w:color="auto"/>
        <w:bottom w:val="none" w:sz="0" w:space="0" w:color="auto"/>
        <w:right w:val="none" w:sz="0" w:space="0" w:color="auto"/>
      </w:divBdr>
    </w:div>
    <w:div w:id="2030982982">
      <w:marLeft w:val="640"/>
      <w:marRight w:val="0"/>
      <w:marTop w:val="0"/>
      <w:marBottom w:val="0"/>
      <w:divBdr>
        <w:top w:val="none" w:sz="0" w:space="0" w:color="auto"/>
        <w:left w:val="none" w:sz="0" w:space="0" w:color="auto"/>
        <w:bottom w:val="none" w:sz="0" w:space="0" w:color="auto"/>
        <w:right w:val="none" w:sz="0" w:space="0" w:color="auto"/>
      </w:divBdr>
    </w:div>
    <w:div w:id="2035034461">
      <w:marLeft w:val="640"/>
      <w:marRight w:val="0"/>
      <w:marTop w:val="0"/>
      <w:marBottom w:val="0"/>
      <w:divBdr>
        <w:top w:val="none" w:sz="0" w:space="0" w:color="auto"/>
        <w:left w:val="none" w:sz="0" w:space="0" w:color="auto"/>
        <w:bottom w:val="none" w:sz="0" w:space="0" w:color="auto"/>
        <w:right w:val="none" w:sz="0" w:space="0" w:color="auto"/>
      </w:divBdr>
    </w:div>
    <w:div w:id="2036232407">
      <w:marLeft w:val="640"/>
      <w:marRight w:val="0"/>
      <w:marTop w:val="0"/>
      <w:marBottom w:val="0"/>
      <w:divBdr>
        <w:top w:val="none" w:sz="0" w:space="0" w:color="auto"/>
        <w:left w:val="none" w:sz="0" w:space="0" w:color="auto"/>
        <w:bottom w:val="none" w:sz="0" w:space="0" w:color="auto"/>
        <w:right w:val="none" w:sz="0" w:space="0" w:color="auto"/>
      </w:divBdr>
    </w:div>
    <w:div w:id="2047100392">
      <w:marLeft w:val="640"/>
      <w:marRight w:val="0"/>
      <w:marTop w:val="0"/>
      <w:marBottom w:val="0"/>
      <w:divBdr>
        <w:top w:val="none" w:sz="0" w:space="0" w:color="auto"/>
        <w:left w:val="none" w:sz="0" w:space="0" w:color="auto"/>
        <w:bottom w:val="none" w:sz="0" w:space="0" w:color="auto"/>
        <w:right w:val="none" w:sz="0" w:space="0" w:color="auto"/>
      </w:divBdr>
    </w:div>
    <w:div w:id="2050034121">
      <w:marLeft w:val="640"/>
      <w:marRight w:val="0"/>
      <w:marTop w:val="0"/>
      <w:marBottom w:val="0"/>
      <w:divBdr>
        <w:top w:val="none" w:sz="0" w:space="0" w:color="auto"/>
        <w:left w:val="none" w:sz="0" w:space="0" w:color="auto"/>
        <w:bottom w:val="none" w:sz="0" w:space="0" w:color="auto"/>
        <w:right w:val="none" w:sz="0" w:space="0" w:color="auto"/>
      </w:divBdr>
    </w:div>
    <w:div w:id="2066177091">
      <w:marLeft w:val="640"/>
      <w:marRight w:val="0"/>
      <w:marTop w:val="0"/>
      <w:marBottom w:val="0"/>
      <w:divBdr>
        <w:top w:val="none" w:sz="0" w:space="0" w:color="auto"/>
        <w:left w:val="none" w:sz="0" w:space="0" w:color="auto"/>
        <w:bottom w:val="none" w:sz="0" w:space="0" w:color="auto"/>
        <w:right w:val="none" w:sz="0" w:space="0" w:color="auto"/>
      </w:divBdr>
    </w:div>
    <w:div w:id="2074505126">
      <w:marLeft w:val="640"/>
      <w:marRight w:val="0"/>
      <w:marTop w:val="0"/>
      <w:marBottom w:val="0"/>
      <w:divBdr>
        <w:top w:val="none" w:sz="0" w:space="0" w:color="auto"/>
        <w:left w:val="none" w:sz="0" w:space="0" w:color="auto"/>
        <w:bottom w:val="none" w:sz="0" w:space="0" w:color="auto"/>
        <w:right w:val="none" w:sz="0" w:space="0" w:color="auto"/>
      </w:divBdr>
    </w:div>
    <w:div w:id="2107145632">
      <w:marLeft w:val="640"/>
      <w:marRight w:val="0"/>
      <w:marTop w:val="0"/>
      <w:marBottom w:val="0"/>
      <w:divBdr>
        <w:top w:val="none" w:sz="0" w:space="0" w:color="auto"/>
        <w:left w:val="none" w:sz="0" w:space="0" w:color="auto"/>
        <w:bottom w:val="none" w:sz="0" w:space="0" w:color="auto"/>
        <w:right w:val="none" w:sz="0" w:space="0" w:color="auto"/>
      </w:divBdr>
    </w:div>
    <w:div w:id="2118409615">
      <w:marLeft w:val="640"/>
      <w:marRight w:val="0"/>
      <w:marTop w:val="0"/>
      <w:marBottom w:val="0"/>
      <w:divBdr>
        <w:top w:val="none" w:sz="0" w:space="0" w:color="auto"/>
        <w:left w:val="none" w:sz="0" w:space="0" w:color="auto"/>
        <w:bottom w:val="none" w:sz="0" w:space="0" w:color="auto"/>
        <w:right w:val="none" w:sz="0" w:space="0" w:color="auto"/>
      </w:divBdr>
    </w:div>
    <w:div w:id="2119833236">
      <w:marLeft w:val="640"/>
      <w:marRight w:val="0"/>
      <w:marTop w:val="0"/>
      <w:marBottom w:val="0"/>
      <w:divBdr>
        <w:top w:val="none" w:sz="0" w:space="0" w:color="auto"/>
        <w:left w:val="none" w:sz="0" w:space="0" w:color="auto"/>
        <w:bottom w:val="none" w:sz="0" w:space="0" w:color="auto"/>
        <w:right w:val="none" w:sz="0" w:space="0" w:color="auto"/>
      </w:divBdr>
    </w:div>
    <w:div w:id="2132044756">
      <w:marLeft w:val="640"/>
      <w:marRight w:val="0"/>
      <w:marTop w:val="0"/>
      <w:marBottom w:val="0"/>
      <w:divBdr>
        <w:top w:val="none" w:sz="0" w:space="0" w:color="auto"/>
        <w:left w:val="none" w:sz="0" w:space="0" w:color="auto"/>
        <w:bottom w:val="none" w:sz="0" w:space="0" w:color="auto"/>
        <w:right w:val="none" w:sz="0" w:space="0" w:color="auto"/>
      </w:divBdr>
    </w:div>
    <w:div w:id="2132898906">
      <w:marLeft w:val="640"/>
      <w:marRight w:val="0"/>
      <w:marTop w:val="0"/>
      <w:marBottom w:val="0"/>
      <w:divBdr>
        <w:top w:val="none" w:sz="0" w:space="0" w:color="auto"/>
        <w:left w:val="none" w:sz="0" w:space="0" w:color="auto"/>
        <w:bottom w:val="none" w:sz="0" w:space="0" w:color="auto"/>
        <w:right w:val="none" w:sz="0" w:space="0" w:color="auto"/>
      </w:divBdr>
    </w:div>
    <w:div w:id="2137865321">
      <w:marLeft w:val="640"/>
      <w:marRight w:val="0"/>
      <w:marTop w:val="0"/>
      <w:marBottom w:val="0"/>
      <w:divBdr>
        <w:top w:val="none" w:sz="0" w:space="0" w:color="auto"/>
        <w:left w:val="none" w:sz="0" w:space="0" w:color="auto"/>
        <w:bottom w:val="none" w:sz="0" w:space="0" w:color="auto"/>
        <w:right w:val="none" w:sz="0" w:space="0" w:color="auto"/>
      </w:divBdr>
    </w:div>
    <w:div w:id="2143110282">
      <w:marLeft w:val="640"/>
      <w:marRight w:val="0"/>
      <w:marTop w:val="0"/>
      <w:marBottom w:val="0"/>
      <w:divBdr>
        <w:top w:val="none" w:sz="0" w:space="0" w:color="auto"/>
        <w:left w:val="none" w:sz="0" w:space="0" w:color="auto"/>
        <w:bottom w:val="none" w:sz="0" w:space="0" w:color="auto"/>
        <w:right w:val="none" w:sz="0" w:space="0" w:color="auto"/>
      </w:divBdr>
    </w:div>
    <w:div w:id="2146464935">
      <w:bodyDiv w:val="1"/>
      <w:marLeft w:val="0"/>
      <w:marRight w:val="0"/>
      <w:marTop w:val="0"/>
      <w:marBottom w:val="0"/>
      <w:divBdr>
        <w:top w:val="none" w:sz="0" w:space="0" w:color="auto"/>
        <w:left w:val="none" w:sz="0" w:space="0" w:color="auto"/>
        <w:bottom w:val="none" w:sz="0" w:space="0" w:color="auto"/>
        <w:right w:val="none" w:sz="0" w:space="0" w:color="auto"/>
      </w:divBdr>
    </w:div>
    <w:div w:id="2146506672">
      <w:bodyDiv w:val="1"/>
      <w:marLeft w:val="0"/>
      <w:marRight w:val="0"/>
      <w:marTop w:val="0"/>
      <w:marBottom w:val="0"/>
      <w:divBdr>
        <w:top w:val="none" w:sz="0" w:space="0" w:color="auto"/>
        <w:left w:val="none" w:sz="0" w:space="0" w:color="auto"/>
        <w:bottom w:val="none" w:sz="0" w:space="0" w:color="auto"/>
        <w:right w:val="none" w:sz="0" w:space="0" w:color="auto"/>
      </w:divBdr>
      <w:divsChild>
        <w:div w:id="105737017">
          <w:marLeft w:val="640"/>
          <w:marRight w:val="0"/>
          <w:marTop w:val="0"/>
          <w:marBottom w:val="0"/>
          <w:divBdr>
            <w:top w:val="none" w:sz="0" w:space="0" w:color="auto"/>
            <w:left w:val="none" w:sz="0" w:space="0" w:color="auto"/>
            <w:bottom w:val="none" w:sz="0" w:space="0" w:color="auto"/>
            <w:right w:val="none" w:sz="0" w:space="0" w:color="auto"/>
          </w:divBdr>
        </w:div>
        <w:div w:id="245573594">
          <w:marLeft w:val="640"/>
          <w:marRight w:val="0"/>
          <w:marTop w:val="0"/>
          <w:marBottom w:val="0"/>
          <w:divBdr>
            <w:top w:val="none" w:sz="0" w:space="0" w:color="auto"/>
            <w:left w:val="none" w:sz="0" w:space="0" w:color="auto"/>
            <w:bottom w:val="none" w:sz="0" w:space="0" w:color="auto"/>
            <w:right w:val="none" w:sz="0" w:space="0" w:color="auto"/>
          </w:divBdr>
        </w:div>
        <w:div w:id="353964954">
          <w:marLeft w:val="640"/>
          <w:marRight w:val="0"/>
          <w:marTop w:val="0"/>
          <w:marBottom w:val="0"/>
          <w:divBdr>
            <w:top w:val="none" w:sz="0" w:space="0" w:color="auto"/>
            <w:left w:val="none" w:sz="0" w:space="0" w:color="auto"/>
            <w:bottom w:val="none" w:sz="0" w:space="0" w:color="auto"/>
            <w:right w:val="none" w:sz="0" w:space="0" w:color="auto"/>
          </w:divBdr>
        </w:div>
        <w:div w:id="390887226">
          <w:marLeft w:val="640"/>
          <w:marRight w:val="0"/>
          <w:marTop w:val="0"/>
          <w:marBottom w:val="0"/>
          <w:divBdr>
            <w:top w:val="none" w:sz="0" w:space="0" w:color="auto"/>
            <w:left w:val="none" w:sz="0" w:space="0" w:color="auto"/>
            <w:bottom w:val="none" w:sz="0" w:space="0" w:color="auto"/>
            <w:right w:val="none" w:sz="0" w:space="0" w:color="auto"/>
          </w:divBdr>
        </w:div>
        <w:div w:id="578059637">
          <w:marLeft w:val="640"/>
          <w:marRight w:val="0"/>
          <w:marTop w:val="0"/>
          <w:marBottom w:val="0"/>
          <w:divBdr>
            <w:top w:val="none" w:sz="0" w:space="0" w:color="auto"/>
            <w:left w:val="none" w:sz="0" w:space="0" w:color="auto"/>
            <w:bottom w:val="none" w:sz="0" w:space="0" w:color="auto"/>
            <w:right w:val="none" w:sz="0" w:space="0" w:color="auto"/>
          </w:divBdr>
        </w:div>
        <w:div w:id="626354561">
          <w:marLeft w:val="640"/>
          <w:marRight w:val="0"/>
          <w:marTop w:val="0"/>
          <w:marBottom w:val="0"/>
          <w:divBdr>
            <w:top w:val="none" w:sz="0" w:space="0" w:color="auto"/>
            <w:left w:val="none" w:sz="0" w:space="0" w:color="auto"/>
            <w:bottom w:val="none" w:sz="0" w:space="0" w:color="auto"/>
            <w:right w:val="none" w:sz="0" w:space="0" w:color="auto"/>
          </w:divBdr>
        </w:div>
        <w:div w:id="670840617">
          <w:marLeft w:val="640"/>
          <w:marRight w:val="0"/>
          <w:marTop w:val="0"/>
          <w:marBottom w:val="0"/>
          <w:divBdr>
            <w:top w:val="none" w:sz="0" w:space="0" w:color="auto"/>
            <w:left w:val="none" w:sz="0" w:space="0" w:color="auto"/>
            <w:bottom w:val="none" w:sz="0" w:space="0" w:color="auto"/>
            <w:right w:val="none" w:sz="0" w:space="0" w:color="auto"/>
          </w:divBdr>
        </w:div>
        <w:div w:id="811365766">
          <w:marLeft w:val="640"/>
          <w:marRight w:val="0"/>
          <w:marTop w:val="0"/>
          <w:marBottom w:val="0"/>
          <w:divBdr>
            <w:top w:val="none" w:sz="0" w:space="0" w:color="auto"/>
            <w:left w:val="none" w:sz="0" w:space="0" w:color="auto"/>
            <w:bottom w:val="none" w:sz="0" w:space="0" w:color="auto"/>
            <w:right w:val="none" w:sz="0" w:space="0" w:color="auto"/>
          </w:divBdr>
        </w:div>
        <w:div w:id="955722315">
          <w:marLeft w:val="640"/>
          <w:marRight w:val="0"/>
          <w:marTop w:val="0"/>
          <w:marBottom w:val="0"/>
          <w:divBdr>
            <w:top w:val="none" w:sz="0" w:space="0" w:color="auto"/>
            <w:left w:val="none" w:sz="0" w:space="0" w:color="auto"/>
            <w:bottom w:val="none" w:sz="0" w:space="0" w:color="auto"/>
            <w:right w:val="none" w:sz="0" w:space="0" w:color="auto"/>
          </w:divBdr>
        </w:div>
        <w:div w:id="1410232988">
          <w:marLeft w:val="640"/>
          <w:marRight w:val="0"/>
          <w:marTop w:val="0"/>
          <w:marBottom w:val="0"/>
          <w:divBdr>
            <w:top w:val="none" w:sz="0" w:space="0" w:color="auto"/>
            <w:left w:val="none" w:sz="0" w:space="0" w:color="auto"/>
            <w:bottom w:val="none" w:sz="0" w:space="0" w:color="auto"/>
            <w:right w:val="none" w:sz="0" w:space="0" w:color="auto"/>
          </w:divBdr>
        </w:div>
        <w:div w:id="1737243269">
          <w:marLeft w:val="640"/>
          <w:marRight w:val="0"/>
          <w:marTop w:val="0"/>
          <w:marBottom w:val="0"/>
          <w:divBdr>
            <w:top w:val="none" w:sz="0" w:space="0" w:color="auto"/>
            <w:left w:val="none" w:sz="0" w:space="0" w:color="auto"/>
            <w:bottom w:val="none" w:sz="0" w:space="0" w:color="auto"/>
            <w:right w:val="none" w:sz="0" w:space="0" w:color="auto"/>
          </w:divBdr>
        </w:div>
        <w:div w:id="1775050742">
          <w:marLeft w:val="640"/>
          <w:marRight w:val="0"/>
          <w:marTop w:val="0"/>
          <w:marBottom w:val="0"/>
          <w:divBdr>
            <w:top w:val="none" w:sz="0" w:space="0" w:color="auto"/>
            <w:left w:val="none" w:sz="0" w:space="0" w:color="auto"/>
            <w:bottom w:val="none" w:sz="0" w:space="0" w:color="auto"/>
            <w:right w:val="none" w:sz="0" w:space="0" w:color="auto"/>
          </w:divBdr>
        </w:div>
        <w:div w:id="1806696924">
          <w:marLeft w:val="640"/>
          <w:marRight w:val="0"/>
          <w:marTop w:val="0"/>
          <w:marBottom w:val="0"/>
          <w:divBdr>
            <w:top w:val="none" w:sz="0" w:space="0" w:color="auto"/>
            <w:left w:val="none" w:sz="0" w:space="0" w:color="auto"/>
            <w:bottom w:val="none" w:sz="0" w:space="0" w:color="auto"/>
            <w:right w:val="none" w:sz="0" w:space="0" w:color="auto"/>
          </w:divBdr>
        </w:div>
        <w:div w:id="1813054896">
          <w:marLeft w:val="640"/>
          <w:marRight w:val="0"/>
          <w:marTop w:val="0"/>
          <w:marBottom w:val="0"/>
          <w:divBdr>
            <w:top w:val="none" w:sz="0" w:space="0" w:color="auto"/>
            <w:left w:val="none" w:sz="0" w:space="0" w:color="auto"/>
            <w:bottom w:val="none" w:sz="0" w:space="0" w:color="auto"/>
            <w:right w:val="none" w:sz="0" w:space="0" w:color="auto"/>
          </w:divBdr>
        </w:div>
        <w:div w:id="1836726688">
          <w:marLeft w:val="640"/>
          <w:marRight w:val="0"/>
          <w:marTop w:val="0"/>
          <w:marBottom w:val="0"/>
          <w:divBdr>
            <w:top w:val="none" w:sz="0" w:space="0" w:color="auto"/>
            <w:left w:val="none" w:sz="0" w:space="0" w:color="auto"/>
            <w:bottom w:val="none" w:sz="0" w:space="0" w:color="auto"/>
            <w:right w:val="none" w:sz="0" w:space="0" w:color="auto"/>
          </w:divBdr>
        </w:div>
        <w:div w:id="196792456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C3735E-CC55-4CA0-B94F-C6630B813AC0}">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9482467505"/>
    <we:property name="MENDELEY_CITATIONS" value="[{&quot;citationID&quot;:&quot;MENDELEY_CITATION_d3d32858-3356-4e2d-8553-cdcf58531146&quot;,&quot;properties&quot;:{&quot;noteIndex&quot;:0},&quot;isEdited&quot;:false,&quot;manualOverride&quot;:{&quot;isManuallyOverridden&quot;:false,&quot;citeprocText&quot;:&quot;&lt;sup&gt;1,2&lt;/sup&gt;&quot;,&quot;manualOverrideText&quot;:&quot;&quot;},&quot;citationItems&quot;:[{&quot;id&quot;:&quot;e7fc1518-5cd3-3096-b202-085ecf9e195e&quot;,&quot;itemData&quot;:{&quot;type&quot;:&quot;article-journal&quot;,&quot;id&quot;:&quot;e7fc1518-5cd3-3096-b202-085ecf9e195e&quot;,&quot;title&quot;:&quot;Characterization of a Temperature-Controlled FAIMS System&quot;,&quot;author&quot;:[{&quot;family&quot;:&quot;Barnett&quot;,&quot;given&quot;:&quot;David A.&quot;,&quot;parse-names&quot;:false,&quot;dropping-particle&quot;:&quot;&quot;,&quot;non-dropping-particle&quot;:&quot;&quot;},{&quot;family&quot;:&quot;Belford&quot;,&quot;given&quot;:&quot;Michael&quot;,&quot;parse-names&quot;:false,&quot;dropping-particle&quot;:&quot;&quot;,&quot;non-dropping-particle&quot;:&quot;&quot;},{&quot;family&quot;:&quot;Dunyach&quot;,&quot;given&quot;:&quot;Jean Jacques&quot;,&quot;parse-names&quot;:false,&quot;dropping-particle&quot;:&quot;&quot;,&quot;non-dropping-particle&quot;:&quot;&quot;},{&quot;family&quot;:&quot;Purves&quot;,&quot;given&quot;:&quot;Randy W.&quot;,&quot;parse-names&quot;:false,&quot;dropping-particle&quot;:&quot;&quot;,&quot;non-dropping-particle&quot;:&quot;&quot;}],&quot;container-title&quot;:&quot;Journal of the American Society for Mass Spectrometry&quot;,&quot;container-title-short&quot;:&quot;J Am Soc Mass Spectrom&quot;,&quot;DOI&quot;:&quot;10.1016/j.jasms.2007.06.009&quot;,&quot;ISSN&quot;:&quot;10440305&quot;,&quot;issued&quot;:{&quot;date-parts&quot;:[[2007]]},&quot;abstract&quot;:&quot;High-field asymmetric waveform ion mobility spectrometry (FAIMS) focuses and separates gas-phase analyte ions from chemical background, offering substantial improvements in the detection of targeted species in biological matrices. Ion separations have been typically performed at atmospheric pressure and ambient temperature, although routine small molecule quantitation by LC-MS (and thus LC-FAIMS-MS) is generally performed at liquid flow rates (e.g., in excess of 200 μL/min) in which atmospheric pressure ionization sources (e.g., APCI and ESI) need to be run at elevated temperatures to enhance ion desolvation. Heat from the ionization source and/or the mass spectrometer capillary interface is shown to have a significant impact on the performance of a conventional FAIMS electrode set. This study introduces a new FAIMS system that uses gas heating/cooling to quickly reach temperature equilibrium independent of the external temperature conditions. A series of equations and balance plots, which look at the effect of temperature and other variables, on the normalized field strength (E/N), are introduced and used to explain experimental observations. Examples where the ion behavior deviates from the predicted behavior are presented and explanations based on clusters or changes in ion-neutral interactions are given. Consequences of the use of temperature control, and in particular advantages of using different temperature settings on the inner and outer electrodes, for the purpose of manipulating ion separation are described. © 2007 American Society for Mass Spectrometry.&quot;,&quot;issue&quot;:&quot;9&quot;,&quot;volume&quot;:&quot;18&quot;},&quot;isTemporary&quot;:false},{&quot;id&quot;:&quot;6bd2d2d0-3813-3e47-b2ee-603c99136f96&quot;,&quot;itemData&quot;:{&quot;type&quot;:&quot;article-journal&quot;,&quot;id&quot;:&quot;6bd2d2d0-3813-3e47-b2ee-603c99136f96&quot;,&quot;title&quot;:&quot;Rapid separation and quantitative analysis of peptides using a new nanoelectrospray-differential mobility spectrometer-mass spectrometer system&quot;,&quot;author&quot;:[{&quot;family&quot;:&quot;Levin&quot;,&quot;given&quot;:&quot;Daren S.&quot;,&quot;parse-names&quot;:false,&quot;dropping-particle&quot;:&quot;&quot;,&quot;non-dropping-particle&quot;:&quot;&quot;},{&quot;family&quot;:&quot;Miller&quot;,&quot;given&quot;:&quot;Raanan A.&quot;,&quot;parse-names&quot;:false,&quot;dropping-particle&quot;:&quot;&quot;,&quot;non-dropping-particle&quot;:&quot;&quot;},{&quot;family&quot;:&quot;Nazarov&quot;,&quot;given&quot;:&quot;Erkinjon G.&quot;,&quot;parse-names&quot;:false,&quot;dropping-particle&quot;:&quot;&quot;,&quot;non-dropping-particle&quot;:&quot;&quot;},{&quot;family&quot;:&quot;Vouros&quot;,&quot;given&quot;:&quot;Paul&quot;,&quot;parse-names&quot;:false,&quot;dropping-particle&quot;:&quot;&quot;,&quot;non-dropping-particle&quot;:&quot;&quot;}],&quot;container-title&quot;:&quot;Analytical Chemistry&quot;,&quot;container-title-short&quot;:&quot;Anal Chem&quot;,&quot;DOI&quot;:&quot;10.1021/ac060003f&quot;,&quot;ISSN&quot;:&quot;00032700&quot;,&quot;issued&quot;:{&quot;date-parts&quot;:[[2006]]},&quot;abstract&quot;:&quot;Differential mobility spectrometry (DMS) (see Buryakov, I. A.; Krylov, E. V.; Nazarov, E. G.; Rasulev, U. Kh. Int. J. Mass Spectrom. Ion Processes 1993, 128, 143-148), also commonly referred to as high-field asymmetric waveform ion mobility spectrometry (FAIMS) (see Purves, R. W.; Guevremont, R.; Day, S.; Pipich, C. W.; Matyjaszcyk, M. S. Rev. Sci. Instrum. 1998, 69, 4094-4105), is a rapidly advancing technology for gas-phase ion separation. The interfacing of DMS with mass spectrometry (MS) offers potential advantages over the use of mass spectrometry alone. Such advantages include improvements to mass spectral signal-to-noise, orthogonal/complementary ion separation to mass spectrometry, enhanced ion and complexation structural analysis, and the potential for rapid analyte quantitation. In this report, we investigate the use of our nanoESI-DMS-MS system to demonstrate differential mobility separation of peptides. The formation of higher order peptide aggregate ions (ion complexes) via electrospray ionization and the negative impact this has on DMS peptide separation are examined. The successful use of differential mobility drift gas modifiers (dopants) to reduce aggregate ion size and improve DMS peptide ion separation is presented. Following optimization of DMS peptide separation conditions, we examined next the feasibility of a new analytical platform which uses direct sample infusion with nanoESI-DMS-MS for ultrarapid analyte quantitation. Quantitation of a selected peptide from a semicomplex peptide mixture is presented. Initial feasibility results with this new approach demonstrate good accuracy and reproducibility, as well as an absolute mass sensitivity of 6.8 amol and a minimum dynamic range of 2500 for the peptide of interest. This report offers a first look at utilizing nanoESI-DMS-MS to create an ultrarapid (under 5 s) quantitative analysis platform and its potential in the high-throughput arena. Each ion separation technique, DMS and MS, offers orthogonal ion separation to one another, enhancing the overall specificity for this quantitative approach. © 2006 American Chemical Society.&quot;,&quot;issue&quot;:&quot;15&quot;,&quot;volume&quot;:&quot;78&quot;},&quot;isTemporary&quot;:false}],&quot;citationTag&quot;:&quot;MENDELEY_CITATION_v3_eyJjaXRhdGlvbklEIjoiTUVOREVMRVlfQ0lUQVRJT05fZDNkMzI4NTgtMzM1Ni00ZTJkLTg1NTMtY2RjZjU4NTMxMTQ2IiwicHJvcGVydGllcyI6eyJub3RlSW5kZXgiOjB9LCJpc0VkaXRlZCI6ZmFsc2UsIm1hbnVhbE92ZXJyaWRlIjp7ImlzTWFudWFsbHlPdmVycmlkZGVuIjpmYWxzZSwiY2l0ZXByb2NUZXh0IjoiPHN1cD4xLDI8L3N1cD4iLCJtYW51YWxPdmVycmlkZVRleHQiOiIifSwiY2l0YXRpb25JdGVtcyI6W3siaWQiOiJlN2ZjMTUxOC01Y2QzLTMwOTYtYjIwMi0wODVlY2Y5ZTE5NWUiLCJpdGVtRGF0YSI6eyJ0eXBlIjoiYXJ0aWNsZS1qb3VybmFsIiwiaWQiOiJlN2ZjMTUxOC01Y2QzLTMwOTYtYjIwMi0wODVlY2Y5ZTE5NWUiLCJ0aXRsZSI6IkNoYXJhY3Rlcml6YXRpb24gb2YgYSBUZW1wZXJhdHVyZS1Db250cm9sbGVkIEZBSU1TIFN5c3RlbSIsImF1dGhvciI6W3siZmFtaWx5IjoiQmFybmV0dCIsImdpdmVuIjoiRGF2aWQgQS4iLCJwYXJzZS1uYW1lcyI6ZmFsc2UsImRyb3BwaW5nLXBhcnRpY2xlIjoiIiwibm9uLWRyb3BwaW5nLXBhcnRpY2xlIjoiIn0seyJmYW1pbHkiOiJCZWxmb3JkIiwiZ2l2ZW4iOiJNaWNoYWVsIiwicGFyc2UtbmFtZXMiOmZhbHNlLCJkcm9wcGluZy1wYXJ0aWNsZSI6IiIsIm5vbi1kcm9wcGluZy1wYXJ0aWNsZSI6IiJ9LHsiZmFtaWx5IjoiRHVueWFjaCIsImdpdmVuIjoiSmVhbiBKYWNxdWVzIiwicGFyc2UtbmFtZXMiOmZhbHNlLCJkcm9wcGluZy1wYXJ0aWNsZSI6IiIsIm5vbi1kcm9wcGluZy1wYXJ0aWNsZSI6IiJ9LHsiZmFtaWx5IjoiUHVydmVzIiwiZ2l2ZW4iOiJSYW5keSBXLiIsInBhcnNlLW5hbWVzIjpmYWxzZSwiZHJvcHBpbmctcGFydGljbGUiOiIiLCJub24tZHJvcHBpbmctcGFydGljbGUiOiIifV0sImNvbnRhaW5lci10aXRsZSI6IkpvdXJuYWwgb2YgdGhlIEFtZXJpY2FuIFNvY2lldHkgZm9yIE1hc3MgU3BlY3Ryb21ldHJ5IiwiY29udGFpbmVyLXRpdGxlLXNob3J0IjoiSiBBbSBTb2MgTWFzcyBTcGVjdHJvbSIsIkRPSSI6IjEwLjEwMTYvai5qYXNtcy4yMDA3LjA2LjAwOSIsIklTU04iOiIxMDQ0MDMwNSIsImlzc3VlZCI6eyJkYXRlLXBhcnRzIjpbWzIwMDddXX0sImFic3RyYWN0IjoiSGlnaC1maWVsZCBhc3ltbWV0cmljIHdhdmVmb3JtIGlvbiBtb2JpbGl0eSBzcGVjdHJvbWV0cnkgKEZBSU1TKSBmb2N1c2VzIGFuZCBzZXBhcmF0ZXMgZ2FzLXBoYXNlIGFuYWx5dGUgaW9ucyBmcm9tIGNoZW1pY2FsIGJhY2tncm91bmQsIG9mZmVyaW5nIHN1YnN0YW50aWFsIGltcHJvdmVtZW50cyBpbiB0aGUgZGV0ZWN0aW9uIG9mIHRhcmdldGVkIHNwZWNpZXMgaW4gYmlvbG9naWNhbCBtYXRyaWNlcy4gSW9uIHNlcGFyYXRpb25zIGhhdmUgYmVlbiB0eXBpY2FsbHkgcGVyZm9ybWVkIGF0IGF0bW9zcGhlcmljIHByZXNzdXJlIGFuZCBhbWJpZW50IHRlbXBlcmF0dXJlLCBhbHRob3VnaCByb3V0aW5lIHNtYWxsIG1vbGVjdWxlIHF1YW50aXRhdGlvbiBieSBMQy1NUyAoYW5kIHRodXMgTEMtRkFJTVMtTVMpIGlzIGdlbmVyYWxseSBwZXJmb3JtZWQgYXQgbGlxdWlkIGZsb3cgcmF0ZXMgKGUuZy4sIGluIGV4Y2VzcyBvZiAyMDAgzrxML21pbikgaW4gd2hpY2ggYXRtb3NwaGVyaWMgcHJlc3N1cmUgaW9uaXphdGlvbiBzb3VyY2VzIChlLmcuLCBBUENJIGFuZCBFU0kpIG5lZWQgdG8gYmUgcnVuIGF0IGVsZXZhdGVkIHRlbXBlcmF0dXJlcyB0byBlbmhhbmNlIGlvbiBkZXNvbHZhdGlvbi4gSGVhdCBmcm9tIHRoZSBpb25pemF0aW9uIHNvdXJjZSBhbmQvb3IgdGhlIG1hc3Mgc3BlY3Ryb21ldGVyIGNhcGlsbGFyeSBpbnRlcmZhY2UgaXMgc2hvd24gdG8gaGF2ZSBhIHNpZ25pZmljYW50IGltcGFjdCBvbiB0aGUgcGVyZm9ybWFuY2Ugb2YgYSBjb252ZW50aW9uYWwgRkFJTVMgZWxlY3Ryb2RlIHNldC4gVGhpcyBzdHVkeSBpbnRyb2R1Y2VzIGEgbmV3IEZBSU1TIHN5c3RlbSB0aGF0IHVzZXMgZ2FzIGhlYXRpbmcvY29vbGluZyB0byBxdWlja2x5IHJlYWNoIHRlbXBlcmF0dXJlIGVxdWlsaWJyaXVtIGluZGVwZW5kZW50IG9mIHRoZSBleHRlcm5hbCB0ZW1wZXJhdHVyZSBjb25kaXRpb25zLiBBIHNlcmllcyBvZiBlcXVhdGlvbnMgYW5kIGJhbGFuY2UgcGxvdHMsIHdoaWNoIGxvb2sgYXQgdGhlIGVmZmVjdCBvZiB0ZW1wZXJhdHVyZSBhbmQgb3RoZXIgdmFyaWFibGVzLCBvbiB0aGUgbm9ybWFsaXplZCBmaWVsZCBzdHJlbmd0aCAoRS9OKSwgYXJlIGludHJvZHVjZWQgYW5kIHVzZWQgdG8gZXhwbGFpbiBleHBlcmltZW50YWwgb2JzZXJ2YXRpb25zLiBFeGFtcGxlcyB3aGVyZSB0aGUgaW9uIGJlaGF2aW9yIGRldmlhdGVzIGZyb20gdGhlIHByZWRpY3RlZCBiZWhhdmlvciBhcmUgcHJlc2VudGVkIGFuZCBleHBsYW5hdGlvbnMgYmFzZWQgb24gY2x1c3RlcnMgb3IgY2hhbmdlcyBpbiBpb24tbmV1dHJhbCBpbnRlcmFjdGlvbnMgYXJlIGdpdmVuLiBDb25zZXF1ZW5jZXMgb2YgdGhlIHVzZSBvZiB0ZW1wZXJhdHVyZSBjb250cm9sLCBhbmQgaW4gcGFydGljdWxhciBhZHZhbnRhZ2VzIG9mIHVzaW5nIGRpZmZlcmVudCB0ZW1wZXJhdHVyZSBzZXR0aW5ncyBvbiB0aGUgaW5uZXIgYW5kIG91dGVyIGVsZWN0cm9kZXMsIGZvciB0aGUgcHVycG9zZSBvZiBtYW5pcHVsYXRpbmcgaW9uIHNlcGFyYXRpb24gYXJlIGRlc2NyaWJlZC4gwqkgMjAwNyBBbWVyaWNhbiBTb2NpZXR5IGZvciBNYXNzIFNwZWN0cm9tZXRyeS4iLCJpc3N1ZSI6IjkiLCJ2b2x1bWUiOiIxOCJ9LCJpc1RlbXBvcmFyeSI6ZmFsc2V9LHsiaWQiOiI2YmQyZDJkMC0zODEzLTNlNDctYjJlZS02MDNjOTkxMzZmOTYiLCJpdGVtRGF0YSI6eyJ0eXBlIjoiYXJ0aWNsZS1qb3VybmFsIiwiaWQiOiI2YmQyZDJkMC0zODEzLTNlNDctYjJlZS02MDNjOTkxMzZmOTYiLCJ0aXRsZSI6IlJhcGlkIHNlcGFyYXRpb24gYW5kIHF1YW50aXRhdGl2ZSBhbmFseXNpcyBvZiBwZXB0aWRlcyB1c2luZyBhIG5ldyBuYW5vZWxlY3Ryb3NwcmF5LWRpZmZlcmVudGlhbCBtb2JpbGl0eSBzcGVjdHJvbWV0ZXItbWFzcyBzcGVjdHJvbWV0ZXIgc3lzdGVtIiwiYXV0aG9yIjpbeyJmYW1pbHkiOiJMZXZpbiIsImdpdmVuIjoiRGFyZW4gUy4iLCJwYXJzZS1uYW1lcyI6ZmFsc2UsImRyb3BwaW5nLXBhcnRpY2xlIjoiIiwibm9uLWRyb3BwaW5nLXBhcnRpY2xlIjoiIn0seyJmYW1pbHkiOiJNaWxsZXIiLCJnaXZlbiI6IlJhYW5hbiBBLiIsInBhcnNlLW5hbWVzIjpmYWxzZSwiZHJvcHBpbmctcGFydGljbGUiOiIiLCJub24tZHJvcHBpbmctcGFydGljbGUiOiIifSx7ImZhbWlseSI6Ik5hemFyb3YiLCJnaXZlbiI6IkVya2luam9uIEcuIiwicGFyc2UtbmFtZXMiOmZhbHNlLCJkcm9wcGluZy1wYXJ0aWNsZSI6IiIsIm5vbi1kcm9wcGluZy1wYXJ0aWNsZSI6IiJ9LHsiZmFtaWx5IjoiVm91cm9zIiwiZ2l2ZW4iOiJQYXVsIiwicGFyc2UtbmFtZXMiOmZhbHNlLCJkcm9wcGluZy1wYXJ0aWNsZSI6IiIsIm5vbi1kcm9wcGluZy1wYXJ0aWNsZSI6IiJ9XSwiY29udGFpbmVyLXRpdGxlIjoiQW5hbHl0aWNhbCBDaGVtaXN0cnkiLCJjb250YWluZXItdGl0bGUtc2hvcnQiOiJBbmFsIENoZW0iLCJET0kiOiIxMC4xMDIxL2FjMDYwMDAzZiIsIklTU04iOiIwMDAzMjcwMCIsImlzc3VlZCI6eyJkYXRlLXBhcnRzIjpbWzIwMDZdXX0sImFic3RyYWN0IjoiRGlmZmVyZW50aWFsIG1vYmlsaXR5IHNwZWN0cm9tZXRyeSAoRE1TKSAoc2VlIEJ1cnlha292LCBJLiBBLjsgS3J5bG92LCBFLiBWLjsgTmF6YXJvdiwgRS4gRy47IFJhc3VsZXYsIFUuIEtoLiBJbnQuIEouIE1hc3MgU3BlY3Ryb20uIElvbiBQcm9jZXNzZXMgMTk5MywgMTI4LCAxNDMtMTQ4KSwgYWxzbyBjb21tb25seSByZWZlcnJlZCB0byBhcyBoaWdoLWZpZWxkIGFzeW1tZXRyaWMgd2F2ZWZvcm0gaW9uIG1vYmlsaXR5IHNwZWN0cm9tZXRyeSAoRkFJTVMpIChzZWUgUHVydmVzLCBSLiBXLjsgR3VldnJlbW9udCwgUi47IERheSwgUy47IFBpcGljaCwgQy4gVy47IE1hdHlqYXN6Y3lrLCBNLiBTLiBSZXYuIFNjaS4gSW5zdHJ1bS4gMTk5OCwgNjksIDQwOTQtNDEwNSksIGlzIGEgcmFwaWRseSBhZHZhbmNpbmcgdGVjaG5vbG9neSBmb3IgZ2FzLXBoYXNlIGlvbiBzZXBhcmF0aW9uLiBUaGUgaW50ZXJmYWNpbmcgb2YgRE1TIHdpdGggbWFzcyBzcGVjdHJvbWV0cnkgKE1TKSBvZmZlcnMgcG90ZW50aWFsIGFkdmFudGFnZXMgb3ZlciB0aGUgdXNlIG9mIG1hc3Mgc3BlY3Ryb21ldHJ5IGFsb25lLiBTdWNoIGFkdmFudGFnZXMgaW5jbHVkZSBpbXByb3ZlbWVudHMgdG8gbWFzcyBzcGVjdHJhbCBzaWduYWwtdG8tbm9pc2UsIG9ydGhvZ29uYWwvY29tcGxlbWVudGFyeSBpb24gc2VwYXJhdGlvbiB0byBtYXNzIHNwZWN0cm9tZXRyeSwgZW5oYW5jZWQgaW9uIGFuZCBjb21wbGV4YXRpb24gc3RydWN0dXJhbCBhbmFseXNpcywgYW5kIHRoZSBwb3RlbnRpYWwgZm9yIHJhcGlkIGFuYWx5dGUgcXVhbnRpdGF0aW9uLiBJbiB0aGlzIHJlcG9ydCwgd2UgaW52ZXN0aWdhdGUgdGhlIHVzZSBvZiBvdXIgbmFub0VTSS1ETVMtTVMgc3lzdGVtIHRvIGRlbW9uc3RyYXRlIGRpZmZlcmVudGlhbCBtb2JpbGl0eSBzZXBhcmF0aW9uIG9mIHBlcHRpZGVzLiBUaGUgZm9ybWF0aW9uIG9mIGhpZ2hlciBvcmRlciBwZXB0aWRlIGFnZ3JlZ2F0ZSBpb25zIChpb24gY29tcGxleGVzKSB2aWEgZWxlY3Ryb3NwcmF5IGlvbml6YXRpb24gYW5kIHRoZSBuZWdhdGl2ZSBpbXBhY3QgdGhpcyBoYXMgb24gRE1TIHBlcHRpZGUgc2VwYXJhdGlvbiBhcmUgZXhhbWluZWQuIFRoZSBzdWNjZXNzZnVsIHVzZSBvZiBkaWZmZXJlbnRpYWwgbW9iaWxpdHkgZHJpZnQgZ2FzIG1vZGlmaWVycyAoZG9wYW50cykgdG8gcmVkdWNlIGFnZ3JlZ2F0ZSBpb24gc2l6ZSBhbmQgaW1wcm92ZSBETVMgcGVwdGlkZSBpb24gc2VwYXJhdGlvbiBpcyBwcmVzZW50ZWQuIEZvbGxvd2luZyBvcHRpbWl6YXRpb24gb2YgRE1TIHBlcHRpZGUgc2VwYXJhdGlvbiBjb25kaXRpb25zLCB3ZSBleGFtaW5lZCBuZXh0IHRoZSBmZWFzaWJpbGl0eSBvZiBhIG5ldyBhbmFseXRpY2FsIHBsYXRmb3JtIHdoaWNoIHVzZXMgZGlyZWN0IHNhbXBsZSBpbmZ1c2lvbiB3aXRoIG5hbm9FU0ktRE1TLU1TIGZvciB1bHRyYXJhcGlkIGFuYWx5dGUgcXVhbnRpdGF0aW9uLiBRdWFudGl0YXRpb24gb2YgYSBzZWxlY3RlZCBwZXB0aWRlIGZyb20gYSBzZW1pY29tcGxleCBwZXB0aWRlIG1peHR1cmUgaXMgcHJlc2VudGVkLiBJbml0aWFsIGZlYXNpYmlsaXR5IHJlc3VsdHMgd2l0aCB0aGlzIG5ldyBhcHByb2FjaCBkZW1vbnN0cmF0ZSBnb29kIGFjY3VyYWN5IGFuZCByZXByb2R1Y2liaWxpdHksIGFzIHdlbGwgYXMgYW4gYWJzb2x1dGUgbWFzcyBzZW5zaXRpdml0eSBvZiA2LjggYW1vbCBhbmQgYSBtaW5pbXVtIGR5bmFtaWMgcmFuZ2Ugb2YgMjUwMCBmb3IgdGhlIHBlcHRpZGUgb2YgaW50ZXJlc3QuIFRoaXMgcmVwb3J0IG9mZmVycyBhIGZpcnN0IGxvb2sgYXQgdXRpbGl6aW5nIG5hbm9FU0ktRE1TLU1TIHRvIGNyZWF0ZSBhbiB1bHRyYXJhcGlkICh1bmRlciA1IHMpIHF1YW50aXRhdGl2ZSBhbmFseXNpcyBwbGF0Zm9ybSBhbmQgaXRzIHBvdGVudGlhbCBpbiB0aGUgaGlnaC10aHJvdWdocHV0IGFyZW5hLiBFYWNoIGlvbiBzZXBhcmF0aW9uIHRlY2huaXF1ZSwgRE1TIGFuZCBNUywgb2ZmZXJzIG9ydGhvZ29uYWwgaW9uIHNlcGFyYXRpb24gdG8gb25lIGFub3RoZXIsIGVuaGFuY2luZyB0aGUgb3ZlcmFsbCBzcGVjaWZpY2l0eSBmb3IgdGhpcyBxdWFudGl0YXRpdmUgYXBwcm9hY2guIMKpIDIwMDYgQW1lcmljYW4gQ2hlbWljYWwgU29jaWV0eS4iLCJpc3N1ZSI6IjE1Iiwidm9sdW1lIjoiNzgifSwiaXNUZW1wb3JhcnkiOmZhbHNlfV19&quot;},{&quot;citationID&quot;:&quot;MENDELEY_CITATION_203876a9-b622-44ca-9a15-ebcd7c0e3e87&quot;,&quot;properties&quot;:{&quot;noteIndex&quot;:0},&quot;isEdited&quot;:false,&quot;manualOverride&quot;:{&quot;isManuallyOverridden&quot;:false,&quot;citeprocText&quot;:&quot;&lt;sup&gt;3–6&lt;/sup&gt;&quot;,&quot;manualOverrideText&quot;:&quot;&quot;},&quot;citationItems&quot;:[{&quot;id&quot;:&quot;fc67e461-980b-3911-b1ca-56015075c8bf&quot;,&quot;itemData&quot;:{&quot;type&quot;:&quot;article-journal&quot;,&quot;id&quot;:&quot;fc67e461-980b-3911-b1ca-56015075c8bf&quot;,&quot;title&quot;:&quot;A High-Sensitivity Low-Nanoflow LC-MS Configuration for High-Throughput Sample-Limited Proteomics&quot;,&quot;author&quot;:[{&quot;family&quot;:&quot;Zheng&quot;,&quot;given&quot;:&quot;Runsheng&quot;,&quot;parse-names&quot;:false,&quot;dropping-particle&quot;:&quot;&quot;,&quot;non-dropping-particle&quot;:&quot;&quot;},{&quot;family&quot;:&quot;Matzinger&quot;,&quot;given&quot;:&quot;Manuel&quot;,&quot;parse-names&quot;:false,&quot;dropping-particle&quot;:&quot;&quot;,&quot;non-dropping-particle&quot;:&quot;&quot;},{&quot;family&quot;:&quot;Mayer&quot;,&quot;given&quot;:&quot;Rupert L.&quot;,&quot;parse-names&quot;:false,&quot;dropping-particle&quot;:&quot;&quot;,&quot;non-dropping-particle&quot;:&quot;&quot;},{&quot;family&quot;:&quot;Valenta&quot;,&quot;given&quot;:&quot;Alec&quot;,&quot;parse-names&quot;:false,&quot;dropping-particle&quot;:&quot;&quot;,&quot;non-dropping-particle&quot;:&quot;&quot;},{&quot;family&quot;:&quot;Sun&quot;,&quot;given&quot;:&quot;Xuefei&quot;,&quot;parse-names&quot;:false,&quot;dropping-particle&quot;:&quot;&quot;,&quot;non-dropping-particle&quot;:&quot;&quot;},{&quot;family&quot;:&quot;Mechtler&quot;,&quot;given&quot;:&quot;Karl&quot;,&quot;parse-names&quot;:false,&quot;dropping-particle&quot;:&quot;&quot;,&quot;non-dropping-particle&quot;:&quot;&quot;}],&quot;container-title&quot;:&quot;Analytical Chemistry&quot;,&quot;container-title-short&quot;:&quot;Anal Chem&quot;,&quot;DOI&quot;:&quot;10.1021/acs.analchem.3c03058&quot;,&quot;ISSN&quot;:&quot;15206882&quot;,&quot;issued&quot;:{&quot;date-parts&quot;:[[2023]]},&quot;abstract&quot;:&quot;This work demonstrates the utility of high-throughput nanoLC-MS and label-free quantification (LFQ) for sample-limited bottom-up proteomics analysis, including single-cell proteomics (SCP). Conditions were optimized on a 50 μm internal diameter (I.D.) column operated at 100 nL/min in the direct injection workflow to balance method sensitivity and sample throughput from 24 to 72 samples/day. Multiple data acquisition strategies were also evaluated for proteome coverage, including data-dependent acquisition (DDA), wide-window acquisition (WWA), and wide-window data-independent acquisition (WW-DIA). Analyzing 250 pg HeLa digest with a 10-min LC gradient (72 samples/day) provided &gt;900, &gt;1,800, and &gt;3,000 protein group identifications for DDA, WWA, and WW-DIA, respectively. Total method cycle time was further reduced from 20 to 14.4 min (100 samples/day) by employing a trap-and-elute workflow, enabling 70% mass spectrometer utilization. The method was applied to library-free DIA analysis of single-cell samples, yielding &gt;1,700 protein groups identified. In conclusion, this study provides a high-sensitivity, high-throughput nanoLC-MS configuration for sample-limited proteomics.&quot;,&quot;issue&quot;:&quot;51&quot;,&quot;volume&quot;:&quot;95&quot;},&quot;isTemporary&quot;:false},{&quot;id&quot;:&quot;8025bd5d-c91a-35d0-b555-c0b021b7724e&quot;,&quot;itemData&quot;:{&quot;type&quot;:&quot;article-journal&quot;,&quot;id&quot;:&quot;8025bd5d-c91a-35d0-b555-c0b021b7724e&quot;,&quot;title&quot;:&quot;Quantitative single-cell proteomics as a tool to characterize cellular hierarchies&quot;,&quot;author&quot;:[{&quot;family&quot;:&quot;Schoof&quot;,&quot;given&quot;:&quot;Erwin M.&quot;,&quot;parse-names&quot;:false,&quot;dropping-particle&quot;:&quot;&quot;,&quot;non-dropping-particle&quot;:&quot;&quot;},{&quot;family&quot;:&quot;Furtwängler&quot;,&quot;given&quot;:&quot;Benjamin&quot;,&quot;parse-names&quot;:false,&quot;dropping-particle&quot;:&quot;&quot;,&quot;non-dropping-particle&quot;:&quot;&quot;},{&quot;family&quot;:&quot;Üresin&quot;,&quot;given&quot;:&quot;Nil&quot;,&quot;parse-names&quot;:false,&quot;dropping-particle&quot;:&quot;&quot;,&quot;non-dropping-particle&quot;:&quot;&quot;},{&quot;family&quot;:&quot;Rapin&quot;,&quot;given&quot;:&quot;Nicolas&quot;,&quot;parse-names&quot;:false,&quot;dropping-particle&quot;:&quot;&quot;,&quot;non-dropping-particle&quot;:&quot;&quot;},{&quot;family&quot;:&quot;Savickas&quot;,&quot;given&quot;:&quot;Simonas&quot;,&quot;parse-names&quot;:false,&quot;dropping-particle&quot;:&quot;&quot;,&quot;non-dropping-particle&quot;:&quot;&quot;},{&quot;family&quot;:&quot;Gentil&quot;,&quot;given&quot;:&quot;Coline&quot;,&quot;parse-names&quot;:false,&quot;dropping-particle&quot;:&quot;&quot;,&quot;non-dropping-particle&quot;:&quot;&quot;},{&quot;family&quot;:&quot;Lechman&quot;,&quot;given&quot;:&quot;Eric&quot;,&quot;parse-names&quot;:false,&quot;dropping-particle&quot;:&quot;&quot;,&quot;non-dropping-particle&quot;:&quot;&quot;},{&quot;family&quot;:&quot;Keller&quot;,&quot;given&quot;:&quot;Ulrich auf dem&quot;,&quot;parse-names&quot;:false,&quot;dropping-particle&quot;:&quot;&quot;,&quot;non-dropping-particle&quot;:&quot;&quot;},{&quot;family&quot;:&quot;Dick&quot;,&quot;given&quot;:&quot;John E.&quot;,&quot;parse-names&quot;:false,&quot;dropping-particle&quot;:&quot;&quot;,&quot;non-dropping-particle&quot;:&quot;&quot;},{&quot;family&quot;:&quot;Porse&quot;,&quot;given&quot;:&quot;Bo T.&quot;,&quot;parse-names&quot;:false,&quot;dropping-particle&quot;:&quot;&quot;,&quot;non-dropping-particle&quot;:&quot;&quot;}],&quot;container-title&quot;:&quot;Nature Communications&quot;,&quot;container-title-short&quot;:&quot;Nat Commun&quot;,&quot;DOI&quot;:&quot;10.1038/s41467-021-23667-y&quot;,&quot;ISSN&quot;:&quot;20411723&quot;,&quot;issued&quot;:{&quot;date-parts&quot;:[[2021]]},&quot;abstract&quot;:&quot;Large-scale single-cell analyses are of fundamental importance in order to capture biological heterogeneity within complex cell systems, but have largely been limited to RNA-based technologies. Here we present a comprehensive benchmarked experimental and computational workflow, which establishes global single-cell mass spectrometry-based proteomics as a tool for large-scale single-cell analyses. By exploiting a primary leukemia model system, we demonstrate both through pre-enrichment of cell populations and through a non-enriched unbiased approach that our workflow enables the exploration of cellular heterogeneity within this aberrant developmental hierarchy. Our approach is capable of consistently quantifying ~1000 proteins per cell across thousands of individual cells using limited instrument time. Furthermore, we develop a computational workflow (SCeptre) that effectively normalizes the data, integrates available FACS data and facilitates downstream analysis. The approach presented here lays a foundation for implementing global single-cell proteomics studies across the world.&quot;,&quot;issue&quot;:&quot;1&quot;,&quot;volume&quot;:&quot;12&quot;},&quot;isTemporary&quot;:false},{&quot;id&quot;:&quot;a9644a5f-d9c9-395c-b763-e4381eff9331&quot;,&quot;itemData&quot;:{&quot;type&quot;:&quot;article-journal&quot;,&quot;id&quot;:&quot;a9644a5f-d9c9-395c-b763-e4381eff9331&quot;,&quot;title&quot;:&quot;Automated sample preparation for high-throughput single-cell proteomics&quot;,&quot;author&quot;:[{&quot;family&quot;:&quot;Specht&quot;,&quot;given&quot;:&quot;Harrison&quot;,&quot;parse-names&quot;:false,&quot;dropping-particle&quot;:&quot;&quot;,&quot;non-dropping-particle&quot;:&quot;&quot;},{&quot;family&quot;:&quot;Harmange&quot;,&quot;given&quot;:&quot;Guillaume&quot;,&quot;parse-names&quot;:false,&quot;dropping-particle&quot;:&quot;&quot;,&quot;non-dropping-particle&quot;:&quot;&quot;},{&quot;family&quot;:&quot;Perlman&quot;,&quot;given&quot;:&quot;David H.&quot;,&quot;parse-names&quot;:false,&quot;dropping-particle&quot;:&quot;&quot;,&quot;non-dropping-particle&quot;:&quot;&quot;},{&quot;family&quot;:&quot;Emmott&quot;,&quot;given&quot;:&quot;Edward&quot;,&quot;parse-names&quot;:false,&quot;dropping-particle&quot;:&quot;&quot;,&quot;non-dropping-particle&quot;:&quot;&quot;},{&quot;family&quot;:&quot;Niziolek&quot;,&quot;given&quot;:&quot;Zachary&quot;,&quot;parse-names&quot;:false,&quot;dropping-particle&quot;:&quot;&quot;,&quot;non-dropping-particle&quot;:&quot;&quot;},{&quot;family&quot;:&quot;Budnik&quot;,&quot;given&quot;:&quot;Bogdan&quot;,&quot;parse-names&quot;:false,&quot;dropping-particle&quot;:&quot;&quot;,&quot;non-dropping-particle&quot;:&quot;&quot;},{&quot;family&quot;:&quot;Slavov&quot;,&quot;given&quot;:&quot;Nikolai&quot;,&quot;parse-names&quot;:false,&quot;dropping-particle&quot;:&quot;&quot;,&quot;non-dropping-particle&quot;:&quot;&quot;}],&quot;container-title&quot;:&quot;bioRxiv&quot;,&quot;issued&quot;:{&quot;date-parts&quot;:[[2018]]},&quot;abstract&quot;:&quot;A major limitation to applying quantitative LC-MS/MS proteomics to small samples, such as single cells, are the losses incured during sample cleanup. To relieve this limitation, we developed a Minimal ProteOmic sample Preparation (mPOP) method for culture-grown mammalian cells. mPOP obviates cleanup and thus eliminates cleanup-related losses while expediting sample preparation and simplifying its automation. Bulk SILAC samples processed by mPOP or by conventional urea-based methods indicated that mPOP results in complete cell lysis and accurate relative quantification. We integrated mPOP lysis with the Single Cell ProtEomics by Mass Spectrometry (SCoPE-MS) sample preparation, and benchmarked the quantification of such samples on a Q-exactive instrument. The results demonstrate low noise and high technical reproducibility. Then, we FACS sorted single U-937, HEK-293, and mouse ES cells into 96-well plates and analyzed them by automated mPOP and SCoPE-MS. The quantified proteins enabled separating the single cells by cell-type and cell-division-cycle phase.&quot;,&quot;container-title-short&quot;:&quot;&quot;},&quot;isTemporary&quot;:false},{&quot;id&quot;:&quot;5659de39-afea-3c44-8f81-6c7deb0f2fee&quot;,&quot;itemData&quot;:{&quot;type&quot;:&quot;article-journal&quot;,&quot;id&quot;:&quot;5659de39-afea-3c44-8f81-6c7deb0f2fee&quot;,&quot;title&quot;:&quot;Real-Time Search-Assisted Acquisition on a Tribrid Mass Spectrometer Improves Coverage in Multiplexed Single-Cell Proteomics&quot;,&quot;author&quot;:[{&quot;family&quot;:&quot;Furtwängler&quot;,&quot;given&quot;:&quot;Benjamin&quot;,&quot;parse-names&quot;:false,&quot;dropping-particle&quot;:&quot;&quot;,&quot;non-dropping-particle&quot;:&quot;&quot;},{&quot;family&quot;:&quot;Üresin&quot;,&quot;given&quot;:&quot;Nil&quot;,&quot;parse-names&quot;:false,&quot;dropping-particle&quot;:&quot;&quot;,&quot;non-dropping-particle&quot;:&quot;&quot;},{&quot;family&quot;:&quot;Motamedchaboki&quot;,&quot;given&quot;:&quot;Khatereh&quot;,&quot;parse-names&quot;:false,&quot;dropping-particle&quot;:&quot;&quot;,&quot;non-dropping-particle&quot;:&quot;&quot;},{&quot;family&quot;:&quot;Huguet&quot;,&quot;given&quot;:&quot;Romain&quot;,&quot;parse-names&quot;:false,&quot;dropping-particle&quot;:&quot;&quot;,&quot;non-dropping-particle&quot;:&quot;&quot;},{&quot;family&quot;:&quot;Lopez-Ferrer&quot;,&quot;given&quot;:&quot;Daniel&quot;,&quot;parse-names&quot;:false,&quot;dropping-particle&quot;:&quot;&quot;,&quot;non-dropping-particle&quot;:&quot;&quot;},{&quot;family&quot;:&quot;Zabrouskov&quot;,&quot;given&quot;:&quot;Vlad&quot;,&quot;parse-names&quot;:false,&quot;dropping-particle&quot;:&quot;&quot;,&quot;non-dropping-particle&quot;:&quot;&quot;},{&quot;family&quot;:&quot;Porse&quot;,&quot;given&quot;:&quot;Bo T.&quot;,&quot;parse-names&quot;:false,&quot;dropping-particle&quot;:&quot;&quot;,&quot;non-dropping-particle&quot;:&quot;&quot;},{&quot;family&quot;:&quot;Schoof&quot;,&quot;given&quot;:&quot;Erwin M.&quot;,&quot;parse-names&quot;:false,&quot;dropping-particle&quot;:&quot;&quot;,&quot;non-dropping-particle&quot;:&quot;&quot;}],&quot;container-title&quot;:&quot;Molecular and Cellular Proteomics&quot;,&quot;DOI&quot;:&quot;10.1016/j.mcpro.2022.100219&quot;,&quot;ISSN&quot;:&quot;15359484&quot;,&quot;issued&quot;:{&quot;date-parts&quot;:[[2022]]},&quot;abstract&quot;:&quot;In the young field of single-cell proteomics (scMS), there is a great need for improved global proteome characterization, both in terms of proteins quantified per cell and quantitative performance thereof. The recently introduced real-time search (RTS) on the Orbitrap Eclipse Tribrid mass spectrometer in combination with SPS-MS3 acquisition has been shown to be beneficial for the measurement of samples that are multiplexed using isobaric tags. Multiplexed scMS requires high ion injection times and high-resolution spectra to quantify the single-cell signal; however, the carrier channel facilitates peptide identification and thus offers the opportunity for fast on-the-fly precursor filtering before committing to the time-intensive quantification scan. Here, we compared classical MS2 acquisition against RTS-SPSMS3, both using the Orbitrap Eclipse Tribrid MS with the FAIMS Pro ion mobility interface and present a new acquisition strategy termed RETICLE (RTS enhanced quant of single cell spectra) that makes use of fast real-time searched linear ion trap scans to preselect MS1 peptide precursors for quantitative MS2 Orbitrap acquisition. We show that classical MS2 acquisition is outperformed by both RTS-SPS-MS3 through increased quantitative accuracy at similar proteome coverage, and RETICLE through higher proteome coverage, with the latter enabling the quantification of over 1000 proteins per cell at an MS2 injection time of 750 ms using a 2 h gradient.&quot;,&quot;issue&quot;:&quot;4&quot;,&quot;volume&quot;:&quot;21&quot;,&quot;container-title-short&quot;:&quot;&quot;},&quot;isTemporary&quot;:false}],&quot;citationTag&quot;:&quot;MENDELEY_CITATION_v3_eyJjaXRhdGlvbklEIjoiTUVOREVMRVlfQ0lUQVRJT05fMjAzODc2YTktYjYyMi00NGNhLTlhMTUtZWJjZDdjMGUzZTg3IiwicHJvcGVydGllcyI6eyJub3RlSW5kZXgiOjB9LCJpc0VkaXRlZCI6ZmFsc2UsIm1hbnVhbE92ZXJyaWRlIjp7ImlzTWFudWFsbHlPdmVycmlkZGVuIjpmYWxzZSwiY2l0ZXByb2NUZXh0IjoiPHN1cD4z4oCTNjwvc3VwPiIsIm1hbnVhbE92ZXJyaWRlVGV4dCI6IiJ9LCJjaXRhdGlvbkl0ZW1zIjpbeyJpZCI6ImZjNjdlNDYxLTk4MGItMzkxMS1iMWNhLTU2MDE1MDc1YzhiZiIsIml0ZW1EYXRhIjp7InR5cGUiOiJhcnRpY2xlLWpvdXJuYWwiLCJpZCI6ImZjNjdlNDYxLTk4MGItMzkxMS1iMWNhLTU2MDE1MDc1YzhiZiIsInRpdGxlIjoiQSBIaWdoLVNlbnNpdGl2aXR5IExvdy1OYW5vZmxvdyBMQy1NUyBDb25maWd1cmF0aW9uIGZvciBIaWdoLVRocm91Z2hwdXQgU2FtcGxlLUxpbWl0ZWQgUHJvdGVvbWljcyIsImF1dGhvciI6W3siZmFtaWx5IjoiWmhlbmciLCJnaXZlbiI6IlJ1bnNoZW5nIiwicGFyc2UtbmFtZXMiOmZhbHNlLCJkcm9wcGluZy1wYXJ0aWNsZSI6IiIsIm5vbi1kcm9wcGluZy1wYXJ0aWNsZSI6IiJ9LHsiZmFtaWx5IjoiTWF0emluZ2VyIiwiZ2l2ZW4iOiJNYW51ZWwiLCJwYXJzZS1uYW1lcyI6ZmFsc2UsImRyb3BwaW5nLXBhcnRpY2xlIjoiIiwibm9uLWRyb3BwaW5nLXBhcnRpY2xlIjoiIn0seyJmYW1pbHkiOiJNYXllciIsImdpdmVuIjoiUnVwZXJ0IEwuIiwicGFyc2UtbmFtZXMiOmZhbHNlLCJkcm9wcGluZy1wYXJ0aWNsZSI6IiIsIm5vbi1kcm9wcGluZy1wYXJ0aWNsZSI6IiJ9LHsiZmFtaWx5IjoiVmFsZW50YSIsImdpdmVuIjoiQWxlYyIsInBhcnNlLW5hbWVzIjpmYWxzZSwiZHJvcHBpbmctcGFydGljbGUiOiIiLCJub24tZHJvcHBpbmctcGFydGljbGUiOiIifSx7ImZhbWlseSI6IlN1biIsImdpdmVuIjoiWHVlZmVpIiwicGFyc2UtbmFtZXMiOmZhbHNlLCJkcm9wcGluZy1wYXJ0aWNsZSI6IiIsIm5vbi1kcm9wcGluZy1wYXJ0aWNsZSI6IiJ9LHsiZmFtaWx5IjoiTWVjaHRsZXIiLCJnaXZlbiI6IkthcmwiLCJwYXJzZS1uYW1lcyI6ZmFsc2UsImRyb3BwaW5nLXBhcnRpY2xlIjoiIiwibm9uLWRyb3BwaW5nLXBhcnRpY2xlIjoiIn1dLCJjb250YWluZXItdGl0bGUiOiJBbmFseXRpY2FsIENoZW1pc3RyeSIsImNvbnRhaW5lci10aXRsZS1zaG9ydCI6IkFuYWwgQ2hlbSIsIkRPSSI6IjEwLjEwMjEvYWNzLmFuYWxjaGVtLjNjMDMwNTgiLCJJU1NOIjoiMTUyMDY4ODIiLCJpc3N1ZWQiOnsiZGF0ZS1wYXJ0cyI6W1syMDIzXV19LCJhYnN0cmFjdCI6IlRoaXMgd29yayBkZW1vbnN0cmF0ZXMgdGhlIHV0aWxpdHkgb2YgaGlnaC10aHJvdWdocHV0IG5hbm9MQy1NUyBhbmQgbGFiZWwtZnJlZSBxdWFudGlmaWNhdGlvbiAoTEZRKSBmb3Igc2FtcGxlLWxpbWl0ZWQgYm90dG9tLXVwIHByb3Rlb21pY3MgYW5hbHlzaXMsIGluY2x1ZGluZyBzaW5nbGUtY2VsbCBwcm90ZW9taWNzIChTQ1ApLiBDb25kaXRpb25zIHdlcmUgb3B0aW1pemVkIG9uIGEgNTAgzrxtIGludGVybmFsIGRpYW1ldGVyIChJLkQuKSBjb2x1bW4gb3BlcmF0ZWQgYXQgMTAwIG5ML21pbiBpbiB0aGUgZGlyZWN0IGluamVjdGlvbiB3b3JrZmxvdyB0byBiYWxhbmNlIG1ldGhvZCBzZW5zaXRpdml0eSBhbmQgc2FtcGxlIHRocm91Z2hwdXQgZnJvbSAyNCB0byA3MiBzYW1wbGVzL2RheS4gTXVsdGlwbGUgZGF0YSBhY3F1aXNpdGlvbiBzdHJhdGVnaWVzIHdlcmUgYWxzbyBldmFsdWF0ZWQgZm9yIHByb3Rlb21lIGNvdmVyYWdlLCBpbmNsdWRpbmcgZGF0YS1kZXBlbmRlbnQgYWNxdWlzaXRpb24gKEREQSksIHdpZGUtd2luZG93IGFjcXVpc2l0aW9uIChXV0EpLCBhbmQgd2lkZS13aW5kb3cgZGF0YS1pbmRlcGVuZGVudCBhY3F1aXNpdGlvbiAoV1ctRElBKS4gQW5hbHl6aW5nIDI1MCBwZyBIZUxhIGRpZ2VzdCB3aXRoIGEgMTAtbWluIExDIGdyYWRpZW50ICg3MiBzYW1wbGVzL2RheSkgcHJvdmlkZWQgPjkwMCwgPjEsODAwLCBhbmQgPjMsMDAwIHByb3RlaW4gZ3JvdXAgaWRlbnRpZmljYXRpb25zIGZvciBEREEsIFdXQSwgYW5kIFdXLURJQSwgcmVzcGVjdGl2ZWx5LiBUb3RhbCBtZXRob2QgY3ljbGUgdGltZSB3YXMgZnVydGhlciByZWR1Y2VkIGZyb20gMjAgdG8gMTQuNCBtaW4gKDEwMCBzYW1wbGVzL2RheSkgYnkgZW1wbG95aW5nIGEgdHJhcC1hbmQtZWx1dGUgd29ya2Zsb3csIGVuYWJsaW5nIDcwJSBtYXNzIHNwZWN0cm9tZXRlciB1dGlsaXphdGlvbi4gVGhlIG1ldGhvZCB3YXMgYXBwbGllZCB0byBsaWJyYXJ5LWZyZWUgRElBIGFuYWx5c2lzIG9mIHNpbmdsZS1jZWxsIHNhbXBsZXMsIHlpZWxkaW5nID4xLDcwMCBwcm90ZWluIGdyb3VwcyBpZGVudGlmaWVkLiBJbiBjb25jbHVzaW9uLCB0aGlzIHN0dWR5IHByb3ZpZGVzIGEgaGlnaC1zZW5zaXRpdml0eSwgaGlnaC10aHJvdWdocHV0IG5hbm9MQy1NUyBjb25maWd1cmF0aW9uIGZvciBzYW1wbGUtbGltaXRlZCBwcm90ZW9taWNzLiIsImlzc3VlIjoiNTEiLCJ2b2x1bWUiOiI5NSJ9LCJpc1RlbXBvcmFyeSI6ZmFsc2V9LHsiaWQiOiI4MDI1YmQ1ZC1jOTFhLTM1ZDAtYjU1NS1jMGIwMjFiNzcyNGUiLCJpdGVtRGF0YSI6eyJ0eXBlIjoiYXJ0aWNsZS1qb3VybmFsIiwiaWQiOiI4MDI1YmQ1ZC1jOTFhLTM1ZDAtYjU1NS1jMGIwMjFiNzcyNGUiLCJ0aXRsZSI6IlF1YW50aXRhdGl2ZSBzaW5nbGUtY2VsbCBwcm90ZW9taWNzIGFzIGEgdG9vbCB0byBjaGFyYWN0ZXJpemUgY2VsbHVsYXIgaGllcmFyY2hpZXMiLCJhdXRob3IiOlt7ImZhbWlseSI6IlNjaG9vZiIsImdpdmVuIjoiRXJ3aW4gTS4iLCJwYXJzZS1uYW1lcyI6ZmFsc2UsImRyb3BwaW5nLXBhcnRpY2xlIjoiIiwibm9uLWRyb3BwaW5nLXBhcnRpY2xlIjoiIn0seyJmYW1pbHkiOiJGdXJ0d8OkbmdsZXIiLCJnaXZlbiI6IkJlbmphbWluIiwicGFyc2UtbmFtZXMiOmZhbHNlLCJkcm9wcGluZy1wYXJ0aWNsZSI6IiIsIm5vbi1kcm9wcGluZy1wYXJ0aWNsZSI6IiJ9LHsiZmFtaWx5Ijoiw5xyZXNpbiIsImdpdmVuIjoiTmlsIiwicGFyc2UtbmFtZXMiOmZhbHNlLCJkcm9wcGluZy1wYXJ0aWNsZSI6IiIsIm5vbi1kcm9wcGluZy1wYXJ0aWNsZSI6IiJ9LHsiZmFtaWx5IjoiUmFwaW4iLCJnaXZlbiI6Ik5pY29sYXMiLCJwYXJzZS1uYW1lcyI6ZmFsc2UsImRyb3BwaW5nLXBhcnRpY2xlIjoiIiwibm9uLWRyb3BwaW5nLXBhcnRpY2xlIjoiIn0seyJmYW1pbHkiOiJTYXZpY2thcyIsImdpdmVuIjoiU2ltb25hcyIsInBhcnNlLW5hbWVzIjpmYWxzZSwiZHJvcHBpbmctcGFydGljbGUiOiIiLCJub24tZHJvcHBpbmctcGFydGljbGUiOiIifSx7ImZhbWlseSI6IkdlbnRpbCIsImdpdmVuIjoiQ29saW5lIiwicGFyc2UtbmFtZXMiOmZhbHNlLCJkcm9wcGluZy1wYXJ0aWNsZSI6IiIsIm5vbi1kcm9wcGluZy1wYXJ0aWNsZSI6IiJ9LHsiZmFtaWx5IjoiTGVjaG1hbiIsImdpdmVuIjoiRXJpYyIsInBhcnNlLW5hbWVzIjpmYWxzZSwiZHJvcHBpbmctcGFydGljbGUiOiIiLCJub24tZHJvcHBpbmctcGFydGljbGUiOiIifSx7ImZhbWlseSI6IktlbGxlciIsImdpdmVuIjoiVWxyaWNoIGF1ZiBkZW0iLCJwYXJzZS1uYW1lcyI6ZmFsc2UsImRyb3BwaW5nLXBhcnRpY2xlIjoiIiwibm9uLWRyb3BwaW5nLXBhcnRpY2xlIjoiIn0seyJmYW1pbHkiOiJEaWNrIiwiZ2l2ZW4iOiJKb2huIEUuIiwicGFyc2UtbmFtZXMiOmZhbHNlLCJkcm9wcGluZy1wYXJ0aWNsZSI6IiIsIm5vbi1kcm9wcGluZy1wYXJ0aWNsZSI6IiJ9LHsiZmFtaWx5IjoiUG9yc2UiLCJnaXZlbiI6IkJvIFQuIiwicGFyc2UtbmFtZXMiOmZhbHNlLCJkcm9wcGluZy1wYXJ0aWNsZSI6IiIsIm5vbi1kcm9wcGluZy1wYXJ0aWNsZSI6IiJ9XSwiY29udGFpbmVyLXRpdGxlIjoiTmF0dXJlIENvbW11bmljYXRpb25zIiwiY29udGFpbmVyLXRpdGxlLXNob3J0IjoiTmF0IENvbW11biIsIkRPSSI6IjEwLjEwMzgvczQxNDY3LTAyMS0yMzY2Ny15IiwiSVNTTiI6IjIwNDExNzIzIiwiaXNzdWVkIjp7ImRhdGUtcGFydHMiOltbMjAyMV1dfSwiYWJzdHJhY3QiOiJMYXJnZS1zY2FsZSBzaW5nbGUtY2VsbCBhbmFseXNlcyBhcmUgb2YgZnVuZGFtZW50YWwgaW1wb3J0YW5jZSBpbiBvcmRlciB0byBjYXB0dXJlIGJpb2xvZ2ljYWwgaGV0ZXJvZ2VuZWl0eSB3aXRoaW4gY29tcGxleCBjZWxsIHN5c3RlbXMsIGJ1dCBoYXZlIGxhcmdlbHkgYmVlbiBsaW1pdGVkIHRvIFJOQS1iYXNlZCB0ZWNobm9sb2dpZXMuIEhlcmUgd2UgcHJlc2VudCBhIGNvbXByZWhlbnNpdmUgYmVuY2htYXJrZWQgZXhwZXJpbWVudGFsIGFuZCBjb21wdXRhdGlvbmFsIHdvcmtmbG93LCB3aGljaCBlc3RhYmxpc2hlcyBnbG9iYWwgc2luZ2xlLWNlbGwgbWFzcyBzcGVjdHJvbWV0cnktYmFzZWQgcHJvdGVvbWljcyBhcyBhIHRvb2wgZm9yIGxhcmdlLXNjYWxlIHNpbmdsZS1jZWxsIGFuYWx5c2VzLiBCeSBleHBsb2l0aW5nIGEgcHJpbWFyeSBsZXVrZW1pYSBtb2RlbCBzeXN0ZW0sIHdlIGRlbW9uc3RyYXRlIGJvdGggdGhyb3VnaCBwcmUtZW5yaWNobWVudCBvZiBjZWxsIHBvcHVsYXRpb25zIGFuZCB0aHJvdWdoIGEgbm9uLWVucmljaGVkIHVuYmlhc2VkIGFwcHJvYWNoIHRoYXQgb3VyIHdvcmtmbG93IGVuYWJsZXMgdGhlIGV4cGxvcmF0aW9uIG9mIGNlbGx1bGFyIGhldGVyb2dlbmVpdHkgd2l0aGluIHRoaXMgYWJlcnJhbnQgZGV2ZWxvcG1lbnRhbCBoaWVyYXJjaHkuIE91ciBhcHByb2FjaCBpcyBjYXBhYmxlIG9mIGNvbnNpc3RlbnRseSBxdWFudGlmeWluZyB+MTAwMCBwcm90ZWlucyBwZXIgY2VsbCBhY3Jvc3MgdGhvdXNhbmRzIG9mIGluZGl2aWR1YWwgY2VsbHMgdXNpbmcgbGltaXRlZCBpbnN0cnVtZW50IHRpbWUuIEZ1cnRoZXJtb3JlLCB3ZSBkZXZlbG9wIGEgY29tcHV0YXRpb25hbCB3b3JrZmxvdyAoU0NlcHRyZSkgdGhhdCBlZmZlY3RpdmVseSBub3JtYWxpemVzIHRoZSBkYXRhLCBpbnRlZ3JhdGVzIGF2YWlsYWJsZSBGQUNTIGRhdGEgYW5kIGZhY2lsaXRhdGVzIGRvd25zdHJlYW0gYW5hbHlzaXMuIFRoZSBhcHByb2FjaCBwcmVzZW50ZWQgaGVyZSBsYXlzIGEgZm91bmRhdGlvbiBmb3IgaW1wbGVtZW50aW5nIGdsb2JhbCBzaW5nbGUtY2VsbCBwcm90ZW9taWNzIHN0dWRpZXMgYWNyb3NzIHRoZSB3b3JsZC4iLCJpc3N1ZSI6IjEiLCJ2b2x1bWUiOiIxMiJ9LCJpc1RlbXBvcmFyeSI6ZmFsc2V9LHsiaWQiOiJhOTY0NGE1Zi1kOWM5LTM5NWMtYjc2My1lNDM4MWVmZjkzMzEiLCJpdGVtRGF0YSI6eyJ0eXBlIjoiYXJ0aWNsZS1qb3VybmFsIiwiaWQiOiJhOTY0NGE1Zi1kOWM5LTM5NWMtYjc2My1lNDM4MWVmZjkzMzEiLCJ0aXRsZSI6IkF1dG9tYXRlZCBzYW1wbGUgcHJlcGFyYXRpb24gZm9yIGhpZ2gtdGhyb3VnaHB1dCBzaW5nbGUtY2VsbCBwcm90ZW9taWNzIiwiYXV0aG9yIjpbeyJmYW1pbHkiOiJTcGVjaHQiLCJnaXZlbiI6IkhhcnJpc29uIiwicGFyc2UtbmFtZXMiOmZhbHNlLCJkcm9wcGluZy1wYXJ0aWNsZSI6IiIsIm5vbi1kcm9wcGluZy1wYXJ0aWNsZSI6IiJ9LHsiZmFtaWx5IjoiSGFybWFuZ2UiLCJnaXZlbiI6Ikd1aWxsYXVtZSIsInBhcnNlLW5hbWVzIjpmYWxzZSwiZHJvcHBpbmctcGFydGljbGUiOiIiLCJub24tZHJvcHBpbmctcGFydGljbGUiOiIifSx7ImZhbWlseSI6IlBlcmxtYW4iLCJnaXZlbiI6IkRhdmlkIEguIiwicGFyc2UtbmFtZXMiOmZhbHNlLCJkcm9wcGluZy1wYXJ0aWNsZSI6IiIsIm5vbi1kcm9wcGluZy1wYXJ0aWNsZSI6IiJ9LHsiZmFtaWx5IjoiRW1tb3R0IiwiZ2l2ZW4iOiJFZHdhcmQiLCJwYXJzZS1uYW1lcyI6ZmFsc2UsImRyb3BwaW5nLXBhcnRpY2xlIjoiIiwibm9uLWRyb3BwaW5nLXBhcnRpY2xlIjoiIn0seyJmYW1pbHkiOiJOaXppb2xlayIsImdpdmVuIjoiWmFjaGFyeSIsInBhcnNlLW5hbWVzIjpmYWxzZSwiZHJvcHBpbmctcGFydGljbGUiOiIiLCJub24tZHJvcHBpbmctcGFydGljbGUiOiIifSx7ImZhbWlseSI6IkJ1ZG5payIsImdpdmVuIjoiQm9nZGFuIiwicGFyc2UtbmFtZXMiOmZhbHNlLCJkcm9wcGluZy1wYXJ0aWNsZSI6IiIsIm5vbi1kcm9wcGluZy1wYXJ0aWNsZSI6IiJ9LHsiZmFtaWx5IjoiU2xhdm92IiwiZ2l2ZW4iOiJOaWtvbGFpIiwicGFyc2UtbmFtZXMiOmZhbHNlLCJkcm9wcGluZy1wYXJ0aWNsZSI6IiIsIm5vbi1kcm9wcGluZy1wYXJ0aWNsZSI6IiJ9XSwiY29udGFpbmVyLXRpdGxlIjoiYmlvUnhpdiIsImlzc3VlZCI6eyJkYXRlLXBhcnRzIjpbWzIwMThdXX0sImFic3RyYWN0IjoiQSBtYWpvciBsaW1pdGF0aW9uIHRvIGFwcGx5aW5nIHF1YW50aXRhdGl2ZSBMQy1NUy9NUyBwcm90ZW9taWNzIHRvIHNtYWxsIHNhbXBsZXMsIHN1Y2ggYXMgc2luZ2xlIGNlbGxzLCBhcmUgdGhlIGxvc3NlcyBpbmN1cmVkIGR1cmluZyBzYW1wbGUgY2xlYW51cC4gVG8gcmVsaWV2ZSB0aGlzIGxpbWl0YXRpb24sIHdlIGRldmVsb3BlZCBhIE1pbmltYWwgUHJvdGVPbWljIHNhbXBsZSBQcmVwYXJhdGlvbiAobVBPUCkgbWV0aG9kIGZvciBjdWx0dXJlLWdyb3duIG1hbW1hbGlhbiBjZWxscy4gbVBPUCBvYnZpYXRlcyBjbGVhbnVwIGFuZCB0aHVzIGVsaW1pbmF0ZXMgY2xlYW51cC1yZWxhdGVkIGxvc3NlcyB3aGlsZSBleHBlZGl0aW5nIHNhbXBsZSBwcmVwYXJhdGlvbiBhbmQgc2ltcGxpZnlpbmcgaXRzIGF1dG9tYXRpb24uIEJ1bGsgU0lMQUMgc2FtcGxlcyBwcm9jZXNzZWQgYnkgbVBPUCBvciBieSBjb252ZW50aW9uYWwgdXJlYS1iYXNlZCBtZXRob2RzIGluZGljYXRlZCB0aGF0IG1QT1AgcmVzdWx0cyBpbiBjb21wbGV0ZSBjZWxsIGx5c2lzIGFuZCBhY2N1cmF0ZSByZWxhdGl2ZSBxdWFudGlmaWNhdGlvbi4gV2UgaW50ZWdyYXRlZCBtUE9QIGx5c2lzIHdpdGggdGhlIFNpbmdsZSBDZWxsIFByb3RFb21pY3MgYnkgTWFzcyBTcGVjdHJvbWV0cnkgKFNDb1BFLU1TKSBzYW1wbGUgcHJlcGFyYXRpb24sIGFuZCBiZW5jaG1hcmtlZCB0aGUgcXVhbnRpZmljYXRpb24gb2Ygc3VjaCBzYW1wbGVzIG9uIGEgUS1leGFjdGl2ZSBpbnN0cnVtZW50LiBUaGUgcmVzdWx0cyBkZW1vbnN0cmF0ZSBsb3cgbm9pc2UgYW5kIGhpZ2ggdGVjaG5pY2FsIHJlcHJvZHVjaWJpbGl0eS4gVGhlbiwgd2UgRkFDUyBzb3J0ZWQgc2luZ2xlIFUtOTM3LCBIRUstMjkzLCBhbmQgbW91c2UgRVMgY2VsbHMgaW50byA5Ni13ZWxsIHBsYXRlcyBhbmQgYW5hbHl6ZWQgdGhlbSBieSBhdXRvbWF0ZWQgbVBPUCBhbmQgU0NvUEUtTVMuIFRoZSBxdWFudGlmaWVkIHByb3RlaW5zIGVuYWJsZWQgc2VwYXJhdGluZyB0aGUgc2luZ2xlIGNlbGxzIGJ5IGNlbGwtdHlwZSBhbmQgY2VsbC1kaXZpc2lvbi1jeWNsZSBwaGFzZS4iLCJjb250YWluZXItdGl0bGUtc2hvcnQiOiIifSwiaXNUZW1wb3JhcnkiOmZhbHNlfSx7ImlkIjoiNTY1OWRlMzktYWZlYS0zYzQ0LThmODEtNmM3ZGViMGYyZmVlIiwiaXRlbURhdGEiOnsidHlwZSI6ImFydGljbGUtam91cm5hbCIsImlkIjoiNTY1OWRlMzktYWZlYS0zYzQ0LThmODEtNmM3ZGViMGYyZmVlIiwidGl0bGUiOiJSZWFsLVRpbWUgU2VhcmNoLUFzc2lzdGVkIEFjcXVpc2l0aW9uIG9uIGEgVHJpYnJpZCBNYXNzIFNwZWN0cm9tZXRlciBJbXByb3ZlcyBDb3ZlcmFnZSBpbiBNdWx0aXBsZXhlZCBTaW5nbGUtQ2VsbCBQcm90ZW9taWNzIiwiYXV0aG9yIjpbeyJmYW1pbHkiOiJGdXJ0d8OkbmdsZXIiLCJnaXZlbiI6IkJlbmphbWluIiwicGFyc2UtbmFtZXMiOmZhbHNlLCJkcm9wcGluZy1wYXJ0aWNsZSI6IiIsIm5vbi1kcm9wcGluZy1wYXJ0aWNsZSI6IiJ9LHsiZmFtaWx5Ijoiw5xyZXNpbiIsImdpdmVuIjoiTmlsIiwicGFyc2UtbmFtZXMiOmZhbHNlLCJkcm9wcGluZy1wYXJ0aWNsZSI6IiIsIm5vbi1kcm9wcGluZy1wYXJ0aWNsZSI6IiJ9LHsiZmFtaWx5IjoiTW90YW1lZGNoYWJva2kiLCJnaXZlbiI6IktoYXRlcmVoIiwicGFyc2UtbmFtZXMiOmZhbHNlLCJkcm9wcGluZy1wYXJ0aWNsZSI6IiIsIm5vbi1kcm9wcGluZy1wYXJ0aWNsZSI6IiJ9LHsiZmFtaWx5IjoiSHVndWV0IiwiZ2l2ZW4iOiJSb21haW4iLCJwYXJzZS1uYW1lcyI6ZmFsc2UsImRyb3BwaW5nLXBhcnRpY2xlIjoiIiwibm9uLWRyb3BwaW5nLXBhcnRpY2xlIjoiIn0seyJmYW1pbHkiOiJMb3Blei1GZXJyZXIiLCJnaXZlbiI6IkRhbmllbCIsInBhcnNlLW5hbWVzIjpmYWxzZSwiZHJvcHBpbmctcGFydGljbGUiOiIiLCJub24tZHJvcHBpbmctcGFydGljbGUiOiIifSx7ImZhbWlseSI6IlphYnJvdXNrb3YiLCJnaXZlbiI6IlZsYWQiLCJwYXJzZS1uYW1lcyI6ZmFsc2UsImRyb3BwaW5nLXBhcnRpY2xlIjoiIiwibm9uLWRyb3BwaW5nLXBhcnRpY2xlIjoiIn0seyJmYW1pbHkiOiJQb3JzZSIsImdpdmVuIjoiQm8gVC4iLCJwYXJzZS1uYW1lcyI6ZmFsc2UsImRyb3BwaW5nLXBhcnRpY2xlIjoiIiwibm9uLWRyb3BwaW5nLXBhcnRpY2xlIjoiIn0seyJmYW1pbHkiOiJTY2hvb2YiLCJnaXZlbiI6IkVyd2luIE0uIiwicGFyc2UtbmFtZXMiOmZhbHNlLCJkcm9wcGluZy1wYXJ0aWNsZSI6IiIsIm5vbi1kcm9wcGluZy1wYXJ0aWNsZSI6IiJ9XSwiY29udGFpbmVyLXRpdGxlIjoiTW9sZWN1bGFyIGFuZCBDZWxsdWxhciBQcm90ZW9taWNzIiwiRE9JIjoiMTAuMTAxNi9qLm1jcHJvLjIwMjIuMTAwMjE5IiwiSVNTTiI6IjE1MzU5NDg0IiwiaXNzdWVkIjp7ImRhdGUtcGFydHMiOltbMjAyMl1dfSwiYWJzdHJhY3QiOiJJbiB0aGUgeW91bmcgZmllbGQgb2Ygc2luZ2xlLWNlbGwgcHJvdGVvbWljcyAoc2NNUyksIHRoZXJlIGlzIGEgZ3JlYXQgbmVlZCBmb3IgaW1wcm92ZWQgZ2xvYmFsIHByb3Rlb21lIGNoYXJhY3Rlcml6YXRpb24sIGJvdGggaW4gdGVybXMgb2YgcHJvdGVpbnMgcXVhbnRpZmllZCBwZXIgY2VsbCBhbmQgcXVhbnRpdGF0aXZlIHBlcmZvcm1hbmNlIHRoZXJlb2YuIFRoZSByZWNlbnRseSBpbnRyb2R1Y2VkIHJlYWwtdGltZSBzZWFyY2ggKFJUUykgb24gdGhlIE9yYml0cmFwIEVjbGlwc2UgVHJpYnJpZCBtYXNzIHNwZWN0cm9tZXRlciBpbiBjb21iaW5hdGlvbiB3aXRoIFNQUy1NUzMgYWNxdWlzaXRpb24gaGFzIGJlZW4gc2hvd24gdG8gYmUgYmVuZWZpY2lhbCBmb3IgdGhlIG1lYXN1cmVtZW50IG9mIHNhbXBsZXMgdGhhdCBhcmUgbXVsdGlwbGV4ZWQgdXNpbmcgaXNvYmFyaWMgdGFncy4gTXVsdGlwbGV4ZWQgc2NNUyByZXF1aXJlcyBoaWdoIGlvbiBpbmplY3Rpb24gdGltZXMgYW5kIGhpZ2gtcmVzb2x1dGlvbiBzcGVjdHJhIHRvIHF1YW50aWZ5IHRoZSBzaW5nbGUtY2VsbCBzaWduYWw7IGhvd2V2ZXIsIHRoZSBjYXJyaWVyIGNoYW5uZWwgZmFjaWxpdGF0ZXMgcGVwdGlkZSBpZGVudGlmaWNhdGlvbiBhbmQgdGh1cyBvZmZlcnMgdGhlIG9wcG9ydHVuaXR5IGZvciBmYXN0IG9uLXRoZS1mbHkgcHJlY3Vyc29yIGZpbHRlcmluZyBiZWZvcmUgY29tbWl0dGluZyB0byB0aGUgdGltZS1pbnRlbnNpdmUgcXVhbnRpZmljYXRpb24gc2Nhbi4gSGVyZSwgd2UgY29tcGFyZWQgY2xhc3NpY2FsIE1TMiBhY3F1aXNpdGlvbiBhZ2FpbnN0IFJUUy1TUFNNUzMsIGJvdGggdXNpbmcgdGhlIE9yYml0cmFwIEVjbGlwc2UgVHJpYnJpZCBNUyB3aXRoIHRoZSBGQUlNUyBQcm8gaW9uIG1vYmlsaXR5IGludGVyZmFjZSBhbmQgcHJlc2VudCBhIG5ldyBhY3F1aXNpdGlvbiBzdHJhdGVneSB0ZXJtZWQgUkVUSUNMRSAoUlRTIGVuaGFuY2VkIHF1YW50IG9mIHNpbmdsZSBjZWxsIHNwZWN0cmEpIHRoYXQgbWFrZXMgdXNlIG9mIGZhc3QgcmVhbC10aW1lIHNlYXJjaGVkIGxpbmVhciBpb24gdHJhcCBzY2FucyB0byBwcmVzZWxlY3QgTVMxIHBlcHRpZGUgcHJlY3Vyc29ycyBmb3IgcXVhbnRpdGF0aXZlIE1TMiBPcmJpdHJhcCBhY3F1aXNpdGlvbi4gV2Ugc2hvdyB0aGF0IGNsYXNzaWNhbCBNUzIgYWNxdWlzaXRpb24gaXMgb3V0cGVyZm9ybWVkIGJ5IGJvdGggUlRTLVNQUy1NUzMgdGhyb3VnaCBpbmNyZWFzZWQgcXVhbnRpdGF0aXZlIGFjY3VyYWN5IGF0IHNpbWlsYXIgcHJvdGVvbWUgY292ZXJhZ2UsIGFuZCBSRVRJQ0xFIHRocm91Z2ggaGlnaGVyIHByb3Rlb21lIGNvdmVyYWdlLCB3aXRoIHRoZSBsYXR0ZXIgZW5hYmxpbmcgdGhlIHF1YW50aWZpY2F0aW9uIG9mIG92ZXIgMTAwMCBwcm90ZWlucyBwZXIgY2VsbCBhdCBhbiBNUzIgaW5qZWN0aW9uIHRpbWUgb2YgNzUwIG1zIHVzaW5nIGEgMiBoIGdyYWRpZW50LiIsImlzc3VlIjoiNCIsInZvbHVtZSI6IjIxIiwiY29udGFpbmVyLXRpdGxlLXNob3J0IjoiIn0sImlzVGVtcG9yYXJ5IjpmYWxzZX1dfQ==&quot;},{&quot;citationID&quot;:&quot;MENDELEY_CITATION_9dcc8303-3667-45d5-9216-766093956dfb&quot;,&quot;properties&quot;:{&quot;noteIndex&quot;:0},&quot;isEdited&quot;:false,&quot;manualOverride&quot;:{&quot;isManuallyOverridden&quot;:false,&quot;citeprocText&quot;:&quot;&lt;sup&gt;1&lt;/sup&gt;&quot;,&quot;manualOverrideText&quot;:&quot;&quot;},&quot;citationItems&quot;:[{&quot;id&quot;:&quot;e7fc1518-5cd3-3096-b202-085ecf9e195e&quot;,&quot;itemData&quot;:{&quot;type&quot;:&quot;article-journal&quot;,&quot;id&quot;:&quot;e7fc1518-5cd3-3096-b202-085ecf9e195e&quot;,&quot;title&quot;:&quot;Characterization of a Temperature-Controlled FAIMS System&quot;,&quot;author&quot;:[{&quot;family&quot;:&quot;Barnett&quot;,&quot;given&quot;:&quot;David A.&quot;,&quot;parse-names&quot;:false,&quot;dropping-particle&quot;:&quot;&quot;,&quot;non-dropping-particle&quot;:&quot;&quot;},{&quot;family&quot;:&quot;Belford&quot;,&quot;given&quot;:&quot;Michael&quot;,&quot;parse-names&quot;:false,&quot;dropping-particle&quot;:&quot;&quot;,&quot;non-dropping-particle&quot;:&quot;&quot;},{&quot;family&quot;:&quot;Dunyach&quot;,&quot;given&quot;:&quot;Jean Jacques&quot;,&quot;parse-names&quot;:false,&quot;dropping-particle&quot;:&quot;&quot;,&quot;non-dropping-particle&quot;:&quot;&quot;},{&quot;family&quot;:&quot;Purves&quot;,&quot;given&quot;:&quot;Randy W.&quot;,&quot;parse-names&quot;:false,&quot;dropping-particle&quot;:&quot;&quot;,&quot;non-dropping-particle&quot;:&quot;&quot;}],&quot;container-title&quot;:&quot;Journal of the American Society for Mass Spectrometry&quot;,&quot;container-title-short&quot;:&quot;J Am Soc Mass Spectrom&quot;,&quot;DOI&quot;:&quot;10.1016/j.jasms.2007.06.009&quot;,&quot;ISSN&quot;:&quot;10440305&quot;,&quot;issued&quot;:{&quot;date-parts&quot;:[[2007]]},&quot;abstract&quot;:&quot;High-field asymmetric waveform ion mobility spectrometry (FAIMS) focuses and separates gas-phase analyte ions from chemical background, offering substantial improvements in the detection of targeted species in biological matrices. Ion separations have been typically performed at atmospheric pressure and ambient temperature, although routine small molecule quantitation by LC-MS (and thus LC-FAIMS-MS) is generally performed at liquid flow rates (e.g., in excess of 200 μL/min) in which atmospheric pressure ionization sources (e.g., APCI and ESI) need to be run at elevated temperatures to enhance ion desolvation. Heat from the ionization source and/or the mass spectrometer capillary interface is shown to have a significant impact on the performance of a conventional FAIMS electrode set. This study introduces a new FAIMS system that uses gas heating/cooling to quickly reach temperature equilibrium independent of the external temperature conditions. A series of equations and balance plots, which look at the effect of temperature and other variables, on the normalized field strength (E/N), are introduced and used to explain experimental observations. Examples where the ion behavior deviates from the predicted behavior are presented and explanations based on clusters or changes in ion-neutral interactions are given. Consequences of the use of temperature control, and in particular advantages of using different temperature settings on the inner and outer electrodes, for the purpose of manipulating ion separation are described. © 2007 American Society for Mass Spectrometry.&quot;,&quot;issue&quot;:&quot;9&quot;,&quot;volume&quot;:&quot;18&quot;},&quot;isTemporary&quot;:false}],&quot;citationTag&quot;:&quot;MENDELEY_CITATION_v3_eyJjaXRhdGlvbklEIjoiTUVOREVMRVlfQ0lUQVRJT05fOWRjYzgzMDMtMzY2Ny00NWQ1LTkyMTYtNzY2MDkzOTU2ZGZiIiwicHJvcGVydGllcyI6eyJub3RlSW5kZXgiOjB9LCJpc0VkaXRlZCI6ZmFsc2UsIm1hbnVhbE92ZXJyaWRlIjp7ImlzTWFudWFsbHlPdmVycmlkZGVuIjpmYWxzZSwiY2l0ZXByb2NUZXh0IjoiPHN1cD4xPC9zdXA+IiwibWFudWFsT3ZlcnJpZGVUZXh0IjoiIn0sImNpdGF0aW9uSXRlbXMiOlt7ImlkIjoiZTdmYzE1MTgtNWNkMy0zMDk2LWIyMDItMDg1ZWNmOWUxOTVlIiwiaXRlbURhdGEiOnsidHlwZSI6ImFydGljbGUtam91cm5hbCIsImlkIjoiZTdmYzE1MTgtNWNkMy0zMDk2LWIyMDItMDg1ZWNmOWUxOTVlIiwidGl0bGUiOiJDaGFyYWN0ZXJpemF0aW9uIG9mIGEgVGVtcGVyYXR1cmUtQ29udHJvbGxlZCBGQUlNUyBTeXN0ZW0iLCJhdXRob3IiOlt7ImZhbWlseSI6IkJhcm5ldHQiLCJnaXZlbiI6IkRhdmlkIEEuIiwicGFyc2UtbmFtZXMiOmZhbHNlLCJkcm9wcGluZy1wYXJ0aWNsZSI6IiIsIm5vbi1kcm9wcGluZy1wYXJ0aWNsZSI6IiJ9LHsiZmFtaWx5IjoiQmVsZm9yZCIsImdpdmVuIjoiTWljaGFlbCIsInBhcnNlLW5hbWVzIjpmYWxzZSwiZHJvcHBpbmctcGFydGljbGUiOiIiLCJub24tZHJvcHBpbmctcGFydGljbGUiOiIifSx7ImZhbWlseSI6IkR1bnlhY2giLCJnaXZlbiI6IkplYW4gSmFjcXVlcyIsInBhcnNlLW5hbWVzIjpmYWxzZSwiZHJvcHBpbmctcGFydGljbGUiOiIiLCJub24tZHJvcHBpbmctcGFydGljbGUiOiIifSx7ImZhbWlseSI6IlB1cnZlcyIsImdpdmVuIjoiUmFuZHkgVy4iLCJwYXJzZS1uYW1lcyI6ZmFsc2UsImRyb3BwaW5nLXBhcnRpY2xlIjoiIiwibm9uLWRyb3BwaW5nLXBhcnRpY2xlIjoiIn1dLCJjb250YWluZXItdGl0bGUiOiJKb3VybmFsIG9mIHRoZSBBbWVyaWNhbiBTb2NpZXR5IGZvciBNYXNzIFNwZWN0cm9tZXRyeSIsImNvbnRhaW5lci10aXRsZS1zaG9ydCI6IkogQW0gU29jIE1hc3MgU3BlY3Ryb20iLCJET0kiOiIxMC4xMDE2L2ouamFzbXMuMjAwNy4wNi4wMDkiLCJJU1NOIjoiMTA0NDAzMDUiLCJpc3N1ZWQiOnsiZGF0ZS1wYXJ0cyI6W1syMDA3XV19LCJhYnN0cmFjdCI6IkhpZ2gtZmllbGQgYXN5bW1ldHJpYyB3YXZlZm9ybSBpb24gbW9iaWxpdHkgc3BlY3Ryb21ldHJ5IChGQUlNUykgZm9jdXNlcyBhbmQgc2VwYXJhdGVzIGdhcy1waGFzZSBhbmFseXRlIGlvbnMgZnJvbSBjaGVtaWNhbCBiYWNrZ3JvdW5kLCBvZmZlcmluZyBzdWJzdGFudGlhbCBpbXByb3ZlbWVudHMgaW4gdGhlIGRldGVjdGlvbiBvZiB0YXJnZXRlZCBzcGVjaWVzIGluIGJpb2xvZ2ljYWwgbWF0cmljZXMuIElvbiBzZXBhcmF0aW9ucyBoYXZlIGJlZW4gdHlwaWNhbGx5IHBlcmZvcm1lZCBhdCBhdG1vc3BoZXJpYyBwcmVzc3VyZSBhbmQgYW1iaWVudCB0ZW1wZXJhdHVyZSwgYWx0aG91Z2ggcm91dGluZSBzbWFsbCBtb2xlY3VsZSBxdWFudGl0YXRpb24gYnkgTEMtTVMgKGFuZCB0aHVzIExDLUZBSU1TLU1TKSBpcyBnZW5lcmFsbHkgcGVyZm9ybWVkIGF0IGxpcXVpZCBmbG93IHJhdGVzIChlLmcuLCBpbiBleGNlc3Mgb2YgMjAwIM68TC9taW4pIGluIHdoaWNoIGF0bW9zcGhlcmljIHByZXNzdXJlIGlvbml6YXRpb24gc291cmNlcyAoZS5nLiwgQVBDSSBhbmQgRVNJKSBuZWVkIHRvIGJlIHJ1biBhdCBlbGV2YXRlZCB0ZW1wZXJhdHVyZXMgdG8gZW5oYW5jZSBpb24gZGVzb2x2YXRpb24uIEhlYXQgZnJvbSB0aGUgaW9uaXphdGlvbiBzb3VyY2UgYW5kL29yIHRoZSBtYXNzIHNwZWN0cm9tZXRlciBjYXBpbGxhcnkgaW50ZXJmYWNlIGlzIHNob3duIHRvIGhhdmUgYSBzaWduaWZpY2FudCBpbXBhY3Qgb24gdGhlIHBlcmZvcm1hbmNlIG9mIGEgY29udmVudGlvbmFsIEZBSU1TIGVsZWN0cm9kZSBzZXQuIFRoaXMgc3R1ZHkgaW50cm9kdWNlcyBhIG5ldyBGQUlNUyBzeXN0ZW0gdGhhdCB1c2VzIGdhcyBoZWF0aW5nL2Nvb2xpbmcgdG8gcXVpY2tseSByZWFjaCB0ZW1wZXJhdHVyZSBlcXVpbGlicml1bSBpbmRlcGVuZGVudCBvZiB0aGUgZXh0ZXJuYWwgdGVtcGVyYXR1cmUgY29uZGl0aW9ucy4gQSBzZXJpZXMgb2YgZXF1YXRpb25zIGFuZCBiYWxhbmNlIHBsb3RzLCB3aGljaCBsb29rIGF0IHRoZSBlZmZlY3Qgb2YgdGVtcGVyYXR1cmUgYW5kIG90aGVyIHZhcmlhYmxlcywgb24gdGhlIG5vcm1hbGl6ZWQgZmllbGQgc3RyZW5ndGggKEUvTiksIGFyZSBpbnRyb2R1Y2VkIGFuZCB1c2VkIHRvIGV4cGxhaW4gZXhwZXJpbWVudGFsIG9ic2VydmF0aW9ucy4gRXhhbXBsZXMgd2hlcmUgdGhlIGlvbiBiZWhhdmlvciBkZXZpYXRlcyBmcm9tIHRoZSBwcmVkaWN0ZWQgYmVoYXZpb3IgYXJlIHByZXNlbnRlZCBhbmQgZXhwbGFuYXRpb25zIGJhc2VkIG9uIGNsdXN0ZXJzIG9yIGNoYW5nZXMgaW4gaW9uLW5ldXRyYWwgaW50ZXJhY3Rpb25zIGFyZSBnaXZlbi4gQ29uc2VxdWVuY2VzIG9mIHRoZSB1c2Ugb2YgdGVtcGVyYXR1cmUgY29udHJvbCwgYW5kIGluIHBhcnRpY3VsYXIgYWR2YW50YWdlcyBvZiB1c2luZyBkaWZmZXJlbnQgdGVtcGVyYXR1cmUgc2V0dGluZ3Mgb24gdGhlIGlubmVyIGFuZCBvdXRlciBlbGVjdHJvZGVzLCBmb3IgdGhlIHB1cnBvc2Ugb2YgbWFuaXB1bGF0aW5nIGlvbiBzZXBhcmF0aW9uIGFyZSBkZXNjcmliZWQuIMKpIDIwMDcgQW1lcmljYW4gU29jaWV0eSBmb3IgTWFzcyBTcGVjdHJvbWV0cnkuIiwiaXNzdWUiOiI5Iiwidm9sdW1lIjoiMTgifSwiaXNUZW1wb3JhcnkiOmZhbHNlfV19&quot;},{&quot;citationID&quot;:&quot;MENDELEY_CITATION_c6b68089-36ad-4433-a828-290997020051&quot;,&quot;properties&quot;:{&quot;noteIndex&quot;:0},&quot;isEdited&quot;:false,&quot;manualOverride&quot;:{&quot;isManuallyOverridden&quot;:false,&quot;citeprocText&quot;:&quot;&lt;sup&gt;7&lt;/sup&gt;&quot;,&quot;manualOverrideText&quot;:&quot;&quot;},&quot;citationItems&quot;:[{&quot;id&quot;:&quot;14053976-f7a6-3fb6-9647-2ef01612bec2&quot;,&quot;itemData&quot;:{&quot;type&quot;:&quot;article-journal&quot;,&quot;id&quot;:&quot;14053976-f7a6-3fb6-9647-2ef01612bec2&quot;,&quot;title&quot;:&quot;Robust and Easy-to-Use One-Pot Workflow for Label-Free Single-Cell Proteomics&quot;,&quot;author&quot;:[{&quot;family&quot;:&quot;Matzinger&quot;,&quot;given&quot;:&quot;Manuel&quot;,&quot;parse-names&quot;:false,&quot;dropping-particle&quot;:&quot;&quot;,&quot;non-dropping-particle&quot;:&quot;&quot;},{&quot;family&quot;:&quot;Müller&quot;,&quot;given&quot;:&quot;Elisabeth&quot;,&quot;parse-names&quot;:false,&quot;dropping-particle&quot;:&quot;&quot;,&quot;non-dropping-particle&quot;:&quot;&quot;},{&quot;family&quot;:&quot;Dürnberger&quot;,&quot;given&quot;:&quot;Gerhard&quot;,&quot;parse-names&quot;:false,&quot;dropping-particle&quot;:&quot;&quot;,&quot;non-dropping-particle&quot;:&quot;&quot;},{&quot;family&quot;:&quot;Pichler&quot;,&quot;given&quot;:&quot;Peter&quot;,&quot;parse-names&quot;:false,&quot;dropping-particle&quot;:&quot;&quot;,&quot;non-dropping-particle&quot;:&quot;&quot;},{&quot;family&quot;:&quot;Mechtler&quot;,&quot;given&quot;:&quot;Karl&quot;,&quot;parse-names&quot;:false,&quot;dropping-particle&quot;:&quot;&quot;,&quot;non-dropping-particle&quot;:&quot;&quot;}],&quot;container-title&quot;:&quot;Analytical Chemistry&quot;,&quot;container-title-short&quot;:&quot;Anal Chem&quot;,&quot;DOI&quot;:&quot;10.1021/acs.analchem.2c05022&quot;,&quot;ISSN&quot;:&quot;15206882&quot;,&quot;issued&quot;:{&quot;date-parts&quot;:[[2023]]},&quot;abstract&quot;:&quot;The analysis of ultralow input samples or even individual cells is essential to answering a multitude of biomedical questions, but current proteomic workflows are limited in their sensitivity and reproducibility. Here, we report a comprehensive workflow that includes improved strategies for all steps, from cell lysis to data analysis. Thanks to convenient-to-handle 1 μL sample volume and standardized 384-well plates, the workflow is easy for even novice users to implement. At the same time, it can be performed semi-automatized using CellenONE, which allows for the highest reproducibility. To achieve high throughput, ultrashort gradient lengths down to 5 min were tested using advanced μ-pillar columns. Data-dependent acquisition (DDA), wide-window acquisition (WWA), data-independent acquisition (DIA), and commonly used advanced data analysis algorithms were benchmarked. Using DDA, 1790 proteins covering a dynamic range of four orders of magnitude were identified in a single cell. Using DIA, proteome coverage increased to more than 2200 proteins identified from single-cell level input in a 20 min active gradient. The workflow enabled differentiation of two cell lines, demonstrating its suitability to cellular heterogeneity determination.&quot;,&quot;issue&quot;:&quot;9&quot;,&quot;volume&quot;:&quot;95&quot;},&quot;isTemporary&quot;:false}],&quot;citationTag&quot;:&quot;MENDELEY_CITATION_v3_eyJjaXRhdGlvbklEIjoiTUVOREVMRVlfQ0lUQVRJT05fYzZiNjgwODktMzZhZC00NDMzLWE4MjgtMjkwOTk3MDIwMDUxIiwicHJvcGVydGllcyI6eyJub3RlSW5kZXgiOjB9LCJpc0VkaXRlZCI6ZmFsc2UsIm1hbnVhbE92ZXJyaWRlIjp7ImlzTWFudWFsbHlPdmVycmlkZGVuIjpmYWxzZSwiY2l0ZXByb2NUZXh0IjoiPHN1cD43PC9zdXA+IiwibWFudWFsT3ZlcnJpZGVUZXh0IjoiIn0sImNpdGF0aW9uSXRlbXMiOlt7ImlkIjoiMTQwNTM5NzYtZjdhNi0zZmI2LTk2NDctMmVmMDE2MTJiZWMyIiwiaXRlbURhdGEiOnsidHlwZSI6ImFydGljbGUtam91cm5hbCIsImlkIjoiMTQwNTM5NzYtZjdhNi0zZmI2LTk2NDctMmVmMDE2MTJiZWMyIiwidGl0bGUiOiJSb2J1c3QgYW5kIEVhc3ktdG8tVXNlIE9uZS1Qb3QgV29ya2Zsb3cgZm9yIExhYmVsLUZyZWUgU2luZ2xlLUNlbGwgUHJvdGVvbWljcyIsImF1dGhvciI6W3siZmFtaWx5IjoiTWF0emluZ2VyIiwiZ2l2ZW4iOiJNYW51ZWwiLCJwYXJzZS1uYW1lcyI6ZmFsc2UsImRyb3BwaW5nLXBhcnRpY2xlIjoiIiwibm9uLWRyb3BwaW5nLXBhcnRpY2xlIjoiIn0seyJmYW1pbHkiOiJNw7xsbGVyIiwiZ2l2ZW4iOiJFbGlzYWJldGgiLCJwYXJzZS1uYW1lcyI6ZmFsc2UsImRyb3BwaW5nLXBhcnRpY2xlIjoiIiwibm9uLWRyb3BwaW5nLXBhcnRpY2xlIjoiIn0seyJmYW1pbHkiOiJEw7xybmJlcmdlciIsImdpdmVuIjoiR2VyaGFyZCIsInBhcnNlLW5hbWVzIjpmYWxzZSwiZHJvcHBpbmctcGFydGljbGUiOiIiLCJub24tZHJvcHBpbmctcGFydGljbGUiOiIifSx7ImZhbWlseSI6IlBpY2hsZXIiLCJnaXZlbiI6IlBldGVyIiwicGFyc2UtbmFtZXMiOmZhbHNlLCJkcm9wcGluZy1wYXJ0aWNsZSI6IiIsIm5vbi1kcm9wcGluZy1wYXJ0aWNsZSI6IiJ9LHsiZmFtaWx5IjoiTWVjaHRsZXIiLCJnaXZlbiI6IkthcmwiLCJwYXJzZS1uYW1lcyI6ZmFsc2UsImRyb3BwaW5nLXBhcnRpY2xlIjoiIiwibm9uLWRyb3BwaW5nLXBhcnRpY2xlIjoiIn1dLCJjb250YWluZXItdGl0bGUiOiJBbmFseXRpY2FsIENoZW1pc3RyeSIsImNvbnRhaW5lci10aXRsZS1zaG9ydCI6IkFuYWwgQ2hlbSIsIkRPSSI6IjEwLjEwMjEvYWNzLmFuYWxjaGVtLjJjMDUwMjIiLCJJU1NOIjoiMTUyMDY4ODIiLCJpc3N1ZWQiOnsiZGF0ZS1wYXJ0cyI6W1syMDIzXV19LCJhYnN0cmFjdCI6IlRoZSBhbmFseXNpcyBvZiB1bHRyYWxvdyBpbnB1dCBzYW1wbGVzIG9yIGV2ZW4gaW5kaXZpZHVhbCBjZWxscyBpcyBlc3NlbnRpYWwgdG8gYW5zd2VyaW5nIGEgbXVsdGl0dWRlIG9mIGJpb21lZGljYWwgcXVlc3Rpb25zLCBidXQgY3VycmVudCBwcm90ZW9taWMgd29ya2Zsb3dzIGFyZSBsaW1pdGVkIGluIHRoZWlyIHNlbnNpdGl2aXR5IGFuZCByZXByb2R1Y2liaWxpdHkuIEhlcmUsIHdlIHJlcG9ydCBhIGNvbXByZWhlbnNpdmUgd29ya2Zsb3cgdGhhdCBpbmNsdWRlcyBpbXByb3ZlZCBzdHJhdGVnaWVzIGZvciBhbGwgc3RlcHMsIGZyb20gY2VsbCBseXNpcyB0byBkYXRhIGFuYWx5c2lzLiBUaGFua3MgdG8gY29udmVuaWVudC10by1oYW5kbGUgMSDOvEwgc2FtcGxlIHZvbHVtZSBhbmQgc3RhbmRhcmRpemVkIDM4NC13ZWxsIHBsYXRlcywgdGhlIHdvcmtmbG93IGlzIGVhc3kgZm9yIGV2ZW4gbm92aWNlIHVzZXJzIHRvIGltcGxlbWVudC4gQXQgdGhlIHNhbWUgdGltZSwgaXQgY2FuIGJlIHBlcmZvcm1lZCBzZW1pLWF1dG9tYXRpemVkIHVzaW5nIENlbGxlbk9ORSwgd2hpY2ggYWxsb3dzIGZvciB0aGUgaGlnaGVzdCByZXByb2R1Y2liaWxpdHkuIFRvIGFjaGlldmUgaGlnaCB0aHJvdWdocHV0LCB1bHRyYXNob3J0IGdyYWRpZW50IGxlbmd0aHMgZG93biB0byA1IG1pbiB3ZXJlIHRlc3RlZCB1c2luZyBhZHZhbmNlZCDOvC1waWxsYXIgY29sdW1ucy4gRGF0YS1kZXBlbmRlbnQgYWNxdWlzaXRpb24gKEREQSksIHdpZGUtd2luZG93IGFjcXVpc2l0aW9uIChXV0EpLCBkYXRhLWluZGVwZW5kZW50IGFjcXVpc2l0aW9uIChESUEpLCBhbmQgY29tbW9ubHkgdXNlZCBhZHZhbmNlZCBkYXRhIGFuYWx5c2lzIGFsZ29yaXRobXMgd2VyZSBiZW5jaG1hcmtlZC4gVXNpbmcgRERBLCAxNzkwIHByb3RlaW5zIGNvdmVyaW5nIGEgZHluYW1pYyByYW5nZSBvZiBmb3VyIG9yZGVycyBvZiBtYWduaXR1ZGUgd2VyZSBpZGVudGlmaWVkIGluIGEgc2luZ2xlIGNlbGwuIFVzaW5nIERJQSwgcHJvdGVvbWUgY292ZXJhZ2UgaW5jcmVhc2VkIHRvIG1vcmUgdGhhbiAyMjAwIHByb3RlaW5zIGlkZW50aWZpZWQgZnJvbSBzaW5nbGUtY2VsbCBsZXZlbCBpbnB1dCBpbiBhIDIwIG1pbiBhY3RpdmUgZ3JhZGllbnQuIFRoZSB3b3JrZmxvdyBlbmFibGVkIGRpZmZlcmVudGlhdGlvbiBvZiB0d28gY2VsbCBsaW5lcywgZGVtb25zdHJhdGluZyBpdHMgc3VpdGFiaWxpdHkgdG8gY2VsbHVsYXIgaGV0ZXJvZ2VuZWl0eSBkZXRlcm1pbmF0aW9uLiIsImlzc3VlIjoiOSIsInZvbHVtZSI6Ijk1In0sImlzVGVtcG9yYXJ5IjpmYWxzZX1dfQ==&quot;},{&quot;citationID&quot;:&quot;MENDELEY_CITATION_35302c15-20e5-4353-b015-fca65b546e6b&quot;,&quot;properties&quot;:{&quot;noteIndex&quot;:0},&quot;isEdited&quot;:false,&quot;manualOverride&quot;:{&quot;isManuallyOverridden&quot;:false,&quot;citeprocText&quot;:&quot;&lt;sup&gt;7&lt;/sup&gt;&quot;,&quot;manualOverrideText&quot;:&quot;&quot;},&quot;citationItems&quot;:[{&quot;id&quot;:&quot;14053976-f7a6-3fb6-9647-2ef01612bec2&quot;,&quot;itemData&quot;:{&quot;type&quot;:&quot;article-journal&quot;,&quot;id&quot;:&quot;14053976-f7a6-3fb6-9647-2ef01612bec2&quot;,&quot;title&quot;:&quot;Robust and Easy-to-Use One-Pot Workflow for Label-Free Single-Cell Proteomics&quot;,&quot;author&quot;:[{&quot;family&quot;:&quot;Matzinger&quot;,&quot;given&quot;:&quot;Manuel&quot;,&quot;parse-names&quot;:false,&quot;dropping-particle&quot;:&quot;&quot;,&quot;non-dropping-particle&quot;:&quot;&quot;},{&quot;family&quot;:&quot;Müller&quot;,&quot;given&quot;:&quot;Elisabeth&quot;,&quot;parse-names&quot;:false,&quot;dropping-particle&quot;:&quot;&quot;,&quot;non-dropping-particle&quot;:&quot;&quot;},{&quot;family&quot;:&quot;Dürnberger&quot;,&quot;given&quot;:&quot;Gerhard&quot;,&quot;parse-names&quot;:false,&quot;dropping-particle&quot;:&quot;&quot;,&quot;non-dropping-particle&quot;:&quot;&quot;},{&quot;family&quot;:&quot;Pichler&quot;,&quot;given&quot;:&quot;Peter&quot;,&quot;parse-names&quot;:false,&quot;dropping-particle&quot;:&quot;&quot;,&quot;non-dropping-particle&quot;:&quot;&quot;},{&quot;family&quot;:&quot;Mechtler&quot;,&quot;given&quot;:&quot;Karl&quot;,&quot;parse-names&quot;:false,&quot;dropping-particle&quot;:&quot;&quot;,&quot;non-dropping-particle&quot;:&quot;&quot;}],&quot;container-title&quot;:&quot;Analytical Chemistry&quot;,&quot;container-title-short&quot;:&quot;Anal Chem&quot;,&quot;DOI&quot;:&quot;10.1021/acs.analchem.2c05022&quot;,&quot;ISSN&quot;:&quot;15206882&quot;,&quot;issued&quot;:{&quot;date-parts&quot;:[[2023]]},&quot;abstract&quot;:&quot;The analysis of ultralow input samples or even individual cells is essential to answering a multitude of biomedical questions, but current proteomic workflows are limited in their sensitivity and reproducibility. Here, we report a comprehensive workflow that includes improved strategies for all steps, from cell lysis to data analysis. Thanks to convenient-to-handle 1 μL sample volume and standardized 384-well plates, the workflow is easy for even novice users to implement. At the same time, it can be performed semi-automatized using CellenONE, which allows for the highest reproducibility. To achieve high throughput, ultrashort gradient lengths down to 5 min were tested using advanced μ-pillar columns. Data-dependent acquisition (DDA), wide-window acquisition (WWA), data-independent acquisition (DIA), and commonly used advanced data analysis algorithms were benchmarked. Using DDA, 1790 proteins covering a dynamic range of four orders of magnitude were identified in a single cell. Using DIA, proteome coverage increased to more than 2200 proteins identified from single-cell level input in a 20 min active gradient. The workflow enabled differentiation of two cell lines, demonstrating its suitability to cellular heterogeneity determination.&quot;,&quot;issue&quot;:&quot;9&quot;,&quot;volume&quot;:&quot;95&quot;},&quot;isTemporary&quot;:false}],&quot;citationTag&quot;:&quot;MENDELEY_CITATION_v3_eyJjaXRhdGlvbklEIjoiTUVOREVMRVlfQ0lUQVRJT05fMzUzMDJjMTUtMjBlNS00MzUzLWIwMTUtZmNhNjViNTQ2ZTZiIiwicHJvcGVydGllcyI6eyJub3RlSW5kZXgiOjB9LCJpc0VkaXRlZCI6ZmFsc2UsIm1hbnVhbE92ZXJyaWRlIjp7ImlzTWFudWFsbHlPdmVycmlkZGVuIjpmYWxzZSwiY2l0ZXByb2NUZXh0IjoiPHN1cD43PC9zdXA+IiwibWFudWFsT3ZlcnJpZGVUZXh0IjoiIn0sImNpdGF0aW9uSXRlbXMiOlt7ImlkIjoiMTQwNTM5NzYtZjdhNi0zZmI2LTk2NDctMmVmMDE2MTJiZWMyIiwiaXRlbURhdGEiOnsidHlwZSI6ImFydGljbGUtam91cm5hbCIsImlkIjoiMTQwNTM5NzYtZjdhNi0zZmI2LTk2NDctMmVmMDE2MTJiZWMyIiwidGl0bGUiOiJSb2J1c3QgYW5kIEVhc3ktdG8tVXNlIE9uZS1Qb3QgV29ya2Zsb3cgZm9yIExhYmVsLUZyZWUgU2luZ2xlLUNlbGwgUHJvdGVvbWljcyIsImF1dGhvciI6W3siZmFtaWx5IjoiTWF0emluZ2VyIiwiZ2l2ZW4iOiJNYW51ZWwiLCJwYXJzZS1uYW1lcyI6ZmFsc2UsImRyb3BwaW5nLXBhcnRpY2xlIjoiIiwibm9uLWRyb3BwaW5nLXBhcnRpY2xlIjoiIn0seyJmYW1pbHkiOiJNw7xsbGVyIiwiZ2l2ZW4iOiJFbGlzYWJldGgiLCJwYXJzZS1uYW1lcyI6ZmFsc2UsImRyb3BwaW5nLXBhcnRpY2xlIjoiIiwibm9uLWRyb3BwaW5nLXBhcnRpY2xlIjoiIn0seyJmYW1pbHkiOiJEw7xybmJlcmdlciIsImdpdmVuIjoiR2VyaGFyZCIsInBhcnNlLW5hbWVzIjpmYWxzZSwiZHJvcHBpbmctcGFydGljbGUiOiIiLCJub24tZHJvcHBpbmctcGFydGljbGUiOiIifSx7ImZhbWlseSI6IlBpY2hsZXIiLCJnaXZlbiI6IlBldGVyIiwicGFyc2UtbmFtZXMiOmZhbHNlLCJkcm9wcGluZy1wYXJ0aWNsZSI6IiIsIm5vbi1kcm9wcGluZy1wYXJ0aWNsZSI6IiJ9LHsiZmFtaWx5IjoiTWVjaHRsZXIiLCJnaXZlbiI6IkthcmwiLCJwYXJzZS1uYW1lcyI6ZmFsc2UsImRyb3BwaW5nLXBhcnRpY2xlIjoiIiwibm9uLWRyb3BwaW5nLXBhcnRpY2xlIjoiIn1dLCJjb250YWluZXItdGl0bGUiOiJBbmFseXRpY2FsIENoZW1pc3RyeSIsImNvbnRhaW5lci10aXRsZS1zaG9ydCI6IkFuYWwgQ2hlbSIsIkRPSSI6IjEwLjEwMjEvYWNzLmFuYWxjaGVtLjJjMDUwMjIiLCJJU1NOIjoiMTUyMDY4ODIiLCJpc3N1ZWQiOnsiZGF0ZS1wYXJ0cyI6W1syMDIzXV19LCJhYnN0cmFjdCI6IlRoZSBhbmFseXNpcyBvZiB1bHRyYWxvdyBpbnB1dCBzYW1wbGVzIG9yIGV2ZW4gaW5kaXZpZHVhbCBjZWxscyBpcyBlc3NlbnRpYWwgdG8gYW5zd2VyaW5nIGEgbXVsdGl0dWRlIG9mIGJpb21lZGljYWwgcXVlc3Rpb25zLCBidXQgY3VycmVudCBwcm90ZW9taWMgd29ya2Zsb3dzIGFyZSBsaW1pdGVkIGluIHRoZWlyIHNlbnNpdGl2aXR5IGFuZCByZXByb2R1Y2liaWxpdHkuIEhlcmUsIHdlIHJlcG9ydCBhIGNvbXByZWhlbnNpdmUgd29ya2Zsb3cgdGhhdCBpbmNsdWRlcyBpbXByb3ZlZCBzdHJhdGVnaWVzIGZvciBhbGwgc3RlcHMsIGZyb20gY2VsbCBseXNpcyB0byBkYXRhIGFuYWx5c2lzLiBUaGFua3MgdG8gY29udmVuaWVudC10by1oYW5kbGUgMSDOvEwgc2FtcGxlIHZvbHVtZSBhbmQgc3RhbmRhcmRpemVkIDM4NC13ZWxsIHBsYXRlcywgdGhlIHdvcmtmbG93IGlzIGVhc3kgZm9yIGV2ZW4gbm92aWNlIHVzZXJzIHRvIGltcGxlbWVudC4gQXQgdGhlIHNhbWUgdGltZSwgaXQgY2FuIGJlIHBlcmZvcm1lZCBzZW1pLWF1dG9tYXRpemVkIHVzaW5nIENlbGxlbk9ORSwgd2hpY2ggYWxsb3dzIGZvciB0aGUgaGlnaGVzdCByZXByb2R1Y2liaWxpdHkuIFRvIGFjaGlldmUgaGlnaCB0aHJvdWdocHV0LCB1bHRyYXNob3J0IGdyYWRpZW50IGxlbmd0aHMgZG93biB0byA1IG1pbiB3ZXJlIHRlc3RlZCB1c2luZyBhZHZhbmNlZCDOvC1waWxsYXIgY29sdW1ucy4gRGF0YS1kZXBlbmRlbnQgYWNxdWlzaXRpb24gKEREQSksIHdpZGUtd2luZG93IGFjcXVpc2l0aW9uIChXV0EpLCBkYXRhLWluZGVwZW5kZW50IGFjcXVpc2l0aW9uIChESUEpLCBhbmQgY29tbW9ubHkgdXNlZCBhZHZhbmNlZCBkYXRhIGFuYWx5c2lzIGFsZ29yaXRobXMgd2VyZSBiZW5jaG1hcmtlZC4gVXNpbmcgRERBLCAxNzkwIHByb3RlaW5zIGNvdmVyaW5nIGEgZHluYW1pYyByYW5nZSBvZiBmb3VyIG9yZGVycyBvZiBtYWduaXR1ZGUgd2VyZSBpZGVudGlmaWVkIGluIGEgc2luZ2xlIGNlbGwuIFVzaW5nIERJQSwgcHJvdGVvbWUgY292ZXJhZ2UgaW5jcmVhc2VkIHRvIG1vcmUgdGhhbiAyMjAwIHByb3RlaW5zIGlkZW50aWZpZWQgZnJvbSBzaW5nbGUtY2VsbCBsZXZlbCBpbnB1dCBpbiBhIDIwIG1pbiBhY3RpdmUgZ3JhZGllbnQuIFRoZSB3b3JrZmxvdyBlbmFibGVkIGRpZmZlcmVudGlhdGlvbiBvZiB0d28gY2VsbCBsaW5lcywgZGVtb25zdHJhdGluZyBpdHMgc3VpdGFiaWxpdHkgdG8gY2VsbHVsYXIgaGV0ZXJvZ2VuZWl0eSBkZXRlcm1pbmF0aW9uLiIsImlzc3VlIjoiOSIsInZvbHVtZSI6Ijk1In0sImlzVGVtcG9yYXJ5IjpmYWxzZX1dfQ==&quot;},{&quot;citationID&quot;:&quot;MENDELEY_CITATION_9b44badd-198a-45a5-8f4f-b6e84002764d&quot;,&quot;properties&quot;:{&quot;noteIndex&quot;:0},&quot;isEdited&quot;:false,&quot;manualOverride&quot;:{&quot;isManuallyOverridden&quot;:false,&quot;citeprocText&quot;:&quot;&lt;sup&gt;8&lt;/sup&gt;&quot;,&quot;manualOverrideText&quot;:&quot;&quot;},&quot;citationItems&quot;:[{&quot;id&quot;:&quot;eb85c5bb-7e84-3b34-8c26-960e75e001bb&quot;,&quot;itemData&quot;:{&quot;type&quot;:&quot;article-journal&quot;,&quot;id&quot;:&quot;eb85c5bb-7e84-3b34-8c26-960e75e001bb&quot;,&quot;title&quot;:&quot;Challenging the Astral mass analyzer to quantify up to 5,300 proteins per single cell at unseen accuracy to uncover cellular heterogeneity&quot;,&quot;author&quot;:[{&quot;family&quot;:&quot;Bubis&quot;,&quot;given&quot;:&quot;Julia A.&quot;,&quot;parse-names&quot;:false,&quot;dropping-particle&quot;:&quot;&quot;,&quot;non-dropping-particle&quot;:&quot;&quot;},{&quot;family&quot;:&quot;Arrey&quot;,&quot;given&quot;:&quot;Tabiwang N.&quot;,&quot;parse-names&quot;:false,&quot;dropping-particle&quot;:&quot;&quot;,&quot;non-dropping-particle&quot;:&quot;&quot;},{&quot;family&quot;:&quot;Damoc&quot;,&quot;given&quot;:&quot;Eugen&quot;,&quot;parse-names&quot;:false,&quot;dropping-particle&quot;:&quot;&quot;,&quot;non-dropping-particle&quot;:&quot;&quot;},{&quot;family&quot;:&quot;Delanghe&quot;,&quot;given&quot;:&quot;Bernard&quot;,&quot;parse-names&quot;:false,&quot;dropping-particle&quot;:&quot;&quot;,&quot;non-dropping-particle&quot;:&quot;&quot;},{&quot;family&quot;:&quot;Slovakova&quot;,&quot;given&quot;:&quot;Jana&quot;,&quot;parse-names&quot;:false,&quot;dropping-particle&quot;:&quot;&quot;,&quot;non-dropping-particle&quot;:&quot;&quot;},{&quot;family&quot;:&quot;Sommer&quot;,&quot;given&quot;:&quot;Theresa M.&quot;,&quot;parse-names&quot;:false,&quot;dropping-particle&quot;:&quot;&quot;,&quot;non-dropping-particle&quot;:&quot;&quot;},{&quot;family&quot;:&quot;Kagawa&quot;,&quot;given&quot;:&quot;Harunobu&quot;,&quot;parse-names&quot;:false,&quot;dropping-particle&quot;:&quot;&quot;,&quot;non-dropping-particle&quot;:&quot;&quot;},{&quot;family&quot;:&quot;Pichler&quot;,&quot;given&quot;:&quot;Peter&quot;,&quot;parse-names&quot;:false,&quot;dropping-particle&quot;:&quot;&quot;,&quot;non-dropping-particle&quot;:&quot;&quot;},{&quot;family&quot;:&quot;Rivron&quot;,&quot;given&quot;:&quot;Nicolas&quot;,&quot;parse-names&quot;:false,&quot;dropping-particle&quot;:&quot;&quot;,&quot;non-dropping-particle&quot;:&quot;&quot;},{&quot;family&quot;:&quot;Mechtler&quot;,&quot;given&quot;:&quot;Karl&quot;,&quot;parse-names&quot;:false,&quot;dropping-particle&quot;:&quot;&quot;,&quot;non-dropping-particle&quot;:&quot;&quot;},{&quot;family&quot;:&quot;Matzinger&quot;,&quot;given&quot;:&quot;Manuel&quot;,&quot;parse-names&quot;:false,&quot;dropping-particle&quot;:&quot;&quot;,&quot;non-dropping-particle&quot;:&quot;&quot;}],&quot;container-title&quot;:&quot;Nature Methods&quot;,&quot;container-title-short&quot;:&quot;Nat Methods&quot;,&quot;DOI&quot;:&quot;10.1038/s41592-024-02559-1&quot;,&quot;ISSN&quot;:&quot;15487105&quot;,&quot;issued&quot;:{&quot;date-parts&quot;:[[2025]]},&quot;abstract&quot;:&quot;Despite significant advancements in sample preparation, instrumentation and data analysis, single-cell proteomics is currently limited by proteomic depth and quantitative performance. Here we demonstrate highly improved depth of proteome coverage as well as accuracy and precision for quantification of ultra-low input amounts. Using a tailored library, we identify up to 7,400 protein groups from as little as 250 pg of HeLa cell peptides at a throughput of 50 samples per day. Using a two-proteome mix, we check for optimal parameters of quantification and show that fold change differences of 2 can still be successfully determined at single-cell-level inputs. Eventually, we apply our workflow to A549 cells, yielding a proteome coverage ranging from 1,801 to a maximum of &gt;5,300 protein groups from a single cell depending on cell size and search strategy used, which allows for the study of dependencies between cell size and cell cycle phase. Additionally, our workflow enables us to distinguish between in vitro analogs of two human blastocyst lineages: naive human pluripotent stem cells (epiblast) and trophectoderm-like cells. Our data harmoniously align with transcriptomic data, indicating that single-cell proteomics possesses the capability to identify biologically relevant differences within the blastocyst.&quot;,&quot;issue&quot;:&quot;3&quot;,&quot;volume&quot;:&quot;22&quot;},&quot;isTemporary&quot;:false}],&quot;citationTag&quot;:&quot;MENDELEY_CITATION_v3_eyJjaXRhdGlvbklEIjoiTUVOREVMRVlfQ0lUQVRJT05fOWI0NGJhZGQtMTk4YS00NWE1LThmNGYtYjZlODQwMDI3NjRkIiwicHJvcGVydGllcyI6eyJub3RlSW5kZXgiOjB9LCJpc0VkaXRlZCI6ZmFsc2UsIm1hbnVhbE92ZXJyaWRlIjp7ImlzTWFudWFsbHlPdmVycmlkZGVuIjpmYWxzZSwiY2l0ZXByb2NUZXh0IjoiPHN1cD44PC9zdXA+IiwibWFudWFsT3ZlcnJpZGVUZXh0IjoiIn0sImNpdGF0aW9uSXRlbXMiOlt7ImlkIjoiZWI4NWM1YmItN2U4NC0zYjM0LThjMjYtOTYwZTc1ZTAwMWJiIiwiaXRlbURhdGEiOnsidHlwZSI6ImFydGljbGUtam91cm5hbCIsImlkIjoiZWI4NWM1YmItN2U4NC0zYjM0LThjMjYtOTYwZTc1ZTAwMWJiIiwidGl0bGUiOiJDaGFsbGVuZ2luZyB0aGUgQXN0cmFsIG1hc3MgYW5hbHl6ZXIgdG8gcXVhbnRpZnkgdXAgdG8gNSwzMDAgcHJvdGVpbnMgcGVyIHNpbmdsZSBjZWxsIGF0IHVuc2VlbiBhY2N1cmFjeSB0byB1bmNvdmVyIGNlbGx1bGFyIGhldGVyb2dlbmVpdHkiLCJhdXRob3IiOlt7ImZhbWlseSI6IkJ1YmlzIiwiZ2l2ZW4iOiJKdWxpYSBBLiIsInBhcnNlLW5hbWVzIjpmYWxzZSwiZHJvcHBpbmctcGFydGljbGUiOiIiLCJub24tZHJvcHBpbmctcGFydGljbGUiOiIifSx7ImZhbWlseSI6IkFycmV5IiwiZ2l2ZW4iOiJUYWJpd2FuZyBOLiIsInBhcnNlLW5hbWVzIjpmYWxzZSwiZHJvcHBpbmctcGFydGljbGUiOiIiLCJub24tZHJvcHBpbmctcGFydGljbGUiOiIifSx7ImZhbWlseSI6IkRhbW9jIiwiZ2l2ZW4iOiJFdWdlbiIsInBhcnNlLW5hbWVzIjpmYWxzZSwiZHJvcHBpbmctcGFydGljbGUiOiIiLCJub24tZHJvcHBpbmctcGFydGljbGUiOiIifSx7ImZhbWlseSI6IkRlbGFuZ2hlIiwiZ2l2ZW4iOiJCZXJuYXJkIiwicGFyc2UtbmFtZXMiOmZhbHNlLCJkcm9wcGluZy1wYXJ0aWNsZSI6IiIsIm5vbi1kcm9wcGluZy1wYXJ0aWNsZSI6IiJ9LHsiZmFtaWx5IjoiU2xvdmFrb3ZhIiwiZ2l2ZW4iOiJKYW5hIiwicGFyc2UtbmFtZXMiOmZhbHNlLCJkcm9wcGluZy1wYXJ0aWNsZSI6IiIsIm5vbi1kcm9wcGluZy1wYXJ0aWNsZSI6IiJ9LHsiZmFtaWx5IjoiU29tbWVyIiwiZ2l2ZW4iOiJUaGVyZXNhIE0uIiwicGFyc2UtbmFtZXMiOmZhbHNlLCJkcm9wcGluZy1wYXJ0aWNsZSI6IiIsIm5vbi1kcm9wcGluZy1wYXJ0aWNsZSI6IiJ9LHsiZmFtaWx5IjoiS2FnYXdhIiwiZ2l2ZW4iOiJIYXJ1bm9idSIsInBhcnNlLW5hbWVzIjpmYWxzZSwiZHJvcHBpbmctcGFydGljbGUiOiIiLCJub24tZHJvcHBpbmctcGFydGljbGUiOiIifSx7ImZhbWlseSI6IlBpY2hsZXIiLCJnaXZlbiI6IlBldGVyIiwicGFyc2UtbmFtZXMiOmZhbHNlLCJkcm9wcGluZy1wYXJ0aWNsZSI6IiIsIm5vbi1kcm9wcGluZy1wYXJ0aWNsZSI6IiJ9LHsiZmFtaWx5IjoiUml2cm9uIiwiZ2l2ZW4iOiJOaWNvbGFzIiwicGFyc2UtbmFtZXMiOmZhbHNlLCJkcm9wcGluZy1wYXJ0aWNsZSI6IiIsIm5vbi1kcm9wcGluZy1wYXJ0aWNsZSI6IiJ9LHsiZmFtaWx5IjoiTWVjaHRsZXIiLCJnaXZlbiI6IkthcmwiLCJwYXJzZS1uYW1lcyI6ZmFsc2UsImRyb3BwaW5nLXBhcnRpY2xlIjoiIiwibm9uLWRyb3BwaW5nLXBhcnRpY2xlIjoiIn0seyJmYW1pbHkiOiJNYXR6aW5nZXIiLCJnaXZlbiI6Ik1hbnVlbCIsInBhcnNlLW5hbWVzIjpmYWxzZSwiZHJvcHBpbmctcGFydGljbGUiOiIiLCJub24tZHJvcHBpbmctcGFydGljbGUiOiIifV0sImNvbnRhaW5lci10aXRsZSI6Ik5hdHVyZSBNZXRob2RzIiwiY29udGFpbmVyLXRpdGxlLXNob3J0IjoiTmF0IE1ldGhvZHMiLCJET0kiOiIxMC4xMDM4L3M0MTU5Mi0wMjQtMDI1NTktMSIsIklTU04iOiIxNTQ4NzEwNSIsImlzc3VlZCI6eyJkYXRlLXBhcnRzIjpbWzIwMjVdXX0sImFic3RyYWN0IjoiRGVzcGl0ZSBzaWduaWZpY2FudCBhZHZhbmNlbWVudHMgaW4gc2FtcGxlIHByZXBhcmF0aW9uLCBpbnN0cnVtZW50YXRpb24gYW5kIGRhdGEgYW5hbHlzaXMsIHNpbmdsZS1jZWxsIHByb3Rlb21pY3MgaXMgY3VycmVudGx5IGxpbWl0ZWQgYnkgcHJvdGVvbWljIGRlcHRoIGFuZCBxdWFudGl0YXRpdmUgcGVyZm9ybWFuY2UuIEhlcmUgd2UgZGVtb25zdHJhdGUgaGlnaGx5IGltcHJvdmVkIGRlcHRoIG9mIHByb3Rlb21lIGNvdmVyYWdlIGFzIHdlbGwgYXMgYWNjdXJhY3kgYW5kIHByZWNpc2lvbiBmb3IgcXVhbnRpZmljYXRpb24gb2YgdWx0cmEtbG93IGlucHV0IGFtb3VudHMuIFVzaW5nIGEgdGFpbG9yZWQgbGlicmFyeSwgd2UgaWRlbnRpZnkgdXAgdG8gNyw0MDAgcHJvdGVpbiBncm91cHMgZnJvbSBhcyBsaXR0bGUgYXMgMjUwIHBnIG9mIEhlTGEgY2VsbCBwZXB0aWRlcyBhdCBhIHRocm91Z2hwdXQgb2YgNTAgc2FtcGxlcyBwZXIgZGF5LiBVc2luZyBhIHR3by1wcm90ZW9tZSBtaXgsIHdlIGNoZWNrIGZvciBvcHRpbWFsIHBhcmFtZXRlcnMgb2YgcXVhbnRpZmljYXRpb24gYW5kIHNob3cgdGhhdCBmb2xkIGNoYW5nZSBkaWZmZXJlbmNlcyBvZiAyIGNhbiBzdGlsbCBiZSBzdWNjZXNzZnVsbHkgZGV0ZXJtaW5lZCBhdCBzaW5nbGUtY2VsbC1sZXZlbCBpbnB1dHMuIEV2ZW50dWFsbHksIHdlIGFwcGx5IG91ciB3b3JrZmxvdyB0byBBNTQ5IGNlbGxzLCB5aWVsZGluZyBhIHByb3Rlb21lIGNvdmVyYWdlIHJhbmdpbmcgZnJvbSAxLDgwMSB0byBhIG1heGltdW0gb2YgPjUsMzAwIHByb3RlaW4gZ3JvdXBzIGZyb20gYSBzaW5nbGUgY2VsbCBkZXBlbmRpbmcgb24gY2VsbCBzaXplIGFuZCBzZWFyY2ggc3RyYXRlZ3kgdXNlZCwgd2hpY2ggYWxsb3dzIGZvciB0aGUgc3R1ZHkgb2YgZGVwZW5kZW5jaWVzIGJldHdlZW4gY2VsbCBzaXplIGFuZCBjZWxsIGN5Y2xlIHBoYXNlLiBBZGRpdGlvbmFsbHksIG91ciB3b3JrZmxvdyBlbmFibGVzIHVzIHRvIGRpc3Rpbmd1aXNoIGJldHdlZW4gaW4gdml0cm8gYW5hbG9ncyBvZiB0d28gaHVtYW4gYmxhc3RvY3lzdCBsaW5lYWdlczogbmFpdmUgaHVtYW4gcGx1cmlwb3RlbnQgc3RlbSBjZWxscyAoZXBpYmxhc3QpIGFuZCB0cm9waGVjdG9kZXJtLWxpa2UgY2VsbHMuIE91ciBkYXRhIGhhcm1vbmlvdXNseSBhbGlnbiB3aXRoIHRyYW5zY3JpcHRvbWljIGRhdGEsIGluZGljYXRpbmcgdGhhdCBzaW5nbGUtY2VsbCBwcm90ZW9taWNzIHBvc3Nlc3NlcyB0aGUgY2FwYWJpbGl0eSB0byBpZGVudGlmeSBiaW9sb2dpY2FsbHkgcmVsZXZhbnQgZGlmZmVyZW5jZXMgd2l0aGluIHRoZSBibGFzdG9jeXN0LiIsImlzc3VlIjoiMyIsInZvbHVtZSI6IjIyIn0sImlzVGVtcG9yYXJ5IjpmYWxzZX1dfQ==&quot;},{&quot;citationID&quot;:&quot;MENDELEY_CITATION_8ff915ff-c957-491a-b7b8-dc9ecdfb9621&quot;,&quot;properties&quot;:{&quot;noteIndex&quot;:0},&quot;isEdited&quot;:false,&quot;manualOverride&quot;:{&quot;isManuallyOverridden&quot;:false,&quot;citeprocText&quot;:&quot;&lt;sup&gt;9&lt;/sup&gt;&quot;,&quot;manualOverrideText&quot;:&quot;&quot;},&quot;citationItems&quot;:[{&quot;id&quot;:&quot;ffdaad0b-952f-3797-9f4a-32b7b0136c2e&quot;,&quot;itemData&quot;:{&quot;type&quot;:&quot;article-journal&quot;,&quot;id&quot;:&quot;ffdaad0b-952f-3797-9f4a-32b7b0136c2e&quot;,&quot;title&quot;:&quot;The CRAPome: A contaminant repository for affinity purification-mass spectrometry data&quot;,&quot;author&quot;:[{&quot;family&quot;:&quot;Mellacheruvu&quot;,&quot;given&quot;:&quot;Dattatreya&quot;,&quot;parse-names&quot;:false,&quot;dropping-particle&quot;:&quot;&quot;,&quot;non-dropping-particle&quot;:&quot;&quot;},{&quot;family&quot;:&quot;Wright&quot;,&quot;given&quot;:&quot;Zachary&quot;,&quot;parse-names&quot;:false,&quot;dropping-particle&quot;:&quot;&quot;,&quot;non-dropping-particle&quot;:&quot;&quot;},{&quot;family&quot;:&quot;Couzens&quot;,&quot;given&quot;:&quot;Amber L.&quot;,&quot;parse-names&quot;:false,&quot;dropping-particle&quot;:&quot;&quot;,&quot;non-dropping-particle&quot;:&quot;&quot;},{&quot;family&quot;:&quot;Lambert&quot;,&quot;given&quot;:&quot;Jean Philippe&quot;,&quot;parse-names&quot;:false,&quot;dropping-particle&quot;:&quot;&quot;,&quot;non-dropping-particle&quot;:&quot;&quot;},{&quot;family&quot;:&quot;St-Denis&quot;,&quot;given&quot;:&quot;Nicole A.&quot;,&quot;parse-names&quot;:false,&quot;dropping-particle&quot;:&quot;&quot;,&quot;non-dropping-particle&quot;:&quot;&quot;},{&quot;family&quot;:&quot;Li&quot;,&quot;given&quot;:&quot;Tuo&quot;,&quot;parse-names&quot;:false,&quot;dropping-particle&quot;:&quot;&quot;,&quot;non-dropping-particle&quot;:&quot;&quot;},{&quot;family&quot;:&quot;Miteva&quot;,&quot;given&quot;:&quot;Yana&quot;,&quot;parse-names&quot;:false,&quot;dropping-particle&quot;:&quot;V.&quot;,&quot;non-dropping-particle&quot;:&quot;&quot;},{&quot;family&quot;:&quot;Hauri&quot;,&quot;given&quot;:&quot;Simon&quot;,&quot;parse-names&quot;:false,&quot;dropping-particle&quot;:&quot;&quot;,&quot;non-dropping-particle&quot;:&quot;&quot;},{&quot;family&quot;:&quot;Sardiu&quot;,&quot;given&quot;:&quot;Mihaela E.&quot;,&quot;parse-names&quot;:false,&quot;dropping-particle&quot;:&quot;&quot;,&quot;non-dropping-particle&quot;:&quot;&quot;},{&quot;family&quot;:&quot;Low&quot;,&quot;given&quot;:&quot;Teck Yew&quot;,&quot;parse-names&quot;:false,&quot;dropping-particle&quot;:&quot;&quot;,&quot;non-dropping-particle&quot;:&quot;&quot;},{&quot;family&quot;:&quot;Halim&quot;,&quot;given&quot;:&quot;Vincentius A.&quot;,&quot;parse-names&quot;:false,&quot;dropping-particle&quot;:&quot;&quot;,&quot;non-dropping-particle&quot;:&quot;&quot;},{&quot;family&quot;:&quot;Bagshaw&quot;,&quot;given&quot;:&quot;Richard D.&quot;,&quot;parse-names&quot;:false,&quot;dropping-particle&quot;:&quot;&quot;,&quot;non-dropping-particle&quot;:&quot;&quot;},{&quot;family&quot;:&quot;Hubner&quot;,&quot;given&quot;:&quot;Nina C.&quot;,&quot;parse-names&quot;:false,&quot;dropping-particle&quot;:&quot;&quot;,&quot;non-dropping-particle&quot;:&quot;&quot;},{&quot;family&quot;:&quot;Al-Hakim&quot;,&quot;given&quot;:&quot;Abdallah&quot;,&quot;parse-names&quot;:false,&quot;dropping-particle&quot;:&quot;&quot;,&quot;non-dropping-particle&quot;:&quot;&quot;},{&quot;family&quot;:&quot;Bouchard&quot;,&quot;given&quot;:&quot;Annie&quot;,&quot;parse-names&quot;:false,&quot;dropping-particle&quot;:&quot;&quot;,&quot;non-dropping-particle&quot;:&quot;&quot;},{&quot;family&quot;:&quot;Faubert&quot;,&quot;given&quot;:&quot;Denis&quot;,&quot;parse-names&quot;:false,&quot;dropping-particle&quot;:&quot;&quot;,&quot;non-dropping-particle&quot;:&quot;&quot;},{&quot;family&quot;:&quot;Fermin&quot;,&quot;given&quot;:&quot;Damian&quot;,&quot;parse-names&quot;:false,&quot;dropping-particle&quot;:&quot;&quot;,&quot;non-dropping-particle&quot;:&quot;&quot;},{&quot;family&quot;:&quot;Dunham&quot;,&quot;given&quot;:&quot;Wade H.&quot;,&quot;parse-names&quot;:false,&quot;dropping-particle&quot;:&quot;&quot;,&quot;non-dropping-particle&quot;:&quot;&quot;},{&quot;family&quot;:&quot;Goudreault&quot;,&quot;given&quot;:&quot;Marilyn&quot;,&quot;parse-names&quot;:false,&quot;dropping-particle&quot;:&quot;&quot;,&quot;non-dropping-particle&quot;:&quot;&quot;},{&quot;family&quot;:&quot;Lin&quot;,&quot;given&quot;:&quot;Zhen Yuan&quot;,&quot;parse-names&quot;:false,&quot;dropping-particle&quot;:&quot;&quot;,&quot;non-dropping-particle&quot;:&quot;&quot;},{&quot;family&quot;:&quot;Badillo&quot;,&quot;given&quot;:&quot;Beatriz Gonzalez&quot;,&quot;parse-names&quot;:false,&quot;dropping-particle&quot;:&quot;&quot;,&quot;non-dropping-particle&quot;:&quot;&quot;},{&quot;family&quot;:&quot;Pawson&quot;,&quot;given&quot;:&quot;Tony&quot;,&quot;parse-names&quot;:false,&quot;dropping-particle&quot;:&quot;&quot;,&quot;non-dropping-particle&quot;:&quot;&quot;},{&quot;family&quot;:&quot;Durocher&quot;,&quot;given&quot;:&quot;Daniel&quot;,&quot;parse-names&quot;:false,&quot;dropping-particle&quot;:&quot;&quot;,&quot;non-dropping-particle&quot;:&quot;&quot;},{&quot;family&quot;:&quot;Coulombe&quot;,&quot;given&quot;:&quot;Benoit&quot;,&quot;parse-names&quot;:false,&quot;dropping-particle&quot;:&quot;&quot;,&quot;non-dropping-particle&quot;:&quot;&quot;},{&quot;family&quot;:&quot;Aebersold&quot;,&quot;given&quot;:&quot;Ruedi&quot;,&quot;parse-names&quot;:false,&quot;dropping-particle&quot;:&quot;&quot;,&quot;non-dropping-particle&quot;:&quot;&quot;},{&quot;family&quot;:&quot;Superti-Furga&quot;,&quot;given&quot;:&quot;Giulio&quot;,&quot;parse-names&quot;:false,&quot;dropping-particle&quot;:&quot;&quot;,&quot;non-dropping-particle&quot;:&quot;&quot;},{&quot;family&quot;:&quot;Colinge&quot;,&quot;given&quot;:&quot;Jacques&quot;,&quot;parse-names&quot;:false,&quot;dropping-particle&quot;:&quot;&quot;,&quot;non-dropping-particle&quot;:&quot;&quot;},{&quot;family&quot;:&quot;Heck&quot;,&quot;given&quot;:&quot;Albert J.R.&quot;,&quot;parse-names&quot;:false,&quot;dropping-particle&quot;:&quot;&quot;,&quot;non-dropping-particle&quot;:&quot;&quot;},{&quot;family&quot;:&quot;Choi&quot;,&quot;given&quot;:&quot;Hyungwon&quot;,&quot;parse-names&quot;:false,&quot;dropping-particle&quot;:&quot;&quot;,&quot;non-dropping-particle&quot;:&quot;&quot;},{&quot;family&quot;:&quot;Gstaiger&quot;,&quot;given&quot;:&quot;Matthias&quot;,&quot;parse-names&quot;:false,&quot;dropping-particle&quot;:&quot;&quot;,&quot;non-dropping-particle&quot;:&quot;&quot;},{&quot;family&quot;:&quot;Mohammed&quot;,&quot;given&quot;:&quot;Shabaz&quot;,&quot;parse-names&quot;:false,&quot;dropping-particle&quot;:&quot;&quot;,&quot;non-dropping-particle&quot;:&quot;&quot;},{&quot;family&quot;:&quot;Cristea&quot;,&quot;given&quot;:&quot;Ileana M.&quot;,&quot;parse-names&quot;:false,&quot;dropping-particle&quot;:&quot;&quot;,&quot;non-dropping-particle&quot;:&quot;&quot;},{&quot;family&quot;:&quot;Bennett&quot;,&quot;given&quot;:&quot;Keiryn L.&quot;,&quot;parse-names&quot;:false,&quot;dropping-particle&quot;:&quot;&quot;,&quot;non-dropping-particle&quot;:&quot;&quot;},{&quot;family&quot;:&quot;Washburn&quot;,&quot;given&quot;:&quot;Mike P.&quot;,&quot;parse-names&quot;:false,&quot;dropping-particle&quot;:&quot;&quot;,&quot;non-dropping-particle&quot;:&quot;&quot;},{&quot;family&quot;:&quot;Raught&quot;,&quot;given&quot;:&quot;Brian&quot;,&quot;parse-names&quot;:false,&quot;dropping-particle&quot;:&quot;&quot;,&quot;non-dropping-particle&quot;:&quot;&quot;},{&quot;family&quot;:&quot;Ewing&quot;,&quot;given&quot;:&quot;Rob M.&quot;,&quot;parse-names&quot;:false,&quot;dropping-particle&quot;:&quot;&quot;,&quot;non-dropping-particle&quot;:&quot;&quot;},{&quot;family&quot;:&quot;Gingras&quot;,&quot;given&quot;:&quot;Anne Claude&quot;,&quot;parse-names&quot;:false,&quot;dropping-particle&quot;:&quot;&quot;,&quot;non-dropping-particle&quot;:&quot;&quot;},{&quot;family&quot;:&quot;Nesvizhskii&quot;,&quot;given&quot;:&quot;Alexey I.&quot;,&quot;parse-names&quot;:false,&quot;dropping-particle&quot;:&quot;&quot;,&quot;non-dropping-particle&quot;:&quot;&quot;}],&quot;container-title&quot;:&quot;Nature Methods&quot;,&quot;container-title-short&quot;:&quot;Nat Methods&quot;,&quot;DOI&quot;:&quot;10.1038/nmeth.2557&quot;,&quot;ISSN&quot;:&quot;15487091&quot;,&quot;issued&quot;:{&quot;date-parts&quot;:[[2013]]},&quot;abstract&quot;:&quot;Affinity purification coupled with mass spectrometry (AP-MS) is a widely used approach for the identification of protein-protein interactions. However, for any given protein of interest, determining which of the identified polypeptides represent bona fide interactors versus those that are background contaminants (for example, proteins that interact with the solid-phase support, affinity reagent or epitope tag) is a challenging task. The standard approach is to identify nonspecific interactions using one or more negative-control purifications, but many small-scale AP-MS studies do not capture a complete, accurate background protein set when available controls are limited. Fortunately, negative controls are largely bait independent. Hence, aggregating negative controls from multiple AP-MS studies can increase coverage and improve the characterization of background associated with a given experimental protocol. Here we present the contaminant repository for affinity purification (the CRAPome) and describe its use for scoring protein-protein interactions. The repository (currently available for Homo sapiens and Saccharomyces cerevisiae) and computational tools are freely accessible at http://www.crapome.org/. © 2013 Nature America, Inc. All rights reserved.&quot;,&quot;issue&quot;:&quot;8&quot;,&quot;volume&quot;:&quot;10&quot;},&quot;isTemporary&quot;:false}],&quot;citationTag&quot;:&quot;MENDELEY_CITATION_v3_eyJjaXRhdGlvbklEIjoiTUVOREVMRVlfQ0lUQVRJT05fOGZmOTE1ZmYtYzk1Ny00OTFhLWI3YjgtZGM5ZWNkZmI5NjIxIiwicHJvcGVydGllcyI6eyJub3RlSW5kZXgiOjB9LCJpc0VkaXRlZCI6ZmFsc2UsIm1hbnVhbE92ZXJyaWRlIjp7ImlzTWFudWFsbHlPdmVycmlkZGVuIjpmYWxzZSwiY2l0ZXByb2NUZXh0IjoiPHN1cD45PC9zdXA+IiwibWFudWFsT3ZlcnJpZGVUZXh0IjoiIn0sImNpdGF0aW9uSXRlbXMiOlt7ImlkIjoiZmZkYWFkMGItOTUyZi0zNzk3LTlmNGEtMzJiN2IwMTM2YzJlIiwiaXRlbURhdGEiOnsidHlwZSI6ImFydGljbGUtam91cm5hbCIsImlkIjoiZmZkYWFkMGItOTUyZi0zNzk3LTlmNGEtMzJiN2IwMTM2YzJlIiwidGl0bGUiOiJUaGUgQ1JBUG9tZTogQSBjb250YW1pbmFudCByZXBvc2l0b3J5IGZvciBhZmZpbml0eSBwdXJpZmljYXRpb24tbWFzcyBzcGVjdHJvbWV0cnkgZGF0YSIsImF1dGhvciI6W3siZmFtaWx5IjoiTWVsbGFjaGVydXZ1IiwiZ2l2ZW4iOiJEYXR0YXRyZXlhIiwicGFyc2UtbmFtZXMiOmZhbHNlLCJkcm9wcGluZy1wYXJ0aWNsZSI6IiIsIm5vbi1kcm9wcGluZy1wYXJ0aWNsZSI6IiJ9LHsiZmFtaWx5IjoiV3JpZ2h0IiwiZ2l2ZW4iOiJaYWNoYXJ5IiwicGFyc2UtbmFtZXMiOmZhbHNlLCJkcm9wcGluZy1wYXJ0aWNsZSI6IiIsIm5vbi1kcm9wcGluZy1wYXJ0aWNsZSI6IiJ9LHsiZmFtaWx5IjoiQ291emVucyIsImdpdmVuIjoiQW1iZXIgTC4iLCJwYXJzZS1uYW1lcyI6ZmFsc2UsImRyb3BwaW5nLXBhcnRpY2xlIjoiIiwibm9uLWRyb3BwaW5nLXBhcnRpY2xlIjoiIn0seyJmYW1pbHkiOiJMYW1iZXJ0IiwiZ2l2ZW4iOiJKZWFuIFBoaWxpcHBlIiwicGFyc2UtbmFtZXMiOmZhbHNlLCJkcm9wcGluZy1wYXJ0aWNsZSI6IiIsIm5vbi1kcm9wcGluZy1wYXJ0aWNsZSI6IiJ9LHsiZmFtaWx5IjoiU3QtRGVuaXMiLCJnaXZlbiI6Ik5pY29sZSBBLiIsInBhcnNlLW5hbWVzIjpmYWxzZSwiZHJvcHBpbmctcGFydGljbGUiOiIiLCJub24tZHJvcHBpbmctcGFydGljbGUiOiIifSx7ImZhbWlseSI6IkxpIiwiZ2l2ZW4iOiJUdW8iLCJwYXJzZS1uYW1lcyI6ZmFsc2UsImRyb3BwaW5nLXBhcnRpY2xlIjoiIiwibm9uLWRyb3BwaW5nLXBhcnRpY2xlIjoiIn0seyJmYW1pbHkiOiJNaXRldmEiLCJnaXZlbiI6IllhbmEiLCJwYXJzZS1uYW1lcyI6ZmFsc2UsImRyb3BwaW5nLXBhcnRpY2xlIjoiVi4iLCJub24tZHJvcHBpbmctcGFydGljbGUiOiIifSx7ImZhbWlseSI6IkhhdXJpIiwiZ2l2ZW4iOiJTaW1vbiIsInBhcnNlLW5hbWVzIjpmYWxzZSwiZHJvcHBpbmctcGFydGljbGUiOiIiLCJub24tZHJvcHBpbmctcGFydGljbGUiOiIifSx7ImZhbWlseSI6IlNhcmRpdSIsImdpdmVuIjoiTWloYWVsYSBFLiIsInBhcnNlLW5hbWVzIjpmYWxzZSwiZHJvcHBpbmctcGFydGljbGUiOiIiLCJub24tZHJvcHBpbmctcGFydGljbGUiOiIifSx7ImZhbWlseSI6IkxvdyIsImdpdmVuIjoiVGVjayBZZXciLCJwYXJzZS1uYW1lcyI6ZmFsc2UsImRyb3BwaW5nLXBhcnRpY2xlIjoiIiwibm9uLWRyb3BwaW5nLXBhcnRpY2xlIjoiIn0seyJmYW1pbHkiOiJIYWxpbSIsImdpdmVuIjoiVmluY2VudGl1cyBBLiIsInBhcnNlLW5hbWVzIjpmYWxzZSwiZHJvcHBpbmctcGFydGljbGUiOiIiLCJub24tZHJvcHBpbmctcGFydGljbGUiOiIifSx7ImZhbWlseSI6IkJhZ3NoYXciLCJnaXZlbiI6IlJpY2hhcmQgRC4iLCJwYXJzZS1uYW1lcyI6ZmFsc2UsImRyb3BwaW5nLXBhcnRpY2xlIjoiIiwibm9uLWRyb3BwaW5nLXBhcnRpY2xlIjoiIn0seyJmYW1pbHkiOiJIdWJuZXIiLCJnaXZlbiI6Ik5pbmEgQy4iLCJwYXJzZS1uYW1lcyI6ZmFsc2UsImRyb3BwaW5nLXBhcnRpY2xlIjoiIiwibm9uLWRyb3BwaW5nLXBhcnRpY2xlIjoiIn0seyJmYW1pbHkiOiJBbC1IYWtpbSIsImdpdmVuIjoiQWJkYWxsYWgiLCJwYXJzZS1uYW1lcyI6ZmFsc2UsImRyb3BwaW5nLXBhcnRpY2xlIjoiIiwibm9uLWRyb3BwaW5nLXBhcnRpY2xlIjoiIn0seyJmYW1pbHkiOiJCb3VjaGFyZCIsImdpdmVuIjoiQW5uaWUiLCJwYXJzZS1uYW1lcyI6ZmFsc2UsImRyb3BwaW5nLXBhcnRpY2xlIjoiIiwibm9uLWRyb3BwaW5nLXBhcnRpY2xlIjoiIn0seyJmYW1pbHkiOiJGYXViZXJ0IiwiZ2l2ZW4iOiJEZW5pcyIsInBhcnNlLW5hbWVzIjpmYWxzZSwiZHJvcHBpbmctcGFydGljbGUiOiIiLCJub24tZHJvcHBpbmctcGFydGljbGUiOiIifSx7ImZhbWlseSI6IkZlcm1pbiIsImdpdmVuIjoiRGFtaWFuIiwicGFyc2UtbmFtZXMiOmZhbHNlLCJkcm9wcGluZy1wYXJ0aWNsZSI6IiIsIm5vbi1kcm9wcGluZy1wYXJ0aWNsZSI6IiJ9LHsiZmFtaWx5IjoiRHVuaGFtIiwiZ2l2ZW4iOiJXYWRlIEguIiwicGFyc2UtbmFtZXMiOmZhbHNlLCJkcm9wcGluZy1wYXJ0aWNsZSI6IiIsIm5vbi1kcm9wcGluZy1wYXJ0aWNsZSI6IiJ9LHsiZmFtaWx5IjoiR291ZHJlYXVsdCIsImdpdmVuIjoiTWFyaWx5biIsInBhcnNlLW5hbWVzIjpmYWxzZSwiZHJvcHBpbmctcGFydGljbGUiOiIiLCJub24tZHJvcHBpbmctcGFydGljbGUiOiIifSx7ImZhbWlseSI6IkxpbiIsImdpdmVuIjoiWmhlbiBZdWFuIiwicGFyc2UtbmFtZXMiOmZhbHNlLCJkcm9wcGluZy1wYXJ0aWNsZSI6IiIsIm5vbi1kcm9wcGluZy1wYXJ0aWNsZSI6IiJ9LHsiZmFtaWx5IjoiQmFkaWxsbyIsImdpdmVuIjoiQmVhdHJpeiBHb256YWxleiIsInBhcnNlLW5hbWVzIjpmYWxzZSwiZHJvcHBpbmctcGFydGljbGUiOiIiLCJub24tZHJvcHBpbmctcGFydGljbGUiOiIifSx7ImZhbWlseSI6IlBhd3NvbiIsImdpdmVuIjoiVG9ueSIsInBhcnNlLW5hbWVzIjpmYWxzZSwiZHJvcHBpbmctcGFydGljbGUiOiIiLCJub24tZHJvcHBpbmctcGFydGljbGUiOiIifSx7ImZhbWlseSI6IkR1cm9jaGVyIiwiZ2l2ZW4iOiJEYW5pZWwiLCJwYXJzZS1uYW1lcyI6ZmFsc2UsImRyb3BwaW5nLXBhcnRpY2xlIjoiIiwibm9uLWRyb3BwaW5nLXBhcnRpY2xlIjoiIn0seyJmYW1pbHkiOiJDb3Vsb21iZSIsImdpdmVuIjoiQmVub2l0IiwicGFyc2UtbmFtZXMiOmZhbHNlLCJkcm9wcGluZy1wYXJ0aWNsZSI6IiIsIm5vbi1kcm9wcGluZy1wYXJ0aWNsZSI6IiJ9LHsiZmFtaWx5IjoiQWViZXJzb2xkIiwiZ2l2ZW4iOiJSdWVkaSIsInBhcnNlLW5hbWVzIjpmYWxzZSwiZHJvcHBpbmctcGFydGljbGUiOiIiLCJub24tZHJvcHBpbmctcGFydGljbGUiOiIifSx7ImZhbWlseSI6IlN1cGVydGktRnVyZ2EiLCJnaXZlbiI6IkdpdWxpbyIsInBhcnNlLW5hbWVzIjpmYWxzZSwiZHJvcHBpbmctcGFydGljbGUiOiIiLCJub24tZHJvcHBpbmctcGFydGljbGUiOiIifSx7ImZhbWlseSI6IkNvbGluZ2UiLCJnaXZlbiI6IkphY3F1ZXMiLCJwYXJzZS1uYW1lcyI6ZmFsc2UsImRyb3BwaW5nLXBhcnRpY2xlIjoiIiwibm9uLWRyb3BwaW5nLXBhcnRpY2xlIjoiIn0seyJmYW1pbHkiOiJIZWNrIiwiZ2l2ZW4iOiJBbGJlcnQgSi5SLiIsInBhcnNlLW5hbWVzIjpmYWxzZSwiZHJvcHBpbmctcGFydGljbGUiOiIiLCJub24tZHJvcHBpbmctcGFydGljbGUiOiIifSx7ImZhbWlseSI6IkNob2kiLCJnaXZlbiI6Ikh5dW5nd29uIiwicGFyc2UtbmFtZXMiOmZhbHNlLCJkcm9wcGluZy1wYXJ0aWNsZSI6IiIsIm5vbi1kcm9wcGluZy1wYXJ0aWNsZSI6IiJ9LHsiZmFtaWx5IjoiR3N0YWlnZXIiLCJnaXZlbiI6Ik1hdHRoaWFzIiwicGFyc2UtbmFtZXMiOmZhbHNlLCJkcm9wcGluZy1wYXJ0aWNsZSI6IiIsIm5vbi1kcm9wcGluZy1wYXJ0aWNsZSI6IiJ9LHsiZmFtaWx5IjoiTW9oYW1tZWQiLCJnaXZlbiI6IlNoYWJheiIsInBhcnNlLW5hbWVzIjpmYWxzZSwiZHJvcHBpbmctcGFydGljbGUiOiIiLCJub24tZHJvcHBpbmctcGFydGljbGUiOiIifSx7ImZhbWlseSI6IkNyaXN0ZWEiLCJnaXZlbiI6IklsZWFuYSBNLiIsInBhcnNlLW5hbWVzIjpmYWxzZSwiZHJvcHBpbmctcGFydGljbGUiOiIiLCJub24tZHJvcHBpbmctcGFydGljbGUiOiIifSx7ImZhbWlseSI6IkJlbm5ldHQiLCJnaXZlbiI6IktlaXJ5biBMLiIsInBhcnNlLW5hbWVzIjpmYWxzZSwiZHJvcHBpbmctcGFydGljbGUiOiIiLCJub24tZHJvcHBpbmctcGFydGljbGUiOiIifSx7ImZhbWlseSI6Ildhc2hidXJuIiwiZ2l2ZW4iOiJNaWtlIFAuIiwicGFyc2UtbmFtZXMiOmZhbHNlLCJkcm9wcGluZy1wYXJ0aWNsZSI6IiIsIm5vbi1kcm9wcGluZy1wYXJ0aWNsZSI6IiJ9LHsiZmFtaWx5IjoiUmF1Z2h0IiwiZ2l2ZW4iOiJCcmlhbiIsInBhcnNlLW5hbWVzIjpmYWxzZSwiZHJvcHBpbmctcGFydGljbGUiOiIiLCJub24tZHJvcHBpbmctcGFydGljbGUiOiIifSx7ImZhbWlseSI6IkV3aW5nIiwiZ2l2ZW4iOiJSb2IgTS4iLCJwYXJzZS1uYW1lcyI6ZmFsc2UsImRyb3BwaW5nLXBhcnRpY2xlIjoiIiwibm9uLWRyb3BwaW5nLXBhcnRpY2xlIjoiIn0seyJmYW1pbHkiOiJHaW5ncmFzIiwiZ2l2ZW4iOiJBbm5lIENsYXVkZSIsInBhcnNlLW5hbWVzIjpmYWxzZSwiZHJvcHBpbmctcGFydGljbGUiOiIiLCJub24tZHJvcHBpbmctcGFydGljbGUiOiIifSx7ImZhbWlseSI6Ik5lc3Zpemhza2lpIiwiZ2l2ZW4iOiJBbGV4ZXkgSS4iLCJwYXJzZS1uYW1lcyI6ZmFsc2UsImRyb3BwaW5nLXBhcnRpY2xlIjoiIiwibm9uLWRyb3BwaW5nLXBhcnRpY2xlIjoiIn1dLCJjb250YWluZXItdGl0bGUiOiJOYXR1cmUgTWV0aG9kcyIsImNvbnRhaW5lci10aXRsZS1zaG9ydCI6Ik5hdCBNZXRob2RzIiwiRE9JIjoiMTAuMTAzOC9ubWV0aC4yNTU3IiwiSVNTTiI6IjE1NDg3MDkxIiwiaXNzdWVkIjp7ImRhdGUtcGFydHMiOltbMjAxM11dfSwiYWJzdHJhY3QiOiJBZmZpbml0eSBwdXJpZmljYXRpb24gY291cGxlZCB3aXRoIG1hc3Mgc3BlY3Ryb21ldHJ5IChBUC1NUykgaXMgYSB3aWRlbHkgdXNlZCBhcHByb2FjaCBmb3IgdGhlIGlkZW50aWZpY2F0aW9uIG9mIHByb3RlaW4tcHJvdGVpbiBpbnRlcmFjdGlvbnMuIEhvd2V2ZXIsIGZvciBhbnkgZ2l2ZW4gcHJvdGVpbiBvZiBpbnRlcmVzdCwgZGV0ZXJtaW5pbmcgd2hpY2ggb2YgdGhlIGlkZW50aWZpZWQgcG9seXBlcHRpZGVzIHJlcHJlc2VudCBib25hIGZpZGUgaW50ZXJhY3RvcnMgdmVyc3VzIHRob3NlIHRoYXQgYXJlIGJhY2tncm91bmQgY29udGFtaW5hbnRzIChmb3IgZXhhbXBsZSwgcHJvdGVpbnMgdGhhdCBpbnRlcmFjdCB3aXRoIHRoZSBzb2xpZC1waGFzZSBzdXBwb3J0LCBhZmZpbml0eSByZWFnZW50IG9yIGVwaXRvcGUgdGFnKSBpcyBhIGNoYWxsZW5naW5nIHRhc2suIFRoZSBzdGFuZGFyZCBhcHByb2FjaCBpcyB0byBpZGVudGlmeSBub25zcGVjaWZpYyBpbnRlcmFjdGlvbnMgdXNpbmcgb25lIG9yIG1vcmUgbmVnYXRpdmUtY29udHJvbCBwdXJpZmljYXRpb25zLCBidXQgbWFueSBzbWFsbC1zY2FsZSBBUC1NUyBzdHVkaWVzIGRvIG5vdCBjYXB0dXJlIGEgY29tcGxldGUsIGFjY3VyYXRlIGJhY2tncm91bmQgcHJvdGVpbiBzZXQgd2hlbiBhdmFpbGFibGUgY29udHJvbHMgYXJlIGxpbWl0ZWQuIEZvcnR1bmF0ZWx5LCBuZWdhdGl2ZSBjb250cm9scyBhcmUgbGFyZ2VseSBiYWl0IGluZGVwZW5kZW50LiBIZW5jZSwgYWdncmVnYXRpbmcgbmVnYXRpdmUgY29udHJvbHMgZnJvbSBtdWx0aXBsZSBBUC1NUyBzdHVkaWVzIGNhbiBpbmNyZWFzZSBjb3ZlcmFnZSBhbmQgaW1wcm92ZSB0aGUgY2hhcmFjdGVyaXphdGlvbiBvZiBiYWNrZ3JvdW5kIGFzc29jaWF0ZWQgd2l0aCBhIGdpdmVuIGV4cGVyaW1lbnRhbCBwcm90b2NvbC4gSGVyZSB3ZSBwcmVzZW50IHRoZSBjb250YW1pbmFudCByZXBvc2l0b3J5IGZvciBhZmZpbml0eSBwdXJpZmljYXRpb24gKHRoZSBDUkFQb21lKSBhbmQgZGVzY3JpYmUgaXRzIHVzZSBmb3Igc2NvcmluZyBwcm90ZWluLXByb3RlaW4gaW50ZXJhY3Rpb25zLiBUaGUgcmVwb3NpdG9yeSAoY3VycmVudGx5IGF2YWlsYWJsZSBmb3IgSG9tbyBzYXBpZW5zIGFuZCBTYWNjaGFyb215Y2VzIGNlcmV2aXNpYWUpIGFuZCBjb21wdXRhdGlvbmFsIHRvb2xzIGFyZSBmcmVlbHkgYWNjZXNzaWJsZSBhdCBodHRwOi8vd3d3LmNyYXBvbWUub3JnLy4gwqkgMjAxMyBOYXR1cmUgQW1lcmljYSwgSW5jLiBBbGwgcmlnaHRzIHJlc2VydmVkLiIsImlzc3VlIjoiOCIsInZvbHVtZSI6IjEwIn0sImlzVGVtcG9yYXJ5IjpmYWxzZX1dfQ==&quot;},{&quot;citationID&quot;:&quot;MENDELEY_CITATION_9c074d84-8646-4680-9010-7eae48f44529&quot;,&quot;properties&quot;:{&quot;noteIndex&quot;:0},&quot;isEdited&quot;:false,&quot;manualOverride&quot;:{&quot;isManuallyOverridden&quot;:false,&quot;citeprocText&quot;:&quot;&lt;sup&gt;10&lt;/sup&gt;&quot;,&quot;manualOverrideText&quot;:&quot;&quot;},&quot;citationItems&quot;:[{&quot;id&quot;:&quot;0f47f2a5-e0a2-389f-87f9-1d5fe4c5790c&quot;,&quot;itemData&quot;:{&quot;type&quot;:&quot;article-journal&quot;,&quot;id&quot;:&quot;0f47f2a5-e0a2-389f-87f9-1d5fe4c5790c&quot;,&quot;title&quot;:&quot;The Skyline ecosystem: Informatics for quantitative mass spectrometry proteomics&quot;,&quot;author&quot;:[{&quot;family&quot;:&quot;Pino&quot;,&quot;given&quot;:&quot;Lindsay K.&quot;,&quot;parse-names&quot;:false,&quot;dropping-particle&quot;:&quot;&quot;,&quot;non-dropping-particle&quot;:&quot;&quot;},{&quot;family&quot;:&quot;Searle&quot;,&quot;given&quot;:&quot;Brian C.&quot;,&quot;parse-names&quot;:false,&quot;dropping-particle&quot;:&quot;&quot;,&quot;non-dropping-particle&quot;:&quot;&quot;},{&quot;family&quot;:&quot;Bollinger&quot;,&quot;given&quot;:&quot;James G.&quot;,&quot;parse-names&quot;:false,&quot;dropping-particle&quot;:&quot;&quot;,&quot;non-dropping-particle&quot;:&quot;&quot;},{&quot;family&quot;:&quot;Nunn&quot;,&quot;given&quot;:&quot;Brook&quot;,&quot;parse-names&quot;:false,&quot;dropping-particle&quot;:&quot;&quot;,&quot;non-dropping-particle&quot;:&quot;&quot;},{&quot;family&quot;:&quot;MacLean&quot;,&quot;given&quot;:&quot;Brendan&quot;,&quot;parse-names&quot;:false,&quot;dropping-particle&quot;:&quot;&quot;,&quot;non-dropping-particle&quot;:&quot;&quot;},{&quot;family&quot;:&quot;MacCoss&quot;,&quot;given&quot;:&quot;Michael J.&quot;,&quot;parse-names&quot;:false,&quot;dropping-particle&quot;:&quot;&quot;,&quot;non-dropping-particle&quot;:&quot;&quot;}],&quot;container-title&quot;:&quot;Mass Spectrometry Reviews&quot;,&quot;container-title-short&quot;:&quot;Mass Spectrom Rev&quot;,&quot;DOI&quot;:&quot;10.1002/mas.21540&quot;,&quot;ISSN&quot;:&quot;0277-7037&quot;,&quot;issued&quot;:{&quot;date-parts&quot;:[[2020,5,9]]},&quot;page&quot;:&quot;229-244&quot;,&quot;issue&quot;:&quot;3&quot;,&quot;volume&quot;:&quot;39&quot;},&quot;isTemporary&quot;:false}],&quot;citationTag&quot;:&quot;MENDELEY_CITATION_v3_eyJjaXRhdGlvbklEIjoiTUVOREVMRVlfQ0lUQVRJT05fOWMwNzRkODQtODY0Ni00NjgwLTkwMTAtN2VhZTQ4ZjQ0NTI5IiwicHJvcGVydGllcyI6eyJub3RlSW5kZXgiOjB9LCJpc0VkaXRlZCI6ZmFsc2UsIm1hbnVhbE92ZXJyaWRlIjp7ImlzTWFudWFsbHlPdmVycmlkZGVuIjpmYWxzZSwiY2l0ZXByb2NUZXh0IjoiPHN1cD4xMDwvc3VwPiIsIm1hbnVhbE92ZXJyaWRlVGV4dCI6IiJ9LCJjaXRhdGlvbkl0ZW1zIjpbeyJpZCI6IjBmNDdmMmE1LWUwYTItMzg5Zi04N2Y5LTFkNWZlNGM1NzkwYyIsIml0ZW1EYXRhIjp7InR5cGUiOiJhcnRpY2xlLWpvdXJuYWwiLCJpZCI6IjBmNDdmMmE1LWUwYTItMzg5Zi04N2Y5LTFkNWZlNGM1NzkwYyIsInRpdGxlIjoiVGhlIFNreWxpbmUgZWNvc3lzdGVtOiBJbmZvcm1hdGljcyBmb3IgcXVhbnRpdGF0aXZlIG1hc3Mgc3BlY3Ryb21ldHJ5IHByb3Rlb21pY3MiLCJhdXRob3IiOlt7ImZhbWlseSI6IlBpbm8iLCJnaXZlbiI6IkxpbmRzYXkgSy4iLCJwYXJzZS1uYW1lcyI6ZmFsc2UsImRyb3BwaW5nLXBhcnRpY2xlIjoiIiwibm9uLWRyb3BwaW5nLXBhcnRpY2xlIjoiIn0seyJmYW1pbHkiOiJTZWFybGUiLCJnaXZlbiI6IkJyaWFuIEMuIiwicGFyc2UtbmFtZXMiOmZhbHNlLCJkcm9wcGluZy1wYXJ0aWNsZSI6IiIsIm5vbi1kcm9wcGluZy1wYXJ0aWNsZSI6IiJ9LHsiZmFtaWx5IjoiQm9sbGluZ2VyIiwiZ2l2ZW4iOiJKYW1lcyBHLiIsInBhcnNlLW5hbWVzIjpmYWxzZSwiZHJvcHBpbmctcGFydGljbGUiOiIiLCJub24tZHJvcHBpbmctcGFydGljbGUiOiIifSx7ImZhbWlseSI6Ik51bm4iLCJnaXZlbiI6IkJyb29rIiwicGFyc2UtbmFtZXMiOmZhbHNlLCJkcm9wcGluZy1wYXJ0aWNsZSI6IiIsIm5vbi1kcm9wcGluZy1wYXJ0aWNsZSI6IiJ9LHsiZmFtaWx5IjoiTWFjTGVhbiIsImdpdmVuIjoiQnJlbmRhbiIsInBhcnNlLW5hbWVzIjpmYWxzZSwiZHJvcHBpbmctcGFydGljbGUiOiIiLCJub24tZHJvcHBpbmctcGFydGljbGUiOiIifSx7ImZhbWlseSI6Ik1hY0Nvc3MiLCJnaXZlbiI6Ik1pY2hhZWwgSi4iLCJwYXJzZS1uYW1lcyI6ZmFsc2UsImRyb3BwaW5nLXBhcnRpY2xlIjoiIiwibm9uLWRyb3BwaW5nLXBhcnRpY2xlIjoiIn1dLCJjb250YWluZXItdGl0bGUiOiJNYXNzIFNwZWN0cm9tZXRyeSBSZXZpZXdzIiwiY29udGFpbmVyLXRpdGxlLXNob3J0IjoiTWFzcyBTcGVjdHJvbSBSZXYiLCJET0kiOiIxMC4xMDAyL21hcy4yMTU0MCIsIklTU04iOiIwMjc3LTcwMzciLCJpc3N1ZWQiOnsiZGF0ZS1wYXJ0cyI6W1syMDIwLDUsOV1dfSwicGFnZSI6IjIyOS0yNDQiLCJpc3N1ZSI6IjMiLCJ2b2x1bWUiOiIzOSJ9LCJpc1RlbXBvcmFyeSI6ZmFsc2V9XX0=&quot;},{&quot;citationID&quot;:&quot;MENDELEY_CITATION_76843412-20b1-4019-a453-584d8657334c&quot;,&quot;properties&quot;:{&quot;noteIndex&quot;:0},&quot;isEdited&quot;:false,&quot;manualOverride&quot;:{&quot;isManuallyOverridden&quot;:false,&quot;citeprocText&quot;:&quot;&lt;sup&gt;11&lt;/sup&gt;&quot;,&quot;manualOverrideText&quot;:&quot;&quot;},&quot;citationItems&quot;:[{&quot;id&quot;:&quot;e14d678a-2a0e-32d0-a84a-694cd4a088a7&quot;,&quot;itemData&quot;:{&quot;type&quot;:&quot;article&quot;,&quot;id&quot;:&quot;e14d678a-2a0e-32d0-a84a-694cd4a088a7&quot;,&quot;title&quot;:&quot;Evaluation of a prototype Orbitrap Astral Zoom mass spectrometer for quantitative proteomics – Beyond identification lists&quot;,&quot;author&quot;:[{&quot;family&quot;:&quot;Hsu&quot;,&quot;given&quot;:&quot;Chris&quot;,&quot;parse-names&quot;:false,&quot;dropping-particle&quot;:&quot;&quot;,&quot;non-dropping-particle&quot;:&quot;&quot;},{&quot;family&quot;:&quot;Shulman&quot;,&quot;given&quot;:&quot;Nicholas&quot;,&quot;parse-names&quot;:false,&quot;dropping-particle&quot;:&quot;&quot;,&quot;non-dropping-particle&quot;:&quot;&quot;},{&quot;family&quot;:&quot;Stewart&quot;,&quot;given&quot;:&quot;Hamish&quot;,&quot;parse-names&quot;:false,&quot;dropping-particle&quot;:&quot;&quot;,&quot;non-dropping-particle&quot;:&quot;&quot;},{&quot;family&quot;:&quot;Petzoldt&quot;,&quot;given&quot;:&quot;Johannes&quot;,&quot;parse-names&quot;:false,&quot;dropping-particle&quot;:&quot;&quot;,&quot;non-dropping-particle&quot;:&quot;&quot;},{&quot;family&quot;:&quot;Pashkova&quot;,&quot;given&quot;:&quot;Anna&quot;,&quot;parse-names&quot;:false,&quot;dropping-particle&quot;:&quot;&quot;,&quot;non-dropping-particle&quot;:&quot;&quot;},{&quot;family&quot;:&quot;Plubell&quot;,&quot;given&quot;:&quot;Deanna L.&quot;,&quot;parse-names&quot;:false,&quot;dropping-particle&quot;:&quot;&quot;,&quot;non-dropping-particle&quot;:&quot;&quot;},{&quot;family&quot;:&quot;Denisov&quot;,&quot;given&quot;:&quot;Eduard&quot;,&quot;parse-names&quot;:false,&quot;dropping-particle&quot;:&quot;&quot;,&quot;non-dropping-particle&quot;:&quot;&quot;},{&quot;family&quot;:&quot;Hagedorn&quot;,&quot;given&quot;:&quot;Bernd&quot;,&quot;parse-names&quot;:false,&quot;dropping-particle&quot;:&quot;&quot;,&quot;non-dropping-particle&quot;:&quot;&quot;},{&quot;family&quot;:&quot;Damoc&quot;,&quot;given&quot;:&quot;Eugen&quot;,&quot;parse-names&quot;:false,&quot;dropping-particle&quot;:&quot;&quot;,&quot;non-dropping-particle&quot;:&quot;&quot;},{&quot;family&quot;:&quot;MacLean&quot;,&quot;given&quot;:&quot;Brendan X.&quot;,&quot;parse-names&quot;:false,&quot;dropping-particle&quot;:&quot;&quot;,&quot;non-dropping-particle&quot;:&quot;&quot;},{&quot;family&quot;:&quot;Remes&quot;,&quot;given&quot;:&quot;Philip&quot;,&quot;parse-names&quot;:false,&quot;dropping-particle&quot;:&quot;&quot;,&quot;non-dropping-particle&quot;:&quot;&quot;},{&quot;family&quot;:&quot;Canterbury&quot;,&quot;given&quot;:&quot;Jesse D.&quot;,&quot;parse-names&quot;:false,&quot;dropping-particle&quot;:&quot;&quot;,&quot;non-dropping-particle&quot;:&quot;&quot;},{&quot;family&quot;:&quot;Makarov&quot;,&quot;given&quot;:&quot;Alexander&quot;,&quot;parse-names&quot;:false,&quot;dropping-particle&quot;:&quot;&quot;,&quot;non-dropping-particle&quot;:&quot;&quot;},{&quot;family&quot;:&quot;Hock&quot;,&quot;given&quot;:&quot;Christian&quot;,&quot;parse-names&quot;:false,&quot;dropping-particle&quot;:&quot;&quot;,&quot;non-dropping-particle&quot;:&quot;&quot;},{&quot;family&quot;:&quot;Zabrouskov&quot;,&quot;given&quot;:&quot;Vlad&quot;,&quot;parse-names&quot;:false,&quot;dropping-particle&quot;:&quot;&quot;,&quot;non-dropping-particle&quot;:&quot;&quot;},{&quot;family&quot;:&quot;Wu&quot;,&quot;given&quot;:&quot;Christine C.&quot;,&quot;parse-names&quot;:false,&quot;dropping-particle&quot;:&quot;&quot;,&quot;non-dropping-particle&quot;:&quot;&quot;},{&quot;family&quot;:&quot;MacCoss&quot;,&quot;given&quot;:&quot;Michael J.&quot;,&quot;parse-names&quot;:false,&quot;dropping-particle&quot;:&quot;&quot;,&quot;non-dropping-particle&quot;:&quot;&quot;}],&quot;DOI&quot;:&quot;10.1101/2025.05.30.657132&quot;,&quot;issued&quot;:{&quot;date-parts&quot;:[[2025,7,31]]},&quot;abstract&quot;:&quot;&lt;p&gt;Mass spectrometry instrumentation continues to evolve rapidly yet quantifying these advances beyond conventional peptide and protein detections remain challenging. Here, we evaluate a modified Orbitrap Astral Zoom mass spectrometer (MS) prototype and compare its performance to the standard Orbitrap Astral MS. Across a range of acquisition methods and sample inputs, the prototype instrument outperformed the standard Orbitrap Astral MS in precursor and protein identifications, ion beam utilization, and quantitative precision. To enable meaningful cross-platform comparisons, we implemented an ion calibration framework that converts signal intensity from arbitrary units to ion per second. This benchmarking strategy showed that the prototype sampled 30% more ions per peptide than the original Orbitrap Astral MS. This increase in the ion beam utilization resulted in improved sensitivity and quantitative precision. To make these metrics broadly accessible, we added new metrics to the Skyline document grid to report the number of ions measured in a spectrum at the apex of the elution peak or the sum of ions between the peak integration boundaries. Taken together, our results demonstrate the prototype Orbitrap Astral Zoom as a high-performance platform for DIA proteomics and establish a generalizable framework for evaluation of mass spectrometer performance based on the number of ions detected for each analyte. Data are available on Panorama Public and on ProteomeXchange under the identifier PXD064536.&lt;/p&gt;&quot;,&quot;publisher&quot;:&quot;bioRxiv&quot;,&quot;container-title-short&quot;:&quot;&quot;},&quot;isTemporary&quot;:false}],&quot;citationTag&quot;:&quot;MENDELEY_CITATION_v3_eyJjaXRhdGlvbklEIjoiTUVOREVMRVlfQ0lUQVRJT05fNzY4NDM0MTItMjBiMS00MDE5LWE0NTMtNTg0ZDg2NTczMzRjIiwicHJvcGVydGllcyI6eyJub3RlSW5kZXgiOjB9LCJpc0VkaXRlZCI6ZmFsc2UsIm1hbnVhbE92ZXJyaWRlIjp7ImlzTWFudWFsbHlPdmVycmlkZGVuIjpmYWxzZSwiY2l0ZXByb2NUZXh0IjoiPHN1cD4xMTwvc3VwPiIsIm1hbnVhbE92ZXJyaWRlVGV4dCI6IiJ9LCJjaXRhdGlvbkl0ZW1zIjpbeyJpZCI6ImUxNGQ2NzhhLTJhMGUtMzJkMC1hODRhLTY5NGNkNGEwODhhNyIsIml0ZW1EYXRhIjp7InR5cGUiOiJhcnRpY2xlIiwiaWQiOiJlMTRkNjc4YS0yYTBlLTMyZDAtYTg0YS02OTRjZDRhMDg4YTciLCJ0aXRsZSI6IkV2YWx1YXRpb24gb2YgYSBwcm90b3R5cGUgT3JiaXRyYXAgQXN0cmFsIFpvb20gbWFzcyBzcGVjdHJvbWV0ZXIgZm9yIHF1YW50aXRhdGl2ZSBwcm90ZW9taWNzIOKAkyBCZXlvbmQgaWRlbnRpZmljYXRpb24gbGlzdHMiLCJhdXRob3IiOlt7ImZhbWlseSI6IkhzdSIsImdpdmVuIjoiQ2hyaXMiLCJwYXJzZS1uYW1lcyI6ZmFsc2UsImRyb3BwaW5nLXBhcnRpY2xlIjoiIiwibm9uLWRyb3BwaW5nLXBhcnRpY2xlIjoiIn0seyJmYW1pbHkiOiJTaHVsbWFuIiwiZ2l2ZW4iOiJOaWNob2xhcyIsInBhcnNlLW5hbWVzIjpmYWxzZSwiZHJvcHBpbmctcGFydGljbGUiOiIiLCJub24tZHJvcHBpbmctcGFydGljbGUiOiIifSx7ImZhbWlseSI6IlN0ZXdhcnQiLCJnaXZlbiI6IkhhbWlzaCIsInBhcnNlLW5hbWVzIjpmYWxzZSwiZHJvcHBpbmctcGFydGljbGUiOiIiLCJub24tZHJvcHBpbmctcGFydGljbGUiOiIifSx7ImZhbWlseSI6IlBldHpvbGR0IiwiZ2l2ZW4iOiJKb2hhbm5lcyIsInBhcnNlLW5hbWVzIjpmYWxzZSwiZHJvcHBpbmctcGFydGljbGUiOiIiLCJub24tZHJvcHBpbmctcGFydGljbGUiOiIifSx7ImZhbWlseSI6IlBhc2hrb3ZhIiwiZ2l2ZW4iOiJBbm5hIiwicGFyc2UtbmFtZXMiOmZhbHNlLCJkcm9wcGluZy1wYXJ0aWNsZSI6IiIsIm5vbi1kcm9wcGluZy1wYXJ0aWNsZSI6IiJ9LHsiZmFtaWx5IjoiUGx1YmVsbCIsImdpdmVuIjoiRGVhbm5hIEwuIiwicGFyc2UtbmFtZXMiOmZhbHNlLCJkcm9wcGluZy1wYXJ0aWNsZSI6IiIsIm5vbi1kcm9wcGluZy1wYXJ0aWNsZSI6IiJ9LHsiZmFtaWx5IjoiRGVuaXNvdiIsImdpdmVuIjoiRWR1YXJkIiwicGFyc2UtbmFtZXMiOmZhbHNlLCJkcm9wcGluZy1wYXJ0aWNsZSI6IiIsIm5vbi1kcm9wcGluZy1wYXJ0aWNsZSI6IiJ9LHsiZmFtaWx5IjoiSGFnZWRvcm4iLCJnaXZlbiI6IkJlcm5kIiwicGFyc2UtbmFtZXMiOmZhbHNlLCJkcm9wcGluZy1wYXJ0aWNsZSI6IiIsIm5vbi1kcm9wcGluZy1wYXJ0aWNsZSI6IiJ9LHsiZmFtaWx5IjoiRGFtb2MiLCJnaXZlbiI6IkV1Z2VuIiwicGFyc2UtbmFtZXMiOmZhbHNlLCJkcm9wcGluZy1wYXJ0aWNsZSI6IiIsIm5vbi1kcm9wcGluZy1wYXJ0aWNsZSI6IiJ9LHsiZmFtaWx5IjoiTWFjTGVhbiIsImdpdmVuIjoiQnJlbmRhbiBYLiIsInBhcnNlLW5hbWVzIjpmYWxzZSwiZHJvcHBpbmctcGFydGljbGUiOiIiLCJub24tZHJvcHBpbmctcGFydGljbGUiOiIifSx7ImZhbWlseSI6IlJlbWVzIiwiZ2l2ZW4iOiJQaGlsaXAiLCJwYXJzZS1uYW1lcyI6ZmFsc2UsImRyb3BwaW5nLXBhcnRpY2xlIjoiIiwibm9uLWRyb3BwaW5nLXBhcnRpY2xlIjoiIn0seyJmYW1pbHkiOiJDYW50ZXJidXJ5IiwiZ2l2ZW4iOiJKZXNzZSBELiIsInBhcnNlLW5hbWVzIjpmYWxzZSwiZHJvcHBpbmctcGFydGljbGUiOiIiLCJub24tZHJvcHBpbmctcGFydGljbGUiOiIifSx7ImZhbWlseSI6Ik1ha2Fyb3YiLCJnaXZlbiI6IkFsZXhhbmRlciIsInBhcnNlLW5hbWVzIjpmYWxzZSwiZHJvcHBpbmctcGFydGljbGUiOiIiLCJub24tZHJvcHBpbmctcGFydGljbGUiOiIifSx7ImZhbWlseSI6IkhvY2siLCJnaXZlbiI6IkNocmlzdGlhbiIsInBhcnNlLW5hbWVzIjpmYWxzZSwiZHJvcHBpbmctcGFydGljbGUiOiIiLCJub24tZHJvcHBpbmctcGFydGljbGUiOiIifSx7ImZhbWlseSI6IlphYnJvdXNrb3YiLCJnaXZlbiI6IlZsYWQiLCJwYXJzZS1uYW1lcyI6ZmFsc2UsImRyb3BwaW5nLXBhcnRpY2xlIjoiIiwibm9uLWRyb3BwaW5nLXBhcnRpY2xlIjoiIn0seyJmYW1pbHkiOiJXdSIsImdpdmVuIjoiQ2hyaXN0aW5lIEMuIiwicGFyc2UtbmFtZXMiOmZhbHNlLCJkcm9wcGluZy1wYXJ0aWNsZSI6IiIsIm5vbi1kcm9wcGluZy1wYXJ0aWNsZSI6IiJ9LHsiZmFtaWx5IjoiTWFjQ29zcyIsImdpdmVuIjoiTWljaGFlbCBKLiIsInBhcnNlLW5hbWVzIjpmYWxzZSwiZHJvcHBpbmctcGFydGljbGUiOiIiLCJub24tZHJvcHBpbmctcGFydGljbGUiOiIifV0sIkRPSSI6IjEwLjExMDEvMjAyNS4wNS4zMC42NTcxMzIiLCJpc3N1ZWQiOnsiZGF0ZS1wYXJ0cyI6W1syMDI1LDcsMzFdXX0sImFic3RyYWN0IjoiPHA+TWFzcyBzcGVjdHJvbWV0cnkgaW5zdHJ1bWVudGF0aW9uIGNvbnRpbnVlcyB0byBldm9sdmUgcmFwaWRseSB5ZXQgcXVhbnRpZnlpbmcgdGhlc2UgYWR2YW5jZXMgYmV5b25kIGNvbnZlbnRpb25hbCBwZXB0aWRlIGFuZCBwcm90ZWluIGRldGVjdGlvbnMgcmVtYWluIGNoYWxsZW5naW5nLiBIZXJlLCB3ZSBldmFsdWF0ZSBhIG1vZGlmaWVkIE9yYml0cmFwIEFzdHJhbCBab29tIG1hc3Mgc3BlY3Ryb21ldGVyIChNUykgcHJvdG90eXBlIGFuZCBjb21wYXJlIGl0cyBwZXJmb3JtYW5jZSB0byB0aGUgc3RhbmRhcmQgT3JiaXRyYXAgQXN0cmFsIE1TLiBBY3Jvc3MgYSByYW5nZSBvZiBhY3F1aXNpdGlvbiBtZXRob2RzIGFuZCBzYW1wbGUgaW5wdXRzLCB0aGUgcHJvdG90eXBlIGluc3RydW1lbnQgb3V0cGVyZm9ybWVkIHRoZSBzdGFuZGFyZCBPcmJpdHJhcCBBc3RyYWwgTVMgaW4gcHJlY3Vyc29yIGFuZCBwcm90ZWluIGlkZW50aWZpY2F0aW9ucywgaW9uIGJlYW0gdXRpbGl6YXRpb24sIGFuZCBxdWFudGl0YXRpdmUgcHJlY2lzaW9uLiBUbyBlbmFibGUgbWVhbmluZ2Z1bCBjcm9zcy1wbGF0Zm9ybSBjb21wYXJpc29ucywgd2UgaW1wbGVtZW50ZWQgYW4gaW9uIGNhbGlicmF0aW9uIGZyYW1ld29yayB0aGF0IGNvbnZlcnRzIHNpZ25hbCBpbnRlbnNpdHkgZnJvbSBhcmJpdHJhcnkgdW5pdHMgdG8gaW9uIHBlciBzZWNvbmQuIFRoaXMgYmVuY2htYXJraW5nIHN0cmF0ZWd5IHNob3dlZCB0aGF0IHRoZSBwcm90b3R5cGUgc2FtcGxlZCAzMCUgbW9yZSBpb25zIHBlciBwZXB0aWRlIHRoYW4gdGhlIG9yaWdpbmFsIE9yYml0cmFwIEFzdHJhbCBNUy4gVGhpcyBpbmNyZWFzZSBpbiB0aGUgaW9uIGJlYW0gdXRpbGl6YXRpb24gcmVzdWx0ZWQgaW4gaW1wcm92ZWQgc2Vuc2l0aXZpdHkgYW5kIHF1YW50aXRhdGl2ZSBwcmVjaXNpb24uIFRvIG1ha2UgdGhlc2UgbWV0cmljcyBicm9hZGx5IGFjY2Vzc2libGUsIHdlIGFkZGVkIG5ldyBtZXRyaWNzIHRvIHRoZSBTa3lsaW5lIGRvY3VtZW50IGdyaWQgdG8gcmVwb3J0IHRoZSBudW1iZXIgb2YgaW9ucyBtZWFzdXJlZCBpbiBhIHNwZWN0cnVtIGF0IHRoZSBhcGV4IG9mIHRoZSBlbHV0aW9uIHBlYWsgb3IgdGhlIHN1bSBvZiBpb25zIGJldHdlZW4gdGhlIHBlYWsgaW50ZWdyYXRpb24gYm91bmRhcmllcy4gVGFrZW4gdG9nZXRoZXIsIG91ciByZXN1bHRzIGRlbW9uc3RyYXRlIHRoZSBwcm90b3R5cGUgT3JiaXRyYXAgQXN0cmFsIFpvb20gYXMgYSBoaWdoLXBlcmZvcm1hbmNlIHBsYXRmb3JtIGZvciBESUEgcHJvdGVvbWljcyBhbmQgZXN0YWJsaXNoIGEgZ2VuZXJhbGl6YWJsZSBmcmFtZXdvcmsgZm9yIGV2YWx1YXRpb24gb2YgbWFzcyBzcGVjdHJvbWV0ZXIgcGVyZm9ybWFuY2UgYmFzZWQgb24gdGhlIG51bWJlciBvZiBpb25zIGRldGVjdGVkIGZvciBlYWNoIGFuYWx5dGUuIERhdGEgYXJlIGF2YWlsYWJsZSBvbiBQYW5vcmFtYSBQdWJsaWMgYW5kIG9uIFByb3Rlb21lWGNoYW5nZSB1bmRlciB0aGUgaWRlbnRpZmllciBQWEQwNjQ1MzYuPC9wPiIsInB1Ymxpc2hlciI6ImJpb1J4aXYiLCJjb250YWluZXItdGl0bGUtc2hvcnQiOiIifSwiaXNUZW1wb3JhcnkiOmZhbHNlfV19&quot;},{&quot;citationID&quot;:&quot;MENDELEY_CITATION_41d854d4-5c0b-44b9-b781-bbb9cbd733b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FkODU0ZDQtNWMwYi00NGI5LWI3ODEtYmJiOWNiZDczM2JmIiwicHJvcGVydGllcyI6eyJub3RlSW5kZXgiOjB9LCJpc0VkaXRlZCI6ZmFsc2UsIm1hbnVhbE92ZXJyaWRlIjp7ImlzTWFudWFsbHlPdmVycmlkZGVuIjpmYWxzZSwiY2l0ZXByb2NUZXh0IjoiPHN1cD4xMjwvc3VwPiIsIm1hbnVhbE92ZXJyaWRlVGV4dCI6IiJ9LCJjaXRhdGlvbkl0ZW1zIjpbeyJpZCI6ImNlMDI3NDU1LWM3MjEtM2Q0My04M2U2LTBkNmJiYTFkMWFmNyIsIml0ZW1EYXRhIjp7InR5cGUiOiJhcnRpY2xlLWpvdXJuYWwiLCJpZCI6ImNlMDI3NDU1LWM3MjEtM2Q0My04M2U2LTBkNmJiYTFkMWFmNyIsInRpdGxlIjoiVGhlIFBSSURFIGRhdGFiYXNlIGFuZCByZWxhdGVkIHRvb2xzIGFuZCByZXNvdXJjZXMgaW4gMjAxOTogaW1wcm92aW5nIHN1cHBvcnQgZm9yIHF1YW50aWZpY2F0aW9uIGRhdGEiLCJhdXRob3IiOlt7ImZhbWlseSI6IlBlcmV6LVJpdmVyb2wiLCJnaXZlbiI6Illhc3NldCIsInBhcnNlLW5hbWVzIjpmYWxzZSwiZHJvcHBpbmctcGFydGljbGUiOiIiLCJub24tZHJvcHBpbmctcGFydGljbGUiOiIifSx7ImZhbWlseSI6IkNzb3JkYXMiLCJnaXZlbiI6IkF0dGlsYSIsInBhcnNlLW5hbWVzIjpmYWxzZSwiZHJvcHBpbmctcGFydGljbGUiOiIiLCJub24tZHJvcHBpbmctcGFydGljbGUiOiIifSx7ImZhbWlseSI6IkJhaSIsImdpdmVuIjoiSmluZ3dlbiIsInBhcnNlLW5hbWVzIjpmYWxzZSwiZHJvcHBpbmctcGFydGljbGUiOiIiLCJub24tZHJvcHBpbmctcGFydGljbGUiOiIifSx7ImZhbWlseSI6IkJlcm5hbC1MbGluYXJlcyIsImdpdmVuIjoiTWFudWVsIiwicGFyc2UtbmFtZXMiOmZhbHNlLCJkcm9wcGluZy1wYXJ0aWNsZSI6IiIsIm5vbi1kcm9wcGluZy1wYXJ0aWNsZSI6IiJ9LHsiZmFtaWx5IjoiSGV3YXBhdGhpcmFuYSIsImdpdmVuIjoiU3VyZXNoIiwicGFyc2UtbmFtZXMiOmZhbHNlLCJkcm9wcGluZy1wYXJ0aWNsZSI6IiIsIm5vbi1kcm9wcGluZy1wYXJ0aWNsZSI6IiJ9LHsiZmFtaWx5IjoiS3VuZHUiLCJnaXZlbiI6IkRlZXB0aSBKIiwicGFyc2UtbmFtZXMiOmZhbHNlLCJkcm9wcGluZy1wYXJ0aWNsZSI6IiIsIm5vbi1kcm9wcGluZy1wYXJ0aWNsZSI6IiJ9LHsiZmFtaWx5IjoiSW51Z2FudGkiLCJnaXZlbiI6IkF2aW5hc2giLCJwYXJzZS1uYW1lcyI6ZmFsc2UsImRyb3BwaW5nLXBhcnRpY2xlIjoiIiwibm9uLWRyb3BwaW5nLXBhcnRpY2xlIjoiIn0seyJmYW1pbHkiOiJHcmlzcyIsImdpdmVuIjoiSm9oYW5uZXMiLCJwYXJzZS1uYW1lcyI6ZmFsc2UsImRyb3BwaW5nLXBhcnRpY2xlIjoiIiwibm9uLWRyb3BwaW5nLXBhcnRpY2xlIjoiIn0seyJmYW1pbHkiOiJNYXllciIsImdpdmVuIjoiR2VyaGFyZCIsInBhcnNlLW5hbWVzIjpmYWxzZSwiZHJvcHBpbmctcGFydGljbGUiOiIiLCJub24tZHJvcHBpbmctcGFydGljbGUiOiIifSx7ImZhbWlseSI6IkVpc2VuYWNoZXIiLCJnaXZlbiI6Ik1hcnRpbiIsInBhcnNlLW5hbWVzIjpmYWxzZSwiZHJvcHBpbmctcGFydGljbGUiOiIiLCJub24tZHJvcHBpbmctcGFydGljbGUiOiIifSx7ImZhbWlseSI6IlDDqXJleiIsImdpdmVuIjoiRW5yaXF1ZSIsInBhcnNlLW5hbWVzIjpmYWxzZSwiZHJvcHBpbmctcGFydGljbGUiOiIiLCJub24tZHJvcHBpbmctcGFydGljbGUiOiIifSx7ImZhbWlseSI6IlVzemtvcmVpdCIsImdpdmVuIjoiSnVsaWFuIiwicGFyc2UtbmFtZXMiOmZhbHNlLCJkcm9wcGluZy1wYXJ0aWNsZSI6IiIsIm5vbi1kcm9wcGluZy1wYXJ0aWNsZSI6IiJ9LHsiZmFtaWx5IjoiUGZldWZmZXIiLCJnaXZlbiI6Ikp1bGlhbnVzIiwicGFyc2UtbmFtZXMiOmZhbHNlLCJkcm9wcGluZy1wYXJ0aWNsZSI6IiIsIm5vbi1kcm9wcGluZy1wYXJ0aWNsZSI6IiJ9LHsiZmFtaWx5IjoiU2FjaHNlbmJlcmciLCJnaXZlbiI6IlRpbW8iLCJwYXJzZS1uYW1lcyI6ZmFsc2UsImRyb3BwaW5nLXBhcnRpY2xlIjoiIiwibm9uLWRyb3BwaW5nLXBhcnRpY2xlIjoiIn0seyJmYW1pbHkiOiJZxLFsbWF6IiwiZ2l2ZW4iOiLFnnVsZSIsInBhcnNlLW5hbWVzIjpmYWxzZSwiZHJvcHBpbmctcGFydGljbGUiOiIiLCJub24tZHJvcHBpbmctcGFydGljbGUiOiIifSx7ImZhbWlseSI6IlRpd2FyeSIsImdpdmVuIjoiU2hpdmFuaSIsInBhcnNlLW5hbWVzIjpmYWxzZSwiZHJvcHBpbmctcGFydGljbGUiOiIiLCJub24tZHJvcHBpbmctcGFydGljbGUiOiIifSx7ImZhbWlseSI6IkNveCIsImdpdmVuIjoiSsO8cmdlbiIsInBhcnNlLW5hbWVzIjpmYWxzZSwiZHJvcHBpbmctcGFydGljbGUiOiIiLCJub24tZHJvcHBpbmctcGFydGljbGUiOiIifSx7ImZhbWlseSI6IkF1ZGFpbiIsImdpdmVuIjoiRW5yaXF1ZSIsInBhcnNlLW5hbWVzIjpmYWxzZSwiZHJvcHBpbmctcGFydGljbGUiOiIiLCJub24tZHJvcHBpbmctcGFydGljbGUiOiIifSx7ImZhbWlseSI6IldhbHplciIsImdpdmVuIjoiTWF0aGlhcyIsInBhcnNlLW5hbWVzIjpmYWxzZSwiZHJvcHBpbmctcGFydGljbGUiOiIiLCJub24tZHJvcHBpbmctcGFydGljbGUiOiIifSx7ImZhbWlseSI6Ikphcm51Y3phayIsImdpdmVuIjoiQW5kcmV3IEYiLCJwYXJzZS1uYW1lcyI6ZmFsc2UsImRyb3BwaW5nLXBhcnRpY2xlIjoiIiwibm9uLWRyb3BwaW5nLXBhcnRpY2xlIjoiIn0seyJmYW1pbHkiOiJUZXJuZW50IiwiZ2l2ZW4iOiJUb2JpYXMiLCJwYXJzZS1uYW1lcyI6ZmFsc2UsImRyb3BwaW5nLXBhcnRpY2xlIjoiIiwibm9uLWRyb3BwaW5nLXBhcnRpY2xlIjoiIn0seyJmYW1pbHkiOiJCcmF6bWEiLCJnaXZlbiI6IkFsdmlzIiwicGFyc2UtbmFtZXMiOmZhbHNlLCJkcm9wcGluZy1wYXJ0aWNsZSI6IiIsIm5vbi1kcm9wcGluZy1wYXJ0aWNsZSI6IiJ9LHsiZmFtaWx5IjoiVml6Y2HDrW5vIiwiZ2l2ZW4iOiJKdWFuIEFudG9uaW8iLCJwYXJzZS1uYW1lcyI6ZmFsc2UsImRyb3BwaW5nLXBhcnRpY2xlIjoiIiwibm9uLWRyb3BwaW5nLXBhcnRpY2xlIjoiIn1dLCJjb250YWluZXItdGl0bGUiOiJOdWNsZWljIEFjaWRzIFJlc2VhcmNoIiwiY29udGFpbmVyLXRpdGxlLXNob3J0IjoiTnVjbGVpYyBBY2lkcyBSZXMiLCJET0kiOiIxMC4xMDkzL25hci9na3kxMTA2IiwiSVNTTiI6IjAzMDUtMTA0OCIsImlzc3VlZCI6eyJkYXRlLXBhcnRzIjpbWzIwMTksMSw4XV19LCJwYWdlIjoiRDQ0Mi1ENDUwIiwiaXNzdWUiOiJEMSIsInZvbHVtZSI6IjQ3In0sImlzVGVtcG9yYXJ5IjpmYWxzZX1dfQ==&quot;,&quot;citationItems&quot;:[{&quot;id&quot;:&quot;ce027455-c721-3d43-83e6-0d6bba1d1af7&quot;,&quot;itemData&quot;:{&quot;type&quot;:&quot;article-journal&quot;,&quot;id&quot;:&quot;ce027455-c721-3d43-83e6-0d6bba1d1af7&quot;,&quot;title&quot;:&quot;The PRIDE database and related tools and resources in 2019: improving support for quantification data&quot;,&quot;author&quot;:[{&quot;family&quot;:&quot;Perez-Riverol&quot;,&quot;given&quot;:&quot;Yasset&quot;,&quot;parse-names&quot;:false,&quot;dropping-particle&quot;:&quot;&quot;,&quot;non-dropping-particle&quot;:&quot;&quot;},{&quot;family&quot;:&quot;Csordas&quot;,&quot;given&quot;:&quot;Attila&quot;,&quot;parse-names&quot;:false,&quot;dropping-particle&quot;:&quot;&quot;,&quot;non-dropping-particle&quot;:&quot;&quot;},{&quot;family&quot;:&quot;Bai&quot;,&quot;given&quot;:&quot;Jingwen&quot;,&quot;parse-names&quot;:false,&quot;dropping-particle&quot;:&quot;&quot;,&quot;non-dropping-particle&quot;:&quot;&quot;},{&quot;family&quot;:&quot;Bernal-Llinares&quot;,&quot;given&quot;:&quot;Manuel&quot;,&quot;parse-names&quot;:false,&quot;dropping-particle&quot;:&quot;&quot;,&quot;non-dropping-particle&quot;:&quot;&quot;},{&quot;family&quot;:&quot;Hewapathirana&quot;,&quot;given&quot;:&quot;Suresh&quot;,&quot;parse-names&quot;:false,&quot;dropping-particle&quot;:&quot;&quot;,&quot;non-dropping-particle&quot;:&quot;&quot;},{&quot;family&quot;:&quot;Kundu&quot;,&quot;given&quot;:&quot;Deepti J&quot;,&quot;parse-names&quot;:false,&quot;dropping-particle&quot;:&quot;&quot;,&quot;non-dropping-particle&quot;:&quot;&quot;},{&quot;family&quot;:&quot;Inuganti&quot;,&quot;given&quot;:&quot;Avinash&quot;,&quot;parse-names&quot;:false,&quot;dropping-particle&quot;:&quot;&quot;,&quot;non-dropping-particle&quot;:&quot;&quot;},{&quot;family&quot;:&quot;Griss&quot;,&quot;given&quot;:&quot;Johannes&quot;,&quot;parse-names&quot;:false,&quot;dropping-particle&quot;:&quot;&quot;,&quot;non-dropping-particle&quot;:&quot;&quot;},{&quot;family&quot;:&quot;Mayer&quot;,&quot;given&quot;:&quot;Gerhard&quot;,&quot;parse-names&quot;:false,&quot;dropping-particle&quot;:&quot;&quot;,&quot;non-dropping-particle&quot;:&quot;&quot;},{&quot;family&quot;:&quot;Eisenacher&quot;,&quot;given&quot;:&quot;Martin&quot;,&quot;parse-names&quot;:false,&quot;dropping-particle&quot;:&quot;&quot;,&quot;non-dropping-particle&quot;:&quot;&quot;},{&quot;family&quot;:&quot;Pérez&quot;,&quot;given&quot;:&quot;Enrique&quot;,&quot;parse-names&quot;:false,&quot;dropping-particle&quot;:&quot;&quot;,&quot;non-dropping-particle&quot;:&quot;&quot;},{&quot;family&quot;:&quot;Uszkoreit&quot;,&quot;given&quot;:&quot;Julian&quot;,&quot;parse-names&quot;:false,&quot;dropping-particle&quot;:&quot;&quot;,&quot;non-dropping-particle&quot;:&quot;&quot;},{&quot;family&quot;:&quot;Pfeuffer&quot;,&quot;given&quot;:&quot;Julianus&quot;,&quot;parse-names&quot;:false,&quot;dropping-particle&quot;:&quot;&quot;,&quot;non-dropping-particle&quot;:&quot;&quot;},{&quot;family&quot;:&quot;Sachsenberg&quot;,&quot;given&quot;:&quot;Timo&quot;,&quot;parse-names&quot;:false,&quot;dropping-particle&quot;:&quot;&quot;,&quot;non-dropping-particle&quot;:&quot;&quot;},{&quot;family&quot;:&quot;Yılmaz&quot;,&quot;given&quot;:&quot;Şule&quot;,&quot;parse-names&quot;:false,&quot;dropping-particle&quot;:&quot;&quot;,&quot;non-dropping-particle&quot;:&quot;&quot;},{&quot;family&quot;:&quot;Tiwary&quot;,&quot;given&quot;:&quot;Shivani&quot;,&quot;parse-names&quot;:false,&quot;dropping-particle&quot;:&quot;&quot;,&quot;non-dropping-particle&quot;:&quot;&quot;},{&quot;family&quot;:&quot;Cox&quot;,&quot;given&quot;:&quot;Jürgen&quot;,&quot;parse-names&quot;:false,&quot;dropping-particle&quot;:&quot;&quot;,&quot;non-dropping-particle&quot;:&quot;&quot;},{&quot;family&quot;:&quot;Audain&quot;,&quot;given&quot;:&quot;Enrique&quot;,&quot;parse-names&quot;:false,&quot;dropping-particle&quot;:&quot;&quot;,&quot;non-dropping-particle&quot;:&quot;&quot;},{&quot;family&quot;:&quot;Walzer&quot;,&quot;given&quot;:&quot;Mathias&quot;,&quot;parse-names&quot;:false,&quot;dropping-particle&quot;:&quot;&quot;,&quot;non-dropping-particle&quot;:&quot;&quot;},{&quot;family&quot;:&quot;Jarnuczak&quot;,&quot;given&quot;:&quot;Andrew F&quot;,&quot;parse-names&quot;:false,&quot;dropping-particle&quot;:&quot;&quot;,&quot;non-dropping-particle&quot;:&quot;&quot;},{&quot;family&quot;:&quot;Ternent&quot;,&quot;given&quot;:&quot;Tobias&quot;,&quot;parse-names&quot;:false,&quot;dropping-particle&quot;:&quot;&quot;,&quot;non-dropping-particle&quot;:&quot;&quot;},{&quot;family&quot;:&quot;Brazma&quot;,&quot;given&quot;:&quot;Alvis&quot;,&quot;parse-names&quot;:false,&quot;dropping-particle&quot;:&quot;&quot;,&quot;non-dropping-particle&quot;:&quot;&quot;},{&quot;family&quot;:&quot;Vizcaíno&quot;,&quot;given&quot;:&quot;Juan Antonio&quot;,&quot;parse-names&quot;:false,&quot;dropping-particle&quot;:&quot;&quot;,&quot;non-dropping-particle&quot;:&quot;&quot;}],&quot;container-title&quot;:&quot;Nucleic Acids Research&quot;,&quot;container-title-short&quot;:&quot;Nucleic Acids Res&quot;,&quot;DOI&quot;:&quot;10.1093/nar/gky1106&quot;,&quot;ISSN&quot;:&quot;0305-1048&quot;,&quot;issued&quot;:{&quot;date-parts&quot;:[[2019,1,8]]},&quot;page&quot;:&quot;D442-D450&quot;,&quot;issue&quot;:&quot;D1&quot;,&quot;volume&quot;:&quot;47&quot;},&quot;isTemporary&quot;:false}]}]"/>
    <we:property name="MENDELEY_CITATIONS_LOCALE_CODE" value="&quot;en-GB&quot;"/>
    <we:property name="MENDELEY_CITATIONS_STYLE" value="{&quot;id&quot;:&quot;https://www.zotero.org/styles/nature-methods&quot;,&quot;title&quot;:&quot;Nature Method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11E22-B539-4C85-A0E6-5B7A92687B2A}">
  <ds:schemaRefs>
    <ds:schemaRef ds:uri="http://schemas.openxmlformats.org/officeDocument/2006/bibliography"/>
  </ds:schemaRefs>
</ds:datastoreItem>
</file>

<file path=docMetadata/LabelInfo.xml><?xml version="1.0" encoding="utf-8"?>
<clbl:labelList xmlns:clbl="http://schemas.microsoft.com/office/2020/mipLabelMetadata">
  <clbl:label id="{b67d722d-aa8a-4777-a169-ebeb7a6a3b67}" enabled="0" method="" siteId="{b67d722d-aa8a-4777-a169-ebeb7a6a3b6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553</Words>
  <Characters>3158</Characters>
  <Application>Microsoft Office Word</Application>
  <DocSecurity>0</DocSecurity>
  <Lines>26</Lines>
  <Paragraphs>7</Paragraphs>
  <ScaleCrop>false</ScaleCrop>
  <Company>Thermo Fisher Scientific</Company>
  <LinksUpToDate>false</LinksUpToDate>
  <CharactersWithSpaces>3704</CharactersWithSpaces>
  <SharedDoc>false</SharedDoc>
  <HLinks>
    <vt:vector size="12" baseType="variant">
      <vt:variant>
        <vt:i4>1572933</vt:i4>
      </vt:variant>
      <vt:variant>
        <vt:i4>54</vt:i4>
      </vt:variant>
      <vt:variant>
        <vt:i4>0</vt:i4>
      </vt:variant>
      <vt:variant>
        <vt:i4>5</vt:i4>
      </vt:variant>
      <vt:variant>
        <vt:lpwstr>https://www.uniprot.org/proteomes/UP000005640</vt:lpwstr>
      </vt:variant>
      <vt:variant>
        <vt:lpwstr/>
      </vt:variant>
      <vt:variant>
        <vt:i4>3211297</vt:i4>
      </vt:variant>
      <vt:variant>
        <vt:i4>51</vt:i4>
      </vt:variant>
      <vt:variant>
        <vt:i4>0</vt:i4>
      </vt:variant>
      <vt:variant>
        <vt:i4>5</vt:i4>
      </vt:variant>
      <vt:variant>
        <vt:lpwstr>https://www.nature.com/articles/s41592-024-02559-1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Hoch, Dominic</dc:creator>
  <cp:keywords/>
  <dc:description/>
  <cp:lastModifiedBy>Matzinger,Manuel</cp:lastModifiedBy>
  <cp:revision>36</cp:revision>
  <cp:lastPrinted>2025-10-11T11:39:00Z</cp:lastPrinted>
  <dcterms:created xsi:type="dcterms:W3CDTF">2025-12-22T14:15:00Z</dcterms:created>
  <dcterms:modified xsi:type="dcterms:W3CDTF">2026-03-16T14:52:00Z</dcterms:modified>
</cp:coreProperties>
</file>