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8CD34" w14:textId="77777777" w:rsidR="00903F43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C04570" wp14:editId="7034BB9E">
            <wp:extent cx="4502150" cy="8851900"/>
            <wp:effectExtent l="0" t="0" r="0" b="6350"/>
            <wp:docPr id="12718234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82349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215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55088" w14:textId="77777777" w:rsidR="00903F43" w:rsidRPr="00FC0233" w:rsidRDefault="00000000">
      <w:pPr>
        <w:rPr>
          <w:rFonts w:ascii="Times New Roman" w:hAnsi="Times New Roman" w:cs="Times New Roman"/>
          <w:sz w:val="24"/>
          <w:szCs w:val="24"/>
        </w:rPr>
      </w:pPr>
      <w:r w:rsidRPr="00FC0233">
        <w:rPr>
          <w:rFonts w:ascii="Times New Roman" w:hAnsi="Times New Roman" w:cs="Times New Roman"/>
          <w:sz w:val="24"/>
          <w:szCs w:val="24"/>
        </w:rPr>
        <w:lastRenderedPageBreak/>
        <w:t>Fig</w:t>
      </w:r>
      <w:r w:rsidRPr="00FC0233">
        <w:rPr>
          <w:rFonts w:ascii="Times New Roman" w:hAnsi="Times New Roman" w:cs="Times New Roman" w:hint="eastAsia"/>
          <w:sz w:val="24"/>
          <w:szCs w:val="24"/>
        </w:rPr>
        <w:t>. S</w:t>
      </w:r>
      <w:r w:rsidRPr="00FC0233">
        <w:rPr>
          <w:rFonts w:ascii="Times New Roman" w:hAnsi="Times New Roman" w:cs="Times New Roman"/>
          <w:sz w:val="24"/>
          <w:szCs w:val="24"/>
        </w:rPr>
        <w:t>1.</w:t>
      </w:r>
      <w:r w:rsidRPr="00FC023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C0233">
        <w:rPr>
          <w:rFonts w:ascii="Times New Roman" w:hAnsi="Times New Roman" w:cs="Times New Roman"/>
          <w:sz w:val="24"/>
          <w:szCs w:val="24"/>
        </w:rPr>
        <w:t xml:space="preserve">Bioinformatic analysis screening of key signature genes for cellular </w:t>
      </w:r>
      <w:proofErr w:type="spellStart"/>
      <w:r w:rsidRPr="00FC0233">
        <w:rPr>
          <w:rFonts w:ascii="Times New Roman" w:hAnsi="Times New Roman" w:cs="Times New Roman"/>
          <w:sz w:val="24"/>
          <w:szCs w:val="24"/>
        </w:rPr>
        <w:t>pyroptosis</w:t>
      </w:r>
      <w:proofErr w:type="spellEnd"/>
      <w:r w:rsidRPr="00FC0233">
        <w:rPr>
          <w:rFonts w:ascii="Times New Roman" w:hAnsi="Times New Roman" w:cs="Times New Roman"/>
          <w:sz w:val="24"/>
          <w:szCs w:val="24"/>
        </w:rPr>
        <w:t xml:space="preserve"> in ulcerative colitis. (A) Differential gene heat map. (B) Soft threshold screening. (C) Determination of scale-free topological fit index R². (D) Screening of co-expression matrix-related modules. (E) Screening for focal death-related UC differential genes. (F) Comparison of </w:t>
      </w:r>
      <w:proofErr w:type="spellStart"/>
      <w:r w:rsidRPr="00FC0233">
        <w:rPr>
          <w:rFonts w:ascii="Times New Roman" w:hAnsi="Times New Roman" w:cs="Times New Roman"/>
          <w:sz w:val="24"/>
          <w:szCs w:val="24"/>
        </w:rPr>
        <w:t>regularisation</w:t>
      </w:r>
      <w:proofErr w:type="spellEnd"/>
      <w:r w:rsidRPr="00FC0233">
        <w:rPr>
          <w:rFonts w:ascii="Times New Roman" w:hAnsi="Times New Roman" w:cs="Times New Roman"/>
          <w:sz w:val="24"/>
          <w:szCs w:val="24"/>
        </w:rPr>
        <w:t xml:space="preserve">-based LASSO coefficient shrinkage with model deviation. (G) </w:t>
      </w:r>
      <w:proofErr w:type="spellStart"/>
      <w:r w:rsidRPr="00FC0233">
        <w:rPr>
          <w:rFonts w:ascii="Times New Roman" w:hAnsi="Times New Roman" w:cs="Times New Roman"/>
          <w:sz w:val="24"/>
          <w:szCs w:val="24"/>
        </w:rPr>
        <w:t>barplot</w:t>
      </w:r>
      <w:proofErr w:type="spellEnd"/>
      <w:r w:rsidRPr="00FC0233">
        <w:rPr>
          <w:rFonts w:ascii="Times New Roman" w:hAnsi="Times New Roman" w:cs="Times New Roman"/>
          <w:sz w:val="24"/>
          <w:szCs w:val="24"/>
        </w:rPr>
        <w:t xml:space="preserve"> plots versus ROC curves to validate the diagnostic performance of ZBP1, CD55, S100A8, LCN2.</w:t>
      </w:r>
    </w:p>
    <w:p w14:paraId="109F4900" w14:textId="77777777" w:rsidR="00903F43" w:rsidRDefault="00903F43">
      <w:pPr>
        <w:rPr>
          <w:rFonts w:ascii="Times New Roman" w:hAnsi="Times New Roman" w:cs="Times New Roman"/>
          <w:sz w:val="24"/>
          <w:szCs w:val="24"/>
        </w:rPr>
      </w:pPr>
    </w:p>
    <w:sectPr w:rsidR="00903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C5CF" w14:textId="77777777" w:rsidR="00B612A2" w:rsidRDefault="00B612A2" w:rsidP="00FC0233">
      <w:pPr>
        <w:rPr>
          <w:rFonts w:hint="eastAsia"/>
        </w:rPr>
      </w:pPr>
      <w:r>
        <w:separator/>
      </w:r>
    </w:p>
  </w:endnote>
  <w:endnote w:type="continuationSeparator" w:id="0">
    <w:p w14:paraId="5883066C" w14:textId="77777777" w:rsidR="00B612A2" w:rsidRDefault="00B612A2" w:rsidP="00FC023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8844" w14:textId="77777777" w:rsidR="00B612A2" w:rsidRDefault="00B612A2" w:rsidP="00FC0233">
      <w:pPr>
        <w:rPr>
          <w:rFonts w:hint="eastAsia"/>
        </w:rPr>
      </w:pPr>
      <w:r>
        <w:separator/>
      </w:r>
    </w:p>
  </w:footnote>
  <w:footnote w:type="continuationSeparator" w:id="0">
    <w:p w14:paraId="1DF81B70" w14:textId="77777777" w:rsidR="00B612A2" w:rsidRDefault="00B612A2" w:rsidP="00FC023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01"/>
    <w:rsid w:val="0010058A"/>
    <w:rsid w:val="002A51FB"/>
    <w:rsid w:val="003D14E1"/>
    <w:rsid w:val="00404B50"/>
    <w:rsid w:val="004A13A5"/>
    <w:rsid w:val="00726C55"/>
    <w:rsid w:val="00770C7B"/>
    <w:rsid w:val="007764B9"/>
    <w:rsid w:val="00903F43"/>
    <w:rsid w:val="009077AE"/>
    <w:rsid w:val="00AA31FB"/>
    <w:rsid w:val="00B612A2"/>
    <w:rsid w:val="00B95159"/>
    <w:rsid w:val="00C427BB"/>
    <w:rsid w:val="00D16AAC"/>
    <w:rsid w:val="00D81501"/>
    <w:rsid w:val="00DD1C7E"/>
    <w:rsid w:val="00EA10A8"/>
    <w:rsid w:val="00FC0233"/>
    <w:rsid w:val="7E4F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12C48B"/>
  <w15:docId w15:val="{D7C953B3-2584-4D7C-87B5-98F4C4EB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72</Words>
  <Characters>472</Characters>
  <Application>Microsoft Office Word</Application>
  <DocSecurity>0</DocSecurity>
  <Lines>8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柳 杨</dc:creator>
  <cp:lastModifiedBy>柳 杨</cp:lastModifiedBy>
  <cp:revision>4</cp:revision>
  <dcterms:created xsi:type="dcterms:W3CDTF">2025-04-29T04:05:00Z</dcterms:created>
  <dcterms:modified xsi:type="dcterms:W3CDTF">2025-08-09T06:22:00Z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eyJoZGlkIjoiNGU5YTk2NWU3OTRhNTU0YjZlNWE0ODExMjY4YzM0MTgiLCJ1c2VySWQiOiI0OTU1NjE5OTgifQ==</vt:lpwstr>
  </property>
  <property fmtid="{D5CDD505-2E9C-101B-9397-08002B2CF9AE}" pid="3" name="KSOProductBuildVer">
    <vt:lpwstr>2052-12.1.0.20784</vt:lpwstr>
  </property>
  <property fmtid="{D5CDD505-2E9C-101B-9397-08002B2CF9AE}" pid="4" name="ICV">
    <vt:lpwstr>52B7B29B551C4A06924DC73560143A80_12</vt:lpwstr>
  </property>
</Properties>
</file>