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F04" w:rsidRDefault="00363F04" w:rsidP="00363F04">
      <w:pPr>
        <w:rPr>
          <w:rFonts w:ascii="Times New Roman" w:eastAsia="Times New Roman" w:hAnsi="Times New Roman" w:cs="Times New Roman"/>
        </w:rPr>
      </w:pPr>
      <w:r w:rsidRPr="00363F04">
        <w:rPr>
          <w:rFonts w:ascii="Times New Roman" w:eastAsia="Times New Roman" w:hAnsi="Times New Roman" w:cs="Times New Roman"/>
          <w:noProof/>
          <w:lang w:eastAsia="en-IN"/>
        </w:rPr>
        <w:drawing>
          <wp:inline distT="0" distB="0" distL="0" distR="0">
            <wp:extent cx="5076825" cy="4067175"/>
            <wp:effectExtent l="0" t="0" r="9525" b="0"/>
            <wp:docPr id="1" name="Picture 1" descr="H:\journals\Springer\SpACE\41598\46444\Stage200\Author\Supplementary\Supplementary Fig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41598\46444\Stage200\Author\Supplementary\Supplementary Fig S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F04" w:rsidRDefault="00363F04" w:rsidP="00363F04">
      <w:pPr>
        <w:pStyle w:val="NormalWeb"/>
        <w:spacing w:before="0" w:beforeAutospacing="0" w:after="160" w:afterAutospacing="0" w:line="278" w:lineRule="auto"/>
      </w:pPr>
      <w:r w:rsidRPr="00C00250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AF4E3B" wp14:editId="145914FD">
                <wp:simplePos x="0" y="0"/>
                <wp:positionH relativeFrom="margin">
                  <wp:posOffset>0</wp:posOffset>
                </wp:positionH>
                <wp:positionV relativeFrom="paragraph">
                  <wp:posOffset>348615</wp:posOffset>
                </wp:positionV>
                <wp:extent cx="5648325" cy="993775"/>
                <wp:effectExtent l="0" t="0" r="28575" b="15875"/>
                <wp:wrapSquare wrapText="bothSides"/>
                <wp:docPr id="1369484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F04" w:rsidRPr="002B53E0" w:rsidRDefault="00363F04" w:rsidP="00363F0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9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 Fig. 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564CC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Original </w:t>
                            </w:r>
                            <w:r w:rsidRPr="002B53E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version of 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2B53E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609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DNA fragments were separated on a 1% agarose gel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 stained with ethidium bromide,</w:t>
                            </w:r>
                            <w:r w:rsidRPr="007609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and visualized under UV illumination. The 1 kb Plus DNA Ladder (Invitrogen) was used as a molecular weight marker, with arrows indicating the approximate base pair (</w:t>
                            </w:r>
                            <w:proofErr w:type="spellStart"/>
                            <w:r w:rsidRPr="007609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bp</w:t>
                            </w:r>
                            <w:proofErr w:type="spellEnd"/>
                            <w:r w:rsidRPr="007609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) positions relative to the amplification product. Lanes marked with an ‘X’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covered</w:t>
                            </w:r>
                            <w:r w:rsidRPr="007609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samples unrelated to this study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F4E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45pt;width:444.75pt;height:7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">
                <v:textbox>
                  <w:txbxContent>
                    <w:p w:rsidR="00363F04" w:rsidRPr="002B53E0" w:rsidRDefault="00363F04" w:rsidP="00363F0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51794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Supplementary Fig. 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564CC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Original </w:t>
                      </w:r>
                      <w:r w:rsidRPr="002B53E0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version of Figure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2B53E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 w:rsidRPr="0076096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DNA fragments were separated on a 1% agarose gel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, stained with ethidium bromide,</w:t>
                      </w:r>
                      <w:r w:rsidRPr="0076096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and visualized under UV illumination. The 1 kb Plus DNA Ladder (Invitrogen) was used as a molecular weight marker, with arrows indicating the approximate base pair (</w:t>
                      </w:r>
                      <w:proofErr w:type="spellStart"/>
                      <w:r w:rsidRPr="0076096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bp</w:t>
                      </w:r>
                      <w:proofErr w:type="spellEnd"/>
                      <w:r w:rsidRPr="0076096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) positions relative to the amplification product. Lanes marked with an ‘X’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covered</w:t>
                      </w:r>
                      <w:r w:rsidRPr="0076096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samples unrelated to this study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63F04" w:rsidRDefault="00363F04" w:rsidP="00363F04">
      <w:pPr>
        <w:pStyle w:val="NormalWeb"/>
        <w:spacing w:before="0" w:beforeAutospacing="0" w:after="160" w:afterAutospacing="0" w:line="278" w:lineRule="auto"/>
      </w:pPr>
      <w:r w:rsidRPr="002676ED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D13F8B" wp14:editId="657F8412">
                <wp:simplePos x="0" y="0"/>
                <wp:positionH relativeFrom="column">
                  <wp:posOffset>1559783</wp:posOffset>
                </wp:positionH>
                <wp:positionV relativeFrom="paragraph">
                  <wp:posOffset>1511539</wp:posOffset>
                </wp:positionV>
                <wp:extent cx="2362205" cy="2618106"/>
                <wp:effectExtent l="0" t="0" r="0" b="0"/>
                <wp:wrapTopAndBottom/>
                <wp:docPr id="10" name="Group 9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8E3ACE-35DE-B062-3643-520E3FCAE5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5" cy="2618106"/>
                          <a:chOff x="0" y="0"/>
                          <a:chExt cx="2362205" cy="2618106"/>
                        </a:xfrm>
                      </wpg:grpSpPr>
                      <pic:pic xmlns:pic="http://schemas.openxmlformats.org/drawingml/2006/picture">
                        <pic:nvPicPr>
                          <pic:cNvPr id="1380343109" name="Picture 138034310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F82C735-FA6E-06BE-3A60-C5E56C3107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8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5" cy="2249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800575" name="TextBox 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43FE817-35D0-A36C-88F7-2B2CDC485280}"/>
                            </a:ext>
                          </a:extLst>
                        </wps:cNvPr>
                        <wps:cNvSpPr txBox="1"/>
                        <wps:spPr>
                          <a:xfrm>
                            <a:off x="872880" y="2267586"/>
                            <a:ext cx="592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63F04" w:rsidRDefault="00363F04" w:rsidP="00363F04">
                              <w:pP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dsGFP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88065382" name="TextBox 8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3F99968-AE0B-0AFA-DB0F-9AFEA20C05EA}"/>
                            </a:ext>
                          </a:extLst>
                        </wps:cNvPr>
                        <wps:cNvSpPr txBox="1"/>
                        <wps:spPr>
                          <a:xfrm>
                            <a:off x="1396704" y="2266198"/>
                            <a:ext cx="768985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63F04" w:rsidRPr="00B35D20" w:rsidRDefault="00363F04" w:rsidP="00363F04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B35D20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dsCSPBP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D13F8B" id="Group 9" o:spid="_x0000_s1027" style="position:absolute;margin-left:122.8pt;margin-top:119pt;width:186pt;height:206.15pt;z-index:251663360" coordsize="23622,26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80343109" o:spid="_x0000_s1028" type="#_x0000_t75" style="position:absolute;width:23622;height:224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m8uHHAAAA4wAAAA8AAABkcnMvZG93bnJldi54bWxET19rwjAQfx/4HcIJe5uJtpPaGUWUgS9j&#10;6AZ7PZpbU9ZcShK1+/bLYLDH+/2/9XZ0vbhSiJ1nDfOZAkHceNNxq+H97fmhAhETssHeM2n4pgjb&#10;zeRujbXxNz7R9ZxakUM41qjBpjTUUsbGksM48wNx5j59cJjyGVppAt5yuOvlQqmldNhxbrA40N5S&#10;83W+OA2htK/V5fG4M90h2nbxkU7l6kXr++m4ewKRaEz/4j/30eT5RaWKspirFfz+lAGQm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Ym8uHHAAAA4wAAAA8AAAAAAAAAAAAA&#10;AAAAnwIAAGRycy9kb3ducmV2LnhtbFBLBQYAAAAABAAEAPcAAACTAwAAAAA=&#10;">
                  <v:imagedata r:id="rId6" o:title="" cropbottom="20844f"/>
                  <v:path arrowok="t"/>
                </v:shape>
                <v:shape id="TextBox 7" o:spid="_x0000_s1029" type="#_x0000_t202" style="position:absolute;left:8728;top:22675;width:5925;height:35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09nckA&#10;AADiAAAADwAAAGRycy9kb3ducmV2LnhtbESPwU7DMBBE70j8g7WVuLV2A6FpqFuhAhI3oO0HrOIl&#10;ThOvo9i0ga/HSJU4jmbmjWa1GV0nTjSExrOG+UyBIK68abjWcNi/TAsQISIb7DyThm8KsFlfX62w&#10;NP7MH3TaxVokCIcSNdgY+1LKUFlyGGa+J07epx8cxiSHWpoBzwnuOpkpdS8dNpwWLPa0tVS1uy+n&#10;oVDurW2X2Xtwdz/z3G6f/HN/1PpmMj4+gIg0xv/wpf1qNGS3RaFUvsjh71K6A3L9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T09nckAAADiAAAADwAAAAAAAAAAAAAAAACYAgAA&#10;ZHJzL2Rvd25yZXYueG1sUEsFBgAAAAAEAAQA9QAAAI4DAAAAAA==&#10;" filled="f" stroked="f">
                  <v:textbox style="mso-fit-shape-to-text:t">
                    <w:txbxContent>
                      <w:p w:rsidR="00363F04" w:rsidRDefault="00363F04" w:rsidP="00363F04">
                        <w:pP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dsGFP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8" o:spid="_x0000_s1030" type="#_x0000_t202" style="position:absolute;left:13967;top:22661;width:7689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xvccA&#10;AADjAAAADwAAAGRycy9kb3ducmV2LnhtbERPX0/CMBB/N+E7NEfim7RMwTopxKAkvqHoB7is5zq3&#10;Xpe1wuTTWxMTH+/3/1ab0XfiSENsAhuYzxQI4irYhmsD72+7Kw0iJmSLXWAy8E0RNuvJxQpLG078&#10;SsdDqkUO4ViiAZdSX0oZK0ce4yz0xJn7CIPHlM+hlnbAUw73nSyUWkqPDecGhz1tHVXt4csb0Mrv&#10;2/aueIn+5jxfuO1jeOo/jbmcjg/3IBKN6V/85362ef6t1mq5uNYF/P6UA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icb3HAAAA4wAAAA8AAAAAAAAAAAAAAAAAmAIAAGRy&#10;cy9kb3ducmV2LnhtbFBLBQYAAAAABAAEAPUAAACMAwAAAAA=&#10;" filled="f" stroked="f">
                  <v:textbox style="mso-fit-shape-to-text:t">
                    <w:txbxContent>
                      <w:p w:rsidR="00363F04" w:rsidRPr="00B35D20" w:rsidRDefault="00363F04" w:rsidP="00363F04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B35D20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dsCSPBP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363F04" w:rsidRDefault="00363F04" w:rsidP="00363F04">
      <w:pPr>
        <w:pStyle w:val="NormalWeb"/>
        <w:spacing w:before="0" w:beforeAutospacing="0" w:after="160" w:afterAutospacing="0" w:line="278" w:lineRule="auto"/>
      </w:pPr>
    </w:p>
    <w:p w:rsidR="00363F04" w:rsidRDefault="00363F04" w:rsidP="00363F04">
      <w:pPr>
        <w:pStyle w:val="NormalWeb"/>
        <w:spacing w:before="0" w:beforeAutospacing="0" w:after="160" w:afterAutospacing="0" w:line="278" w:lineRule="auto"/>
      </w:pPr>
    </w:p>
    <w:p w:rsidR="00363F04" w:rsidRDefault="00363F04" w:rsidP="00363F04">
      <w:pPr>
        <w:pStyle w:val="NormalWeb"/>
        <w:spacing w:before="0" w:beforeAutospacing="0" w:after="160" w:afterAutospacing="0" w:line="278" w:lineRule="auto"/>
      </w:pPr>
    </w:p>
    <w:p w:rsidR="00363F04" w:rsidRDefault="00363F04" w:rsidP="00363F04">
      <w:pPr>
        <w:pStyle w:val="NormalWeb"/>
        <w:spacing w:before="0" w:beforeAutospacing="0" w:after="160" w:afterAutospacing="0" w:line="278" w:lineRule="auto"/>
      </w:pPr>
      <w:r w:rsidRPr="00C00250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FA98CD" wp14:editId="13C4F0C1">
                <wp:simplePos x="0" y="0"/>
                <wp:positionH relativeFrom="margin">
                  <wp:posOffset>7905</wp:posOffset>
                </wp:positionH>
                <wp:positionV relativeFrom="paragraph">
                  <wp:posOffset>358756</wp:posOffset>
                </wp:positionV>
                <wp:extent cx="5648325" cy="1152525"/>
                <wp:effectExtent l="0" t="0" r="28575" b="28575"/>
                <wp:wrapSquare wrapText="bothSides"/>
                <wp:docPr id="7231810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F04" w:rsidRPr="00564CC1" w:rsidRDefault="00363F04" w:rsidP="00363F0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 Fig S2</w:t>
                            </w:r>
                            <w:r w:rsidRPr="00564CC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Sporozoite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load in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Aedes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47379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aegypti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salivary glands after thoracic injection of 1500ng of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AaCSPBP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or GFP dsRNA.</w:t>
                            </w:r>
                            <w:r w:rsidRPr="00B37B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Aedes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aegypti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mosquitoes were infected with </w:t>
                            </w:r>
                            <w:r w:rsidRPr="00835CE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Plasmodium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gallinaceum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and subsequently injected with 1500 ng of either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dsAaCSPBP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or control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dsGFP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. Salivary glands were dissected 8 days post-infection, and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sporozoite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numbers were quantified. The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sporozoite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load in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dsAaCSPBP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-injected mosquitoes was compared to that of </w:t>
                            </w:r>
                            <w:proofErr w:type="spellStart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dsGFP</w:t>
                            </w:r>
                            <w:proofErr w:type="spellEnd"/>
                            <w:r w:rsidRPr="00835CE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-injected controls.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D217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proofErr w:type="gramEnd"/>
                            <w:r w:rsidRPr="00D217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indicates the difference was not statistically significant.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A98CD" id="_x0000_s1031" type="#_x0000_t202" style="position:absolute;margin-left:.6pt;margin-top:28.25pt;width:444.75pt;height:9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">
                <v:textbox>
                  <w:txbxContent>
                    <w:p w:rsidR="00363F04" w:rsidRPr="00564CC1" w:rsidRDefault="00363F04" w:rsidP="00363F0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Supplementary Fig S2</w:t>
                      </w:r>
                      <w:r w:rsidRPr="00564CC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Sporozoite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load in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Aedes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47379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aegypti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salivary glands after thoracic injection of 1500ng of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AaCSPBP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or GFP dsRNA.</w:t>
                      </w:r>
                      <w:r w:rsidRPr="00B37B6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Aedes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aegypti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mosquitoes were infected with </w:t>
                      </w:r>
                      <w:r w:rsidRPr="00835CE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Plasmodium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gallinaceum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and subsequently injected with 1500 ng of either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dsAaCSPBP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or control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dsGFP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. Salivary glands were dissected 8 days post-infection, and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sporozoite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numbers were quantified. The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sporozoite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load in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dsAaCSPBP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-injected mosquitoes was compared to that of </w:t>
                      </w:r>
                      <w:proofErr w:type="spellStart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dsGFP</w:t>
                      </w:r>
                      <w:proofErr w:type="spellEnd"/>
                      <w:r w:rsidRPr="00835CE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-injected controls.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D217E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</w:t>
                      </w:r>
                      <w:proofErr w:type="gramEnd"/>
                      <w:r w:rsidRPr="00D217E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indicates the difference was not statistically significant.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63F04" w:rsidRDefault="00363F04" w:rsidP="00363F04">
      <w:pPr>
        <w:rPr>
          <w:rFonts w:ascii="Times New Roman" w:eastAsia="Times New Roman" w:hAnsi="Times New Roman" w:cs="Times New Roman"/>
        </w:rPr>
      </w:pPr>
    </w:p>
    <w:p w:rsidR="00363F04" w:rsidRDefault="00363F04" w:rsidP="00363F04">
      <w:pPr>
        <w:rPr>
          <w:rFonts w:ascii="Times New Roman" w:eastAsia="Times New Roman" w:hAnsi="Times New Roman" w:cs="Times New Roman"/>
        </w:rPr>
      </w:pPr>
    </w:p>
    <w:p w:rsidR="00363F04" w:rsidRDefault="00363F04" w:rsidP="00363F04">
      <w:pPr>
        <w:rPr>
          <w:rFonts w:ascii="Times New Roman" w:eastAsia="Times New Roman" w:hAnsi="Times New Roman" w:cs="Times New Roman"/>
        </w:rPr>
      </w:pPr>
    </w:p>
    <w:p w:rsidR="00363F04" w:rsidRDefault="00363F04" w:rsidP="00363F04">
      <w:pPr>
        <w:rPr>
          <w:rFonts w:ascii="Times New Roman" w:eastAsia="Times New Roman" w:hAnsi="Times New Roman" w:cs="Times New Roman"/>
        </w:rPr>
      </w:pPr>
      <w:bookmarkStart w:id="0" w:name="_GoBack"/>
      <w:r>
        <w:rPr>
          <w:rFonts w:ascii="Times New Roman" w:eastAsia="Times New Roman" w:hAnsi="Times New Roman" w:cs="Times New Roman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59B635F2" wp14:editId="3E406A71">
            <wp:simplePos x="0" y="0"/>
            <wp:positionH relativeFrom="column">
              <wp:posOffset>1600200</wp:posOffset>
            </wp:positionH>
            <wp:positionV relativeFrom="paragraph">
              <wp:posOffset>31115</wp:posOffset>
            </wp:positionV>
            <wp:extent cx="2144704" cy="3059113"/>
            <wp:effectExtent l="0" t="0" r="8255" b="0"/>
            <wp:wrapTopAndBottom/>
            <wp:docPr id="76726497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64976" name="Picture 7672649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704" cy="3059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363F04" w:rsidRDefault="00363F04" w:rsidP="00363F04">
      <w:pPr>
        <w:rPr>
          <w:rFonts w:ascii="Times New Roman" w:eastAsia="Times New Roman" w:hAnsi="Times New Roman" w:cs="Times New Roman"/>
        </w:rPr>
      </w:pPr>
      <w:r w:rsidRPr="00C00250"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404F9C" wp14:editId="663AF65A">
                <wp:simplePos x="0" y="0"/>
                <wp:positionH relativeFrom="margin">
                  <wp:posOffset>0</wp:posOffset>
                </wp:positionH>
                <wp:positionV relativeFrom="paragraph">
                  <wp:posOffset>357505</wp:posOffset>
                </wp:positionV>
                <wp:extent cx="5648325" cy="1181100"/>
                <wp:effectExtent l="0" t="0" r="28575" b="19050"/>
                <wp:wrapSquare wrapText="bothSides"/>
                <wp:docPr id="2002154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F04" w:rsidRPr="002A05D7" w:rsidRDefault="00363F04" w:rsidP="00363F0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 Fig S3</w:t>
                            </w:r>
                            <w:r w:rsidRPr="00564CC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Side-by-side comparison </w:t>
                            </w:r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of </w:t>
                            </w:r>
                            <w:proofErr w:type="spellStart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Aedes</w:t>
                            </w:r>
                            <w:proofErr w:type="spellEnd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aegypti</w:t>
                            </w:r>
                            <w:proofErr w:type="spellEnd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mosquitoes subjected to single knockdown (</w:t>
                            </w:r>
                            <w:proofErr w:type="spellStart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Aa</w:t>
                            </w:r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CSPBP</w:t>
                            </w:r>
                            <w:proofErr w:type="spellEnd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) and dual knockdown (</w:t>
                            </w:r>
                            <w:proofErr w:type="spellStart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Aa</w:t>
                            </w:r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CSPBP</w:t>
                            </w:r>
                            <w:proofErr w:type="spellEnd"/>
                            <w:r w:rsidRPr="00E572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/dsSGS1</w:t>
                            </w:r>
                            <w:r w:rsidRPr="005B3CD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). The dual knockdown results in a more pronounced reduction in </w:t>
                            </w:r>
                            <w:r w:rsidRPr="005B3CD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Plasmodium </w:t>
                            </w:r>
                            <w:proofErr w:type="spellStart"/>
                            <w:r w:rsidRPr="005B3CD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gallinaceum</w:t>
                            </w:r>
                            <w:proofErr w:type="spellEnd"/>
                            <w:r w:rsidRPr="005B3CD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B3CD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sporozoite</w:t>
                            </w:r>
                            <w:proofErr w:type="spellEnd"/>
                            <w:r w:rsidRPr="005B3CD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invasion of the salivary glands compared to the single knockdown, highlighting the synergistic contribution of CSPBP and SGS1 to parasite entry. Data are presented as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medians due to the non-normal distribution, and statistical significance between groups is indicated.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4F9C" id="_x0000_s1032" type="#_x0000_t202" style="position:absolute;margin-left:0;margin-top:28.15pt;width:444.75pt;height:9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">
                <v:textbox>
                  <w:txbxContent>
                    <w:p w:rsidR="00363F04" w:rsidRPr="002A05D7" w:rsidRDefault="00363F04" w:rsidP="00363F04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Supplementary Fig S3</w:t>
                      </w:r>
                      <w:r w:rsidRPr="00564CC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Side-by-side comparison </w:t>
                      </w:r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of </w:t>
                      </w:r>
                      <w:proofErr w:type="spellStart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Aedes</w:t>
                      </w:r>
                      <w:proofErr w:type="spellEnd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aegypti</w:t>
                      </w:r>
                      <w:proofErr w:type="spellEnd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mosquitoes subjected to single knockdown (</w:t>
                      </w:r>
                      <w:proofErr w:type="spellStart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Aa</w:t>
                      </w:r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CSPBP</w:t>
                      </w:r>
                      <w:proofErr w:type="spellEnd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) and dual knockdown (</w:t>
                      </w:r>
                      <w:proofErr w:type="spellStart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Aa</w:t>
                      </w:r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CSPBP</w:t>
                      </w:r>
                      <w:proofErr w:type="spellEnd"/>
                      <w:r w:rsidRPr="00E572F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/dsSGS1</w:t>
                      </w:r>
                      <w:r w:rsidRPr="005B3CD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). The dual knockdown results in a more pronounced reduction in </w:t>
                      </w:r>
                      <w:r w:rsidRPr="005B3CDF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Plasmodium </w:t>
                      </w:r>
                      <w:proofErr w:type="spellStart"/>
                      <w:r w:rsidRPr="005B3CDF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gallinaceum</w:t>
                      </w:r>
                      <w:proofErr w:type="spellEnd"/>
                      <w:r w:rsidRPr="005B3CD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B3CD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sporozoite</w:t>
                      </w:r>
                      <w:proofErr w:type="spellEnd"/>
                      <w:r w:rsidRPr="005B3CD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invasion of the salivary glands compared to the single knockdown, highlighting the synergistic contribution of CSPBP and SGS1 to parasite entry. Data are presented as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medians due to the non-normal distribution, and statistical significance between groups is indicated.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63F04" w:rsidRDefault="00363F04" w:rsidP="00363F04">
      <w:pPr>
        <w:rPr>
          <w:rFonts w:ascii="Times New Roman" w:eastAsia="Times New Roman" w:hAnsi="Times New Roman" w:cs="Times New Roman"/>
        </w:rPr>
      </w:pPr>
    </w:p>
    <w:p w:rsidR="00376362" w:rsidRDefault="00376362"/>
    <w:sectPr w:rsidR="00376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04"/>
    <w:rsid w:val="001C0BFE"/>
    <w:rsid w:val="00203310"/>
    <w:rsid w:val="002659BF"/>
    <w:rsid w:val="00363F04"/>
    <w:rsid w:val="00376362"/>
    <w:rsid w:val="004932A2"/>
    <w:rsid w:val="00544E46"/>
    <w:rsid w:val="006611A0"/>
    <w:rsid w:val="00926DFC"/>
    <w:rsid w:val="0098305B"/>
    <w:rsid w:val="00986F0A"/>
    <w:rsid w:val="00AA22AC"/>
    <w:rsid w:val="00AB4539"/>
    <w:rsid w:val="00B25C40"/>
    <w:rsid w:val="00B60F1B"/>
    <w:rsid w:val="00BE42C7"/>
    <w:rsid w:val="00C71723"/>
    <w:rsid w:val="00EC13A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4AA80-AC5F-41E1-A27F-6CB87A74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3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363F04"/>
    <w:pPr>
      <w:spacing w:after="0" w:line="240" w:lineRule="auto"/>
    </w:pPr>
    <w:rPr>
      <w:rFonts w:eastAsiaTheme="minorEastAsia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M</dc:creator>
  <cp:keywords/>
  <dc:description/>
  <cp:lastModifiedBy>Ramya M</cp:lastModifiedBy>
  <cp:revision>1</cp:revision>
  <dcterms:created xsi:type="dcterms:W3CDTF">2026-03-28T12:40:00Z</dcterms:created>
  <dcterms:modified xsi:type="dcterms:W3CDTF">2026-03-28T12:45:00Z</dcterms:modified>
</cp:coreProperties>
</file>