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B1536D">
        <w:rPr>
          <w:rFonts w:ascii="Times New Roman" w:hAnsi="Times New Roman" w:cs="Times New Roman"/>
          <w:sz w:val="24"/>
          <w:szCs w:val="24"/>
        </w:rPr>
        <w:t xml:space="preserve"> Quality assessment information of raw and clean RNA-</w:t>
      </w:r>
      <w:proofErr w:type="spellStart"/>
      <w:r w:rsidRPr="00B1536D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Pr="00B1536D">
        <w:rPr>
          <w:rFonts w:ascii="Times New Roman" w:hAnsi="Times New Roman" w:cs="Times New Roman"/>
          <w:sz w:val="24"/>
          <w:szCs w:val="24"/>
        </w:rPr>
        <w:t xml:space="preserve"> reads.</w:t>
      </w: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B1536D">
        <w:rPr>
          <w:rFonts w:ascii="Times New Roman" w:hAnsi="Times New Roman" w:cs="Times New Roman"/>
          <w:sz w:val="24"/>
          <w:szCs w:val="24"/>
        </w:rPr>
        <w:t xml:space="preserve"> Mapping information of RNA-</w:t>
      </w:r>
      <w:proofErr w:type="spellStart"/>
      <w:r w:rsidRPr="00B1536D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Pr="00B1536D">
        <w:rPr>
          <w:rFonts w:ascii="Times New Roman" w:hAnsi="Times New Roman" w:cs="Times New Roman"/>
          <w:sz w:val="24"/>
          <w:szCs w:val="24"/>
        </w:rPr>
        <w:t xml:space="preserve"> data.</w:t>
      </w: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Pr="00B1536D">
        <w:rPr>
          <w:rFonts w:ascii="Times New Roman" w:hAnsi="Times New Roman" w:cs="Times New Roman"/>
          <w:sz w:val="24"/>
          <w:szCs w:val="24"/>
        </w:rPr>
        <w:t xml:space="preserve"> Differentially expressed genes (DEGs) in liver at 7 days post-calving in relative to 21 days pre-calving, ranked by ascending adjusted </w:t>
      </w:r>
      <w:r w:rsidRPr="00B1536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1536D">
        <w:rPr>
          <w:rFonts w:ascii="Times New Roman" w:hAnsi="Times New Roman" w:cs="Times New Roman"/>
          <w:sz w:val="24"/>
          <w:szCs w:val="24"/>
        </w:rPr>
        <w:t>-value.</w:t>
      </w: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Table S4</w:t>
      </w:r>
      <w:r w:rsidRPr="00B1536D">
        <w:rPr>
          <w:rFonts w:ascii="Times New Roman" w:hAnsi="Times New Roman" w:cs="Times New Roman"/>
          <w:sz w:val="24"/>
          <w:szCs w:val="24"/>
        </w:rPr>
        <w:t xml:space="preserve"> List of enriched GO biological process (a), molecular function (b), and cellular component (c) terms in the up-regulated genes.</w:t>
      </w: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Table S5</w:t>
      </w:r>
      <w:r w:rsidRPr="00B1536D">
        <w:rPr>
          <w:rFonts w:ascii="Times New Roman" w:hAnsi="Times New Roman" w:cs="Times New Roman"/>
          <w:sz w:val="24"/>
          <w:szCs w:val="24"/>
        </w:rPr>
        <w:t xml:space="preserve"> List of enriched GO biological process (a), molecular function (b), and cellular component (c) terms in the down-regulated genes.</w:t>
      </w: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Table S6</w:t>
      </w:r>
      <w:r w:rsidRPr="00B1536D">
        <w:rPr>
          <w:rFonts w:ascii="Times New Roman" w:hAnsi="Times New Roman" w:cs="Times New Roman"/>
          <w:sz w:val="24"/>
          <w:szCs w:val="24"/>
        </w:rPr>
        <w:t xml:space="preserve"> List of enriched GO biological process (a), molecular function (b), and cellular component (c) terms in the genes of the significant red module.</w:t>
      </w:r>
    </w:p>
    <w:p w:rsidR="001166FF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Table S7</w:t>
      </w:r>
      <w:r w:rsidRPr="00B1536D">
        <w:rPr>
          <w:rFonts w:ascii="Times New Roman" w:hAnsi="Times New Roman" w:cs="Times New Roman"/>
          <w:sz w:val="24"/>
          <w:szCs w:val="24"/>
        </w:rPr>
        <w:t xml:space="preserve"> Comparison of major </w:t>
      </w:r>
      <w:proofErr w:type="spellStart"/>
      <w:r w:rsidRPr="00B1536D">
        <w:rPr>
          <w:rFonts w:ascii="Times New Roman" w:hAnsi="Times New Roman" w:cs="Times New Roman"/>
          <w:sz w:val="24"/>
          <w:szCs w:val="24"/>
        </w:rPr>
        <w:t>periparturient</w:t>
      </w:r>
      <w:proofErr w:type="spellEnd"/>
      <w:r w:rsidRPr="00B1536D">
        <w:rPr>
          <w:rFonts w:ascii="Times New Roman" w:hAnsi="Times New Roman" w:cs="Times New Roman"/>
          <w:sz w:val="24"/>
          <w:szCs w:val="24"/>
        </w:rPr>
        <w:t xml:space="preserve"> liver transcriptome RNA-</w:t>
      </w:r>
      <w:proofErr w:type="spellStart"/>
      <w:r w:rsidRPr="00B1536D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Pr="00B1536D">
        <w:rPr>
          <w:rFonts w:ascii="Times New Roman" w:hAnsi="Times New Roman" w:cs="Times New Roman"/>
          <w:sz w:val="24"/>
          <w:szCs w:val="24"/>
        </w:rPr>
        <w:t xml:space="preserve"> studies.</w:t>
      </w:r>
    </w:p>
    <w:p w:rsidR="001166FF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B1536D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gramStart"/>
      <w:r w:rsidRPr="00B1536D">
        <w:rPr>
          <w:rFonts w:ascii="Times New Roman" w:hAnsi="Times New Roman" w:cs="Times New Roman"/>
          <w:sz w:val="24"/>
          <w:szCs w:val="24"/>
        </w:rPr>
        <w:t>component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analysis (PCA) plot of 11 samples used for downstream analysis. This plot was created using normalized counts generated by DESeq2.</w:t>
      </w:r>
    </w:p>
    <w:p w:rsidR="001166FF" w:rsidRPr="00B1536D" w:rsidRDefault="001166FF" w:rsidP="001166FF">
      <w:pPr>
        <w:adjustRightInd w:val="0"/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36D">
        <w:rPr>
          <w:rFonts w:ascii="Times New Roman" w:hAnsi="Times New Roman" w:cs="Times New Roman"/>
          <w:b/>
          <w:bCs/>
          <w:sz w:val="24"/>
          <w:szCs w:val="24"/>
        </w:rPr>
        <w:t xml:space="preserve">Fig. S2 </w:t>
      </w:r>
      <w:r w:rsidRPr="00B1536D">
        <w:rPr>
          <w:rFonts w:ascii="Times New Roman" w:hAnsi="Times New Roman" w:cs="Times New Roman"/>
          <w:sz w:val="24"/>
          <w:szCs w:val="24"/>
        </w:rPr>
        <w:t xml:space="preserve">Quality assessment reports of raw and clean RNA sequenced reads. </w:t>
      </w:r>
      <w:proofErr w:type="gramStart"/>
      <w:r w:rsidRPr="00B1536D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Unique and duplicate read counts for raw reads. </w:t>
      </w:r>
      <w:proofErr w:type="gramStart"/>
      <w:r w:rsidRPr="00B1536D"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Unique and duplicate read counts for clean reads. </w:t>
      </w:r>
      <w:proofErr w:type="gramStart"/>
      <w:r w:rsidRPr="00B1536D"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Mean quality scores for raw reads. </w:t>
      </w:r>
      <w:proofErr w:type="gramStart"/>
      <w:r w:rsidRPr="00B1536D">
        <w:rPr>
          <w:rFonts w:ascii="Times New Roman" w:hAnsi="Times New Roman" w:cs="Times New Roman"/>
          <w:b/>
          <w:bCs/>
          <w:sz w:val="24"/>
          <w:szCs w:val="24"/>
        </w:rPr>
        <w:t>d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Mean quality scores for clean reads. </w:t>
      </w:r>
      <w:proofErr w:type="gramStart"/>
      <w:r w:rsidRPr="00B1536D"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Per sequence quality scores for raw reads. </w:t>
      </w:r>
      <w:proofErr w:type="gramStart"/>
      <w:r w:rsidRPr="00B1536D">
        <w:rPr>
          <w:rFonts w:ascii="Times New Roman" w:hAnsi="Times New Roman" w:cs="Times New Roman"/>
          <w:b/>
          <w:bCs/>
          <w:sz w:val="24"/>
          <w:szCs w:val="24"/>
        </w:rPr>
        <w:t>f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Per sequence quality scores for clean reads. </w:t>
      </w:r>
      <w:proofErr w:type="gramStart"/>
      <w:r w:rsidRPr="00B1536D">
        <w:rPr>
          <w:rFonts w:ascii="Times New Roman" w:hAnsi="Times New Roman" w:cs="Times New Roman"/>
          <w:b/>
          <w:bCs/>
          <w:sz w:val="24"/>
          <w:szCs w:val="24"/>
        </w:rPr>
        <w:t>g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Adapter content in raw reads. </w:t>
      </w:r>
      <w:proofErr w:type="gramStart"/>
      <w:r w:rsidRPr="00B1536D">
        <w:rPr>
          <w:rFonts w:ascii="Times New Roman" w:hAnsi="Times New Roman" w:cs="Times New Roman"/>
          <w:b/>
          <w:bCs/>
          <w:sz w:val="24"/>
          <w:szCs w:val="24"/>
        </w:rPr>
        <w:t>h</w:t>
      </w:r>
      <w:proofErr w:type="gramEnd"/>
      <w:r w:rsidRPr="00B1536D">
        <w:rPr>
          <w:rFonts w:ascii="Times New Roman" w:hAnsi="Times New Roman" w:cs="Times New Roman"/>
          <w:sz w:val="24"/>
          <w:szCs w:val="24"/>
        </w:rPr>
        <w:t xml:space="preserve"> Adapter content in clean reads.</w:t>
      </w:r>
    </w:p>
    <w:p w:rsidR="00AA722C" w:rsidRDefault="00AA722C"/>
    <w:sectPr w:rsidR="00AA7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FF"/>
    <w:rsid w:val="00000185"/>
    <w:rsid w:val="00017B1A"/>
    <w:rsid w:val="00020D32"/>
    <w:rsid w:val="00031827"/>
    <w:rsid w:val="00045B86"/>
    <w:rsid w:val="00060C8F"/>
    <w:rsid w:val="000645F3"/>
    <w:rsid w:val="00067484"/>
    <w:rsid w:val="000776DF"/>
    <w:rsid w:val="00093270"/>
    <w:rsid w:val="000B0995"/>
    <w:rsid w:val="000C51DA"/>
    <w:rsid w:val="000D1CF1"/>
    <w:rsid w:val="000D59A4"/>
    <w:rsid w:val="000D61F5"/>
    <w:rsid w:val="000F0A2F"/>
    <w:rsid w:val="000F138B"/>
    <w:rsid w:val="0010188B"/>
    <w:rsid w:val="001166FF"/>
    <w:rsid w:val="0013572F"/>
    <w:rsid w:val="00137C57"/>
    <w:rsid w:val="0015081C"/>
    <w:rsid w:val="00155D6A"/>
    <w:rsid w:val="00164DD0"/>
    <w:rsid w:val="00164FA8"/>
    <w:rsid w:val="00171587"/>
    <w:rsid w:val="001821F8"/>
    <w:rsid w:val="001863BB"/>
    <w:rsid w:val="00191250"/>
    <w:rsid w:val="00195ED7"/>
    <w:rsid w:val="001978DB"/>
    <w:rsid w:val="001A532F"/>
    <w:rsid w:val="001A670E"/>
    <w:rsid w:val="002065EB"/>
    <w:rsid w:val="0022465C"/>
    <w:rsid w:val="00247C55"/>
    <w:rsid w:val="002547F7"/>
    <w:rsid w:val="0027493E"/>
    <w:rsid w:val="00274F4A"/>
    <w:rsid w:val="00293734"/>
    <w:rsid w:val="00297FFD"/>
    <w:rsid w:val="002A67A5"/>
    <w:rsid w:val="002B1A4F"/>
    <w:rsid w:val="002C2FC9"/>
    <w:rsid w:val="002F1BC4"/>
    <w:rsid w:val="00325E0A"/>
    <w:rsid w:val="00354A83"/>
    <w:rsid w:val="003637C2"/>
    <w:rsid w:val="00365B58"/>
    <w:rsid w:val="00365BEE"/>
    <w:rsid w:val="00370A4E"/>
    <w:rsid w:val="0037169E"/>
    <w:rsid w:val="0037188F"/>
    <w:rsid w:val="00391F8F"/>
    <w:rsid w:val="00396166"/>
    <w:rsid w:val="003A5DB1"/>
    <w:rsid w:val="003A782B"/>
    <w:rsid w:val="003D3C75"/>
    <w:rsid w:val="003E3774"/>
    <w:rsid w:val="003E3A52"/>
    <w:rsid w:val="00443AA5"/>
    <w:rsid w:val="00454035"/>
    <w:rsid w:val="004612D2"/>
    <w:rsid w:val="004649A1"/>
    <w:rsid w:val="004653AE"/>
    <w:rsid w:val="00465B83"/>
    <w:rsid w:val="004675FE"/>
    <w:rsid w:val="00473831"/>
    <w:rsid w:val="00482768"/>
    <w:rsid w:val="004844AF"/>
    <w:rsid w:val="00496454"/>
    <w:rsid w:val="004A1DF2"/>
    <w:rsid w:val="004B5AB7"/>
    <w:rsid w:val="004D0B2B"/>
    <w:rsid w:val="004E035D"/>
    <w:rsid w:val="004E29C8"/>
    <w:rsid w:val="004E64CC"/>
    <w:rsid w:val="00506217"/>
    <w:rsid w:val="00514FCB"/>
    <w:rsid w:val="00534233"/>
    <w:rsid w:val="00537D26"/>
    <w:rsid w:val="00571A0E"/>
    <w:rsid w:val="00573EF0"/>
    <w:rsid w:val="00592017"/>
    <w:rsid w:val="005A0656"/>
    <w:rsid w:val="005A45E5"/>
    <w:rsid w:val="005C729F"/>
    <w:rsid w:val="005D0B0B"/>
    <w:rsid w:val="005E6B04"/>
    <w:rsid w:val="00617E02"/>
    <w:rsid w:val="00623A24"/>
    <w:rsid w:val="00631991"/>
    <w:rsid w:val="006335A1"/>
    <w:rsid w:val="00636EDA"/>
    <w:rsid w:val="00671D57"/>
    <w:rsid w:val="00675BF5"/>
    <w:rsid w:val="00683743"/>
    <w:rsid w:val="006A275B"/>
    <w:rsid w:val="006B48C2"/>
    <w:rsid w:val="006D7C41"/>
    <w:rsid w:val="0070071B"/>
    <w:rsid w:val="007219E7"/>
    <w:rsid w:val="00740348"/>
    <w:rsid w:val="00742EAD"/>
    <w:rsid w:val="00745AA7"/>
    <w:rsid w:val="007475B0"/>
    <w:rsid w:val="00750E29"/>
    <w:rsid w:val="007549FF"/>
    <w:rsid w:val="00754C52"/>
    <w:rsid w:val="007645FF"/>
    <w:rsid w:val="007648B9"/>
    <w:rsid w:val="007704C3"/>
    <w:rsid w:val="00772C7E"/>
    <w:rsid w:val="00773A88"/>
    <w:rsid w:val="007916E6"/>
    <w:rsid w:val="00797A08"/>
    <w:rsid w:val="007A05E9"/>
    <w:rsid w:val="007B3157"/>
    <w:rsid w:val="007B3297"/>
    <w:rsid w:val="007B7AA3"/>
    <w:rsid w:val="007E1FB6"/>
    <w:rsid w:val="00815D7B"/>
    <w:rsid w:val="00833A43"/>
    <w:rsid w:val="008448B4"/>
    <w:rsid w:val="008478AD"/>
    <w:rsid w:val="0086607F"/>
    <w:rsid w:val="00883309"/>
    <w:rsid w:val="00893E27"/>
    <w:rsid w:val="00894712"/>
    <w:rsid w:val="00897447"/>
    <w:rsid w:val="008A6DA2"/>
    <w:rsid w:val="008A7158"/>
    <w:rsid w:val="008B3092"/>
    <w:rsid w:val="008B532F"/>
    <w:rsid w:val="008C1235"/>
    <w:rsid w:val="008D68C9"/>
    <w:rsid w:val="008F1A40"/>
    <w:rsid w:val="008F2869"/>
    <w:rsid w:val="00922145"/>
    <w:rsid w:val="009242DC"/>
    <w:rsid w:val="009332FC"/>
    <w:rsid w:val="00934856"/>
    <w:rsid w:val="00935FE0"/>
    <w:rsid w:val="00936560"/>
    <w:rsid w:val="009429D0"/>
    <w:rsid w:val="00957ADC"/>
    <w:rsid w:val="00965369"/>
    <w:rsid w:val="00967F4F"/>
    <w:rsid w:val="00970C22"/>
    <w:rsid w:val="00973001"/>
    <w:rsid w:val="00975A5D"/>
    <w:rsid w:val="00982D6F"/>
    <w:rsid w:val="00987B49"/>
    <w:rsid w:val="009A4A69"/>
    <w:rsid w:val="009B4DD3"/>
    <w:rsid w:val="009B7065"/>
    <w:rsid w:val="009B76EA"/>
    <w:rsid w:val="009D1B11"/>
    <w:rsid w:val="009E7F47"/>
    <w:rsid w:val="00A02511"/>
    <w:rsid w:val="00A07243"/>
    <w:rsid w:val="00A330E6"/>
    <w:rsid w:val="00A35500"/>
    <w:rsid w:val="00A40751"/>
    <w:rsid w:val="00A454D5"/>
    <w:rsid w:val="00A46016"/>
    <w:rsid w:val="00A52B56"/>
    <w:rsid w:val="00A63748"/>
    <w:rsid w:val="00A654B5"/>
    <w:rsid w:val="00A72C15"/>
    <w:rsid w:val="00A86D3A"/>
    <w:rsid w:val="00A950EB"/>
    <w:rsid w:val="00AA722C"/>
    <w:rsid w:val="00AB2056"/>
    <w:rsid w:val="00AB4E95"/>
    <w:rsid w:val="00AD1B6C"/>
    <w:rsid w:val="00AD72D4"/>
    <w:rsid w:val="00AE1D47"/>
    <w:rsid w:val="00B20FC2"/>
    <w:rsid w:val="00B21E2B"/>
    <w:rsid w:val="00B360C0"/>
    <w:rsid w:val="00B46735"/>
    <w:rsid w:val="00B66FE4"/>
    <w:rsid w:val="00B7016F"/>
    <w:rsid w:val="00BB15A2"/>
    <w:rsid w:val="00BB35F9"/>
    <w:rsid w:val="00BB63DA"/>
    <w:rsid w:val="00BF0900"/>
    <w:rsid w:val="00BF1BB8"/>
    <w:rsid w:val="00BF289A"/>
    <w:rsid w:val="00C00964"/>
    <w:rsid w:val="00C1147E"/>
    <w:rsid w:val="00C210C8"/>
    <w:rsid w:val="00C276C4"/>
    <w:rsid w:val="00C43C34"/>
    <w:rsid w:val="00C84EA5"/>
    <w:rsid w:val="00C93846"/>
    <w:rsid w:val="00C93A5D"/>
    <w:rsid w:val="00CE3976"/>
    <w:rsid w:val="00CE6732"/>
    <w:rsid w:val="00CE7176"/>
    <w:rsid w:val="00D02A4E"/>
    <w:rsid w:val="00D10B92"/>
    <w:rsid w:val="00D1459B"/>
    <w:rsid w:val="00D36F82"/>
    <w:rsid w:val="00D738C3"/>
    <w:rsid w:val="00D774F9"/>
    <w:rsid w:val="00D856E4"/>
    <w:rsid w:val="00D864BC"/>
    <w:rsid w:val="00D92563"/>
    <w:rsid w:val="00D95145"/>
    <w:rsid w:val="00D965AA"/>
    <w:rsid w:val="00D9729C"/>
    <w:rsid w:val="00DC4F14"/>
    <w:rsid w:val="00DC5259"/>
    <w:rsid w:val="00DC75AD"/>
    <w:rsid w:val="00DD433C"/>
    <w:rsid w:val="00E00BD1"/>
    <w:rsid w:val="00E25F67"/>
    <w:rsid w:val="00E33D80"/>
    <w:rsid w:val="00E438B0"/>
    <w:rsid w:val="00E463A4"/>
    <w:rsid w:val="00E554DF"/>
    <w:rsid w:val="00E5632B"/>
    <w:rsid w:val="00E600EF"/>
    <w:rsid w:val="00E668A2"/>
    <w:rsid w:val="00E7111B"/>
    <w:rsid w:val="00E76A80"/>
    <w:rsid w:val="00E97069"/>
    <w:rsid w:val="00EA1D0C"/>
    <w:rsid w:val="00EA70E6"/>
    <w:rsid w:val="00ED59CE"/>
    <w:rsid w:val="00EE0E72"/>
    <w:rsid w:val="00EE68E0"/>
    <w:rsid w:val="00F05753"/>
    <w:rsid w:val="00F11372"/>
    <w:rsid w:val="00F20FAF"/>
    <w:rsid w:val="00F42DFE"/>
    <w:rsid w:val="00F42F0A"/>
    <w:rsid w:val="00F4624F"/>
    <w:rsid w:val="00F516F6"/>
    <w:rsid w:val="00F706A9"/>
    <w:rsid w:val="00F76C4A"/>
    <w:rsid w:val="00F85B0D"/>
    <w:rsid w:val="00F91217"/>
    <w:rsid w:val="00F9410E"/>
    <w:rsid w:val="00F94DBD"/>
    <w:rsid w:val="00FA0CE8"/>
    <w:rsid w:val="00FB1A37"/>
    <w:rsid w:val="00FB1A94"/>
    <w:rsid w:val="00FB2FFE"/>
    <w:rsid w:val="00FC1A0F"/>
    <w:rsid w:val="00FC3973"/>
    <w:rsid w:val="00FC51F1"/>
    <w:rsid w:val="00FC7052"/>
    <w:rsid w:val="00FD3C54"/>
    <w:rsid w:val="00FD5852"/>
    <w:rsid w:val="00FD7F07"/>
    <w:rsid w:val="00FF1A22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E16CC1-0634-4728-B72E-920263E1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>HP Inc.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Pavithra  Narayanamoorthy</dc:creator>
  <cp:keywords/>
  <dc:description/>
  <cp:lastModifiedBy>Pavithra  Narayanamoorthy</cp:lastModifiedBy>
  <cp:revision>1</cp:revision>
  <dcterms:created xsi:type="dcterms:W3CDTF">2026-03-29T18:43:00Z</dcterms:created>
  <dcterms:modified xsi:type="dcterms:W3CDTF">2026-03-29T18:44:00Z</dcterms:modified>
</cp:coreProperties>
</file>