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9BDAF" w14:textId="62B7F764" w:rsidR="004C1491" w:rsidRPr="00E9159E" w:rsidRDefault="004C1491" w:rsidP="004C1491">
      <w:pPr>
        <w:pStyle w:val="NormalWeb"/>
        <w:jc w:val="center"/>
      </w:pPr>
      <w:r>
        <w:rPr>
          <w:rStyle w:val="Strong"/>
        </w:rPr>
        <w:t>Supplementary Table S</w:t>
      </w:r>
      <w:r w:rsidR="00E701EF">
        <w:rPr>
          <w:rStyle w:val="Strong"/>
        </w:rPr>
        <w:t>5</w:t>
      </w:r>
      <w:r>
        <w:rPr>
          <w:rStyle w:val="Strong"/>
        </w:rPr>
        <w:t xml:space="preserve">. </w:t>
      </w:r>
      <w:r w:rsidRPr="00E9159E">
        <w:rPr>
          <w:rStyle w:val="Strong"/>
        </w:rPr>
        <w:t>County-level geospatial characteristics and model performance diagnostics used for spatial autocorrelation assessment.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5961ED" w:rsidRPr="004C1491" w14:paraId="188DFBF9" w14:textId="77777777" w:rsidTr="005961ED">
        <w:tc>
          <w:tcPr>
            <w:tcW w:w="12950" w:type="dxa"/>
            <w:tcBorders>
              <w:top w:val="single" w:sz="4" w:space="0" w:color="auto"/>
              <w:bottom w:val="single" w:sz="4" w:space="0" w:color="auto"/>
            </w:tcBorders>
          </w:tcPr>
          <w:p w14:paraId="135AAC3A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County                 Latitude   Longitude   Elevation   </w:t>
            </w: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n_samples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R²       RMSE      </w:t>
            </w:r>
            <w:proofErr w:type="gram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MAE  </w:t>
            </w: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Willmott</w:t>
            </w:r>
            <w:proofErr w:type="gram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_d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</w:t>
            </w:r>
          </w:p>
        </w:tc>
      </w:tr>
      <w:tr w:rsidR="005961ED" w:rsidRPr="004C1491" w14:paraId="32F4DE0C" w14:textId="77777777" w:rsidTr="005961ED">
        <w:tc>
          <w:tcPr>
            <w:tcW w:w="12950" w:type="dxa"/>
          </w:tcPr>
          <w:p w14:paraId="02DEA88D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Bardeskan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35.2667    57.9678     1115        12          0.8773   151.01    124.93    0.9637</w:t>
            </w:r>
          </w:p>
        </w:tc>
      </w:tr>
      <w:tr w:rsidR="005961ED" w:rsidRPr="004C1491" w14:paraId="08868575" w14:textId="77777777" w:rsidTr="005961ED">
        <w:tc>
          <w:tcPr>
            <w:tcW w:w="12950" w:type="dxa"/>
          </w:tcPr>
          <w:p w14:paraId="76F74E5F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Chenaran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36.6458    59.1219     1100        13          0.9277   123.54    97.70     0.9780</w:t>
            </w:r>
          </w:p>
        </w:tc>
      </w:tr>
      <w:tr w:rsidR="005961ED" w:rsidRPr="004C1491" w14:paraId="2CAE62A7" w14:textId="77777777" w:rsidTr="005961ED">
        <w:tc>
          <w:tcPr>
            <w:tcW w:w="12950" w:type="dxa"/>
          </w:tcPr>
          <w:p w14:paraId="2BBA7F32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Daregaz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37.4461    59.1044     1150        14          0.8593   175.31    120.80    0.9522</w:t>
            </w:r>
          </w:p>
        </w:tc>
      </w:tr>
      <w:tr w:rsidR="005961ED" w:rsidRPr="004C1491" w14:paraId="06FD6F33" w14:textId="77777777" w:rsidTr="005961ED">
        <w:tc>
          <w:tcPr>
            <w:tcW w:w="12950" w:type="dxa"/>
          </w:tcPr>
          <w:p w14:paraId="390B7111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Fariman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35.7061    59.8500     1400        13          0.7836   253.89    204.23    0.9123</w:t>
            </w:r>
          </w:p>
        </w:tc>
      </w:tr>
      <w:tr w:rsidR="005961ED" w:rsidRPr="004C1491" w14:paraId="5CB2B697" w14:textId="77777777" w:rsidTr="005961ED">
        <w:tc>
          <w:tcPr>
            <w:tcW w:w="12950" w:type="dxa"/>
          </w:tcPr>
          <w:p w14:paraId="439F98B8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Gonabad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34.3529    58.6836     1100        11          0.6559   328.71    259.95    0.8473</w:t>
            </w:r>
          </w:p>
        </w:tc>
      </w:tr>
      <w:tr w:rsidR="005961ED" w:rsidRPr="004C1491" w14:paraId="3EFAE925" w14:textId="77777777" w:rsidTr="005961ED">
        <w:tc>
          <w:tcPr>
            <w:tcW w:w="12950" w:type="dxa"/>
          </w:tcPr>
          <w:p w14:paraId="4F13A056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Kalat-E-Nader          36.9950    59.7533     1500        14          0.7342   353.83    309.24    0.9090</w:t>
            </w:r>
          </w:p>
        </w:tc>
      </w:tr>
      <w:tr w:rsidR="005961ED" w:rsidRPr="004C1491" w14:paraId="33F83BC3" w14:textId="77777777" w:rsidTr="005961ED">
        <w:tc>
          <w:tcPr>
            <w:tcW w:w="12950" w:type="dxa"/>
          </w:tcPr>
          <w:p w14:paraId="3ACF0B7B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Kashmar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35.2383    58.4656     1050        13          0.9345   105.61    80.95     0.9807</w:t>
            </w:r>
          </w:p>
        </w:tc>
      </w:tr>
      <w:tr w:rsidR="005961ED" w:rsidRPr="004C1491" w14:paraId="4A5DB240" w14:textId="77777777" w:rsidTr="005961ED">
        <w:tc>
          <w:tcPr>
            <w:tcW w:w="12950" w:type="dxa"/>
          </w:tcPr>
          <w:p w14:paraId="551965A8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Khaf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   34.5761    60.1406     1000        14          0.8875   130.76    96.83     0.9674</w:t>
            </w:r>
          </w:p>
        </w:tc>
      </w:tr>
      <w:tr w:rsidR="005961ED" w:rsidRPr="004C1491" w14:paraId="25E9882A" w14:textId="77777777" w:rsidTr="005961ED">
        <w:tc>
          <w:tcPr>
            <w:tcW w:w="12950" w:type="dxa"/>
          </w:tcPr>
          <w:p w14:paraId="078C2163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Mashhad                36.2970    59.6062     985         14          0.7879   297.45    218.13    0.9300</w:t>
            </w:r>
          </w:p>
        </w:tc>
      </w:tr>
      <w:tr w:rsidR="005961ED" w:rsidRPr="004C1491" w14:paraId="6E130C14" w14:textId="77777777" w:rsidTr="005961ED">
        <w:tc>
          <w:tcPr>
            <w:tcW w:w="12950" w:type="dxa"/>
          </w:tcPr>
          <w:p w14:paraId="0B198BC0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Neyshabur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36.2133    58.7964     1250        13          0.9363   174.05    138.00    0.9810</w:t>
            </w:r>
          </w:p>
        </w:tc>
      </w:tr>
      <w:tr w:rsidR="005961ED" w:rsidRPr="004C1491" w14:paraId="4025E184" w14:textId="77777777" w:rsidTr="005961ED">
        <w:tc>
          <w:tcPr>
            <w:tcW w:w="12950" w:type="dxa"/>
          </w:tcPr>
          <w:p w14:paraId="6BC35878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Quchan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 37.1060    58.5090     1350        13          0.9409   173.07    134.33    0.9824</w:t>
            </w:r>
          </w:p>
        </w:tc>
      </w:tr>
      <w:tr w:rsidR="005961ED" w:rsidRPr="004C1491" w14:paraId="7EB88697" w14:textId="77777777" w:rsidTr="005961ED">
        <w:tc>
          <w:tcPr>
            <w:tcW w:w="12950" w:type="dxa"/>
          </w:tcPr>
          <w:p w14:paraId="08494A6A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Roshtkhar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34.9744    59.6233     1000        13          0.8013   276.22    220.38    0.9245</w:t>
            </w:r>
          </w:p>
        </w:tc>
      </w:tr>
      <w:tr w:rsidR="005961ED" w:rsidRPr="004C1491" w14:paraId="75E6767C" w14:textId="77777777" w:rsidTr="005961ED">
        <w:tc>
          <w:tcPr>
            <w:tcW w:w="12950" w:type="dxa"/>
          </w:tcPr>
          <w:p w14:paraId="08105701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Sabzevar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36.2133    57.6770     978         16          0.8440   242.36    161.53    0.9494</w:t>
            </w:r>
          </w:p>
        </w:tc>
      </w:tr>
      <w:tr w:rsidR="005961ED" w:rsidRPr="004C1491" w14:paraId="657F1E46" w14:textId="77777777" w:rsidTr="005961ED">
        <w:tc>
          <w:tcPr>
            <w:tcW w:w="12950" w:type="dxa"/>
          </w:tcPr>
          <w:p w14:paraId="255C6AEF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Sarakhs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36.5444    61.1572     287         13          0.8722   199.56    151.34    0.9604</w:t>
            </w:r>
          </w:p>
        </w:tc>
      </w:tr>
      <w:tr w:rsidR="005961ED" w:rsidRPr="004C1491" w14:paraId="5AAEB557" w14:textId="77777777" w:rsidTr="005961ED">
        <w:tc>
          <w:tcPr>
            <w:tcW w:w="12950" w:type="dxa"/>
          </w:tcPr>
          <w:p w14:paraId="58B96042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Taybad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             34.7400    60.7756     845         13          0.8733   239.70    186.36    0.9591</w:t>
            </w:r>
          </w:p>
        </w:tc>
      </w:tr>
      <w:tr w:rsidR="005961ED" w:rsidRPr="004C1491" w14:paraId="09BEA4A5" w14:textId="77777777" w:rsidTr="005961ED">
        <w:tc>
          <w:tcPr>
            <w:tcW w:w="12950" w:type="dxa"/>
          </w:tcPr>
          <w:p w14:paraId="7B6FC3FC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Torbat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-E-Jam           35.2444    60.6222     950         13          0.8859   154.16    113.49    0.9638</w:t>
            </w:r>
          </w:p>
        </w:tc>
      </w:tr>
      <w:tr w:rsidR="005961ED" w:rsidRPr="004C1491" w14:paraId="464D4710" w14:textId="77777777" w:rsidTr="005961ED">
        <w:tc>
          <w:tcPr>
            <w:tcW w:w="12950" w:type="dxa"/>
          </w:tcPr>
          <w:p w14:paraId="71BEF86C" w14:textId="77777777" w:rsidR="005961ED" w:rsidRPr="004C1491" w:rsidRDefault="005961ED" w:rsidP="00EF3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Torbat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-E </w:t>
            </w:r>
            <w:proofErr w:type="spellStart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>Heydariyeh</w:t>
            </w:r>
            <w:proofErr w:type="spellEnd"/>
            <w:r w:rsidRPr="004C1491">
              <w:rPr>
                <w:rFonts w:ascii="Courier New" w:eastAsia="Times New Roman" w:hAnsi="Courier New" w:cs="Courier New"/>
                <w:kern w:val="0"/>
                <w:sz w:val="20"/>
                <w:szCs w:val="20"/>
                <w14:ligatures w14:val="none"/>
              </w:rPr>
              <w:t xml:space="preserve">    35.2736    59.2197     1450        14          0.8555   264.24    194.99    0.9511</w:t>
            </w:r>
          </w:p>
        </w:tc>
      </w:tr>
    </w:tbl>
    <w:p w14:paraId="438D1EEE" w14:textId="77777777" w:rsidR="000C5CB8" w:rsidRDefault="000C5CB8">
      <w:pPr>
        <w:rPr>
          <w:rtl/>
        </w:rPr>
      </w:pPr>
    </w:p>
    <w:p w14:paraId="265DC4F4" w14:textId="77777777" w:rsidR="00A32B70" w:rsidRPr="00A32B70" w:rsidRDefault="00A32B70" w:rsidP="00754B2C">
      <w:pPr>
        <w:jc w:val="lowKashida"/>
        <w:rPr>
          <w:rFonts w:asciiTheme="majorBidi" w:hAnsiTheme="majorBidi" w:cstheme="majorBidi"/>
        </w:rPr>
      </w:pPr>
      <w:r w:rsidRPr="00A32B70">
        <w:rPr>
          <w:rFonts w:asciiTheme="majorBidi" w:hAnsiTheme="majorBidi" w:cstheme="majorBidi"/>
        </w:rPr>
        <w:t>This table summarizes the geospatial attributes (latitude, longitude, elevation) and county-level model diagnostics (R², RMSE, MAE, Willmott’s d, sample size) used to examine spatial patterns in prediction errors and to compute Moran’s I. These values correspond to the same counties visualized in Figure 1 (Spatial Residual Error Map).</w:t>
      </w:r>
    </w:p>
    <w:p w14:paraId="627069E4" w14:textId="77777777" w:rsidR="004C1491" w:rsidRDefault="004C1491"/>
    <w:sectPr w:rsidR="004C1491" w:rsidSect="004C14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91"/>
    <w:rsid w:val="000C5CB8"/>
    <w:rsid w:val="00325174"/>
    <w:rsid w:val="003C0002"/>
    <w:rsid w:val="00452E08"/>
    <w:rsid w:val="004C1491"/>
    <w:rsid w:val="005961ED"/>
    <w:rsid w:val="00650000"/>
    <w:rsid w:val="00754B2C"/>
    <w:rsid w:val="0082361F"/>
    <w:rsid w:val="00A32B70"/>
    <w:rsid w:val="00C25815"/>
    <w:rsid w:val="00CE7542"/>
    <w:rsid w:val="00E12A23"/>
    <w:rsid w:val="00E701EF"/>
    <w:rsid w:val="00E9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E3399"/>
  <w15:chartTrackingRefBased/>
  <w15:docId w15:val="{73CA5E5D-3562-4C5A-8C8E-3D8AAC1D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C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C1491"/>
    <w:rPr>
      <w:b/>
      <w:bCs/>
    </w:rPr>
  </w:style>
  <w:style w:type="table" w:styleId="TableGrid">
    <w:name w:val="Table Grid"/>
    <w:basedOn w:val="TableNormal"/>
    <w:uiPriority w:val="39"/>
    <w:rsid w:val="00596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5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5</cp:revision>
  <dcterms:created xsi:type="dcterms:W3CDTF">2025-11-15T18:05:00Z</dcterms:created>
  <dcterms:modified xsi:type="dcterms:W3CDTF">2025-11-16T14:47:00Z</dcterms:modified>
</cp:coreProperties>
</file>