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E5DF56" w14:textId="77777777" w:rsidR="00C367D0" w:rsidRPr="005A0339" w:rsidRDefault="00C367D0" w:rsidP="00C367D0">
      <w:pPr>
        <w:jc w:val="left"/>
        <w:rPr>
          <w:rFonts w:ascii="Times New Roman" w:hAnsi="Times New Roman" w:cs="Times New Roman"/>
          <w:b/>
          <w:bCs/>
          <w:sz w:val="18"/>
          <w:szCs w:val="18"/>
        </w:rPr>
      </w:pPr>
      <w:r w:rsidRPr="005A0339">
        <w:rPr>
          <w:rFonts w:ascii="Times New Roman" w:hAnsi="Times New Roman" w:cs="Times New Roman"/>
          <w:b/>
          <w:bCs/>
          <w:sz w:val="18"/>
          <w:szCs w:val="18"/>
        </w:rPr>
        <w:t>Article</w:t>
      </w:r>
    </w:p>
    <w:p w14:paraId="5FB5F188" w14:textId="77777777" w:rsidR="00C367D0" w:rsidRPr="005A0339" w:rsidRDefault="00C367D0" w:rsidP="00C367D0">
      <w:pPr>
        <w:jc w:val="left"/>
        <w:rPr>
          <w:rFonts w:ascii="Times New Roman" w:hAnsi="Times New Roman" w:cs="Times New Roman"/>
          <w:sz w:val="18"/>
          <w:szCs w:val="18"/>
        </w:rPr>
      </w:pPr>
    </w:p>
    <w:p w14:paraId="5260A511" w14:textId="4AE6A16D" w:rsidR="00900B06" w:rsidRPr="005A0339" w:rsidRDefault="00900B06" w:rsidP="00900B06">
      <w:pPr>
        <w:jc w:val="left"/>
        <w:rPr>
          <w:rFonts w:ascii="Times New Roman" w:hAnsi="Times New Roman" w:cs="Times New Roman"/>
          <w:b/>
          <w:bCs/>
          <w:sz w:val="24"/>
        </w:rPr>
      </w:pPr>
      <w:r w:rsidRPr="005A0339">
        <w:rPr>
          <w:rFonts w:ascii="Times New Roman" w:hAnsi="Times New Roman" w:cs="Times New Roman"/>
          <w:b/>
          <w:bCs/>
          <w:sz w:val="24"/>
        </w:rPr>
        <w:t>A refined chronology of the Naumann’s elephant (</w:t>
      </w:r>
      <w:r w:rsidRPr="005A0339">
        <w:rPr>
          <w:rFonts w:ascii="Times New Roman" w:hAnsi="Times New Roman" w:cs="Times New Roman"/>
          <w:b/>
          <w:bCs/>
          <w:i/>
          <w:iCs/>
          <w:sz w:val="24"/>
        </w:rPr>
        <w:t>Palaeoloxodon naumanni</w:t>
      </w:r>
      <w:r w:rsidRPr="005A0339">
        <w:rPr>
          <w:rFonts w:ascii="Times New Roman" w:hAnsi="Times New Roman" w:cs="Times New Roman"/>
          <w:b/>
          <w:bCs/>
          <w:sz w:val="24"/>
        </w:rPr>
        <w:t xml:space="preserve">) </w:t>
      </w:r>
      <w:r w:rsidR="000E6637" w:rsidRPr="005A0339">
        <w:rPr>
          <w:rFonts w:ascii="Times New Roman" w:hAnsi="Times New Roman" w:cs="Times New Roman"/>
          <w:b/>
          <w:bCs/>
          <w:sz w:val="24"/>
        </w:rPr>
        <w:t xml:space="preserve">provides a new </w:t>
      </w:r>
      <w:r w:rsidR="000E6637" w:rsidRPr="005A0339">
        <w:rPr>
          <w:rFonts w:ascii="Times New Roman" w:hAnsi="Times New Roman" w:cs="Times New Roman"/>
          <w:b/>
          <w:bCs/>
          <w:sz w:val="24"/>
          <w:lang w:val="en-US"/>
        </w:rPr>
        <w:t xml:space="preserve">insight </w:t>
      </w:r>
      <w:r w:rsidR="000E6637" w:rsidRPr="005A0339">
        <w:rPr>
          <w:rFonts w:ascii="Times New Roman" w:hAnsi="Times New Roman" w:cs="Times New Roman"/>
          <w:b/>
          <w:bCs/>
          <w:sz w:val="24"/>
        </w:rPr>
        <w:t>on factors of their extinction</w:t>
      </w:r>
    </w:p>
    <w:p w14:paraId="6F1E93B9" w14:textId="77777777" w:rsidR="00C367D0" w:rsidRPr="005A0339" w:rsidRDefault="00C367D0" w:rsidP="00C367D0">
      <w:pPr>
        <w:jc w:val="left"/>
        <w:rPr>
          <w:rFonts w:ascii="Times New Roman" w:hAnsi="Times New Roman" w:cs="Times New Roman"/>
          <w:sz w:val="18"/>
          <w:szCs w:val="18"/>
          <w:lang w:val="en-US"/>
        </w:rPr>
      </w:pPr>
    </w:p>
    <w:p w14:paraId="03162296" w14:textId="49F047F0" w:rsidR="00C367D0" w:rsidRPr="005A0339" w:rsidRDefault="00C367D0" w:rsidP="00C367D0">
      <w:pPr>
        <w:rPr>
          <w:rFonts w:ascii="Times New Roman" w:eastAsia="游明朝" w:hAnsi="Times New Roman" w:cs="Times New Roman"/>
          <w:sz w:val="18"/>
          <w:szCs w:val="18"/>
          <w:vertAlign w:val="superscript"/>
          <w:lang w:val="en-US"/>
        </w:rPr>
      </w:pPr>
      <w:r w:rsidRPr="005A0339">
        <w:rPr>
          <w:rFonts w:ascii="Times New Roman" w:hAnsi="Times New Roman" w:cs="Times New Roman"/>
          <w:sz w:val="18"/>
          <w:szCs w:val="18"/>
        </w:rPr>
        <w:t>Authors:</w:t>
      </w:r>
      <w:r w:rsidRPr="005A0339">
        <w:rPr>
          <w:rFonts w:ascii="Times New Roman" w:eastAsia="游明朝" w:hAnsi="Times New Roman" w:cs="Times New Roman"/>
          <w:sz w:val="18"/>
          <w:szCs w:val="18"/>
          <w:lang w:val="en-US"/>
        </w:rPr>
        <w:t xml:space="preserve"> Soichiro Kusaka, Yuichiro Nishioka, Jun Kimura</w:t>
      </w:r>
      <w:r w:rsidR="00391E39" w:rsidRPr="005A0339">
        <w:rPr>
          <w:rFonts w:ascii="Times New Roman" w:eastAsia="游明朝" w:hAnsi="Times New Roman" w:cs="Times New Roman"/>
          <w:sz w:val="18"/>
          <w:szCs w:val="18"/>
          <w:lang w:val="en-US"/>
        </w:rPr>
        <w:t>,</w:t>
      </w:r>
      <w:r w:rsidRPr="005A0339">
        <w:rPr>
          <w:rFonts w:ascii="Times New Roman" w:eastAsia="游明朝" w:hAnsi="Times New Roman" w:cs="Times New Roman"/>
          <w:sz w:val="18"/>
          <w:szCs w:val="18"/>
          <w:lang w:val="en-US"/>
        </w:rPr>
        <w:t xml:space="preserve"> Akira Iwase, Kazuki Morisaki</w:t>
      </w:r>
    </w:p>
    <w:p w14:paraId="03398A12" w14:textId="77777777" w:rsidR="00C367D0" w:rsidRPr="005A0339" w:rsidRDefault="00C367D0" w:rsidP="00C367D0">
      <w:pPr>
        <w:jc w:val="left"/>
        <w:rPr>
          <w:rFonts w:ascii="Times New Roman" w:hAnsi="Times New Roman" w:cs="Times New Roman"/>
          <w:sz w:val="18"/>
          <w:szCs w:val="18"/>
        </w:rPr>
      </w:pPr>
    </w:p>
    <w:p w14:paraId="42D74EDA" w14:textId="77777777" w:rsidR="00C367D0" w:rsidRPr="005A0339" w:rsidRDefault="00C367D0" w:rsidP="00F735D4">
      <w:pPr>
        <w:pStyle w:val="1"/>
        <w:rPr>
          <w:color w:val="auto"/>
        </w:rPr>
      </w:pPr>
      <w:r w:rsidRPr="005A0339">
        <w:rPr>
          <w:color w:val="auto"/>
        </w:rPr>
        <w:t>Supplementary information</w:t>
      </w:r>
    </w:p>
    <w:p w14:paraId="58F8C6E1" w14:textId="2FC58E5D" w:rsidR="00C367D0" w:rsidRPr="005A0339" w:rsidRDefault="00C367D0" w:rsidP="00C367D0">
      <w:pPr>
        <w:jc w:val="left"/>
        <w:rPr>
          <w:rFonts w:ascii="Times New Roman" w:hAnsi="Times New Roman" w:cs="Times New Roman"/>
          <w:sz w:val="18"/>
          <w:szCs w:val="18"/>
          <w:lang w:val="en-US"/>
        </w:rPr>
      </w:pPr>
    </w:p>
    <w:p w14:paraId="5AF27CBB" w14:textId="77777777" w:rsidR="00C367D0" w:rsidRPr="005A0339" w:rsidRDefault="00C367D0" w:rsidP="00C367D0">
      <w:pPr>
        <w:jc w:val="left"/>
        <w:rPr>
          <w:rFonts w:ascii="Times New Roman" w:hAnsi="Times New Roman" w:cs="Times New Roman"/>
          <w:sz w:val="18"/>
          <w:szCs w:val="18"/>
        </w:rPr>
      </w:pPr>
    </w:p>
    <w:p w14:paraId="23A7E75B" w14:textId="77777777" w:rsidR="00C367D0" w:rsidRPr="005A0339" w:rsidRDefault="00C367D0" w:rsidP="00C367D0">
      <w:pPr>
        <w:jc w:val="left"/>
        <w:rPr>
          <w:rFonts w:cs="Times New Roman"/>
          <w:sz w:val="18"/>
          <w:szCs w:val="18"/>
        </w:rPr>
      </w:pPr>
      <w:r w:rsidRPr="005A0339">
        <w:rPr>
          <w:rFonts w:ascii="Times New Roman" w:hAnsi="Times New Roman" w:cs="Times New Roman"/>
          <w:sz w:val="18"/>
          <w:szCs w:val="18"/>
        </w:rPr>
        <w:t>1. Comparison of collagen extraction methods</w:t>
      </w:r>
    </w:p>
    <w:p w14:paraId="7B63443A" w14:textId="77777777" w:rsidR="00C367D0" w:rsidRPr="005A0339" w:rsidRDefault="00C367D0" w:rsidP="00C367D0">
      <w:pPr>
        <w:jc w:val="left"/>
        <w:rPr>
          <w:rFonts w:ascii="Times New Roman" w:hAnsi="Times New Roman" w:cs="Times New Roman"/>
          <w:sz w:val="18"/>
          <w:szCs w:val="18"/>
        </w:rPr>
      </w:pPr>
      <w:r w:rsidRPr="005A0339">
        <w:rPr>
          <w:rFonts w:ascii="Times New Roman" w:hAnsi="Times New Roman" w:cs="Times New Roman"/>
          <w:sz w:val="18"/>
          <w:szCs w:val="18"/>
        </w:rPr>
        <w:t>2. Evaluation of diagenetic effects</w:t>
      </w:r>
    </w:p>
    <w:p w14:paraId="2A3D71CA" w14:textId="4D7B18C6" w:rsidR="00C367D0" w:rsidRPr="005A0339" w:rsidRDefault="00C367D0" w:rsidP="00135834">
      <w:pPr>
        <w:tabs>
          <w:tab w:val="left" w:pos="3068"/>
        </w:tabs>
        <w:jc w:val="left"/>
        <w:rPr>
          <w:rFonts w:ascii="Times New Roman" w:hAnsi="Times New Roman" w:cs="Times New Roman"/>
          <w:sz w:val="18"/>
          <w:szCs w:val="18"/>
        </w:rPr>
      </w:pPr>
      <w:r w:rsidRPr="005A0339">
        <w:rPr>
          <w:rFonts w:ascii="Times New Roman" w:hAnsi="Times New Roman" w:cs="Times New Roman"/>
          <w:sz w:val="18"/>
          <w:szCs w:val="18"/>
        </w:rPr>
        <w:t>3. Materials older than 38 k cal B</w:t>
      </w:r>
      <w:r w:rsidR="00135834">
        <w:rPr>
          <w:rFonts w:ascii="Times New Roman" w:hAnsi="Times New Roman" w:cs="Times New Roman" w:hint="eastAsia"/>
          <w:sz w:val="18"/>
          <w:szCs w:val="18"/>
        </w:rPr>
        <w:t>P</w:t>
      </w:r>
    </w:p>
    <w:p w14:paraId="12430A82" w14:textId="77777777" w:rsidR="00C367D0" w:rsidRPr="005A0339" w:rsidRDefault="00C367D0" w:rsidP="00C367D0">
      <w:pPr>
        <w:widowControl/>
        <w:jc w:val="left"/>
        <w:rPr>
          <w:rFonts w:ascii="Times New Roman" w:hAnsi="Times New Roman" w:cs="Times New Roman"/>
          <w:sz w:val="18"/>
          <w:szCs w:val="18"/>
        </w:rPr>
      </w:pPr>
      <w:r w:rsidRPr="005A0339">
        <w:rPr>
          <w:rFonts w:ascii="Times New Roman" w:hAnsi="Times New Roman" w:cs="Times New Roman"/>
          <w:sz w:val="18"/>
          <w:szCs w:val="18"/>
        </w:rPr>
        <w:t>4. Radiocarbon dates of Upper Palaeolithic sites</w:t>
      </w:r>
    </w:p>
    <w:p w14:paraId="30F6D294" w14:textId="77777777" w:rsidR="00C367D0" w:rsidRPr="005A0339" w:rsidRDefault="00C367D0" w:rsidP="00C367D0">
      <w:pPr>
        <w:jc w:val="left"/>
        <w:rPr>
          <w:rFonts w:ascii="Times New Roman" w:hAnsi="Times New Roman" w:cs="Times New Roman"/>
          <w:sz w:val="18"/>
          <w:szCs w:val="18"/>
        </w:rPr>
      </w:pPr>
      <w:r w:rsidRPr="005A0339">
        <w:rPr>
          <w:rFonts w:ascii="Times New Roman" w:hAnsi="Times New Roman" w:cs="Times New Roman"/>
          <w:sz w:val="18"/>
          <w:szCs w:val="18"/>
        </w:rPr>
        <w:t>5. R code</w:t>
      </w:r>
    </w:p>
    <w:p w14:paraId="07F937D5" w14:textId="77777777" w:rsidR="00C367D0" w:rsidRPr="005A0339" w:rsidRDefault="00C367D0" w:rsidP="00C367D0">
      <w:pPr>
        <w:jc w:val="left"/>
        <w:rPr>
          <w:rFonts w:ascii="Times New Roman" w:hAnsi="Times New Roman" w:cs="Times New Roman"/>
          <w:sz w:val="18"/>
          <w:szCs w:val="18"/>
        </w:rPr>
      </w:pPr>
      <w:r w:rsidRPr="005A0339">
        <w:rPr>
          <w:rFonts w:ascii="Times New Roman" w:hAnsi="Times New Roman" w:cs="Times New Roman"/>
          <w:sz w:val="18"/>
          <w:szCs w:val="18"/>
        </w:rPr>
        <w:t>6. References</w:t>
      </w:r>
    </w:p>
    <w:p w14:paraId="7EDFA577" w14:textId="77777777" w:rsidR="00C367D0" w:rsidRPr="005A0339" w:rsidRDefault="00C367D0" w:rsidP="00C367D0">
      <w:pPr>
        <w:jc w:val="left"/>
        <w:rPr>
          <w:rFonts w:ascii="Times New Roman" w:hAnsi="Times New Roman" w:cs="Times New Roman"/>
          <w:sz w:val="18"/>
          <w:szCs w:val="18"/>
        </w:rPr>
      </w:pPr>
    </w:p>
    <w:p w14:paraId="64DBC42F" w14:textId="77777777" w:rsidR="00C367D0" w:rsidRPr="005A0339" w:rsidRDefault="00C367D0" w:rsidP="00C367D0">
      <w:pPr>
        <w:jc w:val="left"/>
        <w:rPr>
          <w:rFonts w:ascii="Times New Roman" w:hAnsi="Times New Roman" w:cs="Times New Roman"/>
          <w:sz w:val="18"/>
          <w:szCs w:val="18"/>
        </w:rPr>
      </w:pPr>
    </w:p>
    <w:p w14:paraId="5E0225F3" w14:textId="77777777" w:rsidR="00C367D0" w:rsidRPr="005A0339" w:rsidRDefault="00C367D0" w:rsidP="00F735D4">
      <w:pPr>
        <w:pStyle w:val="1"/>
        <w:rPr>
          <w:color w:val="auto"/>
        </w:rPr>
      </w:pPr>
      <w:r w:rsidRPr="005A0339">
        <w:rPr>
          <w:color w:val="auto"/>
        </w:rPr>
        <w:t>1. Comparison of collagen extraction methods</w:t>
      </w:r>
    </w:p>
    <w:p w14:paraId="1376C42E" w14:textId="77777777" w:rsidR="00C367D0" w:rsidRPr="005A0339" w:rsidRDefault="00C367D0" w:rsidP="00C367D0">
      <w:pPr>
        <w:spacing w:before="160" w:after="80"/>
        <w:jc w:val="left"/>
        <w:rPr>
          <w:rFonts w:ascii="Times New Roman" w:hAnsi="Times New Roman" w:cs="Times New Roman"/>
          <w:b/>
          <w:bCs/>
          <w:sz w:val="20"/>
          <w:szCs w:val="20"/>
        </w:rPr>
      </w:pPr>
      <w:r w:rsidRPr="005A0339">
        <w:rPr>
          <w:rFonts w:ascii="Times New Roman" w:hAnsi="Times New Roman" w:cs="Times New Roman"/>
          <w:b/>
          <w:bCs/>
          <w:sz w:val="20"/>
          <w:szCs w:val="20"/>
        </w:rPr>
        <w:t>1.1 Collagen extraction</w:t>
      </w:r>
    </w:p>
    <w:p w14:paraId="4E50D793" w14:textId="787AE068" w:rsidR="00C367D0" w:rsidRPr="005A0339" w:rsidRDefault="00C367D0" w:rsidP="00C367D0">
      <w:pPr>
        <w:jc w:val="left"/>
        <w:rPr>
          <w:rFonts w:ascii="Times New Roman" w:hAnsi="Times New Roman" w:cs="Times New Roman"/>
          <w:sz w:val="18"/>
          <w:szCs w:val="18"/>
        </w:rPr>
      </w:pPr>
      <w:r w:rsidRPr="005A0339">
        <w:rPr>
          <w:rFonts w:ascii="Times New Roman" w:hAnsi="Times New Roman" w:cs="Times New Roman"/>
          <w:sz w:val="18"/>
          <w:szCs w:val="18"/>
        </w:rPr>
        <w:t>Dating of fossils earlier than 50 k years has been conducted using radiocarbon dating on bone collagen extracted by gelatinization</w:t>
      </w:r>
      <w:r w:rsidR="00EF63EB" w:rsidRPr="005A0339">
        <w:rPr>
          <w:rFonts w:ascii="Times New Roman" w:hAnsi="Times New Roman" w:cs="Times New Roman"/>
          <w:sz w:val="18"/>
          <w:szCs w:val="18"/>
        </w:rPr>
        <w:fldChar w:fldCharType="begin"/>
      </w:r>
      <w:r w:rsidR="004B1C0E" w:rsidRPr="005A0339">
        <w:rPr>
          <w:rFonts w:ascii="Times New Roman" w:hAnsi="Times New Roman" w:cs="Times New Roman"/>
          <w:sz w:val="18"/>
          <w:szCs w:val="18"/>
        </w:rPr>
        <w:instrText xml:space="preserve"> ADDIN EN.CITE &lt;EndNote&gt;&lt;Cite&gt;&lt;Author&gt;Longin&lt;/Author&gt;&lt;Year&gt;1971&lt;/Year&gt;&lt;RecNum&gt;48&lt;/RecNum&gt;&lt;DisplayText&gt;&lt;style face="superscript"&gt;[1]&lt;/style&gt;&lt;/DisplayText&gt;&lt;record&gt;&lt;rec-number&gt;48&lt;/rec-number&gt;&lt;foreign-keys&gt;&lt;key app="EN" db-id="avw2w0te7wd2saezawc5t25etsf5250zft0d" timestamp="0"&gt;48&lt;/key&gt;&lt;/foreign-keys&gt;&lt;ref-type name="Journal Article"&gt;17&lt;/ref-type&gt;&lt;contributors&gt;&lt;authors&gt;&lt;author&gt;Longin, R.&lt;/author&gt;&lt;/authors&gt;&lt;/contributors&gt;&lt;titles&gt;&lt;title&gt;New method of collagen extraction for radiocarbon dating&lt;/title&gt;&lt;secondary-title&gt;Nature&lt;/secondary-title&gt;&lt;/titles&gt;&lt;periodical&gt;&lt;full-title&gt;Nature&lt;/full-title&gt;&lt;abbr-1&gt;Nature&lt;/abbr-1&gt;&lt;/periodical&gt;&lt;pages&gt;241–242&lt;/pages&gt;&lt;volume&gt;230&lt;/volume&gt;&lt;number&gt;5291&lt;/number&gt;&lt;dates&gt;&lt;year&gt;1971&lt;/year&gt;&lt;/dates&gt;&lt;accession-num&gt;ISI:A1971I874800040&lt;/accession-num&gt;&lt;urls&gt;&lt;related-urls&gt;&lt;url&gt;&amp;lt;Go to ISI&amp;gt;://A1971I874800040 &lt;/url&gt;&lt;/related-urls&gt;&lt;/urls&gt;&lt;/record&gt;&lt;/Cite&gt;&lt;/EndNote&gt;</w:instrText>
      </w:r>
      <w:r w:rsidR="00EF63EB" w:rsidRPr="005A0339">
        <w:rPr>
          <w:rFonts w:ascii="Times New Roman" w:hAnsi="Times New Roman" w:cs="Times New Roman"/>
          <w:sz w:val="18"/>
          <w:szCs w:val="18"/>
        </w:rPr>
        <w:fldChar w:fldCharType="separate"/>
      </w:r>
      <w:r w:rsidR="004B1C0E" w:rsidRPr="005A0339">
        <w:rPr>
          <w:rFonts w:ascii="Times New Roman" w:hAnsi="Times New Roman" w:cs="Times New Roman"/>
          <w:noProof/>
          <w:sz w:val="18"/>
          <w:szCs w:val="18"/>
          <w:vertAlign w:val="superscript"/>
        </w:rPr>
        <w:t>[</w:t>
      </w:r>
      <w:r w:rsidR="00A474D8" w:rsidRPr="005A0339">
        <w:rPr>
          <w:rFonts w:ascii="Times New Roman" w:hAnsi="Times New Roman" w:cs="Times New Roman"/>
          <w:noProof/>
          <w:sz w:val="18"/>
          <w:szCs w:val="18"/>
          <w:vertAlign w:val="superscript"/>
        </w:rPr>
        <w:t>1</w:t>
      </w:r>
      <w:r w:rsidR="004B1C0E" w:rsidRPr="005A0339">
        <w:rPr>
          <w:rFonts w:ascii="Times New Roman" w:hAnsi="Times New Roman" w:cs="Times New Roman"/>
          <w:noProof/>
          <w:sz w:val="18"/>
          <w:szCs w:val="18"/>
          <w:vertAlign w:val="superscript"/>
        </w:rPr>
        <w:t>]</w:t>
      </w:r>
      <w:r w:rsidR="00EF63EB" w:rsidRPr="005A0339">
        <w:rPr>
          <w:rFonts w:ascii="Times New Roman" w:hAnsi="Times New Roman" w:cs="Times New Roman"/>
          <w:sz w:val="18"/>
          <w:szCs w:val="18"/>
        </w:rPr>
        <w:fldChar w:fldCharType="end"/>
      </w:r>
      <w:r w:rsidRPr="005A0339">
        <w:rPr>
          <w:rFonts w:ascii="Times New Roman" w:hAnsi="Times New Roman" w:cs="Times New Roman"/>
          <w:sz w:val="18"/>
          <w:szCs w:val="18"/>
        </w:rPr>
        <w:t xml:space="preserve">. The alkali wash, demineralization, and gelatinization procedures can remove most of the humic and fulvic acid contamination from </w:t>
      </w:r>
      <w:r w:rsidR="0090204F" w:rsidRPr="005A0339">
        <w:rPr>
          <w:rFonts w:ascii="Times New Roman" w:hAnsi="Times New Roman" w:cs="Times New Roman"/>
          <w:sz w:val="18"/>
          <w:szCs w:val="18"/>
        </w:rPr>
        <w:t>fossils</w:t>
      </w:r>
      <w:r w:rsidRPr="005A0339">
        <w:rPr>
          <w:rFonts w:ascii="Times New Roman" w:hAnsi="Times New Roman" w:cs="Times New Roman"/>
          <w:sz w:val="18"/>
          <w:szCs w:val="18"/>
        </w:rPr>
        <w:t>. Contamination was evaluated based on the criteria of collagen yield and C/N ratio</w:t>
      </w:r>
      <w:r w:rsidR="008F6095" w:rsidRPr="005A0339">
        <w:rPr>
          <w:rFonts w:ascii="Times New Roman" w:hAnsi="Times New Roman" w:cs="Times New Roman"/>
          <w:sz w:val="18"/>
          <w:szCs w:val="18"/>
        </w:rPr>
        <w:fldChar w:fldCharType="begin"/>
      </w:r>
      <w:r w:rsidR="004B1C0E" w:rsidRPr="005A0339">
        <w:rPr>
          <w:rFonts w:ascii="Times New Roman" w:hAnsi="Times New Roman" w:cs="Times New Roman"/>
          <w:sz w:val="18"/>
          <w:szCs w:val="18"/>
        </w:rPr>
        <w:instrText xml:space="preserve"> ADDIN EN.CITE &lt;EndNote&gt;&lt;Cite&gt;&lt;Author&gt;DeNiro&lt;/Author&gt;&lt;Year&gt;1985&lt;/Year&gt;&lt;RecNum&gt;13&lt;/RecNum&gt;&lt;DisplayText&gt;&lt;style face="superscript"&gt;[2,3]&lt;/style&gt;&lt;/DisplayText&gt;&lt;record&gt;&lt;rec-number&gt;13&lt;/rec-number&gt;&lt;foreign-keys&gt;&lt;key app="EN" db-id="avw2w0te7wd2saezawc5t25etsf5250zft0d" timestamp="0"&gt;13&lt;/key&gt;&lt;/foreign-keys&gt;&lt;ref-type name="Journal Article"&gt;17&lt;/ref-type&gt;&lt;contributors&gt;&lt;authors&gt;&lt;author&gt;Michael J. DeNiro&lt;/author&gt;&lt;/authors&gt;&lt;/contributors&gt;&lt;titles&gt;&lt;title&gt;Postmortem preservation and alteration of in vivo bone collagen isotope ratios in relation to palaeodietary reconstruction&lt;/title&gt;&lt;secondary-title&gt;Nature&lt;/secondary-title&gt;&lt;/titles&gt;&lt;periodical&gt;&lt;full-title&gt;Nature&lt;/full-title&gt;&lt;abbr-1&gt;Nature&lt;/abbr-1&gt;&lt;/periodical&gt;&lt;pages&gt;806–809&lt;/pages&gt;&lt;volume&gt;317&lt;/volume&gt;&lt;dates&gt;&lt;year&gt;1985&lt;/year&gt;&lt;/dates&gt;&lt;urls&gt;&lt;/urls&gt;&lt;/record&gt;&lt;/Cite&gt;&lt;Cite&gt;&lt;Author&gt;van Klinken&lt;/Author&gt;&lt;Year&gt;1999&lt;/Year&gt;&lt;RecNum&gt;218&lt;/RecNum&gt;&lt;record&gt;&lt;rec-number&gt;218&lt;/rec-number&gt;&lt;foreign-keys&gt;&lt;key app="EN" db-id="avw2w0te7wd2saezawc5t25etsf5250zft0d" timestamp="0"&gt;218&lt;/key&gt;&lt;/foreign-keys&gt;&lt;ref-type name="Journal Article"&gt;17&lt;/ref-type&gt;&lt;contributors&gt;&lt;authors&gt;&lt;author&gt;van Klinken, G. J.&lt;/author&gt;&lt;/authors&gt;&lt;/contributors&gt;&lt;titles&gt;&lt;title&gt;Bone collagen quality indicators for palaeodietary and radiocarbon measurements&lt;/title&gt;&lt;secondary-title&gt;Journal of Archaeological Science&lt;/secondary-title&gt;&lt;/titles&gt;&lt;periodical&gt;&lt;full-title&gt;Journal of Archaeological Science&lt;/full-title&gt;&lt;abbr-1&gt;J. Archaeol. Sci.&lt;/abbr-1&gt;&lt;/periodical&gt;&lt;pages&gt;687–695&lt;/pages&gt;&lt;volume&gt;26&lt;/volume&gt;&lt;number&gt;6&lt;/number&gt;&lt;keywords&gt;&lt;keyword&gt;BONE&lt;/keyword&gt;&lt;keyword&gt;DEGRADATION&lt;/keyword&gt;&lt;keyword&gt;CONTAMINATION&lt;/keyword&gt;&lt;keyword&gt;AMINO ACID ANALYSIS&lt;/keyword&gt;&lt;keyword&gt;COLLAGEN YIELD&lt;/keyword&gt;&lt;keyword&gt;C:N RATIO&lt;/keyword&gt;&lt;keyword&gt;14C&lt;/keyword&gt;&lt;keyword&gt;13C/12C RATIO&lt;/keyword&gt;&lt;keyword&gt;15N/14N RATIO&lt;/keyword&gt;&lt;/keywords&gt;&lt;dates&gt;&lt;year&gt;1999&lt;/year&gt;&lt;/dates&gt;&lt;urls&gt;&lt;related-urls&gt;&lt;url&gt;http://www.sciencedirect.com/science/article/B6WH8-45GMH05-1G/2/bbf4620d3be1f56633b6d8535ee7d422 &lt;/url&gt;&lt;/related-urls&gt;&lt;/urls&gt;&lt;/record&gt;&lt;/Cite&gt;&lt;/EndNote&gt;</w:instrText>
      </w:r>
      <w:r w:rsidR="008F6095" w:rsidRPr="005A0339">
        <w:rPr>
          <w:rFonts w:ascii="Times New Roman" w:hAnsi="Times New Roman" w:cs="Times New Roman"/>
          <w:sz w:val="18"/>
          <w:szCs w:val="18"/>
        </w:rPr>
        <w:fldChar w:fldCharType="separate"/>
      </w:r>
      <w:r w:rsidR="004B1C0E" w:rsidRPr="005A0339">
        <w:rPr>
          <w:rFonts w:ascii="Times New Roman" w:hAnsi="Times New Roman" w:cs="Times New Roman"/>
          <w:noProof/>
          <w:sz w:val="18"/>
          <w:szCs w:val="18"/>
          <w:vertAlign w:val="superscript"/>
        </w:rPr>
        <w:t>[</w:t>
      </w:r>
      <w:r w:rsidR="00A474D8" w:rsidRPr="005A0339">
        <w:rPr>
          <w:rFonts w:ascii="Times New Roman" w:hAnsi="Times New Roman" w:cs="Times New Roman"/>
          <w:noProof/>
          <w:sz w:val="18"/>
          <w:szCs w:val="18"/>
          <w:vertAlign w:val="superscript"/>
        </w:rPr>
        <w:t>2</w:t>
      </w:r>
      <w:r w:rsidR="004B1C0E" w:rsidRPr="005A0339">
        <w:rPr>
          <w:rFonts w:ascii="Times New Roman" w:hAnsi="Times New Roman" w:cs="Times New Roman"/>
          <w:noProof/>
          <w:sz w:val="18"/>
          <w:szCs w:val="18"/>
          <w:vertAlign w:val="superscript"/>
        </w:rPr>
        <w:t>,</w:t>
      </w:r>
      <w:r w:rsidR="00A474D8" w:rsidRPr="005A0339">
        <w:rPr>
          <w:rFonts w:ascii="Times New Roman" w:hAnsi="Times New Roman" w:cs="Times New Roman"/>
          <w:noProof/>
          <w:sz w:val="18"/>
          <w:szCs w:val="18"/>
          <w:vertAlign w:val="superscript"/>
        </w:rPr>
        <w:t>3</w:t>
      </w:r>
      <w:r w:rsidR="004B1C0E" w:rsidRPr="005A0339">
        <w:rPr>
          <w:rFonts w:ascii="Times New Roman" w:hAnsi="Times New Roman" w:cs="Times New Roman"/>
          <w:noProof/>
          <w:sz w:val="18"/>
          <w:szCs w:val="18"/>
          <w:vertAlign w:val="superscript"/>
        </w:rPr>
        <w:t>]</w:t>
      </w:r>
      <w:r w:rsidR="008F6095" w:rsidRPr="005A0339">
        <w:rPr>
          <w:rFonts w:ascii="Times New Roman" w:hAnsi="Times New Roman" w:cs="Times New Roman"/>
          <w:sz w:val="18"/>
          <w:szCs w:val="18"/>
        </w:rPr>
        <w:fldChar w:fldCharType="end"/>
      </w:r>
      <w:hyperlink w:anchor="_ENREF_3" w:tooltip="van Klinken, 1999 #218" w:history="1"/>
      <w:r w:rsidRPr="005A0339">
        <w:rPr>
          <w:rFonts w:ascii="Times New Roman" w:hAnsi="Times New Roman" w:cs="Times New Roman"/>
          <w:sz w:val="18"/>
          <w:szCs w:val="18"/>
        </w:rPr>
        <w:t>. The ordinary gelatinization method reduces the contaminants in bone collagen; however, a very small amount of modern carbon contaminants can substantially affect the radiocarbon dates, particularly in older material from around 50–30 k BP</w:t>
      </w:r>
      <w:r w:rsidR="008F6095" w:rsidRPr="005A0339">
        <w:rPr>
          <w:rFonts w:ascii="Times New Roman" w:hAnsi="Times New Roman" w:cs="Times New Roman"/>
          <w:sz w:val="18"/>
          <w:szCs w:val="18"/>
        </w:rPr>
        <w:fldChar w:fldCharType="begin">
          <w:fldData xml:space="preserve">PEVuZE5vdGU+PENpdGU+PEF1dGhvcj5UYWxhbW88L0F1dGhvcj48WWVhcj4yMDIxPC9ZZWFyPjxS
ZWNOdW0+NTEyMjwvUmVjTnVtPjxEaXNwbGF5VGV4dD48c3R5bGUgZmFjZT0ic3VwZXJzY3JpcHQi
Pls0LDVdPC9zdHlsZT48L0Rpc3BsYXlUZXh0PjxyZWNvcmQ+PHJlYy1udW1iZXI+NTEyMjwvcmVj
LW51bWJlcj48Zm9yZWlnbi1rZXlzPjxrZXkgYXBwPSJFTiIgZGItaWQ9ImF2dzJ3MHRlN3dkMnNh
ZXphd2M1dDI1ZXRzZjUyNTB6ZnQwZCIgdGltZXN0YW1wPSIxNzYwNjc4NzY5Ij41MTIyPC9rZXk+
PC9mb3JlaWduLWtleXM+PHJlZi10eXBlIG5hbWU9IkpvdXJuYWwgQXJ0aWNsZSI+MTc8L3JlZi10
eXBlPjxjb250cmlidXRvcnM+PGF1dGhvcnM+PGF1dGhvcj5UYWxhbW8sIFNhaHJhPC9hdXRob3I+
PGF1dGhvcj5GZXdsYXNzLCBIZWxlbjwvYXV0aG9yPjxhdXRob3I+TWFyaWEsIFJhcXVlbDwvYXV0
aG9yPjxhdXRob3I+SmFvdWVuLCBLbGVydmlhPC9hdXRob3I+PC9hdXRob3JzPjwvY29udHJpYnV0
b3JzPjx0aXRsZXM+PHRpdGxlPjxzdHlsZSBmYWNlPSJub3JtYWwiIGZvbnQ9ImRlZmF1bHQiIHNp
emU9IjEwMCUiPuKAnEhlcmUgd2UgZ28gYWdhaW7igJ06IHRoZSBpbnNwZWN0aW9uIG9mIGNvbGxh
Z2VuIGV4dHJhY3Rpb24gcHJvdG9jb2xzIGZvciA8L3N0eWxlPjxzdHlsZSBmYWNlPSJzdXBlcnNj
cmlwdCIgZm9udD0iZGVmYXVsdCIgc2l6ZT0iMTAwJSI+MTQ8L3N0eWxlPjxzdHlsZSBmYWNlPSJu
b3JtYWwiIGZvbnQ9ImRlZmF1bHQiIHNpemU9IjEwMCUiPkMgZGF0aW5nIGFuZCBwYWxhZW9kaWV0
YXJ5IGFuYWx5c2lzPC9zdHlsZT48L3RpdGxlPjxzZWNvbmRhcnktdGl0bGU+U1RBUjogU2NpZW5j
ZSAmYW1wOyBUZWNobm9sb2d5IG9mIEFyY2hhZW9sb2dpY2FsIFJlc2VhcmNoPC9zZWNvbmRhcnkt
dGl0bGU+PC90aXRsZXM+PHBlcmlvZGljYWw+PGZ1bGwtdGl0bGU+U1RBUjogU2NpZW5jZSAmYW1w
OyBUZWNobm9sb2d5IG9mIEFyY2hhZW9sb2dpY2FsIFJlc2VhcmNoPC9mdWxsLXRpdGxlPjxhYmJy
LTE+U1RBUjogU2NpLiBUZWNobm9sLiBBcmNoYWVvbC4gUmVzLjwvYWJici0xPjwvcGVyaW9kaWNh
bD48cGFnZXM+NjItNzc8L3BhZ2VzPjx2b2x1bWU+Nzwvdm9sdW1lPjxudW1iZXI+MTwvbnVtYmVy
PjxkYXRlcz48eWVhcj4yMDIxPC95ZWFyPjwvZGF0ZXM+PHB1Ymxpc2hlcj5UYXlsb3IgJmFtcDsg
RnJhbmNpczwvcHVibGlzaGVyPjxpc2JuPjIwNTQtODkyMzwvaXNibj48dXJscz48L3VybHM+PC9y
ZWNvcmQ+PC9DaXRlPjxDaXRlPjxBdXRob3I+V29vZDwvQXV0aG9yPjxZZWFyPjIwMTU8L1llYXI+
PFJlY051bT40OTAyPC9SZWNOdW0+PHJlY29yZD48cmVjLW51bWJlcj40OTAyPC9yZWMtbnVtYmVy
Pjxmb3JlaWduLWtleXM+PGtleSBhcHA9IkVOIiBkYi1pZD0iYXZ3MncwdGU3d2Qyc2FlemF3YzV0
MjVldHNmNTI1MHpmdDBkIiB0aW1lc3RhbXA9IjE3MzMxODk3NDMiPjQ5MDI8L2tleT48L2ZvcmVp
Z24ta2V5cz48cmVmLXR5cGUgbmFtZT0iSm91cm5hbCBBcnRpY2xlIj4xNzwvcmVmLXR5cGU+PGNv
bnRyaWJ1dG9ycz48YXV0aG9ycz48YXV0aG9yPldvb2QsIFJhY2hlbDwvYXV0aG9yPjwvYXV0aG9y
cz48L2NvbnRyaWJ1dG9ycz48dGl0bGVzPjx0aXRsZT5Gcm9tIHJldm9sdXRpb24gdG8gY29udmVu
dGlvbjogdGhlIHBhc3QsIHByZXNlbnQgYW5kIGZ1dHVyZSBvZsKgcmFkaW9jYXJib24gZGF0aW5n
PC90aXRsZT48c2Vjb25kYXJ5LXRpdGxlPkpvdXJuYWwgb2YgQXJjaGFlb2xvZ2ljYWwgU2NpZW5j
ZTwvc2Vjb25kYXJ5LXRpdGxlPjwvdGl0bGVzPjxwZXJpb2RpY2FsPjxmdWxsLXRpdGxlPkpvdXJu
YWwgb2YgQXJjaGFlb2xvZ2ljYWwgU2NpZW5jZTwvZnVsbC10aXRsZT48YWJici0xPkouIEFyY2hh
ZW9sLiBTY2kuPC9hYmJyLTE+PC9wZXJpb2RpY2FsPjxwYWdlcz42MeKAkzcyPC9wYWdlcz48dm9s
dW1lPjU2PC92b2x1bWU+PHNlY3Rpb24+NjE8L3NlY3Rpb24+PGRhdGVzPjx5ZWFyPjIwMTU8L3ll
YXI+PC9kYXRlcz48aXNibj4wMzA1NDQwMzwvaXNibj48dXJscz48L3VybHM+PGVsZWN0cm9uaWMt
cmVzb3VyY2UtbnVtPjEwLjEwMTYvai5qYXMuMjAxNS4wMi4wMTk8L2VsZWN0cm9uaWMtcmVzb3Vy
Y2UtbnVtPjwvcmVjb3JkPjwvQ2l0ZT48L0VuZE5vdGU+
</w:fldData>
        </w:fldChar>
      </w:r>
      <w:r w:rsidR="004B1C0E" w:rsidRPr="005A0339">
        <w:rPr>
          <w:rFonts w:ascii="Times New Roman" w:hAnsi="Times New Roman" w:cs="Times New Roman"/>
          <w:sz w:val="18"/>
          <w:szCs w:val="18"/>
        </w:rPr>
        <w:instrText xml:space="preserve"> ADDIN EN.CITE </w:instrText>
      </w:r>
      <w:r w:rsidR="004B1C0E" w:rsidRPr="005A0339">
        <w:rPr>
          <w:rFonts w:ascii="Times New Roman" w:hAnsi="Times New Roman" w:cs="Times New Roman"/>
          <w:sz w:val="18"/>
          <w:szCs w:val="18"/>
        </w:rPr>
        <w:fldChar w:fldCharType="begin">
          <w:fldData xml:space="preserve">PEVuZE5vdGU+PENpdGU+PEF1dGhvcj5UYWxhbW88L0F1dGhvcj48WWVhcj4yMDIxPC9ZZWFyPjxS
ZWNOdW0+NTEyMjwvUmVjTnVtPjxEaXNwbGF5VGV4dD48c3R5bGUgZmFjZT0ic3VwZXJzY3JpcHQi
Pls0LDVdPC9zdHlsZT48L0Rpc3BsYXlUZXh0PjxyZWNvcmQ+PHJlYy1udW1iZXI+NTEyMjwvcmVj
LW51bWJlcj48Zm9yZWlnbi1rZXlzPjxrZXkgYXBwPSJFTiIgZGItaWQ9ImF2dzJ3MHRlN3dkMnNh
ZXphd2M1dDI1ZXRzZjUyNTB6ZnQwZCIgdGltZXN0YW1wPSIxNzYwNjc4NzY5Ij41MTIyPC9rZXk+
PC9mb3JlaWduLWtleXM+PHJlZi10eXBlIG5hbWU9IkpvdXJuYWwgQXJ0aWNsZSI+MTc8L3JlZi10
eXBlPjxjb250cmlidXRvcnM+PGF1dGhvcnM+PGF1dGhvcj5UYWxhbW8sIFNhaHJhPC9hdXRob3I+
PGF1dGhvcj5GZXdsYXNzLCBIZWxlbjwvYXV0aG9yPjxhdXRob3I+TWFyaWEsIFJhcXVlbDwvYXV0
aG9yPjxhdXRob3I+SmFvdWVuLCBLbGVydmlhPC9hdXRob3I+PC9hdXRob3JzPjwvY29udHJpYnV0
b3JzPjx0aXRsZXM+PHRpdGxlPjxzdHlsZSBmYWNlPSJub3JtYWwiIGZvbnQ9ImRlZmF1bHQiIHNp
emU9IjEwMCUiPuKAnEhlcmUgd2UgZ28gYWdhaW7igJ06IHRoZSBpbnNwZWN0aW9uIG9mIGNvbGxh
Z2VuIGV4dHJhY3Rpb24gcHJvdG9jb2xzIGZvciA8L3N0eWxlPjxzdHlsZSBmYWNlPSJzdXBlcnNj
cmlwdCIgZm9udD0iZGVmYXVsdCIgc2l6ZT0iMTAwJSI+MTQ8L3N0eWxlPjxzdHlsZSBmYWNlPSJu
b3JtYWwiIGZvbnQ9ImRlZmF1bHQiIHNpemU9IjEwMCUiPkMgZGF0aW5nIGFuZCBwYWxhZW9kaWV0
YXJ5IGFuYWx5c2lzPC9zdHlsZT48L3RpdGxlPjxzZWNvbmRhcnktdGl0bGU+U1RBUjogU2NpZW5j
ZSAmYW1wOyBUZWNobm9sb2d5IG9mIEFyY2hhZW9sb2dpY2FsIFJlc2VhcmNoPC9zZWNvbmRhcnkt
dGl0bGU+PC90aXRsZXM+PHBlcmlvZGljYWw+PGZ1bGwtdGl0bGU+U1RBUjogU2NpZW5jZSAmYW1w
OyBUZWNobm9sb2d5IG9mIEFyY2hhZW9sb2dpY2FsIFJlc2VhcmNoPC9mdWxsLXRpdGxlPjxhYmJy
LTE+U1RBUjogU2NpLiBUZWNobm9sLiBBcmNoYWVvbC4gUmVzLjwvYWJici0xPjwvcGVyaW9kaWNh
bD48cGFnZXM+NjItNzc8L3BhZ2VzPjx2b2x1bWU+Nzwvdm9sdW1lPjxudW1iZXI+MTwvbnVtYmVy
PjxkYXRlcz48eWVhcj4yMDIxPC95ZWFyPjwvZGF0ZXM+PHB1Ymxpc2hlcj5UYXlsb3IgJmFtcDsg
RnJhbmNpczwvcHVibGlzaGVyPjxpc2JuPjIwNTQtODkyMzwvaXNibj48dXJscz48L3VybHM+PC9y
ZWNvcmQ+PC9DaXRlPjxDaXRlPjxBdXRob3I+V29vZDwvQXV0aG9yPjxZZWFyPjIwMTU8L1llYXI+
PFJlY051bT40OTAyPC9SZWNOdW0+PHJlY29yZD48cmVjLW51bWJlcj40OTAyPC9yZWMtbnVtYmVy
Pjxmb3JlaWduLWtleXM+PGtleSBhcHA9IkVOIiBkYi1pZD0iYXZ3MncwdGU3d2Qyc2FlemF3YzV0
MjVldHNmNTI1MHpmdDBkIiB0aW1lc3RhbXA9IjE3MzMxODk3NDMiPjQ5MDI8L2tleT48L2ZvcmVp
Z24ta2V5cz48cmVmLXR5cGUgbmFtZT0iSm91cm5hbCBBcnRpY2xlIj4xNzwvcmVmLXR5cGU+PGNv
bnRyaWJ1dG9ycz48YXV0aG9ycz48YXV0aG9yPldvb2QsIFJhY2hlbDwvYXV0aG9yPjwvYXV0aG9y
cz48L2NvbnRyaWJ1dG9ycz48dGl0bGVzPjx0aXRsZT5Gcm9tIHJldm9sdXRpb24gdG8gY29udmVu
dGlvbjogdGhlIHBhc3QsIHByZXNlbnQgYW5kIGZ1dHVyZSBvZsKgcmFkaW9jYXJib24gZGF0aW5n
PC90aXRsZT48c2Vjb25kYXJ5LXRpdGxlPkpvdXJuYWwgb2YgQXJjaGFlb2xvZ2ljYWwgU2NpZW5j
ZTwvc2Vjb25kYXJ5LXRpdGxlPjwvdGl0bGVzPjxwZXJpb2RpY2FsPjxmdWxsLXRpdGxlPkpvdXJu
YWwgb2YgQXJjaGFlb2xvZ2ljYWwgU2NpZW5jZTwvZnVsbC10aXRsZT48YWJici0xPkouIEFyY2hh
ZW9sLiBTY2kuPC9hYmJyLTE+PC9wZXJpb2RpY2FsPjxwYWdlcz42MeKAkzcyPC9wYWdlcz48dm9s
dW1lPjU2PC92b2x1bWU+PHNlY3Rpb24+NjE8L3NlY3Rpb24+PGRhdGVzPjx5ZWFyPjIwMTU8L3ll
YXI+PC9kYXRlcz48aXNibj4wMzA1NDQwMzwvaXNibj48dXJscz48L3VybHM+PGVsZWN0cm9uaWMt
cmVzb3VyY2UtbnVtPjEwLjEwMTYvai5qYXMuMjAxNS4wMi4wMTk8L2VsZWN0cm9uaWMtcmVzb3Vy
Y2UtbnVtPjwvcmVjb3JkPjwvQ2l0ZT48L0VuZE5vdGU+
</w:fldData>
        </w:fldChar>
      </w:r>
      <w:r w:rsidR="004B1C0E" w:rsidRPr="005A0339">
        <w:rPr>
          <w:rFonts w:ascii="Times New Roman" w:hAnsi="Times New Roman" w:cs="Times New Roman"/>
          <w:sz w:val="18"/>
          <w:szCs w:val="18"/>
        </w:rPr>
        <w:instrText xml:space="preserve"> ADDIN EN.CITE.DATA </w:instrText>
      </w:r>
      <w:r w:rsidR="004B1C0E" w:rsidRPr="005A0339">
        <w:rPr>
          <w:rFonts w:ascii="Times New Roman" w:hAnsi="Times New Roman" w:cs="Times New Roman"/>
          <w:sz w:val="18"/>
          <w:szCs w:val="18"/>
        </w:rPr>
      </w:r>
      <w:r w:rsidR="004B1C0E" w:rsidRPr="005A0339">
        <w:rPr>
          <w:rFonts w:ascii="Times New Roman" w:hAnsi="Times New Roman" w:cs="Times New Roman"/>
          <w:sz w:val="18"/>
          <w:szCs w:val="18"/>
        </w:rPr>
        <w:fldChar w:fldCharType="end"/>
      </w:r>
      <w:r w:rsidR="008F6095" w:rsidRPr="005A0339">
        <w:rPr>
          <w:rFonts w:ascii="Times New Roman" w:hAnsi="Times New Roman" w:cs="Times New Roman"/>
          <w:sz w:val="18"/>
          <w:szCs w:val="18"/>
        </w:rPr>
      </w:r>
      <w:r w:rsidR="008F6095" w:rsidRPr="005A0339">
        <w:rPr>
          <w:rFonts w:ascii="Times New Roman" w:hAnsi="Times New Roman" w:cs="Times New Roman"/>
          <w:sz w:val="18"/>
          <w:szCs w:val="18"/>
        </w:rPr>
        <w:fldChar w:fldCharType="separate"/>
      </w:r>
      <w:r w:rsidR="004B1C0E" w:rsidRPr="005A0339">
        <w:rPr>
          <w:rFonts w:ascii="Times New Roman" w:hAnsi="Times New Roman" w:cs="Times New Roman"/>
          <w:noProof/>
          <w:sz w:val="18"/>
          <w:szCs w:val="18"/>
          <w:vertAlign w:val="superscript"/>
        </w:rPr>
        <w:t>[</w:t>
      </w:r>
      <w:r w:rsidR="00A474D8" w:rsidRPr="005A0339">
        <w:rPr>
          <w:rFonts w:ascii="Times New Roman" w:hAnsi="Times New Roman" w:cs="Times New Roman"/>
          <w:noProof/>
          <w:sz w:val="18"/>
          <w:szCs w:val="18"/>
          <w:vertAlign w:val="superscript"/>
        </w:rPr>
        <w:t>4</w:t>
      </w:r>
      <w:r w:rsidR="004B1C0E" w:rsidRPr="005A0339">
        <w:rPr>
          <w:rFonts w:ascii="Times New Roman" w:hAnsi="Times New Roman" w:cs="Times New Roman"/>
          <w:noProof/>
          <w:sz w:val="18"/>
          <w:szCs w:val="18"/>
          <w:vertAlign w:val="superscript"/>
        </w:rPr>
        <w:t>,</w:t>
      </w:r>
      <w:r w:rsidR="00A474D8" w:rsidRPr="005A0339">
        <w:rPr>
          <w:rFonts w:ascii="Times New Roman" w:hAnsi="Times New Roman" w:cs="Times New Roman"/>
          <w:noProof/>
          <w:sz w:val="18"/>
          <w:szCs w:val="18"/>
          <w:vertAlign w:val="superscript"/>
        </w:rPr>
        <w:t>5</w:t>
      </w:r>
      <w:r w:rsidR="004B1C0E" w:rsidRPr="005A0339">
        <w:rPr>
          <w:rFonts w:ascii="Times New Roman" w:hAnsi="Times New Roman" w:cs="Times New Roman"/>
          <w:noProof/>
          <w:sz w:val="18"/>
          <w:szCs w:val="18"/>
          <w:vertAlign w:val="superscript"/>
        </w:rPr>
        <w:t>]</w:t>
      </w:r>
      <w:r w:rsidR="008F6095" w:rsidRPr="005A0339">
        <w:rPr>
          <w:rFonts w:ascii="Times New Roman" w:hAnsi="Times New Roman" w:cs="Times New Roman"/>
          <w:sz w:val="18"/>
          <w:szCs w:val="18"/>
        </w:rPr>
        <w:fldChar w:fldCharType="end"/>
      </w:r>
      <w:hyperlink w:anchor="_ENREF_5" w:tooltip="Wood, 2015 #4902" w:history="1"/>
      <w:r w:rsidRPr="005A0339">
        <w:rPr>
          <w:rFonts w:ascii="Times New Roman" w:hAnsi="Times New Roman" w:cs="Times New Roman"/>
          <w:sz w:val="18"/>
          <w:szCs w:val="18"/>
        </w:rPr>
        <w:t xml:space="preserve">. </w:t>
      </w:r>
      <w:r w:rsidR="001E13DA" w:rsidRPr="005A0339">
        <w:rPr>
          <w:rFonts w:ascii="Times New Roman" w:hAnsi="Times New Roman" w:cs="Times New Roman"/>
          <w:sz w:val="18"/>
          <w:szCs w:val="18"/>
        </w:rPr>
        <w:t xml:space="preserve">Many </w:t>
      </w:r>
      <w:r w:rsidR="00711499" w:rsidRPr="005A0339">
        <w:rPr>
          <w:rFonts w:ascii="Times New Roman" w:hAnsi="Times New Roman" w:cs="Times New Roman"/>
          <w:sz w:val="18"/>
          <w:szCs w:val="18"/>
        </w:rPr>
        <w:t>unreliable</w:t>
      </w:r>
      <w:r w:rsidR="001E13DA" w:rsidRPr="005A0339">
        <w:rPr>
          <w:rFonts w:ascii="Times New Roman" w:hAnsi="Times New Roman" w:cs="Times New Roman"/>
          <w:sz w:val="18"/>
          <w:szCs w:val="18"/>
        </w:rPr>
        <w:t xml:space="preserve"> radiocarbon dates </w:t>
      </w:r>
      <w:r w:rsidR="000D4942" w:rsidRPr="005A0339">
        <w:rPr>
          <w:rFonts w:ascii="Times New Roman" w:hAnsi="Times New Roman" w:cs="Times New Roman"/>
          <w:sz w:val="18"/>
          <w:szCs w:val="18"/>
        </w:rPr>
        <w:t xml:space="preserve">of the Late Pleistocene </w:t>
      </w:r>
      <w:r w:rsidR="001E13DA" w:rsidRPr="005A0339">
        <w:rPr>
          <w:rFonts w:ascii="Times New Roman" w:hAnsi="Times New Roman" w:cs="Times New Roman"/>
          <w:sz w:val="18"/>
          <w:szCs w:val="18"/>
        </w:rPr>
        <w:t>have been published</w:t>
      </w:r>
      <w:r w:rsidR="00895B54" w:rsidRPr="005A0339">
        <w:rPr>
          <w:rFonts w:ascii="Times New Roman" w:hAnsi="Times New Roman" w:cs="Times New Roman"/>
          <w:sz w:val="18"/>
          <w:szCs w:val="18"/>
        </w:rPr>
        <w:fldChar w:fldCharType="begin"/>
      </w:r>
      <w:r w:rsidR="00A71225" w:rsidRPr="005A0339">
        <w:rPr>
          <w:rFonts w:ascii="Times New Roman" w:hAnsi="Times New Roman" w:cs="Times New Roman"/>
          <w:sz w:val="18"/>
          <w:szCs w:val="18"/>
        </w:rPr>
        <w:instrText xml:space="preserve"> ADDIN EN.CITE &lt;EndNote&gt;&lt;Cite&gt;&lt;Author&gt;van der Plicht&lt;/Author&gt;&lt;Year&gt;2016&lt;/Year&gt;&lt;RecNum&gt;5035&lt;/RecNum&gt;&lt;DisplayText&gt;&lt;style face="superscript"&gt;[6]&lt;/style&gt;&lt;/DisplayText&gt;&lt;record&gt;&lt;rec-number&gt;5035&lt;/rec-number&gt;&lt;foreign-keys&gt;&lt;key app="EN" db-id="avw2w0te7wd2saezawc5t25etsf5250zft0d" timestamp="1744244734"&gt;5035&lt;/key&gt;&lt;/foreign-keys&gt;&lt;ref-type name="Journal Article"&gt;17&lt;/ref-type&gt;&lt;contributors&gt;&lt;authors&gt;&lt;author&gt;van der Plicht, J.&lt;/author&gt;&lt;author&gt;Palstra, S. W. L.&lt;/author&gt;&lt;/authors&gt;&lt;/contributors&gt;&lt;titles&gt;&lt;title&gt;Radiocarbon and mammoth bones: what&amp;apos;s in a date&lt;/title&gt;&lt;secondary-title&gt;Quaternary International&lt;/secondary-title&gt;&lt;/titles&gt;&lt;periodical&gt;&lt;full-title&gt;Quaternary International&lt;/full-title&gt;&lt;abbr-1&gt;Quat. Int.&lt;/abbr-1&gt;&lt;/periodical&gt;&lt;pages&gt;246–251&lt;/pages&gt;&lt;volume&gt;406&lt;/volume&gt;&lt;dates&gt;&lt;year&gt;2016&lt;/year&gt;&lt;/dates&gt;&lt;publisher&gt;Elsevier&lt;/publisher&gt;&lt;isbn&gt;1040-6182&lt;/isbn&gt;&lt;urls&gt;&lt;/urls&gt;&lt;/record&gt;&lt;/Cite&gt;&lt;/EndNote&gt;</w:instrText>
      </w:r>
      <w:r w:rsidR="00895B54" w:rsidRPr="005A0339">
        <w:rPr>
          <w:rFonts w:ascii="Times New Roman" w:hAnsi="Times New Roman" w:cs="Times New Roman"/>
          <w:sz w:val="18"/>
          <w:szCs w:val="18"/>
        </w:rPr>
        <w:fldChar w:fldCharType="separate"/>
      </w:r>
      <w:r w:rsidR="00895B54" w:rsidRPr="005A0339">
        <w:rPr>
          <w:rFonts w:ascii="Times New Roman" w:hAnsi="Times New Roman" w:cs="Times New Roman"/>
          <w:noProof/>
          <w:sz w:val="18"/>
          <w:szCs w:val="18"/>
          <w:vertAlign w:val="superscript"/>
        </w:rPr>
        <w:t>[</w:t>
      </w:r>
      <w:r w:rsidR="00A474D8" w:rsidRPr="005A0339">
        <w:rPr>
          <w:rFonts w:ascii="Times New Roman" w:hAnsi="Times New Roman" w:cs="Times New Roman"/>
          <w:noProof/>
          <w:sz w:val="18"/>
          <w:szCs w:val="18"/>
          <w:vertAlign w:val="superscript"/>
        </w:rPr>
        <w:t>6</w:t>
      </w:r>
      <w:r w:rsidR="00895B54" w:rsidRPr="005A0339">
        <w:rPr>
          <w:rFonts w:ascii="Times New Roman" w:hAnsi="Times New Roman" w:cs="Times New Roman"/>
          <w:noProof/>
          <w:sz w:val="18"/>
          <w:szCs w:val="18"/>
          <w:vertAlign w:val="superscript"/>
        </w:rPr>
        <w:t>]</w:t>
      </w:r>
      <w:r w:rsidR="00895B54" w:rsidRPr="005A0339">
        <w:rPr>
          <w:rFonts w:ascii="Times New Roman" w:hAnsi="Times New Roman" w:cs="Times New Roman"/>
          <w:sz w:val="18"/>
          <w:szCs w:val="18"/>
        </w:rPr>
        <w:fldChar w:fldCharType="end"/>
      </w:r>
      <w:r w:rsidR="001E13DA" w:rsidRPr="005A0339">
        <w:rPr>
          <w:rFonts w:ascii="Times New Roman" w:hAnsi="Times New Roman" w:cs="Times New Roman"/>
          <w:sz w:val="18"/>
          <w:szCs w:val="18"/>
        </w:rPr>
        <w:t>.</w:t>
      </w:r>
      <w:r w:rsidR="004F01E3" w:rsidRPr="005A0339">
        <w:rPr>
          <w:rFonts w:ascii="Times New Roman" w:hAnsi="Times New Roman" w:cs="Times New Roman"/>
          <w:sz w:val="18"/>
          <w:szCs w:val="18"/>
        </w:rPr>
        <w:t xml:space="preserve"> </w:t>
      </w:r>
      <w:r w:rsidR="000D4942" w:rsidRPr="005A0339">
        <w:rPr>
          <w:rFonts w:ascii="Times New Roman" w:hAnsi="Times New Roman" w:cs="Times New Roman"/>
          <w:sz w:val="18"/>
          <w:szCs w:val="18"/>
        </w:rPr>
        <w:t xml:space="preserve">This is because </w:t>
      </w:r>
      <w:r w:rsidR="00DD3E1C" w:rsidRPr="005A0339">
        <w:rPr>
          <w:rFonts w:ascii="Times New Roman" w:hAnsi="Times New Roman" w:cs="Times New Roman"/>
          <w:sz w:val="18"/>
          <w:szCs w:val="18"/>
          <w:lang w:val="en-US"/>
        </w:rPr>
        <w:t xml:space="preserve">of </w:t>
      </w:r>
      <w:r w:rsidR="000D4942" w:rsidRPr="005A0339">
        <w:rPr>
          <w:rFonts w:ascii="Times New Roman" w:hAnsi="Times New Roman" w:cs="Times New Roman"/>
          <w:sz w:val="18"/>
          <w:szCs w:val="18"/>
        </w:rPr>
        <w:t>the</w:t>
      </w:r>
      <w:r w:rsidR="00C64771" w:rsidRPr="005A0339">
        <w:rPr>
          <w:rFonts w:ascii="Times New Roman" w:hAnsi="Times New Roman" w:cs="Times New Roman"/>
          <w:sz w:val="18"/>
          <w:szCs w:val="18"/>
        </w:rPr>
        <w:t xml:space="preserve"> introduction of AMS and</w:t>
      </w:r>
      <w:r w:rsidR="000D4942" w:rsidRPr="005A0339">
        <w:rPr>
          <w:rFonts w:ascii="Times New Roman" w:hAnsi="Times New Roman" w:cs="Times New Roman"/>
          <w:sz w:val="18"/>
          <w:szCs w:val="18"/>
        </w:rPr>
        <w:t xml:space="preserve"> </w:t>
      </w:r>
      <w:r w:rsidR="00C64771" w:rsidRPr="005A0339">
        <w:rPr>
          <w:rFonts w:ascii="Times New Roman" w:hAnsi="Times New Roman" w:cs="Times New Roman"/>
          <w:sz w:val="18"/>
          <w:szCs w:val="18"/>
        </w:rPr>
        <w:t xml:space="preserve">the </w:t>
      </w:r>
      <w:r w:rsidR="00714E2D" w:rsidRPr="005A0339">
        <w:rPr>
          <w:rFonts w:ascii="Times New Roman" w:hAnsi="Times New Roman" w:cs="Times New Roman"/>
          <w:sz w:val="18"/>
          <w:szCs w:val="18"/>
        </w:rPr>
        <w:t xml:space="preserve">progress of collagen extraction methods </w:t>
      </w:r>
      <w:r w:rsidR="00C1750D" w:rsidRPr="005A0339">
        <w:rPr>
          <w:rFonts w:ascii="Times New Roman" w:hAnsi="Times New Roman" w:cs="Times New Roman"/>
          <w:sz w:val="18"/>
          <w:szCs w:val="18"/>
        </w:rPr>
        <w:t>for</w:t>
      </w:r>
      <w:r w:rsidR="00714E2D" w:rsidRPr="005A0339">
        <w:rPr>
          <w:rFonts w:ascii="Times New Roman" w:hAnsi="Times New Roman" w:cs="Times New Roman"/>
          <w:sz w:val="18"/>
          <w:szCs w:val="18"/>
        </w:rPr>
        <w:t xml:space="preserve"> fossil bone.</w:t>
      </w:r>
      <w:r w:rsidR="001E13DA" w:rsidRPr="005A0339">
        <w:rPr>
          <w:rFonts w:ascii="Times New Roman" w:hAnsi="Times New Roman" w:cs="Times New Roman"/>
          <w:sz w:val="18"/>
          <w:szCs w:val="18"/>
        </w:rPr>
        <w:t xml:space="preserve"> </w:t>
      </w:r>
      <w:r w:rsidRPr="005A0339">
        <w:rPr>
          <w:rFonts w:ascii="Times New Roman" w:hAnsi="Times New Roman" w:cs="Times New Roman"/>
          <w:sz w:val="18"/>
          <w:szCs w:val="18"/>
        </w:rPr>
        <w:t>Research on the collection of reported radiocarbon dates on fossils from the Late Pleistocene has been evaluated</w:t>
      </w:r>
      <w:r w:rsidR="00EF63EB" w:rsidRPr="005A0339">
        <w:rPr>
          <w:rFonts w:ascii="Times New Roman" w:hAnsi="Times New Roman" w:cs="Times New Roman"/>
          <w:sz w:val="18"/>
          <w:szCs w:val="18"/>
        </w:rPr>
        <w:fldChar w:fldCharType="begin">
          <w:fldData xml:space="preserve">PEVuZE5vdGU+PENpdGU+PEF1dGhvcj5Jd2FzZTwvQXV0aG9yPjxZZWFyPjIwMTI8L1llYXI+PFJl
Y051bT4zOTYxPC9SZWNOdW0+PERpc3BsYXlUZXh0PjxzdHlsZSBmYWNlPSJzdXBlcnNjcmlwdCI+
WzctOV08L3N0eWxlPjwvRGlzcGxheVRleHQ+PHJlY29yZD48cmVjLW51bWJlcj4zOTYxPC9yZWMt
bnVtYmVyPjxmb3JlaWduLWtleXM+PGtleSBhcHA9IkVOIiBkYi1pZD0iYXZ3MncwdGU3d2Qyc2Fl
emF3YzV0MjVldHNmNTI1MHpmdDBkIiB0aW1lc3RhbXA9IjE1NDQ1MTE0MTgiPjM5NjE8L2tleT48
L2ZvcmVpZ24ta2V5cz48cmVmLXR5cGUgbmFtZT0iSm91cm5hbCBBcnRpY2xlIj4xNzwvcmVmLXR5
cGU+PGNvbnRyaWJ1dG9ycz48YXV0aG9ycz48YXV0aG9yPkl3YXNlLCBBa2lyYTwvYXV0aG9yPjxh
dXRob3I+SGFzaGl6dW1lLCBKdW48L2F1dGhvcj48YXV0aG9yPkl6dWhvLCBNYXNhbWk8L2F1dGhv
cj48YXV0aG9yPlRha2FoYXNoaSwgS2VpaWNoaTwvYXV0aG9yPjxhdXRob3I+U2F0bywgSGlyb3l1
a2k8L2F1dGhvcj48L2F1dGhvcnM+PC9jb250cmlidXRvcnM+PHRpdGxlcz48dGl0bGU+VGltaW5n
IG9mIG1lZ2FmYXVuYWwgZXh0aW5jdGlvbiBpbiB0aGUgbGF0ZSBMYXRlIFBsZWlzdG9jZW5lIG9u
IHRoZSBKYXBhbmVzZSBBcmNoaXBlbGFnbzwvdGl0bGU+PHNlY29uZGFyeS10aXRsZT5RdWF0ZXJu
YXJ5IEludGVybmF0aW9uYWw8L3NlY29uZGFyeS10aXRsZT48L3RpdGxlcz48cGVyaW9kaWNhbD48
ZnVsbC10aXRsZT5RdWF0ZXJuYXJ5IEludGVybmF0aW9uYWw8L2Z1bGwtdGl0bGU+PGFiYnItMT5R
dWF0LiBJbnQuPC9hYmJyLTE+PC9wZXJpb2RpY2FsPjxwYWdlcz4xMTTigJMxMjQ8L3BhZ2VzPjx2
b2x1bWU+MjU1PC92b2x1bWU+PGRhdGVzPjx5ZWFyPjIwMTI8L3llYXI+PHB1Yi1kYXRlcz48ZGF0
ZT4yMDEyLzAzLzI2LzwvZGF0ZT48L3B1Yi1kYXRlcz48L2RhdGVzPjxpc2JuPjEwNDAtNjE4Mjwv
aXNibj48dXJscz48cmVsYXRlZC11cmxzPjx1cmw+aHR0cDovL3d3dy5zY2llbmNlZGlyZWN0LmNv
bS9zY2llbmNlL2FydGljbGUvcGlpL1MxMDQwNjE4MjExMDAxNzUzPC91cmw+PC9yZWxhdGVkLXVy
bHM+PC91cmxzPjxlbGVjdHJvbmljLXJlc291cmNlLW51bT4xMC4xMDE2L2oucXVhaW50LjIwMTEu
MDMuMDI5PC9lbGVjdHJvbmljLXJlc291cmNlLW51bT48L3JlY29yZD48L0NpdGU+PENpdGU+PEF1
dGhvcj5QZXR0aXR0PC9BdXRob3I+PFllYXI+MjAwMzwvWWVhcj48UmVjTnVtPjQ5MDM8L1JlY051
bT48cmVjb3JkPjxyZWMtbnVtYmVyPjQ5MDM8L3JlYy1udW1iZXI+PGZvcmVpZ24ta2V5cz48a2V5
IGFwcD0iRU4iIGRiLWlkPSJhdncydzB0ZTd3ZDJzYWV6YXdjNXQyNWV0c2Y1MjUwemZ0MGQiIHRp
bWVzdGFtcD0iMTczMzE5Mzc3MyI+NDkwMzwva2V5PjwvZm9yZWlnbi1rZXlzPjxyZWYtdHlwZSBu
YW1lPSJKb3VybmFsIEFydGljbGUiPjE3PC9yZWYtdHlwZT48Y29udHJpYnV0b3JzPjxhdXRob3Jz
PjxhdXRob3I+UGV0dGl0dCwgUC4gQi48L2F1dGhvcj48YXV0aG9yPkRhdmllcywgVy48L2F1dGhv
cj48YXV0aG9yPkdhbWJsZSwgQy4gUy48L2F1dGhvcj48YXV0aG9yPlJpY2hhcmRzLCBNLiBCLjwv
YXV0aG9yPjwvYXV0aG9ycz48L2NvbnRyaWJ1dG9ycz48dGl0bGVzPjx0aXRsZT5QYWxhZW9saXRo
aWMgcmFkaW9jYXJib24gY2hyb25vbG9neTogcXVhbnRpZnlpbmcgb3VyIGNvbmZpZGVuY2UgYmV5
b25kIHR3byBoYWxmLWxpdmVzPC90aXRsZT48c2Vjb25kYXJ5LXRpdGxlPkpvdXJuYWwgb2YgQXJj
aGFlb2xvZ2ljYWwgU2NpZW5jZTwvc2Vjb25kYXJ5LXRpdGxlPjwvdGl0bGVzPjxwZXJpb2RpY2Fs
PjxmdWxsLXRpdGxlPkpvdXJuYWwgb2YgQXJjaGFlb2xvZ2ljYWwgU2NpZW5jZTwvZnVsbC10aXRs
ZT48YWJici0xPkouIEFyY2hhZW9sLiBTY2kuPC9hYmJyLTE+PC9wZXJpb2RpY2FsPjxwYWdlcz4x
Njg14oCTMTY5MzwvcGFnZXM+PHZvbHVtZT4zMDwvdm9sdW1lPjxudW1iZXI+MTI8L251bWJlcj48
c2VjdGlvbj4xNjg1PC9zZWN0aW9uPjxkYXRlcz48eWVhcj4yMDAzPC95ZWFyPjwvZGF0ZXM+PGlz
Ym4+MDMwNTQ0MDM8L2lzYm4+PHVybHM+PC91cmxzPjxlbGVjdHJvbmljLXJlc291cmNlLW51bT4x
MC4xMDE2L3MwMzA1LTQ0MDMoMDMpMDAwNzAtMDwvZWxlY3Ryb25pYy1yZXNvdXJjZS1udW0+PC9y
ZWNvcmQ+PC9DaXRlPjxDaXRlPjxBdXRob3I+VHVydmV5PC9BdXRob3I+PFllYXI+MjAxMzwvWWVh
cj48UmVjTnVtPjQ5MzY8L1JlY051bT48cmVjb3JkPjxyZWMtbnVtYmVyPjQ5MzY8L3JlYy1udW1i
ZXI+PGZvcmVpZ24ta2V5cz48a2V5IGFwcD0iRU4iIGRiLWlkPSJhdncydzB0ZTd3ZDJzYWV6YXdj
NXQyNWV0c2Y1MjUwemZ0MGQiIHRpbWVzdGFtcD0iMTczODI5Nzc3MSI+NDkzNjwva2V5PjwvZm9y
ZWlnbi1rZXlzPjxyZWYtdHlwZSBuYW1lPSJKb3VybmFsIEFydGljbGUiPjE3PC9yZWYtdHlwZT48
Y29udHJpYnV0b3JzPjxhdXRob3JzPjxhdXRob3I+VHVydmV5LCBTYW11ZWwgVC48L2F1dGhvcj48
YXV0aG9yPlRvbmcsIEhhb3dlbjwvYXV0aG9yPjxhdXRob3I+U3R1YXJ0LCBBbnRob255IEouPC9h
dXRob3I+PGF1dGhvcj5MaXN0ZXIsIEFkcmlhbiBNLjwvYXV0aG9yPjwvYXV0aG9ycz48L2NvbnRy
aWJ1dG9ycz48dGl0bGVzPjx0aXRsZT5Ib2xvY2VuZSBzdXJ2aXZhbCBvZiBMYXRlIFBsZWlzdG9j
ZW5lIG1lZ2FmYXVuYSBpbiBDaGluYTogYSBjcml0aWNhbCByZXZpZXcgb2YgdGhlIGV2aWRlbmNl
PC90aXRsZT48c2Vjb25kYXJ5LXRpdGxlPlF1YXRlcm5hcnkgU2NpZW5jZSBSZXZpZXdzPC9zZWNv
bmRhcnktdGl0bGU+PC90aXRsZXM+PHBlcmlvZGljYWw+PGZ1bGwtdGl0bGU+UXVhdGVybmFyeSBT
Y2llbmNlIFJldmlld3M8L2Z1bGwtdGl0bGU+PGFiYnItMT5RdWF0LiBTY2kuIFJldi48L2FiYnIt
MT48L3BlcmlvZGljYWw+PHBhZ2VzPjE1NuKAkzE2NjwvcGFnZXM+PHZvbHVtZT43Njwvdm9sdW1l
PjxzZWN0aW9uPjE1Njwvc2VjdGlvbj48ZGF0ZXM+PHllYXI+MjAxMzwveWVhcj48L2RhdGVzPjxp
c2JuPjAyNzczNzkxPC9pc2JuPjx1cmxzPjwvdXJscz48ZWxlY3Ryb25pYy1yZXNvdXJjZS1udW0+
MTAuMTAxNi9qLnF1YXNjaXJldi4yMDEzLjA2LjAzMDwvZWxlY3Ryb25pYy1yZXNvdXJjZS1udW0+
PC9yZWNvcmQ+PC9DaXRlPjwvRW5kTm90ZT4A
</w:fldData>
        </w:fldChar>
      </w:r>
      <w:r w:rsidR="00895B54" w:rsidRPr="005A0339">
        <w:rPr>
          <w:rFonts w:ascii="Times New Roman" w:hAnsi="Times New Roman" w:cs="Times New Roman"/>
          <w:sz w:val="18"/>
          <w:szCs w:val="18"/>
        </w:rPr>
        <w:instrText xml:space="preserve"> ADDIN EN.CITE </w:instrText>
      </w:r>
      <w:r w:rsidR="00895B54" w:rsidRPr="005A0339">
        <w:rPr>
          <w:rFonts w:ascii="Times New Roman" w:hAnsi="Times New Roman" w:cs="Times New Roman"/>
          <w:sz w:val="18"/>
          <w:szCs w:val="18"/>
        </w:rPr>
        <w:fldChar w:fldCharType="begin">
          <w:fldData xml:space="preserve">PEVuZE5vdGU+PENpdGU+PEF1dGhvcj5Jd2FzZTwvQXV0aG9yPjxZZWFyPjIwMTI8L1llYXI+PFJl
Y051bT4zOTYxPC9SZWNOdW0+PERpc3BsYXlUZXh0PjxzdHlsZSBmYWNlPSJzdXBlcnNjcmlwdCI+
WzctOV08L3N0eWxlPjwvRGlzcGxheVRleHQ+PHJlY29yZD48cmVjLW51bWJlcj4zOTYxPC9yZWMt
bnVtYmVyPjxmb3JlaWduLWtleXM+PGtleSBhcHA9IkVOIiBkYi1pZD0iYXZ3MncwdGU3d2Qyc2Fl
emF3YzV0MjVldHNmNTI1MHpmdDBkIiB0aW1lc3RhbXA9IjE1NDQ1MTE0MTgiPjM5NjE8L2tleT48
L2ZvcmVpZ24ta2V5cz48cmVmLXR5cGUgbmFtZT0iSm91cm5hbCBBcnRpY2xlIj4xNzwvcmVmLXR5
cGU+PGNvbnRyaWJ1dG9ycz48YXV0aG9ycz48YXV0aG9yPkl3YXNlLCBBa2lyYTwvYXV0aG9yPjxh
dXRob3I+SGFzaGl6dW1lLCBKdW48L2F1dGhvcj48YXV0aG9yPkl6dWhvLCBNYXNhbWk8L2F1dGhv
cj48YXV0aG9yPlRha2FoYXNoaSwgS2VpaWNoaTwvYXV0aG9yPjxhdXRob3I+U2F0bywgSGlyb3l1
a2k8L2F1dGhvcj48L2F1dGhvcnM+PC9jb250cmlidXRvcnM+PHRpdGxlcz48dGl0bGU+VGltaW5n
IG9mIG1lZ2FmYXVuYWwgZXh0aW5jdGlvbiBpbiB0aGUgbGF0ZSBMYXRlIFBsZWlzdG9jZW5lIG9u
IHRoZSBKYXBhbmVzZSBBcmNoaXBlbGFnbzwvdGl0bGU+PHNlY29uZGFyeS10aXRsZT5RdWF0ZXJu
YXJ5IEludGVybmF0aW9uYWw8L3NlY29uZGFyeS10aXRsZT48L3RpdGxlcz48cGVyaW9kaWNhbD48
ZnVsbC10aXRsZT5RdWF0ZXJuYXJ5IEludGVybmF0aW9uYWw8L2Z1bGwtdGl0bGU+PGFiYnItMT5R
dWF0LiBJbnQuPC9hYmJyLTE+PC9wZXJpb2RpY2FsPjxwYWdlcz4xMTTigJMxMjQ8L3BhZ2VzPjx2
b2x1bWU+MjU1PC92b2x1bWU+PGRhdGVzPjx5ZWFyPjIwMTI8L3llYXI+PHB1Yi1kYXRlcz48ZGF0
ZT4yMDEyLzAzLzI2LzwvZGF0ZT48L3B1Yi1kYXRlcz48L2RhdGVzPjxpc2JuPjEwNDAtNjE4Mjwv
aXNibj48dXJscz48cmVsYXRlZC11cmxzPjx1cmw+aHR0cDovL3d3dy5zY2llbmNlZGlyZWN0LmNv
bS9zY2llbmNlL2FydGljbGUvcGlpL1MxMDQwNjE4MjExMDAxNzUzPC91cmw+PC9yZWxhdGVkLXVy
bHM+PC91cmxzPjxlbGVjdHJvbmljLXJlc291cmNlLW51bT4xMC4xMDE2L2oucXVhaW50LjIwMTEu
MDMuMDI5PC9lbGVjdHJvbmljLXJlc291cmNlLW51bT48L3JlY29yZD48L0NpdGU+PENpdGU+PEF1
dGhvcj5QZXR0aXR0PC9BdXRob3I+PFllYXI+MjAwMzwvWWVhcj48UmVjTnVtPjQ5MDM8L1JlY051
bT48cmVjb3JkPjxyZWMtbnVtYmVyPjQ5MDM8L3JlYy1udW1iZXI+PGZvcmVpZ24ta2V5cz48a2V5
IGFwcD0iRU4iIGRiLWlkPSJhdncydzB0ZTd3ZDJzYWV6YXdjNXQyNWV0c2Y1MjUwemZ0MGQiIHRp
bWVzdGFtcD0iMTczMzE5Mzc3MyI+NDkwMzwva2V5PjwvZm9yZWlnbi1rZXlzPjxyZWYtdHlwZSBu
YW1lPSJKb3VybmFsIEFydGljbGUiPjE3PC9yZWYtdHlwZT48Y29udHJpYnV0b3JzPjxhdXRob3Jz
PjxhdXRob3I+UGV0dGl0dCwgUC4gQi48L2F1dGhvcj48YXV0aG9yPkRhdmllcywgVy48L2F1dGhv
cj48YXV0aG9yPkdhbWJsZSwgQy4gUy48L2F1dGhvcj48YXV0aG9yPlJpY2hhcmRzLCBNLiBCLjwv
YXV0aG9yPjwvYXV0aG9ycz48L2NvbnRyaWJ1dG9ycz48dGl0bGVzPjx0aXRsZT5QYWxhZW9saXRo
aWMgcmFkaW9jYXJib24gY2hyb25vbG9neTogcXVhbnRpZnlpbmcgb3VyIGNvbmZpZGVuY2UgYmV5
b25kIHR3byBoYWxmLWxpdmVzPC90aXRsZT48c2Vjb25kYXJ5LXRpdGxlPkpvdXJuYWwgb2YgQXJj
aGFlb2xvZ2ljYWwgU2NpZW5jZTwvc2Vjb25kYXJ5LXRpdGxlPjwvdGl0bGVzPjxwZXJpb2RpY2Fs
PjxmdWxsLXRpdGxlPkpvdXJuYWwgb2YgQXJjaGFlb2xvZ2ljYWwgU2NpZW5jZTwvZnVsbC10aXRs
ZT48YWJici0xPkouIEFyY2hhZW9sLiBTY2kuPC9hYmJyLTE+PC9wZXJpb2RpY2FsPjxwYWdlcz4x
Njg14oCTMTY5MzwvcGFnZXM+PHZvbHVtZT4zMDwvdm9sdW1lPjxudW1iZXI+MTI8L251bWJlcj48
c2VjdGlvbj4xNjg1PC9zZWN0aW9uPjxkYXRlcz48eWVhcj4yMDAzPC95ZWFyPjwvZGF0ZXM+PGlz
Ym4+MDMwNTQ0MDM8L2lzYm4+PHVybHM+PC91cmxzPjxlbGVjdHJvbmljLXJlc291cmNlLW51bT4x
MC4xMDE2L3MwMzA1LTQ0MDMoMDMpMDAwNzAtMDwvZWxlY3Ryb25pYy1yZXNvdXJjZS1udW0+PC9y
ZWNvcmQ+PC9DaXRlPjxDaXRlPjxBdXRob3I+VHVydmV5PC9BdXRob3I+PFllYXI+MjAxMzwvWWVh
cj48UmVjTnVtPjQ5MzY8L1JlY051bT48cmVjb3JkPjxyZWMtbnVtYmVyPjQ5MzY8L3JlYy1udW1i
ZXI+PGZvcmVpZ24ta2V5cz48a2V5IGFwcD0iRU4iIGRiLWlkPSJhdncydzB0ZTd3ZDJzYWV6YXdj
NXQyNWV0c2Y1MjUwemZ0MGQiIHRpbWVzdGFtcD0iMTczODI5Nzc3MSI+NDkzNjwva2V5PjwvZm9y
ZWlnbi1rZXlzPjxyZWYtdHlwZSBuYW1lPSJKb3VybmFsIEFydGljbGUiPjE3PC9yZWYtdHlwZT48
Y29udHJpYnV0b3JzPjxhdXRob3JzPjxhdXRob3I+VHVydmV5LCBTYW11ZWwgVC48L2F1dGhvcj48
YXV0aG9yPlRvbmcsIEhhb3dlbjwvYXV0aG9yPjxhdXRob3I+U3R1YXJ0LCBBbnRob255IEouPC9h
dXRob3I+PGF1dGhvcj5MaXN0ZXIsIEFkcmlhbiBNLjwvYXV0aG9yPjwvYXV0aG9ycz48L2NvbnRy
aWJ1dG9ycz48dGl0bGVzPjx0aXRsZT5Ib2xvY2VuZSBzdXJ2aXZhbCBvZiBMYXRlIFBsZWlzdG9j
ZW5lIG1lZ2FmYXVuYSBpbiBDaGluYTogYSBjcml0aWNhbCByZXZpZXcgb2YgdGhlIGV2aWRlbmNl
PC90aXRsZT48c2Vjb25kYXJ5LXRpdGxlPlF1YXRlcm5hcnkgU2NpZW5jZSBSZXZpZXdzPC9zZWNv
bmRhcnktdGl0bGU+PC90aXRsZXM+PHBlcmlvZGljYWw+PGZ1bGwtdGl0bGU+UXVhdGVybmFyeSBT
Y2llbmNlIFJldmlld3M8L2Z1bGwtdGl0bGU+PGFiYnItMT5RdWF0LiBTY2kuIFJldi48L2FiYnIt
MT48L3BlcmlvZGljYWw+PHBhZ2VzPjE1NuKAkzE2NjwvcGFnZXM+PHZvbHVtZT43Njwvdm9sdW1l
PjxzZWN0aW9uPjE1Njwvc2VjdGlvbj48ZGF0ZXM+PHllYXI+MjAxMzwveWVhcj48L2RhdGVzPjxp
c2JuPjAyNzczNzkxPC9pc2JuPjx1cmxzPjwvdXJscz48ZWxlY3Ryb25pYy1yZXNvdXJjZS1udW0+
MTAuMTAxNi9qLnF1YXNjaXJldi4yMDEzLjA2LjAzMDwvZWxlY3Ryb25pYy1yZXNvdXJjZS1udW0+
PC9yZWNvcmQ+PC9DaXRlPjwvRW5kTm90ZT4A
</w:fldData>
        </w:fldChar>
      </w:r>
      <w:r w:rsidR="00895B54" w:rsidRPr="005A0339">
        <w:rPr>
          <w:rFonts w:ascii="Times New Roman" w:hAnsi="Times New Roman" w:cs="Times New Roman"/>
          <w:sz w:val="18"/>
          <w:szCs w:val="18"/>
        </w:rPr>
        <w:instrText xml:space="preserve"> ADDIN EN.CITE.DATA </w:instrText>
      </w:r>
      <w:r w:rsidR="00895B54" w:rsidRPr="005A0339">
        <w:rPr>
          <w:rFonts w:ascii="Times New Roman" w:hAnsi="Times New Roman" w:cs="Times New Roman"/>
          <w:sz w:val="18"/>
          <w:szCs w:val="18"/>
        </w:rPr>
      </w:r>
      <w:r w:rsidR="00895B54" w:rsidRPr="005A0339">
        <w:rPr>
          <w:rFonts w:ascii="Times New Roman" w:hAnsi="Times New Roman" w:cs="Times New Roman"/>
          <w:sz w:val="18"/>
          <w:szCs w:val="18"/>
        </w:rPr>
        <w:fldChar w:fldCharType="end"/>
      </w:r>
      <w:r w:rsidR="00EF63EB" w:rsidRPr="005A0339">
        <w:rPr>
          <w:rFonts w:ascii="Times New Roman" w:hAnsi="Times New Roman" w:cs="Times New Roman"/>
          <w:sz w:val="18"/>
          <w:szCs w:val="18"/>
        </w:rPr>
      </w:r>
      <w:r w:rsidR="00EF63EB" w:rsidRPr="005A0339">
        <w:rPr>
          <w:rFonts w:ascii="Times New Roman" w:hAnsi="Times New Roman" w:cs="Times New Roman"/>
          <w:sz w:val="18"/>
          <w:szCs w:val="18"/>
        </w:rPr>
        <w:fldChar w:fldCharType="separate"/>
      </w:r>
      <w:r w:rsidR="00895B54" w:rsidRPr="005A0339">
        <w:rPr>
          <w:rFonts w:ascii="Times New Roman" w:hAnsi="Times New Roman" w:cs="Times New Roman"/>
          <w:noProof/>
          <w:sz w:val="18"/>
          <w:szCs w:val="18"/>
          <w:vertAlign w:val="superscript"/>
        </w:rPr>
        <w:t>[</w:t>
      </w:r>
      <w:r w:rsidR="00A474D8" w:rsidRPr="005A0339">
        <w:rPr>
          <w:rFonts w:ascii="Times New Roman" w:hAnsi="Times New Roman" w:cs="Times New Roman"/>
          <w:noProof/>
          <w:sz w:val="18"/>
          <w:szCs w:val="18"/>
          <w:vertAlign w:val="superscript"/>
        </w:rPr>
        <w:t>7-9</w:t>
      </w:r>
      <w:r w:rsidR="00895B54" w:rsidRPr="005A0339">
        <w:rPr>
          <w:rFonts w:ascii="Times New Roman" w:hAnsi="Times New Roman" w:cs="Times New Roman"/>
          <w:noProof/>
          <w:sz w:val="18"/>
          <w:szCs w:val="18"/>
          <w:vertAlign w:val="superscript"/>
        </w:rPr>
        <w:t>]</w:t>
      </w:r>
      <w:r w:rsidR="00EF63EB" w:rsidRPr="005A0339">
        <w:rPr>
          <w:rFonts w:ascii="Times New Roman" w:hAnsi="Times New Roman" w:cs="Times New Roman"/>
          <w:sz w:val="18"/>
          <w:szCs w:val="18"/>
        </w:rPr>
        <w:fldChar w:fldCharType="end"/>
      </w:r>
      <w:hyperlink w:anchor="_ENREF_7" w:tooltip="Pettitt, 2003 #4903" w:history="1"/>
      <w:hyperlink w:anchor="_ENREF_8" w:tooltip="Turvey, 2013 #4936" w:history="1"/>
      <w:r w:rsidRPr="005A0339">
        <w:rPr>
          <w:rFonts w:ascii="Times New Roman" w:hAnsi="Times New Roman" w:cs="Times New Roman"/>
          <w:sz w:val="18"/>
          <w:szCs w:val="18"/>
        </w:rPr>
        <w:t>.</w:t>
      </w:r>
    </w:p>
    <w:p w14:paraId="0E6B0B75" w14:textId="0B2CBD12" w:rsidR="00C367D0" w:rsidRPr="005A0339" w:rsidRDefault="00C367D0" w:rsidP="00C367D0">
      <w:pPr>
        <w:ind w:firstLine="360"/>
        <w:jc w:val="left"/>
        <w:rPr>
          <w:rFonts w:ascii="Times New Roman" w:hAnsi="Times New Roman" w:cs="Times New Roman"/>
          <w:sz w:val="18"/>
          <w:szCs w:val="18"/>
        </w:rPr>
      </w:pPr>
      <w:r w:rsidRPr="005A0339">
        <w:rPr>
          <w:rFonts w:ascii="Times New Roman" w:hAnsi="Times New Roman" w:cs="Times New Roman"/>
          <w:sz w:val="18"/>
          <w:szCs w:val="18"/>
        </w:rPr>
        <w:t xml:space="preserve">The ultrafiltration method can separate high </w:t>
      </w:r>
      <w:r w:rsidRPr="005A0339">
        <w:rPr>
          <w:rFonts w:ascii="Times New Roman" w:hAnsi="Times New Roman" w:cs="Times New Roman" w:hint="eastAsia"/>
          <w:sz w:val="18"/>
          <w:szCs w:val="18"/>
        </w:rPr>
        <w:t>m</w:t>
      </w:r>
      <w:r w:rsidRPr="005A0339">
        <w:rPr>
          <w:rFonts w:ascii="Times New Roman" w:hAnsi="Times New Roman" w:cs="Times New Roman"/>
          <w:sz w:val="18"/>
          <w:szCs w:val="18"/>
        </w:rPr>
        <w:t xml:space="preserve">olecular weight collagen (&gt; 30 </w:t>
      </w:r>
      <w:proofErr w:type="spellStart"/>
      <w:r w:rsidRPr="005A0339">
        <w:rPr>
          <w:rFonts w:ascii="Times New Roman" w:hAnsi="Times New Roman" w:cs="Times New Roman"/>
          <w:sz w:val="18"/>
          <w:szCs w:val="18"/>
        </w:rPr>
        <w:t>kD</w:t>
      </w:r>
      <w:r w:rsidR="005717CA" w:rsidRPr="005A0339">
        <w:rPr>
          <w:rFonts w:ascii="Times New Roman" w:hAnsi="Times New Roman" w:cs="Times New Roman"/>
          <w:sz w:val="18"/>
          <w:szCs w:val="18"/>
        </w:rPr>
        <w:t>a</w:t>
      </w:r>
      <w:proofErr w:type="spellEnd"/>
      <w:r w:rsidRPr="005A0339">
        <w:rPr>
          <w:rFonts w:ascii="Times New Roman" w:hAnsi="Times New Roman" w:cs="Times New Roman"/>
          <w:sz w:val="18"/>
          <w:szCs w:val="18"/>
        </w:rPr>
        <w:t>) from low-molecular-weight</w:t>
      </w:r>
      <w:r w:rsidRPr="005A0339">
        <w:rPr>
          <w:rFonts w:ascii="Times New Roman" w:hAnsi="Times New Roman" w:cs="Times New Roman" w:hint="eastAsia"/>
          <w:sz w:val="18"/>
          <w:szCs w:val="18"/>
        </w:rPr>
        <w:t xml:space="preserve"> </w:t>
      </w:r>
      <w:r w:rsidRPr="005A0339">
        <w:rPr>
          <w:rFonts w:ascii="Times New Roman" w:hAnsi="Times New Roman" w:cs="Times New Roman"/>
          <w:sz w:val="18"/>
          <w:szCs w:val="18"/>
        </w:rPr>
        <w:t xml:space="preserve">collagen (&lt; 30 </w:t>
      </w:r>
      <w:proofErr w:type="spellStart"/>
      <w:r w:rsidRPr="005A0339">
        <w:rPr>
          <w:rFonts w:ascii="Times New Roman" w:hAnsi="Times New Roman" w:cs="Times New Roman"/>
          <w:sz w:val="18"/>
          <w:szCs w:val="18"/>
        </w:rPr>
        <w:t>kD</w:t>
      </w:r>
      <w:r w:rsidR="005717CA" w:rsidRPr="005A0339">
        <w:rPr>
          <w:rFonts w:ascii="Times New Roman" w:hAnsi="Times New Roman" w:cs="Times New Roman"/>
          <w:sz w:val="18"/>
          <w:szCs w:val="18"/>
        </w:rPr>
        <w:t>a</w:t>
      </w:r>
      <w:proofErr w:type="spellEnd"/>
      <w:r w:rsidR="00EF63EB" w:rsidRPr="005A0339">
        <w:rPr>
          <w:rFonts w:ascii="Times New Roman" w:hAnsi="Times New Roman" w:cs="Times New Roman"/>
          <w:sz w:val="18"/>
          <w:szCs w:val="18"/>
        </w:rPr>
        <w:fldChar w:fldCharType="begin"/>
      </w:r>
      <w:r w:rsidR="00895B54" w:rsidRPr="005A0339">
        <w:rPr>
          <w:rFonts w:ascii="Times New Roman" w:hAnsi="Times New Roman" w:cs="Times New Roman"/>
          <w:sz w:val="18"/>
          <w:szCs w:val="18"/>
        </w:rPr>
        <w:instrText xml:space="preserve"> ADDIN EN.CITE &lt;EndNote&gt;&lt;Cite&gt;&lt;Author&gt;Brown&lt;/Author&gt;&lt;Year&gt;1988&lt;/Year&gt;&lt;RecNum&gt;912&lt;/RecNum&gt;&lt;DisplayText&gt;&lt;style face="superscript"&gt;[10]&lt;/style&gt;&lt;/DisplayText&gt;&lt;record&gt;&lt;rec-number&gt;912&lt;/rec-number&gt;&lt;foreign-keys&gt;&lt;key app="EN" db-id="avw2w0te7wd2saezawc5t25etsf5250zft0d" timestamp="1248682426"&gt;912&lt;/key&gt;&lt;/foreign-keys&gt;&lt;ref-type name="Journal Article"&gt;17&lt;/ref-type&gt;&lt;contributors&gt;&lt;authors&gt;&lt;author&gt;Brown, T A&lt;/author&gt;&lt;author&gt;Nelson, D E&lt;/author&gt;&lt;author&gt;Vogel, J S&lt;/author&gt;&lt;author&gt;Southon, J R&lt;/author&gt;&lt;/authors&gt;&lt;/contributors&gt;&lt;titles&gt;&lt;title&gt;Improved collagen extraction by modified longin method&lt;/title&gt;&lt;secondary-title&gt;Radiocarbon&lt;/secondary-title&gt;&lt;/titles&gt;&lt;periodical&gt;&lt;full-title&gt;Radiocarbon&lt;/full-title&gt;&lt;abbr-1&gt;Radiocarbon&lt;/abbr-1&gt;&lt;/periodical&gt;&lt;pages&gt;&lt;style face="normal" font="default" size="100%"&gt;171&lt;/style&gt;&lt;style face="normal" font="default" size="12"&gt;–&lt;/style&gt;&lt;style face="normal" font="default" size="100%"&gt;177&lt;/style&gt;&lt;/pages&gt;&lt;volume&gt;30&lt;/volume&gt;&lt;number&gt;2&lt;/number&gt;&lt;dates&gt;&lt;year&gt;1988&lt;/year&gt;&lt;/dates&gt;&lt;urls&gt;&lt;/urls&gt;&lt;/record&gt;&lt;/Cite&gt;&lt;/EndNote&gt;</w:instrText>
      </w:r>
      <w:r w:rsidR="00EF63EB" w:rsidRPr="005A0339">
        <w:rPr>
          <w:rFonts w:ascii="Times New Roman" w:hAnsi="Times New Roman" w:cs="Times New Roman"/>
          <w:sz w:val="18"/>
          <w:szCs w:val="18"/>
        </w:rPr>
        <w:fldChar w:fldCharType="separate"/>
      </w:r>
      <w:r w:rsidR="00895B54" w:rsidRPr="005A0339">
        <w:rPr>
          <w:rFonts w:ascii="Times New Roman" w:hAnsi="Times New Roman" w:cs="Times New Roman"/>
          <w:noProof/>
          <w:sz w:val="18"/>
          <w:szCs w:val="18"/>
          <w:vertAlign w:val="superscript"/>
        </w:rPr>
        <w:t>[</w:t>
      </w:r>
      <w:r w:rsidR="00A474D8" w:rsidRPr="005A0339">
        <w:rPr>
          <w:rFonts w:ascii="Times New Roman" w:hAnsi="Times New Roman" w:cs="Times New Roman"/>
          <w:noProof/>
          <w:sz w:val="18"/>
          <w:szCs w:val="18"/>
          <w:vertAlign w:val="superscript"/>
        </w:rPr>
        <w:t>10</w:t>
      </w:r>
      <w:r w:rsidR="00895B54" w:rsidRPr="005A0339">
        <w:rPr>
          <w:rFonts w:ascii="Times New Roman" w:hAnsi="Times New Roman" w:cs="Times New Roman"/>
          <w:noProof/>
          <w:sz w:val="18"/>
          <w:szCs w:val="18"/>
          <w:vertAlign w:val="superscript"/>
        </w:rPr>
        <w:t>]</w:t>
      </w:r>
      <w:r w:rsidR="00EF63EB" w:rsidRPr="005A0339">
        <w:rPr>
          <w:rFonts w:ascii="Times New Roman" w:hAnsi="Times New Roman" w:cs="Times New Roman"/>
          <w:sz w:val="18"/>
          <w:szCs w:val="18"/>
        </w:rPr>
        <w:fldChar w:fldCharType="end"/>
      </w:r>
      <w:r w:rsidR="0065109D" w:rsidRPr="005A0339">
        <w:rPr>
          <w:rFonts w:ascii="Times New Roman" w:hAnsi="Times New Roman" w:cs="Times New Roman"/>
          <w:sz w:val="18"/>
          <w:szCs w:val="18"/>
        </w:rPr>
        <w:t>)</w:t>
      </w:r>
      <w:r w:rsidRPr="005A0339">
        <w:rPr>
          <w:rFonts w:ascii="Times New Roman" w:hAnsi="Times New Roman" w:cs="Times New Roman"/>
          <w:sz w:val="18"/>
          <w:szCs w:val="18"/>
        </w:rPr>
        <w:t>. Radiocarbon dates by the ultrafiltration method older than previous dates by the gelatinization method have been reported for fossils of the Late Pleistocene</w:t>
      </w:r>
      <w:r w:rsidR="00EF63EB" w:rsidRPr="005A0339">
        <w:rPr>
          <w:rFonts w:ascii="Times New Roman" w:hAnsi="Times New Roman" w:cs="Times New Roman"/>
          <w:sz w:val="18"/>
          <w:szCs w:val="18"/>
        </w:rPr>
        <w:fldChar w:fldCharType="begin">
          <w:fldData xml:space="preserve">PEVuZE5vdGU+PENpdGU+PEF1dGhvcj5IaWdoYW08L0F1dGhvcj48WWVhcj4yMDExPC9ZZWFyPjxS
ZWNOdW0+NDgxMjwvUmVjTnVtPjxEaXNwbGF5VGV4dD48c3R5bGUgZmFjZT0ic3VwZXJzY3JpcHQi
PlsxMS0xM108L3N0eWxlPjwvRGlzcGxheVRleHQ+PHJlY29yZD48cmVjLW51bWJlcj40ODEyPC9y
ZWMtbnVtYmVyPjxmb3JlaWduLWtleXM+PGtleSBhcHA9IkVOIiBkYi1pZD0iYXZ3MncwdGU3d2Qy
c2FlemF3YzV0MjVldHNmNTI1MHpmdDBkIiB0aW1lc3RhbXA9IjE3MDg2NzI4NzkiPjQ4MTI8L2tl
eT48L2ZvcmVpZ24ta2V5cz48cmVmLXR5cGUgbmFtZT0iSm91cm5hbCBBcnRpY2xlIj4xNzwvcmVm
LXR5cGU+PGNvbnRyaWJ1dG9ycz48YXV0aG9ycz48YXV0aG9yPkhpZ2hhbSwgVGhvbWFzPC9hdXRo
b3I+PC9hdXRob3JzPjwvY29udHJpYnV0b3JzPjx0aXRsZXM+PHRpdGxlPkV1cm9wZWFuIE1pZGRs
ZSBhbmQgVXBwZXIgUGFsYWVvbGl0aGljIHJhZGlvY2FyYm9uIGRhdGVzIGFyZSBvZnRlbiBvbGRl
ciB0aGFuIHRoZXkgbG9vazogcHJvYmxlbXMgd2l0aCBwcmV2aW91cyBkYXRlcyBhbmQgc29tZSBy
ZW1lZGllczwvdGl0bGU+PHNlY29uZGFyeS10aXRsZT5BbnRpcXVpdHk8L3NlY29uZGFyeS10aXRs
ZT48L3RpdGxlcz48cGVyaW9kaWNhbD48ZnVsbC10aXRsZT5BbnRpcXVpdHk8L2Z1bGwtdGl0bGU+
PGFiYnItMT5BbnRpcXVpdHk8L2FiYnItMT48L3BlcmlvZGljYWw+PHBhZ2VzPjIzNeKAkzI0OTwv
cGFnZXM+PHZvbHVtZT44NTwvdm9sdW1lPjxudW1iZXI+MzI3PC9udW1iZXI+PGRhdGVzPjx5ZWFy
PjIwMTE8L3llYXI+PC9kYXRlcz48cHVibGlzaGVyPkNhbWJyaWRnZSBVbml2ZXJzaXR5IFByZXNz
PC9wdWJsaXNoZXI+PGlzYm4+MDAwMy01OThYPC9pc2JuPjx1cmxzPjwvdXJscz48L3JlY29yZD48
L0NpdGU+PENpdGU+PEF1dGhvcj5KYWNvYmk8L0F1dGhvcj48WWVhcj4yMDA2PC9ZZWFyPjxSZWNO
dW0+NDg4MzwvUmVjTnVtPjxyZWNvcmQ+PHJlYy1udW1iZXI+NDg4MzwvcmVjLW51bWJlcj48Zm9y
ZWlnbi1rZXlzPjxrZXkgYXBwPSJFTiIgZGItaWQ9ImF2dzJ3MHRlN3dkMnNhZXphd2M1dDI1ZXRz
ZjUyNTB6ZnQwZCIgdGltZXN0YW1wPSIxNzI5MjE1NDYwIj40ODgzPC9rZXk+PC9mb3JlaWduLWtl
eXM+PHJlZi10eXBlIG5hbWU9IkpvdXJuYWwgQXJ0aWNsZSI+MTc8L3JlZi10eXBlPjxjb250cmli
dXRvcnM+PGF1dGhvcnM+PGF1dGhvcj5KYWNvYmksIFIuIE0uPC9hdXRob3I+PGF1dGhvcj5IaWdo
YW0sIFQuIEYuIEcuPC9hdXRob3I+PGF1dGhvcj5SYW1zZXksIEMuIEJyb25rPC9hdXRob3I+PC9h
dXRob3JzPjwvY29udHJpYnV0b3JzPjx0aXRsZXM+PHRpdGxlPkFNUyByYWRpb2NhcmJvbiBkYXRp
bmcgb2YgTWlkZGxlIGFuZCBVcHBlciBQYWxhZW9saXRoaWMgYm9uZSBpbiB0aGUgQnJpdGlzaCBJ
c2xlczogaW1wcm92ZWQgcmVsaWFiaWxpdHkgdXNpbmcgdWx0cmFmaWx0cmF0aW9uPC90aXRsZT48
c2Vjb25kYXJ5LXRpdGxlPkpvdXJuYWwgb2YgUXVhdGVybmFyeSBTY2llbmNlPC9zZWNvbmRhcnkt
dGl0bGU+PC90aXRsZXM+PHBlcmlvZGljYWw+PGZ1bGwtdGl0bGU+Sm91cm5hbCBvZiBRdWF0ZXJu
YXJ5IFNjaWVuY2U8L2Z1bGwtdGl0bGU+PGFiYnItMT5KLiBRdWF0LiBTY2kuPC9hYmJyLTE+PC9w
ZXJpb2RpY2FsPjxwYWdlcz41NTfigJM1NzM8L3BhZ2VzPjx2b2x1bWU+MjE8L3ZvbHVtZT48bnVt
YmVyPjU8L251bWJlcj48a2V5d29yZHM+PGtleXdvcmQ+cmFkaW9jYXJib24gZGF0aW5nPC9rZXl3
b3JkPjxrZXl3b3JkPk1pZGRsZSBQYWxhZW9saXRoaWM8L2tleXdvcmQ+PGtleXdvcmQ+VXBwZXIg
UGFsYWVvbGl0aGljPC9rZXl3b3JkPjxrZXl3b3JkPk5lYW5kZXJ0aGFsPC9rZXl3b3JkPjxrZXl3
b3JkPkRldmVuc2lhbjwva2V5d29yZD48L2tleXdvcmRzPjxkYXRlcz48eWVhcj4yMDA2PC95ZWFy
PjxwdWItZGF0ZXM+PGRhdGU+MjAwNi8wNy8wMTwvZGF0ZT48L3B1Yi1kYXRlcz48L2RhdGVzPjxw
dWJsaXNoZXI+Sm9obiBXaWxleSAmYW1wOyBTb25zLCBMdGQ8L3B1Ymxpc2hlcj48aXNibj4wMjY3
LTgxNzk8L2lzYm4+PHVybHM+PHJlbGF0ZWQtdXJscz48dXJsPmh0dHBzOi8vZG9pLm9yZy8xMC4x
MDAyL2pxcy4xMDM3PC91cmw+PC9yZWxhdGVkLXVybHM+PC91cmxzPjxlbGVjdHJvbmljLXJlc291
cmNlLW51bT4xMC4xMDAyL2pxcy4xMDM3PC9lbGVjdHJvbmljLXJlc291cmNlLW51bT48YWNjZXNz
LWRhdGU+MjAyNC8xMC8xNzwvYWNjZXNzLWRhdGU+PC9yZWNvcmQ+PC9DaXRlPjxDaXRlPjxBdXRo
b3I+V29vZDwvQXV0aG9yPjxZZWFyPjIwMTM8L1llYXI+PFJlY051bT4zMjIyPC9SZWNOdW0+PHJl
Y29yZD48cmVjLW51bWJlcj4zMjIyPC9yZWMtbnVtYmVyPjxmb3JlaWduLWtleXM+PGtleSBhcHA9
IkVOIiBkYi1pZD0iYXZ3MncwdGU3d2Qyc2FlemF3YzV0MjVldHNmNTI1MHpmdDBkIiB0aW1lc3Rh
bXA9IjE0NTM1MDYwMzQiPjMyMjI8L2tleT48L2ZvcmVpZ24ta2V5cz48cmVmLXR5cGUgbmFtZT0i
Sm91cm5hbCBBcnRpY2xlIj4xNzwvcmVmLXR5cGU+PGNvbnRyaWJ1dG9ycz48YXV0aG9ycz48YXV0
aG9yPldvb2QsIFJhY2hlbCBFLjwvYXV0aG9yPjxhdXRob3I+QmFycm9zby1SdcOteiwgQ2VjaWxp
bzwvYXV0aG9yPjxhdXRob3I+Q2FwYXJyw7NzLCBNaWd1ZWw8L2F1dGhvcj48YXV0aG9yPkpvcmTD
oSBQYXJkbywgSmVzw7pzIEYuPC9hdXRob3I+PGF1dGhvcj5HYWx2w6FuIFNhbnRvcywgQmVydGls
YTwvYXV0aG9yPjxhdXRob3I+SGlnaGFtLCBUaG9tYXMgRi4gRy48L2F1dGhvcj48L2F1dGhvcnM+
PC9jb250cmlidXRvcnM+PHRpdGxlcz48dGl0bGU+UmFkaW9jYXJib24gZGF0aW5nIGNhc3RzIGRv
dWJ0IG9uIHRoZSBsYXRlIGNocm9ub2xvZ3kgb2YgdGhlIE1pZGRsZSB0byBVcHBlciBQYWxhZW9s
aXRoaWMgdHJhbnNpdGlvbiBpbiBzb3V0aGVybiBJYmVyaWE8L3RpdGxlPjxzZWNvbmRhcnktdGl0
bGU+UHJvY2VlZGluZ3Mgb2YgdGhlIE5hdGlvbmFsIEFjYWRlbXkgb2YgU2NpZW5jZXM8L3NlY29u
ZGFyeS10aXRsZT48L3RpdGxlcz48cGVyaW9kaWNhbD48ZnVsbC10aXRsZT5Qcm9jZWVkaW5ncyBv
ZiB0aGUgTmF0aW9uYWwgQWNhZGVteSBvZiBTY2llbmNlczwvZnVsbC10aXRsZT48YWJici0xPlBy
b2MuIE5hdGwuIEFjYWQuIFNjaS4gVS5TLkEuPC9hYmJyLTE+PC9wZXJpb2RpY2FsPjxwYWdlcz48
c3R5bGUgZmFjZT0ibm9ybWFsIiBmb250PSJkZWZhdWx0IiBzaXplPSIxMDAlIj4yNzgxPC9zdHls
ZT48c3R5bGUgZmFjZT0ibm9ybWFsIiBmb250PSJkZWZhdWx0IiBzaXplPSIxMiI+4oCTPC9zdHls
ZT48c3R5bGUgZmFjZT0ibm9ybWFsIiBmb250PSJkZWZhdWx0IiBzaXplPSIxMDAlIj4yNzg2PC9z
dHlsZT48L3BhZ2VzPjx2b2x1bWU+MTEwPC92b2x1bWU+PG51bWJlcj44PC9udW1iZXI+PGRhdGVz
Pjx5ZWFyPjIwMTM8L3llYXI+PC9kYXRlcz48dXJscz48cmVsYXRlZC11cmxzPjx1cmw+aHR0cDov
L3d3dy5wbmFzLm9yZy9jb250ZW50LzExMC84LzI3ODEuYWJzdHJhY3Q8L3VybD48L3JlbGF0ZWQt
dXJscz48L3VybHM+PC9yZWNvcmQ+PC9DaXRlPjwvRW5kTm90ZT5=
</w:fldData>
        </w:fldChar>
      </w:r>
      <w:r w:rsidR="00895B54" w:rsidRPr="005A0339">
        <w:rPr>
          <w:rFonts w:ascii="Times New Roman" w:hAnsi="Times New Roman" w:cs="Times New Roman"/>
          <w:sz w:val="18"/>
          <w:szCs w:val="18"/>
        </w:rPr>
        <w:instrText xml:space="preserve"> ADDIN EN.CITE </w:instrText>
      </w:r>
      <w:r w:rsidR="00895B54" w:rsidRPr="005A0339">
        <w:rPr>
          <w:rFonts w:ascii="Times New Roman" w:hAnsi="Times New Roman" w:cs="Times New Roman"/>
          <w:sz w:val="18"/>
          <w:szCs w:val="18"/>
        </w:rPr>
        <w:fldChar w:fldCharType="begin">
          <w:fldData xml:space="preserve">PEVuZE5vdGU+PENpdGU+PEF1dGhvcj5IaWdoYW08L0F1dGhvcj48WWVhcj4yMDExPC9ZZWFyPjxS
ZWNOdW0+NDgxMjwvUmVjTnVtPjxEaXNwbGF5VGV4dD48c3R5bGUgZmFjZT0ic3VwZXJzY3JpcHQi
PlsxMS0xM108L3N0eWxlPjwvRGlzcGxheVRleHQ+PHJlY29yZD48cmVjLW51bWJlcj40ODEyPC9y
ZWMtbnVtYmVyPjxmb3JlaWduLWtleXM+PGtleSBhcHA9IkVOIiBkYi1pZD0iYXZ3MncwdGU3d2Qy
c2FlemF3YzV0MjVldHNmNTI1MHpmdDBkIiB0aW1lc3RhbXA9IjE3MDg2NzI4NzkiPjQ4MTI8L2tl
eT48L2ZvcmVpZ24ta2V5cz48cmVmLXR5cGUgbmFtZT0iSm91cm5hbCBBcnRpY2xlIj4xNzwvcmVm
LXR5cGU+PGNvbnRyaWJ1dG9ycz48YXV0aG9ycz48YXV0aG9yPkhpZ2hhbSwgVGhvbWFzPC9hdXRo
b3I+PC9hdXRob3JzPjwvY29udHJpYnV0b3JzPjx0aXRsZXM+PHRpdGxlPkV1cm9wZWFuIE1pZGRs
ZSBhbmQgVXBwZXIgUGFsYWVvbGl0aGljIHJhZGlvY2FyYm9uIGRhdGVzIGFyZSBvZnRlbiBvbGRl
ciB0aGFuIHRoZXkgbG9vazogcHJvYmxlbXMgd2l0aCBwcmV2aW91cyBkYXRlcyBhbmQgc29tZSBy
ZW1lZGllczwvdGl0bGU+PHNlY29uZGFyeS10aXRsZT5BbnRpcXVpdHk8L3NlY29uZGFyeS10aXRs
ZT48L3RpdGxlcz48cGVyaW9kaWNhbD48ZnVsbC10aXRsZT5BbnRpcXVpdHk8L2Z1bGwtdGl0bGU+
PGFiYnItMT5BbnRpcXVpdHk8L2FiYnItMT48L3BlcmlvZGljYWw+PHBhZ2VzPjIzNeKAkzI0OTwv
cGFnZXM+PHZvbHVtZT44NTwvdm9sdW1lPjxudW1iZXI+MzI3PC9udW1iZXI+PGRhdGVzPjx5ZWFy
PjIwMTE8L3llYXI+PC9kYXRlcz48cHVibGlzaGVyPkNhbWJyaWRnZSBVbml2ZXJzaXR5IFByZXNz
PC9wdWJsaXNoZXI+PGlzYm4+MDAwMy01OThYPC9pc2JuPjx1cmxzPjwvdXJscz48L3JlY29yZD48
L0NpdGU+PENpdGU+PEF1dGhvcj5KYWNvYmk8L0F1dGhvcj48WWVhcj4yMDA2PC9ZZWFyPjxSZWNO
dW0+NDg4MzwvUmVjTnVtPjxyZWNvcmQ+PHJlYy1udW1iZXI+NDg4MzwvcmVjLW51bWJlcj48Zm9y
ZWlnbi1rZXlzPjxrZXkgYXBwPSJFTiIgZGItaWQ9ImF2dzJ3MHRlN3dkMnNhZXphd2M1dDI1ZXRz
ZjUyNTB6ZnQwZCIgdGltZXN0YW1wPSIxNzI5MjE1NDYwIj40ODgzPC9rZXk+PC9mb3JlaWduLWtl
eXM+PHJlZi10eXBlIG5hbWU9IkpvdXJuYWwgQXJ0aWNsZSI+MTc8L3JlZi10eXBlPjxjb250cmli
dXRvcnM+PGF1dGhvcnM+PGF1dGhvcj5KYWNvYmksIFIuIE0uPC9hdXRob3I+PGF1dGhvcj5IaWdo
YW0sIFQuIEYuIEcuPC9hdXRob3I+PGF1dGhvcj5SYW1zZXksIEMuIEJyb25rPC9hdXRob3I+PC9h
dXRob3JzPjwvY29udHJpYnV0b3JzPjx0aXRsZXM+PHRpdGxlPkFNUyByYWRpb2NhcmJvbiBkYXRp
bmcgb2YgTWlkZGxlIGFuZCBVcHBlciBQYWxhZW9saXRoaWMgYm9uZSBpbiB0aGUgQnJpdGlzaCBJ
c2xlczogaW1wcm92ZWQgcmVsaWFiaWxpdHkgdXNpbmcgdWx0cmFmaWx0cmF0aW9uPC90aXRsZT48
c2Vjb25kYXJ5LXRpdGxlPkpvdXJuYWwgb2YgUXVhdGVybmFyeSBTY2llbmNlPC9zZWNvbmRhcnkt
dGl0bGU+PC90aXRsZXM+PHBlcmlvZGljYWw+PGZ1bGwtdGl0bGU+Sm91cm5hbCBvZiBRdWF0ZXJu
YXJ5IFNjaWVuY2U8L2Z1bGwtdGl0bGU+PGFiYnItMT5KLiBRdWF0LiBTY2kuPC9hYmJyLTE+PC9w
ZXJpb2RpY2FsPjxwYWdlcz41NTfigJM1NzM8L3BhZ2VzPjx2b2x1bWU+MjE8L3ZvbHVtZT48bnVt
YmVyPjU8L251bWJlcj48a2V5d29yZHM+PGtleXdvcmQ+cmFkaW9jYXJib24gZGF0aW5nPC9rZXl3
b3JkPjxrZXl3b3JkPk1pZGRsZSBQYWxhZW9saXRoaWM8L2tleXdvcmQ+PGtleXdvcmQ+VXBwZXIg
UGFsYWVvbGl0aGljPC9rZXl3b3JkPjxrZXl3b3JkPk5lYW5kZXJ0aGFsPC9rZXl3b3JkPjxrZXl3
b3JkPkRldmVuc2lhbjwva2V5d29yZD48L2tleXdvcmRzPjxkYXRlcz48eWVhcj4yMDA2PC95ZWFy
PjxwdWItZGF0ZXM+PGRhdGU+MjAwNi8wNy8wMTwvZGF0ZT48L3B1Yi1kYXRlcz48L2RhdGVzPjxw
dWJsaXNoZXI+Sm9obiBXaWxleSAmYW1wOyBTb25zLCBMdGQ8L3B1Ymxpc2hlcj48aXNibj4wMjY3
LTgxNzk8L2lzYm4+PHVybHM+PHJlbGF0ZWQtdXJscz48dXJsPmh0dHBzOi8vZG9pLm9yZy8xMC4x
MDAyL2pxcy4xMDM3PC91cmw+PC9yZWxhdGVkLXVybHM+PC91cmxzPjxlbGVjdHJvbmljLXJlc291
cmNlLW51bT4xMC4xMDAyL2pxcy4xMDM3PC9lbGVjdHJvbmljLXJlc291cmNlLW51bT48YWNjZXNz
LWRhdGU+MjAyNC8xMC8xNzwvYWNjZXNzLWRhdGU+PC9yZWNvcmQ+PC9DaXRlPjxDaXRlPjxBdXRo
b3I+V29vZDwvQXV0aG9yPjxZZWFyPjIwMTM8L1llYXI+PFJlY051bT4zMjIyPC9SZWNOdW0+PHJl
Y29yZD48cmVjLW51bWJlcj4zMjIyPC9yZWMtbnVtYmVyPjxmb3JlaWduLWtleXM+PGtleSBhcHA9
IkVOIiBkYi1pZD0iYXZ3MncwdGU3d2Qyc2FlemF3YzV0MjVldHNmNTI1MHpmdDBkIiB0aW1lc3Rh
bXA9IjE0NTM1MDYwMzQiPjMyMjI8L2tleT48L2ZvcmVpZ24ta2V5cz48cmVmLXR5cGUgbmFtZT0i
Sm91cm5hbCBBcnRpY2xlIj4xNzwvcmVmLXR5cGU+PGNvbnRyaWJ1dG9ycz48YXV0aG9ycz48YXV0
aG9yPldvb2QsIFJhY2hlbCBFLjwvYXV0aG9yPjxhdXRob3I+QmFycm9zby1SdcOteiwgQ2VjaWxp
bzwvYXV0aG9yPjxhdXRob3I+Q2FwYXJyw7NzLCBNaWd1ZWw8L2F1dGhvcj48YXV0aG9yPkpvcmTD
oSBQYXJkbywgSmVzw7pzIEYuPC9hdXRob3I+PGF1dGhvcj5HYWx2w6FuIFNhbnRvcywgQmVydGls
YTwvYXV0aG9yPjxhdXRob3I+SGlnaGFtLCBUaG9tYXMgRi4gRy48L2F1dGhvcj48L2F1dGhvcnM+
PC9jb250cmlidXRvcnM+PHRpdGxlcz48dGl0bGU+UmFkaW9jYXJib24gZGF0aW5nIGNhc3RzIGRv
dWJ0IG9uIHRoZSBsYXRlIGNocm9ub2xvZ3kgb2YgdGhlIE1pZGRsZSB0byBVcHBlciBQYWxhZW9s
aXRoaWMgdHJhbnNpdGlvbiBpbiBzb3V0aGVybiBJYmVyaWE8L3RpdGxlPjxzZWNvbmRhcnktdGl0
bGU+UHJvY2VlZGluZ3Mgb2YgdGhlIE5hdGlvbmFsIEFjYWRlbXkgb2YgU2NpZW5jZXM8L3NlY29u
ZGFyeS10aXRsZT48L3RpdGxlcz48cGVyaW9kaWNhbD48ZnVsbC10aXRsZT5Qcm9jZWVkaW5ncyBv
ZiB0aGUgTmF0aW9uYWwgQWNhZGVteSBvZiBTY2llbmNlczwvZnVsbC10aXRsZT48YWJici0xPlBy
b2MuIE5hdGwuIEFjYWQuIFNjaS4gVS5TLkEuPC9hYmJyLTE+PC9wZXJpb2RpY2FsPjxwYWdlcz48
c3R5bGUgZmFjZT0ibm9ybWFsIiBmb250PSJkZWZhdWx0IiBzaXplPSIxMDAlIj4yNzgxPC9zdHls
ZT48c3R5bGUgZmFjZT0ibm9ybWFsIiBmb250PSJkZWZhdWx0IiBzaXplPSIxMiI+4oCTPC9zdHls
ZT48c3R5bGUgZmFjZT0ibm9ybWFsIiBmb250PSJkZWZhdWx0IiBzaXplPSIxMDAlIj4yNzg2PC9z
dHlsZT48L3BhZ2VzPjx2b2x1bWU+MTEwPC92b2x1bWU+PG51bWJlcj44PC9udW1iZXI+PGRhdGVz
Pjx5ZWFyPjIwMTM8L3llYXI+PC9kYXRlcz48dXJscz48cmVsYXRlZC11cmxzPjx1cmw+aHR0cDov
L3d3dy5wbmFzLm9yZy9jb250ZW50LzExMC84LzI3ODEuYWJzdHJhY3Q8L3VybD48L3JlbGF0ZWQt
dXJscz48L3VybHM+PC9yZWNvcmQ+PC9DaXRlPjwvRW5kTm90ZT5=
</w:fldData>
        </w:fldChar>
      </w:r>
      <w:r w:rsidR="00895B54" w:rsidRPr="005A0339">
        <w:rPr>
          <w:rFonts w:ascii="Times New Roman" w:hAnsi="Times New Roman" w:cs="Times New Roman"/>
          <w:sz w:val="18"/>
          <w:szCs w:val="18"/>
        </w:rPr>
        <w:instrText xml:space="preserve"> ADDIN EN.CITE.DATA </w:instrText>
      </w:r>
      <w:r w:rsidR="00895B54" w:rsidRPr="005A0339">
        <w:rPr>
          <w:rFonts w:ascii="Times New Roman" w:hAnsi="Times New Roman" w:cs="Times New Roman"/>
          <w:sz w:val="18"/>
          <w:szCs w:val="18"/>
        </w:rPr>
      </w:r>
      <w:r w:rsidR="00895B54" w:rsidRPr="005A0339">
        <w:rPr>
          <w:rFonts w:ascii="Times New Roman" w:hAnsi="Times New Roman" w:cs="Times New Roman"/>
          <w:sz w:val="18"/>
          <w:szCs w:val="18"/>
        </w:rPr>
        <w:fldChar w:fldCharType="end"/>
      </w:r>
      <w:r w:rsidR="00EF63EB" w:rsidRPr="005A0339">
        <w:rPr>
          <w:rFonts w:ascii="Times New Roman" w:hAnsi="Times New Roman" w:cs="Times New Roman"/>
          <w:sz w:val="18"/>
          <w:szCs w:val="18"/>
        </w:rPr>
      </w:r>
      <w:r w:rsidR="00EF63EB" w:rsidRPr="005A0339">
        <w:rPr>
          <w:rFonts w:ascii="Times New Roman" w:hAnsi="Times New Roman" w:cs="Times New Roman"/>
          <w:sz w:val="18"/>
          <w:szCs w:val="18"/>
        </w:rPr>
        <w:fldChar w:fldCharType="separate"/>
      </w:r>
      <w:r w:rsidR="00895B54" w:rsidRPr="005A0339">
        <w:rPr>
          <w:rFonts w:ascii="Times New Roman" w:hAnsi="Times New Roman" w:cs="Times New Roman"/>
          <w:noProof/>
          <w:sz w:val="18"/>
          <w:szCs w:val="18"/>
          <w:vertAlign w:val="superscript"/>
        </w:rPr>
        <w:t>[</w:t>
      </w:r>
      <w:r w:rsidR="00A474D8" w:rsidRPr="005A0339">
        <w:rPr>
          <w:rFonts w:ascii="Times New Roman" w:hAnsi="Times New Roman" w:cs="Times New Roman"/>
          <w:noProof/>
          <w:sz w:val="18"/>
          <w:szCs w:val="18"/>
          <w:vertAlign w:val="superscript"/>
        </w:rPr>
        <w:t>11-13</w:t>
      </w:r>
      <w:r w:rsidR="00895B54" w:rsidRPr="005A0339">
        <w:rPr>
          <w:rFonts w:ascii="Times New Roman" w:hAnsi="Times New Roman" w:cs="Times New Roman"/>
          <w:noProof/>
          <w:sz w:val="18"/>
          <w:szCs w:val="18"/>
          <w:vertAlign w:val="superscript"/>
        </w:rPr>
        <w:t>]</w:t>
      </w:r>
      <w:r w:rsidR="00EF63EB" w:rsidRPr="005A0339">
        <w:rPr>
          <w:rFonts w:ascii="Times New Roman" w:hAnsi="Times New Roman" w:cs="Times New Roman"/>
          <w:sz w:val="18"/>
          <w:szCs w:val="18"/>
        </w:rPr>
        <w:fldChar w:fldCharType="end"/>
      </w:r>
      <w:hyperlink w:anchor="_ENREF_11" w:tooltip="Jacobi, 2006 #4883" w:history="1"/>
      <w:hyperlink w:anchor="_ENREF_12" w:tooltip="Wood, 2013 #3222" w:history="1"/>
      <w:r w:rsidRPr="005A0339">
        <w:rPr>
          <w:rFonts w:ascii="Times New Roman" w:hAnsi="Times New Roman" w:cs="Times New Roman"/>
          <w:sz w:val="18"/>
          <w:szCs w:val="18"/>
        </w:rPr>
        <w:t>. Re-assessments with ultrafiltration on bones from the Middle and Late Palaeolithic in Western Europe have also revealed older dates</w:t>
      </w:r>
      <w:r w:rsidR="008F6095" w:rsidRPr="005A0339">
        <w:rPr>
          <w:rFonts w:ascii="Times New Roman" w:hAnsi="Times New Roman" w:cs="Times New Roman"/>
          <w:sz w:val="18"/>
          <w:szCs w:val="18"/>
        </w:rPr>
        <w:fldChar w:fldCharType="begin">
          <w:fldData xml:space="preserve">PEVuZE5vdGU+PENpdGU+PEF1dGhvcj5IaWdoYW08L0F1dGhvcj48WWVhcj4yMDE0PC9ZZWFyPjxS
ZWNOdW0+Mjk1OTwvUmVjTnVtPjxEaXNwbGF5VGV4dD48c3R5bGUgZmFjZT0ic3VwZXJzY3JpcHQi
PlsxNCwxNV08L3N0eWxlPjwvRGlzcGxheVRleHQ+PHJlY29yZD48cmVjLW51bWJlcj4yOTU5PC9y
ZWMtbnVtYmVyPjxmb3JlaWduLWtleXM+PGtleSBhcHA9IkVOIiBkYi1pZD0iYXZ3MncwdGU3d2Qy
c2FlemF3YzV0MjVldHNmNTI1MHpmdDBkIiB0aW1lc3RhbXA9IjE0MDg2NzQ1OTEiPjI5NTk8L2tl
eT48L2ZvcmVpZ24ta2V5cz48cmVmLXR5cGUgbmFtZT0iSm91cm5hbCBBcnRpY2xlIj4xNzwvcmVm
LXR5cGU+PGNvbnRyaWJ1dG9ycz48YXV0aG9ycz48YXV0aG9yPkhpZ2hhbSwgVG9tPC9hdXRob3I+
PGF1dGhvcj5Eb3VrYSwgS2F0ZXJpbmE8L2F1dGhvcj48YXV0aG9yPldvb2QsIFJhY2hlbDwvYXV0
aG9yPjxhdXRob3I+UmFtc2V5LCBDaHJpc3RvcGhlciBCcm9uazwvYXV0aG9yPjxhdXRob3I+QnJv
Y2ssIEZpb25hPC9hdXRob3I+PGF1dGhvcj5CYXNlbGwsIExhdXJhPC9hdXRob3I+PGF1dGhvcj5D
YW1wcywgTWFydGE8L2F1dGhvcj48YXV0aG9yPkFycml6YWJhbGFnYSwgQWx2YXJvPC9hdXRob3I+
PGF1dGhvcj5CYWVuYSwgSmF2aWVyPC9hdXRob3I+PGF1dGhvcj5CYXJyb3NvLVJ1aXosIENlY2ls
bGlvPC9hdXRob3I+PGF1dGhvcj5CZXJnbWFuLCBDaHJpc3RvcGhlcjwvYXV0aG9yPjxhdXRob3I+
Qm9pdGFyZCwgQ29yYWxpZTwvYXV0aG9yPjxhdXRob3I+Qm9zY2F0bywgUGFvbG88L2F1dGhvcj48
YXV0aG9yPkNhcGFycm9zLCBNaWd1ZWw8L2F1dGhvcj48YXV0aG9yPkNvbmFyZCwgTmljaG9sYXMg
Si48L2F1dGhvcj48YXV0aG9yPkRyYWlseSwgQ2hyaXN0ZWxsZTwvYXV0aG9yPjxhdXRob3I+RnJv
bWVudCwgQWxhaW48L2F1dGhvcj48YXV0aG9yPkdhbHZhbiwgQmVydGlsYTwvYXV0aG9yPjxhdXRo
b3I+R2FtYmFzc2luaSwgUGFvbG88L2F1dGhvcj48YXV0aG9yPkdhcmNpYS1Nb3Jlbm8sIEFsZWph
bmRybzwvYXV0aG9yPjxhdXRob3I+R3JpbWFsZGksIFN0ZWZhbm88L2F1dGhvcj48YXV0aG9yPkhh
ZXNhZXJ0cywgUGF1bDwvYXV0aG9yPjxhdXRob3I+SG9sdCwgQnJpZ2l0dGU8L2F1dGhvcj48YXV0
aG9yPklyaWFydGUtQ2hpYXB1c3NvLCBNYXJpYS1Kb3NlPC9hdXRob3I+PGF1dGhvcj5KZWxpbmVr
LCBBcnRodXI8L2F1dGhvcj48YXV0aG9yPkpvcmRhIFBhcmRvLCBKZXN1cyBGLjwvYXV0aG9yPjxh
dXRob3I+TWFpbGxvLUZlcm5hbmRleiwgSm9zZS1NYW51ZWw8L2F1dGhvcj48YXV0aG9yPk1hcm9t
LCBBbmF0PC9hdXRob3I+PGF1dGhvcj5NYXJvdG8sIEp1bGlhPC9hdXRob3I+PGF1dGhvcj5NZW5l
bmRleiwgTWFyaW88L2F1dGhvcj48YXV0aG9yPk1ldHosIExhdXJlPC9hdXRob3I+PGF1dGhvcj5N
b3JpbiwgRXVnZW5lPC9hdXRob3I+PGF1dGhvcj5Nb3JvbmksIEFkcmlhbmE8L2F1dGhvcj48YXV0
aG9yPk5lZ3Jpbm8sIEZhYmlvPC9hdXRob3I+PGF1dGhvcj5QYW5hZ29wb3Vsb3UsIEVsZW5pPC9h
dXRob3I+PGF1dGhvcj5QZXJlc2FuaSwgTWFyY288L2F1dGhvcj48YXV0aG9yPlBpcnNvbiwgU3Rl
cGhhbmU8L2F1dGhvcj48YXV0aG9yPmRlIGxhIFJhc2lsbGEsIE1hcmNvPC9hdXRob3I+PGF1dGhv
cj5SaWVsLVNhbHZhdG9yZSwgSnVsaWVuPC9hdXRob3I+PGF1dGhvcj5Sb25jaGl0ZWxsaSwgQW5u
YW1hcmlhPC9hdXRob3I+PGF1dGhvcj5TYW50YW1hcmlhLCBEYXZpZDwvYXV0aG9yPjxhdXRob3I+
U2VtYWwsIFBhdHJpY2s8L2F1dGhvcj48YXV0aG9yPlNsaW1haywgTHVkb3ZpYzwvYXV0aG9yPjxh
dXRob3I+U29sZXIsIEpvYXF1aW08L2F1dGhvcj48YXV0aG9yPlNvbGVyLCBOYXJjaXM8L2F1dGhv
cj48YXV0aG9yPlZpbGxhbHVlbmdhLCBBcml0emE8L2F1dGhvcj48YXV0aG9yPlBpbmhhc2ksIFJv
bjwvYXV0aG9yPjxhdXRob3I+SmFjb2JpLCBSb2dlcjwvYXV0aG9yPjwvYXV0aG9ycz48L2NvbnRy
aWJ1dG9ycz48dGl0bGVzPjx0aXRsZT5UaGUgdGltaW5nIGFuZCBzcGF0aW90ZW1wb3JhbCBwYXR0
ZXJuaW5nIG9mIE5lYW5kZXJ0aGFsIGRpc2FwcGVhcmFuY2U8L3RpdGxlPjxzZWNvbmRhcnktdGl0
bGU+TmF0dXJlPC9zZWNvbmRhcnktdGl0bGU+PC90aXRsZXM+PHBlcmlvZGljYWw+PGZ1bGwtdGl0
bGU+TmF0dXJlPC9mdWxsLXRpdGxlPjxhYmJyLTE+TmF0dXJlPC9hYmJyLTE+PC9wZXJpb2RpY2Fs
PjxwYWdlcz48c3R5bGUgZmFjZT0ibm9ybWFsIiBmb250PSJkZWZhdWx0IiBzaXplPSIxMDAlIj4z
MDY8L3N0eWxlPjxzdHlsZSBmYWNlPSJub3JtYWwiIGZvbnQ9ImRlZmF1bHQiIHNpemU9IjEyIj7i
gJM8L3N0eWxlPjxzdHlsZSBmYWNlPSJub3JtYWwiIGZvbnQ9ImRlZmF1bHQiIHNpemU9IjEwMCUi
PjMwOTwvc3R5bGU+PC9wYWdlcz48dm9sdW1lPjUxMjwvdm9sdW1lPjxudW1iZXI+NzUxNDwvbnVt
YmVyPjxkYXRlcz48eWVhcj4yMDE0PC95ZWFyPjxwdWItZGF0ZXM+PGRhdGU+MDgvMjEvcHJpbnQ8
L2RhdGU+PC9wdWItZGF0ZXM+PC9kYXRlcz48cHVibGlzaGVyPk5hdHVyZSBQdWJsaXNoaW5nIEdy
b3VwLCBhIGRpdmlzaW9uIG9mIE1hY21pbGxhbiBQdWJsaXNoZXJzIExpbWl0ZWQuIEFsbCBSaWdo
dHMgUmVzZXJ2ZWQuPC9wdWJsaXNoZXI+PGlzYm4+MDAyOC0wODM2PC9pc2JuPjx3b3JrLXR5cGU+
TGV0dGVyPC93b3JrLXR5cGU+PHVybHM+PHJlbGF0ZWQtdXJscz48dXJsPmh0dHA6Ly9keC5kb2ku
b3JnLzEwLjEwMzgvbmF0dXJlMTM2MjE8L3VybD48dXJsPmh0dHA6Ly93d3cubmF0dXJlLmNvbS9u
YXR1cmUvam91cm5hbC92NTEyL243NTE0L3BkZi9uYXR1cmUxMzYyMS5wZGY8L3VybD48L3JlbGF0
ZWQtdXJscz48L3VybHM+PGVsZWN0cm9uaWMtcmVzb3VyY2UtbnVtPjEwLjEwMzgvbmF0dXJlMTM2
MjE8L2VsZWN0cm9uaWMtcmVzb3VyY2UtbnVtPjwvcmVjb3JkPjwvQ2l0ZT48Q2l0ZT48QXV0aG9y
Pk1lbGxhcnM8L0F1dGhvcj48WWVhcj4yMDA2PC9ZZWFyPjxSZWNOdW0+NDIyNTwvUmVjTnVtPjxy
ZWNvcmQ+PHJlYy1udW1iZXI+NDIyNTwvcmVjLW51bWJlcj48Zm9yZWlnbi1rZXlzPjxrZXkgYXBw
PSJFTiIgZGItaWQ9ImF2dzJ3MHRlN3dkMnNhZXphd2M1dDI1ZXRzZjUyNTB6ZnQwZCIgdGltZXN0
YW1wPSIxNTkwOTc3MDkyIj40MjI1PC9rZXk+PC9mb3JlaWduLWtleXM+PHJlZi10eXBlIG5hbWU9
IkpvdXJuYWwgQXJ0aWNsZSI+MTc8L3JlZi10eXBlPjxjb250cmlidXRvcnM+PGF1dGhvcnM+PGF1
dGhvcj5NZWxsYXJzLCBQYXVsPC9hdXRob3I+PC9hdXRob3JzPjwvY29udHJpYnV0b3JzPjx0aXRs
ZXM+PHRpdGxlPkEgbmV3IHJhZGlvY2FyYm9uIHJldm9sdXRpb24gYW5kIHRoZSBkaXNwZXJzYWwg
b2YgbW9kZXJuIGh1bWFucyBpbiBFdXJhc2lhPC90aXRsZT48c2Vjb25kYXJ5LXRpdGxlPk5hdHVy
ZTwvc2Vjb25kYXJ5LXRpdGxlPjwvdGl0bGVzPjxwZXJpb2RpY2FsPjxmdWxsLXRpdGxlPk5hdHVy
ZTwvZnVsbC10aXRsZT48YWJici0xPk5hdHVyZTwvYWJici0xPjwvcGVyaW9kaWNhbD48cGFnZXM+
OTMx4oCTOTM1PC9wYWdlcz48dm9sdW1lPjQzOTwvdm9sdW1lPjxudW1iZXI+NzA3OTwvbnVtYmVy
PjxkYXRlcz48eWVhcj4yMDA2PC95ZWFyPjwvZGF0ZXM+PHB1Ymxpc2hlcj5OYXR1cmUgUHVibGlz
aGluZyBHcm91cDwvcHVibGlzaGVyPjxpc2JuPjE0NzYtNDY4NzwvaXNibj48dXJscz48L3VybHM+
PC9yZWNvcmQ+PC9DaXRlPjwvRW5kTm90ZT4A
</w:fldData>
        </w:fldChar>
      </w:r>
      <w:r w:rsidR="00895B54" w:rsidRPr="005A0339">
        <w:rPr>
          <w:rFonts w:ascii="Times New Roman" w:hAnsi="Times New Roman" w:cs="Times New Roman"/>
          <w:sz w:val="18"/>
          <w:szCs w:val="18"/>
        </w:rPr>
        <w:instrText xml:space="preserve"> ADDIN EN.CITE </w:instrText>
      </w:r>
      <w:r w:rsidR="00895B54" w:rsidRPr="005A0339">
        <w:rPr>
          <w:rFonts w:ascii="Times New Roman" w:hAnsi="Times New Roman" w:cs="Times New Roman"/>
          <w:sz w:val="18"/>
          <w:szCs w:val="18"/>
        </w:rPr>
        <w:fldChar w:fldCharType="begin">
          <w:fldData xml:space="preserve">PEVuZE5vdGU+PENpdGU+PEF1dGhvcj5IaWdoYW08L0F1dGhvcj48WWVhcj4yMDE0PC9ZZWFyPjxS
ZWNOdW0+Mjk1OTwvUmVjTnVtPjxEaXNwbGF5VGV4dD48c3R5bGUgZmFjZT0ic3VwZXJzY3JpcHQi
PlsxNCwxNV08L3N0eWxlPjwvRGlzcGxheVRleHQ+PHJlY29yZD48cmVjLW51bWJlcj4yOTU5PC9y
ZWMtbnVtYmVyPjxmb3JlaWduLWtleXM+PGtleSBhcHA9IkVOIiBkYi1pZD0iYXZ3MncwdGU3d2Qy
c2FlemF3YzV0MjVldHNmNTI1MHpmdDBkIiB0aW1lc3RhbXA9IjE0MDg2NzQ1OTEiPjI5NTk8L2tl
eT48L2ZvcmVpZ24ta2V5cz48cmVmLXR5cGUgbmFtZT0iSm91cm5hbCBBcnRpY2xlIj4xNzwvcmVm
LXR5cGU+PGNvbnRyaWJ1dG9ycz48YXV0aG9ycz48YXV0aG9yPkhpZ2hhbSwgVG9tPC9hdXRob3I+
PGF1dGhvcj5Eb3VrYSwgS2F0ZXJpbmE8L2F1dGhvcj48YXV0aG9yPldvb2QsIFJhY2hlbDwvYXV0
aG9yPjxhdXRob3I+UmFtc2V5LCBDaHJpc3RvcGhlciBCcm9uazwvYXV0aG9yPjxhdXRob3I+QnJv
Y2ssIEZpb25hPC9hdXRob3I+PGF1dGhvcj5CYXNlbGwsIExhdXJhPC9hdXRob3I+PGF1dGhvcj5D
YW1wcywgTWFydGE8L2F1dGhvcj48YXV0aG9yPkFycml6YWJhbGFnYSwgQWx2YXJvPC9hdXRob3I+
PGF1dGhvcj5CYWVuYSwgSmF2aWVyPC9hdXRob3I+PGF1dGhvcj5CYXJyb3NvLVJ1aXosIENlY2ls
bGlvPC9hdXRob3I+PGF1dGhvcj5CZXJnbWFuLCBDaHJpc3RvcGhlcjwvYXV0aG9yPjxhdXRob3I+
Qm9pdGFyZCwgQ29yYWxpZTwvYXV0aG9yPjxhdXRob3I+Qm9zY2F0bywgUGFvbG88L2F1dGhvcj48
YXV0aG9yPkNhcGFycm9zLCBNaWd1ZWw8L2F1dGhvcj48YXV0aG9yPkNvbmFyZCwgTmljaG9sYXMg
Si48L2F1dGhvcj48YXV0aG9yPkRyYWlseSwgQ2hyaXN0ZWxsZTwvYXV0aG9yPjxhdXRob3I+RnJv
bWVudCwgQWxhaW48L2F1dGhvcj48YXV0aG9yPkdhbHZhbiwgQmVydGlsYTwvYXV0aG9yPjxhdXRo
b3I+R2FtYmFzc2luaSwgUGFvbG88L2F1dGhvcj48YXV0aG9yPkdhcmNpYS1Nb3Jlbm8sIEFsZWph
bmRybzwvYXV0aG9yPjxhdXRob3I+R3JpbWFsZGksIFN0ZWZhbm88L2F1dGhvcj48YXV0aG9yPkhh
ZXNhZXJ0cywgUGF1bDwvYXV0aG9yPjxhdXRob3I+SG9sdCwgQnJpZ2l0dGU8L2F1dGhvcj48YXV0
aG9yPklyaWFydGUtQ2hpYXB1c3NvLCBNYXJpYS1Kb3NlPC9hdXRob3I+PGF1dGhvcj5KZWxpbmVr
LCBBcnRodXI8L2F1dGhvcj48YXV0aG9yPkpvcmRhIFBhcmRvLCBKZXN1cyBGLjwvYXV0aG9yPjxh
dXRob3I+TWFpbGxvLUZlcm5hbmRleiwgSm9zZS1NYW51ZWw8L2F1dGhvcj48YXV0aG9yPk1hcm9t
LCBBbmF0PC9hdXRob3I+PGF1dGhvcj5NYXJvdG8sIEp1bGlhPC9hdXRob3I+PGF1dGhvcj5NZW5l
bmRleiwgTWFyaW88L2F1dGhvcj48YXV0aG9yPk1ldHosIExhdXJlPC9hdXRob3I+PGF1dGhvcj5N
b3JpbiwgRXVnZW5lPC9hdXRob3I+PGF1dGhvcj5Nb3JvbmksIEFkcmlhbmE8L2F1dGhvcj48YXV0
aG9yPk5lZ3Jpbm8sIEZhYmlvPC9hdXRob3I+PGF1dGhvcj5QYW5hZ29wb3Vsb3UsIEVsZW5pPC9h
dXRob3I+PGF1dGhvcj5QZXJlc2FuaSwgTWFyY288L2F1dGhvcj48YXV0aG9yPlBpcnNvbiwgU3Rl
cGhhbmU8L2F1dGhvcj48YXV0aG9yPmRlIGxhIFJhc2lsbGEsIE1hcmNvPC9hdXRob3I+PGF1dGhv
cj5SaWVsLVNhbHZhdG9yZSwgSnVsaWVuPC9hdXRob3I+PGF1dGhvcj5Sb25jaGl0ZWxsaSwgQW5u
YW1hcmlhPC9hdXRob3I+PGF1dGhvcj5TYW50YW1hcmlhLCBEYXZpZDwvYXV0aG9yPjxhdXRob3I+
U2VtYWwsIFBhdHJpY2s8L2F1dGhvcj48YXV0aG9yPlNsaW1haywgTHVkb3ZpYzwvYXV0aG9yPjxh
dXRob3I+U29sZXIsIEpvYXF1aW08L2F1dGhvcj48YXV0aG9yPlNvbGVyLCBOYXJjaXM8L2F1dGhv
cj48YXV0aG9yPlZpbGxhbHVlbmdhLCBBcml0emE8L2F1dGhvcj48YXV0aG9yPlBpbmhhc2ksIFJv
bjwvYXV0aG9yPjxhdXRob3I+SmFjb2JpLCBSb2dlcjwvYXV0aG9yPjwvYXV0aG9ycz48L2NvbnRy
aWJ1dG9ycz48dGl0bGVzPjx0aXRsZT5UaGUgdGltaW5nIGFuZCBzcGF0aW90ZW1wb3JhbCBwYXR0
ZXJuaW5nIG9mIE5lYW5kZXJ0aGFsIGRpc2FwcGVhcmFuY2U8L3RpdGxlPjxzZWNvbmRhcnktdGl0
bGU+TmF0dXJlPC9zZWNvbmRhcnktdGl0bGU+PC90aXRsZXM+PHBlcmlvZGljYWw+PGZ1bGwtdGl0
bGU+TmF0dXJlPC9mdWxsLXRpdGxlPjxhYmJyLTE+TmF0dXJlPC9hYmJyLTE+PC9wZXJpb2RpY2Fs
PjxwYWdlcz48c3R5bGUgZmFjZT0ibm9ybWFsIiBmb250PSJkZWZhdWx0IiBzaXplPSIxMDAlIj4z
MDY8L3N0eWxlPjxzdHlsZSBmYWNlPSJub3JtYWwiIGZvbnQ9ImRlZmF1bHQiIHNpemU9IjEyIj7i
gJM8L3N0eWxlPjxzdHlsZSBmYWNlPSJub3JtYWwiIGZvbnQ9ImRlZmF1bHQiIHNpemU9IjEwMCUi
PjMwOTwvc3R5bGU+PC9wYWdlcz48dm9sdW1lPjUxMjwvdm9sdW1lPjxudW1iZXI+NzUxNDwvbnVt
YmVyPjxkYXRlcz48eWVhcj4yMDE0PC95ZWFyPjxwdWItZGF0ZXM+PGRhdGU+MDgvMjEvcHJpbnQ8
L2RhdGU+PC9wdWItZGF0ZXM+PC9kYXRlcz48cHVibGlzaGVyPk5hdHVyZSBQdWJsaXNoaW5nIEdy
b3VwLCBhIGRpdmlzaW9uIG9mIE1hY21pbGxhbiBQdWJsaXNoZXJzIExpbWl0ZWQuIEFsbCBSaWdo
dHMgUmVzZXJ2ZWQuPC9wdWJsaXNoZXI+PGlzYm4+MDAyOC0wODM2PC9pc2JuPjx3b3JrLXR5cGU+
TGV0dGVyPC93b3JrLXR5cGU+PHVybHM+PHJlbGF0ZWQtdXJscz48dXJsPmh0dHA6Ly9keC5kb2ku
b3JnLzEwLjEwMzgvbmF0dXJlMTM2MjE8L3VybD48dXJsPmh0dHA6Ly93d3cubmF0dXJlLmNvbS9u
YXR1cmUvam91cm5hbC92NTEyL243NTE0L3BkZi9uYXR1cmUxMzYyMS5wZGY8L3VybD48L3JlbGF0
ZWQtdXJscz48L3VybHM+PGVsZWN0cm9uaWMtcmVzb3VyY2UtbnVtPjEwLjEwMzgvbmF0dXJlMTM2
MjE8L2VsZWN0cm9uaWMtcmVzb3VyY2UtbnVtPjwvcmVjb3JkPjwvQ2l0ZT48Q2l0ZT48QXV0aG9y
Pk1lbGxhcnM8L0F1dGhvcj48WWVhcj4yMDA2PC9ZZWFyPjxSZWNOdW0+NDIyNTwvUmVjTnVtPjxy
ZWNvcmQ+PHJlYy1udW1iZXI+NDIyNTwvcmVjLW51bWJlcj48Zm9yZWlnbi1rZXlzPjxrZXkgYXBw
PSJFTiIgZGItaWQ9ImF2dzJ3MHRlN3dkMnNhZXphd2M1dDI1ZXRzZjUyNTB6ZnQwZCIgdGltZXN0
YW1wPSIxNTkwOTc3MDkyIj40MjI1PC9rZXk+PC9mb3JlaWduLWtleXM+PHJlZi10eXBlIG5hbWU9
IkpvdXJuYWwgQXJ0aWNsZSI+MTc8L3JlZi10eXBlPjxjb250cmlidXRvcnM+PGF1dGhvcnM+PGF1
dGhvcj5NZWxsYXJzLCBQYXVsPC9hdXRob3I+PC9hdXRob3JzPjwvY29udHJpYnV0b3JzPjx0aXRs
ZXM+PHRpdGxlPkEgbmV3IHJhZGlvY2FyYm9uIHJldm9sdXRpb24gYW5kIHRoZSBkaXNwZXJzYWwg
b2YgbW9kZXJuIGh1bWFucyBpbiBFdXJhc2lhPC90aXRsZT48c2Vjb25kYXJ5LXRpdGxlPk5hdHVy
ZTwvc2Vjb25kYXJ5LXRpdGxlPjwvdGl0bGVzPjxwZXJpb2RpY2FsPjxmdWxsLXRpdGxlPk5hdHVy
ZTwvZnVsbC10aXRsZT48YWJici0xPk5hdHVyZTwvYWJici0xPjwvcGVyaW9kaWNhbD48cGFnZXM+
OTMx4oCTOTM1PC9wYWdlcz48dm9sdW1lPjQzOTwvdm9sdW1lPjxudW1iZXI+NzA3OTwvbnVtYmVy
PjxkYXRlcz48eWVhcj4yMDA2PC95ZWFyPjwvZGF0ZXM+PHB1Ymxpc2hlcj5OYXR1cmUgUHVibGlz
aGluZyBHcm91cDwvcHVibGlzaGVyPjxpc2JuPjE0NzYtNDY4NzwvaXNibj48dXJscz48L3VybHM+
PC9yZWNvcmQ+PC9DaXRlPjwvRW5kTm90ZT4A
</w:fldData>
        </w:fldChar>
      </w:r>
      <w:r w:rsidR="00895B54" w:rsidRPr="005A0339">
        <w:rPr>
          <w:rFonts w:ascii="Times New Roman" w:hAnsi="Times New Roman" w:cs="Times New Roman"/>
          <w:sz w:val="18"/>
          <w:szCs w:val="18"/>
        </w:rPr>
        <w:instrText xml:space="preserve"> ADDIN EN.CITE.DATA </w:instrText>
      </w:r>
      <w:r w:rsidR="00895B54" w:rsidRPr="005A0339">
        <w:rPr>
          <w:rFonts w:ascii="Times New Roman" w:hAnsi="Times New Roman" w:cs="Times New Roman"/>
          <w:sz w:val="18"/>
          <w:szCs w:val="18"/>
        </w:rPr>
      </w:r>
      <w:r w:rsidR="00895B54" w:rsidRPr="005A0339">
        <w:rPr>
          <w:rFonts w:ascii="Times New Roman" w:hAnsi="Times New Roman" w:cs="Times New Roman"/>
          <w:sz w:val="18"/>
          <w:szCs w:val="18"/>
        </w:rPr>
        <w:fldChar w:fldCharType="end"/>
      </w:r>
      <w:r w:rsidR="008F6095" w:rsidRPr="005A0339">
        <w:rPr>
          <w:rFonts w:ascii="Times New Roman" w:hAnsi="Times New Roman" w:cs="Times New Roman"/>
          <w:sz w:val="18"/>
          <w:szCs w:val="18"/>
        </w:rPr>
      </w:r>
      <w:r w:rsidR="008F6095" w:rsidRPr="005A0339">
        <w:rPr>
          <w:rFonts w:ascii="Times New Roman" w:hAnsi="Times New Roman" w:cs="Times New Roman"/>
          <w:sz w:val="18"/>
          <w:szCs w:val="18"/>
        </w:rPr>
        <w:fldChar w:fldCharType="separate"/>
      </w:r>
      <w:r w:rsidR="00895B54" w:rsidRPr="005A0339">
        <w:rPr>
          <w:rFonts w:ascii="Times New Roman" w:hAnsi="Times New Roman" w:cs="Times New Roman"/>
          <w:noProof/>
          <w:sz w:val="18"/>
          <w:szCs w:val="18"/>
          <w:vertAlign w:val="superscript"/>
        </w:rPr>
        <w:t>[</w:t>
      </w:r>
      <w:r w:rsidR="00A474D8" w:rsidRPr="005A0339">
        <w:rPr>
          <w:rFonts w:ascii="Times New Roman" w:hAnsi="Times New Roman" w:cs="Times New Roman"/>
          <w:noProof/>
          <w:sz w:val="18"/>
          <w:szCs w:val="18"/>
          <w:vertAlign w:val="superscript"/>
        </w:rPr>
        <w:t>14</w:t>
      </w:r>
      <w:r w:rsidR="00895B54" w:rsidRPr="005A0339">
        <w:rPr>
          <w:rFonts w:ascii="Times New Roman" w:hAnsi="Times New Roman" w:cs="Times New Roman"/>
          <w:noProof/>
          <w:sz w:val="18"/>
          <w:szCs w:val="18"/>
          <w:vertAlign w:val="superscript"/>
        </w:rPr>
        <w:t>,</w:t>
      </w:r>
      <w:r w:rsidR="00A474D8" w:rsidRPr="005A0339">
        <w:rPr>
          <w:rFonts w:ascii="Times New Roman" w:hAnsi="Times New Roman" w:cs="Times New Roman"/>
          <w:noProof/>
          <w:sz w:val="18"/>
          <w:szCs w:val="18"/>
          <w:vertAlign w:val="superscript"/>
        </w:rPr>
        <w:t>15</w:t>
      </w:r>
      <w:r w:rsidR="00895B54" w:rsidRPr="005A0339">
        <w:rPr>
          <w:rFonts w:ascii="Times New Roman" w:hAnsi="Times New Roman" w:cs="Times New Roman"/>
          <w:noProof/>
          <w:sz w:val="18"/>
          <w:szCs w:val="18"/>
          <w:vertAlign w:val="superscript"/>
        </w:rPr>
        <w:t>]</w:t>
      </w:r>
      <w:r w:rsidR="008F6095" w:rsidRPr="005A0339">
        <w:rPr>
          <w:rFonts w:ascii="Times New Roman" w:hAnsi="Times New Roman" w:cs="Times New Roman"/>
          <w:sz w:val="18"/>
          <w:szCs w:val="18"/>
        </w:rPr>
        <w:fldChar w:fldCharType="end"/>
      </w:r>
      <w:hyperlink w:anchor="_ENREF_14" w:tooltip="Mellars, 2006 #4225" w:history="1"/>
      <w:r w:rsidRPr="005A0339">
        <w:rPr>
          <w:rFonts w:ascii="Times New Roman" w:hAnsi="Times New Roman" w:cs="Times New Roman"/>
          <w:sz w:val="18"/>
          <w:szCs w:val="18"/>
        </w:rPr>
        <w:t xml:space="preserve">. Another case study </w:t>
      </w:r>
      <w:r w:rsidR="00C327E9" w:rsidRPr="005A0339">
        <w:rPr>
          <w:rFonts w:ascii="Times New Roman" w:hAnsi="Times New Roman" w:cs="Times New Roman"/>
          <w:sz w:val="18"/>
          <w:szCs w:val="18"/>
        </w:rPr>
        <w:t xml:space="preserve">using the ultrafiltration method </w:t>
      </w:r>
      <w:r w:rsidRPr="005A0339">
        <w:rPr>
          <w:rFonts w:ascii="Times New Roman" w:hAnsi="Times New Roman" w:cs="Times New Roman"/>
          <w:sz w:val="18"/>
          <w:szCs w:val="18"/>
        </w:rPr>
        <w:t>evaluated mammal fossils from the Late Pleistocene in Ireland</w:t>
      </w:r>
      <w:r w:rsidR="00EF63EB" w:rsidRPr="005A0339">
        <w:rPr>
          <w:rFonts w:ascii="Times New Roman" w:hAnsi="Times New Roman" w:cs="Times New Roman"/>
          <w:sz w:val="18"/>
          <w:szCs w:val="18"/>
        </w:rPr>
        <w:fldChar w:fldCharType="begin"/>
      </w:r>
      <w:r w:rsidR="00895B54" w:rsidRPr="005A0339">
        <w:rPr>
          <w:rFonts w:ascii="Times New Roman" w:hAnsi="Times New Roman" w:cs="Times New Roman"/>
          <w:sz w:val="18"/>
          <w:szCs w:val="18"/>
        </w:rPr>
        <w:instrText xml:space="preserve"> ADDIN EN.CITE &lt;EndNote&gt;&lt;Cite&gt;&lt;Author&gt;Carden&lt;/Author&gt;&lt;Year&gt;2020&lt;/Year&gt;&lt;RecNum&gt;4935&lt;/RecNum&gt;&lt;DisplayText&gt;&lt;style face="superscript"&gt;[16]&lt;/style&gt;&lt;/DisplayText&gt;&lt;record&gt;&lt;rec-number&gt;4935&lt;/rec-number&gt;&lt;foreign-keys&gt;&lt;key app="EN" db-id="avw2w0te7wd2saezawc5t25etsf5250zft0d" timestamp="1738297573"&gt;4935&lt;/key&gt;&lt;/foreign-keys&gt;&lt;ref-type name="Journal Article"&gt;17&lt;/ref-type&gt;&lt;contributors&gt;&lt;authors&gt;&lt;author&gt;Carden, Ruth F.&lt;/author&gt;&lt;author&gt;Higham, Thomas F. G.&lt;/author&gt;&lt;author&gt;Woodman, Peter C.&lt;/author&gt;&lt;/authors&gt;&lt;/contributors&gt;&lt;titles&gt;&lt;title&gt;A reconsideration of the radiocarbon dating of the Marine Isotope Stage 3 fauna from southern Ireland&lt;/title&gt;&lt;secondary-title&gt;Boreas&lt;/secondary-title&gt;&lt;/titles&gt;&lt;pages&gt;674-684&lt;/pages&gt;&lt;volume&gt;49&lt;/volume&gt;&lt;number&gt;3&lt;/number&gt;&lt;section&gt;674&lt;/section&gt;&lt;dates&gt;&lt;year&gt;2020&lt;/year&gt;&lt;/dates&gt;&lt;isbn&gt;0300-9483&amp;#xD;1502-3885&lt;/isbn&gt;&lt;urls&gt;&lt;/urls&gt;&lt;electronic-resource-num&gt;10.1111/bor.12451&lt;/electronic-resource-num&gt;&lt;/record&gt;&lt;/Cite&gt;&lt;/EndNote&gt;</w:instrText>
      </w:r>
      <w:r w:rsidR="00EF63EB" w:rsidRPr="005A0339">
        <w:rPr>
          <w:rFonts w:ascii="Times New Roman" w:hAnsi="Times New Roman" w:cs="Times New Roman"/>
          <w:sz w:val="18"/>
          <w:szCs w:val="18"/>
        </w:rPr>
        <w:fldChar w:fldCharType="separate"/>
      </w:r>
      <w:r w:rsidR="00895B54" w:rsidRPr="005A0339">
        <w:rPr>
          <w:rFonts w:ascii="Times New Roman" w:hAnsi="Times New Roman" w:cs="Times New Roman"/>
          <w:noProof/>
          <w:sz w:val="18"/>
          <w:szCs w:val="18"/>
          <w:vertAlign w:val="superscript"/>
        </w:rPr>
        <w:t>[</w:t>
      </w:r>
      <w:r w:rsidR="00A474D8" w:rsidRPr="005A0339">
        <w:rPr>
          <w:rFonts w:ascii="Times New Roman" w:hAnsi="Times New Roman" w:cs="Times New Roman"/>
          <w:noProof/>
          <w:sz w:val="18"/>
          <w:szCs w:val="18"/>
          <w:vertAlign w:val="superscript"/>
        </w:rPr>
        <w:t>16</w:t>
      </w:r>
      <w:r w:rsidR="00895B54" w:rsidRPr="005A0339">
        <w:rPr>
          <w:rFonts w:ascii="Times New Roman" w:hAnsi="Times New Roman" w:cs="Times New Roman"/>
          <w:noProof/>
          <w:sz w:val="18"/>
          <w:szCs w:val="18"/>
          <w:vertAlign w:val="superscript"/>
        </w:rPr>
        <w:t>]</w:t>
      </w:r>
      <w:r w:rsidR="00EF63EB" w:rsidRPr="005A0339">
        <w:rPr>
          <w:rFonts w:ascii="Times New Roman" w:hAnsi="Times New Roman" w:cs="Times New Roman"/>
          <w:sz w:val="18"/>
          <w:szCs w:val="18"/>
        </w:rPr>
        <w:fldChar w:fldCharType="end"/>
      </w:r>
      <w:r w:rsidRPr="005A0339">
        <w:rPr>
          <w:rFonts w:ascii="Times New Roman" w:hAnsi="Times New Roman" w:cs="Times New Roman"/>
          <w:sz w:val="18"/>
          <w:szCs w:val="18"/>
        </w:rPr>
        <w:t>. On the other hand, molecular-level radiocarbon dating extracted using XAD resin has revealed the first arrival of humans in North America</w:t>
      </w:r>
      <w:r w:rsidR="008F6095" w:rsidRPr="005A0339">
        <w:rPr>
          <w:rFonts w:ascii="Times New Roman" w:hAnsi="Times New Roman" w:cs="Times New Roman"/>
          <w:sz w:val="18"/>
          <w:szCs w:val="18"/>
        </w:rPr>
        <w:fldChar w:fldCharType="begin">
          <w:fldData xml:space="preserve">PEVuZE5vdGU+PENpdGU+PEF1dGhvcj5EZXZpZXNlPC9BdXRob3I+PFllYXI+MjAxODwvWWVhcj48
UmVjTnVtPjQ3OTY8L1JlY051bT48RGlzcGxheVRleHQ+PHN0eWxlIGZhY2U9InN1cGVyc2NyaXB0
Ij5bMTcsMThdPC9zdHlsZT48L0Rpc3BsYXlUZXh0PjxyZWNvcmQ+PHJlYy1udW1iZXI+NDc5Njwv
cmVjLW51bWJlcj48Zm9yZWlnbi1rZXlzPjxrZXkgYXBwPSJFTiIgZGItaWQ9ImF2dzJ3MHRlN3dk
MnNhZXphd2M1dDI1ZXRzZjUyNTB6ZnQwZCIgdGltZXN0YW1wPSIxNzAwNTM0MTUyIj40Nzk2PC9r
ZXk+PC9mb3JlaWduLWtleXM+PHJlZi10eXBlIG5hbWU9IkpvdXJuYWwgQXJ0aWNsZSI+MTc8L3Jl
Zi10eXBlPjxjb250cmlidXRvcnM+PGF1dGhvcnM+PGF1dGhvcj5EZXZpZXNlLCBUaGliYXV0PC9h
dXRob3I+PGF1dGhvcj5TdGFmZm9yZCBKciwgVGhvbWFzIFcuPC9hdXRob3I+PGF1dGhvcj5XYXRl
cnMsIE1pY2hhZWwgUi48L2F1dGhvcj48YXV0aG9yPldhdGhlbiwgQ3Jpc3RhPC9hdXRob3I+PGF1
dGhvcj5Db21lc2tleSwgRGFuaWVsPC9hdXRob3I+PGF1dGhvcj5CZWNlcnJhLVZhbGRpdmlhLCBM
b3JlbmE8L2F1dGhvcj48YXV0aG9yPkhpZ2hhbSwgVGhvbWFzPC9hdXRob3I+PC9hdXRob3JzPjwv
Y29udHJpYnV0b3JzPjx0aXRsZXM+PHRpdGxlPkluY3JlYXNpbmcgYWNjdXJhY3kgZm9yIHRoZSBy
YWRpb2NhcmJvbiBkYXRpbmcgb2Ygc2l0ZXMgb2NjdXBpZWQgYnkgdGhlIGZpcnN0IEFtZXJpY2Fu
czwvdGl0bGU+PHNlY29uZGFyeS10aXRsZT5RdWF0ZXJuYXJ5IFNjaWVuY2UgUmV2aWV3czwvc2Vj
b25kYXJ5LXRpdGxlPjwvdGl0bGVzPjxwZXJpb2RpY2FsPjxmdWxsLXRpdGxlPlF1YXRlcm5hcnkg
U2NpZW5jZSBSZXZpZXdzPC9mdWxsLXRpdGxlPjxhYmJyLTE+UXVhdC4gU2NpLiBSZXYuPC9hYmJy
LTE+PC9wZXJpb2RpY2FsPjxwYWdlcz4xNzHigJMxODA8L3BhZ2VzPjx2b2x1bWU+MTk4PC92b2x1
bWU+PGRhdGVzPjx5ZWFyPjIwMTg8L3llYXI+PC9kYXRlcz48cHVibGlzaGVyPkVsc2V2aWVyPC9w
dWJsaXNoZXI+PGlzYm4+MDI3Ny0zNzkxPC9pc2JuPjx1cmxzPjwvdXJscz48L3JlY29yZD48L0Np
dGU+PENpdGU+PEF1dGhvcj5XYXRlcnM8L0F1dGhvcj48WWVhcj4yMDExPC9ZZWFyPjxSZWNOdW0+
MTk0NzwvUmVjTnVtPjxyZWNvcmQ+PHJlYy1udW1iZXI+MTk0NzwvcmVjLW51bWJlcj48Zm9yZWln
bi1rZXlzPjxrZXkgYXBwPSJFTiIgZGItaWQ9ImF2dzJ3MHRlN3dkMnNhZXphd2M1dDI1ZXRzZjUy
NTB6ZnQwZCIgdGltZXN0YW1wPSIxMzE5Nzc2OTMyIj4xOTQ3PC9rZXk+PC9mb3JlaWduLWtleXM+
PHJlZi10eXBlIG5hbWU9IkpvdXJuYWwgQXJ0aWNsZSI+MTc8L3JlZi10eXBlPjxjb250cmlidXRv
cnM+PGF1dGhvcnM+PGF1dGhvcj5XYXRlcnMsIE1pY2hhZWwgUi48L2F1dGhvcj48YXV0aG9yPlN0
YWZmb3JkLCBUaG9tYXMgVy48L2F1dGhvcj48YXV0aG9yPk1jRG9uYWxkLCBILiBHcmVnb3J5PC9h
dXRob3I+PGF1dGhvcj5HdXN0YWZzb24sIENhcmw8L2F1dGhvcj48YXV0aG9yPlJhc211c3Nlbiwg
TW9ydGVuPC9hdXRob3I+PGF1dGhvcj5DYXBwZWxsaW5pLCBFbnJpY288L2F1dGhvcj48YXV0aG9y
Pk9sc2VuLCBKZXNwZXIgVi48L2F1dGhvcj48YXV0aG9yPlN6a2xhcmN6eWssIERhbWlhbjwvYXV0
aG9yPjxhdXRob3I+SmVuc2VuLCBMYXJzIEp1aGw8L2F1dGhvcj48YXV0aG9yPkdpbGJlcnQsIE0u
IFRob21hcyBQLjwvYXV0aG9yPjxhdXRob3I+V2lsbGVyc2xldiwgRXNrZTwvYXV0aG9yPjwvYXV0
aG9ycz48L2NvbnRyaWJ1dG9ycz48dGl0bGVzPjx0aXRsZT5QcmUtQ2xvdmlzIE1hc3RvZG9uIEh1
bnRpbmcgMTMsODAwIFllYXJzIEFnbyBhdCB0aGUgTWFuaXMgU2l0ZSwgV2FzaGluZ3RvbjwvdGl0
bGU+PHNlY29uZGFyeS10aXRsZT5TY2llbmNlPC9zZWNvbmRhcnktdGl0bGU+PC90aXRsZXM+PHBl
cmlvZGljYWw+PGZ1bGwtdGl0bGU+U2NpZW5jZTwvZnVsbC10aXRsZT48L3BlcmlvZGljYWw+PHBh
Z2VzPjxzdHlsZSBmYWNlPSJub3JtYWwiIGZvbnQ9ImRlZmF1bHQiIHNpemU9IjEwMCUiPjM1MTwv
c3R5bGU+PHN0eWxlIGZhY2U9Im5vcm1hbCIgZm9udD0iZGVmYXVsdCIgc2l6ZT0iMTIiPuKAkzwv
c3R5bGU+PHN0eWxlIGZhY2U9Im5vcm1hbCIgZm9udD0iZGVmYXVsdCIgc2l6ZT0iMTAwJSI+MzUz
PC9zdHlsZT48L3BhZ2VzPjx2b2x1bWU+MzM0PC92b2x1bWU+PG51bWJlcj42MDU0PC9udW1iZXI+
PGRhdGVzPjx5ZWFyPjIwMTE8L3llYXI+PC9kYXRlcz48dXJscz48cmVsYXRlZC11cmxzPjx1cmw+
aHR0cDovL3d3dy5zY2llbmNlbWFnLm9yZy9jb250ZW50LzMzNC82MDU0LzM1MS5hYnN0cmFjdDwv
dXJsPjwvcmVsYXRlZC11cmxzPjwvdXJscz48L3JlY29yZD48L0NpdGU+PC9FbmROb3RlPgB=
</w:fldData>
        </w:fldChar>
      </w:r>
      <w:r w:rsidR="00895B54" w:rsidRPr="005A0339">
        <w:rPr>
          <w:rFonts w:ascii="Times New Roman" w:hAnsi="Times New Roman" w:cs="Times New Roman"/>
          <w:sz w:val="18"/>
          <w:szCs w:val="18"/>
        </w:rPr>
        <w:instrText xml:space="preserve"> ADDIN EN.CITE </w:instrText>
      </w:r>
      <w:r w:rsidR="00895B54" w:rsidRPr="005A0339">
        <w:rPr>
          <w:rFonts w:ascii="Times New Roman" w:hAnsi="Times New Roman" w:cs="Times New Roman"/>
          <w:sz w:val="18"/>
          <w:szCs w:val="18"/>
        </w:rPr>
        <w:fldChar w:fldCharType="begin">
          <w:fldData xml:space="preserve">PEVuZE5vdGU+PENpdGU+PEF1dGhvcj5EZXZpZXNlPC9BdXRob3I+PFllYXI+MjAxODwvWWVhcj48
UmVjTnVtPjQ3OTY8L1JlY051bT48RGlzcGxheVRleHQ+PHN0eWxlIGZhY2U9InN1cGVyc2NyaXB0
Ij5bMTcsMThdPC9zdHlsZT48L0Rpc3BsYXlUZXh0PjxyZWNvcmQ+PHJlYy1udW1iZXI+NDc5Njwv
cmVjLW51bWJlcj48Zm9yZWlnbi1rZXlzPjxrZXkgYXBwPSJFTiIgZGItaWQ9ImF2dzJ3MHRlN3dk
MnNhZXphd2M1dDI1ZXRzZjUyNTB6ZnQwZCIgdGltZXN0YW1wPSIxNzAwNTM0MTUyIj40Nzk2PC9r
ZXk+PC9mb3JlaWduLWtleXM+PHJlZi10eXBlIG5hbWU9IkpvdXJuYWwgQXJ0aWNsZSI+MTc8L3Jl
Zi10eXBlPjxjb250cmlidXRvcnM+PGF1dGhvcnM+PGF1dGhvcj5EZXZpZXNlLCBUaGliYXV0PC9h
dXRob3I+PGF1dGhvcj5TdGFmZm9yZCBKciwgVGhvbWFzIFcuPC9hdXRob3I+PGF1dGhvcj5XYXRl
cnMsIE1pY2hhZWwgUi48L2F1dGhvcj48YXV0aG9yPldhdGhlbiwgQ3Jpc3RhPC9hdXRob3I+PGF1
dGhvcj5Db21lc2tleSwgRGFuaWVsPC9hdXRob3I+PGF1dGhvcj5CZWNlcnJhLVZhbGRpdmlhLCBM
b3JlbmE8L2F1dGhvcj48YXV0aG9yPkhpZ2hhbSwgVGhvbWFzPC9hdXRob3I+PC9hdXRob3JzPjwv
Y29udHJpYnV0b3JzPjx0aXRsZXM+PHRpdGxlPkluY3JlYXNpbmcgYWNjdXJhY3kgZm9yIHRoZSBy
YWRpb2NhcmJvbiBkYXRpbmcgb2Ygc2l0ZXMgb2NjdXBpZWQgYnkgdGhlIGZpcnN0IEFtZXJpY2Fu
czwvdGl0bGU+PHNlY29uZGFyeS10aXRsZT5RdWF0ZXJuYXJ5IFNjaWVuY2UgUmV2aWV3czwvc2Vj
b25kYXJ5LXRpdGxlPjwvdGl0bGVzPjxwZXJpb2RpY2FsPjxmdWxsLXRpdGxlPlF1YXRlcm5hcnkg
U2NpZW5jZSBSZXZpZXdzPC9mdWxsLXRpdGxlPjxhYmJyLTE+UXVhdC4gU2NpLiBSZXYuPC9hYmJy
LTE+PC9wZXJpb2RpY2FsPjxwYWdlcz4xNzHigJMxODA8L3BhZ2VzPjx2b2x1bWU+MTk4PC92b2x1
bWU+PGRhdGVzPjx5ZWFyPjIwMTg8L3llYXI+PC9kYXRlcz48cHVibGlzaGVyPkVsc2V2aWVyPC9w
dWJsaXNoZXI+PGlzYm4+MDI3Ny0zNzkxPC9pc2JuPjx1cmxzPjwvdXJscz48L3JlY29yZD48L0Np
dGU+PENpdGU+PEF1dGhvcj5XYXRlcnM8L0F1dGhvcj48WWVhcj4yMDExPC9ZZWFyPjxSZWNOdW0+
MTk0NzwvUmVjTnVtPjxyZWNvcmQ+PHJlYy1udW1iZXI+MTk0NzwvcmVjLW51bWJlcj48Zm9yZWln
bi1rZXlzPjxrZXkgYXBwPSJFTiIgZGItaWQ9ImF2dzJ3MHRlN3dkMnNhZXphd2M1dDI1ZXRzZjUy
NTB6ZnQwZCIgdGltZXN0YW1wPSIxMzE5Nzc2OTMyIj4xOTQ3PC9rZXk+PC9mb3JlaWduLWtleXM+
PHJlZi10eXBlIG5hbWU9IkpvdXJuYWwgQXJ0aWNsZSI+MTc8L3JlZi10eXBlPjxjb250cmlidXRv
cnM+PGF1dGhvcnM+PGF1dGhvcj5XYXRlcnMsIE1pY2hhZWwgUi48L2F1dGhvcj48YXV0aG9yPlN0
YWZmb3JkLCBUaG9tYXMgVy48L2F1dGhvcj48YXV0aG9yPk1jRG9uYWxkLCBILiBHcmVnb3J5PC9h
dXRob3I+PGF1dGhvcj5HdXN0YWZzb24sIENhcmw8L2F1dGhvcj48YXV0aG9yPlJhc211c3Nlbiwg
TW9ydGVuPC9hdXRob3I+PGF1dGhvcj5DYXBwZWxsaW5pLCBFbnJpY288L2F1dGhvcj48YXV0aG9y
Pk9sc2VuLCBKZXNwZXIgVi48L2F1dGhvcj48YXV0aG9yPlN6a2xhcmN6eWssIERhbWlhbjwvYXV0
aG9yPjxhdXRob3I+SmVuc2VuLCBMYXJzIEp1aGw8L2F1dGhvcj48YXV0aG9yPkdpbGJlcnQsIE0u
IFRob21hcyBQLjwvYXV0aG9yPjxhdXRob3I+V2lsbGVyc2xldiwgRXNrZTwvYXV0aG9yPjwvYXV0
aG9ycz48L2NvbnRyaWJ1dG9ycz48dGl0bGVzPjx0aXRsZT5QcmUtQ2xvdmlzIE1hc3RvZG9uIEh1
bnRpbmcgMTMsODAwIFllYXJzIEFnbyBhdCB0aGUgTWFuaXMgU2l0ZSwgV2FzaGluZ3RvbjwvdGl0
bGU+PHNlY29uZGFyeS10aXRsZT5TY2llbmNlPC9zZWNvbmRhcnktdGl0bGU+PC90aXRsZXM+PHBl
cmlvZGljYWw+PGZ1bGwtdGl0bGU+U2NpZW5jZTwvZnVsbC10aXRsZT48L3BlcmlvZGljYWw+PHBh
Z2VzPjxzdHlsZSBmYWNlPSJub3JtYWwiIGZvbnQ9ImRlZmF1bHQiIHNpemU9IjEwMCUiPjM1MTwv
c3R5bGU+PHN0eWxlIGZhY2U9Im5vcm1hbCIgZm9udD0iZGVmYXVsdCIgc2l6ZT0iMTIiPuKAkzwv
c3R5bGU+PHN0eWxlIGZhY2U9Im5vcm1hbCIgZm9udD0iZGVmYXVsdCIgc2l6ZT0iMTAwJSI+MzUz
PC9zdHlsZT48L3BhZ2VzPjx2b2x1bWU+MzM0PC92b2x1bWU+PG51bWJlcj42MDU0PC9udW1iZXI+
PGRhdGVzPjx5ZWFyPjIwMTE8L3llYXI+PC9kYXRlcz48dXJscz48cmVsYXRlZC11cmxzPjx1cmw+
aHR0cDovL3d3dy5zY2llbmNlbWFnLm9yZy9jb250ZW50LzMzNC82MDU0LzM1MS5hYnN0cmFjdDwv
dXJsPjwvcmVsYXRlZC11cmxzPjwvdXJscz48L3JlY29yZD48L0NpdGU+PC9FbmROb3RlPgB=
</w:fldData>
        </w:fldChar>
      </w:r>
      <w:r w:rsidR="00895B54" w:rsidRPr="005A0339">
        <w:rPr>
          <w:rFonts w:ascii="Times New Roman" w:hAnsi="Times New Roman" w:cs="Times New Roman"/>
          <w:sz w:val="18"/>
          <w:szCs w:val="18"/>
        </w:rPr>
        <w:instrText xml:space="preserve"> ADDIN EN.CITE.DATA </w:instrText>
      </w:r>
      <w:r w:rsidR="00895B54" w:rsidRPr="005A0339">
        <w:rPr>
          <w:rFonts w:ascii="Times New Roman" w:hAnsi="Times New Roman" w:cs="Times New Roman"/>
          <w:sz w:val="18"/>
          <w:szCs w:val="18"/>
        </w:rPr>
      </w:r>
      <w:r w:rsidR="00895B54" w:rsidRPr="005A0339">
        <w:rPr>
          <w:rFonts w:ascii="Times New Roman" w:hAnsi="Times New Roman" w:cs="Times New Roman"/>
          <w:sz w:val="18"/>
          <w:szCs w:val="18"/>
        </w:rPr>
        <w:fldChar w:fldCharType="end"/>
      </w:r>
      <w:r w:rsidR="008F6095" w:rsidRPr="005A0339">
        <w:rPr>
          <w:rFonts w:ascii="Times New Roman" w:hAnsi="Times New Roman" w:cs="Times New Roman"/>
          <w:sz w:val="18"/>
          <w:szCs w:val="18"/>
        </w:rPr>
      </w:r>
      <w:r w:rsidR="008F6095" w:rsidRPr="005A0339">
        <w:rPr>
          <w:rFonts w:ascii="Times New Roman" w:hAnsi="Times New Roman" w:cs="Times New Roman"/>
          <w:sz w:val="18"/>
          <w:szCs w:val="18"/>
        </w:rPr>
        <w:fldChar w:fldCharType="separate"/>
      </w:r>
      <w:r w:rsidR="00895B54" w:rsidRPr="005A0339">
        <w:rPr>
          <w:rFonts w:ascii="Times New Roman" w:hAnsi="Times New Roman" w:cs="Times New Roman"/>
          <w:noProof/>
          <w:sz w:val="18"/>
          <w:szCs w:val="18"/>
          <w:vertAlign w:val="superscript"/>
        </w:rPr>
        <w:t>[</w:t>
      </w:r>
      <w:r w:rsidR="00A474D8" w:rsidRPr="005A0339">
        <w:rPr>
          <w:rFonts w:ascii="Times New Roman" w:hAnsi="Times New Roman" w:cs="Times New Roman"/>
          <w:noProof/>
          <w:sz w:val="18"/>
          <w:szCs w:val="18"/>
          <w:vertAlign w:val="superscript"/>
        </w:rPr>
        <w:t>17</w:t>
      </w:r>
      <w:r w:rsidR="00895B54" w:rsidRPr="005A0339">
        <w:rPr>
          <w:rFonts w:ascii="Times New Roman" w:hAnsi="Times New Roman" w:cs="Times New Roman"/>
          <w:noProof/>
          <w:sz w:val="18"/>
          <w:szCs w:val="18"/>
          <w:vertAlign w:val="superscript"/>
        </w:rPr>
        <w:t>,</w:t>
      </w:r>
      <w:r w:rsidR="00A474D8" w:rsidRPr="005A0339">
        <w:rPr>
          <w:rFonts w:ascii="Times New Roman" w:hAnsi="Times New Roman" w:cs="Times New Roman"/>
          <w:noProof/>
          <w:sz w:val="18"/>
          <w:szCs w:val="18"/>
          <w:vertAlign w:val="superscript"/>
        </w:rPr>
        <w:t>18</w:t>
      </w:r>
      <w:r w:rsidR="00895B54" w:rsidRPr="005A0339">
        <w:rPr>
          <w:rFonts w:ascii="Times New Roman" w:hAnsi="Times New Roman" w:cs="Times New Roman"/>
          <w:noProof/>
          <w:sz w:val="18"/>
          <w:szCs w:val="18"/>
          <w:vertAlign w:val="superscript"/>
        </w:rPr>
        <w:t>]</w:t>
      </w:r>
      <w:r w:rsidR="008F6095" w:rsidRPr="005A0339">
        <w:rPr>
          <w:rFonts w:ascii="Times New Roman" w:hAnsi="Times New Roman" w:cs="Times New Roman"/>
          <w:sz w:val="18"/>
          <w:szCs w:val="18"/>
        </w:rPr>
        <w:fldChar w:fldCharType="end"/>
      </w:r>
      <w:hyperlink w:anchor="_ENREF_17" w:tooltip="Waters, 2011 #1947" w:history="1"/>
      <w:r w:rsidRPr="005A0339">
        <w:rPr>
          <w:rFonts w:ascii="Times New Roman" w:hAnsi="Times New Roman" w:cs="Times New Roman"/>
          <w:sz w:val="18"/>
          <w:szCs w:val="18"/>
        </w:rPr>
        <w:t xml:space="preserve">. </w:t>
      </w:r>
      <w:r w:rsidR="009A2B6C">
        <w:rPr>
          <w:rFonts w:ascii="Times New Roman" w:hAnsi="Times New Roman" w:cs="Times New Roman"/>
          <w:sz w:val="18"/>
          <w:szCs w:val="18"/>
          <w:lang w:val="en-US"/>
        </w:rPr>
        <w:t>C</w:t>
      </w:r>
      <w:proofErr w:type="spellStart"/>
      <w:r w:rsidR="00AB54E7" w:rsidRPr="005A0339">
        <w:rPr>
          <w:rFonts w:ascii="Times New Roman" w:hAnsi="Times New Roman" w:cs="Times New Roman" w:hint="eastAsia"/>
          <w:sz w:val="18"/>
          <w:szCs w:val="18"/>
        </w:rPr>
        <w:t>o</w:t>
      </w:r>
      <w:r w:rsidR="00AB54E7" w:rsidRPr="005A0339">
        <w:rPr>
          <w:rFonts w:ascii="Times New Roman" w:hAnsi="Times New Roman" w:cs="Times New Roman"/>
          <w:sz w:val="18"/>
          <w:szCs w:val="18"/>
        </w:rPr>
        <w:t>mpound</w:t>
      </w:r>
      <w:proofErr w:type="spellEnd"/>
      <w:r w:rsidR="00C1750D" w:rsidRPr="005A0339">
        <w:rPr>
          <w:rFonts w:ascii="Times New Roman" w:hAnsi="Times New Roman" w:cs="Times New Roman"/>
          <w:sz w:val="18"/>
          <w:szCs w:val="18"/>
        </w:rPr>
        <w:t>-</w:t>
      </w:r>
      <w:r w:rsidR="00AB54E7" w:rsidRPr="005A0339">
        <w:rPr>
          <w:rFonts w:ascii="Times New Roman" w:hAnsi="Times New Roman" w:cs="Times New Roman"/>
          <w:sz w:val="18"/>
          <w:szCs w:val="18"/>
        </w:rPr>
        <w:t xml:space="preserve">specific radiocarbon dating was conducted to </w:t>
      </w:r>
      <w:r w:rsidR="009A2B6C">
        <w:rPr>
          <w:rFonts w:ascii="Times New Roman" w:hAnsi="Times New Roman" w:cs="Times New Roman"/>
          <w:sz w:val="18"/>
          <w:szCs w:val="18"/>
        </w:rPr>
        <w:t>achieve</w:t>
      </w:r>
      <w:r w:rsidR="00AB54E7" w:rsidRPr="005A0339">
        <w:rPr>
          <w:rFonts w:ascii="Times New Roman" w:hAnsi="Times New Roman" w:cs="Times New Roman"/>
          <w:sz w:val="18"/>
          <w:szCs w:val="18"/>
        </w:rPr>
        <w:t xml:space="preserve"> </w:t>
      </w:r>
      <w:r w:rsidR="00BB2EEB" w:rsidRPr="005A0339">
        <w:rPr>
          <w:rFonts w:ascii="Times New Roman" w:hAnsi="Times New Roman" w:cs="Times New Roman"/>
          <w:sz w:val="18"/>
          <w:szCs w:val="18"/>
        </w:rPr>
        <w:t xml:space="preserve">an </w:t>
      </w:r>
      <w:r w:rsidR="00AB54E7" w:rsidRPr="005A0339">
        <w:rPr>
          <w:rFonts w:ascii="Times New Roman" w:hAnsi="Times New Roman" w:cs="Times New Roman"/>
          <w:sz w:val="18"/>
          <w:szCs w:val="18"/>
        </w:rPr>
        <w:t>accurate estimate of fossil collagen</w:t>
      </w:r>
      <w:r w:rsidR="00D97679" w:rsidRPr="005A0339">
        <w:rPr>
          <w:rFonts w:ascii="Times New Roman" w:hAnsi="Times New Roman" w:cs="Times New Roman"/>
          <w:sz w:val="18"/>
          <w:szCs w:val="18"/>
        </w:rPr>
        <w:fldChar w:fldCharType="begin">
          <w:fldData xml:space="preserve">PEVuZE5vdGU+PENpdGU+PEF1dGhvcj5IZXJyYW5kby1Qw6lyZXo8L0F1dGhvcj48WWVhcj4yMDIx
PC9ZZWFyPjxSZWNOdW0+NDgxMzwvUmVjTnVtPjxEaXNwbGF5VGV4dD48c3R5bGUgZmFjZT0ic3Vw
ZXJzY3JpcHQiPlsxOSwyMF08L3N0eWxlPjwvRGlzcGxheVRleHQ+PHJlY29yZD48cmVjLW51bWJl
cj40ODEzPC9yZWMtbnVtYmVyPjxmb3JlaWduLWtleXM+PGtleSBhcHA9IkVOIiBkYi1pZD0iYXZ3
MncwdGU3d2Qyc2FlemF3YzV0MjVldHNmNTI1MHpmdDBkIiB0aW1lc3RhbXA9IjE3MDkwODE5NDIi
PjQ4MTM8L2tleT48L2ZvcmVpZ24ta2V5cz48cmVmLXR5cGUgbmFtZT0iSm91cm5hbCBBcnRpY2xl
Ij4xNzwvcmVmLXR5cGU+PGNvbnRyaWJ1dG9ycz48YXV0aG9ycz48YXV0aG9yPkhlcnJhbmRvLVDD
qXJleiwgU2FsdmFkb3I8L2F1dGhvcj48L2F1dGhvcnM+PC9jb250cmlidXRvcnM+PHRpdGxlcz48
dGl0bGU+Qm9uZSBuZWVkIG5vdCByZW1haW4gYW4gZWxlcGhhbnQgaW4gdGhlIHJvb20gZm9yIHJh
ZGlvY2FyYm9uIGRhdGluZzwvdGl0bGU+PHNlY29uZGFyeS10aXRsZT5Sb3lhbCBTb2NpZXR5IE9w
ZW4gU2NpZW5jZTwvc2Vjb25kYXJ5LXRpdGxlPjwvdGl0bGVzPjxwZXJpb2RpY2FsPjxmdWxsLXRp
dGxlPlJveWFsIFNvY2lldHkgT3BlbiBTY2llbmNlPC9mdWxsLXRpdGxlPjxhYmJyLTE+Ui4gU29j
LiBPcGVuIFNjaS48L2FiYnItMT48L3BlcmlvZGljYWw+PHBhZ2VzPjIwMTM1MTwvcGFnZXM+PHZv
bHVtZT44PC92b2x1bWU+PG51bWJlcj4xPC9udW1iZXI+PGRhdGVzPjx5ZWFyPjIwMjE8L3llYXI+
PC9kYXRlcz48cHVibGlzaGVyPlRoZSBSb3lhbCBTb2NpZXR5PC9wdWJsaXNoZXI+PGlzYm4+MjA1
NC01NzAzPC9pc2JuPjx1cmxzPjwvdXJscz48ZWxlY3Ryb25pYy1yZXNvdXJjZS1udW0+MTAuMTA5
OC9yc29zLjIwMTM1MTwvZWxlY3Ryb25pYy1yZXNvdXJjZS1udW0+PC9yZWNvcmQ+PC9DaXRlPjxD
aXRlPjxBdXRob3I+TWFyb208L0F1dGhvcj48WWVhcj4yMDEzPC9ZZWFyPjxSZWNOdW0+MzUzMzwv
UmVjTnVtPjxyZWNvcmQ+PHJlYy1udW1iZXI+MzUzMzwvcmVjLW51bWJlcj48Zm9yZWlnbi1rZXlz
PjxrZXkgYXBwPSJFTiIgZGItaWQ9ImF2dzJ3MHRlN3dkMnNhZXphd2M1dDI1ZXRzZjUyNTB6ZnQw
ZCIgdGltZXN0YW1wPSIxNDg1NTcyNjc0Ij4zNTMzPC9rZXk+PC9mb3JlaWduLWtleXM+PHJlZi10
eXBlIG5hbWU9IkpvdXJuYWwgQXJ0aWNsZSI+MTc8L3JlZi10eXBlPjxjb250cmlidXRvcnM+PGF1
dGhvcnM+PGF1dGhvcj5NYXJvbSwgQW5hdDwvYXV0aG9yPjxhdXRob3I+TWNDdWxsYWdoLCBKYW1l
cyBTLiBPLjwvYXV0aG9yPjxhdXRob3I+SGlnaGFtLCBUaG9tYXMgRi4gRy48L2F1dGhvcj48YXV0
aG9yPkhlZGdlcywgUm9iZXJ0IEUuIE0uPC9hdXRob3I+PC9hdXRob3JzPjwvY29udHJpYnV0b3Jz
Pjx0aXRsZXM+PHRpdGxlPjxzdHlsZSBmYWNlPSJub3JtYWwiIGZvbnQ9ImRlZmF1bHQiIHNpemU9
IjEwMCUiPkh5ZHJveHlwcm9saW5lIGRhdGluZzogZXhwZXJpbWVudHMgb24gdGhlIDwvc3R5bGU+
PHN0eWxlIGZhY2U9InN1cGVyc2NyaXB0IiBmb250PSJkZWZhdWx0IiBzaXplPSIxMDAlIj4xNDwv
c3R5bGU+PHN0eWxlIGZhY2U9Im5vcm1hbCIgZm9udD0iZGVmYXVsdCIgc2l6ZT0iMTAwJSI+QyBh
bmFseXNpcyBvZiBjb250YW1pbmF0ZWQgYW5kIGxvdy1jb2xsYWdlbiBib25lczwvc3R5bGU+PC90
aXRsZT48c2Vjb25kYXJ5LXRpdGxlPlJhZGlvY2FyYm9uPC9zZWNvbmRhcnktdGl0bGU+PC90aXRs
ZXM+PHBlcmlvZGljYWw+PGZ1bGwtdGl0bGU+UmFkaW9jYXJib248L2Z1bGwtdGl0bGU+PGFiYnIt
MT5SYWRpb2NhcmJvbjwvYWJici0xPjwvcGVyaW9kaWNhbD48cGFnZXM+PHN0eWxlIGZhY2U9Im5v
cm1hbCIgZm9udD0iZGVmYXVsdCIgc2l6ZT0iMTAwJSI+Njk4PC9zdHlsZT48c3R5bGUgZmFjZT0i
bm9ybWFsIiBmb250PSJkZWZhdWx0IiBzaXplPSIxMiI+4oCTPC9zdHlsZT48c3R5bGUgZmFjZT0i
bm9ybWFsIiBmb250PSJkZWZhdWx0IiBzaXplPSIxMDAlIj43MDg8L3N0eWxlPjwvcGFnZXM+PHZv
bHVtZT41NTwvdm9sdW1lPjxudW1iZXI+MuKAkzM8L251bWJlcj48ZGF0ZXM+PHllYXI+MjAxMzwv
eWVhcj48L2RhdGVzPjxpc2JuPjAwMzMtODIyMjwvaXNibj48dXJscz48L3VybHM+PC9yZWNvcmQ+
PC9DaXRlPjwvRW5kTm90ZT4A
</w:fldData>
        </w:fldChar>
      </w:r>
      <w:r w:rsidR="007D010E" w:rsidRPr="005A0339">
        <w:rPr>
          <w:rFonts w:ascii="Times New Roman" w:hAnsi="Times New Roman" w:cs="Times New Roman"/>
          <w:sz w:val="18"/>
          <w:szCs w:val="18"/>
        </w:rPr>
        <w:instrText xml:space="preserve"> ADDIN EN.CITE </w:instrText>
      </w:r>
      <w:r w:rsidR="007D010E" w:rsidRPr="005A0339">
        <w:rPr>
          <w:rFonts w:ascii="Times New Roman" w:hAnsi="Times New Roman" w:cs="Times New Roman"/>
          <w:sz w:val="18"/>
          <w:szCs w:val="18"/>
        </w:rPr>
        <w:fldChar w:fldCharType="begin">
          <w:fldData xml:space="preserve">PEVuZE5vdGU+PENpdGU+PEF1dGhvcj5IZXJyYW5kby1Qw6lyZXo8L0F1dGhvcj48WWVhcj4yMDIx
PC9ZZWFyPjxSZWNOdW0+NDgxMzwvUmVjTnVtPjxEaXNwbGF5VGV4dD48c3R5bGUgZmFjZT0ic3Vw
ZXJzY3JpcHQiPlsxOSwyMF08L3N0eWxlPjwvRGlzcGxheVRleHQ+PHJlY29yZD48cmVjLW51bWJl
cj40ODEzPC9yZWMtbnVtYmVyPjxmb3JlaWduLWtleXM+PGtleSBhcHA9IkVOIiBkYi1pZD0iYXZ3
MncwdGU3d2Qyc2FlemF3YzV0MjVldHNmNTI1MHpmdDBkIiB0aW1lc3RhbXA9IjE3MDkwODE5NDIi
PjQ4MTM8L2tleT48L2ZvcmVpZ24ta2V5cz48cmVmLXR5cGUgbmFtZT0iSm91cm5hbCBBcnRpY2xl
Ij4xNzwvcmVmLXR5cGU+PGNvbnRyaWJ1dG9ycz48YXV0aG9ycz48YXV0aG9yPkhlcnJhbmRvLVDD
qXJleiwgU2FsdmFkb3I8L2F1dGhvcj48L2F1dGhvcnM+PC9jb250cmlidXRvcnM+PHRpdGxlcz48
dGl0bGU+Qm9uZSBuZWVkIG5vdCByZW1haW4gYW4gZWxlcGhhbnQgaW4gdGhlIHJvb20gZm9yIHJh
ZGlvY2FyYm9uIGRhdGluZzwvdGl0bGU+PHNlY29uZGFyeS10aXRsZT5Sb3lhbCBTb2NpZXR5IE9w
ZW4gU2NpZW5jZTwvc2Vjb25kYXJ5LXRpdGxlPjwvdGl0bGVzPjxwZXJpb2RpY2FsPjxmdWxsLXRp
dGxlPlJveWFsIFNvY2lldHkgT3BlbiBTY2llbmNlPC9mdWxsLXRpdGxlPjxhYmJyLTE+Ui4gU29j
LiBPcGVuIFNjaS48L2FiYnItMT48L3BlcmlvZGljYWw+PHBhZ2VzPjIwMTM1MTwvcGFnZXM+PHZv
bHVtZT44PC92b2x1bWU+PG51bWJlcj4xPC9udW1iZXI+PGRhdGVzPjx5ZWFyPjIwMjE8L3llYXI+
PC9kYXRlcz48cHVibGlzaGVyPlRoZSBSb3lhbCBTb2NpZXR5PC9wdWJsaXNoZXI+PGlzYm4+MjA1
NC01NzAzPC9pc2JuPjx1cmxzPjwvdXJscz48ZWxlY3Ryb25pYy1yZXNvdXJjZS1udW0+MTAuMTA5
OC9yc29zLjIwMTM1MTwvZWxlY3Ryb25pYy1yZXNvdXJjZS1udW0+PC9yZWNvcmQ+PC9DaXRlPjxD
aXRlPjxBdXRob3I+TWFyb208L0F1dGhvcj48WWVhcj4yMDEzPC9ZZWFyPjxSZWNOdW0+MzUzMzwv
UmVjTnVtPjxyZWNvcmQ+PHJlYy1udW1iZXI+MzUzMzwvcmVjLW51bWJlcj48Zm9yZWlnbi1rZXlz
PjxrZXkgYXBwPSJFTiIgZGItaWQ9ImF2dzJ3MHRlN3dkMnNhZXphd2M1dDI1ZXRzZjUyNTB6ZnQw
ZCIgdGltZXN0YW1wPSIxNDg1NTcyNjc0Ij4zNTMzPC9rZXk+PC9mb3JlaWduLWtleXM+PHJlZi10
eXBlIG5hbWU9IkpvdXJuYWwgQXJ0aWNsZSI+MTc8L3JlZi10eXBlPjxjb250cmlidXRvcnM+PGF1
dGhvcnM+PGF1dGhvcj5NYXJvbSwgQW5hdDwvYXV0aG9yPjxhdXRob3I+TWNDdWxsYWdoLCBKYW1l
cyBTLiBPLjwvYXV0aG9yPjxhdXRob3I+SGlnaGFtLCBUaG9tYXMgRi4gRy48L2F1dGhvcj48YXV0
aG9yPkhlZGdlcywgUm9iZXJ0IEUuIE0uPC9hdXRob3I+PC9hdXRob3JzPjwvY29udHJpYnV0b3Jz
Pjx0aXRsZXM+PHRpdGxlPjxzdHlsZSBmYWNlPSJub3JtYWwiIGZvbnQ9ImRlZmF1bHQiIHNpemU9
IjEwMCUiPkh5ZHJveHlwcm9saW5lIGRhdGluZzogZXhwZXJpbWVudHMgb24gdGhlIDwvc3R5bGU+
PHN0eWxlIGZhY2U9InN1cGVyc2NyaXB0IiBmb250PSJkZWZhdWx0IiBzaXplPSIxMDAlIj4xNDwv
c3R5bGU+PHN0eWxlIGZhY2U9Im5vcm1hbCIgZm9udD0iZGVmYXVsdCIgc2l6ZT0iMTAwJSI+QyBh
bmFseXNpcyBvZiBjb250YW1pbmF0ZWQgYW5kIGxvdy1jb2xsYWdlbiBib25lczwvc3R5bGU+PC90
aXRsZT48c2Vjb25kYXJ5LXRpdGxlPlJhZGlvY2FyYm9uPC9zZWNvbmRhcnktdGl0bGU+PC90aXRs
ZXM+PHBlcmlvZGljYWw+PGZ1bGwtdGl0bGU+UmFkaW9jYXJib248L2Z1bGwtdGl0bGU+PGFiYnIt
MT5SYWRpb2NhcmJvbjwvYWJici0xPjwvcGVyaW9kaWNhbD48cGFnZXM+PHN0eWxlIGZhY2U9Im5v
cm1hbCIgZm9udD0iZGVmYXVsdCIgc2l6ZT0iMTAwJSI+Njk4PC9zdHlsZT48c3R5bGUgZmFjZT0i
bm9ybWFsIiBmb250PSJkZWZhdWx0IiBzaXplPSIxMiI+4oCTPC9zdHlsZT48c3R5bGUgZmFjZT0i
bm9ybWFsIiBmb250PSJkZWZhdWx0IiBzaXplPSIxMDAlIj43MDg8L3N0eWxlPjwvcGFnZXM+PHZv
bHVtZT41NTwvdm9sdW1lPjxudW1iZXI+MuKAkzM8L251bWJlcj48ZGF0ZXM+PHllYXI+MjAxMzwv
eWVhcj48L2RhdGVzPjxpc2JuPjAwMzMtODIyMjwvaXNibj48dXJscz48L3VybHM+PC9yZWNvcmQ+
PC9DaXRlPjwvRW5kTm90ZT4A
</w:fldData>
        </w:fldChar>
      </w:r>
      <w:r w:rsidR="007D010E" w:rsidRPr="005A0339">
        <w:rPr>
          <w:rFonts w:ascii="Times New Roman" w:hAnsi="Times New Roman" w:cs="Times New Roman"/>
          <w:sz w:val="18"/>
          <w:szCs w:val="18"/>
        </w:rPr>
        <w:instrText xml:space="preserve"> ADDIN EN.CITE.DATA </w:instrText>
      </w:r>
      <w:r w:rsidR="007D010E" w:rsidRPr="005A0339">
        <w:rPr>
          <w:rFonts w:ascii="Times New Roman" w:hAnsi="Times New Roman" w:cs="Times New Roman"/>
          <w:sz w:val="18"/>
          <w:szCs w:val="18"/>
        </w:rPr>
      </w:r>
      <w:r w:rsidR="007D010E" w:rsidRPr="005A0339">
        <w:rPr>
          <w:rFonts w:ascii="Times New Roman" w:hAnsi="Times New Roman" w:cs="Times New Roman"/>
          <w:sz w:val="18"/>
          <w:szCs w:val="18"/>
        </w:rPr>
        <w:fldChar w:fldCharType="end"/>
      </w:r>
      <w:r w:rsidR="00D97679" w:rsidRPr="005A0339">
        <w:rPr>
          <w:rFonts w:ascii="Times New Roman" w:hAnsi="Times New Roman" w:cs="Times New Roman"/>
          <w:sz w:val="18"/>
          <w:szCs w:val="18"/>
        </w:rPr>
      </w:r>
      <w:r w:rsidR="00D97679" w:rsidRPr="005A0339">
        <w:rPr>
          <w:rFonts w:ascii="Times New Roman" w:hAnsi="Times New Roman" w:cs="Times New Roman"/>
          <w:sz w:val="18"/>
          <w:szCs w:val="18"/>
        </w:rPr>
        <w:fldChar w:fldCharType="separate"/>
      </w:r>
      <w:r w:rsidR="005067D1" w:rsidRPr="005A0339">
        <w:rPr>
          <w:rFonts w:ascii="Times New Roman" w:hAnsi="Times New Roman" w:cs="Times New Roman"/>
          <w:noProof/>
          <w:sz w:val="18"/>
          <w:szCs w:val="18"/>
          <w:vertAlign w:val="superscript"/>
        </w:rPr>
        <w:t>[</w:t>
      </w:r>
      <w:r w:rsidR="00A474D8" w:rsidRPr="005A0339">
        <w:rPr>
          <w:rFonts w:ascii="Times New Roman" w:hAnsi="Times New Roman" w:cs="Times New Roman"/>
          <w:noProof/>
          <w:sz w:val="18"/>
          <w:szCs w:val="18"/>
          <w:vertAlign w:val="superscript"/>
        </w:rPr>
        <w:t>19</w:t>
      </w:r>
      <w:r w:rsidR="005067D1" w:rsidRPr="005A0339">
        <w:rPr>
          <w:rFonts w:ascii="Times New Roman" w:hAnsi="Times New Roman" w:cs="Times New Roman"/>
          <w:noProof/>
          <w:sz w:val="18"/>
          <w:szCs w:val="18"/>
          <w:vertAlign w:val="superscript"/>
        </w:rPr>
        <w:t>,</w:t>
      </w:r>
      <w:r w:rsidR="00A474D8" w:rsidRPr="005A0339">
        <w:rPr>
          <w:rFonts w:ascii="Times New Roman" w:hAnsi="Times New Roman" w:cs="Times New Roman"/>
          <w:noProof/>
          <w:sz w:val="18"/>
          <w:szCs w:val="18"/>
          <w:vertAlign w:val="superscript"/>
        </w:rPr>
        <w:t>20</w:t>
      </w:r>
      <w:r w:rsidR="005067D1" w:rsidRPr="005A0339">
        <w:rPr>
          <w:rFonts w:ascii="Times New Roman" w:hAnsi="Times New Roman" w:cs="Times New Roman"/>
          <w:noProof/>
          <w:sz w:val="18"/>
          <w:szCs w:val="18"/>
          <w:vertAlign w:val="superscript"/>
        </w:rPr>
        <w:t>]</w:t>
      </w:r>
      <w:r w:rsidR="00D97679" w:rsidRPr="005A0339">
        <w:rPr>
          <w:rFonts w:ascii="Times New Roman" w:hAnsi="Times New Roman" w:cs="Times New Roman"/>
          <w:sz w:val="18"/>
          <w:szCs w:val="18"/>
        </w:rPr>
        <w:fldChar w:fldCharType="end"/>
      </w:r>
      <w:r w:rsidR="00AB54E7" w:rsidRPr="005A0339">
        <w:rPr>
          <w:rFonts w:ascii="Times New Roman" w:hAnsi="Times New Roman" w:cs="Times New Roman"/>
          <w:sz w:val="18"/>
          <w:szCs w:val="18"/>
        </w:rPr>
        <w:t xml:space="preserve">. </w:t>
      </w:r>
      <w:r w:rsidR="009A2B6C">
        <w:rPr>
          <w:rFonts w:ascii="Times New Roman" w:hAnsi="Times New Roman" w:cs="Times New Roman"/>
          <w:sz w:val="18"/>
          <w:szCs w:val="18"/>
        </w:rPr>
        <w:t>However, a proper m</w:t>
      </w:r>
      <w:r w:rsidR="00A33DE2">
        <w:rPr>
          <w:rFonts w:ascii="Times New Roman" w:hAnsi="Times New Roman" w:cs="Times New Roman"/>
          <w:sz w:val="18"/>
          <w:szCs w:val="18"/>
        </w:rPr>
        <w:t xml:space="preserve">ethod to remove contaminants is required </w:t>
      </w:r>
      <w:r w:rsidR="009A2B6C">
        <w:rPr>
          <w:rFonts w:ascii="Times New Roman" w:hAnsi="Times New Roman" w:cs="Times New Roman"/>
          <w:sz w:val="18"/>
          <w:szCs w:val="18"/>
        </w:rPr>
        <w:t>t</w:t>
      </w:r>
      <w:r w:rsidRPr="005A0339">
        <w:rPr>
          <w:rFonts w:ascii="Times New Roman" w:hAnsi="Times New Roman" w:cs="Times New Roman"/>
          <w:sz w:val="18"/>
          <w:szCs w:val="18"/>
        </w:rPr>
        <w:t>o reveal the dates of samples in the Late Pleistocene.</w:t>
      </w:r>
    </w:p>
    <w:p w14:paraId="3BA32DF1" w14:textId="12A1EC0D" w:rsidR="00C367D0" w:rsidRPr="005A0339" w:rsidRDefault="00C367D0" w:rsidP="00C367D0">
      <w:pPr>
        <w:ind w:firstLine="360"/>
        <w:jc w:val="left"/>
        <w:rPr>
          <w:rFonts w:ascii="Times New Roman" w:hAnsi="Times New Roman" w:cs="Times New Roman"/>
          <w:sz w:val="18"/>
          <w:szCs w:val="18"/>
        </w:rPr>
      </w:pPr>
      <w:r w:rsidRPr="005A0339">
        <w:rPr>
          <w:rFonts w:ascii="Times New Roman" w:hAnsi="Times New Roman" w:cs="Times New Roman"/>
          <w:sz w:val="18"/>
          <w:szCs w:val="18"/>
        </w:rPr>
        <w:t xml:space="preserve">The present study used both the gelatinization and ultrafiltration methods to extract collagen from Naumann’s elephant (Supplementary </w:t>
      </w:r>
      <w:r w:rsidR="00677A69" w:rsidRPr="005A0339">
        <w:rPr>
          <w:rFonts w:ascii="Times New Roman" w:hAnsi="Times New Roman" w:cs="Times New Roman"/>
          <w:sz w:val="18"/>
          <w:szCs w:val="18"/>
        </w:rPr>
        <w:t>Fig.</w:t>
      </w:r>
      <w:r w:rsidRPr="005A0339">
        <w:rPr>
          <w:rFonts w:ascii="Times New Roman" w:hAnsi="Times New Roman" w:cs="Times New Roman"/>
          <w:sz w:val="18"/>
          <w:szCs w:val="18"/>
        </w:rPr>
        <w:t xml:space="preserve"> </w:t>
      </w:r>
      <w:r w:rsidR="00D97FC1" w:rsidRPr="005A0339">
        <w:rPr>
          <w:rFonts w:ascii="Times New Roman" w:hAnsi="Times New Roman" w:cs="Times New Roman"/>
          <w:sz w:val="18"/>
          <w:szCs w:val="18"/>
        </w:rPr>
        <w:t>S</w:t>
      </w:r>
      <w:r w:rsidRPr="005A0339">
        <w:rPr>
          <w:rFonts w:ascii="Times New Roman" w:hAnsi="Times New Roman" w:cs="Times New Roman"/>
          <w:sz w:val="18"/>
          <w:szCs w:val="18"/>
        </w:rPr>
        <w:t>1). High</w:t>
      </w:r>
      <w:r w:rsidR="007E00D7" w:rsidRPr="005A0339">
        <w:rPr>
          <w:rFonts w:ascii="Times New Roman" w:hAnsi="Times New Roman" w:cs="Times New Roman"/>
          <w:sz w:val="18"/>
          <w:szCs w:val="18"/>
        </w:rPr>
        <w:t>-</w:t>
      </w:r>
      <w:r w:rsidRPr="005A0339">
        <w:rPr>
          <w:rFonts w:ascii="Times New Roman" w:hAnsi="Times New Roman" w:cs="Times New Roman"/>
          <w:sz w:val="18"/>
          <w:szCs w:val="18"/>
        </w:rPr>
        <w:t>molecular</w:t>
      </w:r>
      <w:r w:rsidR="007E00D7" w:rsidRPr="005A0339">
        <w:rPr>
          <w:rFonts w:ascii="Times New Roman" w:hAnsi="Times New Roman" w:cs="Times New Roman"/>
          <w:sz w:val="18"/>
          <w:szCs w:val="18"/>
        </w:rPr>
        <w:t>-</w:t>
      </w:r>
      <w:r w:rsidRPr="005A0339">
        <w:rPr>
          <w:rFonts w:ascii="Times New Roman" w:hAnsi="Times New Roman" w:cs="Times New Roman"/>
          <w:sz w:val="18"/>
          <w:szCs w:val="18"/>
        </w:rPr>
        <w:t xml:space="preserve">weight collagen (&gt; 30 </w:t>
      </w:r>
      <w:proofErr w:type="spellStart"/>
      <w:r w:rsidRPr="005A0339">
        <w:rPr>
          <w:rFonts w:ascii="Times New Roman" w:hAnsi="Times New Roman" w:cs="Times New Roman"/>
          <w:sz w:val="18"/>
          <w:szCs w:val="18"/>
        </w:rPr>
        <w:t>kD</w:t>
      </w:r>
      <w:r w:rsidR="005717CA" w:rsidRPr="005A0339">
        <w:rPr>
          <w:rFonts w:ascii="Times New Roman" w:hAnsi="Times New Roman" w:cs="Times New Roman"/>
          <w:sz w:val="18"/>
          <w:szCs w:val="18"/>
        </w:rPr>
        <w:t>a</w:t>
      </w:r>
      <w:proofErr w:type="spellEnd"/>
      <w:r w:rsidRPr="005A0339">
        <w:rPr>
          <w:rFonts w:ascii="Times New Roman" w:hAnsi="Times New Roman" w:cs="Times New Roman"/>
          <w:sz w:val="18"/>
          <w:szCs w:val="18"/>
        </w:rPr>
        <w:t xml:space="preserve">, GL fraction) was used to interpret the dates of fossils, and low-molecular-weight collagen (&lt; 30 </w:t>
      </w:r>
      <w:proofErr w:type="spellStart"/>
      <w:r w:rsidRPr="005A0339">
        <w:rPr>
          <w:rFonts w:ascii="Times New Roman" w:hAnsi="Times New Roman" w:cs="Times New Roman"/>
          <w:sz w:val="18"/>
          <w:szCs w:val="18"/>
        </w:rPr>
        <w:t>kD</w:t>
      </w:r>
      <w:r w:rsidR="005717CA" w:rsidRPr="005A0339">
        <w:rPr>
          <w:rFonts w:ascii="Times New Roman" w:hAnsi="Times New Roman" w:cs="Times New Roman"/>
          <w:sz w:val="18"/>
          <w:szCs w:val="18"/>
        </w:rPr>
        <w:t>a</w:t>
      </w:r>
      <w:proofErr w:type="spellEnd"/>
      <w:r w:rsidRPr="005A0339">
        <w:rPr>
          <w:rFonts w:ascii="Times New Roman" w:hAnsi="Times New Roman" w:cs="Times New Roman"/>
          <w:sz w:val="18"/>
          <w:szCs w:val="18"/>
        </w:rPr>
        <w:t>, GS fraction) and water-soluble collagen (S fraction) were also measured. The radiocarbon dates using the ultrafiltration method were compared with those of previous studies.</w:t>
      </w:r>
    </w:p>
    <w:p w14:paraId="4ED19625" w14:textId="0C28585C" w:rsidR="00DE3844" w:rsidRPr="005A0339" w:rsidRDefault="00DE3844" w:rsidP="00C367D0">
      <w:pPr>
        <w:ind w:firstLine="360"/>
        <w:jc w:val="left"/>
        <w:rPr>
          <w:rFonts w:ascii="Times New Roman" w:hAnsi="Times New Roman" w:cs="Times New Roman"/>
          <w:sz w:val="18"/>
          <w:szCs w:val="18"/>
          <w:lang w:val="en-US"/>
        </w:rPr>
      </w:pPr>
      <w:r w:rsidRPr="005A0339">
        <w:rPr>
          <w:rFonts w:ascii="Times New Roman" w:hAnsi="Times New Roman" w:cs="Times New Roman"/>
          <w:sz w:val="18"/>
          <w:szCs w:val="18"/>
          <w:lang w:val="en-US"/>
        </w:rPr>
        <w:t>The</w:t>
      </w:r>
      <w:r w:rsidR="000A2237" w:rsidRPr="005A0339">
        <w:rPr>
          <w:rFonts w:ascii="Times New Roman" w:hAnsi="Times New Roman" w:cs="Times New Roman"/>
          <w:sz w:val="18"/>
          <w:szCs w:val="18"/>
          <w:lang w:val="en-US"/>
        </w:rPr>
        <w:t xml:space="preserve"> contaminated components of fossil collagen </w:t>
      </w:r>
      <w:r w:rsidR="007E1F36" w:rsidRPr="005A0339">
        <w:rPr>
          <w:rFonts w:ascii="Times New Roman" w:hAnsi="Times New Roman" w:cs="Times New Roman"/>
          <w:sz w:val="18"/>
          <w:szCs w:val="18"/>
          <w:lang w:val="en-US"/>
        </w:rPr>
        <w:t>are</w:t>
      </w:r>
      <w:r w:rsidR="000A2237" w:rsidRPr="005A0339">
        <w:rPr>
          <w:rFonts w:ascii="Times New Roman" w:hAnsi="Times New Roman" w:cs="Times New Roman"/>
          <w:sz w:val="18"/>
          <w:szCs w:val="18"/>
          <w:lang w:val="en-US"/>
        </w:rPr>
        <w:t xml:space="preserve"> expected to be humic substances from the Late Pleistocene sediments.</w:t>
      </w:r>
      <w:r w:rsidR="0007008C" w:rsidRPr="005A0339">
        <w:rPr>
          <w:rFonts w:ascii="Times New Roman" w:hAnsi="Times New Roman" w:cs="Times New Roman"/>
          <w:sz w:val="18"/>
          <w:szCs w:val="18"/>
          <w:lang w:val="en-US"/>
        </w:rPr>
        <w:t xml:space="preserve"> The humic substances include fulvic acid (dissolves in alkali and acid solutions), humic acid (dissolves in alkali solutions), and humin (does not dissolve in alkali and acid solutions)</w:t>
      </w:r>
      <w:r w:rsidR="005067D1" w:rsidRPr="005A0339">
        <w:rPr>
          <w:rFonts w:ascii="Times New Roman" w:hAnsi="Times New Roman" w:cs="Times New Roman"/>
          <w:sz w:val="18"/>
          <w:szCs w:val="18"/>
          <w:lang w:val="en-US"/>
        </w:rPr>
        <w:fldChar w:fldCharType="begin"/>
      </w:r>
      <w:r w:rsidR="005067D1" w:rsidRPr="005A0339">
        <w:rPr>
          <w:rFonts w:ascii="Times New Roman" w:hAnsi="Times New Roman" w:cs="Times New Roman"/>
          <w:sz w:val="18"/>
          <w:szCs w:val="18"/>
          <w:lang w:val="en-US"/>
        </w:rPr>
        <w:instrText xml:space="preserve"> ADDIN EN.CITE &lt;EndNote&gt;&lt;Cite&gt;&lt;Author&gt;Zavarzina&lt;/Author&gt;&lt;Year&gt;2021&lt;/Year&gt;&lt;RecNum&gt;5169&lt;/RecNum&gt;&lt;DisplayText&gt;&lt;style face="superscript"&gt;[21]&lt;/style&gt;&lt;/DisplayText&gt;&lt;record&gt;&lt;rec-number&gt;5169&lt;/rec-number&gt;&lt;foreign-keys&gt;&lt;key app="EN" db-id="avw2w0te7wd2saezawc5t25etsf5250zft0d" timestamp="1772765018"&gt;5169&lt;/key&gt;&lt;/foreign-keys&gt;&lt;ref-type name="Journal Article"&gt;17&lt;/ref-type&gt;&lt;contributors&gt;&lt;authors&gt;&lt;author&gt;Zavarzina, A. G.&lt;/author&gt;&lt;author&gt;Danchenko, N. N.&lt;/author&gt;&lt;author&gt;Demin, V. V.&lt;/author&gt;&lt;author&gt;Artemyeva, Z. S.&lt;/author&gt;&lt;author&gt;Kogut, B. M.&lt;/author&gt;&lt;/authors&gt;&lt;/contributors&gt;&lt;titles&gt;&lt;title&gt;Humic substances: hypotheses and reality (a review)&lt;/title&gt;&lt;secondary-title&gt;Eurasian Soil Science&lt;/secondary-title&gt;&lt;/titles&gt;&lt;pages&gt;1826-1854&lt;/pages&gt;&lt;volume&gt;54&lt;/volume&gt;&lt;number&gt;12&lt;/number&gt;&lt;dates&gt;&lt;year&gt;2021&lt;/year&gt;&lt;/dates&gt;&lt;publisher&gt;Springer&lt;/publisher&gt;&lt;isbn&gt;1064-2293&lt;/isbn&gt;&lt;urls&gt;&lt;/urls&gt;&lt;/record&gt;&lt;/Cite&gt;&lt;/EndNote&gt;</w:instrText>
      </w:r>
      <w:r w:rsidR="005067D1" w:rsidRPr="005A0339">
        <w:rPr>
          <w:rFonts w:ascii="Times New Roman" w:hAnsi="Times New Roman" w:cs="Times New Roman"/>
          <w:sz w:val="18"/>
          <w:szCs w:val="18"/>
          <w:lang w:val="en-US"/>
        </w:rPr>
        <w:fldChar w:fldCharType="separate"/>
      </w:r>
      <w:r w:rsidR="005067D1" w:rsidRPr="005A0339">
        <w:rPr>
          <w:rFonts w:ascii="Times New Roman" w:hAnsi="Times New Roman" w:cs="Times New Roman"/>
          <w:noProof/>
          <w:sz w:val="18"/>
          <w:szCs w:val="18"/>
          <w:vertAlign w:val="superscript"/>
          <w:lang w:val="en-US"/>
        </w:rPr>
        <w:t>[</w:t>
      </w:r>
      <w:r w:rsidR="00A474D8" w:rsidRPr="005A0339">
        <w:rPr>
          <w:rFonts w:ascii="Times New Roman" w:hAnsi="Times New Roman" w:cs="Times New Roman"/>
          <w:noProof/>
          <w:sz w:val="18"/>
          <w:szCs w:val="18"/>
          <w:vertAlign w:val="superscript"/>
          <w:lang w:val="en-US"/>
        </w:rPr>
        <w:t>21</w:t>
      </w:r>
      <w:r w:rsidR="005067D1" w:rsidRPr="005A0339">
        <w:rPr>
          <w:rFonts w:ascii="Times New Roman" w:hAnsi="Times New Roman" w:cs="Times New Roman"/>
          <w:noProof/>
          <w:sz w:val="18"/>
          <w:szCs w:val="18"/>
          <w:vertAlign w:val="superscript"/>
          <w:lang w:val="en-US"/>
        </w:rPr>
        <w:t>]</w:t>
      </w:r>
      <w:r w:rsidR="005067D1" w:rsidRPr="005A0339">
        <w:rPr>
          <w:rFonts w:ascii="Times New Roman" w:hAnsi="Times New Roman" w:cs="Times New Roman"/>
          <w:sz w:val="18"/>
          <w:szCs w:val="18"/>
          <w:lang w:val="en-US"/>
        </w:rPr>
        <w:fldChar w:fldCharType="end"/>
      </w:r>
      <w:r w:rsidR="0007008C" w:rsidRPr="005A0339">
        <w:rPr>
          <w:rFonts w:ascii="Times New Roman" w:hAnsi="Times New Roman" w:cs="Times New Roman"/>
          <w:sz w:val="18"/>
          <w:szCs w:val="18"/>
          <w:lang w:val="en-US"/>
        </w:rPr>
        <w:t xml:space="preserve">. </w:t>
      </w:r>
      <w:r w:rsidR="00565070" w:rsidRPr="005A0339">
        <w:rPr>
          <w:rFonts w:ascii="Times New Roman" w:hAnsi="Times New Roman" w:cs="Times New Roman"/>
          <w:sz w:val="18"/>
          <w:szCs w:val="18"/>
          <w:lang w:val="en-US"/>
        </w:rPr>
        <w:t>M</w:t>
      </w:r>
      <w:r w:rsidR="00E61E27" w:rsidRPr="005A0339">
        <w:rPr>
          <w:rFonts w:ascii="Times New Roman" w:hAnsi="Times New Roman" w:cs="Times New Roman"/>
          <w:sz w:val="18"/>
          <w:szCs w:val="18"/>
          <w:lang w:val="en-US"/>
        </w:rPr>
        <w:t>ost of</w:t>
      </w:r>
      <w:r w:rsidR="00565070" w:rsidRPr="005A0339">
        <w:rPr>
          <w:rFonts w:ascii="Times New Roman" w:hAnsi="Times New Roman" w:cs="Times New Roman"/>
          <w:sz w:val="18"/>
          <w:szCs w:val="18"/>
          <w:lang w:val="en-US"/>
        </w:rPr>
        <w:t xml:space="preserve"> the</w:t>
      </w:r>
      <w:r w:rsidR="00E61E27" w:rsidRPr="005A0339">
        <w:rPr>
          <w:rFonts w:ascii="Times New Roman" w:hAnsi="Times New Roman" w:cs="Times New Roman"/>
          <w:sz w:val="18"/>
          <w:szCs w:val="18"/>
          <w:lang w:val="en-US"/>
        </w:rPr>
        <w:t xml:space="preserve"> fulvic and humic acids can be removed by </w:t>
      </w:r>
      <w:r w:rsidR="001508A0" w:rsidRPr="005A0339">
        <w:rPr>
          <w:rFonts w:ascii="Times New Roman" w:hAnsi="Times New Roman" w:cs="Times New Roman"/>
          <w:sz w:val="18"/>
          <w:szCs w:val="18"/>
          <w:lang w:val="en-US"/>
        </w:rPr>
        <w:t xml:space="preserve">the </w:t>
      </w:r>
      <w:r w:rsidR="00E61E27" w:rsidRPr="005A0339">
        <w:rPr>
          <w:rFonts w:ascii="Times New Roman" w:hAnsi="Times New Roman" w:cs="Times New Roman"/>
          <w:sz w:val="18"/>
          <w:szCs w:val="18"/>
          <w:lang w:val="en-US"/>
        </w:rPr>
        <w:t xml:space="preserve">gelatinization method. </w:t>
      </w:r>
      <w:r w:rsidR="005868AA" w:rsidRPr="005A0339">
        <w:rPr>
          <w:rFonts w:ascii="Times New Roman" w:hAnsi="Times New Roman" w:cs="Times New Roman"/>
          <w:sz w:val="18"/>
          <w:szCs w:val="18"/>
          <w:lang w:val="en-US"/>
        </w:rPr>
        <w:t xml:space="preserve">The ultrafiltration method can remove low-molecular-weight humic </w:t>
      </w:r>
      <w:r w:rsidR="00730E99" w:rsidRPr="005A0339">
        <w:rPr>
          <w:rFonts w:ascii="Times New Roman" w:hAnsi="Times New Roman" w:cs="Times New Roman"/>
          <w:sz w:val="18"/>
          <w:szCs w:val="18"/>
          <w:lang w:val="en-US"/>
        </w:rPr>
        <w:t>substances but</w:t>
      </w:r>
      <w:r w:rsidR="005868AA" w:rsidRPr="005A0339">
        <w:rPr>
          <w:rFonts w:ascii="Times New Roman" w:hAnsi="Times New Roman" w:cs="Times New Roman"/>
          <w:sz w:val="18"/>
          <w:szCs w:val="18"/>
          <w:lang w:val="en-US"/>
        </w:rPr>
        <w:t xml:space="preserve"> not </w:t>
      </w:r>
      <w:r w:rsidR="00081C1C" w:rsidRPr="005A0339">
        <w:rPr>
          <w:rFonts w:ascii="Times New Roman" w:hAnsi="Times New Roman" w:cs="Times New Roman"/>
          <w:sz w:val="18"/>
          <w:szCs w:val="18"/>
          <w:lang w:val="en-US"/>
        </w:rPr>
        <w:lastRenderedPageBreak/>
        <w:t>collagen-humic cross-link complexes</w:t>
      </w:r>
      <w:r w:rsidR="009F609C" w:rsidRPr="005A0339">
        <w:rPr>
          <w:rFonts w:ascii="Times New Roman" w:hAnsi="Times New Roman" w:cs="Times New Roman"/>
          <w:sz w:val="18"/>
          <w:szCs w:val="18"/>
          <w:lang w:val="en-US"/>
        </w:rPr>
        <w:fldChar w:fldCharType="begin">
          <w:fldData xml:space="preserve">PEVuZE5vdGU+PENpdGU+PEF1dGhvcj5IZXJyYW5kby1Qw6lyZXo8L0F1dGhvcj48WWVhcj4yMDIx
PC9ZZWFyPjxSZWNOdW0+NDgxMzwvUmVjTnVtPjxEaXNwbGF5VGV4dD48c3R5bGUgZmFjZT0ic3Vw
ZXJzY3JpcHQiPlsxOSwyMl08L3N0eWxlPjwvRGlzcGxheVRleHQ+PHJlY29yZD48cmVjLW51bWJl
cj40ODEzPC9yZWMtbnVtYmVyPjxmb3JlaWduLWtleXM+PGtleSBhcHA9IkVOIiBkYi1pZD0iYXZ3
MncwdGU3d2Qyc2FlemF3YzV0MjVldHNmNTI1MHpmdDBkIiB0aW1lc3RhbXA9IjE3MDkwODE5NDIi
PjQ4MTM8L2tleT48L2ZvcmVpZ24ta2V5cz48cmVmLXR5cGUgbmFtZT0iSm91cm5hbCBBcnRpY2xl
Ij4xNzwvcmVmLXR5cGU+PGNvbnRyaWJ1dG9ycz48YXV0aG9ycz48YXV0aG9yPkhlcnJhbmRvLVDD
qXJleiwgU2FsdmFkb3I8L2F1dGhvcj48L2F1dGhvcnM+PC9jb250cmlidXRvcnM+PHRpdGxlcz48
dGl0bGU+Qm9uZSBuZWVkIG5vdCByZW1haW4gYW4gZWxlcGhhbnQgaW4gdGhlIHJvb20gZm9yIHJh
ZGlvY2FyYm9uIGRhdGluZzwvdGl0bGU+PHNlY29uZGFyeS10aXRsZT5Sb3lhbCBTb2NpZXR5IE9w
ZW4gU2NpZW5jZTwvc2Vjb25kYXJ5LXRpdGxlPjwvdGl0bGVzPjxwZXJpb2RpY2FsPjxmdWxsLXRp
dGxlPlJveWFsIFNvY2lldHkgT3BlbiBTY2llbmNlPC9mdWxsLXRpdGxlPjxhYmJyLTE+Ui4gU29j
LiBPcGVuIFNjaS48L2FiYnItMT48L3BlcmlvZGljYWw+PHBhZ2VzPjIwMTM1MTwvcGFnZXM+PHZv
bHVtZT44PC92b2x1bWU+PG51bWJlcj4xPC9udW1iZXI+PGRhdGVzPjx5ZWFyPjIwMjE8L3llYXI+
PC9kYXRlcz48cHVibGlzaGVyPlRoZSBSb3lhbCBTb2NpZXR5PC9wdWJsaXNoZXI+PGlzYm4+MjA1
NC01NzAzPC9pc2JuPjx1cmxzPjwvdXJscz48ZWxlY3Ryb25pYy1yZXNvdXJjZS1udW0+MTAuMTA5
OC9yc29zLjIwMTM1MTwvZWxlY3Ryb25pYy1yZXNvdXJjZS1udW0+PC9yZWNvcmQ+PC9DaXRlPjxD
aXRlPjxBdXRob3I+TWluYW1pPC9BdXRob3I+PFllYXI+MjAxMzwvWWVhcj48UmVjTnVtPjQ4MTA8
L1JlY051bT48cmVjb3JkPjxyZWMtbnVtYmVyPjQ4MTA8L3JlYy1udW1iZXI+PGZvcmVpZ24ta2V5
cz48a2V5IGFwcD0iRU4iIGRiLWlkPSJhdncydzB0ZTd3ZDJzYWV6YXdjNXQyNWV0c2Y1MjUwemZ0
MGQiIHRpbWVzdGFtcD0iMTcwODY3MjMxMyI+NDgxMDwva2V5PjwvZm9yZWlnbi1rZXlzPjxyZWYt
dHlwZSBuYW1lPSJKb3VybmFsIEFydGljbGUiPjE3PC9yZWYtdHlwZT48Y29udHJpYnV0b3JzPjxh
dXRob3JzPjxhdXRob3I+TWluYW1pLCBNLjwvYXV0aG9yPjxhdXRob3I+U2FrYXRhLCBLLjwvYXV0
aG9yPjxhdXRob3I+VGFraWdhbWksIE0uPC9hdXRob3I+PGF1dGhvcj5OYWdhb2thLCBULjwvYXV0
aG9yPjxhdXRob3I+TmFrYW11cmEsIFQuPC9hdXRob3I+PC9hdXRob3JzPjwvY29udHJpYnV0b3Jz
Pjx0aXRsZXM+PHRpdGxlPjxzdHlsZSBmYWNlPSJub3JtYWwiIGZvbnQ9ImRlZmF1bHQiIHNpemU9
IjEwMCUiPlVsdHJhZmlsdHJhdGlvbiBwcmV0cmVhdG1lbnQgZm9yIDwvc3R5bGU+PHN0eWxlIGZh
Y2U9InN1cGVyc2NyaXB0IiBmb250PSJkZWZhdWx0IiBzaXplPSIxMDAlIj4xNDwvc3R5bGU+PHN0
eWxlIGZhY2U9Im5vcm1hbCIgZm9udD0iZGVmYXVsdCIgc2l6ZT0iMTAwJSI+QyBkYXRpbmcgb2Yg
Zm9zc2lsIGJvbmVzIGZyb20gYXJjaGFlb2xvZ2ljYWwgc2l0ZXMgaW4gSmFwYW48L3N0eWxlPjwv
dGl0bGU+PHNlY29uZGFyeS10aXRsZT5SYWRpb2NhcmJvbjwvc2Vjb25kYXJ5LXRpdGxlPjwvdGl0
bGVzPjxwZXJpb2RpY2FsPjxmdWxsLXRpdGxlPlJhZGlvY2FyYm9uPC9mdWxsLXRpdGxlPjxhYmJy
LTE+UmFkaW9jYXJib248L2FiYnItMT48L3BlcmlvZGljYWw+PHBhZ2VzPjQ4MS00OTA8L3BhZ2Vz
Pjx2b2x1bWU+NTU8L3ZvbHVtZT48bnVtYmVyPjI8L251bWJlcj48ZGF0ZXM+PHllYXI+MjAxMzwv
eWVhcj48L2RhdGVzPjxwdWJsaXNoZXI+Q2FtYnJpZGdlIFVuaXZlcnNpdHkgUHJlc3M8L3B1Ymxp
c2hlcj48aXNibj4wMDMzLTgyMjI8L2lzYm4+PHVybHM+PC91cmxzPjwvcmVjb3JkPjwvQ2l0ZT48
L0VuZE5vdGU+AG==
</w:fldData>
        </w:fldChar>
      </w:r>
      <w:r w:rsidR="007D010E" w:rsidRPr="005A0339">
        <w:rPr>
          <w:rFonts w:ascii="Times New Roman" w:hAnsi="Times New Roman" w:cs="Times New Roman"/>
          <w:sz w:val="18"/>
          <w:szCs w:val="18"/>
          <w:lang w:val="en-US"/>
        </w:rPr>
        <w:instrText xml:space="preserve"> ADDIN EN.CITE </w:instrText>
      </w:r>
      <w:r w:rsidR="007D010E" w:rsidRPr="005A0339">
        <w:rPr>
          <w:rFonts w:ascii="Times New Roman" w:hAnsi="Times New Roman" w:cs="Times New Roman"/>
          <w:sz w:val="18"/>
          <w:szCs w:val="18"/>
          <w:lang w:val="en-US"/>
        </w:rPr>
        <w:fldChar w:fldCharType="begin">
          <w:fldData xml:space="preserve">PEVuZE5vdGU+PENpdGU+PEF1dGhvcj5IZXJyYW5kby1Qw6lyZXo8L0F1dGhvcj48WWVhcj4yMDIx
PC9ZZWFyPjxSZWNOdW0+NDgxMzwvUmVjTnVtPjxEaXNwbGF5VGV4dD48c3R5bGUgZmFjZT0ic3Vw
ZXJzY3JpcHQiPlsxOSwyMl08L3N0eWxlPjwvRGlzcGxheVRleHQ+PHJlY29yZD48cmVjLW51bWJl
cj40ODEzPC9yZWMtbnVtYmVyPjxmb3JlaWduLWtleXM+PGtleSBhcHA9IkVOIiBkYi1pZD0iYXZ3
MncwdGU3d2Qyc2FlemF3YzV0MjVldHNmNTI1MHpmdDBkIiB0aW1lc3RhbXA9IjE3MDkwODE5NDIi
PjQ4MTM8L2tleT48L2ZvcmVpZ24ta2V5cz48cmVmLXR5cGUgbmFtZT0iSm91cm5hbCBBcnRpY2xl
Ij4xNzwvcmVmLXR5cGU+PGNvbnRyaWJ1dG9ycz48YXV0aG9ycz48YXV0aG9yPkhlcnJhbmRvLVDD
qXJleiwgU2FsdmFkb3I8L2F1dGhvcj48L2F1dGhvcnM+PC9jb250cmlidXRvcnM+PHRpdGxlcz48
dGl0bGU+Qm9uZSBuZWVkIG5vdCByZW1haW4gYW4gZWxlcGhhbnQgaW4gdGhlIHJvb20gZm9yIHJh
ZGlvY2FyYm9uIGRhdGluZzwvdGl0bGU+PHNlY29uZGFyeS10aXRsZT5Sb3lhbCBTb2NpZXR5IE9w
ZW4gU2NpZW5jZTwvc2Vjb25kYXJ5LXRpdGxlPjwvdGl0bGVzPjxwZXJpb2RpY2FsPjxmdWxsLXRp
dGxlPlJveWFsIFNvY2lldHkgT3BlbiBTY2llbmNlPC9mdWxsLXRpdGxlPjxhYmJyLTE+Ui4gU29j
LiBPcGVuIFNjaS48L2FiYnItMT48L3BlcmlvZGljYWw+PHBhZ2VzPjIwMTM1MTwvcGFnZXM+PHZv
bHVtZT44PC92b2x1bWU+PG51bWJlcj4xPC9udW1iZXI+PGRhdGVzPjx5ZWFyPjIwMjE8L3llYXI+
PC9kYXRlcz48cHVibGlzaGVyPlRoZSBSb3lhbCBTb2NpZXR5PC9wdWJsaXNoZXI+PGlzYm4+MjA1
NC01NzAzPC9pc2JuPjx1cmxzPjwvdXJscz48ZWxlY3Ryb25pYy1yZXNvdXJjZS1udW0+MTAuMTA5
OC9yc29zLjIwMTM1MTwvZWxlY3Ryb25pYy1yZXNvdXJjZS1udW0+PC9yZWNvcmQ+PC9DaXRlPjxD
aXRlPjxBdXRob3I+TWluYW1pPC9BdXRob3I+PFllYXI+MjAxMzwvWWVhcj48UmVjTnVtPjQ4MTA8
L1JlY051bT48cmVjb3JkPjxyZWMtbnVtYmVyPjQ4MTA8L3JlYy1udW1iZXI+PGZvcmVpZ24ta2V5
cz48a2V5IGFwcD0iRU4iIGRiLWlkPSJhdncydzB0ZTd3ZDJzYWV6YXdjNXQyNWV0c2Y1MjUwemZ0
MGQiIHRpbWVzdGFtcD0iMTcwODY3MjMxMyI+NDgxMDwva2V5PjwvZm9yZWlnbi1rZXlzPjxyZWYt
dHlwZSBuYW1lPSJKb3VybmFsIEFydGljbGUiPjE3PC9yZWYtdHlwZT48Y29udHJpYnV0b3JzPjxh
dXRob3JzPjxhdXRob3I+TWluYW1pLCBNLjwvYXV0aG9yPjxhdXRob3I+U2FrYXRhLCBLLjwvYXV0
aG9yPjxhdXRob3I+VGFraWdhbWksIE0uPC9hdXRob3I+PGF1dGhvcj5OYWdhb2thLCBULjwvYXV0
aG9yPjxhdXRob3I+TmFrYW11cmEsIFQuPC9hdXRob3I+PC9hdXRob3JzPjwvY29udHJpYnV0b3Jz
Pjx0aXRsZXM+PHRpdGxlPjxzdHlsZSBmYWNlPSJub3JtYWwiIGZvbnQ9ImRlZmF1bHQiIHNpemU9
IjEwMCUiPlVsdHJhZmlsdHJhdGlvbiBwcmV0cmVhdG1lbnQgZm9yIDwvc3R5bGU+PHN0eWxlIGZh
Y2U9InN1cGVyc2NyaXB0IiBmb250PSJkZWZhdWx0IiBzaXplPSIxMDAlIj4xNDwvc3R5bGU+PHN0
eWxlIGZhY2U9Im5vcm1hbCIgZm9udD0iZGVmYXVsdCIgc2l6ZT0iMTAwJSI+QyBkYXRpbmcgb2Yg
Zm9zc2lsIGJvbmVzIGZyb20gYXJjaGFlb2xvZ2ljYWwgc2l0ZXMgaW4gSmFwYW48L3N0eWxlPjwv
dGl0bGU+PHNlY29uZGFyeS10aXRsZT5SYWRpb2NhcmJvbjwvc2Vjb25kYXJ5LXRpdGxlPjwvdGl0
bGVzPjxwZXJpb2RpY2FsPjxmdWxsLXRpdGxlPlJhZGlvY2FyYm9uPC9mdWxsLXRpdGxlPjxhYmJy
LTE+UmFkaW9jYXJib248L2FiYnItMT48L3BlcmlvZGljYWw+PHBhZ2VzPjQ4MS00OTA8L3BhZ2Vz
Pjx2b2x1bWU+NTU8L3ZvbHVtZT48bnVtYmVyPjI8L251bWJlcj48ZGF0ZXM+PHllYXI+MjAxMzwv
eWVhcj48L2RhdGVzPjxwdWJsaXNoZXI+Q2FtYnJpZGdlIFVuaXZlcnNpdHkgUHJlc3M8L3B1Ymxp
c2hlcj48aXNibj4wMDMzLTgyMjI8L2lzYm4+PHVybHM+PC91cmxzPjwvcmVjb3JkPjwvQ2l0ZT48
L0VuZE5vdGU+AG==
</w:fldData>
        </w:fldChar>
      </w:r>
      <w:r w:rsidR="007D010E" w:rsidRPr="005A0339">
        <w:rPr>
          <w:rFonts w:ascii="Times New Roman" w:hAnsi="Times New Roman" w:cs="Times New Roman"/>
          <w:sz w:val="18"/>
          <w:szCs w:val="18"/>
          <w:lang w:val="en-US"/>
        </w:rPr>
        <w:instrText xml:space="preserve"> ADDIN EN.CITE.DATA </w:instrText>
      </w:r>
      <w:r w:rsidR="007D010E" w:rsidRPr="005A0339">
        <w:rPr>
          <w:rFonts w:ascii="Times New Roman" w:hAnsi="Times New Roman" w:cs="Times New Roman"/>
          <w:sz w:val="18"/>
          <w:szCs w:val="18"/>
          <w:lang w:val="en-US"/>
        </w:rPr>
      </w:r>
      <w:r w:rsidR="007D010E" w:rsidRPr="005A0339">
        <w:rPr>
          <w:rFonts w:ascii="Times New Roman" w:hAnsi="Times New Roman" w:cs="Times New Roman"/>
          <w:sz w:val="18"/>
          <w:szCs w:val="18"/>
          <w:lang w:val="en-US"/>
        </w:rPr>
        <w:fldChar w:fldCharType="end"/>
      </w:r>
      <w:r w:rsidR="009F609C" w:rsidRPr="005A0339">
        <w:rPr>
          <w:rFonts w:ascii="Times New Roman" w:hAnsi="Times New Roman" w:cs="Times New Roman"/>
          <w:sz w:val="18"/>
          <w:szCs w:val="18"/>
          <w:lang w:val="en-US"/>
        </w:rPr>
      </w:r>
      <w:r w:rsidR="009F609C" w:rsidRPr="005A0339">
        <w:rPr>
          <w:rFonts w:ascii="Times New Roman" w:hAnsi="Times New Roman" w:cs="Times New Roman"/>
          <w:sz w:val="18"/>
          <w:szCs w:val="18"/>
          <w:lang w:val="en-US"/>
        </w:rPr>
        <w:fldChar w:fldCharType="separate"/>
      </w:r>
      <w:r w:rsidR="00F46E6F" w:rsidRPr="005A0339">
        <w:rPr>
          <w:rFonts w:ascii="Times New Roman" w:hAnsi="Times New Roman" w:cs="Times New Roman"/>
          <w:noProof/>
          <w:sz w:val="18"/>
          <w:szCs w:val="18"/>
          <w:vertAlign w:val="superscript"/>
          <w:lang w:val="en-US"/>
        </w:rPr>
        <w:t>[</w:t>
      </w:r>
      <w:r w:rsidR="00A474D8" w:rsidRPr="005A0339">
        <w:rPr>
          <w:rFonts w:ascii="Times New Roman" w:hAnsi="Times New Roman" w:cs="Times New Roman"/>
          <w:noProof/>
          <w:sz w:val="18"/>
          <w:szCs w:val="18"/>
          <w:vertAlign w:val="superscript"/>
          <w:lang w:val="en-US"/>
        </w:rPr>
        <w:t>19</w:t>
      </w:r>
      <w:r w:rsidR="00F46E6F" w:rsidRPr="005A0339">
        <w:rPr>
          <w:rFonts w:ascii="Times New Roman" w:hAnsi="Times New Roman" w:cs="Times New Roman"/>
          <w:noProof/>
          <w:sz w:val="18"/>
          <w:szCs w:val="18"/>
          <w:vertAlign w:val="superscript"/>
          <w:lang w:val="en-US"/>
        </w:rPr>
        <w:t>,</w:t>
      </w:r>
      <w:r w:rsidR="00A474D8" w:rsidRPr="005A0339">
        <w:rPr>
          <w:rFonts w:ascii="Times New Roman" w:hAnsi="Times New Roman" w:cs="Times New Roman"/>
          <w:noProof/>
          <w:sz w:val="18"/>
          <w:szCs w:val="18"/>
          <w:vertAlign w:val="superscript"/>
          <w:lang w:val="en-US"/>
        </w:rPr>
        <w:t>22</w:t>
      </w:r>
      <w:r w:rsidR="00F46E6F" w:rsidRPr="005A0339">
        <w:rPr>
          <w:rFonts w:ascii="Times New Roman" w:hAnsi="Times New Roman" w:cs="Times New Roman"/>
          <w:noProof/>
          <w:sz w:val="18"/>
          <w:szCs w:val="18"/>
          <w:vertAlign w:val="superscript"/>
          <w:lang w:val="en-US"/>
        </w:rPr>
        <w:t>]</w:t>
      </w:r>
      <w:r w:rsidR="009F609C" w:rsidRPr="005A0339">
        <w:rPr>
          <w:rFonts w:ascii="Times New Roman" w:hAnsi="Times New Roman" w:cs="Times New Roman"/>
          <w:sz w:val="18"/>
          <w:szCs w:val="18"/>
          <w:lang w:val="en-US"/>
        </w:rPr>
        <w:fldChar w:fldCharType="end"/>
      </w:r>
      <w:r w:rsidR="001E71A7" w:rsidRPr="005A0339">
        <w:rPr>
          <w:rFonts w:ascii="Times New Roman" w:hAnsi="Times New Roman" w:cs="Times New Roman"/>
          <w:sz w:val="18"/>
          <w:szCs w:val="18"/>
          <w:lang w:val="en-US"/>
        </w:rPr>
        <w:t>.</w:t>
      </w:r>
      <w:r w:rsidR="005868AA" w:rsidRPr="005A0339">
        <w:rPr>
          <w:rFonts w:ascii="Times New Roman" w:hAnsi="Times New Roman" w:cs="Times New Roman"/>
          <w:sz w:val="18"/>
          <w:szCs w:val="18"/>
          <w:lang w:val="en-US"/>
        </w:rPr>
        <w:t xml:space="preserve"> </w:t>
      </w:r>
      <w:r w:rsidR="001E71A7" w:rsidRPr="005A0339">
        <w:rPr>
          <w:rFonts w:ascii="Times New Roman" w:hAnsi="Times New Roman" w:cs="Times New Roman"/>
          <w:sz w:val="18"/>
          <w:szCs w:val="18"/>
          <w:lang w:val="en-US"/>
        </w:rPr>
        <w:t xml:space="preserve">Another possible </w:t>
      </w:r>
      <w:r w:rsidR="00730E99" w:rsidRPr="005A0339">
        <w:rPr>
          <w:rFonts w:ascii="Times New Roman" w:hAnsi="Times New Roman" w:cs="Times New Roman"/>
          <w:sz w:val="18"/>
          <w:szCs w:val="18"/>
          <w:lang w:val="en-US"/>
        </w:rPr>
        <w:t>contaminant</w:t>
      </w:r>
      <w:r w:rsidR="001E71A7" w:rsidRPr="005A0339">
        <w:rPr>
          <w:rFonts w:ascii="Times New Roman" w:hAnsi="Times New Roman" w:cs="Times New Roman"/>
          <w:sz w:val="18"/>
          <w:szCs w:val="18"/>
          <w:lang w:val="en-US"/>
        </w:rPr>
        <w:t xml:space="preserve"> </w:t>
      </w:r>
      <w:r w:rsidR="00730E99" w:rsidRPr="005A0339">
        <w:rPr>
          <w:rFonts w:ascii="Times New Roman" w:hAnsi="Times New Roman" w:cs="Times New Roman"/>
          <w:sz w:val="18"/>
          <w:szCs w:val="18"/>
          <w:lang w:val="en-US"/>
        </w:rPr>
        <w:t>is</w:t>
      </w:r>
      <w:r w:rsidR="001E71A7" w:rsidRPr="005A0339">
        <w:rPr>
          <w:rFonts w:ascii="Times New Roman" w:hAnsi="Times New Roman" w:cs="Times New Roman"/>
          <w:sz w:val="18"/>
          <w:szCs w:val="18"/>
          <w:lang w:val="en-US"/>
        </w:rPr>
        <w:t xml:space="preserve"> dissolved organic carbon </w:t>
      </w:r>
      <w:r w:rsidR="009E0EAB">
        <w:rPr>
          <w:rFonts w:ascii="Times New Roman" w:hAnsi="Times New Roman" w:cs="Times New Roman"/>
          <w:sz w:val="18"/>
          <w:szCs w:val="18"/>
          <w:lang w:val="en-US"/>
        </w:rPr>
        <w:t>from</w:t>
      </w:r>
      <w:r w:rsidR="001E71A7" w:rsidRPr="005A0339">
        <w:rPr>
          <w:rFonts w:ascii="Times New Roman" w:hAnsi="Times New Roman" w:cs="Times New Roman"/>
          <w:sz w:val="18"/>
          <w:szCs w:val="18"/>
          <w:lang w:val="en-US"/>
        </w:rPr>
        <w:t xml:space="preserve"> seawater in the case of salvaged samples.</w:t>
      </w:r>
      <w:r w:rsidR="00730E99" w:rsidRPr="005A0339">
        <w:rPr>
          <w:rFonts w:ascii="Times New Roman" w:hAnsi="Times New Roman" w:cs="Times New Roman"/>
          <w:sz w:val="18"/>
          <w:szCs w:val="18"/>
          <w:lang w:val="en-US"/>
        </w:rPr>
        <w:t xml:space="preserve"> </w:t>
      </w:r>
      <w:r w:rsidR="00481320" w:rsidRPr="005A0339">
        <w:rPr>
          <w:rFonts w:ascii="Times New Roman" w:hAnsi="Times New Roman" w:cs="Times New Roman"/>
          <w:sz w:val="18"/>
          <w:szCs w:val="18"/>
          <w:lang w:val="en-US"/>
        </w:rPr>
        <w:t xml:space="preserve">Most </w:t>
      </w:r>
      <w:r w:rsidR="008B5C2D" w:rsidRPr="005A0339">
        <w:rPr>
          <w:rFonts w:ascii="Times New Roman" w:hAnsi="Times New Roman" w:cs="Times New Roman"/>
          <w:sz w:val="18"/>
          <w:szCs w:val="18"/>
          <w:lang w:val="en-US"/>
        </w:rPr>
        <w:t xml:space="preserve">dissolved organic carbon shows </w:t>
      </w:r>
      <w:r w:rsidR="009E0EAB">
        <w:rPr>
          <w:rFonts w:ascii="Times New Roman" w:hAnsi="Times New Roman" w:cs="Times New Roman"/>
          <w:sz w:val="18"/>
          <w:szCs w:val="18"/>
          <w:lang w:val="en-US"/>
        </w:rPr>
        <w:t xml:space="preserve">a </w:t>
      </w:r>
      <w:r w:rsidR="008B5C2D" w:rsidRPr="005A0339">
        <w:rPr>
          <w:rFonts w:ascii="Times New Roman" w:hAnsi="Times New Roman" w:cs="Times New Roman"/>
          <w:sz w:val="18"/>
          <w:szCs w:val="18"/>
          <w:lang w:val="en-US"/>
        </w:rPr>
        <w:t>low molecular weight</w:t>
      </w:r>
      <w:r w:rsidR="00F46E6F" w:rsidRPr="005A0339">
        <w:rPr>
          <w:rFonts w:ascii="Times New Roman" w:hAnsi="Times New Roman" w:cs="Times New Roman"/>
          <w:sz w:val="18"/>
          <w:szCs w:val="18"/>
          <w:lang w:val="en-US"/>
        </w:rPr>
        <w:fldChar w:fldCharType="begin"/>
      </w:r>
      <w:r w:rsidR="00A71225" w:rsidRPr="005A0339">
        <w:rPr>
          <w:rFonts w:ascii="Times New Roman" w:hAnsi="Times New Roman" w:cs="Times New Roman"/>
          <w:sz w:val="18"/>
          <w:szCs w:val="18"/>
          <w:lang w:val="en-US"/>
        </w:rPr>
        <w:instrText xml:space="preserve"> ADDIN EN.CITE &lt;EndNote&gt;&lt;Cite&gt;&lt;Author&gt;Kepkay&lt;/Author&gt;&lt;Year&gt;1993&lt;/Year&gt;&lt;RecNum&gt;5164&lt;/RecNum&gt;&lt;DisplayText&gt;&lt;style face="superscript"&gt;[23]&lt;/style&gt;&lt;/DisplayText&gt;&lt;record&gt;&lt;rec-number&gt;5164&lt;/rec-number&gt;&lt;foreign-keys&gt;&lt;key app="EN" db-id="avw2w0te7wd2saezawc5t25etsf5250zft0d" timestamp="1772505309"&gt;5164&lt;/key&gt;&lt;/foreign-keys&gt;&lt;ref-type name="Journal Article"&gt;17&lt;/ref-type&gt;&lt;contributors&gt;&lt;authors&gt;&lt;author&gt;Kepkay, P. E.&lt;/author&gt;&lt;author&gt;Niven, S. E. H.&lt;/author&gt;&lt;author&gt;Milligan, T. G.&lt;/author&gt;&lt;/authors&gt;&lt;/contributors&gt;&lt;titles&gt;&lt;title&gt;Low molecular weight and colloidal DOC production during a phytoplankton bloom&lt;/title&gt;&lt;secondary-title&gt;Marine Ecology Progress Series&lt;/secondary-title&gt;&lt;/titles&gt;&lt;periodical&gt;&lt;full-title&gt;Marine Ecology Progress Series&lt;/full-title&gt;&lt;abbr-1&gt;Mar. Ecol. Prog. Ser.&lt;/abbr-1&gt;&lt;/periodical&gt;&lt;pages&gt;233–244&lt;/pages&gt;&lt;volume&gt;100&lt;/volume&gt;&lt;dates&gt;&lt;year&gt;1993&lt;/year&gt;&lt;/dates&gt;&lt;isbn&gt;1616-1599&lt;/isbn&gt;&lt;urls&gt;&lt;/urls&gt;&lt;/record&gt;&lt;/Cite&gt;&lt;/EndNote&gt;</w:instrText>
      </w:r>
      <w:r w:rsidR="00F46E6F" w:rsidRPr="005A0339">
        <w:rPr>
          <w:rFonts w:ascii="Times New Roman" w:hAnsi="Times New Roman" w:cs="Times New Roman"/>
          <w:sz w:val="18"/>
          <w:szCs w:val="18"/>
          <w:lang w:val="en-US"/>
        </w:rPr>
        <w:fldChar w:fldCharType="separate"/>
      </w:r>
      <w:r w:rsidR="00F46E6F" w:rsidRPr="005A0339">
        <w:rPr>
          <w:rFonts w:ascii="Times New Roman" w:hAnsi="Times New Roman" w:cs="Times New Roman"/>
          <w:noProof/>
          <w:sz w:val="18"/>
          <w:szCs w:val="18"/>
          <w:vertAlign w:val="superscript"/>
          <w:lang w:val="en-US"/>
        </w:rPr>
        <w:t>[</w:t>
      </w:r>
      <w:r w:rsidR="00A474D8" w:rsidRPr="005A0339">
        <w:rPr>
          <w:rFonts w:ascii="Times New Roman" w:hAnsi="Times New Roman" w:cs="Times New Roman"/>
          <w:noProof/>
          <w:sz w:val="18"/>
          <w:szCs w:val="18"/>
          <w:vertAlign w:val="superscript"/>
          <w:lang w:val="en-US"/>
        </w:rPr>
        <w:t>23</w:t>
      </w:r>
      <w:r w:rsidR="00F46E6F" w:rsidRPr="005A0339">
        <w:rPr>
          <w:rFonts w:ascii="Times New Roman" w:hAnsi="Times New Roman" w:cs="Times New Roman"/>
          <w:noProof/>
          <w:sz w:val="18"/>
          <w:szCs w:val="18"/>
          <w:vertAlign w:val="superscript"/>
          <w:lang w:val="en-US"/>
        </w:rPr>
        <w:t>]</w:t>
      </w:r>
      <w:r w:rsidR="00F46E6F" w:rsidRPr="005A0339">
        <w:rPr>
          <w:rFonts w:ascii="Times New Roman" w:hAnsi="Times New Roman" w:cs="Times New Roman"/>
          <w:sz w:val="18"/>
          <w:szCs w:val="18"/>
          <w:lang w:val="en-US"/>
        </w:rPr>
        <w:fldChar w:fldCharType="end"/>
      </w:r>
      <w:r w:rsidR="00622BAC" w:rsidRPr="005A0339">
        <w:rPr>
          <w:rFonts w:ascii="Times New Roman" w:hAnsi="Times New Roman" w:cs="Times New Roman"/>
          <w:sz w:val="18"/>
          <w:szCs w:val="18"/>
          <w:lang w:val="en-US"/>
        </w:rPr>
        <w:t xml:space="preserve">. </w:t>
      </w:r>
      <w:r w:rsidR="00730E99" w:rsidRPr="005A0339">
        <w:rPr>
          <w:rFonts w:ascii="Times New Roman" w:hAnsi="Times New Roman" w:cs="Times New Roman"/>
          <w:sz w:val="18"/>
          <w:szCs w:val="18"/>
          <w:lang w:val="en-US"/>
        </w:rPr>
        <w:t xml:space="preserve">As dissolved organic carbon usually shows </w:t>
      </w:r>
      <w:r w:rsidR="009E0EAB">
        <w:rPr>
          <w:rFonts w:ascii="Times New Roman" w:hAnsi="Times New Roman" w:cs="Times New Roman"/>
          <w:sz w:val="18"/>
          <w:szCs w:val="18"/>
          <w:lang w:val="en-US"/>
        </w:rPr>
        <w:t xml:space="preserve">a </w:t>
      </w:r>
      <w:r w:rsidR="00730E99" w:rsidRPr="005A0339">
        <w:rPr>
          <w:rFonts w:ascii="Times New Roman" w:hAnsi="Times New Roman" w:cs="Times New Roman"/>
          <w:sz w:val="18"/>
          <w:szCs w:val="18"/>
          <w:lang w:val="en-US"/>
        </w:rPr>
        <w:t>low</w:t>
      </w:r>
      <w:r w:rsidR="00C16027" w:rsidRPr="005A0339">
        <w:rPr>
          <w:rFonts w:ascii="Times New Roman" w:hAnsi="Times New Roman" w:cs="Times New Roman"/>
          <w:sz w:val="18"/>
          <w:szCs w:val="18"/>
          <w:lang w:val="en-US"/>
        </w:rPr>
        <w:t xml:space="preserve"> </w:t>
      </w:r>
      <w:r w:rsidR="00730E99" w:rsidRPr="005A0339">
        <w:rPr>
          <w:rFonts w:ascii="Times New Roman" w:hAnsi="Times New Roman" w:cs="Times New Roman"/>
          <w:sz w:val="18"/>
          <w:szCs w:val="18"/>
          <w:lang w:val="en-US"/>
        </w:rPr>
        <w:t xml:space="preserve">molecular weight, the ultrafiltration </w:t>
      </w:r>
      <w:r w:rsidR="009E0EAB">
        <w:rPr>
          <w:rFonts w:ascii="Times New Roman" w:hAnsi="Times New Roman" w:cs="Times New Roman"/>
          <w:sz w:val="18"/>
          <w:szCs w:val="18"/>
          <w:lang w:val="en-US"/>
        </w:rPr>
        <w:t xml:space="preserve">method </w:t>
      </w:r>
      <w:r w:rsidR="001B4521" w:rsidRPr="005A0339">
        <w:rPr>
          <w:rFonts w:ascii="Times New Roman" w:hAnsi="Times New Roman" w:cs="Times New Roman"/>
          <w:sz w:val="18"/>
          <w:szCs w:val="18"/>
          <w:lang w:val="en-US"/>
        </w:rPr>
        <w:t>would be</w:t>
      </w:r>
      <w:r w:rsidR="00730E99" w:rsidRPr="005A0339">
        <w:rPr>
          <w:rFonts w:ascii="Times New Roman" w:hAnsi="Times New Roman" w:cs="Times New Roman"/>
          <w:sz w:val="18"/>
          <w:szCs w:val="18"/>
          <w:lang w:val="en-US"/>
        </w:rPr>
        <w:t xml:space="preserve"> </w:t>
      </w:r>
      <w:r w:rsidR="00544AFD" w:rsidRPr="005A0339">
        <w:rPr>
          <w:rFonts w:ascii="Times New Roman" w:hAnsi="Times New Roman" w:cs="Times New Roman"/>
          <w:sz w:val="18"/>
          <w:szCs w:val="18"/>
          <w:lang w:val="en-US"/>
        </w:rPr>
        <w:t xml:space="preserve">effective </w:t>
      </w:r>
      <w:r w:rsidR="00147AEA" w:rsidRPr="005A0339">
        <w:rPr>
          <w:rFonts w:ascii="Times New Roman" w:hAnsi="Times New Roman" w:cs="Times New Roman"/>
          <w:sz w:val="18"/>
          <w:szCs w:val="18"/>
          <w:lang w:val="en-US"/>
        </w:rPr>
        <w:t>in</w:t>
      </w:r>
      <w:r w:rsidR="00544AFD" w:rsidRPr="005A0339">
        <w:rPr>
          <w:rFonts w:ascii="Times New Roman" w:hAnsi="Times New Roman" w:cs="Times New Roman"/>
          <w:sz w:val="18"/>
          <w:szCs w:val="18"/>
          <w:lang w:val="en-US"/>
        </w:rPr>
        <w:t xml:space="preserve"> remov</w:t>
      </w:r>
      <w:r w:rsidR="00147AEA" w:rsidRPr="005A0339">
        <w:rPr>
          <w:rFonts w:ascii="Times New Roman" w:hAnsi="Times New Roman" w:cs="Times New Roman"/>
          <w:sz w:val="18"/>
          <w:szCs w:val="18"/>
          <w:lang w:val="en-US"/>
        </w:rPr>
        <w:t>ing</w:t>
      </w:r>
      <w:r w:rsidR="00544AFD" w:rsidRPr="005A0339">
        <w:rPr>
          <w:rFonts w:ascii="Times New Roman" w:hAnsi="Times New Roman" w:cs="Times New Roman"/>
          <w:sz w:val="18"/>
          <w:szCs w:val="18"/>
          <w:lang w:val="en-US"/>
        </w:rPr>
        <w:t xml:space="preserve"> these contaminants.</w:t>
      </w:r>
    </w:p>
    <w:p w14:paraId="7E26575B" w14:textId="7118BA13" w:rsidR="00C367D0" w:rsidRPr="005A0339" w:rsidRDefault="006B6D27" w:rsidP="00C367D0">
      <w:pPr>
        <w:jc w:val="left"/>
        <w:rPr>
          <w:rFonts w:ascii="Times New Roman" w:hAnsi="Times New Roman" w:cs="Times New Roman"/>
          <w:sz w:val="18"/>
          <w:szCs w:val="18"/>
        </w:rPr>
      </w:pPr>
      <w:r w:rsidRPr="005A0339">
        <w:rPr>
          <w:rFonts w:ascii="Times New Roman" w:hAnsi="Times New Roman" w:cs="Times New Roman"/>
          <w:noProof/>
          <w:sz w:val="18"/>
          <w:szCs w:val="18"/>
        </w:rPr>
        <w:drawing>
          <wp:inline distT="0" distB="0" distL="0" distR="0" wp14:anchorId="5CA74DE2" wp14:editId="098FBAAC">
            <wp:extent cx="2795740" cy="2688879"/>
            <wp:effectExtent l="0" t="0" r="0" b="3810"/>
            <wp:docPr id="656121960" name="図 3" descr="ダイアグラム&#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6121960" name="図 3" descr="ダイアグラム&#10;&#10;AI 生成コンテンツは誤りを含む可能性があります。"/>
                    <pic:cNvPicPr/>
                  </pic:nvPicPr>
                  <pic:blipFill>
                    <a:blip r:embed="rId8" cstate="print">
                      <a:extLst>
                        <a:ext uri="{28A0092B-C50C-407E-A947-70E740481C1C}">
                          <a14:useLocalDpi xmlns:a14="http://schemas.microsoft.com/office/drawing/2010/main" val="0"/>
                        </a:ext>
                      </a:extLst>
                    </a:blip>
                    <a:stretch>
                      <a:fillRect/>
                    </a:stretch>
                  </pic:blipFill>
                  <pic:spPr>
                    <a:xfrm>
                      <a:off x="0" y="0"/>
                      <a:ext cx="2807284" cy="2699982"/>
                    </a:xfrm>
                    <a:prstGeom prst="rect">
                      <a:avLst/>
                    </a:prstGeom>
                  </pic:spPr>
                </pic:pic>
              </a:graphicData>
            </a:graphic>
          </wp:inline>
        </w:drawing>
      </w:r>
    </w:p>
    <w:p w14:paraId="1FF231FA" w14:textId="0FBA4AD5" w:rsidR="00C367D0" w:rsidRPr="005A0339" w:rsidRDefault="00C367D0" w:rsidP="00C367D0">
      <w:pPr>
        <w:jc w:val="left"/>
        <w:rPr>
          <w:rFonts w:ascii="Times New Roman" w:hAnsi="Times New Roman" w:cs="Times New Roman"/>
          <w:b/>
          <w:bCs/>
          <w:sz w:val="18"/>
          <w:szCs w:val="18"/>
        </w:rPr>
      </w:pPr>
      <w:r w:rsidRPr="005A0339">
        <w:rPr>
          <w:rFonts w:ascii="Times New Roman" w:hAnsi="Times New Roman" w:cs="Times New Roman"/>
          <w:b/>
          <w:bCs/>
          <w:sz w:val="18"/>
          <w:szCs w:val="18"/>
        </w:rPr>
        <w:t xml:space="preserve">Supplementary </w:t>
      </w:r>
      <w:r w:rsidR="00677A69" w:rsidRPr="005A0339">
        <w:rPr>
          <w:rFonts w:ascii="Times New Roman" w:hAnsi="Times New Roman" w:cs="Times New Roman"/>
          <w:b/>
          <w:bCs/>
          <w:sz w:val="18"/>
          <w:szCs w:val="18"/>
        </w:rPr>
        <w:t>Fig.</w:t>
      </w:r>
      <w:r w:rsidRPr="005A0339">
        <w:rPr>
          <w:rFonts w:ascii="Times New Roman" w:hAnsi="Times New Roman" w:cs="Times New Roman"/>
          <w:b/>
          <w:bCs/>
          <w:sz w:val="18"/>
          <w:szCs w:val="18"/>
        </w:rPr>
        <w:t xml:space="preserve"> </w:t>
      </w:r>
      <w:r w:rsidR="00844C56" w:rsidRPr="005A0339">
        <w:rPr>
          <w:rFonts w:ascii="Times New Roman" w:hAnsi="Times New Roman" w:cs="Times New Roman"/>
          <w:b/>
          <w:bCs/>
          <w:sz w:val="18"/>
          <w:szCs w:val="18"/>
        </w:rPr>
        <w:t>S</w:t>
      </w:r>
      <w:r w:rsidRPr="005A0339">
        <w:rPr>
          <w:rFonts w:ascii="Times New Roman" w:hAnsi="Times New Roman" w:cs="Times New Roman"/>
          <w:b/>
          <w:bCs/>
          <w:sz w:val="18"/>
          <w:szCs w:val="18"/>
        </w:rPr>
        <w:t>1.</w:t>
      </w:r>
      <w:r w:rsidRPr="005A0339">
        <w:rPr>
          <w:rFonts w:ascii="Times New Roman" w:hAnsi="Times New Roman" w:cs="Times New Roman"/>
          <w:sz w:val="18"/>
          <w:szCs w:val="18"/>
        </w:rPr>
        <w:t xml:space="preserve"> Collagen extraction using the gelatinization and ultrafiltration methods.</w:t>
      </w:r>
    </w:p>
    <w:p w14:paraId="5934AFF3" w14:textId="77777777" w:rsidR="00E8345D" w:rsidRPr="005A0339" w:rsidRDefault="00E8345D" w:rsidP="00C367D0">
      <w:pPr>
        <w:jc w:val="left"/>
        <w:rPr>
          <w:rFonts w:ascii="Times New Roman" w:hAnsi="Times New Roman" w:cs="Times New Roman"/>
          <w:sz w:val="18"/>
          <w:szCs w:val="18"/>
        </w:rPr>
      </w:pPr>
    </w:p>
    <w:p w14:paraId="2973F74C" w14:textId="77777777" w:rsidR="00C367D0" w:rsidRPr="005A0339" w:rsidRDefault="00C367D0" w:rsidP="00C367D0">
      <w:pPr>
        <w:spacing w:before="160" w:after="80"/>
        <w:jc w:val="left"/>
        <w:rPr>
          <w:rFonts w:ascii="Times New Roman" w:hAnsi="Times New Roman" w:cs="Times New Roman"/>
          <w:b/>
          <w:bCs/>
          <w:sz w:val="20"/>
          <w:szCs w:val="20"/>
        </w:rPr>
      </w:pPr>
      <w:r w:rsidRPr="005A0339">
        <w:rPr>
          <w:rFonts w:ascii="Times New Roman" w:hAnsi="Times New Roman" w:cs="Times New Roman"/>
          <w:b/>
          <w:bCs/>
          <w:sz w:val="20"/>
          <w:szCs w:val="20"/>
        </w:rPr>
        <w:t>1.2 Re-dating of reported material</w:t>
      </w:r>
    </w:p>
    <w:p w14:paraId="60E2F048" w14:textId="1D5EFB09" w:rsidR="00C367D0" w:rsidRPr="005A0339" w:rsidRDefault="00C367D0" w:rsidP="00C367D0">
      <w:pPr>
        <w:jc w:val="left"/>
        <w:rPr>
          <w:rFonts w:ascii="Times New Roman" w:hAnsi="Times New Roman" w:cs="Times New Roman"/>
          <w:sz w:val="18"/>
          <w:szCs w:val="18"/>
        </w:rPr>
      </w:pPr>
      <w:r w:rsidRPr="005A0339">
        <w:rPr>
          <w:rFonts w:ascii="Times New Roman" w:hAnsi="Times New Roman" w:cs="Times New Roman"/>
          <w:sz w:val="18"/>
          <w:szCs w:val="18"/>
        </w:rPr>
        <w:t xml:space="preserve">A molar fossil salvaged from the </w:t>
      </w:r>
      <w:proofErr w:type="gramStart"/>
      <w:r w:rsidRPr="005A0339">
        <w:rPr>
          <w:rFonts w:ascii="Times New Roman" w:hAnsi="Times New Roman" w:cs="Times New Roman"/>
          <w:sz w:val="18"/>
          <w:szCs w:val="18"/>
        </w:rPr>
        <w:t>Uwa</w:t>
      </w:r>
      <w:r w:rsidR="008F6095" w:rsidRPr="005A0339">
        <w:rPr>
          <w:rFonts w:ascii="Times New Roman" w:hAnsi="Times New Roman" w:cs="Times New Roman"/>
          <w:sz w:val="18"/>
          <w:szCs w:val="18"/>
        </w:rPr>
        <w:t xml:space="preserve"> sea</w:t>
      </w:r>
      <w:proofErr w:type="gramEnd"/>
      <w:r w:rsidRPr="005A0339">
        <w:rPr>
          <w:rFonts w:ascii="Times New Roman" w:hAnsi="Times New Roman" w:cs="Times New Roman"/>
          <w:sz w:val="18"/>
          <w:szCs w:val="18"/>
        </w:rPr>
        <w:t xml:space="preserve"> </w:t>
      </w:r>
      <w:r w:rsidR="008F6095" w:rsidRPr="005A0339">
        <w:rPr>
          <w:rFonts w:ascii="Times New Roman" w:hAnsi="Times New Roman" w:cs="Times New Roman"/>
          <w:sz w:val="18"/>
          <w:szCs w:val="18"/>
        </w:rPr>
        <w:t>area</w:t>
      </w:r>
      <w:r w:rsidRPr="005A0339">
        <w:rPr>
          <w:rFonts w:ascii="Times New Roman" w:hAnsi="Times New Roman" w:cs="Times New Roman"/>
          <w:sz w:val="18"/>
          <w:szCs w:val="18"/>
        </w:rPr>
        <w:t xml:space="preserve"> off Ehime Prefecture (LN-1) was dated to 41.1 k BP in the GL fraction, which was older than GS and S fractions by 1.4 k years (Supplementary Table </w:t>
      </w:r>
      <w:r w:rsidR="003C4B6F" w:rsidRPr="005A0339">
        <w:rPr>
          <w:rFonts w:ascii="Times New Roman" w:hAnsi="Times New Roman" w:cs="Times New Roman"/>
          <w:sz w:val="18"/>
          <w:szCs w:val="18"/>
        </w:rPr>
        <w:t>S</w:t>
      </w:r>
      <w:r w:rsidRPr="005A0339">
        <w:rPr>
          <w:rFonts w:ascii="Times New Roman" w:hAnsi="Times New Roman" w:cs="Times New Roman"/>
          <w:sz w:val="18"/>
          <w:szCs w:val="18"/>
        </w:rPr>
        <w:t>1). Previous studies have reported 29.2 k BP with the gelatinization method without alkali wash and 43.9 k BP with the XAD metho</w:t>
      </w:r>
      <w:r w:rsidR="00353D8E" w:rsidRPr="005A0339">
        <w:rPr>
          <w:rFonts w:ascii="Times New Roman" w:hAnsi="Times New Roman" w:cs="Times New Roman"/>
          <w:sz w:val="18"/>
          <w:szCs w:val="18"/>
        </w:rPr>
        <w:t>d</w:t>
      </w:r>
      <w:r w:rsidR="008F6095" w:rsidRPr="005A0339">
        <w:rPr>
          <w:rFonts w:ascii="Times New Roman" w:hAnsi="Times New Roman" w:cs="Times New Roman"/>
          <w:sz w:val="18"/>
          <w:szCs w:val="18"/>
        </w:rPr>
        <w:fldChar w:fldCharType="begin">
          <w:fldData xml:space="preserve">PEVuZE5vdGU+PENpdGU+PEF1dGhvcj5NaW5hbWk8L0F1dGhvcj48WWVhcj4yMDA0PC9ZZWFyPjxS
ZWNOdW0+NDk0MzwvUmVjTnVtPjxEaXNwbGF5VGV4dD48c3R5bGUgZmFjZT0ic3VwZXJzY3JpcHQi
PlsyNCwyNV08L3N0eWxlPjwvRGlzcGxheVRleHQ+PHJlY29yZD48cmVjLW51bWJlcj40OTQzPC9y
ZWMtbnVtYmVyPjxmb3JlaWduLWtleXM+PGtleSBhcHA9IkVOIiBkYi1pZD0iYXZ3MncwdGU3d2Qy
c2FlemF3YzV0MjVldHNmNTI1MHpmdDBkIiB0aW1lc3RhbXA9IjE3Mzg5MTI0ODIiPjQ5NDM8L2tl
eT48L2ZvcmVpZ24ta2V5cz48cmVmLXR5cGUgbmFtZT0iSm91cm5hbCBBcnRpY2xlIj4xNzwvcmVm
LXR5cGU+PGNvbnRyaWJ1dG9ycz48YXV0aG9ycz48YXV0aG9yPk1pbmFtaSwgTWFzYXlvPC9hdXRo
b3I+PGF1dGhvcj5NdXRvLCBIaXJvbzwvYXV0aG9yPjxhdXRob3I+TmFrYW11cmEsIFRvc2hpbzwv
YXV0aG9yPjwvYXV0aG9ycz48L2NvbnRyaWJ1dG9ycz48dGl0bGVzPjx0aXRsZT48c3R5bGUgZmFj
ZT0ibm9ybWFsIiBmb250PSJkZWZhdWx0IiBzaXplPSIxMDAlIj5DaGVtaWNhbCB0ZWNobmlxdWVz
IHRvIGV4dHJhY3Qgb3JnYW5pYyBmcmFjdGlvbnMgZnJvbSBmb3NzaWwgYm9uZXMgZm9yIGFjY3Vy
YXRlIDwvc3R5bGU+PHN0eWxlIGZhY2U9InN1cGVyc2NyaXB0IiBmb250PSJkZWZhdWx0IiBzaXpl
PSIxMDAlIj4xNDwvc3R5bGU+PHN0eWxlIGZhY2U9Im5vcm1hbCIgZm9udD0iZGVmYXVsdCIgc2l6
ZT0iMTAwJSI+QyBkYXRpbmc8L3N0eWxlPjwvdGl0bGU+PHNlY29uZGFyeS10aXRsZT5OdWNsZWFy
IEluc3RydW1lbnRzIGFuZCBNZXRob2RzIGluIFBoeXNpY3MgUmVzZWFyY2ggU2VjdGlvbiBCOiBC
ZWFtIEludGVyYWN0aW9ucyB3aXRoIE1hdGVyaWFscyBhbmQgQXRvbXM8L3NlY29uZGFyeS10aXRs
ZT48L3RpdGxlcz48cGVyaW9kaWNhbD48ZnVsbC10aXRsZT5OdWNsZWFyIEluc3RydW1lbnRzIGFu
ZCBNZXRob2RzIGluIFBoeXNpY3MgUmVzZWFyY2ggU2VjdGlvbiBCOiBCZWFtIEludGVyYWN0aW9u
cyB3aXRoIE1hdGVyaWFscyBhbmQgQXRvbXM8L2Z1bGwtdGl0bGU+PGFiYnItMT5OdWNsLiBJbnN0
cnVtLiBNZXRob2RzIFBoeXMuIFJlcy4sIFNlY3QuIEIuPC9hYmJyLTE+PC9wZXJpb2RpY2FsPjxw
YWdlcz4zMDLigJMzMDc8L3BhZ2VzPjx2b2x1bWU+MjIz4oCTMjI0PC92b2x1bWU+PHNlY3Rpb24+
MzAyPC9zZWN0aW9uPjxkYXRlcz48eWVhcj4yMDA0PC95ZWFyPjwvZGF0ZXM+PGlzYm4+MDE2ODU4
M1g8L2lzYm4+PHVybHM+PC91cmxzPjxlbGVjdHJvbmljLXJlc291cmNlLW51bT4xMC4xMDE2L2ou
bmltYi4yMDA0LjA0LjA2MDwvZWxlY3Ryb25pYy1yZXNvdXJjZS1udW0+PC9yZWNvcmQ+PC9DaXRl
PjxDaXRlPjxBdXRob3I+TmFrYW11cmE8L0F1dGhvcj48WWVhcj4xOTk4PC9ZZWFyPjxSZWNOdW0+
NTA4NDwvUmVjTnVtPjxyZWNvcmQ+PHJlYy1udW1iZXI+NTA4NDwvcmVjLW51bWJlcj48Zm9yZWln
bi1rZXlzPjxrZXkgYXBwPSJFTiIgZGItaWQ9ImF2dzJ3MHRlN3dkMnNhZXphd2M1dDI1ZXRzZjUy
NTB6ZnQwZCIgdGltZXN0YW1wPSIxNzU2MTg1OTIxIj41MDg0PC9rZXk+PC9mb3JlaWduLWtleXM+
PHJlZi10eXBlIG5hbWU9IkpvdXJuYWwgQXJ0aWNsZSI+MTc8L3JlZi10eXBlPjxjb250cmlidXRv
cnM+PGF1dGhvcnM+PGF1dGhvcj5Ub3NoaW8gTmFrYW11cmE8L2F1dGhvcj48YXV0aG9yPlRvbW9r
byBPaHRhPC9hdXRob3I+PGF1dGhvcj5NYXNhem8gTWl5YW1vdG88L2F1dGhvcj48YXV0aG9yPk1h
c2F5byBNaW5hbWk8L2F1dGhvcj48YXV0aG9yPkhpcm90YWthIE9kYTwvYXV0aG9yPjxhdXRob3I+
QWtpa28gSWtlZGE8L2F1dGhvcj48L2F1dGhvcnM+PC9jb250cmlidXRvcnM+PHRpdGxlcz48dGl0
bGU+PHN0eWxlIGZhY2U9Im5vcm1hbCIgZm9udD0iZGVmYXVsdCIgc2l6ZT0iMTAwJSI+QU1TIDwv
c3R5bGU+PHN0eWxlIGZhY2U9InN1cGVyc2NyaXB0IiBmb250PSJkZWZhdWx0IiBzaXplPSIxMDAl
Ij4xNDwvc3R5bGU+PHN0eWxlIGZhY2U9Im5vcm1hbCIgZm9udD0iZGVmYXVsdCIgc2l6ZT0iMTAw
JSI+QyBBZ2Ugb2YgY29sbGFnZW4gc2VwYXJhdGVkIGZyb20gYSBtb2xhciBmb3NzaWwgb2YgTmF1
bWFubuKAmXMgZWxlcGhhbnQgY29sbGVjdGVkIGZyb20gdGhlIFV3YS1zZWEsIEVoaW1lIHByZWZl
Y3R1cmU8L3N0eWxlPjwvdGl0bGU+PHNlY29uZGFyeS10aXRsZT5TdW1tYXJpZXMgb2YgUmVzZWFy
Y2hlcyB1c2luZyBBTVMgYXQgTmFnb3lhIFVuaXZlcnNpdHk8L3NlY29uZGFyeS10aXRsZT48L3Rp
dGxlcz48cGVyaW9kaWNhbD48ZnVsbC10aXRsZT5TdW1tYXJpZXMgb2YgUmVzZWFyY2hlcyB1c2lu
ZyBBTVMgYXQgTmFnb3lhIFVuaXZlcnNpdHk8L2Z1bGwtdGl0bGU+PGFiYnItMT5TdW0uIFJlcy4g
QU1TIE5hZ295YSBVbml2LjwvYWJici0xPjwvcGVyaW9kaWNhbD48cGFnZXM+Mjg24oCTMjk3LCAo
aW4gSmFwYW5lc2UpPC9wYWdlcz48ZGF0ZXM+PHllYXI+MTk5ODwveWVhcj48L2RhdGVzPjx1cmxz
PjwvdXJscz48L3JlY29yZD48L0NpdGU+PC9FbmROb3RlPn==
</w:fldData>
        </w:fldChar>
      </w:r>
      <w:r w:rsidR="00F46E6F" w:rsidRPr="005A0339">
        <w:rPr>
          <w:rFonts w:ascii="Times New Roman" w:hAnsi="Times New Roman" w:cs="Times New Roman"/>
          <w:sz w:val="18"/>
          <w:szCs w:val="18"/>
        </w:rPr>
        <w:instrText xml:space="preserve"> ADDIN EN.CITE </w:instrText>
      </w:r>
      <w:r w:rsidR="00F46E6F" w:rsidRPr="005A0339">
        <w:rPr>
          <w:rFonts w:ascii="Times New Roman" w:hAnsi="Times New Roman" w:cs="Times New Roman"/>
          <w:sz w:val="18"/>
          <w:szCs w:val="18"/>
        </w:rPr>
        <w:fldChar w:fldCharType="begin">
          <w:fldData xml:space="preserve">PEVuZE5vdGU+PENpdGU+PEF1dGhvcj5NaW5hbWk8L0F1dGhvcj48WWVhcj4yMDA0PC9ZZWFyPjxS
ZWNOdW0+NDk0MzwvUmVjTnVtPjxEaXNwbGF5VGV4dD48c3R5bGUgZmFjZT0ic3VwZXJzY3JpcHQi
PlsyNCwyNV08L3N0eWxlPjwvRGlzcGxheVRleHQ+PHJlY29yZD48cmVjLW51bWJlcj40OTQzPC9y
ZWMtbnVtYmVyPjxmb3JlaWduLWtleXM+PGtleSBhcHA9IkVOIiBkYi1pZD0iYXZ3MncwdGU3d2Qy
c2FlemF3YzV0MjVldHNmNTI1MHpmdDBkIiB0aW1lc3RhbXA9IjE3Mzg5MTI0ODIiPjQ5NDM8L2tl
eT48L2ZvcmVpZ24ta2V5cz48cmVmLXR5cGUgbmFtZT0iSm91cm5hbCBBcnRpY2xlIj4xNzwvcmVm
LXR5cGU+PGNvbnRyaWJ1dG9ycz48YXV0aG9ycz48YXV0aG9yPk1pbmFtaSwgTWFzYXlvPC9hdXRo
b3I+PGF1dGhvcj5NdXRvLCBIaXJvbzwvYXV0aG9yPjxhdXRob3I+TmFrYW11cmEsIFRvc2hpbzwv
YXV0aG9yPjwvYXV0aG9ycz48L2NvbnRyaWJ1dG9ycz48dGl0bGVzPjx0aXRsZT48c3R5bGUgZmFj
ZT0ibm9ybWFsIiBmb250PSJkZWZhdWx0IiBzaXplPSIxMDAlIj5DaGVtaWNhbCB0ZWNobmlxdWVz
IHRvIGV4dHJhY3Qgb3JnYW5pYyBmcmFjdGlvbnMgZnJvbSBmb3NzaWwgYm9uZXMgZm9yIGFjY3Vy
YXRlIDwvc3R5bGU+PHN0eWxlIGZhY2U9InN1cGVyc2NyaXB0IiBmb250PSJkZWZhdWx0IiBzaXpl
PSIxMDAlIj4xNDwvc3R5bGU+PHN0eWxlIGZhY2U9Im5vcm1hbCIgZm9udD0iZGVmYXVsdCIgc2l6
ZT0iMTAwJSI+QyBkYXRpbmc8L3N0eWxlPjwvdGl0bGU+PHNlY29uZGFyeS10aXRsZT5OdWNsZWFy
IEluc3RydW1lbnRzIGFuZCBNZXRob2RzIGluIFBoeXNpY3MgUmVzZWFyY2ggU2VjdGlvbiBCOiBC
ZWFtIEludGVyYWN0aW9ucyB3aXRoIE1hdGVyaWFscyBhbmQgQXRvbXM8L3NlY29uZGFyeS10aXRs
ZT48L3RpdGxlcz48cGVyaW9kaWNhbD48ZnVsbC10aXRsZT5OdWNsZWFyIEluc3RydW1lbnRzIGFu
ZCBNZXRob2RzIGluIFBoeXNpY3MgUmVzZWFyY2ggU2VjdGlvbiBCOiBCZWFtIEludGVyYWN0aW9u
cyB3aXRoIE1hdGVyaWFscyBhbmQgQXRvbXM8L2Z1bGwtdGl0bGU+PGFiYnItMT5OdWNsLiBJbnN0
cnVtLiBNZXRob2RzIFBoeXMuIFJlcy4sIFNlY3QuIEIuPC9hYmJyLTE+PC9wZXJpb2RpY2FsPjxw
YWdlcz4zMDLigJMzMDc8L3BhZ2VzPjx2b2x1bWU+MjIz4oCTMjI0PC92b2x1bWU+PHNlY3Rpb24+
MzAyPC9zZWN0aW9uPjxkYXRlcz48eWVhcj4yMDA0PC95ZWFyPjwvZGF0ZXM+PGlzYm4+MDE2ODU4
M1g8L2lzYm4+PHVybHM+PC91cmxzPjxlbGVjdHJvbmljLXJlc291cmNlLW51bT4xMC4xMDE2L2ou
bmltYi4yMDA0LjA0LjA2MDwvZWxlY3Ryb25pYy1yZXNvdXJjZS1udW0+PC9yZWNvcmQ+PC9DaXRl
PjxDaXRlPjxBdXRob3I+TmFrYW11cmE8L0F1dGhvcj48WWVhcj4xOTk4PC9ZZWFyPjxSZWNOdW0+
NTA4NDwvUmVjTnVtPjxyZWNvcmQ+PHJlYy1udW1iZXI+NTA4NDwvcmVjLW51bWJlcj48Zm9yZWln
bi1rZXlzPjxrZXkgYXBwPSJFTiIgZGItaWQ9ImF2dzJ3MHRlN3dkMnNhZXphd2M1dDI1ZXRzZjUy
NTB6ZnQwZCIgdGltZXN0YW1wPSIxNzU2MTg1OTIxIj41MDg0PC9rZXk+PC9mb3JlaWduLWtleXM+
PHJlZi10eXBlIG5hbWU9IkpvdXJuYWwgQXJ0aWNsZSI+MTc8L3JlZi10eXBlPjxjb250cmlidXRv
cnM+PGF1dGhvcnM+PGF1dGhvcj5Ub3NoaW8gTmFrYW11cmE8L2F1dGhvcj48YXV0aG9yPlRvbW9r
byBPaHRhPC9hdXRob3I+PGF1dGhvcj5NYXNhem8gTWl5YW1vdG88L2F1dGhvcj48YXV0aG9yPk1h
c2F5byBNaW5hbWk8L2F1dGhvcj48YXV0aG9yPkhpcm90YWthIE9kYTwvYXV0aG9yPjxhdXRob3I+
QWtpa28gSWtlZGE8L2F1dGhvcj48L2F1dGhvcnM+PC9jb250cmlidXRvcnM+PHRpdGxlcz48dGl0
bGU+PHN0eWxlIGZhY2U9Im5vcm1hbCIgZm9udD0iZGVmYXVsdCIgc2l6ZT0iMTAwJSI+QU1TIDwv
c3R5bGU+PHN0eWxlIGZhY2U9InN1cGVyc2NyaXB0IiBmb250PSJkZWZhdWx0IiBzaXplPSIxMDAl
Ij4xNDwvc3R5bGU+PHN0eWxlIGZhY2U9Im5vcm1hbCIgZm9udD0iZGVmYXVsdCIgc2l6ZT0iMTAw
JSI+QyBBZ2Ugb2YgY29sbGFnZW4gc2VwYXJhdGVkIGZyb20gYSBtb2xhciBmb3NzaWwgb2YgTmF1
bWFubuKAmXMgZWxlcGhhbnQgY29sbGVjdGVkIGZyb20gdGhlIFV3YS1zZWEsIEVoaW1lIHByZWZl
Y3R1cmU8L3N0eWxlPjwvdGl0bGU+PHNlY29uZGFyeS10aXRsZT5TdW1tYXJpZXMgb2YgUmVzZWFy
Y2hlcyB1c2luZyBBTVMgYXQgTmFnb3lhIFVuaXZlcnNpdHk8L3NlY29uZGFyeS10aXRsZT48L3Rp
dGxlcz48cGVyaW9kaWNhbD48ZnVsbC10aXRsZT5TdW1tYXJpZXMgb2YgUmVzZWFyY2hlcyB1c2lu
ZyBBTVMgYXQgTmFnb3lhIFVuaXZlcnNpdHk8L2Z1bGwtdGl0bGU+PGFiYnItMT5TdW0uIFJlcy4g
QU1TIE5hZ295YSBVbml2LjwvYWJici0xPjwvcGVyaW9kaWNhbD48cGFnZXM+Mjg24oCTMjk3LCAo
aW4gSmFwYW5lc2UpPC9wYWdlcz48ZGF0ZXM+PHllYXI+MTk5ODwveWVhcj48L2RhdGVzPjx1cmxz
PjwvdXJscz48L3JlY29yZD48L0NpdGU+PC9FbmROb3RlPn==
</w:fldData>
        </w:fldChar>
      </w:r>
      <w:r w:rsidR="00F46E6F" w:rsidRPr="005A0339">
        <w:rPr>
          <w:rFonts w:ascii="Times New Roman" w:hAnsi="Times New Roman" w:cs="Times New Roman"/>
          <w:sz w:val="18"/>
          <w:szCs w:val="18"/>
        </w:rPr>
        <w:instrText xml:space="preserve"> ADDIN EN.CITE.DATA </w:instrText>
      </w:r>
      <w:r w:rsidR="00F46E6F" w:rsidRPr="005A0339">
        <w:rPr>
          <w:rFonts w:ascii="Times New Roman" w:hAnsi="Times New Roman" w:cs="Times New Roman"/>
          <w:sz w:val="18"/>
          <w:szCs w:val="18"/>
        </w:rPr>
      </w:r>
      <w:r w:rsidR="00F46E6F" w:rsidRPr="005A0339">
        <w:rPr>
          <w:rFonts w:ascii="Times New Roman" w:hAnsi="Times New Roman" w:cs="Times New Roman"/>
          <w:sz w:val="18"/>
          <w:szCs w:val="18"/>
        </w:rPr>
        <w:fldChar w:fldCharType="end"/>
      </w:r>
      <w:r w:rsidR="008F6095" w:rsidRPr="005A0339">
        <w:rPr>
          <w:rFonts w:ascii="Times New Roman" w:hAnsi="Times New Roman" w:cs="Times New Roman"/>
          <w:sz w:val="18"/>
          <w:szCs w:val="18"/>
        </w:rPr>
      </w:r>
      <w:r w:rsidR="008F6095" w:rsidRPr="005A0339">
        <w:rPr>
          <w:rFonts w:ascii="Times New Roman" w:hAnsi="Times New Roman" w:cs="Times New Roman"/>
          <w:sz w:val="18"/>
          <w:szCs w:val="18"/>
        </w:rPr>
        <w:fldChar w:fldCharType="separate"/>
      </w:r>
      <w:r w:rsidR="00F46E6F" w:rsidRPr="005A0339">
        <w:rPr>
          <w:rFonts w:ascii="Times New Roman" w:hAnsi="Times New Roman" w:cs="Times New Roman"/>
          <w:noProof/>
          <w:sz w:val="18"/>
          <w:szCs w:val="18"/>
          <w:vertAlign w:val="superscript"/>
        </w:rPr>
        <w:t>[</w:t>
      </w:r>
      <w:r w:rsidR="00A474D8" w:rsidRPr="005A0339">
        <w:rPr>
          <w:rFonts w:ascii="Times New Roman" w:hAnsi="Times New Roman" w:cs="Times New Roman"/>
          <w:noProof/>
          <w:sz w:val="18"/>
          <w:szCs w:val="18"/>
          <w:vertAlign w:val="superscript"/>
        </w:rPr>
        <w:t>24</w:t>
      </w:r>
      <w:r w:rsidR="00F46E6F" w:rsidRPr="005A0339">
        <w:rPr>
          <w:rFonts w:ascii="Times New Roman" w:hAnsi="Times New Roman" w:cs="Times New Roman"/>
          <w:noProof/>
          <w:sz w:val="18"/>
          <w:szCs w:val="18"/>
          <w:vertAlign w:val="superscript"/>
        </w:rPr>
        <w:t>,</w:t>
      </w:r>
      <w:r w:rsidR="00A474D8" w:rsidRPr="005A0339">
        <w:rPr>
          <w:rFonts w:ascii="Times New Roman" w:hAnsi="Times New Roman" w:cs="Times New Roman"/>
          <w:noProof/>
          <w:sz w:val="18"/>
          <w:szCs w:val="18"/>
          <w:vertAlign w:val="superscript"/>
        </w:rPr>
        <w:t>25</w:t>
      </w:r>
      <w:r w:rsidR="00F46E6F" w:rsidRPr="005A0339">
        <w:rPr>
          <w:rFonts w:ascii="Times New Roman" w:hAnsi="Times New Roman" w:cs="Times New Roman"/>
          <w:noProof/>
          <w:sz w:val="18"/>
          <w:szCs w:val="18"/>
          <w:vertAlign w:val="superscript"/>
        </w:rPr>
        <w:t>]</w:t>
      </w:r>
      <w:r w:rsidR="008F6095" w:rsidRPr="005A0339">
        <w:rPr>
          <w:rFonts w:ascii="Times New Roman" w:hAnsi="Times New Roman" w:cs="Times New Roman"/>
          <w:sz w:val="18"/>
          <w:szCs w:val="18"/>
        </w:rPr>
        <w:fldChar w:fldCharType="end"/>
      </w:r>
      <w:hyperlink w:anchor="_ENREF_20" w:tooltip="Nakamura, 1998 #5084" w:history="1"/>
      <w:r w:rsidRPr="005A0339">
        <w:rPr>
          <w:rFonts w:ascii="Times New Roman" w:hAnsi="Times New Roman" w:cs="Times New Roman"/>
          <w:sz w:val="18"/>
          <w:szCs w:val="18"/>
        </w:rPr>
        <w:t>. The salvaged fossil might have been contaminated by dissolved organic matter in seawater or soil organics from Late Pleistocene sediments. In a previous study, earlier dates were reported for the sample with alkali wash. This fossil might have been contaminated by carbon with older dates</w:t>
      </w:r>
      <w:r w:rsidR="00EF63EB" w:rsidRPr="005A0339">
        <w:rPr>
          <w:rFonts w:ascii="Times New Roman" w:hAnsi="Times New Roman" w:cs="Times New Roman"/>
          <w:sz w:val="18"/>
          <w:szCs w:val="18"/>
        </w:rPr>
        <w:fldChar w:fldCharType="begin"/>
      </w:r>
      <w:r w:rsidR="00F46E6F" w:rsidRPr="005A0339">
        <w:rPr>
          <w:rFonts w:ascii="Times New Roman" w:hAnsi="Times New Roman" w:cs="Times New Roman"/>
          <w:sz w:val="18"/>
          <w:szCs w:val="18"/>
        </w:rPr>
        <w:instrText xml:space="preserve"> ADDIN EN.CITE &lt;EndNote&gt;&lt;Cite&gt;&lt;Author&gt;Minami&lt;/Author&gt;&lt;Year&gt;2004&lt;/Year&gt;&lt;RecNum&gt;4943&lt;/RecNum&gt;&lt;DisplayText&gt;&lt;style face="superscript"&gt;[24]&lt;/style&gt;&lt;/DisplayText&gt;&lt;record&gt;&lt;rec-number&gt;4943&lt;/rec-number&gt;&lt;foreign-keys&gt;&lt;key app="EN" db-id="avw2w0te7wd2saezawc5t25etsf5250zft0d" timestamp="1738912482"&gt;4943&lt;/key&gt;&lt;/foreign-keys&gt;&lt;ref-type name="Journal Article"&gt;17&lt;/ref-type&gt;&lt;contributors&gt;&lt;authors&gt;&lt;author&gt;Minami, Masayo&lt;/author&gt;&lt;author&gt;Muto, Hiroo&lt;/author&gt;&lt;author&gt;Nakamura, Toshio&lt;/author&gt;&lt;/authors&gt;&lt;/contributors&gt;&lt;titles&gt;&lt;title&gt;&lt;style face="normal" font="default" size="100%"&gt;Chemical techniques to extract organic fractions from fossil bones for accurate &lt;/style&gt;&lt;style face="superscript" font="default" size="100%"&gt;14&lt;/style&gt;&lt;style face="normal" font="default" size="100%"&gt;C dating&lt;/style&gt;&lt;/title&gt;&lt;secondary-title&gt;Nuclear Instruments and Methods in Physics Research Section B: Beam Interactions with Materials and Atoms&lt;/secondary-title&gt;&lt;/titles&gt;&lt;periodical&gt;&lt;full-title&gt;Nuclear Instruments and Methods in Physics Research Section B: Beam Interactions with Materials and Atoms&lt;/full-title&gt;&lt;abbr-1&gt;Nucl. Instrum. Methods Phys. Res., Sect. B.&lt;/abbr-1&gt;&lt;/periodical&gt;&lt;pages&gt;302–307&lt;/pages&gt;&lt;volume&gt;223–224&lt;/volume&gt;&lt;section&gt;302&lt;/section&gt;&lt;dates&gt;&lt;year&gt;2004&lt;/year&gt;&lt;/dates&gt;&lt;isbn&gt;0168583X&lt;/isbn&gt;&lt;urls&gt;&lt;/urls&gt;&lt;electronic-resource-num&gt;10.1016/j.nimb.2004.04.060&lt;/electronic-resource-num&gt;&lt;/record&gt;&lt;/Cite&gt;&lt;/EndNote&gt;</w:instrText>
      </w:r>
      <w:r w:rsidR="00EF63EB" w:rsidRPr="005A0339">
        <w:rPr>
          <w:rFonts w:ascii="Times New Roman" w:hAnsi="Times New Roman" w:cs="Times New Roman"/>
          <w:sz w:val="18"/>
          <w:szCs w:val="18"/>
        </w:rPr>
        <w:fldChar w:fldCharType="separate"/>
      </w:r>
      <w:r w:rsidR="00F46E6F" w:rsidRPr="005A0339">
        <w:rPr>
          <w:rFonts w:ascii="Times New Roman" w:hAnsi="Times New Roman" w:cs="Times New Roman"/>
          <w:noProof/>
          <w:sz w:val="18"/>
          <w:szCs w:val="18"/>
          <w:vertAlign w:val="superscript"/>
        </w:rPr>
        <w:t>[</w:t>
      </w:r>
      <w:r w:rsidR="00A474D8" w:rsidRPr="005A0339">
        <w:rPr>
          <w:rFonts w:ascii="Times New Roman" w:hAnsi="Times New Roman" w:cs="Times New Roman"/>
          <w:noProof/>
          <w:sz w:val="18"/>
          <w:szCs w:val="18"/>
          <w:vertAlign w:val="superscript"/>
        </w:rPr>
        <w:t>24</w:t>
      </w:r>
      <w:r w:rsidR="00F46E6F" w:rsidRPr="005A0339">
        <w:rPr>
          <w:rFonts w:ascii="Times New Roman" w:hAnsi="Times New Roman" w:cs="Times New Roman"/>
          <w:noProof/>
          <w:sz w:val="18"/>
          <w:szCs w:val="18"/>
          <w:vertAlign w:val="superscript"/>
        </w:rPr>
        <w:t>]</w:t>
      </w:r>
      <w:r w:rsidR="00EF63EB" w:rsidRPr="005A0339">
        <w:rPr>
          <w:rFonts w:ascii="Times New Roman" w:hAnsi="Times New Roman" w:cs="Times New Roman"/>
          <w:sz w:val="18"/>
          <w:szCs w:val="18"/>
        </w:rPr>
        <w:fldChar w:fldCharType="end"/>
      </w:r>
      <w:r w:rsidRPr="005A0339">
        <w:rPr>
          <w:rFonts w:ascii="Times New Roman" w:hAnsi="Times New Roman" w:cs="Times New Roman"/>
          <w:sz w:val="18"/>
          <w:szCs w:val="18"/>
        </w:rPr>
        <w:t xml:space="preserve">. </w:t>
      </w:r>
      <w:r w:rsidR="00983AFF" w:rsidRPr="005A0339">
        <w:rPr>
          <w:rFonts w:ascii="Times New Roman" w:hAnsi="Times New Roman" w:cs="Times New Roman"/>
          <w:sz w:val="18"/>
          <w:szCs w:val="18"/>
        </w:rPr>
        <w:t xml:space="preserve">The radiocarbon dates </w:t>
      </w:r>
      <w:r w:rsidR="007B17F1" w:rsidRPr="005A0339">
        <w:rPr>
          <w:rFonts w:ascii="Times New Roman" w:hAnsi="Times New Roman" w:cs="Times New Roman"/>
          <w:sz w:val="18"/>
          <w:szCs w:val="18"/>
        </w:rPr>
        <w:t xml:space="preserve">of </w:t>
      </w:r>
      <w:r w:rsidR="00A819E4" w:rsidRPr="005A0339">
        <w:rPr>
          <w:rFonts w:ascii="Times New Roman" w:hAnsi="Times New Roman" w:cs="Times New Roman"/>
          <w:sz w:val="18"/>
          <w:szCs w:val="18"/>
        </w:rPr>
        <w:t xml:space="preserve">the </w:t>
      </w:r>
      <w:r w:rsidR="007B17F1" w:rsidRPr="005A0339">
        <w:rPr>
          <w:rFonts w:ascii="Times New Roman" w:hAnsi="Times New Roman" w:cs="Times New Roman"/>
          <w:sz w:val="18"/>
          <w:szCs w:val="18"/>
        </w:rPr>
        <w:t>sample</w:t>
      </w:r>
      <w:r w:rsidR="00076F66" w:rsidRPr="005A0339">
        <w:rPr>
          <w:rFonts w:ascii="Times New Roman" w:hAnsi="Times New Roman" w:cs="Times New Roman"/>
          <w:sz w:val="18"/>
          <w:szCs w:val="18"/>
        </w:rPr>
        <w:t>s</w:t>
      </w:r>
      <w:r w:rsidR="007B17F1" w:rsidRPr="005A0339">
        <w:rPr>
          <w:rFonts w:ascii="Times New Roman" w:hAnsi="Times New Roman" w:cs="Times New Roman"/>
          <w:sz w:val="18"/>
          <w:szCs w:val="18"/>
        </w:rPr>
        <w:t xml:space="preserve"> </w:t>
      </w:r>
      <w:r w:rsidR="00F663EF">
        <w:rPr>
          <w:rFonts w:ascii="Times New Roman" w:hAnsi="Times New Roman" w:cs="Times New Roman"/>
          <w:sz w:val="18"/>
          <w:szCs w:val="18"/>
          <w:lang w:val="en-US"/>
        </w:rPr>
        <w:t>from</w:t>
      </w:r>
      <w:r w:rsidR="00405CBC" w:rsidRPr="005A0339">
        <w:rPr>
          <w:rFonts w:ascii="Times New Roman" w:hAnsi="Times New Roman" w:cs="Times New Roman"/>
          <w:sz w:val="18"/>
          <w:szCs w:val="18"/>
          <w:lang w:val="en-US"/>
        </w:rPr>
        <w:t xml:space="preserve"> </w:t>
      </w:r>
      <w:r w:rsidR="004B5936" w:rsidRPr="005A0339">
        <w:rPr>
          <w:rFonts w:ascii="Times New Roman" w:hAnsi="Times New Roman" w:cs="Times New Roman" w:hint="eastAsia"/>
          <w:sz w:val="18"/>
          <w:szCs w:val="18"/>
        </w:rPr>
        <w:t>a</w:t>
      </w:r>
      <w:r w:rsidR="004B5936" w:rsidRPr="005A0339">
        <w:rPr>
          <w:rFonts w:ascii="Times New Roman" w:hAnsi="Times New Roman" w:cs="Times New Roman"/>
          <w:sz w:val="18"/>
          <w:szCs w:val="18"/>
        </w:rPr>
        <w:t>round</w:t>
      </w:r>
      <w:r w:rsidR="007B17F1" w:rsidRPr="005A0339">
        <w:rPr>
          <w:rFonts w:ascii="Times New Roman" w:hAnsi="Times New Roman" w:cs="Times New Roman"/>
          <w:sz w:val="18"/>
          <w:szCs w:val="18"/>
        </w:rPr>
        <w:t xml:space="preserve"> 50–40 k BP </w:t>
      </w:r>
      <w:r w:rsidR="00983AFF" w:rsidRPr="005A0339">
        <w:rPr>
          <w:rFonts w:ascii="Times New Roman" w:hAnsi="Times New Roman" w:cs="Times New Roman"/>
          <w:sz w:val="18"/>
          <w:szCs w:val="18"/>
        </w:rPr>
        <w:t xml:space="preserve">would be severely affected by sample treatment, </w:t>
      </w:r>
      <w:r w:rsidR="00F663EF">
        <w:rPr>
          <w:rFonts w:ascii="Times New Roman" w:hAnsi="Times New Roman" w:cs="Times New Roman"/>
          <w:sz w:val="18"/>
          <w:szCs w:val="18"/>
        </w:rPr>
        <w:t xml:space="preserve">the </w:t>
      </w:r>
      <w:r w:rsidR="00983AFF" w:rsidRPr="005A0339">
        <w:rPr>
          <w:rFonts w:ascii="Times New Roman" w:hAnsi="Times New Roman" w:cs="Times New Roman"/>
          <w:sz w:val="18"/>
          <w:szCs w:val="18"/>
        </w:rPr>
        <w:t>background level of carbon in experiments, and radiocarbon measurements</w:t>
      </w:r>
      <w:r w:rsidR="007B17F1" w:rsidRPr="005A0339">
        <w:rPr>
          <w:rFonts w:ascii="Times New Roman" w:hAnsi="Times New Roman" w:cs="Times New Roman"/>
          <w:sz w:val="18"/>
          <w:szCs w:val="18"/>
        </w:rPr>
        <w:t xml:space="preserve">. </w:t>
      </w:r>
      <w:r w:rsidRPr="005A0339">
        <w:rPr>
          <w:rFonts w:ascii="Times New Roman" w:hAnsi="Times New Roman" w:cs="Times New Roman"/>
          <w:sz w:val="18"/>
          <w:szCs w:val="18"/>
        </w:rPr>
        <w:t xml:space="preserve">Although we </w:t>
      </w:r>
      <w:r w:rsidR="002E5BDA" w:rsidRPr="005A0339">
        <w:rPr>
          <w:rFonts w:ascii="Times New Roman" w:hAnsi="Times New Roman" w:cs="Times New Roman"/>
          <w:sz w:val="18"/>
          <w:szCs w:val="18"/>
        </w:rPr>
        <w:t>accept</w:t>
      </w:r>
      <w:r w:rsidRPr="005A0339">
        <w:rPr>
          <w:rFonts w:ascii="Times New Roman" w:hAnsi="Times New Roman" w:cs="Times New Roman"/>
          <w:sz w:val="18"/>
          <w:szCs w:val="18"/>
        </w:rPr>
        <w:t xml:space="preserve"> the date of the XAD method, the date of the GL fraction is also a good estimate of the age of the sample.</w:t>
      </w:r>
    </w:p>
    <w:p w14:paraId="7D28D38B" w14:textId="4E4EAF41" w:rsidR="00C367D0" w:rsidRPr="005A0339" w:rsidRDefault="00C367D0" w:rsidP="00C367D0">
      <w:pPr>
        <w:ind w:firstLine="360"/>
        <w:jc w:val="left"/>
        <w:rPr>
          <w:rFonts w:ascii="Times New Roman" w:hAnsi="Times New Roman" w:cs="Times New Roman"/>
          <w:sz w:val="18"/>
          <w:szCs w:val="18"/>
        </w:rPr>
      </w:pPr>
      <w:r w:rsidRPr="005A0339">
        <w:rPr>
          <w:rFonts w:ascii="Times New Roman" w:hAnsi="Times New Roman" w:cs="Times New Roman"/>
          <w:sz w:val="18"/>
          <w:szCs w:val="18"/>
        </w:rPr>
        <w:t xml:space="preserve">A molar fossil salvaged from the Japan Sea off Shimane Prefecture (LN-2) was dated to 42.7 k BP in the GL fraction. The dates of the GL and GS fractions showed similar values, but the S fraction showed an </w:t>
      </w:r>
      <w:r w:rsidR="00CB724F" w:rsidRPr="005A0339">
        <w:rPr>
          <w:rFonts w:ascii="Times New Roman" w:hAnsi="Times New Roman" w:cs="Times New Roman"/>
          <w:sz w:val="18"/>
          <w:szCs w:val="18"/>
        </w:rPr>
        <w:t xml:space="preserve">earlier </w:t>
      </w:r>
      <w:r w:rsidRPr="005A0339">
        <w:rPr>
          <w:rFonts w:ascii="Times New Roman" w:hAnsi="Times New Roman" w:cs="Times New Roman"/>
          <w:sz w:val="18"/>
          <w:szCs w:val="18"/>
        </w:rPr>
        <w:t>date by about 6.</w:t>
      </w:r>
      <w:r w:rsidR="005406EB" w:rsidRPr="005A0339">
        <w:rPr>
          <w:rFonts w:ascii="Times New Roman" w:hAnsi="Times New Roman" w:cs="Times New Roman"/>
          <w:sz w:val="18"/>
          <w:szCs w:val="18"/>
        </w:rPr>
        <w:t xml:space="preserve">7 </w:t>
      </w:r>
      <w:r w:rsidRPr="005A0339">
        <w:rPr>
          <w:rFonts w:ascii="Times New Roman" w:hAnsi="Times New Roman" w:cs="Times New Roman"/>
          <w:sz w:val="18"/>
          <w:szCs w:val="18"/>
        </w:rPr>
        <w:t>k BP. The S fraction was a soluble collagen before alkali wash and gelatinization and would be largely affected by diagenetic effects. A previous study reported the date of 29 k BP with the demineralization method without alkali wash and gelatinization</w:t>
      </w:r>
      <w:r w:rsidR="00EF63EB" w:rsidRPr="005A0339">
        <w:rPr>
          <w:rFonts w:ascii="Times New Roman" w:hAnsi="Times New Roman" w:cs="Times New Roman"/>
          <w:sz w:val="18"/>
          <w:szCs w:val="18"/>
        </w:rPr>
        <w:fldChar w:fldCharType="begin"/>
      </w:r>
      <w:r w:rsidR="00F46E6F" w:rsidRPr="005A0339">
        <w:rPr>
          <w:rFonts w:ascii="Times New Roman" w:hAnsi="Times New Roman" w:cs="Times New Roman"/>
          <w:sz w:val="18"/>
          <w:szCs w:val="18"/>
        </w:rPr>
        <w:instrText xml:space="preserve"> ADDIN EN.CITE &lt;EndNote&gt;&lt;Cite&gt;&lt;Author&gt;Akiyama&lt;/Author&gt;&lt;Year&gt;1988&lt;/Year&gt;&lt;RecNum&gt;5071&lt;/RecNum&gt;&lt;DisplayText&gt;&lt;style face="superscript"&gt;[26]&lt;/style&gt;&lt;/DisplayText&gt;&lt;record&gt;&lt;rec-number&gt;5071&lt;/rec-number&gt;&lt;foreign-keys&gt;&lt;key app="EN" db-id="avw2w0te7wd2saezawc5t25etsf5250zft0d" timestamp="1750662726"&gt;5071&lt;/key&gt;&lt;/foreign-keys&gt;&lt;ref-type name="Journal Article"&gt;17&lt;/ref-type&gt;&lt;contributors&gt;&lt;authors&gt;&lt;author&gt;Masahiko Akiyama&lt;/author&gt;&lt;author&gt;Tadao Kamei&lt;/author&gt;&lt;author&gt;Nobuyuki Nakai&lt;/author&gt;&lt;/authors&gt;&lt;/contributors&gt;&lt;titles&gt;&lt;title&gt;&lt;style face="superscript" font="default" size="100%"&gt;14&lt;/style&gt;&lt;style face="normal" font="default" size="100%"&gt;C ages of Naumann&amp;apos;s elephant &lt;/style&gt;&lt;style face="italic" font="default" size="100%"&gt;Palaeoloxodon naumanni&lt;/style&gt;&lt;style face="normal" font="default" size="100%"&gt; (Makiyama) from the sea bottom off the San&amp;apos;in district in the Sea of Japan by accelerator mass spectrometry (Datum)&lt;/style&gt;&lt;/title&gt;&lt;secondary-title&gt;Earth Science (Chikyu Kagaku)&lt;/secondary-title&gt;&lt;/titles&gt;&lt;periodical&gt;&lt;full-title&gt;Earth Science (Chikyu Kagaku)&lt;/full-title&gt;&lt;abbr-1&gt;Earth Sci.&lt;/abbr-1&gt;&lt;/periodical&gt;&lt;pages&gt;29–31, (in Japanese)&lt;/pages&gt;&lt;volume&gt;42&lt;/volume&gt;&lt;number&gt;1&lt;/number&gt;&lt;dates&gt;&lt;year&gt;1988&lt;/year&gt;&lt;/dates&gt;&lt;isbn&gt;0418-2642&lt;/isbn&gt;&lt;urls&gt;&lt;/urls&gt;&lt;/record&gt;&lt;/Cite&gt;&lt;/EndNote&gt;</w:instrText>
      </w:r>
      <w:r w:rsidR="00EF63EB" w:rsidRPr="005A0339">
        <w:rPr>
          <w:rFonts w:ascii="Times New Roman" w:hAnsi="Times New Roman" w:cs="Times New Roman"/>
          <w:sz w:val="18"/>
          <w:szCs w:val="18"/>
        </w:rPr>
        <w:fldChar w:fldCharType="separate"/>
      </w:r>
      <w:r w:rsidR="00F46E6F" w:rsidRPr="005A0339">
        <w:rPr>
          <w:rFonts w:ascii="Times New Roman" w:hAnsi="Times New Roman" w:cs="Times New Roman"/>
          <w:noProof/>
          <w:sz w:val="18"/>
          <w:szCs w:val="18"/>
          <w:vertAlign w:val="superscript"/>
        </w:rPr>
        <w:t>[</w:t>
      </w:r>
      <w:r w:rsidR="00A474D8" w:rsidRPr="005A0339">
        <w:rPr>
          <w:rFonts w:ascii="Times New Roman" w:hAnsi="Times New Roman" w:cs="Times New Roman"/>
          <w:noProof/>
          <w:sz w:val="18"/>
          <w:szCs w:val="18"/>
          <w:vertAlign w:val="superscript"/>
        </w:rPr>
        <w:t>26</w:t>
      </w:r>
      <w:r w:rsidR="00F46E6F" w:rsidRPr="005A0339">
        <w:rPr>
          <w:rFonts w:ascii="Times New Roman" w:hAnsi="Times New Roman" w:cs="Times New Roman"/>
          <w:noProof/>
          <w:sz w:val="18"/>
          <w:szCs w:val="18"/>
          <w:vertAlign w:val="superscript"/>
        </w:rPr>
        <w:t>]</w:t>
      </w:r>
      <w:r w:rsidR="00EF63EB" w:rsidRPr="005A0339">
        <w:rPr>
          <w:rFonts w:ascii="Times New Roman" w:hAnsi="Times New Roman" w:cs="Times New Roman"/>
          <w:sz w:val="18"/>
          <w:szCs w:val="18"/>
        </w:rPr>
        <w:fldChar w:fldCharType="end"/>
      </w:r>
      <w:r w:rsidRPr="005A0339">
        <w:rPr>
          <w:rFonts w:ascii="Times New Roman" w:hAnsi="Times New Roman" w:cs="Times New Roman"/>
          <w:sz w:val="18"/>
          <w:szCs w:val="18"/>
        </w:rPr>
        <w:t>. The collagen extraction method could have a substantial effect on the radiocarbon dates (a difference of as much as 13.7 k years).</w:t>
      </w:r>
    </w:p>
    <w:p w14:paraId="22487016" w14:textId="72C85E04" w:rsidR="00C367D0" w:rsidRPr="005A0339" w:rsidRDefault="00C367D0" w:rsidP="00C367D0">
      <w:pPr>
        <w:ind w:firstLine="360"/>
        <w:jc w:val="left"/>
        <w:rPr>
          <w:rFonts w:ascii="Times New Roman" w:hAnsi="Times New Roman" w:cs="Times New Roman"/>
          <w:sz w:val="18"/>
          <w:szCs w:val="18"/>
        </w:rPr>
      </w:pPr>
      <w:r w:rsidRPr="005A0339">
        <w:rPr>
          <w:rFonts w:ascii="Times New Roman" w:hAnsi="Times New Roman" w:cs="Times New Roman"/>
          <w:sz w:val="18"/>
          <w:szCs w:val="18"/>
        </w:rPr>
        <w:t>A molar fossil salvaged from the Japan Sea near Oki Island off Shimane Prefecture (LN-3) was dated to 33.1 k BP in the GL fraction. There were no remains in the GS and S fractions, suggesting that large molecular weight collagen was preserved in the specimen. The date of the GL fraction was about 5 k years older than that obtained using the gelatinization method</w:t>
      </w:r>
      <w:r w:rsidR="00EF63EB" w:rsidRPr="005A0339">
        <w:rPr>
          <w:rFonts w:ascii="Times New Roman" w:hAnsi="Times New Roman" w:cs="Times New Roman"/>
          <w:sz w:val="18"/>
          <w:szCs w:val="18"/>
        </w:rPr>
        <w:fldChar w:fldCharType="begin"/>
      </w:r>
      <w:r w:rsidR="00F46E6F" w:rsidRPr="005A0339">
        <w:rPr>
          <w:rFonts w:ascii="Times New Roman" w:hAnsi="Times New Roman" w:cs="Times New Roman"/>
          <w:sz w:val="18"/>
          <w:szCs w:val="18"/>
        </w:rPr>
        <w:instrText xml:space="preserve"> ADDIN EN.CITE &lt;EndNote&gt;&lt;Cite&gt;&lt;Author&gt;Takahashi&lt;/Author&gt;&lt;Year&gt;2016&lt;/Year&gt;&lt;RecNum&gt;5082&lt;/RecNum&gt;&lt;DisplayText&gt;&lt;style face="superscript"&gt;[27]&lt;/style&gt;&lt;/DisplayText&gt;&lt;record&gt;&lt;rec-number&gt;5082&lt;/rec-number&gt;&lt;foreign-keys&gt;&lt;key app="EN" db-id="avw2w0te7wd2saezawc5t25etsf5250zft0d" timestamp="1756181519"&gt;5082&lt;/key&gt;&lt;/foreign-keys&gt;&lt;ref-type name="Journal Article"&gt;17&lt;/ref-type&gt;&lt;contributors&gt;&lt;authors&gt;&lt;author&gt;K. Takahashi&lt;/author&gt;&lt;/authors&gt;&lt;/contributors&gt;&lt;titles&gt;&lt;title&gt;Fossils of Naumann’s elephant submerged from the seafloor of Oki islands&lt;/title&gt;&lt;secondary-title&gt;Oki no bunkazai (Cultural assets of Oki islands)&lt;/secondary-title&gt;&lt;/titles&gt;&lt;periodical&gt;&lt;full-title&gt;Oki no bunkazai (Cultural Assets of Oki islands)&lt;/full-title&gt;&lt;abbr-1&gt;Cult. Assets of Oki Isl.&lt;/abbr-1&gt;&lt;/periodical&gt;&lt;pages&gt;45–53, (in Japanese)&lt;/pages&gt;&lt;volume&gt;33&lt;/volume&gt;&lt;dates&gt;&lt;year&gt;2016&lt;/year&gt;&lt;/dates&gt;&lt;urls&gt;&lt;/urls&gt;&lt;/record&gt;&lt;/Cite&gt;&lt;/EndNote&gt;</w:instrText>
      </w:r>
      <w:r w:rsidR="00EF63EB" w:rsidRPr="005A0339">
        <w:rPr>
          <w:rFonts w:ascii="Times New Roman" w:hAnsi="Times New Roman" w:cs="Times New Roman"/>
          <w:sz w:val="18"/>
          <w:szCs w:val="18"/>
        </w:rPr>
        <w:fldChar w:fldCharType="separate"/>
      </w:r>
      <w:r w:rsidR="00F46E6F" w:rsidRPr="005A0339">
        <w:rPr>
          <w:rFonts w:ascii="Times New Roman" w:hAnsi="Times New Roman" w:cs="Times New Roman"/>
          <w:noProof/>
          <w:sz w:val="18"/>
          <w:szCs w:val="18"/>
          <w:vertAlign w:val="superscript"/>
        </w:rPr>
        <w:t>[</w:t>
      </w:r>
      <w:r w:rsidR="00A474D8" w:rsidRPr="005A0339">
        <w:rPr>
          <w:rFonts w:ascii="Times New Roman" w:hAnsi="Times New Roman" w:cs="Times New Roman"/>
          <w:noProof/>
          <w:sz w:val="18"/>
          <w:szCs w:val="18"/>
          <w:vertAlign w:val="superscript"/>
        </w:rPr>
        <w:t>27</w:t>
      </w:r>
      <w:r w:rsidR="00F46E6F" w:rsidRPr="005A0339">
        <w:rPr>
          <w:rFonts w:ascii="Times New Roman" w:hAnsi="Times New Roman" w:cs="Times New Roman"/>
          <w:noProof/>
          <w:sz w:val="18"/>
          <w:szCs w:val="18"/>
          <w:vertAlign w:val="superscript"/>
        </w:rPr>
        <w:t>]</w:t>
      </w:r>
      <w:r w:rsidR="00EF63EB" w:rsidRPr="005A0339">
        <w:rPr>
          <w:rFonts w:ascii="Times New Roman" w:hAnsi="Times New Roman" w:cs="Times New Roman"/>
          <w:sz w:val="18"/>
          <w:szCs w:val="18"/>
        </w:rPr>
        <w:fldChar w:fldCharType="end"/>
      </w:r>
      <w:r w:rsidRPr="005A0339">
        <w:rPr>
          <w:rFonts w:ascii="Times New Roman" w:hAnsi="Times New Roman" w:cs="Times New Roman"/>
          <w:sz w:val="18"/>
          <w:szCs w:val="18"/>
        </w:rPr>
        <w:t>.</w:t>
      </w:r>
    </w:p>
    <w:p w14:paraId="5000C7BE" w14:textId="7B2FA610" w:rsidR="00C367D0" w:rsidRPr="005A0339" w:rsidRDefault="00C367D0" w:rsidP="00C367D0">
      <w:pPr>
        <w:ind w:firstLine="360"/>
        <w:jc w:val="left"/>
        <w:rPr>
          <w:rFonts w:ascii="Times New Roman" w:hAnsi="Times New Roman" w:cs="Times New Roman"/>
          <w:sz w:val="18"/>
          <w:szCs w:val="18"/>
        </w:rPr>
      </w:pPr>
      <w:r w:rsidRPr="005A0339">
        <w:rPr>
          <w:rFonts w:ascii="Times New Roman" w:hAnsi="Times New Roman" w:cs="Times New Roman"/>
          <w:sz w:val="18"/>
          <w:szCs w:val="18"/>
        </w:rPr>
        <w:t>Three molar fossils from a limestone cave in Shikkari in Aomori Prefecture were analy</w:t>
      </w:r>
      <w:r w:rsidR="00F663EF">
        <w:rPr>
          <w:rFonts w:ascii="Times New Roman" w:hAnsi="Times New Roman" w:cs="Times New Roman"/>
          <w:sz w:val="18"/>
          <w:szCs w:val="18"/>
        </w:rPr>
        <w:t>s</w:t>
      </w:r>
      <w:r w:rsidRPr="005A0339">
        <w:rPr>
          <w:rFonts w:ascii="Times New Roman" w:hAnsi="Times New Roman" w:cs="Times New Roman"/>
          <w:sz w:val="18"/>
          <w:szCs w:val="18"/>
        </w:rPr>
        <w:t>ed. One molar fossil (LN-4) exhibited a date of 33.8 k BP in the GL fraction, and the difference in dates between the GL and GS fractions was small. High molecular weight collagen was preserved in the specimens, and the preservation state was good. The S fraction showed a high C/N ratio, indicating problems from diagenetic effects. The date of the GL fraction was 2.6 k years older than the previous date obtained using the gelatinization method</w:t>
      </w:r>
      <w:r w:rsidR="00EF63EB" w:rsidRPr="005A0339">
        <w:rPr>
          <w:rFonts w:ascii="Times New Roman" w:hAnsi="Times New Roman" w:cs="Times New Roman"/>
          <w:sz w:val="18"/>
          <w:szCs w:val="18"/>
        </w:rPr>
        <w:fldChar w:fldCharType="begin"/>
      </w:r>
      <w:r w:rsidR="00F46E6F" w:rsidRPr="005A0339">
        <w:rPr>
          <w:rFonts w:ascii="Times New Roman" w:hAnsi="Times New Roman" w:cs="Times New Roman"/>
          <w:sz w:val="18"/>
          <w:szCs w:val="18"/>
        </w:rPr>
        <w:instrText xml:space="preserve"> ADDIN EN.CITE &lt;EndNote&gt;&lt;Cite&gt;&lt;Author&gt;Takahashi&lt;/Author&gt;&lt;Year&gt;2006&lt;/Year&gt;&lt;RecNum&gt;5083&lt;/RecNum&gt;&lt;DisplayText&gt;&lt;style face="superscript"&gt;[28]&lt;/style&gt;&lt;/DisplayText&gt;&lt;record&gt;&lt;rec-number&gt;5083&lt;/rec-number&gt;&lt;foreign-keys&gt;&lt;key app="EN" db-id="avw2w0te7wd2saezawc5t25etsf5250zft0d" timestamp="1756182266"&gt;5083&lt;/key&gt;&lt;/foreign-keys&gt;&lt;ref-type name="Journal Article"&gt;17&lt;/ref-type&gt;&lt;contributors&gt;&lt;authors&gt;&lt;author&gt;Takahashi, Keiichi&lt;/author&gt;&lt;author&gt;Shimaguchi, Takashi&lt;/author&gt;&lt;author&gt;Kamiya, Hidetoshi&lt;/author&gt;&lt;/authors&gt;&lt;/contributors&gt;&lt;titles&gt;&lt;title&gt;&lt;style face="italic" font="default" size="100%"&gt;Palaeoloxodon naumanni &lt;/style&gt;&lt;style face="normal" font="default" size="100%"&gt;fossils from Shikkari, Higashi-doori, Shimokita-gun, Aomori Prefecture, Japan and its AMS &lt;/style&gt;&lt;style face="superscript" font="default" size="100%"&gt;14&lt;/style&gt;&lt;style face="normal" font="default" size="100%"&gt;C dating&lt;/style&gt;&lt;/title&gt;&lt;secondary-title&gt;Journal of Fossil Research&lt;/secondary-title&gt;&lt;/titles&gt;&lt;periodical&gt;&lt;full-title&gt;Journal of Fossil Research&lt;/full-title&gt;&lt;abbr-1&gt;J. Fossil Res.&lt;/abbr-1&gt;&lt;/periodical&gt;&lt;pages&gt;21–27, (in Japanese)&lt;/pages&gt;&lt;volume&gt;39&lt;/volume&gt;&lt;number&gt;1&lt;/number&gt;&lt;dates&gt;&lt;year&gt;2006&lt;/year&gt;&lt;/dates&gt;&lt;urls&gt;&lt;/urls&gt;&lt;/record&gt;&lt;/Cite&gt;&lt;/EndNote&gt;</w:instrText>
      </w:r>
      <w:r w:rsidR="00EF63EB" w:rsidRPr="005A0339">
        <w:rPr>
          <w:rFonts w:ascii="Times New Roman" w:hAnsi="Times New Roman" w:cs="Times New Roman"/>
          <w:sz w:val="18"/>
          <w:szCs w:val="18"/>
        </w:rPr>
        <w:fldChar w:fldCharType="separate"/>
      </w:r>
      <w:r w:rsidR="00F46E6F" w:rsidRPr="005A0339">
        <w:rPr>
          <w:rFonts w:ascii="Times New Roman" w:hAnsi="Times New Roman" w:cs="Times New Roman"/>
          <w:noProof/>
          <w:sz w:val="18"/>
          <w:szCs w:val="18"/>
          <w:vertAlign w:val="superscript"/>
        </w:rPr>
        <w:t>[</w:t>
      </w:r>
      <w:r w:rsidR="00A474D8" w:rsidRPr="005A0339">
        <w:rPr>
          <w:rFonts w:ascii="Times New Roman" w:hAnsi="Times New Roman" w:cs="Times New Roman"/>
          <w:noProof/>
          <w:sz w:val="18"/>
          <w:szCs w:val="18"/>
          <w:vertAlign w:val="superscript"/>
        </w:rPr>
        <w:t>28</w:t>
      </w:r>
      <w:r w:rsidR="00F46E6F" w:rsidRPr="005A0339">
        <w:rPr>
          <w:rFonts w:ascii="Times New Roman" w:hAnsi="Times New Roman" w:cs="Times New Roman"/>
          <w:noProof/>
          <w:sz w:val="18"/>
          <w:szCs w:val="18"/>
          <w:vertAlign w:val="superscript"/>
        </w:rPr>
        <w:t>]</w:t>
      </w:r>
      <w:r w:rsidR="00EF63EB" w:rsidRPr="005A0339">
        <w:rPr>
          <w:rFonts w:ascii="Times New Roman" w:hAnsi="Times New Roman" w:cs="Times New Roman"/>
          <w:sz w:val="18"/>
          <w:szCs w:val="18"/>
        </w:rPr>
        <w:fldChar w:fldCharType="end"/>
      </w:r>
      <w:r w:rsidRPr="005A0339">
        <w:rPr>
          <w:rFonts w:ascii="Times New Roman" w:hAnsi="Times New Roman" w:cs="Times New Roman"/>
          <w:sz w:val="18"/>
          <w:szCs w:val="18"/>
        </w:rPr>
        <w:t>. The good preservation of collagen would have demonstrated a small difference in radiocarbon dates between the two methods.</w:t>
      </w:r>
    </w:p>
    <w:p w14:paraId="48FBB65D" w14:textId="63FCF312" w:rsidR="00C367D0" w:rsidRPr="005A0339" w:rsidRDefault="00C367D0" w:rsidP="00C367D0">
      <w:pPr>
        <w:ind w:firstLine="360"/>
        <w:jc w:val="left"/>
        <w:rPr>
          <w:rFonts w:ascii="Times New Roman" w:hAnsi="Times New Roman" w:cs="Times New Roman"/>
          <w:sz w:val="18"/>
          <w:szCs w:val="18"/>
          <w:lang w:val="en-US"/>
        </w:rPr>
      </w:pPr>
      <w:r w:rsidRPr="005A0339">
        <w:rPr>
          <w:rFonts w:ascii="Times New Roman" w:hAnsi="Times New Roman" w:cs="Times New Roman"/>
          <w:sz w:val="18"/>
          <w:szCs w:val="18"/>
        </w:rPr>
        <w:t xml:space="preserve">The molar fossil (LN-5) gave sufficient collagen only in the GL fraction, and was dated to 31.7 k BP. The collagen yield </w:t>
      </w:r>
      <w:r w:rsidRPr="005A0339">
        <w:rPr>
          <w:rFonts w:ascii="Times New Roman" w:hAnsi="Times New Roman" w:cs="Times New Roman"/>
          <w:sz w:val="18"/>
          <w:szCs w:val="18"/>
        </w:rPr>
        <w:lastRenderedPageBreak/>
        <w:t>of the GL fraction was higher than 1%, but the yields were relatively low. The S fraction showed a high C/N ratio and low nitrogen content. The date of the GL fraction was 8</w:t>
      </w:r>
      <w:r w:rsidR="00F86C8D" w:rsidRPr="005A0339">
        <w:rPr>
          <w:rFonts w:ascii="Times New Roman" w:hAnsi="Times New Roman" w:cs="Times New Roman"/>
          <w:sz w:val="18"/>
          <w:szCs w:val="18"/>
        </w:rPr>
        <w:t>.6</w:t>
      </w:r>
      <w:r w:rsidRPr="005A0339">
        <w:rPr>
          <w:rFonts w:ascii="Times New Roman" w:hAnsi="Times New Roman" w:cs="Times New Roman"/>
          <w:sz w:val="18"/>
          <w:szCs w:val="18"/>
        </w:rPr>
        <w:t xml:space="preserve"> k years older than that reported in a previous study</w:t>
      </w:r>
      <w:r w:rsidR="00EF63EB" w:rsidRPr="005A0339">
        <w:rPr>
          <w:rFonts w:ascii="Times New Roman" w:hAnsi="Times New Roman" w:cs="Times New Roman"/>
          <w:sz w:val="18"/>
          <w:szCs w:val="18"/>
        </w:rPr>
        <w:fldChar w:fldCharType="begin"/>
      </w:r>
      <w:r w:rsidR="00F46E6F" w:rsidRPr="005A0339">
        <w:rPr>
          <w:rFonts w:ascii="Times New Roman" w:hAnsi="Times New Roman" w:cs="Times New Roman"/>
          <w:sz w:val="18"/>
          <w:szCs w:val="18"/>
        </w:rPr>
        <w:instrText xml:space="preserve"> ADDIN EN.CITE &lt;EndNote&gt;&lt;Cite&gt;&lt;Author&gt;Takahashi&lt;/Author&gt;&lt;Year&gt;2006&lt;/Year&gt;&lt;RecNum&gt;5083&lt;/RecNum&gt;&lt;DisplayText&gt;&lt;style face="superscript"&gt;[28]&lt;/style&gt;&lt;/DisplayText&gt;&lt;record&gt;&lt;rec-number&gt;5083&lt;/rec-number&gt;&lt;foreign-keys&gt;&lt;key app="EN" db-id="avw2w0te7wd2saezawc5t25etsf5250zft0d" timestamp="1756182266"&gt;5083&lt;/key&gt;&lt;/foreign-keys&gt;&lt;ref-type name="Journal Article"&gt;17&lt;/ref-type&gt;&lt;contributors&gt;&lt;authors&gt;&lt;author&gt;Takahashi, Keiichi&lt;/author&gt;&lt;author&gt;Shimaguchi, Takashi&lt;/author&gt;&lt;author&gt;Kamiya, Hidetoshi&lt;/author&gt;&lt;/authors&gt;&lt;/contributors&gt;&lt;titles&gt;&lt;title&gt;&lt;style face="italic" font="default" size="100%"&gt;Palaeoloxodon naumanni &lt;/style&gt;&lt;style face="normal" font="default" size="100%"&gt;fossils from Shikkari, Higashi-doori, Shimokita-gun, Aomori Prefecture, Japan and its AMS &lt;/style&gt;&lt;style face="superscript" font="default" size="100%"&gt;14&lt;/style&gt;&lt;style face="normal" font="default" size="100%"&gt;C dating&lt;/style&gt;&lt;/title&gt;&lt;secondary-title&gt;Journal of Fossil Research&lt;/secondary-title&gt;&lt;/titles&gt;&lt;periodical&gt;&lt;full-title&gt;Journal of Fossil Research&lt;/full-title&gt;&lt;abbr-1&gt;J. Fossil Res.&lt;/abbr-1&gt;&lt;/periodical&gt;&lt;pages&gt;21–27, (in Japanese)&lt;/pages&gt;&lt;volume&gt;39&lt;/volume&gt;&lt;number&gt;1&lt;/number&gt;&lt;dates&gt;&lt;year&gt;2006&lt;/year&gt;&lt;/dates&gt;&lt;urls&gt;&lt;/urls&gt;&lt;/record&gt;&lt;/Cite&gt;&lt;/EndNote&gt;</w:instrText>
      </w:r>
      <w:r w:rsidR="00EF63EB" w:rsidRPr="005A0339">
        <w:rPr>
          <w:rFonts w:ascii="Times New Roman" w:hAnsi="Times New Roman" w:cs="Times New Roman"/>
          <w:sz w:val="18"/>
          <w:szCs w:val="18"/>
        </w:rPr>
        <w:fldChar w:fldCharType="separate"/>
      </w:r>
      <w:r w:rsidR="00F46E6F" w:rsidRPr="005A0339">
        <w:rPr>
          <w:rFonts w:ascii="Times New Roman" w:hAnsi="Times New Roman" w:cs="Times New Roman"/>
          <w:noProof/>
          <w:sz w:val="18"/>
          <w:szCs w:val="18"/>
          <w:vertAlign w:val="superscript"/>
        </w:rPr>
        <w:t>[</w:t>
      </w:r>
      <w:r w:rsidR="00A474D8" w:rsidRPr="005A0339">
        <w:rPr>
          <w:rFonts w:ascii="Times New Roman" w:hAnsi="Times New Roman" w:cs="Times New Roman"/>
          <w:noProof/>
          <w:sz w:val="18"/>
          <w:szCs w:val="18"/>
          <w:vertAlign w:val="superscript"/>
        </w:rPr>
        <w:t>28</w:t>
      </w:r>
      <w:r w:rsidR="00F46E6F" w:rsidRPr="005A0339">
        <w:rPr>
          <w:rFonts w:ascii="Times New Roman" w:hAnsi="Times New Roman" w:cs="Times New Roman"/>
          <w:noProof/>
          <w:sz w:val="18"/>
          <w:szCs w:val="18"/>
          <w:vertAlign w:val="superscript"/>
        </w:rPr>
        <w:t>]</w:t>
      </w:r>
      <w:r w:rsidR="00EF63EB" w:rsidRPr="005A0339">
        <w:rPr>
          <w:rFonts w:ascii="Times New Roman" w:hAnsi="Times New Roman" w:cs="Times New Roman"/>
          <w:sz w:val="18"/>
          <w:szCs w:val="18"/>
        </w:rPr>
        <w:fldChar w:fldCharType="end"/>
      </w:r>
      <w:r w:rsidRPr="005A0339">
        <w:rPr>
          <w:rFonts w:ascii="Times New Roman" w:hAnsi="Times New Roman" w:cs="Times New Roman"/>
          <w:sz w:val="18"/>
          <w:szCs w:val="18"/>
        </w:rPr>
        <w:t>. The radiocarbon date of this sample was the youngest among the dates of Naumann’s elephant and largely affected the estimate of the extinction date by the CRIWM method.</w:t>
      </w:r>
    </w:p>
    <w:p w14:paraId="7B8FEEAA" w14:textId="4D909624" w:rsidR="00C367D0" w:rsidRPr="005A0339" w:rsidRDefault="00C367D0" w:rsidP="00C367D0">
      <w:pPr>
        <w:ind w:firstLine="360"/>
        <w:jc w:val="left"/>
        <w:rPr>
          <w:rFonts w:ascii="Times New Roman" w:hAnsi="Times New Roman" w:cs="Times New Roman"/>
          <w:sz w:val="18"/>
          <w:szCs w:val="18"/>
        </w:rPr>
      </w:pPr>
      <w:r w:rsidRPr="005A0339">
        <w:rPr>
          <w:rFonts w:ascii="Times New Roman" w:hAnsi="Times New Roman" w:cs="Times New Roman"/>
          <w:sz w:val="18"/>
          <w:szCs w:val="18"/>
        </w:rPr>
        <w:t>The molar fossil (LN-6) was dated to 34.4 k BP in the GL fraction. There was insufficient</w:t>
      </w:r>
      <w:r w:rsidRPr="005A0339">
        <w:rPr>
          <w:rFonts w:ascii="Times New Roman" w:hAnsi="Times New Roman" w:cs="Times New Roman" w:hint="eastAsia"/>
          <w:sz w:val="18"/>
          <w:szCs w:val="18"/>
        </w:rPr>
        <w:t xml:space="preserve"> </w:t>
      </w:r>
      <w:r w:rsidRPr="005A0339">
        <w:rPr>
          <w:rFonts w:ascii="Times New Roman" w:hAnsi="Times New Roman" w:cs="Times New Roman"/>
          <w:sz w:val="18"/>
          <w:szCs w:val="18"/>
        </w:rPr>
        <w:t>collagen in the GS and S fractions for radiocarbon dating. The date of the GL fraction was 8.6 k years older than that reported in a previous study</w:t>
      </w:r>
      <w:r w:rsidR="00EF63EB" w:rsidRPr="005A0339">
        <w:rPr>
          <w:rFonts w:ascii="Times New Roman" w:hAnsi="Times New Roman" w:cs="Times New Roman"/>
          <w:sz w:val="18"/>
          <w:szCs w:val="18"/>
        </w:rPr>
        <w:fldChar w:fldCharType="begin"/>
      </w:r>
      <w:r w:rsidR="00F46E6F" w:rsidRPr="005A0339">
        <w:rPr>
          <w:rFonts w:ascii="Times New Roman" w:hAnsi="Times New Roman" w:cs="Times New Roman"/>
          <w:sz w:val="18"/>
          <w:szCs w:val="18"/>
        </w:rPr>
        <w:instrText xml:space="preserve"> ADDIN EN.CITE &lt;EndNote&gt;&lt;Cite&gt;&lt;Author&gt;Takahashi&lt;/Author&gt;&lt;Year&gt;2006&lt;/Year&gt;&lt;RecNum&gt;5083&lt;/RecNum&gt;&lt;DisplayText&gt;&lt;style face="superscript"&gt;[28]&lt;/style&gt;&lt;/DisplayText&gt;&lt;record&gt;&lt;rec-number&gt;5083&lt;/rec-number&gt;&lt;foreign-keys&gt;&lt;key app="EN" db-id="avw2w0te7wd2saezawc5t25etsf5250zft0d" timestamp="1756182266"&gt;5083&lt;/key&gt;&lt;/foreign-keys&gt;&lt;ref-type name="Journal Article"&gt;17&lt;/ref-type&gt;&lt;contributors&gt;&lt;authors&gt;&lt;author&gt;Takahashi, Keiichi&lt;/author&gt;&lt;author&gt;Shimaguchi, Takashi&lt;/author&gt;&lt;author&gt;Kamiya, Hidetoshi&lt;/author&gt;&lt;/authors&gt;&lt;/contributors&gt;&lt;titles&gt;&lt;title&gt;&lt;style face="italic" font="default" size="100%"&gt;Palaeoloxodon naumanni &lt;/style&gt;&lt;style face="normal" font="default" size="100%"&gt;fossils from Shikkari, Higashi-doori, Shimokita-gun, Aomori Prefecture, Japan and its AMS &lt;/style&gt;&lt;style face="superscript" font="default" size="100%"&gt;14&lt;/style&gt;&lt;style face="normal" font="default" size="100%"&gt;C dating&lt;/style&gt;&lt;/title&gt;&lt;secondary-title&gt;Journal of Fossil Research&lt;/secondary-title&gt;&lt;/titles&gt;&lt;periodical&gt;&lt;full-title&gt;Journal of Fossil Research&lt;/full-title&gt;&lt;abbr-1&gt;J. Fossil Res.&lt;/abbr-1&gt;&lt;/periodical&gt;&lt;pages&gt;21–27, (in Japanese)&lt;/pages&gt;&lt;volume&gt;39&lt;/volume&gt;&lt;number&gt;1&lt;/number&gt;&lt;dates&gt;&lt;year&gt;2006&lt;/year&gt;&lt;/dates&gt;&lt;urls&gt;&lt;/urls&gt;&lt;/record&gt;&lt;/Cite&gt;&lt;/EndNote&gt;</w:instrText>
      </w:r>
      <w:r w:rsidR="00EF63EB" w:rsidRPr="005A0339">
        <w:rPr>
          <w:rFonts w:ascii="Times New Roman" w:hAnsi="Times New Roman" w:cs="Times New Roman"/>
          <w:sz w:val="18"/>
          <w:szCs w:val="18"/>
        </w:rPr>
        <w:fldChar w:fldCharType="separate"/>
      </w:r>
      <w:r w:rsidR="00F46E6F" w:rsidRPr="005A0339">
        <w:rPr>
          <w:rFonts w:ascii="Times New Roman" w:hAnsi="Times New Roman" w:cs="Times New Roman"/>
          <w:noProof/>
          <w:sz w:val="18"/>
          <w:szCs w:val="18"/>
          <w:vertAlign w:val="superscript"/>
        </w:rPr>
        <w:t>[</w:t>
      </w:r>
      <w:r w:rsidR="00A474D8" w:rsidRPr="005A0339">
        <w:rPr>
          <w:rFonts w:ascii="Times New Roman" w:hAnsi="Times New Roman" w:cs="Times New Roman"/>
          <w:noProof/>
          <w:sz w:val="18"/>
          <w:szCs w:val="18"/>
          <w:vertAlign w:val="superscript"/>
        </w:rPr>
        <w:t>28</w:t>
      </w:r>
      <w:r w:rsidR="00F46E6F" w:rsidRPr="005A0339">
        <w:rPr>
          <w:rFonts w:ascii="Times New Roman" w:hAnsi="Times New Roman" w:cs="Times New Roman"/>
          <w:noProof/>
          <w:sz w:val="18"/>
          <w:szCs w:val="18"/>
          <w:vertAlign w:val="superscript"/>
        </w:rPr>
        <w:t>]</w:t>
      </w:r>
      <w:r w:rsidR="00EF63EB" w:rsidRPr="005A0339">
        <w:rPr>
          <w:rFonts w:ascii="Times New Roman" w:hAnsi="Times New Roman" w:cs="Times New Roman"/>
          <w:sz w:val="18"/>
          <w:szCs w:val="18"/>
        </w:rPr>
        <w:fldChar w:fldCharType="end"/>
      </w:r>
      <w:r w:rsidRPr="005A0339">
        <w:rPr>
          <w:rFonts w:ascii="Times New Roman" w:hAnsi="Times New Roman" w:cs="Times New Roman"/>
          <w:sz w:val="18"/>
          <w:szCs w:val="18"/>
        </w:rPr>
        <w:t>.</w:t>
      </w:r>
    </w:p>
    <w:p w14:paraId="5BC3EAA4" w14:textId="26FB4945" w:rsidR="00C367D0" w:rsidRPr="005A0339" w:rsidRDefault="00C367D0" w:rsidP="00C367D0">
      <w:pPr>
        <w:ind w:firstLine="360"/>
        <w:jc w:val="left"/>
        <w:rPr>
          <w:rFonts w:ascii="Times New Roman" w:hAnsi="Times New Roman" w:cs="Times New Roman"/>
          <w:sz w:val="18"/>
          <w:szCs w:val="18"/>
        </w:rPr>
      </w:pPr>
      <w:r w:rsidRPr="005A0339">
        <w:rPr>
          <w:rFonts w:ascii="Times New Roman" w:hAnsi="Times New Roman" w:cs="Times New Roman"/>
          <w:sz w:val="18"/>
          <w:szCs w:val="18"/>
        </w:rPr>
        <w:t xml:space="preserve">In sum, the re-dating of reported dates of Naumann’s elephant presented </w:t>
      </w:r>
      <w:r w:rsidRPr="005A0339">
        <w:rPr>
          <w:rFonts w:ascii="Times New Roman" w:hAnsi="Times New Roman" w:cs="Times New Roman" w:hint="eastAsia"/>
          <w:sz w:val="18"/>
          <w:szCs w:val="18"/>
        </w:rPr>
        <w:t>42</w:t>
      </w:r>
      <w:r w:rsidRPr="005A0339">
        <w:rPr>
          <w:rFonts w:ascii="Times New Roman" w:hAnsi="Times New Roman" w:cs="Times New Roman"/>
          <w:sz w:val="18"/>
          <w:szCs w:val="18"/>
        </w:rPr>
        <w:t>.</w:t>
      </w:r>
      <w:r w:rsidRPr="005A0339">
        <w:rPr>
          <w:rFonts w:ascii="Times New Roman" w:hAnsi="Times New Roman" w:cs="Times New Roman" w:hint="eastAsia"/>
          <w:sz w:val="18"/>
          <w:szCs w:val="18"/>
        </w:rPr>
        <w:t>7</w:t>
      </w:r>
      <w:r w:rsidRPr="005A0339">
        <w:rPr>
          <w:rFonts w:ascii="Times New Roman" w:hAnsi="Times New Roman" w:cs="Times New Roman"/>
          <w:sz w:val="18"/>
          <w:szCs w:val="18"/>
        </w:rPr>
        <w:t>–3</w:t>
      </w:r>
      <w:r w:rsidRPr="005A0339">
        <w:rPr>
          <w:rFonts w:ascii="Times New Roman" w:hAnsi="Times New Roman" w:cs="Times New Roman" w:hint="eastAsia"/>
          <w:sz w:val="18"/>
          <w:szCs w:val="18"/>
        </w:rPr>
        <w:t>1</w:t>
      </w:r>
      <w:r w:rsidRPr="005A0339">
        <w:rPr>
          <w:rFonts w:ascii="Times New Roman" w:hAnsi="Times New Roman" w:cs="Times New Roman"/>
          <w:sz w:val="18"/>
          <w:szCs w:val="18"/>
        </w:rPr>
        <w:t>.7 k BP with the ultrafiltration method. Previous studies used the gelatinization method without alkali wash for collagen extraction. Furthermore, some reports did not describe a detailed collagen extraction method or the collagen yield and carbon and nitrogen contents, which makes it difficult to evaluate the results of the radiocarbon dates of Naumann’s elephant. The results of the present study indicate that the collagen yields and C/N ratios of the extracted collagen were within the range of the criteria of collagen preservation</w:t>
      </w:r>
      <w:r w:rsidR="008F6095" w:rsidRPr="005A0339">
        <w:rPr>
          <w:rFonts w:ascii="Times New Roman" w:hAnsi="Times New Roman" w:cs="Times New Roman"/>
          <w:sz w:val="18"/>
          <w:szCs w:val="18"/>
        </w:rPr>
        <w:fldChar w:fldCharType="begin"/>
      </w:r>
      <w:r w:rsidR="004B1C0E" w:rsidRPr="005A0339">
        <w:rPr>
          <w:rFonts w:ascii="Times New Roman" w:hAnsi="Times New Roman" w:cs="Times New Roman"/>
          <w:sz w:val="18"/>
          <w:szCs w:val="18"/>
        </w:rPr>
        <w:instrText xml:space="preserve"> ADDIN EN.CITE &lt;EndNote&gt;&lt;Cite&gt;&lt;Author&gt;DeNiro&lt;/Author&gt;&lt;Year&gt;1985&lt;/Year&gt;&lt;RecNum&gt;13&lt;/RecNum&gt;&lt;DisplayText&gt;&lt;style face="superscript"&gt;[2,3]&lt;/style&gt;&lt;/DisplayText&gt;&lt;record&gt;&lt;rec-number&gt;13&lt;/rec-number&gt;&lt;foreign-keys&gt;&lt;key app="EN" db-id="avw2w0te7wd2saezawc5t25etsf5250zft0d" timestamp="0"&gt;13&lt;/key&gt;&lt;/foreign-keys&gt;&lt;ref-type name="Journal Article"&gt;17&lt;/ref-type&gt;&lt;contributors&gt;&lt;authors&gt;&lt;author&gt;Michael J. DeNiro&lt;/author&gt;&lt;/authors&gt;&lt;/contributors&gt;&lt;titles&gt;&lt;title&gt;Postmortem preservation and alteration of in vivo bone collagen isotope ratios in relation to palaeodietary reconstruction&lt;/title&gt;&lt;secondary-title&gt;Nature&lt;/secondary-title&gt;&lt;/titles&gt;&lt;periodical&gt;&lt;full-title&gt;Nature&lt;/full-title&gt;&lt;abbr-1&gt;Nature&lt;/abbr-1&gt;&lt;/periodical&gt;&lt;pages&gt;806–809&lt;/pages&gt;&lt;volume&gt;317&lt;/volume&gt;&lt;dates&gt;&lt;year&gt;1985&lt;/year&gt;&lt;/dates&gt;&lt;urls&gt;&lt;/urls&gt;&lt;/record&gt;&lt;/Cite&gt;&lt;Cite&gt;&lt;Author&gt;van Klinken&lt;/Author&gt;&lt;Year&gt;1999&lt;/Year&gt;&lt;RecNum&gt;218&lt;/RecNum&gt;&lt;record&gt;&lt;rec-number&gt;218&lt;/rec-number&gt;&lt;foreign-keys&gt;&lt;key app="EN" db-id="avw2w0te7wd2saezawc5t25etsf5250zft0d" timestamp="0"&gt;218&lt;/key&gt;&lt;/foreign-keys&gt;&lt;ref-type name="Journal Article"&gt;17&lt;/ref-type&gt;&lt;contributors&gt;&lt;authors&gt;&lt;author&gt;van Klinken, G. J.&lt;/author&gt;&lt;/authors&gt;&lt;/contributors&gt;&lt;titles&gt;&lt;title&gt;Bone collagen quality indicators for palaeodietary and radiocarbon measurements&lt;/title&gt;&lt;secondary-title&gt;Journal of Archaeological Science&lt;/secondary-title&gt;&lt;/titles&gt;&lt;periodical&gt;&lt;full-title&gt;Journal of Archaeological Science&lt;/full-title&gt;&lt;abbr-1&gt;J. Archaeol. Sci.&lt;/abbr-1&gt;&lt;/periodical&gt;&lt;pages&gt;687–695&lt;/pages&gt;&lt;volume&gt;26&lt;/volume&gt;&lt;number&gt;6&lt;/number&gt;&lt;keywords&gt;&lt;keyword&gt;BONE&lt;/keyword&gt;&lt;keyword&gt;DEGRADATION&lt;/keyword&gt;&lt;keyword&gt;CONTAMINATION&lt;/keyword&gt;&lt;keyword&gt;AMINO ACID ANALYSIS&lt;/keyword&gt;&lt;keyword&gt;COLLAGEN YIELD&lt;/keyword&gt;&lt;keyword&gt;C:N RATIO&lt;/keyword&gt;&lt;keyword&gt;14C&lt;/keyword&gt;&lt;keyword&gt;13C/12C RATIO&lt;/keyword&gt;&lt;keyword&gt;15N/14N RATIO&lt;/keyword&gt;&lt;/keywords&gt;&lt;dates&gt;&lt;year&gt;1999&lt;/year&gt;&lt;/dates&gt;&lt;urls&gt;&lt;related-urls&gt;&lt;url&gt;http://www.sciencedirect.com/science/article/B6WH8-45GMH05-1G/2/bbf4620d3be1f56633b6d8535ee7d422 &lt;/url&gt;&lt;/related-urls&gt;&lt;/urls&gt;&lt;/record&gt;&lt;/Cite&gt;&lt;/EndNote&gt;</w:instrText>
      </w:r>
      <w:r w:rsidR="008F6095" w:rsidRPr="005A0339">
        <w:rPr>
          <w:rFonts w:ascii="Times New Roman" w:hAnsi="Times New Roman" w:cs="Times New Roman"/>
          <w:sz w:val="18"/>
          <w:szCs w:val="18"/>
        </w:rPr>
        <w:fldChar w:fldCharType="separate"/>
      </w:r>
      <w:r w:rsidR="004B1C0E" w:rsidRPr="005A0339">
        <w:rPr>
          <w:rFonts w:ascii="Times New Roman" w:hAnsi="Times New Roman" w:cs="Times New Roman"/>
          <w:noProof/>
          <w:sz w:val="18"/>
          <w:szCs w:val="18"/>
          <w:vertAlign w:val="superscript"/>
        </w:rPr>
        <w:t>[</w:t>
      </w:r>
      <w:r w:rsidR="00A474D8" w:rsidRPr="005A0339">
        <w:rPr>
          <w:rFonts w:ascii="Times New Roman" w:hAnsi="Times New Roman" w:cs="Times New Roman"/>
          <w:noProof/>
          <w:sz w:val="18"/>
          <w:szCs w:val="18"/>
          <w:vertAlign w:val="superscript"/>
        </w:rPr>
        <w:t>2</w:t>
      </w:r>
      <w:r w:rsidR="004B1C0E" w:rsidRPr="005A0339">
        <w:rPr>
          <w:rFonts w:ascii="Times New Roman" w:hAnsi="Times New Roman" w:cs="Times New Roman"/>
          <w:noProof/>
          <w:sz w:val="18"/>
          <w:szCs w:val="18"/>
          <w:vertAlign w:val="superscript"/>
        </w:rPr>
        <w:t>,</w:t>
      </w:r>
      <w:r w:rsidR="00A474D8" w:rsidRPr="005A0339">
        <w:rPr>
          <w:rFonts w:ascii="Times New Roman" w:hAnsi="Times New Roman" w:cs="Times New Roman"/>
          <w:noProof/>
          <w:sz w:val="18"/>
          <w:szCs w:val="18"/>
          <w:vertAlign w:val="superscript"/>
        </w:rPr>
        <w:t>3</w:t>
      </w:r>
      <w:r w:rsidR="004B1C0E" w:rsidRPr="005A0339">
        <w:rPr>
          <w:rFonts w:ascii="Times New Roman" w:hAnsi="Times New Roman" w:cs="Times New Roman"/>
          <w:noProof/>
          <w:sz w:val="18"/>
          <w:szCs w:val="18"/>
          <w:vertAlign w:val="superscript"/>
        </w:rPr>
        <w:t>]</w:t>
      </w:r>
      <w:r w:rsidR="008F6095" w:rsidRPr="005A0339">
        <w:rPr>
          <w:rFonts w:ascii="Times New Roman" w:hAnsi="Times New Roman" w:cs="Times New Roman"/>
          <w:sz w:val="18"/>
          <w:szCs w:val="18"/>
        </w:rPr>
        <w:fldChar w:fldCharType="end"/>
      </w:r>
      <w:hyperlink w:anchor="_ENREF_3" w:tooltip="van Klinken, 1999 #218" w:history="1"/>
      <w:r w:rsidRPr="005A0339">
        <w:rPr>
          <w:rFonts w:ascii="Times New Roman" w:hAnsi="Times New Roman" w:cs="Times New Roman"/>
          <w:sz w:val="18"/>
          <w:szCs w:val="18"/>
        </w:rPr>
        <w:t>. Ultrafiltration would remove small molecular contaminants that would show younger dates</w:t>
      </w:r>
      <w:r w:rsidR="00EF63EB" w:rsidRPr="005A0339">
        <w:rPr>
          <w:rFonts w:ascii="Times New Roman" w:hAnsi="Times New Roman" w:cs="Times New Roman"/>
          <w:sz w:val="18"/>
          <w:szCs w:val="18"/>
        </w:rPr>
        <w:fldChar w:fldCharType="begin"/>
      </w:r>
      <w:r w:rsidR="00895B54" w:rsidRPr="005A0339">
        <w:rPr>
          <w:rFonts w:ascii="Times New Roman" w:hAnsi="Times New Roman" w:cs="Times New Roman"/>
          <w:sz w:val="18"/>
          <w:szCs w:val="18"/>
        </w:rPr>
        <w:instrText xml:space="preserve"> ADDIN EN.CITE &lt;EndNote&gt;&lt;Cite&gt;&lt;Author&gt;Brown&lt;/Author&gt;&lt;Year&gt;1988&lt;/Year&gt;&lt;RecNum&gt;912&lt;/RecNum&gt;&lt;DisplayText&gt;&lt;style face="superscript"&gt;[10]&lt;/style&gt;&lt;/DisplayText&gt;&lt;record&gt;&lt;rec-number&gt;912&lt;/rec-number&gt;&lt;foreign-keys&gt;&lt;key app="EN" db-id="avw2w0te7wd2saezawc5t25etsf5250zft0d" timestamp="1248682426"&gt;912&lt;/key&gt;&lt;/foreign-keys&gt;&lt;ref-type name="Journal Article"&gt;17&lt;/ref-type&gt;&lt;contributors&gt;&lt;authors&gt;&lt;author&gt;Brown, T A&lt;/author&gt;&lt;author&gt;Nelson, D E&lt;/author&gt;&lt;author&gt;Vogel, J S&lt;/author&gt;&lt;author&gt;Southon, J R&lt;/author&gt;&lt;/authors&gt;&lt;/contributors&gt;&lt;titles&gt;&lt;title&gt;Improved collagen extraction by modified longin method&lt;/title&gt;&lt;secondary-title&gt;Radiocarbon&lt;/secondary-title&gt;&lt;/titles&gt;&lt;periodical&gt;&lt;full-title&gt;Radiocarbon&lt;/full-title&gt;&lt;abbr-1&gt;Radiocarbon&lt;/abbr-1&gt;&lt;/periodical&gt;&lt;pages&gt;&lt;style face="normal" font="default" size="100%"&gt;171&lt;/style&gt;&lt;style face="normal" font="default" size="12"&gt;–&lt;/style&gt;&lt;style face="normal" font="default" size="100%"&gt;177&lt;/style&gt;&lt;/pages&gt;&lt;volume&gt;30&lt;/volume&gt;&lt;number&gt;2&lt;/number&gt;&lt;dates&gt;&lt;year&gt;1988&lt;/year&gt;&lt;/dates&gt;&lt;urls&gt;&lt;/urls&gt;&lt;/record&gt;&lt;/Cite&gt;&lt;/EndNote&gt;</w:instrText>
      </w:r>
      <w:r w:rsidR="00EF63EB" w:rsidRPr="005A0339">
        <w:rPr>
          <w:rFonts w:ascii="Times New Roman" w:hAnsi="Times New Roman" w:cs="Times New Roman"/>
          <w:sz w:val="18"/>
          <w:szCs w:val="18"/>
        </w:rPr>
        <w:fldChar w:fldCharType="separate"/>
      </w:r>
      <w:r w:rsidR="00895B54" w:rsidRPr="005A0339">
        <w:rPr>
          <w:rFonts w:ascii="Times New Roman" w:hAnsi="Times New Roman" w:cs="Times New Roman"/>
          <w:noProof/>
          <w:sz w:val="18"/>
          <w:szCs w:val="18"/>
          <w:vertAlign w:val="superscript"/>
        </w:rPr>
        <w:t>[</w:t>
      </w:r>
      <w:r w:rsidR="00A474D8" w:rsidRPr="005A0339">
        <w:rPr>
          <w:rFonts w:ascii="Times New Roman" w:hAnsi="Times New Roman" w:cs="Times New Roman"/>
          <w:noProof/>
          <w:sz w:val="18"/>
          <w:szCs w:val="18"/>
          <w:vertAlign w:val="superscript"/>
        </w:rPr>
        <w:t>10</w:t>
      </w:r>
      <w:r w:rsidR="00895B54" w:rsidRPr="005A0339">
        <w:rPr>
          <w:rFonts w:ascii="Times New Roman" w:hAnsi="Times New Roman" w:cs="Times New Roman"/>
          <w:noProof/>
          <w:sz w:val="18"/>
          <w:szCs w:val="18"/>
          <w:vertAlign w:val="superscript"/>
        </w:rPr>
        <w:t>]</w:t>
      </w:r>
      <w:r w:rsidR="00EF63EB" w:rsidRPr="005A0339">
        <w:rPr>
          <w:rFonts w:ascii="Times New Roman" w:hAnsi="Times New Roman" w:cs="Times New Roman"/>
          <w:sz w:val="18"/>
          <w:szCs w:val="18"/>
        </w:rPr>
        <w:fldChar w:fldCharType="end"/>
      </w:r>
      <w:r w:rsidRPr="005A0339">
        <w:rPr>
          <w:rFonts w:ascii="Times New Roman" w:hAnsi="Times New Roman" w:cs="Times New Roman"/>
          <w:sz w:val="18"/>
          <w:szCs w:val="18"/>
        </w:rPr>
        <w:t>. Thus, the results of this study with ultrafiltration would be proper estimates of the true ages of the specimens.</w:t>
      </w:r>
      <w:r w:rsidR="000C6FED" w:rsidRPr="005A0339">
        <w:rPr>
          <w:rFonts w:ascii="Times New Roman" w:hAnsi="Times New Roman" w:cs="Times New Roman"/>
          <w:sz w:val="18"/>
          <w:szCs w:val="18"/>
        </w:rPr>
        <w:t xml:space="preserve"> </w:t>
      </w:r>
      <w:r w:rsidR="006D171B" w:rsidRPr="005A0339">
        <w:rPr>
          <w:rFonts w:ascii="Times New Roman" w:hAnsi="Times New Roman" w:cs="Times New Roman"/>
          <w:sz w:val="18"/>
          <w:szCs w:val="18"/>
        </w:rPr>
        <w:t>However, the ultrafiltration method cannot remove high-molecular-weight contaminants</w:t>
      </w:r>
      <w:r w:rsidR="005556EE" w:rsidRPr="005A0339">
        <w:rPr>
          <w:rFonts w:ascii="Times New Roman" w:hAnsi="Times New Roman" w:cs="Times New Roman"/>
          <w:sz w:val="18"/>
          <w:szCs w:val="18"/>
        </w:rPr>
        <w:t>; therefore,</w:t>
      </w:r>
      <w:r w:rsidR="000B4547" w:rsidRPr="005A0339">
        <w:rPr>
          <w:rFonts w:ascii="Times New Roman" w:hAnsi="Times New Roman" w:cs="Times New Roman"/>
          <w:sz w:val="18"/>
          <w:szCs w:val="18"/>
        </w:rPr>
        <w:t xml:space="preserve"> </w:t>
      </w:r>
      <w:r w:rsidR="00540ED6" w:rsidRPr="005A0339">
        <w:rPr>
          <w:rFonts w:ascii="Times New Roman" w:hAnsi="Times New Roman" w:cs="Times New Roman"/>
          <w:sz w:val="18"/>
          <w:szCs w:val="18"/>
        </w:rPr>
        <w:t>an additional test with compound</w:t>
      </w:r>
      <w:r w:rsidR="005556EE" w:rsidRPr="005A0339">
        <w:rPr>
          <w:rFonts w:ascii="Times New Roman" w:hAnsi="Times New Roman" w:cs="Times New Roman"/>
          <w:sz w:val="18"/>
          <w:szCs w:val="18"/>
        </w:rPr>
        <w:t>-</w:t>
      </w:r>
      <w:r w:rsidR="00540ED6" w:rsidRPr="005A0339">
        <w:rPr>
          <w:rFonts w:ascii="Times New Roman" w:hAnsi="Times New Roman" w:cs="Times New Roman"/>
          <w:sz w:val="18"/>
          <w:szCs w:val="18"/>
        </w:rPr>
        <w:t xml:space="preserve">specific radiocarbon dating </w:t>
      </w:r>
      <w:r w:rsidR="00DA2655" w:rsidRPr="005A0339">
        <w:rPr>
          <w:rFonts w:ascii="Times New Roman" w:hAnsi="Times New Roman" w:cs="Times New Roman"/>
          <w:sz w:val="18"/>
          <w:szCs w:val="18"/>
        </w:rPr>
        <w:t>would be a good practice in future research.</w:t>
      </w:r>
    </w:p>
    <w:p w14:paraId="141D8A55" w14:textId="77777777" w:rsidR="004148BF" w:rsidRPr="005A0339" w:rsidRDefault="004148BF" w:rsidP="00C367D0">
      <w:pPr>
        <w:ind w:firstLine="360"/>
        <w:jc w:val="left"/>
        <w:rPr>
          <w:rFonts w:ascii="Times New Roman" w:hAnsi="Times New Roman" w:cs="Times New Roman"/>
          <w:sz w:val="18"/>
          <w:szCs w:val="18"/>
        </w:rPr>
      </w:pPr>
    </w:p>
    <w:p w14:paraId="060D6B3A" w14:textId="4C4FD70A" w:rsidR="00C367D0" w:rsidRPr="005A0339" w:rsidRDefault="00C367D0" w:rsidP="00C367D0">
      <w:pPr>
        <w:spacing w:before="160" w:after="80"/>
        <w:jc w:val="left"/>
        <w:rPr>
          <w:rFonts w:ascii="Times New Roman" w:hAnsi="Times New Roman" w:cs="Times New Roman"/>
          <w:b/>
          <w:bCs/>
          <w:sz w:val="20"/>
          <w:szCs w:val="20"/>
        </w:rPr>
      </w:pPr>
      <w:r w:rsidRPr="005A0339">
        <w:rPr>
          <w:rFonts w:ascii="Times New Roman" w:hAnsi="Times New Roman" w:cs="Times New Roman"/>
          <w:b/>
          <w:bCs/>
          <w:sz w:val="20"/>
          <w:szCs w:val="20"/>
        </w:rPr>
        <w:t xml:space="preserve">1.3 Materials from Imabari </w:t>
      </w:r>
      <w:r w:rsidR="00875FB7" w:rsidRPr="005A0339">
        <w:rPr>
          <w:rFonts w:ascii="Times New Roman" w:hAnsi="Times New Roman" w:cs="Times New Roman"/>
          <w:b/>
          <w:bCs/>
          <w:sz w:val="20"/>
          <w:szCs w:val="20"/>
          <w:lang w:val="en-US"/>
        </w:rPr>
        <w:t>City</w:t>
      </w:r>
      <w:r w:rsidRPr="005A0339">
        <w:rPr>
          <w:rFonts w:ascii="Times New Roman" w:hAnsi="Times New Roman" w:cs="Times New Roman"/>
          <w:b/>
          <w:bCs/>
          <w:sz w:val="20"/>
          <w:szCs w:val="20"/>
        </w:rPr>
        <w:t xml:space="preserve"> in Ehime Prefecture</w:t>
      </w:r>
    </w:p>
    <w:p w14:paraId="4BD734C9" w14:textId="7E79BD1A" w:rsidR="00C367D0" w:rsidRPr="005A0339" w:rsidRDefault="00C367D0" w:rsidP="00C367D0">
      <w:pPr>
        <w:jc w:val="left"/>
        <w:rPr>
          <w:rFonts w:ascii="Times New Roman" w:hAnsi="Times New Roman" w:cs="Times New Roman"/>
          <w:sz w:val="18"/>
          <w:szCs w:val="18"/>
        </w:rPr>
      </w:pPr>
      <w:r w:rsidRPr="005A0339">
        <w:rPr>
          <w:rFonts w:ascii="Times New Roman" w:hAnsi="Times New Roman" w:cs="Times New Roman"/>
          <w:sz w:val="18"/>
          <w:szCs w:val="18"/>
        </w:rPr>
        <w:t xml:space="preserve">This study also focused on Naumann’s elephant fossils salvaged from the Seto Inland Sea near Imabari </w:t>
      </w:r>
      <w:r w:rsidR="00875FB7" w:rsidRPr="005A0339">
        <w:rPr>
          <w:rFonts w:ascii="Times New Roman" w:hAnsi="Times New Roman" w:cs="Times New Roman"/>
          <w:sz w:val="18"/>
          <w:szCs w:val="18"/>
        </w:rPr>
        <w:t>City</w:t>
      </w:r>
      <w:r w:rsidRPr="005A0339">
        <w:rPr>
          <w:rFonts w:ascii="Times New Roman" w:hAnsi="Times New Roman" w:cs="Times New Roman"/>
          <w:sz w:val="18"/>
          <w:szCs w:val="18"/>
        </w:rPr>
        <w:t xml:space="preserve"> in Ehime Prefecture (Supplementary </w:t>
      </w:r>
      <w:r w:rsidR="00677A69" w:rsidRPr="005A0339">
        <w:rPr>
          <w:rFonts w:ascii="Times New Roman" w:hAnsi="Times New Roman" w:cs="Times New Roman"/>
          <w:sz w:val="18"/>
          <w:szCs w:val="18"/>
        </w:rPr>
        <w:t>Fig.</w:t>
      </w:r>
      <w:r w:rsidRPr="005A0339">
        <w:rPr>
          <w:rFonts w:ascii="Times New Roman" w:hAnsi="Times New Roman" w:cs="Times New Roman"/>
          <w:sz w:val="18"/>
          <w:szCs w:val="18"/>
        </w:rPr>
        <w:t xml:space="preserve"> </w:t>
      </w:r>
      <w:r w:rsidR="00D97FC1" w:rsidRPr="005A0339">
        <w:rPr>
          <w:rFonts w:ascii="Times New Roman" w:hAnsi="Times New Roman" w:cs="Times New Roman"/>
          <w:sz w:val="18"/>
          <w:szCs w:val="18"/>
        </w:rPr>
        <w:t>S</w:t>
      </w:r>
      <w:r w:rsidRPr="005A0339">
        <w:rPr>
          <w:rFonts w:ascii="Times New Roman" w:hAnsi="Times New Roman" w:cs="Times New Roman"/>
          <w:sz w:val="18"/>
          <w:szCs w:val="18"/>
        </w:rPr>
        <w:t xml:space="preserve">2 and </w:t>
      </w:r>
      <w:r w:rsidR="00D97FC1" w:rsidRPr="005A0339">
        <w:rPr>
          <w:rFonts w:ascii="Times New Roman" w:hAnsi="Times New Roman" w:cs="Times New Roman"/>
          <w:sz w:val="18"/>
          <w:szCs w:val="18"/>
        </w:rPr>
        <w:t>S</w:t>
      </w:r>
      <w:r w:rsidRPr="005A0339">
        <w:rPr>
          <w:rFonts w:ascii="Times New Roman" w:hAnsi="Times New Roman" w:cs="Times New Roman"/>
          <w:sz w:val="18"/>
          <w:szCs w:val="18"/>
        </w:rPr>
        <w:t>3). The fossils were occasionally salvaged in a wire net for bottom trawling in the sea east of Hakata Island. Fossils were collected in the Murakami Kaizoku Museum, but no palaeontological research was conducted on the specimens. The Seto Inland Sea, which was submerged as a result of sea level rise during the Holocene</w:t>
      </w:r>
      <w:r w:rsidR="00EF63EB" w:rsidRPr="005A0339">
        <w:rPr>
          <w:rFonts w:ascii="Times New Roman" w:hAnsi="Times New Roman" w:cs="Times New Roman"/>
          <w:sz w:val="18"/>
          <w:szCs w:val="18"/>
        </w:rPr>
        <w:fldChar w:fldCharType="begin"/>
      </w:r>
      <w:r w:rsidR="00F46E6F" w:rsidRPr="005A0339">
        <w:rPr>
          <w:rFonts w:ascii="Times New Roman" w:hAnsi="Times New Roman" w:cs="Times New Roman"/>
          <w:sz w:val="18"/>
          <w:szCs w:val="18"/>
        </w:rPr>
        <w:instrText xml:space="preserve"> ADDIN EN.CITE &lt;EndNote&gt;&lt;Cite&gt;&lt;Author&gt;Yasuhara&lt;/Author&gt;&lt;Year&gt;2008&lt;/Year&gt;&lt;RecNum&gt;4900&lt;/RecNum&gt;&lt;DisplayText&gt;&lt;style face="superscript"&gt;[29]&lt;/style&gt;&lt;/DisplayText&gt;&lt;record&gt;&lt;rec-number&gt;4900&lt;/rec-number&gt;&lt;foreign-keys&gt;&lt;key app="EN" db-id="avw2w0te7wd2saezawc5t25etsf5250zft0d" timestamp="1732842254"&gt;4900&lt;/key&gt;&lt;/foreign-keys&gt;&lt;ref-type name="Journal Article"&gt;17&lt;/ref-type&gt;&lt;contributors&gt;&lt;authors&gt;&lt;author&gt;Yasuhara, Moriaki&lt;/author&gt;&lt;/authors&gt;&lt;/contributors&gt;&lt;titles&gt;&lt;title&gt;Holocene ostracod palaeobiogeography of the Seto Inland Sea, Japan: impact of opening of the strait&lt;/title&gt;&lt;secondary-title&gt;Journal of Micropalaeontology&lt;/secondary-title&gt;&lt;/titles&gt;&lt;periodical&gt;&lt;full-title&gt;Journal of Micropalaeontology&lt;/full-title&gt;&lt;abbr-1&gt;J. Micropalaeontol.&lt;/abbr-1&gt;&lt;/periodical&gt;&lt;pages&gt;111–116&lt;/pages&gt;&lt;volume&gt;27&lt;/volume&gt;&lt;number&gt;2&lt;/number&gt;&lt;section&gt;111&lt;/section&gt;&lt;dates&gt;&lt;year&gt;2008&lt;/year&gt;&lt;/dates&gt;&lt;isbn&gt;2041-4978&lt;/isbn&gt;&lt;urls&gt;&lt;/urls&gt;&lt;electronic-resource-num&gt;10.1144/jm.27.2.111&lt;/electronic-resource-num&gt;&lt;/record&gt;&lt;/Cite&gt;&lt;/EndNote&gt;</w:instrText>
      </w:r>
      <w:r w:rsidR="00EF63EB" w:rsidRPr="005A0339">
        <w:rPr>
          <w:rFonts w:ascii="Times New Roman" w:hAnsi="Times New Roman" w:cs="Times New Roman"/>
          <w:sz w:val="18"/>
          <w:szCs w:val="18"/>
        </w:rPr>
        <w:fldChar w:fldCharType="separate"/>
      </w:r>
      <w:r w:rsidR="00F46E6F" w:rsidRPr="005A0339">
        <w:rPr>
          <w:rFonts w:ascii="Times New Roman" w:hAnsi="Times New Roman" w:cs="Times New Roman"/>
          <w:noProof/>
          <w:sz w:val="18"/>
          <w:szCs w:val="18"/>
          <w:vertAlign w:val="superscript"/>
        </w:rPr>
        <w:t>[</w:t>
      </w:r>
      <w:r w:rsidR="00A474D8" w:rsidRPr="005A0339">
        <w:rPr>
          <w:rFonts w:ascii="Times New Roman" w:hAnsi="Times New Roman" w:cs="Times New Roman"/>
          <w:noProof/>
          <w:sz w:val="18"/>
          <w:szCs w:val="18"/>
          <w:vertAlign w:val="superscript"/>
        </w:rPr>
        <w:t>29</w:t>
      </w:r>
      <w:r w:rsidR="00F46E6F" w:rsidRPr="005A0339">
        <w:rPr>
          <w:rFonts w:ascii="Times New Roman" w:hAnsi="Times New Roman" w:cs="Times New Roman"/>
          <w:noProof/>
          <w:sz w:val="18"/>
          <w:szCs w:val="18"/>
          <w:vertAlign w:val="superscript"/>
        </w:rPr>
        <w:t>]</w:t>
      </w:r>
      <w:r w:rsidR="00EF63EB" w:rsidRPr="005A0339">
        <w:rPr>
          <w:rFonts w:ascii="Times New Roman" w:hAnsi="Times New Roman" w:cs="Times New Roman"/>
          <w:sz w:val="18"/>
          <w:szCs w:val="18"/>
        </w:rPr>
        <w:fldChar w:fldCharType="end"/>
      </w:r>
      <w:r w:rsidRPr="005A0339">
        <w:rPr>
          <w:rFonts w:ascii="Times New Roman" w:hAnsi="Times New Roman" w:cs="Times New Roman"/>
          <w:sz w:val="18"/>
          <w:szCs w:val="18"/>
        </w:rPr>
        <w:t>, is surrounded by Honshu, Shikoku, and Kyushu Islands. The sea depth is 30 m on average. The bottom of the sea of eastern Hakata Island is deepened by a rapid current in a narrow strait, and the sediment layers of the Late Pleistocene are exposed (sea depth 65–45 m</w:t>
      </w:r>
      <w:r w:rsidR="00EF63EB" w:rsidRPr="005A0339">
        <w:rPr>
          <w:rFonts w:ascii="Times New Roman" w:hAnsi="Times New Roman" w:cs="Times New Roman"/>
          <w:sz w:val="18"/>
          <w:szCs w:val="18"/>
        </w:rPr>
        <w:fldChar w:fldCharType="begin"/>
      </w:r>
      <w:r w:rsidR="00F46E6F" w:rsidRPr="005A0339">
        <w:rPr>
          <w:rFonts w:ascii="Times New Roman" w:hAnsi="Times New Roman" w:cs="Times New Roman"/>
          <w:sz w:val="18"/>
          <w:szCs w:val="18"/>
        </w:rPr>
        <w:instrText xml:space="preserve"> ADDIN EN.CITE &lt;EndNote&gt;&lt;Cite&gt;&lt;Author&gt;Yasuhara&lt;/Author&gt;&lt;Year&gt;2008&lt;/Year&gt;&lt;RecNum&gt;4900&lt;/RecNum&gt;&lt;DisplayText&gt;&lt;style face="superscript"&gt;[29]&lt;/style&gt;&lt;/DisplayText&gt;&lt;record&gt;&lt;rec-number&gt;4900&lt;/rec-number&gt;&lt;foreign-keys&gt;&lt;key app="EN" db-id="avw2w0te7wd2saezawc5t25etsf5250zft0d" timestamp="1732842254"&gt;4900&lt;/key&gt;&lt;/foreign-keys&gt;&lt;ref-type name="Journal Article"&gt;17&lt;/ref-type&gt;&lt;contributors&gt;&lt;authors&gt;&lt;author&gt;Yasuhara, Moriaki&lt;/author&gt;&lt;/authors&gt;&lt;/contributors&gt;&lt;titles&gt;&lt;title&gt;Holocene ostracod palaeobiogeography of the Seto Inland Sea, Japan: impact of opening of the strait&lt;/title&gt;&lt;secondary-title&gt;Journal of Micropalaeontology&lt;/secondary-title&gt;&lt;/titles&gt;&lt;periodical&gt;&lt;full-title&gt;Journal of Micropalaeontology&lt;/full-title&gt;&lt;abbr-1&gt;J. Micropalaeontol.&lt;/abbr-1&gt;&lt;/periodical&gt;&lt;pages&gt;111–116&lt;/pages&gt;&lt;volume&gt;27&lt;/volume&gt;&lt;number&gt;2&lt;/number&gt;&lt;section&gt;111&lt;/section&gt;&lt;dates&gt;&lt;year&gt;2008&lt;/year&gt;&lt;/dates&gt;&lt;isbn&gt;2041-4978&lt;/isbn&gt;&lt;urls&gt;&lt;/urls&gt;&lt;electronic-resource-num&gt;10.1144/jm.27.2.111&lt;/electronic-resource-num&gt;&lt;/record&gt;&lt;/Cite&gt;&lt;/EndNote&gt;</w:instrText>
      </w:r>
      <w:r w:rsidR="00EF63EB" w:rsidRPr="005A0339">
        <w:rPr>
          <w:rFonts w:ascii="Times New Roman" w:hAnsi="Times New Roman" w:cs="Times New Roman"/>
          <w:sz w:val="18"/>
          <w:szCs w:val="18"/>
        </w:rPr>
        <w:fldChar w:fldCharType="separate"/>
      </w:r>
      <w:r w:rsidR="00F46E6F" w:rsidRPr="005A0339">
        <w:rPr>
          <w:rFonts w:ascii="Times New Roman" w:hAnsi="Times New Roman" w:cs="Times New Roman"/>
          <w:noProof/>
          <w:sz w:val="18"/>
          <w:szCs w:val="18"/>
          <w:vertAlign w:val="superscript"/>
        </w:rPr>
        <w:t>[</w:t>
      </w:r>
      <w:r w:rsidR="00A474D8" w:rsidRPr="005A0339">
        <w:rPr>
          <w:rFonts w:ascii="Times New Roman" w:hAnsi="Times New Roman" w:cs="Times New Roman"/>
          <w:noProof/>
          <w:sz w:val="18"/>
          <w:szCs w:val="18"/>
          <w:vertAlign w:val="superscript"/>
        </w:rPr>
        <w:t>29</w:t>
      </w:r>
      <w:r w:rsidR="00F46E6F" w:rsidRPr="005A0339">
        <w:rPr>
          <w:rFonts w:ascii="Times New Roman" w:hAnsi="Times New Roman" w:cs="Times New Roman"/>
          <w:noProof/>
          <w:sz w:val="18"/>
          <w:szCs w:val="18"/>
          <w:vertAlign w:val="superscript"/>
        </w:rPr>
        <w:t>]</w:t>
      </w:r>
      <w:r w:rsidR="00EF63EB" w:rsidRPr="005A0339">
        <w:rPr>
          <w:rFonts w:ascii="Times New Roman" w:hAnsi="Times New Roman" w:cs="Times New Roman"/>
          <w:sz w:val="18"/>
          <w:szCs w:val="18"/>
        </w:rPr>
        <w:fldChar w:fldCharType="end"/>
      </w:r>
      <w:r w:rsidRPr="005A0339">
        <w:rPr>
          <w:rFonts w:ascii="Times New Roman" w:hAnsi="Times New Roman" w:cs="Times New Roman"/>
          <w:sz w:val="18"/>
          <w:szCs w:val="18"/>
        </w:rPr>
        <w:t>). The Upper Palaeolithic site of Kanegasaki is at the eastern edge of Hakata Island, and knives of granite from 30–19 k cal BP have been excavated</w:t>
      </w:r>
      <w:r w:rsidR="00EF63EB" w:rsidRPr="005A0339">
        <w:rPr>
          <w:rFonts w:ascii="Times New Roman" w:hAnsi="Times New Roman" w:cs="Times New Roman"/>
          <w:sz w:val="18"/>
          <w:szCs w:val="18"/>
        </w:rPr>
        <w:fldChar w:fldCharType="begin"/>
      </w:r>
      <w:r w:rsidR="00F46E6F" w:rsidRPr="005A0339">
        <w:rPr>
          <w:rFonts w:ascii="Times New Roman" w:hAnsi="Times New Roman" w:cs="Times New Roman"/>
          <w:sz w:val="18"/>
          <w:szCs w:val="18"/>
        </w:rPr>
        <w:instrText xml:space="preserve"> ADDIN EN.CITE &lt;EndNote&gt;&lt;Cite&gt;&lt;Author&gt;Morisaki&lt;/Author&gt;&lt;Year&gt;2024&lt;/Year&gt;&lt;RecNum&gt;4835&lt;/RecNum&gt;&lt;DisplayText&gt;&lt;style face="superscript"&gt;[30]&lt;/style&gt;&lt;/DisplayText&gt;&lt;record&gt;&lt;rec-number&gt;4835&lt;/rec-number&gt;&lt;foreign-keys&gt;&lt;key app="EN" db-id="avw2w0te7wd2saezawc5t25etsf5250zft0d" timestamp="1716784679"&gt;4835&lt;/key&gt;&lt;/foreign-keys&gt;&lt;ref-type name="Journal Article"&gt;17&lt;/ref-type&gt;&lt;contributors&gt;&lt;authors&gt;&lt;author&gt;Morisaki, Kazuki&lt;/author&gt;&lt;author&gt;Izuho, Masami&lt;/author&gt;&lt;author&gt;Ferguson, Jeffrey R.&lt;/author&gt;&lt;/authors&gt;&lt;/contributors&gt;&lt;titles&gt;&lt;title&gt;Non-Destructive energy dispersive X-ray fluorescence sourcing of glassy andesite and basalt artifacts in Upper Paleolithic southwestern Japan: A preliminary assessment&lt;/title&gt;&lt;secondary-title&gt;Journal of Archaeological Science: Reports&lt;/secondary-title&gt;&lt;/titles&gt;&lt;periodical&gt;&lt;full-title&gt;Journal of Archaeological Science: Reports&lt;/full-title&gt;&lt;abbr-1&gt;J. Archaeol. Sci. Rep.&lt;/abbr-1&gt;&lt;abbr-2&gt;J. Archaeol. Sci. Rep.&lt;/abbr-2&gt;&lt;/periodical&gt;&lt;pages&gt;104589&lt;/pages&gt;&lt;volume&gt;57&lt;/volume&gt;&lt;keywords&gt;&lt;keyword&gt;Energy dispersive X-ray fluorescence&lt;/keyword&gt;&lt;keyword&gt;Non-destructive sourcing&lt;/keyword&gt;&lt;keyword&gt;Glassy andesite and basalt (GAB)&lt;/keyword&gt;&lt;keyword&gt;Upper Paleolithic&lt;/keyword&gt;&lt;keyword&gt;Southwestern Japan&lt;/keyword&gt;&lt;/keywords&gt;&lt;dates&gt;&lt;year&gt;2024&lt;/year&gt;&lt;pub-dates&gt;&lt;date&gt;2024/09/01/&lt;/date&gt;&lt;/pub-dates&gt;&lt;/dates&gt;&lt;isbn&gt;2352-409X&lt;/isbn&gt;&lt;urls&gt;&lt;related-urls&gt;&lt;url&gt;https://www.sciencedirect.com/science/article/pii/S2352409X24002177&lt;/url&gt;&lt;/related-urls&gt;&lt;/urls&gt;&lt;electronic-resource-num&gt;10.1016/j.jasrep.2024.104589&lt;/electronic-resource-num&gt;&lt;/record&gt;&lt;/Cite&gt;&lt;/EndNote&gt;</w:instrText>
      </w:r>
      <w:r w:rsidR="00EF63EB" w:rsidRPr="005A0339">
        <w:rPr>
          <w:rFonts w:ascii="Times New Roman" w:hAnsi="Times New Roman" w:cs="Times New Roman"/>
          <w:sz w:val="18"/>
          <w:szCs w:val="18"/>
        </w:rPr>
        <w:fldChar w:fldCharType="separate"/>
      </w:r>
      <w:r w:rsidR="00F46E6F" w:rsidRPr="005A0339">
        <w:rPr>
          <w:rFonts w:ascii="Times New Roman" w:hAnsi="Times New Roman" w:cs="Times New Roman"/>
          <w:noProof/>
          <w:sz w:val="18"/>
          <w:szCs w:val="18"/>
          <w:vertAlign w:val="superscript"/>
        </w:rPr>
        <w:t>[</w:t>
      </w:r>
      <w:r w:rsidR="00A474D8" w:rsidRPr="005A0339">
        <w:rPr>
          <w:rFonts w:ascii="Times New Roman" w:hAnsi="Times New Roman" w:cs="Times New Roman"/>
          <w:noProof/>
          <w:sz w:val="18"/>
          <w:szCs w:val="18"/>
          <w:vertAlign w:val="superscript"/>
        </w:rPr>
        <w:t>30</w:t>
      </w:r>
      <w:r w:rsidR="00F46E6F" w:rsidRPr="005A0339">
        <w:rPr>
          <w:rFonts w:ascii="Times New Roman" w:hAnsi="Times New Roman" w:cs="Times New Roman"/>
          <w:noProof/>
          <w:sz w:val="18"/>
          <w:szCs w:val="18"/>
          <w:vertAlign w:val="superscript"/>
        </w:rPr>
        <w:t>]</w:t>
      </w:r>
      <w:r w:rsidR="00EF63EB" w:rsidRPr="005A0339">
        <w:rPr>
          <w:rFonts w:ascii="Times New Roman" w:hAnsi="Times New Roman" w:cs="Times New Roman"/>
          <w:sz w:val="18"/>
          <w:szCs w:val="18"/>
        </w:rPr>
        <w:fldChar w:fldCharType="end"/>
      </w:r>
      <w:r w:rsidRPr="005A0339">
        <w:rPr>
          <w:rFonts w:ascii="Times New Roman" w:hAnsi="Times New Roman" w:cs="Times New Roman"/>
          <w:sz w:val="18"/>
          <w:szCs w:val="18"/>
        </w:rPr>
        <w:t>. Thus, this is a proper area for testing the coexistence of humans and Naumann’s elephant.</w:t>
      </w:r>
    </w:p>
    <w:p w14:paraId="1A10DD03" w14:textId="6C852022" w:rsidR="00C367D0" w:rsidRPr="005A0339" w:rsidRDefault="00C367D0" w:rsidP="00C367D0">
      <w:pPr>
        <w:ind w:firstLine="360"/>
        <w:jc w:val="left"/>
        <w:rPr>
          <w:rFonts w:ascii="Times New Roman" w:hAnsi="Times New Roman" w:cs="Times New Roman"/>
          <w:sz w:val="18"/>
          <w:szCs w:val="18"/>
        </w:rPr>
      </w:pPr>
      <w:r w:rsidRPr="005A0339">
        <w:rPr>
          <w:rFonts w:ascii="Times New Roman" w:hAnsi="Times New Roman" w:cs="Times New Roman"/>
          <w:sz w:val="18"/>
          <w:szCs w:val="18"/>
        </w:rPr>
        <w:t xml:space="preserve">Collagen was extracted using the ultrafiltration and gelatinization methods. A total of 21 specimens were used for collagen extraction, six of which gave well-preserved collagen with yields &gt; 1% (Supplementary Table </w:t>
      </w:r>
      <w:r w:rsidR="003C4B6F" w:rsidRPr="005A0339">
        <w:rPr>
          <w:rFonts w:ascii="Times New Roman" w:hAnsi="Times New Roman" w:cs="Times New Roman"/>
          <w:sz w:val="18"/>
          <w:szCs w:val="18"/>
        </w:rPr>
        <w:t>S</w:t>
      </w:r>
      <w:r w:rsidRPr="005A0339">
        <w:rPr>
          <w:rFonts w:ascii="Times New Roman" w:hAnsi="Times New Roman" w:cs="Times New Roman"/>
          <w:sz w:val="18"/>
          <w:szCs w:val="18"/>
        </w:rPr>
        <w:t xml:space="preserve">2). The remaining 15 samples with low collagen yields are also listed in Supplementary Table </w:t>
      </w:r>
      <w:r w:rsidR="003C4B6F" w:rsidRPr="005A0339">
        <w:rPr>
          <w:rFonts w:ascii="Times New Roman" w:hAnsi="Times New Roman" w:cs="Times New Roman"/>
          <w:sz w:val="18"/>
          <w:szCs w:val="18"/>
        </w:rPr>
        <w:t>S</w:t>
      </w:r>
      <w:r w:rsidRPr="005A0339">
        <w:rPr>
          <w:rFonts w:ascii="Times New Roman" w:hAnsi="Times New Roman" w:cs="Times New Roman"/>
          <w:sz w:val="18"/>
          <w:szCs w:val="18"/>
        </w:rPr>
        <w:t>3.</w:t>
      </w:r>
    </w:p>
    <w:p w14:paraId="13FB7557" w14:textId="77777777" w:rsidR="00C367D0" w:rsidRPr="005A0339" w:rsidRDefault="00C367D0" w:rsidP="00C367D0">
      <w:pPr>
        <w:ind w:firstLine="360"/>
        <w:jc w:val="left"/>
        <w:rPr>
          <w:rFonts w:ascii="Times New Roman" w:hAnsi="Times New Roman" w:cs="Times New Roman"/>
          <w:sz w:val="18"/>
          <w:szCs w:val="18"/>
        </w:rPr>
      </w:pPr>
      <w:r w:rsidRPr="005A0339">
        <w:rPr>
          <w:rFonts w:ascii="Times New Roman" w:hAnsi="Times New Roman" w:cs="Times New Roman"/>
          <w:sz w:val="18"/>
          <w:szCs w:val="18"/>
        </w:rPr>
        <w:t>Mandible bone (U030) was dated to older than 50 k BP in the GL, GS, and S fractions. The collagen G fraction (gelatinization method) was dated to 45.8 k BP, which implies that the gelatinization method cannot fully remove contamination from diagenetic young carbon. The true age of this specimen would be older than 50 k BP, above the detection limit of radiocarbon dating.</w:t>
      </w:r>
    </w:p>
    <w:p w14:paraId="30D13564" w14:textId="77777777" w:rsidR="00C367D0" w:rsidRPr="005A0339" w:rsidRDefault="00C367D0" w:rsidP="00C367D0">
      <w:pPr>
        <w:ind w:firstLine="360"/>
        <w:jc w:val="left"/>
        <w:rPr>
          <w:rFonts w:ascii="Times New Roman" w:hAnsi="Times New Roman" w:cs="Times New Roman"/>
          <w:sz w:val="18"/>
          <w:szCs w:val="18"/>
          <w:lang w:val="en-US"/>
        </w:rPr>
      </w:pPr>
      <w:r w:rsidRPr="005A0339">
        <w:rPr>
          <w:rFonts w:ascii="Times New Roman" w:hAnsi="Times New Roman" w:cs="Times New Roman"/>
          <w:sz w:val="18"/>
          <w:szCs w:val="18"/>
        </w:rPr>
        <w:t>Tibia bone (U011) was dated to 47.3 k BP, and the GL fraction showed older dates than the GS and S fractions. The date of the GL fraction was 4.8 k years older than collagen G. The calibrated age range was on the limit of calibration. The true age of this specimen would be older than 47.8 k cal BP.</w:t>
      </w:r>
    </w:p>
    <w:p w14:paraId="64FA0C4D" w14:textId="77777777" w:rsidR="00C367D0" w:rsidRPr="005A0339" w:rsidRDefault="00C367D0" w:rsidP="00C367D0">
      <w:pPr>
        <w:ind w:firstLine="360"/>
        <w:jc w:val="left"/>
        <w:rPr>
          <w:rFonts w:ascii="Times New Roman" w:hAnsi="Times New Roman" w:cs="Times New Roman"/>
          <w:sz w:val="18"/>
          <w:szCs w:val="18"/>
        </w:rPr>
      </w:pPr>
      <w:r w:rsidRPr="005A0339">
        <w:rPr>
          <w:rFonts w:ascii="Times New Roman" w:hAnsi="Times New Roman" w:cs="Times New Roman"/>
          <w:sz w:val="18"/>
          <w:szCs w:val="18"/>
        </w:rPr>
        <w:t>Radius bone (U048) was dated to 46.9 k BP in the GL fraction. The date of the GL fraction was 6.4 k years older than collagen G, which suggests that the ultrafiltration method could remove degraded collagen and young carbon contaminants.</w:t>
      </w:r>
    </w:p>
    <w:p w14:paraId="67B6D10B" w14:textId="461241A1" w:rsidR="00C367D0" w:rsidRPr="005A0339" w:rsidRDefault="00C367D0" w:rsidP="00C367D0">
      <w:pPr>
        <w:ind w:firstLine="360"/>
        <w:jc w:val="left"/>
        <w:rPr>
          <w:rFonts w:ascii="Times New Roman" w:hAnsi="Times New Roman" w:cs="Times New Roman"/>
          <w:sz w:val="18"/>
          <w:szCs w:val="18"/>
        </w:rPr>
      </w:pPr>
      <w:r w:rsidRPr="005A0339">
        <w:rPr>
          <w:rFonts w:ascii="Times New Roman" w:hAnsi="Times New Roman" w:cs="Times New Roman"/>
          <w:sz w:val="18"/>
          <w:szCs w:val="18"/>
        </w:rPr>
        <w:t>Atlas bone (U055) was dated to 43.1 k BP in the GL fraction. The date of the GL fraction was older than that of the GS and S fractions. The date of the GL fraction was 9.</w:t>
      </w:r>
      <w:r w:rsidR="00C44307" w:rsidRPr="005A0339">
        <w:rPr>
          <w:rFonts w:ascii="Times New Roman" w:hAnsi="Times New Roman" w:cs="Times New Roman"/>
          <w:sz w:val="18"/>
          <w:szCs w:val="18"/>
        </w:rPr>
        <w:t xml:space="preserve">4 </w:t>
      </w:r>
      <w:r w:rsidRPr="005A0339">
        <w:rPr>
          <w:rFonts w:ascii="Times New Roman" w:hAnsi="Times New Roman" w:cs="Times New Roman"/>
          <w:sz w:val="18"/>
          <w:szCs w:val="18"/>
        </w:rPr>
        <w:t>k years older than that of collagen G in this study.</w:t>
      </w:r>
    </w:p>
    <w:p w14:paraId="6B7E827D" w14:textId="77777777" w:rsidR="00C367D0" w:rsidRPr="005A0339" w:rsidRDefault="00C367D0" w:rsidP="00C367D0">
      <w:pPr>
        <w:ind w:firstLine="360"/>
        <w:jc w:val="left"/>
        <w:rPr>
          <w:rFonts w:ascii="Times New Roman" w:hAnsi="Times New Roman" w:cs="Times New Roman"/>
          <w:sz w:val="18"/>
          <w:szCs w:val="18"/>
        </w:rPr>
      </w:pPr>
      <w:r w:rsidRPr="005A0339">
        <w:rPr>
          <w:rFonts w:ascii="Times New Roman" w:hAnsi="Times New Roman" w:cs="Times New Roman"/>
          <w:sz w:val="18"/>
          <w:szCs w:val="18"/>
        </w:rPr>
        <w:t>Dentine from a molar (U019) gave a collagen yield &gt; 1% using the gelatinization method and was accepted as well-preserved collagen, even though it had low collagen yields using the ultrafiltration method. The GL fraction was dated to 42.1 k BP, 4.7 k years older than collagen G.</w:t>
      </w:r>
    </w:p>
    <w:p w14:paraId="6F60DA09" w14:textId="15A8094A" w:rsidR="00C367D0" w:rsidRPr="005A0339" w:rsidRDefault="00C367D0" w:rsidP="00C367D0">
      <w:pPr>
        <w:ind w:firstLine="360"/>
        <w:jc w:val="left"/>
        <w:rPr>
          <w:rFonts w:ascii="Times New Roman" w:hAnsi="Times New Roman" w:cs="Times New Roman"/>
          <w:sz w:val="18"/>
          <w:szCs w:val="18"/>
        </w:rPr>
      </w:pPr>
      <w:r w:rsidRPr="005A0339">
        <w:rPr>
          <w:rFonts w:ascii="Times New Roman" w:hAnsi="Times New Roman" w:cs="Times New Roman"/>
          <w:sz w:val="18"/>
          <w:szCs w:val="18"/>
        </w:rPr>
        <w:t xml:space="preserve">A bone fragment (U038) gave only the date of the GL fraction (38.2 k BP). This age was the youngest among the </w:t>
      </w:r>
      <w:r w:rsidRPr="005A0339">
        <w:rPr>
          <w:rFonts w:ascii="Times New Roman" w:hAnsi="Times New Roman" w:cs="Times New Roman"/>
          <w:sz w:val="18"/>
          <w:szCs w:val="18"/>
        </w:rPr>
        <w:lastRenderedPageBreak/>
        <w:t xml:space="preserve">samples from Imabari </w:t>
      </w:r>
      <w:r w:rsidR="00875FB7" w:rsidRPr="005A0339">
        <w:rPr>
          <w:rFonts w:ascii="Times New Roman" w:hAnsi="Times New Roman" w:cs="Times New Roman"/>
          <w:sz w:val="18"/>
          <w:szCs w:val="18"/>
        </w:rPr>
        <w:t>City</w:t>
      </w:r>
      <w:r w:rsidRPr="005A0339">
        <w:rPr>
          <w:rFonts w:ascii="Times New Roman" w:hAnsi="Times New Roman" w:cs="Times New Roman"/>
          <w:sz w:val="18"/>
          <w:szCs w:val="18"/>
        </w:rPr>
        <w:t>. The date of collagen G was 2.4 k years younger than that of the GL fraction.</w:t>
      </w:r>
    </w:p>
    <w:p w14:paraId="7199895F" w14:textId="6F52C194" w:rsidR="00C367D0" w:rsidRPr="005A0339" w:rsidRDefault="00C367D0" w:rsidP="00C367D0">
      <w:pPr>
        <w:ind w:firstLine="360"/>
        <w:jc w:val="left"/>
        <w:rPr>
          <w:rFonts w:ascii="Times New Roman" w:hAnsi="Times New Roman" w:cs="Times New Roman"/>
          <w:sz w:val="18"/>
          <w:szCs w:val="18"/>
        </w:rPr>
      </w:pPr>
      <w:r w:rsidRPr="005A0339">
        <w:rPr>
          <w:rFonts w:ascii="Times New Roman" w:hAnsi="Times New Roman" w:cs="Times New Roman"/>
          <w:sz w:val="18"/>
          <w:szCs w:val="18"/>
        </w:rPr>
        <w:t xml:space="preserve">Naumann’s elephant samples from Imabari </w:t>
      </w:r>
      <w:r w:rsidR="00875FB7" w:rsidRPr="005A0339">
        <w:rPr>
          <w:rFonts w:ascii="Times New Roman" w:hAnsi="Times New Roman" w:cs="Times New Roman"/>
          <w:sz w:val="18"/>
          <w:szCs w:val="18"/>
        </w:rPr>
        <w:t>City</w:t>
      </w:r>
      <w:r w:rsidRPr="005A0339">
        <w:rPr>
          <w:rFonts w:ascii="Times New Roman" w:hAnsi="Times New Roman" w:cs="Times New Roman"/>
          <w:sz w:val="18"/>
          <w:szCs w:val="18"/>
        </w:rPr>
        <w:t xml:space="preserve"> in Ehime Prefecture were dated to 53.5–38.2 k BP. The GL fraction showed older dates than that of the GS fraction by 1.8 ± 1.1 k years and that of the S fraction by 0.65 ± 4.1 k years. The earlier dates in the GS and S fractions indicate that they contain </w:t>
      </w:r>
      <w:r w:rsidR="00126FFE" w:rsidRPr="005A0339">
        <w:rPr>
          <w:rFonts w:ascii="Times New Roman" w:hAnsi="Times New Roman" w:cs="Times New Roman"/>
          <w:sz w:val="18"/>
          <w:szCs w:val="18"/>
        </w:rPr>
        <w:t>low-</w:t>
      </w:r>
      <w:r w:rsidRPr="005A0339">
        <w:rPr>
          <w:rFonts w:ascii="Times New Roman" w:hAnsi="Times New Roman" w:cs="Times New Roman"/>
          <w:sz w:val="18"/>
          <w:szCs w:val="18"/>
        </w:rPr>
        <w:t>molecular</w:t>
      </w:r>
      <w:r w:rsidR="00126FFE" w:rsidRPr="005A0339">
        <w:rPr>
          <w:rFonts w:ascii="Times New Roman" w:hAnsi="Times New Roman" w:cs="Times New Roman"/>
          <w:sz w:val="18"/>
          <w:szCs w:val="18"/>
        </w:rPr>
        <w:t>-</w:t>
      </w:r>
      <w:r w:rsidRPr="005A0339">
        <w:rPr>
          <w:rFonts w:ascii="Times New Roman" w:hAnsi="Times New Roman" w:cs="Times New Roman"/>
          <w:sz w:val="18"/>
          <w:szCs w:val="18"/>
        </w:rPr>
        <w:t>weight contaminants.</w:t>
      </w:r>
    </w:p>
    <w:p w14:paraId="2A37F654" w14:textId="21AD198F" w:rsidR="00C367D0" w:rsidRPr="005A0339" w:rsidRDefault="00C367D0" w:rsidP="00C367D0">
      <w:pPr>
        <w:ind w:firstLine="360"/>
        <w:jc w:val="left"/>
        <w:rPr>
          <w:rFonts w:ascii="Times New Roman" w:hAnsi="Times New Roman" w:cs="Times New Roman"/>
          <w:sz w:val="18"/>
          <w:szCs w:val="18"/>
          <w:lang w:val="en-US"/>
        </w:rPr>
      </w:pPr>
      <w:r w:rsidRPr="005A0339">
        <w:rPr>
          <w:rFonts w:ascii="Times New Roman" w:hAnsi="Times New Roman" w:cs="Times New Roman"/>
          <w:sz w:val="18"/>
          <w:szCs w:val="18"/>
        </w:rPr>
        <w:t xml:space="preserve">The GL fraction showed older ages than collagen G by 5.9 ± 2.5 k years, suggesting that the collagen extraction method largely affects the results of radiocarbon dates. Ultrafiltration can separate long-chained collagen (&gt; 30 </w:t>
      </w:r>
      <w:proofErr w:type="spellStart"/>
      <w:r w:rsidRPr="005A0339">
        <w:rPr>
          <w:rFonts w:ascii="Times New Roman" w:hAnsi="Times New Roman" w:cs="Times New Roman"/>
          <w:sz w:val="18"/>
          <w:szCs w:val="18"/>
        </w:rPr>
        <w:t>kDa</w:t>
      </w:r>
      <w:proofErr w:type="spellEnd"/>
      <w:r w:rsidRPr="005A0339">
        <w:rPr>
          <w:rFonts w:ascii="Times New Roman" w:hAnsi="Times New Roman" w:cs="Times New Roman"/>
          <w:sz w:val="18"/>
          <w:szCs w:val="18"/>
        </w:rPr>
        <w:t>) from short, fragmented collagen</w:t>
      </w:r>
      <w:r w:rsidR="00EF63EB" w:rsidRPr="005A0339">
        <w:rPr>
          <w:rFonts w:ascii="Times New Roman" w:hAnsi="Times New Roman" w:cs="Times New Roman"/>
          <w:sz w:val="18"/>
          <w:szCs w:val="18"/>
        </w:rPr>
        <w:fldChar w:fldCharType="begin"/>
      </w:r>
      <w:r w:rsidR="00895B54" w:rsidRPr="005A0339">
        <w:rPr>
          <w:rFonts w:ascii="Times New Roman" w:hAnsi="Times New Roman" w:cs="Times New Roman"/>
          <w:sz w:val="18"/>
          <w:szCs w:val="18"/>
        </w:rPr>
        <w:instrText xml:space="preserve"> ADDIN EN.CITE &lt;EndNote&gt;&lt;Cite&gt;&lt;Author&gt;Brown&lt;/Author&gt;&lt;Year&gt;1988&lt;/Year&gt;&lt;RecNum&gt;912&lt;/RecNum&gt;&lt;DisplayText&gt;&lt;style face="superscript"&gt;[10]&lt;/style&gt;&lt;/DisplayText&gt;&lt;record&gt;&lt;rec-number&gt;912&lt;/rec-number&gt;&lt;foreign-keys&gt;&lt;key app="EN" db-id="avw2w0te7wd2saezawc5t25etsf5250zft0d" timestamp="1248682426"&gt;912&lt;/key&gt;&lt;/foreign-keys&gt;&lt;ref-type name="Journal Article"&gt;17&lt;/ref-type&gt;&lt;contributors&gt;&lt;authors&gt;&lt;author&gt;Brown, T A&lt;/author&gt;&lt;author&gt;Nelson, D E&lt;/author&gt;&lt;author&gt;Vogel, J S&lt;/author&gt;&lt;author&gt;Southon, J R&lt;/author&gt;&lt;/authors&gt;&lt;/contributors&gt;&lt;titles&gt;&lt;title&gt;Improved collagen extraction by modified longin method&lt;/title&gt;&lt;secondary-title&gt;Radiocarbon&lt;/secondary-title&gt;&lt;/titles&gt;&lt;periodical&gt;&lt;full-title&gt;Radiocarbon&lt;/full-title&gt;&lt;abbr-1&gt;Radiocarbon&lt;/abbr-1&gt;&lt;/periodical&gt;&lt;pages&gt;&lt;style face="normal" font="default" size="100%"&gt;171&lt;/style&gt;&lt;style face="normal" font="default" size="12"&gt;–&lt;/style&gt;&lt;style face="normal" font="default" size="100%"&gt;177&lt;/style&gt;&lt;/pages&gt;&lt;volume&gt;30&lt;/volume&gt;&lt;number&gt;2&lt;/number&gt;&lt;dates&gt;&lt;year&gt;1988&lt;/year&gt;&lt;/dates&gt;&lt;urls&gt;&lt;/urls&gt;&lt;/record&gt;&lt;/Cite&gt;&lt;/EndNote&gt;</w:instrText>
      </w:r>
      <w:r w:rsidR="00EF63EB" w:rsidRPr="005A0339">
        <w:rPr>
          <w:rFonts w:ascii="Times New Roman" w:hAnsi="Times New Roman" w:cs="Times New Roman"/>
          <w:sz w:val="18"/>
          <w:szCs w:val="18"/>
        </w:rPr>
        <w:fldChar w:fldCharType="separate"/>
      </w:r>
      <w:r w:rsidR="00895B54" w:rsidRPr="005A0339">
        <w:rPr>
          <w:rFonts w:ascii="Times New Roman" w:hAnsi="Times New Roman" w:cs="Times New Roman"/>
          <w:noProof/>
          <w:sz w:val="18"/>
          <w:szCs w:val="18"/>
          <w:vertAlign w:val="superscript"/>
        </w:rPr>
        <w:t>[</w:t>
      </w:r>
      <w:r w:rsidR="00A474D8" w:rsidRPr="005A0339">
        <w:rPr>
          <w:rFonts w:ascii="Times New Roman" w:hAnsi="Times New Roman" w:cs="Times New Roman"/>
          <w:noProof/>
          <w:sz w:val="18"/>
          <w:szCs w:val="18"/>
          <w:vertAlign w:val="superscript"/>
        </w:rPr>
        <w:t>10</w:t>
      </w:r>
      <w:r w:rsidR="00895B54" w:rsidRPr="005A0339">
        <w:rPr>
          <w:rFonts w:ascii="Times New Roman" w:hAnsi="Times New Roman" w:cs="Times New Roman"/>
          <w:noProof/>
          <w:sz w:val="18"/>
          <w:szCs w:val="18"/>
          <w:vertAlign w:val="superscript"/>
        </w:rPr>
        <w:t>]</w:t>
      </w:r>
      <w:r w:rsidR="00EF63EB" w:rsidRPr="005A0339">
        <w:rPr>
          <w:rFonts w:ascii="Times New Roman" w:hAnsi="Times New Roman" w:cs="Times New Roman"/>
          <w:sz w:val="18"/>
          <w:szCs w:val="18"/>
        </w:rPr>
        <w:fldChar w:fldCharType="end"/>
      </w:r>
      <w:r w:rsidRPr="005A0339">
        <w:rPr>
          <w:rFonts w:ascii="Times New Roman" w:hAnsi="Times New Roman" w:cs="Times New Roman"/>
          <w:sz w:val="18"/>
          <w:szCs w:val="18"/>
        </w:rPr>
        <w:t xml:space="preserve">. Collagen originally has a molecular weight of around 100 </w:t>
      </w:r>
      <w:proofErr w:type="spellStart"/>
      <w:proofErr w:type="gramStart"/>
      <w:r w:rsidRPr="005A0339">
        <w:rPr>
          <w:rFonts w:ascii="Times New Roman" w:hAnsi="Times New Roman" w:cs="Times New Roman"/>
          <w:sz w:val="18"/>
          <w:szCs w:val="18"/>
        </w:rPr>
        <w:t>kDa</w:t>
      </w:r>
      <w:proofErr w:type="spellEnd"/>
      <w:r w:rsidRPr="005A0339">
        <w:rPr>
          <w:rFonts w:ascii="Times New Roman" w:hAnsi="Times New Roman" w:cs="Times New Roman"/>
          <w:sz w:val="18"/>
          <w:szCs w:val="18"/>
        </w:rPr>
        <w:t>, and</w:t>
      </w:r>
      <w:proofErr w:type="gramEnd"/>
      <w:r w:rsidRPr="005A0339">
        <w:rPr>
          <w:rFonts w:ascii="Times New Roman" w:hAnsi="Times New Roman" w:cs="Times New Roman"/>
          <w:sz w:val="18"/>
          <w:szCs w:val="18"/>
        </w:rPr>
        <w:t xml:space="preserve"> is fragmented over time through sedimentation. Well-preserved collagen would have a large molecular weight. In the GS fraction, carbon from dissolved organic </w:t>
      </w:r>
      <w:r w:rsidR="00906E06" w:rsidRPr="005A0339">
        <w:rPr>
          <w:rFonts w:ascii="Times New Roman" w:hAnsi="Times New Roman" w:cs="Times New Roman"/>
          <w:sz w:val="18"/>
          <w:szCs w:val="18"/>
        </w:rPr>
        <w:t xml:space="preserve">carbon </w:t>
      </w:r>
      <w:r w:rsidRPr="005A0339">
        <w:rPr>
          <w:rFonts w:ascii="Times New Roman" w:hAnsi="Times New Roman" w:cs="Times New Roman"/>
          <w:sz w:val="18"/>
          <w:szCs w:val="18"/>
        </w:rPr>
        <w:t xml:space="preserve">from seawater or terrestrial organic </w:t>
      </w:r>
      <w:r w:rsidR="00906E06" w:rsidRPr="005A0339">
        <w:rPr>
          <w:rFonts w:ascii="Times New Roman" w:hAnsi="Times New Roman" w:cs="Times New Roman"/>
          <w:sz w:val="18"/>
          <w:szCs w:val="18"/>
        </w:rPr>
        <w:t xml:space="preserve">carbon </w:t>
      </w:r>
      <w:r w:rsidRPr="005A0339">
        <w:rPr>
          <w:rFonts w:ascii="Times New Roman" w:hAnsi="Times New Roman" w:cs="Times New Roman"/>
          <w:sz w:val="18"/>
          <w:szCs w:val="18"/>
        </w:rPr>
        <w:t>from the Late Pleistocene sediments might be contaminated.</w:t>
      </w:r>
      <w:r w:rsidR="00160B94" w:rsidRPr="005A0339">
        <w:rPr>
          <w:rFonts w:ascii="Times New Roman" w:hAnsi="Times New Roman" w:cs="Times New Roman"/>
          <w:sz w:val="18"/>
          <w:szCs w:val="18"/>
        </w:rPr>
        <w:t xml:space="preserve"> Another source of contamination is glycerol</w:t>
      </w:r>
      <w:r w:rsidR="005C6F0F" w:rsidRPr="005A0339">
        <w:rPr>
          <w:rFonts w:ascii="Times New Roman" w:hAnsi="Times New Roman" w:cs="Times New Roman"/>
          <w:sz w:val="18"/>
          <w:szCs w:val="18"/>
        </w:rPr>
        <w:t xml:space="preserve"> (ca. 30 k BP)</w:t>
      </w:r>
      <w:r w:rsidR="00160B94" w:rsidRPr="005A0339">
        <w:rPr>
          <w:rFonts w:ascii="Times New Roman" w:hAnsi="Times New Roman" w:cs="Times New Roman"/>
          <w:sz w:val="18"/>
          <w:szCs w:val="18"/>
        </w:rPr>
        <w:t xml:space="preserve"> on </w:t>
      </w:r>
      <w:r w:rsidR="005F3781" w:rsidRPr="005A0339">
        <w:rPr>
          <w:rFonts w:ascii="Times New Roman" w:hAnsi="Times New Roman" w:cs="Times New Roman"/>
          <w:sz w:val="18"/>
          <w:szCs w:val="18"/>
        </w:rPr>
        <w:t xml:space="preserve">the </w:t>
      </w:r>
      <w:r w:rsidR="00160B94" w:rsidRPr="005A0339">
        <w:rPr>
          <w:rFonts w:ascii="Times New Roman" w:hAnsi="Times New Roman" w:cs="Times New Roman"/>
          <w:sz w:val="18"/>
          <w:szCs w:val="18"/>
        </w:rPr>
        <w:t xml:space="preserve">ultrafilter, </w:t>
      </w:r>
      <w:r w:rsidR="005C6F0F" w:rsidRPr="005A0339">
        <w:rPr>
          <w:rFonts w:ascii="Times New Roman" w:hAnsi="Times New Roman" w:cs="Times New Roman"/>
          <w:sz w:val="18"/>
          <w:szCs w:val="18"/>
        </w:rPr>
        <w:t>which can be mostly removed by washing before use</w:t>
      </w:r>
      <w:r w:rsidR="000B1049" w:rsidRPr="005A0339">
        <w:rPr>
          <w:rFonts w:ascii="Times New Roman" w:hAnsi="Times New Roman" w:cs="Times New Roman"/>
          <w:sz w:val="18"/>
          <w:szCs w:val="18"/>
        </w:rPr>
        <w:fldChar w:fldCharType="begin">
          <w:fldData xml:space="preserve">PEVuZE5vdGU+PENpdGU+PEF1dGhvcj5Ccm9jazwvQXV0aG9yPjxZZWFyPjIwMDc8L1llYXI+PFJl
Y051bT40Njk0PC9SZWNOdW0+PERpc3BsYXlUZXh0PjxzdHlsZSBmYWNlPSJzdXBlcnNjcmlwdCI+
WzMxLDMyXTwvc3R5bGU+PC9EaXNwbGF5VGV4dD48cmVjb3JkPjxyZWMtbnVtYmVyPjQ2OTQ8L3Jl
Yy1udW1iZXI+PGZvcmVpZ24ta2V5cz48a2V5IGFwcD0iRU4iIGRiLWlkPSJhdncydzB0ZTd3ZDJz
YWV6YXdjNXQyNWV0c2Y1MjUwemZ0MGQiIHRpbWVzdGFtcD0iMTY3MDkwNDY3MCI+NDY5NDwva2V5
PjwvZm9yZWlnbi1rZXlzPjxyZWYtdHlwZSBuYW1lPSJKb3VybmFsIEFydGljbGUiPjE3PC9yZWYt
dHlwZT48Y29udHJpYnV0b3JzPjxhdXRob3JzPjxhdXRob3I+QnJvY2ssIEZpb25hPC9hdXRob3I+
PGF1dGhvcj5SYW1zZXksIENocmlzdG9waGVyIEJyb25rPC9hdXRob3I+PGF1dGhvcj5IaWdoYW0s
IFRob21hczwvYXV0aG9yPjwvYXV0aG9ycz48L2NvbnRyaWJ1dG9ycz48dGl0bGVzPjx0aXRsZT5R
dWFsaXR5IGFzc3VyYW5jZSBvZiB1bHRyYWZpbHRlcmVkIGJvbmUgZGF0aW5nPC90aXRsZT48c2Vj
b25kYXJ5LXRpdGxlPlJhZGlvY2FyYm9uPC9zZWNvbmRhcnktdGl0bGU+PC90aXRsZXM+PHBlcmlv
ZGljYWw+PGZ1bGwtdGl0bGU+UmFkaW9jYXJib248L2Z1bGwtdGl0bGU+PGFiYnItMT5SYWRpb2Nh
cmJvbjwvYWJici0xPjwvcGVyaW9kaWNhbD48cGFnZXM+MTg34oCTMTkyPC9wYWdlcz48dm9sdW1l
PjQ5PC92b2x1bWU+PG51bWJlcj4yPC9udW1iZXI+PGVkaXRpb24+MjAxNi8wNy8xODwvZWRpdGlv
bj48ZGF0ZXM+PHllYXI+MjAwNzwveWVhcj48L2RhdGVzPjxwdWJsaXNoZXI+Q2FtYnJpZGdlIFVu
aXZlcnNpdHkgUHJlc3M8L3B1Ymxpc2hlcj48aXNibj4wMDMzLTgyMjI8L2lzYm4+PHVybHM+PHJl
bGF0ZWQtdXJscz48dXJsPmh0dHBzOi8vd3d3LmNhbWJyaWRnZS5vcmcvY29yZS9hcnRpY2xlL3F1
YWxpdHktYXNzdXJhbmNlLW9mLXVsdHJhZmlsdGVyZWQtYm9uZS1kYXRpbmcvRjIzQkQzMDZBMTIw
Q0MxOUZCODA3QTUwNDBCMDhDRTc8L3VybD48L3JlbGF0ZWQtdXJscz48L3VybHM+PGVsZWN0cm9u
aWMtcmVzb3VyY2UtbnVtPjEwLjEwMTcvUzAwMzM4MjIyMDAwNDIxMDc8L2VsZWN0cm9uaWMtcmVz
b3VyY2UtbnVtPjxyZW1vdGUtZGF0YWJhc2UtbmFtZT5DYW1icmlkZ2UgQ29yZTwvcmVtb3RlLWRh
dGFiYXNlLW5hbWU+PHJlbW90ZS1kYXRhYmFzZS1wcm92aWRlcj5DYW1icmlkZ2UgVW5pdmVyc2l0
eSBQcmVzczwvcmVtb3RlLWRhdGFiYXNlLXByb3ZpZGVyPjwvcmVjb3JkPjwvQ2l0ZT48Q2l0ZT48
QXV0aG9yPlJhbXNleTwvQXV0aG9yPjxZZWFyPjIwMDQ8L1llYXI+PFJlY051bT45MTE8L1JlY051
bT48cmVjb3JkPjxyZWMtbnVtYmVyPjkxMTwvcmVjLW51bWJlcj48Zm9yZWlnbi1rZXlzPjxrZXkg
YXBwPSJFTiIgZGItaWQ9ImF2dzJ3MHRlN3dkMnNhZXphd2M1dDI1ZXRzZjUyNTB6ZnQwZCIgdGlt
ZXN0YW1wPSIxMjQ4NjgxOTU1Ij45MTE8L2tleT48L2ZvcmVpZ24ta2V5cz48cmVmLXR5cGUgbmFt
ZT0iSm91cm5hbCBBcnRpY2xlIj4xNzwvcmVmLXR5cGU+PGNvbnRyaWJ1dG9ycz48YXV0aG9ycz48
YXV0aG9yPjxzdHlsZSBmYWNlPSJpdGFsaWMiIGZvbnQ9ImRlZmF1bHQiIHNpemU9IjEwMCUiPlJh
bXNleSwgQ2hyaXN0b3BoZXIgQnJvbms8L3N0eWxlPjwvYXV0aG9yPjxhdXRob3I+PHN0eWxlIGZh
Y2U9Iml0YWxpYyIgZm9udD0iZGVmYXVsdCIgc2l6ZT0iMTAwJSI+SGlnaGFtLCBUaG9tYXM8L3N0
eWxlPjwvYXV0aG9yPjxhdXRob3I+PHN0eWxlIGZhY2U9Iml0YWxpYyIgZm9udD0iZGVmYXVsdCIg
c2l6ZT0iMTAwJSI+Qm93bGVzLCBBbmdlbGE8L3N0eWxlPjwvYXV0aG9yPjxhdXRob3I+PHN0eWxl
IGZhY2U9Iml0YWxpYyIgZm9udD0iZGVmYXVsdCIgc2l6ZT0iMTAwJSI+SGVkZ2VzLCBSb2JlcnQ8
L3N0eWxlPjwvYXV0aG9yPjwvYXV0aG9ycz48L2NvbnRyaWJ1dG9ycz48dGl0bGVzPjx0aXRsZT5J
bXByb3ZlbWVudHMgdG8gdGhlIHByZXRyZWF0bWVudCBvZiBib25lIGF0IE94Zm9yZDwvdGl0bGU+
PHNlY29uZGFyeS10aXRsZT5SYWRpb2NhcmJvbjwvc2Vjb25kYXJ5LXRpdGxlPjwvdGl0bGVzPjxw
ZXJpb2RpY2FsPjxmdWxsLXRpdGxlPlJhZGlvY2FyYm9uPC9mdWxsLXRpdGxlPjxhYmJyLTE+UmFk
aW9jYXJib248L2FiYnItMT48L3BlcmlvZGljYWw+PHBhZ2VzPjxzdHlsZSBmYWNlPSJub3JtYWwi
IGZvbnQ9ImRlZmF1bHQiIHNpemU9IjEwMCUiPjE1NTwvc3R5bGU+PHN0eWxlIGZhY2U9Im5vcm1h
bCIgZm9udD0iZGVmYXVsdCIgc2l6ZT0iMTIiPuKAkzwvc3R5bGU+PHN0eWxlIGZhY2U9Im5vcm1h
bCIgZm9udD0iZGVmYXVsdCIgc2l6ZT0iMTAwJSI+MTYzPC9zdHlsZT48L3BhZ2VzPjx2b2x1bWU+
NDY8L3ZvbHVtZT48bnVtYmVyPjE8L251bWJlcj48ZGF0ZXM+PHllYXI+MjAwNDwveWVhcj48L2Rh
dGVzPjx1cmxzPjwvdXJscz48L3JlY29yZD48L0NpdGU+PC9FbmROb3RlPn==
</w:fldData>
        </w:fldChar>
      </w:r>
      <w:r w:rsidR="00A71225" w:rsidRPr="005A0339">
        <w:rPr>
          <w:rFonts w:ascii="Times New Roman" w:hAnsi="Times New Roman" w:cs="Times New Roman"/>
          <w:sz w:val="18"/>
          <w:szCs w:val="18"/>
        </w:rPr>
        <w:instrText xml:space="preserve"> ADDIN EN.CITE </w:instrText>
      </w:r>
      <w:r w:rsidR="00A71225" w:rsidRPr="005A0339">
        <w:rPr>
          <w:rFonts w:ascii="Times New Roman" w:hAnsi="Times New Roman" w:cs="Times New Roman"/>
          <w:sz w:val="18"/>
          <w:szCs w:val="18"/>
        </w:rPr>
        <w:fldChar w:fldCharType="begin">
          <w:fldData xml:space="preserve">PEVuZE5vdGU+PENpdGU+PEF1dGhvcj5Ccm9jazwvQXV0aG9yPjxZZWFyPjIwMDc8L1llYXI+PFJl
Y051bT40Njk0PC9SZWNOdW0+PERpc3BsYXlUZXh0PjxzdHlsZSBmYWNlPSJzdXBlcnNjcmlwdCI+
WzMxLDMyXTwvc3R5bGU+PC9EaXNwbGF5VGV4dD48cmVjb3JkPjxyZWMtbnVtYmVyPjQ2OTQ8L3Jl
Yy1udW1iZXI+PGZvcmVpZ24ta2V5cz48a2V5IGFwcD0iRU4iIGRiLWlkPSJhdncydzB0ZTd3ZDJz
YWV6YXdjNXQyNWV0c2Y1MjUwemZ0MGQiIHRpbWVzdGFtcD0iMTY3MDkwNDY3MCI+NDY5NDwva2V5
PjwvZm9yZWlnbi1rZXlzPjxyZWYtdHlwZSBuYW1lPSJKb3VybmFsIEFydGljbGUiPjE3PC9yZWYt
dHlwZT48Y29udHJpYnV0b3JzPjxhdXRob3JzPjxhdXRob3I+QnJvY2ssIEZpb25hPC9hdXRob3I+
PGF1dGhvcj5SYW1zZXksIENocmlzdG9waGVyIEJyb25rPC9hdXRob3I+PGF1dGhvcj5IaWdoYW0s
IFRob21hczwvYXV0aG9yPjwvYXV0aG9ycz48L2NvbnRyaWJ1dG9ycz48dGl0bGVzPjx0aXRsZT5R
dWFsaXR5IGFzc3VyYW5jZSBvZiB1bHRyYWZpbHRlcmVkIGJvbmUgZGF0aW5nPC90aXRsZT48c2Vj
b25kYXJ5LXRpdGxlPlJhZGlvY2FyYm9uPC9zZWNvbmRhcnktdGl0bGU+PC90aXRsZXM+PHBlcmlv
ZGljYWw+PGZ1bGwtdGl0bGU+UmFkaW9jYXJib248L2Z1bGwtdGl0bGU+PGFiYnItMT5SYWRpb2Nh
cmJvbjwvYWJici0xPjwvcGVyaW9kaWNhbD48cGFnZXM+MTg34oCTMTkyPC9wYWdlcz48dm9sdW1l
PjQ5PC92b2x1bWU+PG51bWJlcj4yPC9udW1iZXI+PGVkaXRpb24+MjAxNi8wNy8xODwvZWRpdGlv
bj48ZGF0ZXM+PHllYXI+MjAwNzwveWVhcj48L2RhdGVzPjxwdWJsaXNoZXI+Q2FtYnJpZGdlIFVu
aXZlcnNpdHkgUHJlc3M8L3B1Ymxpc2hlcj48aXNibj4wMDMzLTgyMjI8L2lzYm4+PHVybHM+PHJl
bGF0ZWQtdXJscz48dXJsPmh0dHBzOi8vd3d3LmNhbWJyaWRnZS5vcmcvY29yZS9hcnRpY2xlL3F1
YWxpdHktYXNzdXJhbmNlLW9mLXVsdHJhZmlsdGVyZWQtYm9uZS1kYXRpbmcvRjIzQkQzMDZBMTIw
Q0MxOUZCODA3QTUwNDBCMDhDRTc8L3VybD48L3JlbGF0ZWQtdXJscz48L3VybHM+PGVsZWN0cm9u
aWMtcmVzb3VyY2UtbnVtPjEwLjEwMTcvUzAwMzM4MjIyMDAwNDIxMDc8L2VsZWN0cm9uaWMtcmVz
b3VyY2UtbnVtPjxyZW1vdGUtZGF0YWJhc2UtbmFtZT5DYW1icmlkZ2UgQ29yZTwvcmVtb3RlLWRh
dGFiYXNlLW5hbWU+PHJlbW90ZS1kYXRhYmFzZS1wcm92aWRlcj5DYW1icmlkZ2UgVW5pdmVyc2l0
eSBQcmVzczwvcmVtb3RlLWRhdGFiYXNlLXByb3ZpZGVyPjwvcmVjb3JkPjwvQ2l0ZT48Q2l0ZT48
QXV0aG9yPlJhbXNleTwvQXV0aG9yPjxZZWFyPjIwMDQ8L1llYXI+PFJlY051bT45MTE8L1JlY051
bT48cmVjb3JkPjxyZWMtbnVtYmVyPjkxMTwvcmVjLW51bWJlcj48Zm9yZWlnbi1rZXlzPjxrZXkg
YXBwPSJFTiIgZGItaWQ9ImF2dzJ3MHRlN3dkMnNhZXphd2M1dDI1ZXRzZjUyNTB6ZnQwZCIgdGlt
ZXN0YW1wPSIxMjQ4NjgxOTU1Ij45MTE8L2tleT48L2ZvcmVpZ24ta2V5cz48cmVmLXR5cGUgbmFt
ZT0iSm91cm5hbCBBcnRpY2xlIj4xNzwvcmVmLXR5cGU+PGNvbnRyaWJ1dG9ycz48YXV0aG9ycz48
YXV0aG9yPjxzdHlsZSBmYWNlPSJpdGFsaWMiIGZvbnQ9ImRlZmF1bHQiIHNpemU9IjEwMCUiPlJh
bXNleSwgQ2hyaXN0b3BoZXIgQnJvbms8L3N0eWxlPjwvYXV0aG9yPjxhdXRob3I+PHN0eWxlIGZh
Y2U9Iml0YWxpYyIgZm9udD0iZGVmYXVsdCIgc2l6ZT0iMTAwJSI+SGlnaGFtLCBUaG9tYXM8L3N0
eWxlPjwvYXV0aG9yPjxhdXRob3I+PHN0eWxlIGZhY2U9Iml0YWxpYyIgZm9udD0iZGVmYXVsdCIg
c2l6ZT0iMTAwJSI+Qm93bGVzLCBBbmdlbGE8L3N0eWxlPjwvYXV0aG9yPjxhdXRob3I+PHN0eWxl
IGZhY2U9Iml0YWxpYyIgZm9udD0iZGVmYXVsdCIgc2l6ZT0iMTAwJSI+SGVkZ2VzLCBSb2JlcnQ8
L3N0eWxlPjwvYXV0aG9yPjwvYXV0aG9ycz48L2NvbnRyaWJ1dG9ycz48dGl0bGVzPjx0aXRsZT5J
bXByb3ZlbWVudHMgdG8gdGhlIHByZXRyZWF0bWVudCBvZiBib25lIGF0IE94Zm9yZDwvdGl0bGU+
PHNlY29uZGFyeS10aXRsZT5SYWRpb2NhcmJvbjwvc2Vjb25kYXJ5LXRpdGxlPjwvdGl0bGVzPjxw
ZXJpb2RpY2FsPjxmdWxsLXRpdGxlPlJhZGlvY2FyYm9uPC9mdWxsLXRpdGxlPjxhYmJyLTE+UmFk
aW9jYXJib248L2FiYnItMT48L3BlcmlvZGljYWw+PHBhZ2VzPjxzdHlsZSBmYWNlPSJub3JtYWwi
IGZvbnQ9ImRlZmF1bHQiIHNpemU9IjEwMCUiPjE1NTwvc3R5bGU+PHN0eWxlIGZhY2U9Im5vcm1h
bCIgZm9udD0iZGVmYXVsdCIgc2l6ZT0iMTIiPuKAkzwvc3R5bGU+PHN0eWxlIGZhY2U9Im5vcm1h
bCIgZm9udD0iZGVmYXVsdCIgc2l6ZT0iMTAwJSI+MTYzPC9zdHlsZT48L3BhZ2VzPjx2b2x1bWU+
NDY8L3ZvbHVtZT48bnVtYmVyPjE8L251bWJlcj48ZGF0ZXM+PHllYXI+MjAwNDwveWVhcj48L2Rh
dGVzPjx1cmxzPjwvdXJscz48L3JlY29yZD48L0NpdGU+PC9FbmROb3RlPn==
</w:fldData>
        </w:fldChar>
      </w:r>
      <w:r w:rsidR="00A71225" w:rsidRPr="005A0339">
        <w:rPr>
          <w:rFonts w:ascii="Times New Roman" w:hAnsi="Times New Roman" w:cs="Times New Roman"/>
          <w:sz w:val="18"/>
          <w:szCs w:val="18"/>
        </w:rPr>
        <w:instrText xml:space="preserve"> ADDIN EN.CITE.DATA </w:instrText>
      </w:r>
      <w:r w:rsidR="00A71225" w:rsidRPr="005A0339">
        <w:rPr>
          <w:rFonts w:ascii="Times New Roman" w:hAnsi="Times New Roman" w:cs="Times New Roman"/>
          <w:sz w:val="18"/>
          <w:szCs w:val="18"/>
        </w:rPr>
      </w:r>
      <w:r w:rsidR="00A71225" w:rsidRPr="005A0339">
        <w:rPr>
          <w:rFonts w:ascii="Times New Roman" w:hAnsi="Times New Roman" w:cs="Times New Roman"/>
          <w:sz w:val="18"/>
          <w:szCs w:val="18"/>
        </w:rPr>
        <w:fldChar w:fldCharType="end"/>
      </w:r>
      <w:r w:rsidR="000B1049" w:rsidRPr="005A0339">
        <w:rPr>
          <w:rFonts w:ascii="Times New Roman" w:hAnsi="Times New Roman" w:cs="Times New Roman"/>
          <w:sz w:val="18"/>
          <w:szCs w:val="18"/>
        </w:rPr>
      </w:r>
      <w:r w:rsidR="000B1049" w:rsidRPr="005A0339">
        <w:rPr>
          <w:rFonts w:ascii="Times New Roman" w:hAnsi="Times New Roman" w:cs="Times New Roman"/>
          <w:sz w:val="18"/>
          <w:szCs w:val="18"/>
        </w:rPr>
        <w:fldChar w:fldCharType="separate"/>
      </w:r>
      <w:r w:rsidR="00A71225" w:rsidRPr="005A0339">
        <w:rPr>
          <w:rFonts w:ascii="Times New Roman" w:hAnsi="Times New Roman" w:cs="Times New Roman"/>
          <w:noProof/>
          <w:sz w:val="18"/>
          <w:szCs w:val="18"/>
          <w:vertAlign w:val="superscript"/>
        </w:rPr>
        <w:t>[</w:t>
      </w:r>
      <w:r w:rsidR="00A474D8" w:rsidRPr="005A0339">
        <w:rPr>
          <w:rFonts w:ascii="Times New Roman" w:hAnsi="Times New Roman" w:cs="Times New Roman"/>
          <w:noProof/>
          <w:sz w:val="18"/>
          <w:szCs w:val="18"/>
          <w:vertAlign w:val="superscript"/>
        </w:rPr>
        <w:t>31</w:t>
      </w:r>
      <w:r w:rsidR="00A71225" w:rsidRPr="005A0339">
        <w:rPr>
          <w:rFonts w:ascii="Times New Roman" w:hAnsi="Times New Roman" w:cs="Times New Roman"/>
          <w:noProof/>
          <w:sz w:val="18"/>
          <w:szCs w:val="18"/>
          <w:vertAlign w:val="superscript"/>
        </w:rPr>
        <w:t>,</w:t>
      </w:r>
      <w:r w:rsidR="00A474D8" w:rsidRPr="005A0339">
        <w:rPr>
          <w:rFonts w:ascii="Times New Roman" w:hAnsi="Times New Roman" w:cs="Times New Roman"/>
          <w:noProof/>
          <w:sz w:val="18"/>
          <w:szCs w:val="18"/>
          <w:vertAlign w:val="superscript"/>
        </w:rPr>
        <w:t>32</w:t>
      </w:r>
      <w:r w:rsidR="00A71225" w:rsidRPr="005A0339">
        <w:rPr>
          <w:rFonts w:ascii="Times New Roman" w:hAnsi="Times New Roman" w:cs="Times New Roman"/>
          <w:noProof/>
          <w:sz w:val="18"/>
          <w:szCs w:val="18"/>
          <w:vertAlign w:val="superscript"/>
        </w:rPr>
        <w:t>]</w:t>
      </w:r>
      <w:r w:rsidR="000B1049" w:rsidRPr="005A0339">
        <w:rPr>
          <w:rFonts w:ascii="Times New Roman" w:hAnsi="Times New Roman" w:cs="Times New Roman"/>
          <w:sz w:val="18"/>
          <w:szCs w:val="18"/>
        </w:rPr>
        <w:fldChar w:fldCharType="end"/>
      </w:r>
      <w:r w:rsidR="005C6F0F" w:rsidRPr="005A0339">
        <w:rPr>
          <w:rFonts w:ascii="Times New Roman" w:hAnsi="Times New Roman" w:cs="Times New Roman"/>
          <w:sz w:val="18"/>
          <w:szCs w:val="18"/>
        </w:rPr>
        <w:t xml:space="preserve">. </w:t>
      </w:r>
      <w:r w:rsidR="00141C25" w:rsidRPr="005A0339">
        <w:rPr>
          <w:rFonts w:ascii="Times New Roman" w:hAnsi="Times New Roman" w:cs="Times New Roman"/>
          <w:sz w:val="18"/>
          <w:szCs w:val="18"/>
        </w:rPr>
        <w:t>A v</w:t>
      </w:r>
      <w:r w:rsidR="006928D0" w:rsidRPr="005A0339">
        <w:rPr>
          <w:rFonts w:ascii="Times New Roman" w:hAnsi="Times New Roman" w:cs="Times New Roman"/>
          <w:sz w:val="18"/>
          <w:szCs w:val="18"/>
        </w:rPr>
        <w:t xml:space="preserve">ery small amount of glycerol </w:t>
      </w:r>
      <w:r w:rsidR="00CA604F" w:rsidRPr="005A0339">
        <w:rPr>
          <w:rFonts w:ascii="Times New Roman" w:hAnsi="Times New Roman" w:cs="Times New Roman"/>
          <w:sz w:val="18"/>
          <w:szCs w:val="18"/>
          <w:lang w:val="en-US"/>
        </w:rPr>
        <w:t xml:space="preserve">might </w:t>
      </w:r>
      <w:r w:rsidR="006928D0" w:rsidRPr="005A0339">
        <w:rPr>
          <w:rFonts w:ascii="Times New Roman" w:hAnsi="Times New Roman" w:cs="Times New Roman"/>
          <w:sz w:val="18"/>
          <w:szCs w:val="18"/>
        </w:rPr>
        <w:t>contaminate the GS fraction.</w:t>
      </w:r>
    </w:p>
    <w:p w14:paraId="3FF1AEE3" w14:textId="401F0BA4" w:rsidR="00C367D0" w:rsidRPr="005A0339" w:rsidRDefault="00C367D0" w:rsidP="00C367D0">
      <w:pPr>
        <w:ind w:firstLine="360"/>
        <w:jc w:val="left"/>
        <w:rPr>
          <w:rFonts w:ascii="Times New Roman" w:hAnsi="Times New Roman" w:cs="Times New Roman"/>
          <w:sz w:val="18"/>
          <w:szCs w:val="18"/>
        </w:rPr>
      </w:pPr>
      <w:r w:rsidRPr="005A0339">
        <w:rPr>
          <w:rFonts w:ascii="Times New Roman" w:hAnsi="Times New Roman" w:cs="Times New Roman"/>
          <w:sz w:val="18"/>
          <w:szCs w:val="18"/>
        </w:rPr>
        <w:t xml:space="preserve">Calibrated radiocarbon dates of GL collagen were plotted using IntCal20 (Supplementary </w:t>
      </w:r>
      <w:r w:rsidR="00677A69" w:rsidRPr="005A0339">
        <w:rPr>
          <w:rFonts w:ascii="Times New Roman" w:hAnsi="Times New Roman" w:cs="Times New Roman"/>
          <w:sz w:val="18"/>
          <w:szCs w:val="18"/>
        </w:rPr>
        <w:t>Fig.</w:t>
      </w:r>
      <w:r w:rsidRPr="005A0339">
        <w:rPr>
          <w:rFonts w:ascii="Times New Roman" w:hAnsi="Times New Roman" w:cs="Times New Roman"/>
          <w:sz w:val="18"/>
          <w:szCs w:val="18"/>
        </w:rPr>
        <w:t xml:space="preserve"> </w:t>
      </w:r>
      <w:r w:rsidR="00D97FC1" w:rsidRPr="005A0339">
        <w:rPr>
          <w:rFonts w:ascii="Times New Roman" w:hAnsi="Times New Roman" w:cs="Times New Roman"/>
          <w:sz w:val="18"/>
          <w:szCs w:val="18"/>
        </w:rPr>
        <w:t>S</w:t>
      </w:r>
      <w:r w:rsidRPr="005A0339">
        <w:rPr>
          <w:rFonts w:ascii="Times New Roman" w:hAnsi="Times New Roman" w:cs="Times New Roman"/>
          <w:sz w:val="18"/>
          <w:szCs w:val="18"/>
        </w:rPr>
        <w:t>4). The two sigma probabilities of the calibrated dates were dated to 2–0.7 k years. The sample U038 showed a small range of about 400 years, which is likely the result of a sharp change in the calibration curve at around 4.2 k cal BP</w:t>
      </w:r>
      <w:r w:rsidR="00EF63EB" w:rsidRPr="005A0339">
        <w:rPr>
          <w:rFonts w:ascii="Times New Roman" w:hAnsi="Times New Roman" w:cs="Times New Roman"/>
          <w:sz w:val="18"/>
          <w:szCs w:val="18"/>
        </w:rPr>
        <w:fldChar w:fldCharType="begin"/>
      </w:r>
      <w:r w:rsidR="000B1049" w:rsidRPr="005A0339">
        <w:rPr>
          <w:rFonts w:ascii="Times New Roman" w:hAnsi="Times New Roman" w:cs="Times New Roman"/>
          <w:sz w:val="18"/>
          <w:szCs w:val="18"/>
        </w:rPr>
        <w:instrText xml:space="preserve"> ADDIN EN.CITE &lt;EndNote&gt;&lt;Cite&gt;&lt;Author&gt;Bard&lt;/Author&gt;&lt;Year&gt;2020&lt;/Year&gt;&lt;RecNum&gt;5033&lt;/RecNum&gt;&lt;DisplayText&gt;&lt;style face="superscript"&gt;[33]&lt;/style&gt;&lt;/DisplayText&gt;&lt;record&gt;&lt;rec-number&gt;5033&lt;/rec-number&gt;&lt;foreign-keys&gt;&lt;key app="EN" db-id="avw2w0te7wd2saezawc5t25etsf5250zft0d" timestamp="1744166679"&gt;5033&lt;/key&gt;&lt;/foreign-keys&gt;&lt;ref-type name="Journal Article"&gt;17&lt;/ref-type&gt;&lt;contributors&gt;&lt;authors&gt;&lt;author&gt;Bard, Edouard&lt;/author&gt;&lt;author&gt;Heaton, Timothy J.&lt;/author&gt;&lt;author&gt;Talamo, Sahra&lt;/author&gt;&lt;author&gt;Kromer, Bernd&lt;/author&gt;&lt;author&gt;Reimer, Ron W.&lt;/author&gt;&lt;author&gt;Reimer, Paula J.&lt;/author&gt;&lt;/authors&gt;&lt;/contributors&gt;&lt;titles&gt;&lt;title&gt;Extended dilation of the radiocarbon time scale between 40,000 and 48,000 y BP and the overlap between Neanderthals and Homo sapiens&lt;/title&gt;&lt;secondary-title&gt;Proceedings of the National Academy of Sciences&lt;/secondary-title&gt;&lt;/titles&gt;&lt;periodical&gt;&lt;full-title&gt;Proceedings of the National Academy of Sciences&lt;/full-title&gt;&lt;abbr-1&gt;Proc. Natl. Acad. Sci. U.S.A.&lt;/abbr-1&gt;&lt;/periodical&gt;&lt;pages&gt;21005–21007&lt;/pages&gt;&lt;volume&gt;117&lt;/volume&gt;&lt;number&gt;35&lt;/number&gt;&lt;dates&gt;&lt;year&gt;2020&lt;/year&gt;&lt;/dates&gt;&lt;publisher&gt;National Academy of Sciences&lt;/publisher&gt;&lt;isbn&gt;0027-8424&lt;/isbn&gt;&lt;urls&gt;&lt;/urls&gt;&lt;/record&gt;&lt;/Cite&gt;&lt;/EndNote&gt;</w:instrText>
      </w:r>
      <w:r w:rsidR="00EF63EB" w:rsidRPr="005A0339">
        <w:rPr>
          <w:rFonts w:ascii="Times New Roman" w:hAnsi="Times New Roman" w:cs="Times New Roman"/>
          <w:sz w:val="18"/>
          <w:szCs w:val="18"/>
        </w:rPr>
        <w:fldChar w:fldCharType="separate"/>
      </w:r>
      <w:r w:rsidR="000B1049" w:rsidRPr="005A0339">
        <w:rPr>
          <w:rFonts w:ascii="Times New Roman" w:hAnsi="Times New Roman" w:cs="Times New Roman"/>
          <w:noProof/>
          <w:sz w:val="18"/>
          <w:szCs w:val="18"/>
          <w:vertAlign w:val="superscript"/>
        </w:rPr>
        <w:t>[</w:t>
      </w:r>
      <w:r w:rsidR="00A474D8" w:rsidRPr="005A0339">
        <w:rPr>
          <w:rFonts w:ascii="Times New Roman" w:hAnsi="Times New Roman" w:cs="Times New Roman"/>
          <w:noProof/>
          <w:sz w:val="18"/>
          <w:szCs w:val="18"/>
          <w:vertAlign w:val="superscript"/>
        </w:rPr>
        <w:t>33</w:t>
      </w:r>
      <w:r w:rsidR="000B1049" w:rsidRPr="005A0339">
        <w:rPr>
          <w:rFonts w:ascii="Times New Roman" w:hAnsi="Times New Roman" w:cs="Times New Roman"/>
          <w:noProof/>
          <w:sz w:val="18"/>
          <w:szCs w:val="18"/>
          <w:vertAlign w:val="superscript"/>
        </w:rPr>
        <w:t>]</w:t>
      </w:r>
      <w:r w:rsidR="00EF63EB" w:rsidRPr="005A0339">
        <w:rPr>
          <w:rFonts w:ascii="Times New Roman" w:hAnsi="Times New Roman" w:cs="Times New Roman"/>
          <w:sz w:val="18"/>
          <w:szCs w:val="18"/>
        </w:rPr>
        <w:fldChar w:fldCharType="end"/>
      </w:r>
      <w:r w:rsidRPr="005A0339">
        <w:rPr>
          <w:rFonts w:ascii="Times New Roman" w:hAnsi="Times New Roman" w:cs="Times New Roman"/>
          <w:sz w:val="18"/>
          <w:szCs w:val="18"/>
        </w:rPr>
        <w:t xml:space="preserve">. The U011 and U048 samples exhibited a </w:t>
      </w:r>
      <w:proofErr w:type="gramStart"/>
      <w:r w:rsidRPr="005A0339">
        <w:rPr>
          <w:rFonts w:ascii="Times New Roman" w:hAnsi="Times New Roman" w:cs="Times New Roman"/>
          <w:sz w:val="18"/>
          <w:szCs w:val="18"/>
        </w:rPr>
        <w:t>large estimated</w:t>
      </w:r>
      <w:proofErr w:type="gramEnd"/>
      <w:r w:rsidRPr="005A0339">
        <w:rPr>
          <w:rFonts w:ascii="Times New Roman" w:hAnsi="Times New Roman" w:cs="Times New Roman"/>
          <w:sz w:val="18"/>
          <w:szCs w:val="18"/>
        </w:rPr>
        <w:t xml:space="preserve"> range of about 6 k years, near the limit of the calibration curve.</w:t>
      </w:r>
    </w:p>
    <w:p w14:paraId="35CF010C" w14:textId="7C512E56" w:rsidR="00C367D0" w:rsidRPr="005A0339" w:rsidRDefault="00C367D0" w:rsidP="00C367D0">
      <w:pPr>
        <w:ind w:firstLine="360"/>
        <w:jc w:val="left"/>
        <w:rPr>
          <w:rFonts w:ascii="Times New Roman" w:hAnsi="Times New Roman" w:cs="Times New Roman"/>
          <w:sz w:val="18"/>
          <w:szCs w:val="18"/>
        </w:rPr>
      </w:pPr>
      <w:r w:rsidRPr="005A0339">
        <w:rPr>
          <w:rFonts w:ascii="Times New Roman" w:hAnsi="Times New Roman" w:cs="Times New Roman"/>
          <w:sz w:val="18"/>
          <w:szCs w:val="18"/>
        </w:rPr>
        <w:t xml:space="preserve">In sum, the dates of Naumann’s elephant, salvaged from the Seto Inland Sea off Imabari </w:t>
      </w:r>
      <w:r w:rsidR="00875FB7" w:rsidRPr="005A0339">
        <w:rPr>
          <w:rFonts w:ascii="Times New Roman" w:hAnsi="Times New Roman" w:cs="Times New Roman"/>
          <w:sz w:val="18"/>
          <w:szCs w:val="18"/>
        </w:rPr>
        <w:t>City</w:t>
      </w:r>
      <w:r w:rsidRPr="005A0339">
        <w:rPr>
          <w:rFonts w:ascii="Times New Roman" w:hAnsi="Times New Roman" w:cs="Times New Roman"/>
          <w:sz w:val="18"/>
          <w:szCs w:val="18"/>
        </w:rPr>
        <w:t xml:space="preserve">, would be older than 42.6–42.2 k cal BP. Thus, the radiocarbon dates do not support the coexistence of Naumann’s elephant and humans inferred from the Kanegasaki Site (ca. 30–19 k </w:t>
      </w:r>
      <w:r w:rsidR="00513C03" w:rsidRPr="005A0339">
        <w:rPr>
          <w:rFonts w:ascii="Times New Roman" w:hAnsi="Times New Roman" w:cs="Times New Roman"/>
          <w:sz w:val="18"/>
          <w:szCs w:val="18"/>
          <w:lang w:val="en-US"/>
        </w:rPr>
        <w:t xml:space="preserve">cal </w:t>
      </w:r>
      <w:r w:rsidRPr="005A0339">
        <w:rPr>
          <w:rFonts w:ascii="Times New Roman" w:hAnsi="Times New Roman" w:cs="Times New Roman" w:hint="eastAsia"/>
          <w:sz w:val="18"/>
          <w:szCs w:val="18"/>
        </w:rPr>
        <w:t>B</w:t>
      </w:r>
      <w:r w:rsidRPr="005A0339">
        <w:rPr>
          <w:rFonts w:ascii="Times New Roman" w:hAnsi="Times New Roman" w:cs="Times New Roman"/>
          <w:sz w:val="18"/>
          <w:szCs w:val="18"/>
        </w:rPr>
        <w:t>P</w:t>
      </w:r>
      <w:r w:rsidR="00EF63EB" w:rsidRPr="005A0339">
        <w:rPr>
          <w:rFonts w:ascii="Times New Roman" w:hAnsi="Times New Roman" w:cs="Times New Roman"/>
          <w:sz w:val="18"/>
          <w:szCs w:val="18"/>
        </w:rPr>
        <w:fldChar w:fldCharType="begin"/>
      </w:r>
      <w:r w:rsidR="00F46E6F" w:rsidRPr="005A0339">
        <w:rPr>
          <w:rFonts w:ascii="Times New Roman" w:hAnsi="Times New Roman" w:cs="Times New Roman"/>
          <w:sz w:val="18"/>
          <w:szCs w:val="18"/>
        </w:rPr>
        <w:instrText xml:space="preserve"> ADDIN EN.CITE &lt;EndNote&gt;&lt;Cite&gt;&lt;Author&gt;Morisaki&lt;/Author&gt;&lt;Year&gt;2024&lt;/Year&gt;&lt;RecNum&gt;4835&lt;/RecNum&gt;&lt;DisplayText&gt;&lt;style face="superscript"&gt;[30]&lt;/style&gt;&lt;/DisplayText&gt;&lt;record&gt;&lt;rec-number&gt;4835&lt;/rec-number&gt;&lt;foreign-keys&gt;&lt;key app="EN" db-id="avw2w0te7wd2saezawc5t25etsf5250zft0d" timestamp="1716784679"&gt;4835&lt;/key&gt;&lt;/foreign-keys&gt;&lt;ref-type name="Journal Article"&gt;17&lt;/ref-type&gt;&lt;contributors&gt;&lt;authors&gt;&lt;author&gt;Morisaki, Kazuki&lt;/author&gt;&lt;author&gt;Izuho, Masami&lt;/author&gt;&lt;author&gt;Ferguson, Jeffrey R.&lt;/author&gt;&lt;/authors&gt;&lt;/contributors&gt;&lt;titles&gt;&lt;title&gt;Non-Destructive energy dispersive X-ray fluorescence sourcing of glassy andesite and basalt artifacts in Upper Paleolithic southwestern Japan: A preliminary assessment&lt;/title&gt;&lt;secondary-title&gt;Journal of Archaeological Science: Reports&lt;/secondary-title&gt;&lt;/titles&gt;&lt;periodical&gt;&lt;full-title&gt;Journal of Archaeological Science: Reports&lt;/full-title&gt;&lt;abbr-1&gt;J. Archaeol. Sci. Rep.&lt;/abbr-1&gt;&lt;abbr-2&gt;J. Archaeol. Sci. Rep.&lt;/abbr-2&gt;&lt;/periodical&gt;&lt;pages&gt;104589&lt;/pages&gt;&lt;volume&gt;57&lt;/volume&gt;&lt;keywords&gt;&lt;keyword&gt;Energy dispersive X-ray fluorescence&lt;/keyword&gt;&lt;keyword&gt;Non-destructive sourcing&lt;/keyword&gt;&lt;keyword&gt;Glassy andesite and basalt (GAB)&lt;/keyword&gt;&lt;keyword&gt;Upper Paleolithic&lt;/keyword&gt;&lt;keyword&gt;Southwestern Japan&lt;/keyword&gt;&lt;/keywords&gt;&lt;dates&gt;&lt;year&gt;2024&lt;/year&gt;&lt;pub-dates&gt;&lt;date&gt;2024/09/01/&lt;/date&gt;&lt;/pub-dates&gt;&lt;/dates&gt;&lt;isbn&gt;2352-409X&lt;/isbn&gt;&lt;urls&gt;&lt;related-urls&gt;&lt;url&gt;https://www.sciencedirect.com/science/article/pii/S2352409X24002177&lt;/url&gt;&lt;/related-urls&gt;&lt;/urls&gt;&lt;electronic-resource-num&gt;10.1016/j.jasrep.2024.104589&lt;/electronic-resource-num&gt;&lt;/record&gt;&lt;/Cite&gt;&lt;/EndNote&gt;</w:instrText>
      </w:r>
      <w:r w:rsidR="00EF63EB" w:rsidRPr="005A0339">
        <w:rPr>
          <w:rFonts w:ascii="Times New Roman" w:hAnsi="Times New Roman" w:cs="Times New Roman"/>
          <w:sz w:val="18"/>
          <w:szCs w:val="18"/>
        </w:rPr>
        <w:fldChar w:fldCharType="separate"/>
      </w:r>
      <w:r w:rsidR="00F46E6F" w:rsidRPr="005A0339">
        <w:rPr>
          <w:rFonts w:ascii="Times New Roman" w:hAnsi="Times New Roman" w:cs="Times New Roman"/>
          <w:noProof/>
          <w:sz w:val="18"/>
          <w:szCs w:val="18"/>
          <w:vertAlign w:val="superscript"/>
        </w:rPr>
        <w:t>[</w:t>
      </w:r>
      <w:r w:rsidR="00A474D8" w:rsidRPr="005A0339">
        <w:rPr>
          <w:rFonts w:ascii="Times New Roman" w:hAnsi="Times New Roman" w:cs="Times New Roman"/>
          <w:noProof/>
          <w:sz w:val="18"/>
          <w:szCs w:val="18"/>
          <w:vertAlign w:val="superscript"/>
        </w:rPr>
        <w:t>30</w:t>
      </w:r>
      <w:r w:rsidR="00F46E6F" w:rsidRPr="005A0339">
        <w:rPr>
          <w:rFonts w:ascii="Times New Roman" w:hAnsi="Times New Roman" w:cs="Times New Roman"/>
          <w:noProof/>
          <w:sz w:val="18"/>
          <w:szCs w:val="18"/>
          <w:vertAlign w:val="superscript"/>
        </w:rPr>
        <w:t>]</w:t>
      </w:r>
      <w:r w:rsidR="00EF63EB" w:rsidRPr="005A0339">
        <w:rPr>
          <w:rFonts w:ascii="Times New Roman" w:hAnsi="Times New Roman" w:cs="Times New Roman"/>
          <w:sz w:val="18"/>
          <w:szCs w:val="18"/>
        </w:rPr>
        <w:fldChar w:fldCharType="end"/>
      </w:r>
      <w:r w:rsidRPr="005A0339">
        <w:rPr>
          <w:rFonts w:ascii="Times New Roman" w:hAnsi="Times New Roman" w:cs="Times New Roman"/>
          <w:sz w:val="18"/>
          <w:szCs w:val="18"/>
        </w:rPr>
        <w:t>) in the Imabari area. The dates of Naumann’s elephant were even older than the arrival time of humans, based on dates of Upper Palaeolithic sites in the Japanese Archipelago.</w:t>
      </w:r>
    </w:p>
    <w:p w14:paraId="6168073E" w14:textId="11100837" w:rsidR="00C367D0" w:rsidRPr="005A0339" w:rsidRDefault="004E409F" w:rsidP="00C367D0">
      <w:pPr>
        <w:jc w:val="left"/>
        <w:rPr>
          <w:rFonts w:ascii="Times New Roman" w:hAnsi="Times New Roman" w:cs="Times New Roman"/>
          <w:sz w:val="18"/>
          <w:szCs w:val="18"/>
        </w:rPr>
      </w:pPr>
      <w:r w:rsidRPr="005A0339">
        <w:rPr>
          <w:rFonts w:ascii="Times New Roman" w:hAnsi="Times New Roman" w:cs="Times New Roman"/>
          <w:noProof/>
          <w:sz w:val="18"/>
          <w:szCs w:val="18"/>
        </w:rPr>
        <w:drawing>
          <wp:inline distT="0" distB="0" distL="0" distR="0" wp14:anchorId="2F17F182" wp14:editId="3A4D6694">
            <wp:extent cx="4492752" cy="4471348"/>
            <wp:effectExtent l="0" t="0" r="3175" b="0"/>
            <wp:docPr id="275506241" name="図 1" descr="マップ&#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506241" name="図 1" descr="マップ&#10;&#10;AI 生成コンテンツは誤りを含む可能性があります。"/>
                    <pic:cNvPicPr/>
                  </pic:nvPicPr>
                  <pic:blipFill>
                    <a:blip r:embed="rId9" cstate="print">
                      <a:extLst>
                        <a:ext uri="{28A0092B-C50C-407E-A947-70E740481C1C}">
                          <a14:useLocalDpi xmlns:a14="http://schemas.microsoft.com/office/drawing/2010/main" val="0"/>
                        </a:ext>
                      </a:extLst>
                    </a:blip>
                    <a:stretch>
                      <a:fillRect/>
                    </a:stretch>
                  </pic:blipFill>
                  <pic:spPr>
                    <a:xfrm>
                      <a:off x="0" y="0"/>
                      <a:ext cx="4502210" cy="4480761"/>
                    </a:xfrm>
                    <a:prstGeom prst="rect">
                      <a:avLst/>
                    </a:prstGeom>
                  </pic:spPr>
                </pic:pic>
              </a:graphicData>
            </a:graphic>
          </wp:inline>
        </w:drawing>
      </w:r>
    </w:p>
    <w:p w14:paraId="6EEAC637" w14:textId="1B59D255" w:rsidR="00C367D0" w:rsidRPr="005A0339" w:rsidRDefault="00C367D0" w:rsidP="00C367D0">
      <w:pPr>
        <w:jc w:val="left"/>
        <w:rPr>
          <w:rFonts w:ascii="Times New Roman" w:hAnsi="Times New Roman" w:cs="Times New Roman"/>
          <w:sz w:val="18"/>
          <w:szCs w:val="18"/>
        </w:rPr>
      </w:pPr>
      <w:r w:rsidRPr="005A0339">
        <w:rPr>
          <w:rFonts w:ascii="Times New Roman" w:hAnsi="Times New Roman" w:cs="Times New Roman"/>
          <w:b/>
          <w:bCs/>
          <w:sz w:val="18"/>
          <w:szCs w:val="18"/>
        </w:rPr>
        <w:t xml:space="preserve">Supplementary </w:t>
      </w:r>
      <w:r w:rsidR="00677A69" w:rsidRPr="005A0339">
        <w:rPr>
          <w:rFonts w:ascii="Times New Roman" w:hAnsi="Times New Roman" w:cs="Times New Roman"/>
          <w:b/>
          <w:bCs/>
          <w:sz w:val="18"/>
          <w:szCs w:val="18"/>
        </w:rPr>
        <w:t>Fig.</w:t>
      </w:r>
      <w:r w:rsidRPr="005A0339">
        <w:rPr>
          <w:rFonts w:ascii="Times New Roman" w:hAnsi="Times New Roman" w:cs="Times New Roman"/>
          <w:b/>
          <w:bCs/>
          <w:sz w:val="18"/>
          <w:szCs w:val="18"/>
        </w:rPr>
        <w:t xml:space="preserve"> </w:t>
      </w:r>
      <w:r w:rsidR="00844C56" w:rsidRPr="005A0339">
        <w:rPr>
          <w:rFonts w:ascii="Times New Roman" w:hAnsi="Times New Roman" w:cs="Times New Roman"/>
          <w:b/>
          <w:bCs/>
          <w:sz w:val="18"/>
          <w:szCs w:val="18"/>
        </w:rPr>
        <w:t>S</w:t>
      </w:r>
      <w:r w:rsidRPr="005A0339">
        <w:rPr>
          <w:rFonts w:ascii="Times New Roman" w:hAnsi="Times New Roman" w:cs="Times New Roman"/>
          <w:b/>
          <w:bCs/>
          <w:sz w:val="18"/>
          <w:szCs w:val="18"/>
        </w:rPr>
        <w:t>2.</w:t>
      </w:r>
      <w:r w:rsidRPr="005A0339">
        <w:rPr>
          <w:rFonts w:ascii="Times New Roman" w:hAnsi="Times New Roman" w:cs="Times New Roman"/>
          <w:sz w:val="18"/>
          <w:szCs w:val="18"/>
        </w:rPr>
        <w:t xml:space="preserve"> Map of sites of Naumann’s elephant fossils. Dashed circles indicate the sea area where fossils were salvaged. The </w:t>
      </w:r>
      <w:r w:rsidR="00250F89">
        <w:rPr>
          <w:rFonts w:ascii="Times New Roman" w:hAnsi="Times New Roman" w:cs="Times New Roman"/>
          <w:sz w:val="18"/>
          <w:szCs w:val="18"/>
        </w:rPr>
        <w:t>figure was</w:t>
      </w:r>
      <w:r w:rsidRPr="005A0339">
        <w:rPr>
          <w:rFonts w:ascii="Times New Roman" w:hAnsi="Times New Roman" w:cs="Times New Roman"/>
          <w:sz w:val="18"/>
          <w:szCs w:val="18"/>
        </w:rPr>
        <w:t xml:space="preserve"> made using </w:t>
      </w:r>
      <w:proofErr w:type="spellStart"/>
      <w:r w:rsidRPr="005A0339">
        <w:rPr>
          <w:rFonts w:ascii="Times New Roman" w:hAnsi="Times New Roman" w:cs="Times New Roman"/>
          <w:sz w:val="18"/>
          <w:szCs w:val="18"/>
        </w:rPr>
        <w:t>GeoMapApp</w:t>
      </w:r>
      <w:proofErr w:type="spellEnd"/>
      <w:r w:rsidRPr="005A0339">
        <w:rPr>
          <w:rFonts w:ascii="Times New Roman" w:hAnsi="Times New Roman" w:cs="Times New Roman"/>
          <w:sz w:val="18"/>
          <w:szCs w:val="18"/>
        </w:rPr>
        <w:t xml:space="preserve"> (www.geomapapp.org) / CC BY / CC BY</w:t>
      </w:r>
      <w:r w:rsidR="00EF63EB" w:rsidRPr="005A0339">
        <w:rPr>
          <w:rFonts w:ascii="Times New Roman" w:hAnsi="Times New Roman" w:cs="Times New Roman"/>
          <w:sz w:val="18"/>
          <w:szCs w:val="18"/>
        </w:rPr>
        <w:fldChar w:fldCharType="begin"/>
      </w:r>
      <w:r w:rsidR="000B1049" w:rsidRPr="005A0339">
        <w:rPr>
          <w:rFonts w:ascii="Times New Roman" w:hAnsi="Times New Roman" w:cs="Times New Roman"/>
          <w:sz w:val="18"/>
          <w:szCs w:val="18"/>
        </w:rPr>
        <w:instrText xml:space="preserve"> ADDIN EN.CITE &lt;EndNote&gt;&lt;Cite&gt;&lt;Author&gt;Ryan&lt;/Author&gt;&lt;Year&gt;2009&lt;/Year&gt;&lt;RecNum&gt;4932&lt;/RecNum&gt;&lt;DisplayText&gt;&lt;style face="superscript"&gt;[34]&lt;/style&gt;&lt;/DisplayText&gt;&lt;record&gt;&lt;rec-number&gt;4932&lt;/rec-number&gt;&lt;foreign-keys&gt;&lt;key app="EN" db-id="avw2w0te7wd2saezawc5t25etsf5250zft0d" timestamp="1738029248"&gt;4932&lt;/key&gt;&lt;/foreign-keys&gt;&lt;ref-type name="Journal Article"&gt;17&lt;/ref-type&gt;&lt;contributors&gt;&lt;authors&gt;&lt;author&gt;Ryan, William B. F.&lt;/author&gt;&lt;author&gt;Carbotte, Suzanne M.&lt;/author&gt;&lt;author&gt;Coplan, Justin O.&lt;/author&gt;&lt;author&gt;O&amp;apos;Hara, Suzanne&lt;/author&gt;&lt;author&gt;Melkonian, Andrew&lt;/author&gt;&lt;author&gt;Arko, Robert&lt;/author&gt;&lt;author&gt;Weissel, Rose Anne&lt;/author&gt;&lt;author&gt;Ferrini, Vicki&lt;/author&gt;&lt;author&gt;Goodwillie, Andrew&lt;/author&gt;&lt;author&gt;Nitsche, Frank&lt;/author&gt;&lt;author&gt;Bonczkowski, Juliet&lt;/author&gt;&lt;author&gt;Z</w:instrText>
      </w:r>
      <w:r w:rsidR="000B1049" w:rsidRPr="005A0339">
        <w:rPr>
          <w:rFonts w:ascii="Times New Roman" w:hAnsi="Times New Roman" w:cs="Times New Roman" w:hint="eastAsia"/>
          <w:sz w:val="18"/>
          <w:szCs w:val="18"/>
        </w:rPr>
        <w:instrText>emsky, Richard&lt;/author&gt;&lt;/authors&gt;&lt;/contributors&gt;&lt;titles&gt;&lt;title&gt;Global Multi</w:instrText>
      </w:r>
      <w:r w:rsidR="000B1049" w:rsidRPr="005A0339">
        <w:rPr>
          <w:rFonts w:ascii="Times New Roman" w:hAnsi="Times New Roman" w:cs="Times New Roman" w:hint="eastAsia"/>
          <w:sz w:val="18"/>
          <w:szCs w:val="18"/>
        </w:rPr>
        <w:instrText>‐</w:instrText>
      </w:r>
      <w:r w:rsidR="000B1049" w:rsidRPr="005A0339">
        <w:rPr>
          <w:rFonts w:ascii="Times New Roman" w:hAnsi="Times New Roman" w:cs="Times New Roman" w:hint="eastAsia"/>
          <w:sz w:val="18"/>
          <w:szCs w:val="18"/>
        </w:rPr>
        <w:instrText>Resolution Topography synthesis&lt;/title&gt;&lt;secondary-title&gt;Geochemistry, Geophysics, Geosystems&lt;/secondary-title&gt;&lt;/titles&gt;&lt;periodical&gt;&lt;full-title&gt;Geochemistry, Geophysics, Geosystems</w:instrText>
      </w:r>
      <w:r w:rsidR="000B1049" w:rsidRPr="005A0339">
        <w:rPr>
          <w:rFonts w:ascii="Times New Roman" w:hAnsi="Times New Roman" w:cs="Times New Roman"/>
          <w:sz w:val="18"/>
          <w:szCs w:val="18"/>
        </w:rPr>
        <w:instrText>&lt;/full-title&gt;&lt;abbr-1&gt;Geochem. Geophys. Geosyst.&lt;/abbr-1&gt;&lt;/periodical&gt;&lt;volume&gt;10&lt;/volume&gt;&lt;number&gt;3&lt;/number&gt;&lt;dates&gt;&lt;year&gt;2009&lt;/year&gt;&lt;/dates&gt;&lt;isbn&gt;1525-2027&amp;#xD;1525-2027&lt;/isbn&gt;&lt;urls&gt;&lt;/urls&gt;&lt;electronic-resource-num&gt;10.1029/2008gc002332&lt;/electronic-resource-num&gt;&lt;/record&gt;&lt;/Cite&gt;&lt;/EndNote&gt;</w:instrText>
      </w:r>
      <w:r w:rsidR="00EF63EB" w:rsidRPr="005A0339">
        <w:rPr>
          <w:rFonts w:ascii="Times New Roman" w:hAnsi="Times New Roman" w:cs="Times New Roman"/>
          <w:sz w:val="18"/>
          <w:szCs w:val="18"/>
        </w:rPr>
        <w:fldChar w:fldCharType="separate"/>
      </w:r>
      <w:r w:rsidR="000B1049" w:rsidRPr="005A0339">
        <w:rPr>
          <w:rFonts w:ascii="Times New Roman" w:hAnsi="Times New Roman" w:cs="Times New Roman"/>
          <w:noProof/>
          <w:sz w:val="18"/>
          <w:szCs w:val="18"/>
          <w:vertAlign w:val="superscript"/>
        </w:rPr>
        <w:t>[</w:t>
      </w:r>
      <w:r w:rsidR="00A474D8" w:rsidRPr="005A0339">
        <w:rPr>
          <w:rFonts w:ascii="Times New Roman" w:hAnsi="Times New Roman" w:cs="Times New Roman"/>
          <w:noProof/>
          <w:sz w:val="18"/>
          <w:szCs w:val="18"/>
          <w:vertAlign w:val="superscript"/>
        </w:rPr>
        <w:t>34</w:t>
      </w:r>
      <w:r w:rsidR="000B1049" w:rsidRPr="005A0339">
        <w:rPr>
          <w:rFonts w:ascii="Times New Roman" w:hAnsi="Times New Roman" w:cs="Times New Roman"/>
          <w:noProof/>
          <w:sz w:val="18"/>
          <w:szCs w:val="18"/>
          <w:vertAlign w:val="superscript"/>
        </w:rPr>
        <w:t>]</w:t>
      </w:r>
      <w:r w:rsidR="00EF63EB" w:rsidRPr="005A0339">
        <w:rPr>
          <w:rFonts w:ascii="Times New Roman" w:hAnsi="Times New Roman" w:cs="Times New Roman"/>
          <w:sz w:val="18"/>
          <w:szCs w:val="18"/>
        </w:rPr>
        <w:fldChar w:fldCharType="end"/>
      </w:r>
      <w:r w:rsidRPr="005A0339">
        <w:rPr>
          <w:rFonts w:ascii="Times New Roman" w:hAnsi="Times New Roman" w:cs="Times New Roman"/>
          <w:sz w:val="18"/>
          <w:szCs w:val="18"/>
        </w:rPr>
        <w:t>.</w:t>
      </w:r>
    </w:p>
    <w:p w14:paraId="3FC30D03" w14:textId="0AFD9A8C" w:rsidR="00C367D0" w:rsidRPr="005A0339" w:rsidRDefault="004B6CF0" w:rsidP="00C367D0">
      <w:pPr>
        <w:jc w:val="left"/>
        <w:rPr>
          <w:rFonts w:ascii="Times New Roman" w:hAnsi="Times New Roman" w:cs="Times New Roman"/>
          <w:sz w:val="18"/>
          <w:szCs w:val="18"/>
        </w:rPr>
      </w:pPr>
      <w:r>
        <w:rPr>
          <w:rFonts w:ascii="Times New Roman" w:hAnsi="Times New Roman" w:cs="Times New Roman"/>
          <w:noProof/>
          <w:sz w:val="18"/>
          <w:szCs w:val="18"/>
        </w:rPr>
        <w:lastRenderedPageBreak/>
        <w:drawing>
          <wp:inline distT="0" distB="0" distL="0" distR="0" wp14:anchorId="3E1EB4CA" wp14:editId="6CC0AB59">
            <wp:extent cx="5731510" cy="6913880"/>
            <wp:effectExtent l="0" t="0" r="0" b="0"/>
            <wp:docPr id="1664823864"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4823864" name="図 1664823864"/>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731510" cy="6913880"/>
                    </a:xfrm>
                    <a:prstGeom prst="rect">
                      <a:avLst/>
                    </a:prstGeom>
                  </pic:spPr>
                </pic:pic>
              </a:graphicData>
            </a:graphic>
          </wp:inline>
        </w:drawing>
      </w:r>
    </w:p>
    <w:p w14:paraId="38D70E9F" w14:textId="56A7F386" w:rsidR="00C367D0" w:rsidRPr="005A0339" w:rsidRDefault="00C367D0" w:rsidP="00C367D0">
      <w:pPr>
        <w:jc w:val="left"/>
        <w:rPr>
          <w:rFonts w:ascii="Times New Roman" w:hAnsi="Times New Roman" w:cs="Times New Roman"/>
          <w:sz w:val="18"/>
          <w:szCs w:val="18"/>
        </w:rPr>
      </w:pPr>
      <w:r w:rsidRPr="005A0339">
        <w:rPr>
          <w:rFonts w:ascii="Times New Roman" w:hAnsi="Times New Roman" w:cs="Times New Roman"/>
          <w:b/>
          <w:bCs/>
          <w:sz w:val="18"/>
          <w:szCs w:val="18"/>
        </w:rPr>
        <w:t xml:space="preserve">Supplementary </w:t>
      </w:r>
      <w:r w:rsidR="00677A69" w:rsidRPr="005A0339">
        <w:rPr>
          <w:rFonts w:ascii="Times New Roman" w:hAnsi="Times New Roman" w:cs="Times New Roman"/>
          <w:b/>
          <w:bCs/>
          <w:sz w:val="18"/>
          <w:szCs w:val="18"/>
        </w:rPr>
        <w:t>Fig.</w:t>
      </w:r>
      <w:r w:rsidRPr="005A0339">
        <w:rPr>
          <w:rFonts w:ascii="Times New Roman" w:hAnsi="Times New Roman" w:cs="Times New Roman"/>
          <w:b/>
          <w:bCs/>
          <w:sz w:val="18"/>
          <w:szCs w:val="18"/>
        </w:rPr>
        <w:t xml:space="preserve"> </w:t>
      </w:r>
      <w:r w:rsidR="00844C56" w:rsidRPr="005A0339">
        <w:rPr>
          <w:rFonts w:ascii="Times New Roman" w:hAnsi="Times New Roman" w:cs="Times New Roman"/>
          <w:b/>
          <w:bCs/>
          <w:sz w:val="18"/>
          <w:szCs w:val="18"/>
        </w:rPr>
        <w:t>S</w:t>
      </w:r>
      <w:r w:rsidRPr="005A0339">
        <w:rPr>
          <w:rFonts w:ascii="Times New Roman" w:hAnsi="Times New Roman" w:cs="Times New Roman"/>
          <w:b/>
          <w:bCs/>
          <w:sz w:val="18"/>
          <w:szCs w:val="18"/>
        </w:rPr>
        <w:t>3.</w:t>
      </w:r>
      <w:r w:rsidRPr="005A0339">
        <w:rPr>
          <w:rFonts w:ascii="Times New Roman" w:hAnsi="Times New Roman" w:cs="Times New Roman"/>
          <w:sz w:val="18"/>
          <w:szCs w:val="18"/>
        </w:rPr>
        <w:t xml:space="preserve"> Fossil specimens of Naumann’s elephant from Imabari </w:t>
      </w:r>
      <w:r w:rsidR="00875FB7" w:rsidRPr="005A0339">
        <w:rPr>
          <w:rFonts w:ascii="Times New Roman" w:hAnsi="Times New Roman" w:cs="Times New Roman"/>
          <w:sz w:val="18"/>
          <w:szCs w:val="18"/>
        </w:rPr>
        <w:t>City</w:t>
      </w:r>
      <w:r w:rsidRPr="005A0339">
        <w:rPr>
          <w:rFonts w:ascii="Times New Roman" w:hAnsi="Times New Roman" w:cs="Times New Roman"/>
          <w:sz w:val="18"/>
          <w:szCs w:val="18"/>
        </w:rPr>
        <w:t>, Ehime Prefecture. Scale bar: 5 cm.</w:t>
      </w:r>
    </w:p>
    <w:p w14:paraId="2D58BE22" w14:textId="77777777" w:rsidR="00C367D0" w:rsidRPr="005A0339" w:rsidRDefault="00C367D0" w:rsidP="00C367D0">
      <w:pPr>
        <w:jc w:val="left"/>
        <w:rPr>
          <w:rFonts w:ascii="Times New Roman" w:hAnsi="Times New Roman" w:cs="Times New Roman"/>
          <w:sz w:val="18"/>
          <w:szCs w:val="18"/>
        </w:rPr>
      </w:pPr>
    </w:p>
    <w:p w14:paraId="4082E60F" w14:textId="2FFBB162" w:rsidR="00C367D0" w:rsidRPr="005A0339" w:rsidRDefault="00CA164D" w:rsidP="00AA3575">
      <w:pPr>
        <w:jc w:val="left"/>
        <w:rPr>
          <w:rFonts w:ascii="Times New Roman" w:hAnsi="Times New Roman" w:cs="Times New Roman"/>
          <w:sz w:val="18"/>
          <w:szCs w:val="18"/>
        </w:rPr>
      </w:pPr>
      <w:r w:rsidRPr="005A0339">
        <w:rPr>
          <w:rFonts w:ascii="Times New Roman" w:hAnsi="Times New Roman" w:cs="Times New Roman"/>
          <w:noProof/>
          <w:sz w:val="18"/>
          <w:szCs w:val="18"/>
        </w:rPr>
        <w:lastRenderedPageBreak/>
        <w:drawing>
          <wp:inline distT="0" distB="0" distL="0" distR="0" wp14:anchorId="65D0D863" wp14:editId="5C6BF0AE">
            <wp:extent cx="3799472" cy="3634882"/>
            <wp:effectExtent l="0" t="0" r="0" b="0"/>
            <wp:docPr id="2139510946" name="図 1" descr="グラフ, 折れ線グラフ&#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9510946" name="図 1" descr="グラフ, 折れ線グラフ&#10;&#10;AI 生成コンテンツは誤りを含む可能性があります。"/>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823319" cy="3657696"/>
                    </a:xfrm>
                    <a:prstGeom prst="rect">
                      <a:avLst/>
                    </a:prstGeom>
                  </pic:spPr>
                </pic:pic>
              </a:graphicData>
            </a:graphic>
          </wp:inline>
        </w:drawing>
      </w:r>
    </w:p>
    <w:p w14:paraId="78C0A0C4" w14:textId="6CFFCDB6" w:rsidR="00C367D0" w:rsidRPr="005A0339" w:rsidRDefault="00C367D0" w:rsidP="00C367D0">
      <w:pPr>
        <w:jc w:val="left"/>
        <w:rPr>
          <w:rFonts w:ascii="Times New Roman" w:hAnsi="Times New Roman" w:cs="Times New Roman"/>
          <w:sz w:val="18"/>
          <w:szCs w:val="18"/>
        </w:rPr>
      </w:pPr>
      <w:r w:rsidRPr="005A0339">
        <w:rPr>
          <w:rFonts w:ascii="Times New Roman" w:hAnsi="Times New Roman" w:cs="Times New Roman"/>
          <w:b/>
          <w:bCs/>
          <w:sz w:val="18"/>
          <w:szCs w:val="18"/>
        </w:rPr>
        <w:t xml:space="preserve">Supplementary </w:t>
      </w:r>
      <w:r w:rsidR="00677A69" w:rsidRPr="005A0339">
        <w:rPr>
          <w:rFonts w:ascii="Times New Roman" w:hAnsi="Times New Roman" w:cs="Times New Roman"/>
          <w:b/>
          <w:bCs/>
          <w:sz w:val="18"/>
          <w:szCs w:val="18"/>
        </w:rPr>
        <w:t>Fig.</w:t>
      </w:r>
      <w:r w:rsidRPr="005A0339">
        <w:rPr>
          <w:rFonts w:ascii="Times New Roman" w:hAnsi="Times New Roman" w:cs="Times New Roman"/>
          <w:b/>
          <w:bCs/>
          <w:sz w:val="18"/>
          <w:szCs w:val="18"/>
        </w:rPr>
        <w:t xml:space="preserve"> </w:t>
      </w:r>
      <w:r w:rsidR="00844C56" w:rsidRPr="005A0339">
        <w:rPr>
          <w:rFonts w:ascii="Times New Roman" w:hAnsi="Times New Roman" w:cs="Times New Roman"/>
          <w:b/>
          <w:bCs/>
          <w:sz w:val="18"/>
          <w:szCs w:val="18"/>
        </w:rPr>
        <w:t>S</w:t>
      </w:r>
      <w:r w:rsidRPr="005A0339">
        <w:rPr>
          <w:rFonts w:ascii="Times New Roman" w:hAnsi="Times New Roman" w:cs="Times New Roman"/>
          <w:b/>
          <w:bCs/>
          <w:sz w:val="18"/>
          <w:szCs w:val="18"/>
        </w:rPr>
        <w:t>4.</w:t>
      </w:r>
      <w:r w:rsidRPr="005A0339">
        <w:rPr>
          <w:rFonts w:ascii="Times New Roman" w:hAnsi="Times New Roman" w:cs="Times New Roman"/>
          <w:sz w:val="18"/>
          <w:szCs w:val="18"/>
        </w:rPr>
        <w:t xml:space="preserve"> Calibrated radiocarbon dates of Naumann’s elephant fossils with the IntCal20 curve</w:t>
      </w:r>
      <w:r w:rsidR="00EF63EB" w:rsidRPr="005A0339">
        <w:rPr>
          <w:rFonts w:ascii="Times New Roman" w:hAnsi="Times New Roman" w:cs="Times New Roman"/>
          <w:sz w:val="18"/>
          <w:szCs w:val="18"/>
        </w:rPr>
        <w:fldChar w:fldCharType="begin">
          <w:fldData xml:space="preserve">PEVuZE5vdGU+PENpdGU+PEF1dGhvcj5SZWltZXI8L0F1dGhvcj48WWVhcj4yMDIwPC9ZZWFyPjxS
ZWNOdW0+NDM4NTwvUmVjTnVtPjxEaXNwbGF5VGV4dD48c3R5bGUgZmFjZT0ic3VwZXJzY3JpcHQi
PlszNV08L3N0eWxlPjwvRGlzcGxheVRleHQ+PHJlY29yZD48cmVjLW51bWJlcj40Mzg1PC9yZWMt
bnVtYmVyPjxmb3JlaWduLWtleXM+PGtleSBhcHA9IkVOIiBkYi1pZD0iYXZ3MncwdGU3d2Qyc2Fl
emF3YzV0MjVldHNmNTI1MHpmdDBkIiB0aW1lc3RhbXA9IjE2MDY2OTc4NTQiPjQzODU8L2tleT48
L2ZvcmVpZ24ta2V5cz48cmVmLXR5cGUgbmFtZT0iSm91cm5hbCBBcnRpY2xlIj4xNzwvcmVmLXR5
cGU+PGNvbnRyaWJ1dG9ycz48YXV0aG9ycz48YXV0aG9yPlJlaW1lciwgUGF1bGEgSi48L2F1dGhv
cj48YXV0aG9yPkF1c3RpbiwgV2lsbGlhbSBFLiBOLjwvYXV0aG9yPjxhdXRob3I+QmFyZCwgRWRv
dWFyZDwvYXV0aG9yPjxhdXRob3I+QmF5bGlzcywgQWxleDwvYXV0aG9yPjxhdXRob3I+QmxhY2t3
ZWxsLCBQYXVsIEcuPC9hdXRob3I+PGF1dGhvcj5Ccm9uayBSYW1zZXksIENocmlzdG9waGVyPC9h
dXRob3I+PGF1dGhvcj5CdXR6aW4sIE1hcnRpbjwvYXV0aG9yPjxhdXRob3I+Q2hlbmcsIEhhaTwv
YXV0aG9yPjxhdXRob3I+RWR3YXJkcywgUi4gTGF3cmVuY2U8L2F1dGhvcj48YXV0aG9yPkZyaWVk
cmljaCwgTWljaGFlbDwvYXV0aG9yPjxhdXRob3I+R3Jvb3RlcywgUGlldGVyIE0uPC9hdXRob3I+
PGF1dGhvcj5HdWlsZGVyc29uLCBUaG9tYXMgUC48L2F1dGhvcj48YXV0aG9yPkhhamRhcywgSXJr
YTwvYXV0aG9yPjxhdXRob3I+SGVhdG9uLCBUaW1vdGh5IEouPC9hdXRob3I+PGF1dGhvcj5Ib2dn
LCBBbGFuIEcuPC9hdXRob3I+PGF1dGhvcj5IdWdoZW4sIEtvbnJhZCBBLjwvYXV0aG9yPjxhdXRo
b3I+S3JvbWVyLCBCZXJuZDwvYXV0aG9yPjxhdXRob3I+TWFubmluZywgU3R1cnQgVy48L2F1dGhv
cj48YXV0aG9yPk11c2NoZWxlciwgUmFpbXVuZDwvYXV0aG9yPjxhdXRob3I+UGFsbWVyLCBKb25h
dGhhbiBHLjwvYXV0aG9yPjxhdXRob3I+UGVhcnNvbiwgQ2hhcmxvdHRlPC9hdXRob3I+PGF1dGhv
cj52YW4gZGVyIFBsaWNodCwgSm9oYW5uZXM8L2F1dGhvcj48YXV0aG9yPlJlaW1lciwgUm9uIFcu
PC9hdXRob3I+PGF1dGhvcj5SaWNoYXJkcywgRGF2aWQgQS48L2F1dGhvcj48YXV0aG9yPlNjb3R0
LCBFLiBNYXJpYW48L2F1dGhvcj48YXV0aG9yPlNvdXRob24sIEpvaG4gUi48L2F1dGhvcj48YXV0
aG9yPlR1cm5leSwgQ2hyaXN0aWFuIFMuIE0uPC9hdXRob3I+PGF1dGhvcj5XYWNrZXIsIEx1a2Fz
PC9hdXRob3I+PGF1dGhvcj5BZG9scGhpLCBGbG9yaWFuPC9hdXRob3I+PGF1dGhvcj5Cw7xudGdl
biwgVWxmPC9hdXRob3I+PGF1dGhvcj5DYXBhbm8sIE1hbnVlbGE8L2F1dGhvcj48YXV0aG9yPkZh
aHJuaSwgU2ltb24gTS48L2F1dGhvcj48YXV0aG9yPkZvZ3RtYW5uLVNjaHVseiwgQWxleGFuZHJh
PC9hdXRob3I+PGF1dGhvcj5GcmllZHJpY2gsIFJvbm55PC9hdXRob3I+PGF1dGhvcj5Lw7ZobGVy
LCBQZXRlcjwvYXV0aG9yPjxhdXRob3I+S3Vkc2ssIFNhYnJpbmE8L2F1dGhvcj48YXV0aG9yPk1p
eWFrZSwgRnVzYTwvYXV0aG9yPjxhdXRob3I+T2xzZW4sIEplc3BlcjwvYXV0aG9yPjxhdXRob3I+
UmVpbmlnLCBGcmVkZXJpY2s8L2F1dGhvcj48YXV0aG9yPlNha2Ftb3RvLCBNaW5vcnU8L2F1dGhv
cj48YXV0aG9yPlNvb2tkZW8sIEFkYW08L2F1dGhvcj48YXV0aG9yPlRhbGFtbywgU2FocmE8L2F1
dGhvcj48L2F1dGhvcnM+PC9jb250cmlidXRvcnM+PHRpdGxlcz48dGl0bGU+VGhlIEludENhbDIw
IG5vcnRoZXJuIGhlbWlzcGhlcmUgcmFkaW9jYXJib24gYWdlIGNhbGlicmF0aW9uIGN1cnZlICgw
4oCTNTUgY2FsIGtCUCk8L3RpdGxlPjxzZWNvbmRhcnktdGl0bGU+UmFkaW9jYXJib248L3NlY29u
ZGFyeS10aXRsZT48L3RpdGxlcz48cGVyaW9kaWNhbD48ZnVsbC10aXRsZT5SYWRpb2NhcmJvbjwv
ZnVsbC10aXRsZT48YWJici0xPlJhZGlvY2FyYm9uPC9hYmJyLTE+PC9wZXJpb2RpY2FsPjxwYWdl
cz43MjXigJM3NTc8L3BhZ2VzPjx2b2x1bWU+NjI8L3ZvbHVtZT48bnVtYmVyPjQ8L251bWJlcj48
ZWRpdGlvbj4yMDIwLzA4LzEyPC9lZGl0aW9uPjxrZXl3b3Jkcz48a2V5d29yZD5jYWxpYnJhdGlv
biBjdXJ2ZTwva2V5d29yZD48a2V5d29yZD5yYWRpb2NhcmJvbjwva2V5d29yZD48a2V5d29yZD5J
bnRDYWwyMDwva2V5d29yZD48L2tleXdvcmRzPjxkYXRlcz48eWVhcj4yMDIwPC95ZWFyPjwvZGF0
ZXM+PHB1Ymxpc2hlcj5DYW1icmlkZ2UgVW5pdmVyc2l0eSBQcmVzczwvcHVibGlzaGVyPjxpc2Ju
PjAwMzMtODIyMjwvaXNibj48dXJscz48cmVsYXRlZC11cmxzPjx1cmw+aHR0cHM6Ly93d3cuY2Ft
YnJpZGdlLm9yZy9jb3JlL2FydGljbGUvaW50Y2FsMjAtbm9ydGhlcm4taGVtaXNwaGVyZS1yYWRp
b2NhcmJvbi1hZ2UtY2FsaWJyYXRpb24tY3VydmUtMDU1LWNhbC1rYnAvODMyNTdCNjNEQzNBRjlD
RkE2MjQzRjU5RDc1MDNFRkY8L3VybD48L3JlbGF0ZWQtdXJscz48L3VybHM+PGVsZWN0cm9uaWMt
cmVzb3VyY2UtbnVtPjEwLjEwMTcvUkRDLjIwMjAuNDE8L2VsZWN0cm9uaWMtcmVzb3VyY2UtbnVt
PjxyZW1vdGUtZGF0YWJhc2UtbmFtZT5DYW1icmlkZ2UgQ29yZTwvcmVtb3RlLWRhdGFiYXNlLW5h
bWU+PHJlbW90ZS1kYXRhYmFzZS1wcm92aWRlcj5DYW1icmlkZ2UgVW5pdmVyc2l0eSBQcmVzczwv
cmVtb3RlLWRhdGFiYXNlLXByb3ZpZGVyPjwvcmVjb3JkPjwvQ2l0ZT48L0VuZE5vdGU+AG==
</w:fldData>
        </w:fldChar>
      </w:r>
      <w:r w:rsidR="000B1049" w:rsidRPr="005A0339">
        <w:rPr>
          <w:rFonts w:ascii="Times New Roman" w:hAnsi="Times New Roman" w:cs="Times New Roman"/>
          <w:sz w:val="18"/>
          <w:szCs w:val="18"/>
        </w:rPr>
        <w:instrText xml:space="preserve"> ADDIN EN.CITE </w:instrText>
      </w:r>
      <w:r w:rsidR="000B1049" w:rsidRPr="005A0339">
        <w:rPr>
          <w:rFonts w:ascii="Times New Roman" w:hAnsi="Times New Roman" w:cs="Times New Roman"/>
          <w:sz w:val="18"/>
          <w:szCs w:val="18"/>
        </w:rPr>
        <w:fldChar w:fldCharType="begin">
          <w:fldData xml:space="preserve">PEVuZE5vdGU+PENpdGU+PEF1dGhvcj5SZWltZXI8L0F1dGhvcj48WWVhcj4yMDIwPC9ZZWFyPjxS
ZWNOdW0+NDM4NTwvUmVjTnVtPjxEaXNwbGF5VGV4dD48c3R5bGUgZmFjZT0ic3VwZXJzY3JpcHQi
PlszNV08L3N0eWxlPjwvRGlzcGxheVRleHQ+PHJlY29yZD48cmVjLW51bWJlcj40Mzg1PC9yZWMt
bnVtYmVyPjxmb3JlaWduLWtleXM+PGtleSBhcHA9IkVOIiBkYi1pZD0iYXZ3MncwdGU3d2Qyc2Fl
emF3YzV0MjVldHNmNTI1MHpmdDBkIiB0aW1lc3RhbXA9IjE2MDY2OTc4NTQiPjQzODU8L2tleT48
L2ZvcmVpZ24ta2V5cz48cmVmLXR5cGUgbmFtZT0iSm91cm5hbCBBcnRpY2xlIj4xNzwvcmVmLXR5
cGU+PGNvbnRyaWJ1dG9ycz48YXV0aG9ycz48YXV0aG9yPlJlaW1lciwgUGF1bGEgSi48L2F1dGhv
cj48YXV0aG9yPkF1c3RpbiwgV2lsbGlhbSBFLiBOLjwvYXV0aG9yPjxhdXRob3I+QmFyZCwgRWRv
dWFyZDwvYXV0aG9yPjxhdXRob3I+QmF5bGlzcywgQWxleDwvYXV0aG9yPjxhdXRob3I+QmxhY2t3
ZWxsLCBQYXVsIEcuPC9hdXRob3I+PGF1dGhvcj5Ccm9uayBSYW1zZXksIENocmlzdG9waGVyPC9h
dXRob3I+PGF1dGhvcj5CdXR6aW4sIE1hcnRpbjwvYXV0aG9yPjxhdXRob3I+Q2hlbmcsIEhhaTwv
YXV0aG9yPjxhdXRob3I+RWR3YXJkcywgUi4gTGF3cmVuY2U8L2F1dGhvcj48YXV0aG9yPkZyaWVk
cmljaCwgTWljaGFlbDwvYXV0aG9yPjxhdXRob3I+R3Jvb3RlcywgUGlldGVyIE0uPC9hdXRob3I+
PGF1dGhvcj5HdWlsZGVyc29uLCBUaG9tYXMgUC48L2F1dGhvcj48YXV0aG9yPkhhamRhcywgSXJr
YTwvYXV0aG9yPjxhdXRob3I+SGVhdG9uLCBUaW1vdGh5IEouPC9hdXRob3I+PGF1dGhvcj5Ib2dn
LCBBbGFuIEcuPC9hdXRob3I+PGF1dGhvcj5IdWdoZW4sIEtvbnJhZCBBLjwvYXV0aG9yPjxhdXRo
b3I+S3JvbWVyLCBCZXJuZDwvYXV0aG9yPjxhdXRob3I+TWFubmluZywgU3R1cnQgVy48L2F1dGhv
cj48YXV0aG9yPk11c2NoZWxlciwgUmFpbXVuZDwvYXV0aG9yPjxhdXRob3I+UGFsbWVyLCBKb25h
dGhhbiBHLjwvYXV0aG9yPjxhdXRob3I+UGVhcnNvbiwgQ2hhcmxvdHRlPC9hdXRob3I+PGF1dGhv
cj52YW4gZGVyIFBsaWNodCwgSm9oYW5uZXM8L2F1dGhvcj48YXV0aG9yPlJlaW1lciwgUm9uIFcu
PC9hdXRob3I+PGF1dGhvcj5SaWNoYXJkcywgRGF2aWQgQS48L2F1dGhvcj48YXV0aG9yPlNjb3R0
LCBFLiBNYXJpYW48L2F1dGhvcj48YXV0aG9yPlNvdXRob24sIEpvaG4gUi48L2F1dGhvcj48YXV0
aG9yPlR1cm5leSwgQ2hyaXN0aWFuIFMuIE0uPC9hdXRob3I+PGF1dGhvcj5XYWNrZXIsIEx1a2Fz
PC9hdXRob3I+PGF1dGhvcj5BZG9scGhpLCBGbG9yaWFuPC9hdXRob3I+PGF1dGhvcj5Cw7xudGdl
biwgVWxmPC9hdXRob3I+PGF1dGhvcj5DYXBhbm8sIE1hbnVlbGE8L2F1dGhvcj48YXV0aG9yPkZh
aHJuaSwgU2ltb24gTS48L2F1dGhvcj48YXV0aG9yPkZvZ3RtYW5uLVNjaHVseiwgQWxleGFuZHJh
PC9hdXRob3I+PGF1dGhvcj5GcmllZHJpY2gsIFJvbm55PC9hdXRob3I+PGF1dGhvcj5Lw7ZobGVy
LCBQZXRlcjwvYXV0aG9yPjxhdXRob3I+S3Vkc2ssIFNhYnJpbmE8L2F1dGhvcj48YXV0aG9yPk1p
eWFrZSwgRnVzYTwvYXV0aG9yPjxhdXRob3I+T2xzZW4sIEplc3BlcjwvYXV0aG9yPjxhdXRob3I+
UmVpbmlnLCBGcmVkZXJpY2s8L2F1dGhvcj48YXV0aG9yPlNha2Ftb3RvLCBNaW5vcnU8L2F1dGhv
cj48YXV0aG9yPlNvb2tkZW8sIEFkYW08L2F1dGhvcj48YXV0aG9yPlRhbGFtbywgU2FocmE8L2F1
dGhvcj48L2F1dGhvcnM+PC9jb250cmlidXRvcnM+PHRpdGxlcz48dGl0bGU+VGhlIEludENhbDIw
IG5vcnRoZXJuIGhlbWlzcGhlcmUgcmFkaW9jYXJib24gYWdlIGNhbGlicmF0aW9uIGN1cnZlICgw
4oCTNTUgY2FsIGtCUCk8L3RpdGxlPjxzZWNvbmRhcnktdGl0bGU+UmFkaW9jYXJib248L3NlY29u
ZGFyeS10aXRsZT48L3RpdGxlcz48cGVyaW9kaWNhbD48ZnVsbC10aXRsZT5SYWRpb2NhcmJvbjwv
ZnVsbC10aXRsZT48YWJici0xPlJhZGlvY2FyYm9uPC9hYmJyLTE+PC9wZXJpb2RpY2FsPjxwYWdl
cz43MjXigJM3NTc8L3BhZ2VzPjx2b2x1bWU+NjI8L3ZvbHVtZT48bnVtYmVyPjQ8L251bWJlcj48
ZWRpdGlvbj4yMDIwLzA4LzEyPC9lZGl0aW9uPjxrZXl3b3Jkcz48a2V5d29yZD5jYWxpYnJhdGlv
biBjdXJ2ZTwva2V5d29yZD48a2V5d29yZD5yYWRpb2NhcmJvbjwva2V5d29yZD48a2V5d29yZD5J
bnRDYWwyMDwva2V5d29yZD48L2tleXdvcmRzPjxkYXRlcz48eWVhcj4yMDIwPC95ZWFyPjwvZGF0
ZXM+PHB1Ymxpc2hlcj5DYW1icmlkZ2UgVW5pdmVyc2l0eSBQcmVzczwvcHVibGlzaGVyPjxpc2Ju
PjAwMzMtODIyMjwvaXNibj48dXJscz48cmVsYXRlZC11cmxzPjx1cmw+aHR0cHM6Ly93d3cuY2Ft
YnJpZGdlLm9yZy9jb3JlL2FydGljbGUvaW50Y2FsMjAtbm9ydGhlcm4taGVtaXNwaGVyZS1yYWRp
b2NhcmJvbi1hZ2UtY2FsaWJyYXRpb24tY3VydmUtMDU1LWNhbC1rYnAvODMyNTdCNjNEQzNBRjlD
RkE2MjQzRjU5RDc1MDNFRkY8L3VybD48L3JlbGF0ZWQtdXJscz48L3VybHM+PGVsZWN0cm9uaWMt
cmVzb3VyY2UtbnVtPjEwLjEwMTcvUkRDLjIwMjAuNDE8L2VsZWN0cm9uaWMtcmVzb3VyY2UtbnVt
PjxyZW1vdGUtZGF0YWJhc2UtbmFtZT5DYW1icmlkZ2UgQ29yZTwvcmVtb3RlLWRhdGFiYXNlLW5h
bWU+PHJlbW90ZS1kYXRhYmFzZS1wcm92aWRlcj5DYW1icmlkZ2UgVW5pdmVyc2l0eSBQcmVzczwv
cmVtb3RlLWRhdGFiYXNlLXByb3ZpZGVyPjwvcmVjb3JkPjwvQ2l0ZT48L0VuZE5vdGU+AG==
</w:fldData>
        </w:fldChar>
      </w:r>
      <w:r w:rsidR="000B1049" w:rsidRPr="005A0339">
        <w:rPr>
          <w:rFonts w:ascii="Times New Roman" w:hAnsi="Times New Roman" w:cs="Times New Roman"/>
          <w:sz w:val="18"/>
          <w:szCs w:val="18"/>
        </w:rPr>
        <w:instrText xml:space="preserve"> ADDIN EN.CITE.DATA </w:instrText>
      </w:r>
      <w:r w:rsidR="000B1049" w:rsidRPr="005A0339">
        <w:rPr>
          <w:rFonts w:ascii="Times New Roman" w:hAnsi="Times New Roman" w:cs="Times New Roman"/>
          <w:sz w:val="18"/>
          <w:szCs w:val="18"/>
        </w:rPr>
      </w:r>
      <w:r w:rsidR="000B1049" w:rsidRPr="005A0339">
        <w:rPr>
          <w:rFonts w:ascii="Times New Roman" w:hAnsi="Times New Roman" w:cs="Times New Roman"/>
          <w:sz w:val="18"/>
          <w:szCs w:val="18"/>
        </w:rPr>
        <w:fldChar w:fldCharType="end"/>
      </w:r>
      <w:r w:rsidR="00EF63EB" w:rsidRPr="005A0339">
        <w:rPr>
          <w:rFonts w:ascii="Times New Roman" w:hAnsi="Times New Roman" w:cs="Times New Roman"/>
          <w:sz w:val="18"/>
          <w:szCs w:val="18"/>
        </w:rPr>
      </w:r>
      <w:r w:rsidR="00EF63EB" w:rsidRPr="005A0339">
        <w:rPr>
          <w:rFonts w:ascii="Times New Roman" w:hAnsi="Times New Roman" w:cs="Times New Roman"/>
          <w:sz w:val="18"/>
          <w:szCs w:val="18"/>
        </w:rPr>
        <w:fldChar w:fldCharType="separate"/>
      </w:r>
      <w:r w:rsidR="000B1049" w:rsidRPr="005A0339">
        <w:rPr>
          <w:rFonts w:ascii="Times New Roman" w:hAnsi="Times New Roman" w:cs="Times New Roman"/>
          <w:noProof/>
          <w:sz w:val="18"/>
          <w:szCs w:val="18"/>
          <w:vertAlign w:val="superscript"/>
        </w:rPr>
        <w:t>[</w:t>
      </w:r>
      <w:r w:rsidR="00A474D8" w:rsidRPr="005A0339">
        <w:rPr>
          <w:rFonts w:ascii="Times New Roman" w:hAnsi="Times New Roman" w:cs="Times New Roman"/>
          <w:noProof/>
          <w:sz w:val="18"/>
          <w:szCs w:val="18"/>
          <w:vertAlign w:val="superscript"/>
        </w:rPr>
        <w:t>35</w:t>
      </w:r>
      <w:r w:rsidR="000B1049" w:rsidRPr="005A0339">
        <w:rPr>
          <w:rFonts w:ascii="Times New Roman" w:hAnsi="Times New Roman" w:cs="Times New Roman"/>
          <w:noProof/>
          <w:sz w:val="18"/>
          <w:szCs w:val="18"/>
          <w:vertAlign w:val="superscript"/>
        </w:rPr>
        <w:t>]</w:t>
      </w:r>
      <w:r w:rsidR="00EF63EB" w:rsidRPr="005A0339">
        <w:rPr>
          <w:rFonts w:ascii="Times New Roman" w:hAnsi="Times New Roman" w:cs="Times New Roman"/>
          <w:sz w:val="18"/>
          <w:szCs w:val="18"/>
        </w:rPr>
        <w:fldChar w:fldCharType="end"/>
      </w:r>
      <w:r w:rsidR="00D2443F" w:rsidRPr="005A0339">
        <w:rPr>
          <w:rFonts w:ascii="Times New Roman" w:hAnsi="Times New Roman" w:cs="Times New Roman"/>
          <w:sz w:val="18"/>
          <w:szCs w:val="18"/>
        </w:rPr>
        <w:t>.</w:t>
      </w:r>
    </w:p>
    <w:p w14:paraId="098D14C5" w14:textId="77777777" w:rsidR="006B6D27" w:rsidRPr="005A0339" w:rsidRDefault="006B6D27" w:rsidP="00C367D0">
      <w:pPr>
        <w:jc w:val="left"/>
        <w:rPr>
          <w:rFonts w:ascii="Times New Roman" w:hAnsi="Times New Roman" w:cs="Times New Roman"/>
          <w:sz w:val="18"/>
          <w:szCs w:val="18"/>
        </w:rPr>
      </w:pPr>
    </w:p>
    <w:p w14:paraId="10E47ECF" w14:textId="77777777" w:rsidR="00C367D0" w:rsidRPr="005A0339" w:rsidRDefault="00C367D0" w:rsidP="00F735D4">
      <w:pPr>
        <w:pStyle w:val="1"/>
        <w:rPr>
          <w:color w:val="auto"/>
        </w:rPr>
      </w:pPr>
      <w:r w:rsidRPr="005A0339">
        <w:rPr>
          <w:color w:val="auto"/>
        </w:rPr>
        <w:t>2. Evaluation of diagenetic effects</w:t>
      </w:r>
    </w:p>
    <w:p w14:paraId="28E18B90" w14:textId="50B2139D" w:rsidR="00C367D0" w:rsidRPr="005A0339" w:rsidRDefault="00C367D0" w:rsidP="00C367D0">
      <w:pPr>
        <w:jc w:val="left"/>
        <w:rPr>
          <w:rFonts w:ascii="Times New Roman" w:hAnsi="Times New Roman" w:cs="Times New Roman"/>
          <w:sz w:val="18"/>
          <w:szCs w:val="18"/>
        </w:rPr>
      </w:pPr>
      <w:r w:rsidRPr="005A0339">
        <w:rPr>
          <w:rFonts w:ascii="Times New Roman" w:hAnsi="Times New Roman" w:cs="Times New Roman"/>
          <w:sz w:val="18"/>
          <w:szCs w:val="18"/>
        </w:rPr>
        <w:t>To estimate the effect of contamination in each collagen fraction, the percentages of contaminated carbon were calculated. Percent modern carbon (</w:t>
      </w:r>
      <w:proofErr w:type="spellStart"/>
      <w:r w:rsidRPr="005A0339">
        <w:rPr>
          <w:rFonts w:ascii="Times New Roman" w:hAnsi="Times New Roman" w:cs="Times New Roman"/>
          <w:sz w:val="18"/>
          <w:szCs w:val="18"/>
        </w:rPr>
        <w:t>pMC</w:t>
      </w:r>
      <w:proofErr w:type="spellEnd"/>
      <w:r w:rsidRPr="005A0339">
        <w:rPr>
          <w:rFonts w:ascii="Times New Roman" w:hAnsi="Times New Roman" w:cs="Times New Roman"/>
          <w:sz w:val="18"/>
          <w:szCs w:val="18"/>
        </w:rPr>
        <w:t>) was calculated using the following formula</w:t>
      </w:r>
      <w:r w:rsidR="00EF63EB" w:rsidRPr="005A0339">
        <w:rPr>
          <w:rFonts w:ascii="Times New Roman" w:hAnsi="Times New Roman" w:cs="Times New Roman"/>
          <w:sz w:val="18"/>
          <w:szCs w:val="18"/>
        </w:rPr>
        <w:fldChar w:fldCharType="begin"/>
      </w:r>
      <w:r w:rsidR="000B1049" w:rsidRPr="005A0339">
        <w:rPr>
          <w:rFonts w:ascii="Times New Roman" w:hAnsi="Times New Roman" w:cs="Times New Roman"/>
          <w:sz w:val="18"/>
          <w:szCs w:val="18"/>
        </w:rPr>
        <w:instrText xml:space="preserve"> ADDIN EN.CITE &lt;EndNote&gt;&lt;Cite&gt;&lt;Author&gt;Stenström&lt;/Author&gt;&lt;Year&gt;2011&lt;/Year&gt;&lt;RecNum&gt;5050&lt;/RecNum&gt;&lt;DisplayText&gt;&lt;style face="superscript"&gt;[36]&lt;/style&gt;&lt;/DisplayText&gt;&lt;record&gt;&lt;rec-number&gt;5050&lt;/rec-number&gt;&lt;foreign-keys&gt;&lt;key app="EN" db-id="avw2w0te7wd2saezawc5t25etsf5250zft0d" timestamp="1745102587"&gt;5050&lt;/key&gt;&lt;/foreign-keys&gt;&lt;ref-type name="Journal Article"&gt;17&lt;/ref-type&gt;&lt;contributors&gt;&lt;authors&gt;&lt;author&gt;Stenström, Kristina&lt;/author&gt;&lt;author&gt;Skog, Göran&lt;/author&gt;&lt;author&gt;Georgiadou, Elisavet&lt;/author&gt;&lt;author&gt;Genberg, Johan&lt;/author&gt;&lt;author&gt;Mellström, Anette&lt;/author&gt;&lt;/authors&gt;&lt;/contributors&gt;&lt;titles&gt;&lt;title&gt;A guide to radiocarbon units and calculations&lt;/title&gt;&lt;secondary-title&gt;(LUNFD6(NFFR-3111)/1-17/(2011))&lt;/secondary-title&gt;&lt;/titles&gt;&lt;dates&gt;&lt;year&gt;2011&lt;/year&gt;&lt;/dates&gt;&lt;publisher&gt;Lund University, Nuclear Physics&lt;/publisher&gt;&lt;urls&gt;&lt;/urls&gt;&lt;/record&gt;&lt;/Cite&gt;&lt;/EndNote&gt;</w:instrText>
      </w:r>
      <w:r w:rsidR="00EF63EB" w:rsidRPr="005A0339">
        <w:rPr>
          <w:rFonts w:ascii="Times New Roman" w:hAnsi="Times New Roman" w:cs="Times New Roman"/>
          <w:sz w:val="18"/>
          <w:szCs w:val="18"/>
        </w:rPr>
        <w:fldChar w:fldCharType="separate"/>
      </w:r>
      <w:r w:rsidR="000B1049" w:rsidRPr="005A0339">
        <w:rPr>
          <w:rFonts w:ascii="Times New Roman" w:hAnsi="Times New Roman" w:cs="Times New Roman"/>
          <w:noProof/>
          <w:sz w:val="18"/>
          <w:szCs w:val="18"/>
          <w:vertAlign w:val="superscript"/>
        </w:rPr>
        <w:t>[</w:t>
      </w:r>
      <w:r w:rsidR="00A474D8" w:rsidRPr="005A0339">
        <w:rPr>
          <w:rFonts w:ascii="Times New Roman" w:hAnsi="Times New Roman" w:cs="Times New Roman"/>
          <w:noProof/>
          <w:sz w:val="18"/>
          <w:szCs w:val="18"/>
          <w:vertAlign w:val="superscript"/>
        </w:rPr>
        <w:t>36</w:t>
      </w:r>
      <w:r w:rsidR="000B1049" w:rsidRPr="005A0339">
        <w:rPr>
          <w:rFonts w:ascii="Times New Roman" w:hAnsi="Times New Roman" w:cs="Times New Roman"/>
          <w:noProof/>
          <w:sz w:val="18"/>
          <w:szCs w:val="18"/>
          <w:vertAlign w:val="superscript"/>
        </w:rPr>
        <w:t>]</w:t>
      </w:r>
      <w:r w:rsidR="00EF63EB" w:rsidRPr="005A0339">
        <w:rPr>
          <w:rFonts w:ascii="Times New Roman" w:hAnsi="Times New Roman" w:cs="Times New Roman"/>
          <w:sz w:val="18"/>
          <w:szCs w:val="18"/>
        </w:rPr>
        <w:fldChar w:fldCharType="end"/>
      </w:r>
      <w:r w:rsidRPr="005A0339">
        <w:rPr>
          <w:rFonts w:ascii="Times New Roman" w:hAnsi="Times New Roman" w:cs="Times New Roman"/>
          <w:sz w:val="18"/>
          <w:szCs w:val="18"/>
        </w:rPr>
        <w:t>.</w:t>
      </w:r>
    </w:p>
    <w:p w14:paraId="6FB3EE46" w14:textId="77777777" w:rsidR="00C367D0" w:rsidRPr="005A0339" w:rsidRDefault="00C367D0" w:rsidP="00C367D0">
      <w:pPr>
        <w:ind w:firstLine="360"/>
        <w:jc w:val="left"/>
        <w:rPr>
          <w:rFonts w:ascii="Times New Roman" w:hAnsi="Times New Roman" w:cs="Times New Roman"/>
          <w:sz w:val="18"/>
          <w:szCs w:val="18"/>
        </w:rPr>
      </w:pPr>
      <w:r w:rsidRPr="005A0339">
        <w:rPr>
          <w:rFonts w:ascii="Times New Roman" w:hAnsi="Times New Roman" w:cs="Times New Roman"/>
          <w:sz w:val="18"/>
          <w:szCs w:val="18"/>
        </w:rPr>
        <w:t>The half-life of Libby is calculated as follows:</w:t>
      </w:r>
    </w:p>
    <w:p w14:paraId="64C8E0E6" w14:textId="77777777" w:rsidR="00C367D0" w:rsidRPr="005A0339" w:rsidRDefault="00C367D0" w:rsidP="00C367D0">
      <w:pPr>
        <w:ind w:firstLine="360"/>
        <w:jc w:val="left"/>
        <w:rPr>
          <w:rFonts w:ascii="Times New Roman" w:hAnsi="Times New Roman" w:cs="Times New Roman"/>
          <w:sz w:val="18"/>
          <w:szCs w:val="18"/>
        </w:rPr>
      </w:pPr>
      <w:r w:rsidRPr="005A0339">
        <w:rPr>
          <w:rFonts w:ascii="Times New Roman" w:hAnsi="Times New Roman" w:cs="Times New Roman"/>
          <w:sz w:val="18"/>
          <w:szCs w:val="18"/>
        </w:rPr>
        <w:sym w:font="Symbol" w:char="F06C"/>
      </w:r>
      <w:r w:rsidRPr="005A0339">
        <w:rPr>
          <w:rFonts w:ascii="Times New Roman" w:hAnsi="Times New Roman" w:cs="Times New Roman"/>
          <w:sz w:val="18"/>
          <w:szCs w:val="18"/>
          <w:vertAlign w:val="subscript"/>
        </w:rPr>
        <w:t>L</w:t>
      </w:r>
      <w:r w:rsidRPr="005A0339">
        <w:rPr>
          <w:rFonts w:ascii="Times New Roman" w:hAnsi="Times New Roman" w:cs="Times New Roman"/>
          <w:sz w:val="18"/>
          <w:szCs w:val="18"/>
        </w:rPr>
        <w:t xml:space="preserve"> = 1/8033 yr</w:t>
      </w:r>
      <w:r w:rsidRPr="005A0339">
        <w:rPr>
          <w:rFonts w:ascii="Times New Roman" w:hAnsi="Times New Roman" w:cs="Times New Roman"/>
          <w:sz w:val="18"/>
          <w:szCs w:val="18"/>
          <w:vertAlign w:val="superscript"/>
        </w:rPr>
        <w:t>–1</w:t>
      </w:r>
    </w:p>
    <w:p w14:paraId="0968BFEF" w14:textId="77777777" w:rsidR="00C367D0" w:rsidRPr="005A0339" w:rsidRDefault="00C367D0" w:rsidP="00C367D0">
      <w:pPr>
        <w:ind w:firstLine="360"/>
        <w:jc w:val="left"/>
        <w:rPr>
          <w:rFonts w:ascii="Times New Roman" w:hAnsi="Times New Roman" w:cs="Times New Roman"/>
          <w:sz w:val="18"/>
          <w:szCs w:val="18"/>
        </w:rPr>
      </w:pPr>
      <w:r w:rsidRPr="005A0339">
        <w:rPr>
          <w:rFonts w:ascii="Times New Roman" w:hAnsi="Times New Roman" w:cs="Times New Roman"/>
          <w:sz w:val="18"/>
          <w:szCs w:val="18"/>
        </w:rPr>
        <w:t>Radiocarbon date (T</w:t>
      </w:r>
      <w:r w:rsidRPr="005A0339">
        <w:rPr>
          <w:rFonts w:ascii="Times New Roman" w:hAnsi="Times New Roman" w:cs="Times New Roman"/>
          <w:sz w:val="18"/>
          <w:szCs w:val="18"/>
          <w:vertAlign w:val="subscript"/>
        </w:rPr>
        <w:t>14C-years</w:t>
      </w:r>
      <w:r w:rsidRPr="005A0339">
        <w:rPr>
          <w:rFonts w:ascii="Times New Roman" w:hAnsi="Times New Roman" w:cs="Times New Roman"/>
          <w:sz w:val="18"/>
          <w:szCs w:val="18"/>
        </w:rPr>
        <w:t xml:space="preserve">) is calculated by using the amount of </w:t>
      </w:r>
      <w:r w:rsidRPr="005A0339">
        <w:rPr>
          <w:rFonts w:ascii="Times New Roman" w:hAnsi="Times New Roman" w:cs="Times New Roman"/>
          <w:sz w:val="18"/>
          <w:szCs w:val="18"/>
          <w:vertAlign w:val="superscript"/>
        </w:rPr>
        <w:t>14</w:t>
      </w:r>
      <w:r w:rsidRPr="005A0339">
        <w:rPr>
          <w:rFonts w:ascii="Times New Roman" w:hAnsi="Times New Roman" w:cs="Times New Roman"/>
          <w:sz w:val="18"/>
          <w:szCs w:val="18"/>
        </w:rPr>
        <w:t>C at AD 1950 (A</w:t>
      </w:r>
      <w:r w:rsidRPr="005A0339">
        <w:rPr>
          <w:rFonts w:ascii="Times New Roman" w:hAnsi="Times New Roman" w:cs="Times New Roman"/>
          <w:sz w:val="18"/>
          <w:szCs w:val="18"/>
          <w:vertAlign w:val="subscript"/>
        </w:rPr>
        <w:t>ON</w:t>
      </w:r>
      <w:r w:rsidRPr="005A0339">
        <w:rPr>
          <w:rFonts w:ascii="Times New Roman" w:hAnsi="Times New Roman" w:cs="Times New Roman"/>
          <w:sz w:val="18"/>
          <w:szCs w:val="18"/>
        </w:rPr>
        <w:t>) and that of the sample (A</w:t>
      </w:r>
      <w:r w:rsidRPr="005A0339">
        <w:rPr>
          <w:rFonts w:ascii="Times New Roman" w:hAnsi="Times New Roman" w:cs="Times New Roman"/>
          <w:sz w:val="18"/>
          <w:szCs w:val="18"/>
          <w:vertAlign w:val="subscript"/>
        </w:rPr>
        <w:t>SN</w:t>
      </w:r>
      <w:r w:rsidRPr="005A0339">
        <w:rPr>
          <w:rFonts w:ascii="Times New Roman" w:hAnsi="Times New Roman" w:cs="Times New Roman"/>
          <w:sz w:val="18"/>
          <w:szCs w:val="18"/>
        </w:rPr>
        <w:t>).</w:t>
      </w:r>
    </w:p>
    <w:p w14:paraId="1297E847" w14:textId="77777777" w:rsidR="00C367D0" w:rsidRPr="005A0339" w:rsidRDefault="00C367D0" w:rsidP="00C367D0">
      <w:pPr>
        <w:ind w:firstLine="360"/>
        <w:jc w:val="left"/>
        <w:rPr>
          <w:rFonts w:ascii="Times New Roman" w:hAnsi="Times New Roman" w:cs="Times New Roman"/>
          <w:sz w:val="18"/>
          <w:szCs w:val="18"/>
        </w:rPr>
      </w:pPr>
      <w:r w:rsidRPr="005A0339">
        <w:rPr>
          <w:rFonts w:ascii="Times New Roman" w:hAnsi="Times New Roman" w:cs="Times New Roman"/>
          <w:sz w:val="18"/>
          <w:szCs w:val="18"/>
        </w:rPr>
        <w:t>T</w:t>
      </w:r>
      <w:r w:rsidRPr="005A0339">
        <w:rPr>
          <w:rFonts w:ascii="Times New Roman" w:hAnsi="Times New Roman" w:cs="Times New Roman"/>
          <w:sz w:val="18"/>
          <w:szCs w:val="18"/>
          <w:vertAlign w:val="subscript"/>
        </w:rPr>
        <w:t>14C-years</w:t>
      </w:r>
      <w:r w:rsidRPr="005A0339">
        <w:rPr>
          <w:rFonts w:ascii="Times New Roman" w:hAnsi="Times New Roman" w:cs="Times New Roman"/>
          <w:sz w:val="18"/>
          <w:szCs w:val="18"/>
        </w:rPr>
        <w:t xml:space="preserve"> = –8033 </w:t>
      </w:r>
      <w:proofErr w:type="gramStart"/>
      <w:r w:rsidRPr="005A0339">
        <w:rPr>
          <w:rFonts w:ascii="Times New Roman" w:hAnsi="Times New Roman" w:cs="Times New Roman"/>
          <w:sz w:val="18"/>
          <w:szCs w:val="18"/>
        </w:rPr>
        <w:t>ln(</w:t>
      </w:r>
      <w:proofErr w:type="gramEnd"/>
      <w:r w:rsidRPr="005A0339">
        <w:rPr>
          <w:rFonts w:ascii="Times New Roman" w:hAnsi="Times New Roman" w:cs="Times New Roman"/>
          <w:sz w:val="18"/>
          <w:szCs w:val="18"/>
        </w:rPr>
        <w:t>A</w:t>
      </w:r>
      <w:r w:rsidRPr="005A0339">
        <w:rPr>
          <w:rFonts w:ascii="Times New Roman" w:hAnsi="Times New Roman" w:cs="Times New Roman"/>
          <w:sz w:val="18"/>
          <w:szCs w:val="18"/>
          <w:vertAlign w:val="subscript"/>
        </w:rPr>
        <w:t>SN</w:t>
      </w:r>
      <w:r w:rsidRPr="005A0339">
        <w:rPr>
          <w:rFonts w:ascii="Times New Roman" w:hAnsi="Times New Roman" w:cs="Times New Roman"/>
          <w:sz w:val="18"/>
          <w:szCs w:val="18"/>
        </w:rPr>
        <w:t>/A</w:t>
      </w:r>
      <w:r w:rsidRPr="005A0339">
        <w:rPr>
          <w:rFonts w:ascii="Times New Roman" w:hAnsi="Times New Roman" w:cs="Times New Roman"/>
          <w:sz w:val="18"/>
          <w:szCs w:val="18"/>
          <w:vertAlign w:val="subscript"/>
        </w:rPr>
        <w:t>ON</w:t>
      </w:r>
      <w:r w:rsidRPr="005A0339">
        <w:rPr>
          <w:rFonts w:ascii="Times New Roman" w:hAnsi="Times New Roman" w:cs="Times New Roman"/>
          <w:sz w:val="18"/>
          <w:szCs w:val="18"/>
        </w:rPr>
        <w:t>)</w:t>
      </w:r>
    </w:p>
    <w:p w14:paraId="68B6A4F6" w14:textId="77777777" w:rsidR="00C367D0" w:rsidRPr="005A0339" w:rsidRDefault="00C367D0" w:rsidP="00C367D0">
      <w:pPr>
        <w:ind w:firstLine="360"/>
        <w:jc w:val="left"/>
        <w:rPr>
          <w:rFonts w:ascii="Times New Roman" w:hAnsi="Times New Roman" w:cs="Times New Roman"/>
          <w:sz w:val="18"/>
          <w:szCs w:val="18"/>
        </w:rPr>
      </w:pPr>
      <w:proofErr w:type="spellStart"/>
      <w:r w:rsidRPr="005A0339">
        <w:rPr>
          <w:rFonts w:ascii="Times New Roman" w:hAnsi="Times New Roman" w:cs="Times New Roman"/>
          <w:sz w:val="18"/>
          <w:szCs w:val="18"/>
        </w:rPr>
        <w:t>pMC</w:t>
      </w:r>
      <w:proofErr w:type="spellEnd"/>
      <w:r w:rsidRPr="005A0339">
        <w:rPr>
          <w:rFonts w:ascii="Times New Roman" w:hAnsi="Times New Roman" w:cs="Times New Roman"/>
          <w:sz w:val="18"/>
          <w:szCs w:val="18"/>
        </w:rPr>
        <w:t xml:space="preserve"> = A</w:t>
      </w:r>
      <w:r w:rsidRPr="005A0339">
        <w:rPr>
          <w:rFonts w:ascii="Times New Roman" w:hAnsi="Times New Roman" w:cs="Times New Roman"/>
          <w:sz w:val="18"/>
          <w:szCs w:val="18"/>
          <w:vertAlign w:val="subscript"/>
        </w:rPr>
        <w:t>SN</w:t>
      </w:r>
      <w:r w:rsidRPr="005A0339">
        <w:rPr>
          <w:rFonts w:ascii="Times New Roman" w:hAnsi="Times New Roman" w:cs="Times New Roman"/>
          <w:sz w:val="18"/>
          <w:szCs w:val="18"/>
        </w:rPr>
        <w:t>/A</w:t>
      </w:r>
      <w:r w:rsidRPr="005A0339">
        <w:rPr>
          <w:rFonts w:ascii="Times New Roman" w:hAnsi="Times New Roman" w:cs="Times New Roman"/>
          <w:sz w:val="18"/>
          <w:szCs w:val="18"/>
          <w:vertAlign w:val="subscript"/>
        </w:rPr>
        <w:t>ON</w:t>
      </w:r>
      <w:r w:rsidRPr="005A0339">
        <w:rPr>
          <w:rFonts w:ascii="Times New Roman" w:hAnsi="Times New Roman" w:cs="Times New Roman"/>
          <w:sz w:val="18"/>
          <w:szCs w:val="18"/>
        </w:rPr>
        <w:t xml:space="preserve"> </w:t>
      </w:r>
      <w:r w:rsidRPr="005A0339">
        <w:rPr>
          <w:rFonts w:ascii="Times New Roman" w:hAnsi="Times New Roman" w:cs="Times New Roman"/>
          <w:sz w:val="18"/>
          <w:szCs w:val="18"/>
        </w:rPr>
        <w:sym w:font="Symbol" w:char="F0B4"/>
      </w:r>
      <w:r w:rsidRPr="005A0339">
        <w:rPr>
          <w:rFonts w:ascii="Times New Roman" w:hAnsi="Times New Roman" w:cs="Times New Roman"/>
          <w:sz w:val="18"/>
          <w:szCs w:val="18"/>
        </w:rPr>
        <w:t xml:space="preserve"> 100%</w:t>
      </w:r>
    </w:p>
    <w:p w14:paraId="41E361E9" w14:textId="5F4944DD" w:rsidR="00C367D0" w:rsidRPr="005A0339" w:rsidRDefault="00C367D0" w:rsidP="00C367D0">
      <w:pPr>
        <w:ind w:firstLine="360"/>
        <w:jc w:val="left"/>
        <w:rPr>
          <w:rFonts w:ascii="Times New Roman" w:hAnsi="Times New Roman" w:cs="Times New Roman"/>
          <w:sz w:val="18"/>
          <w:szCs w:val="18"/>
        </w:rPr>
      </w:pPr>
      <w:r w:rsidRPr="005A0339">
        <w:rPr>
          <w:rFonts w:ascii="Times New Roman" w:hAnsi="Times New Roman" w:cs="Times New Roman"/>
          <w:sz w:val="18"/>
          <w:szCs w:val="18"/>
        </w:rPr>
        <w:t xml:space="preserve">The </w:t>
      </w:r>
      <w:proofErr w:type="spellStart"/>
      <w:r w:rsidRPr="005A0339">
        <w:rPr>
          <w:rFonts w:ascii="Times New Roman" w:hAnsi="Times New Roman" w:cs="Times New Roman"/>
          <w:sz w:val="18"/>
          <w:szCs w:val="18"/>
        </w:rPr>
        <w:t>pMC</w:t>
      </w:r>
      <w:proofErr w:type="spellEnd"/>
      <w:r w:rsidRPr="005A0339">
        <w:rPr>
          <w:rFonts w:ascii="Times New Roman" w:hAnsi="Times New Roman" w:cs="Times New Roman"/>
          <w:sz w:val="18"/>
          <w:szCs w:val="18"/>
        </w:rPr>
        <w:t xml:space="preserve"> is reduced by half after a half-life of 5568 BP. It is hypothesized that the sample is contaminated by small percentages of modern carbon (</w:t>
      </w:r>
      <w:proofErr w:type="spellStart"/>
      <w:r w:rsidRPr="005A0339">
        <w:rPr>
          <w:rFonts w:ascii="Times New Roman" w:hAnsi="Times New Roman" w:cs="Times New Roman"/>
          <w:sz w:val="18"/>
          <w:szCs w:val="18"/>
        </w:rPr>
        <w:t>pMC</w:t>
      </w:r>
      <w:proofErr w:type="spellEnd"/>
      <w:r w:rsidRPr="005A0339">
        <w:rPr>
          <w:rFonts w:ascii="Times New Roman" w:hAnsi="Times New Roman" w:cs="Times New Roman"/>
          <w:sz w:val="18"/>
          <w:szCs w:val="18"/>
        </w:rPr>
        <w:t xml:space="preserve"> = 100%). The radiocarbon date curves against contaminated radiocarbon dates with percentages of 0.1%, 0.5%, 1%, and 2% were plotted</w:t>
      </w:r>
      <w:r w:rsidR="00EF63EB" w:rsidRPr="005A0339">
        <w:rPr>
          <w:rFonts w:ascii="Times New Roman" w:hAnsi="Times New Roman" w:cs="Times New Roman"/>
          <w:sz w:val="18"/>
          <w:szCs w:val="18"/>
        </w:rPr>
        <w:fldChar w:fldCharType="begin"/>
      </w:r>
      <w:r w:rsidR="004B1C0E" w:rsidRPr="005A0339">
        <w:rPr>
          <w:rFonts w:ascii="Times New Roman" w:hAnsi="Times New Roman" w:cs="Times New Roman"/>
          <w:sz w:val="18"/>
          <w:szCs w:val="18"/>
        </w:rPr>
        <w:instrText xml:space="preserve"> ADDIN EN.CITE &lt;EndNote&gt;&lt;Cite&gt;&lt;Author&gt;Wood&lt;/Author&gt;&lt;Year&gt;2015&lt;/Year&gt;&lt;RecNum&gt;4902&lt;/RecNum&gt;&lt;DisplayText&gt;&lt;style face="superscript"&gt;[5]&lt;/style&gt;&lt;/DisplayText&gt;&lt;record&gt;&lt;rec-number&gt;4902&lt;/rec-number&gt;&lt;foreign-keys&gt;&lt;key app="EN" db-id="avw2w0te7wd2saezawc5t25etsf5250zft0d" timestamp="1733189743"&gt;4902&lt;/key&gt;&lt;/foreign-keys&gt;&lt;ref-type name="Journal Article"&gt;17&lt;/ref-type&gt;&lt;contributors&gt;&lt;authors&gt;&lt;author&gt;Wood, Rachel&lt;/author&gt;&lt;/authors&gt;&lt;/contributors&gt;&lt;titles&gt;&lt;title&gt;From revolution to convention: the past, present and future of radiocarbon dating&lt;/title&gt;&lt;secondary-title&gt;Journal of Archaeological Science&lt;/secondary-title&gt;&lt;/titles&gt;&lt;periodical&gt;&lt;full-title&gt;Journal of Archaeological Science&lt;/full-title&gt;&lt;abbr-1&gt;J. Archaeol. Sci.&lt;/abbr-1&gt;&lt;/periodical&gt;&lt;pages&gt;61–72&lt;/pages&gt;&lt;volume&gt;56&lt;/volume&gt;&lt;section&gt;61&lt;/section&gt;&lt;dates&gt;&lt;year&gt;2015&lt;/year&gt;&lt;/dates&gt;&lt;isbn&gt;03054403&lt;/isbn&gt;&lt;urls&gt;&lt;/urls&gt;&lt;electronic-resource-num&gt;10.1016/j.jas.2015.02.019&lt;/electronic-resource-num&gt;&lt;/record&gt;&lt;/Cite&gt;&lt;/EndNote&gt;</w:instrText>
      </w:r>
      <w:r w:rsidR="00EF63EB" w:rsidRPr="005A0339">
        <w:rPr>
          <w:rFonts w:ascii="Times New Roman" w:hAnsi="Times New Roman" w:cs="Times New Roman"/>
          <w:sz w:val="18"/>
          <w:szCs w:val="18"/>
        </w:rPr>
        <w:fldChar w:fldCharType="separate"/>
      </w:r>
      <w:r w:rsidR="004B1C0E" w:rsidRPr="005A0339">
        <w:rPr>
          <w:rFonts w:ascii="Times New Roman" w:hAnsi="Times New Roman" w:cs="Times New Roman"/>
          <w:noProof/>
          <w:sz w:val="18"/>
          <w:szCs w:val="18"/>
          <w:vertAlign w:val="superscript"/>
        </w:rPr>
        <w:t>[</w:t>
      </w:r>
      <w:r w:rsidR="00A474D8" w:rsidRPr="005A0339">
        <w:rPr>
          <w:rFonts w:ascii="Times New Roman" w:hAnsi="Times New Roman" w:cs="Times New Roman"/>
          <w:noProof/>
          <w:sz w:val="18"/>
          <w:szCs w:val="18"/>
          <w:vertAlign w:val="superscript"/>
        </w:rPr>
        <w:t>5</w:t>
      </w:r>
      <w:r w:rsidR="004B1C0E" w:rsidRPr="005A0339">
        <w:rPr>
          <w:rFonts w:ascii="Times New Roman" w:hAnsi="Times New Roman" w:cs="Times New Roman"/>
          <w:noProof/>
          <w:sz w:val="18"/>
          <w:szCs w:val="18"/>
          <w:vertAlign w:val="superscript"/>
        </w:rPr>
        <w:t>]</w:t>
      </w:r>
      <w:r w:rsidR="00EF63EB" w:rsidRPr="005A0339">
        <w:rPr>
          <w:rFonts w:ascii="Times New Roman" w:hAnsi="Times New Roman" w:cs="Times New Roman"/>
          <w:sz w:val="18"/>
          <w:szCs w:val="18"/>
        </w:rPr>
        <w:fldChar w:fldCharType="end"/>
      </w:r>
      <w:r w:rsidRPr="005A0339">
        <w:rPr>
          <w:rFonts w:ascii="Times New Roman" w:hAnsi="Times New Roman" w:cs="Times New Roman"/>
          <w:sz w:val="18"/>
          <w:szCs w:val="18"/>
        </w:rPr>
        <w:t xml:space="preserve"> (Supplementary </w:t>
      </w:r>
      <w:r w:rsidR="00677A69" w:rsidRPr="005A0339">
        <w:rPr>
          <w:rFonts w:ascii="Times New Roman" w:hAnsi="Times New Roman" w:cs="Times New Roman"/>
          <w:sz w:val="18"/>
          <w:szCs w:val="18"/>
        </w:rPr>
        <w:t>Fig.</w:t>
      </w:r>
      <w:r w:rsidRPr="005A0339">
        <w:rPr>
          <w:rFonts w:ascii="Times New Roman" w:hAnsi="Times New Roman" w:cs="Times New Roman"/>
          <w:sz w:val="18"/>
          <w:szCs w:val="18"/>
        </w:rPr>
        <w:t xml:space="preserve"> </w:t>
      </w:r>
      <w:r w:rsidR="00D97FC1" w:rsidRPr="005A0339">
        <w:rPr>
          <w:rFonts w:ascii="Times New Roman" w:hAnsi="Times New Roman" w:cs="Times New Roman"/>
          <w:sz w:val="18"/>
          <w:szCs w:val="18"/>
        </w:rPr>
        <w:t>S</w:t>
      </w:r>
      <w:r w:rsidRPr="005A0339">
        <w:rPr>
          <w:rFonts w:ascii="Times New Roman" w:hAnsi="Times New Roman" w:cs="Times New Roman"/>
          <w:sz w:val="18"/>
          <w:szCs w:val="18"/>
        </w:rPr>
        <w:t>5). The curve with contaminated radiocarbon with 1% fossilized carbon (</w:t>
      </w:r>
      <w:proofErr w:type="spellStart"/>
      <w:r w:rsidRPr="005A0339">
        <w:rPr>
          <w:rFonts w:ascii="Times New Roman" w:hAnsi="Times New Roman" w:cs="Times New Roman"/>
          <w:sz w:val="18"/>
          <w:szCs w:val="18"/>
        </w:rPr>
        <w:t>pMC</w:t>
      </w:r>
      <w:proofErr w:type="spellEnd"/>
      <w:r w:rsidRPr="005A0339">
        <w:rPr>
          <w:rFonts w:ascii="Times New Roman" w:hAnsi="Times New Roman" w:cs="Times New Roman"/>
          <w:sz w:val="18"/>
          <w:szCs w:val="18"/>
        </w:rPr>
        <w:t xml:space="preserve"> = 0%) was also plotted.</w:t>
      </w:r>
    </w:p>
    <w:p w14:paraId="4B2FFABD" w14:textId="77777777" w:rsidR="00C367D0" w:rsidRPr="005A0339" w:rsidRDefault="00C367D0" w:rsidP="00C367D0">
      <w:pPr>
        <w:ind w:firstLine="360"/>
        <w:jc w:val="left"/>
        <w:rPr>
          <w:rFonts w:ascii="Times New Roman" w:hAnsi="Times New Roman" w:cs="Times New Roman"/>
          <w:sz w:val="18"/>
          <w:szCs w:val="18"/>
        </w:rPr>
      </w:pPr>
      <w:r w:rsidRPr="005A0339">
        <w:rPr>
          <w:rFonts w:ascii="Times New Roman" w:hAnsi="Times New Roman" w:cs="Times New Roman"/>
          <w:sz w:val="18"/>
          <w:szCs w:val="18"/>
        </w:rPr>
        <w:t>Radiocarbon dates of the GL fraction were hypothesized to be the actual ages of the sample, and the dates of the GS and S fractions and collagen G were plotted against the dates of the GL fraction. The percentages of contaminated modern carbon in each fraction were calculated using the following formula:</w:t>
      </w:r>
    </w:p>
    <w:p w14:paraId="0AB30F5D" w14:textId="77777777" w:rsidR="00C367D0" w:rsidRPr="005A0339" w:rsidRDefault="00C367D0" w:rsidP="00C367D0">
      <w:pPr>
        <w:ind w:firstLine="360"/>
        <w:jc w:val="left"/>
        <w:rPr>
          <w:rFonts w:ascii="Times New Roman" w:hAnsi="Times New Roman" w:cs="Times New Roman"/>
          <w:sz w:val="18"/>
          <w:szCs w:val="18"/>
        </w:rPr>
      </w:pPr>
      <w:proofErr w:type="spellStart"/>
      <w:r w:rsidRPr="005A0339">
        <w:rPr>
          <w:rFonts w:ascii="Times New Roman" w:hAnsi="Times New Roman" w:cs="Times New Roman"/>
          <w:sz w:val="18"/>
          <w:szCs w:val="18"/>
        </w:rPr>
        <w:t>P</w:t>
      </w:r>
      <w:r w:rsidRPr="005A0339">
        <w:rPr>
          <w:rFonts w:ascii="Times New Roman" w:hAnsi="Times New Roman" w:cs="Times New Roman"/>
          <w:sz w:val="18"/>
          <w:szCs w:val="18"/>
          <w:vertAlign w:val="subscript"/>
        </w:rPr>
        <w:t>contamination</w:t>
      </w:r>
      <w:proofErr w:type="spellEnd"/>
      <w:r w:rsidRPr="005A0339">
        <w:rPr>
          <w:rFonts w:ascii="Times New Roman" w:hAnsi="Times New Roman" w:cs="Times New Roman"/>
          <w:sz w:val="18"/>
          <w:szCs w:val="18"/>
        </w:rPr>
        <w:t xml:space="preserve"> = (</w:t>
      </w:r>
      <w:proofErr w:type="spellStart"/>
      <w:r w:rsidRPr="005A0339">
        <w:rPr>
          <w:rFonts w:ascii="Times New Roman" w:hAnsi="Times New Roman" w:cs="Times New Roman"/>
          <w:sz w:val="18"/>
          <w:szCs w:val="18"/>
        </w:rPr>
        <w:t>pMC</w:t>
      </w:r>
      <w:r w:rsidRPr="005A0339">
        <w:rPr>
          <w:rFonts w:ascii="Times New Roman" w:hAnsi="Times New Roman" w:cs="Times New Roman"/>
          <w:sz w:val="18"/>
          <w:szCs w:val="18"/>
          <w:vertAlign w:val="subscript"/>
        </w:rPr>
        <w:t>X</w:t>
      </w:r>
      <w:proofErr w:type="spellEnd"/>
      <w:r w:rsidRPr="005A0339">
        <w:rPr>
          <w:rFonts w:ascii="Times New Roman" w:hAnsi="Times New Roman" w:cs="Times New Roman"/>
          <w:sz w:val="18"/>
          <w:szCs w:val="18"/>
        </w:rPr>
        <w:t xml:space="preserve"> – </w:t>
      </w:r>
      <w:proofErr w:type="spellStart"/>
      <w:r w:rsidRPr="005A0339">
        <w:rPr>
          <w:rFonts w:ascii="Times New Roman" w:hAnsi="Times New Roman" w:cs="Times New Roman"/>
          <w:sz w:val="18"/>
          <w:szCs w:val="18"/>
        </w:rPr>
        <w:t>pMC</w:t>
      </w:r>
      <w:r w:rsidRPr="005A0339">
        <w:rPr>
          <w:rFonts w:ascii="Times New Roman" w:hAnsi="Times New Roman" w:cs="Times New Roman"/>
          <w:sz w:val="18"/>
          <w:szCs w:val="18"/>
          <w:vertAlign w:val="subscript"/>
        </w:rPr>
        <w:t>GL</w:t>
      </w:r>
      <w:proofErr w:type="spellEnd"/>
      <w:r w:rsidRPr="005A0339">
        <w:rPr>
          <w:rFonts w:ascii="Times New Roman" w:hAnsi="Times New Roman" w:cs="Times New Roman"/>
          <w:sz w:val="18"/>
          <w:szCs w:val="18"/>
        </w:rPr>
        <w:t xml:space="preserve">) / (100 – </w:t>
      </w:r>
      <w:proofErr w:type="spellStart"/>
      <w:r w:rsidRPr="005A0339">
        <w:rPr>
          <w:rFonts w:ascii="Times New Roman" w:hAnsi="Times New Roman" w:cs="Times New Roman"/>
          <w:sz w:val="18"/>
          <w:szCs w:val="18"/>
        </w:rPr>
        <w:t>pMC</w:t>
      </w:r>
      <w:r w:rsidRPr="005A0339">
        <w:rPr>
          <w:rFonts w:ascii="Times New Roman" w:hAnsi="Times New Roman" w:cs="Times New Roman"/>
          <w:sz w:val="18"/>
          <w:szCs w:val="18"/>
          <w:vertAlign w:val="subscript"/>
        </w:rPr>
        <w:t>GL</w:t>
      </w:r>
      <w:proofErr w:type="spellEnd"/>
      <w:r w:rsidRPr="005A0339">
        <w:rPr>
          <w:rFonts w:ascii="Times New Roman" w:hAnsi="Times New Roman" w:cs="Times New Roman"/>
          <w:sz w:val="18"/>
          <w:szCs w:val="18"/>
        </w:rPr>
        <w:t xml:space="preserve">) </w:t>
      </w:r>
      <w:r w:rsidRPr="005A0339">
        <w:rPr>
          <w:rFonts w:ascii="Times New Roman" w:hAnsi="Times New Roman" w:cs="Times New Roman"/>
          <w:sz w:val="18"/>
          <w:szCs w:val="18"/>
        </w:rPr>
        <w:sym w:font="Symbol" w:char="F0B4"/>
      </w:r>
      <w:r w:rsidRPr="005A0339">
        <w:rPr>
          <w:rFonts w:ascii="Times New Roman" w:hAnsi="Times New Roman" w:cs="Times New Roman"/>
          <w:sz w:val="18"/>
          <w:szCs w:val="18"/>
        </w:rPr>
        <w:t xml:space="preserve"> 100%</w:t>
      </w:r>
    </w:p>
    <w:p w14:paraId="12610914" w14:textId="77777777" w:rsidR="00C367D0" w:rsidRPr="005A0339" w:rsidRDefault="00C367D0" w:rsidP="00C367D0">
      <w:pPr>
        <w:jc w:val="left"/>
        <w:rPr>
          <w:rFonts w:ascii="Times New Roman" w:hAnsi="Times New Roman" w:cs="Times New Roman"/>
          <w:sz w:val="18"/>
          <w:szCs w:val="18"/>
        </w:rPr>
      </w:pPr>
      <w:r w:rsidRPr="005A0339">
        <w:rPr>
          <w:rFonts w:ascii="Times New Roman" w:hAnsi="Times New Roman" w:cs="Times New Roman"/>
          <w:sz w:val="18"/>
          <w:szCs w:val="18"/>
        </w:rPr>
        <w:t xml:space="preserve">where </w:t>
      </w:r>
      <w:proofErr w:type="spellStart"/>
      <w:r w:rsidRPr="005A0339">
        <w:rPr>
          <w:rFonts w:ascii="Times New Roman" w:hAnsi="Times New Roman" w:cs="Times New Roman"/>
          <w:sz w:val="18"/>
          <w:szCs w:val="18"/>
        </w:rPr>
        <w:t>pMC</w:t>
      </w:r>
      <w:r w:rsidRPr="005A0339">
        <w:rPr>
          <w:rFonts w:ascii="Times New Roman" w:hAnsi="Times New Roman" w:cs="Times New Roman"/>
          <w:sz w:val="18"/>
          <w:szCs w:val="18"/>
          <w:vertAlign w:val="subscript"/>
        </w:rPr>
        <w:t>GL</w:t>
      </w:r>
      <w:proofErr w:type="spellEnd"/>
      <w:r w:rsidRPr="005A0339">
        <w:rPr>
          <w:rFonts w:ascii="Times New Roman" w:hAnsi="Times New Roman" w:cs="Times New Roman"/>
          <w:sz w:val="18"/>
          <w:szCs w:val="18"/>
        </w:rPr>
        <w:t xml:space="preserve"> is the </w:t>
      </w:r>
      <w:proofErr w:type="spellStart"/>
      <w:r w:rsidRPr="005A0339">
        <w:rPr>
          <w:rFonts w:ascii="Times New Roman" w:hAnsi="Times New Roman" w:cs="Times New Roman"/>
          <w:sz w:val="18"/>
          <w:szCs w:val="18"/>
        </w:rPr>
        <w:t>pMC</w:t>
      </w:r>
      <w:proofErr w:type="spellEnd"/>
      <w:r w:rsidRPr="005A0339">
        <w:rPr>
          <w:rFonts w:ascii="Times New Roman" w:hAnsi="Times New Roman" w:cs="Times New Roman"/>
          <w:sz w:val="18"/>
          <w:szCs w:val="18"/>
        </w:rPr>
        <w:t xml:space="preserve"> of the GL fraction and </w:t>
      </w:r>
      <w:proofErr w:type="spellStart"/>
      <w:r w:rsidRPr="005A0339">
        <w:rPr>
          <w:rFonts w:ascii="Times New Roman" w:hAnsi="Times New Roman" w:cs="Times New Roman"/>
          <w:sz w:val="18"/>
          <w:szCs w:val="18"/>
        </w:rPr>
        <w:t>pMC</w:t>
      </w:r>
      <w:r w:rsidRPr="005A0339">
        <w:rPr>
          <w:rFonts w:ascii="Times New Roman" w:hAnsi="Times New Roman" w:cs="Times New Roman"/>
          <w:sz w:val="18"/>
          <w:szCs w:val="18"/>
          <w:vertAlign w:val="subscript"/>
        </w:rPr>
        <w:t>X</w:t>
      </w:r>
      <w:proofErr w:type="spellEnd"/>
      <w:r w:rsidRPr="005A0339">
        <w:rPr>
          <w:rFonts w:ascii="Times New Roman" w:hAnsi="Times New Roman" w:cs="Times New Roman"/>
          <w:sz w:val="18"/>
          <w:szCs w:val="18"/>
        </w:rPr>
        <w:t xml:space="preserve"> is the </w:t>
      </w:r>
      <w:proofErr w:type="spellStart"/>
      <w:r w:rsidRPr="005A0339">
        <w:rPr>
          <w:rFonts w:ascii="Times New Roman" w:hAnsi="Times New Roman" w:cs="Times New Roman"/>
          <w:sz w:val="18"/>
          <w:szCs w:val="18"/>
        </w:rPr>
        <w:t>pMC</w:t>
      </w:r>
      <w:proofErr w:type="spellEnd"/>
      <w:r w:rsidRPr="005A0339">
        <w:rPr>
          <w:rFonts w:ascii="Times New Roman" w:hAnsi="Times New Roman" w:cs="Times New Roman"/>
          <w:sz w:val="18"/>
          <w:szCs w:val="18"/>
        </w:rPr>
        <w:t xml:space="preserve"> of the GS or S fraction and collagen G.</w:t>
      </w:r>
    </w:p>
    <w:p w14:paraId="2FA5F0C6" w14:textId="68996F63" w:rsidR="00C367D0" w:rsidRPr="005A0339" w:rsidRDefault="00C367D0" w:rsidP="00C367D0">
      <w:pPr>
        <w:ind w:firstLine="360"/>
        <w:jc w:val="left"/>
        <w:rPr>
          <w:rFonts w:ascii="Times New Roman" w:hAnsi="Times New Roman" w:cs="Times New Roman"/>
          <w:sz w:val="18"/>
          <w:szCs w:val="18"/>
        </w:rPr>
      </w:pPr>
      <w:r w:rsidRPr="005A0339">
        <w:rPr>
          <w:rFonts w:ascii="Times New Roman" w:hAnsi="Times New Roman" w:cs="Times New Roman"/>
          <w:sz w:val="18"/>
          <w:szCs w:val="18"/>
        </w:rPr>
        <w:t>The percentages of contamination against the GL fraction were from 0.</w:t>
      </w:r>
      <w:r w:rsidR="0015677F" w:rsidRPr="005A0339">
        <w:rPr>
          <w:rFonts w:ascii="Times New Roman" w:hAnsi="Times New Roman" w:cs="Times New Roman"/>
          <w:sz w:val="18"/>
          <w:szCs w:val="18"/>
        </w:rPr>
        <w:t>2</w:t>
      </w:r>
      <w:r w:rsidRPr="005A0339">
        <w:rPr>
          <w:rFonts w:ascii="Times New Roman" w:hAnsi="Times New Roman" w:cs="Times New Roman"/>
          <w:sz w:val="18"/>
          <w:szCs w:val="18"/>
        </w:rPr>
        <w:t>% to –0.</w:t>
      </w:r>
      <w:r w:rsidR="00E00ECC" w:rsidRPr="005A0339">
        <w:rPr>
          <w:rFonts w:ascii="Times New Roman" w:hAnsi="Times New Roman" w:cs="Times New Roman"/>
          <w:sz w:val="18"/>
          <w:szCs w:val="18"/>
        </w:rPr>
        <w:t>1</w:t>
      </w:r>
      <w:r w:rsidRPr="005A0339">
        <w:rPr>
          <w:rFonts w:ascii="Times New Roman" w:hAnsi="Times New Roman" w:cs="Times New Roman"/>
          <w:sz w:val="18"/>
          <w:szCs w:val="18"/>
        </w:rPr>
        <w:t xml:space="preserve">% in the GS fraction and from 0.6% to –0.1% in the S fraction (Supplementary </w:t>
      </w:r>
      <w:r w:rsidR="00677A69" w:rsidRPr="005A0339">
        <w:rPr>
          <w:rFonts w:ascii="Times New Roman" w:hAnsi="Times New Roman" w:cs="Times New Roman"/>
          <w:sz w:val="18"/>
          <w:szCs w:val="18"/>
        </w:rPr>
        <w:t>Fig.</w:t>
      </w:r>
      <w:r w:rsidRPr="005A0339">
        <w:rPr>
          <w:rFonts w:ascii="Times New Roman" w:hAnsi="Times New Roman" w:cs="Times New Roman"/>
          <w:sz w:val="18"/>
          <w:szCs w:val="18"/>
        </w:rPr>
        <w:t xml:space="preserve"> </w:t>
      </w:r>
      <w:r w:rsidR="00D97FC1" w:rsidRPr="005A0339">
        <w:rPr>
          <w:rFonts w:ascii="Times New Roman" w:hAnsi="Times New Roman" w:cs="Times New Roman"/>
          <w:sz w:val="18"/>
          <w:szCs w:val="18"/>
        </w:rPr>
        <w:t>S</w:t>
      </w:r>
      <w:r w:rsidRPr="005A0339">
        <w:rPr>
          <w:rFonts w:ascii="Times New Roman" w:hAnsi="Times New Roman" w:cs="Times New Roman"/>
          <w:sz w:val="18"/>
          <w:szCs w:val="18"/>
        </w:rPr>
        <w:t xml:space="preserve">5). The percentages of contamination in collagen G of the samples from Imabari </w:t>
      </w:r>
      <w:r w:rsidR="00875FB7" w:rsidRPr="005A0339">
        <w:rPr>
          <w:rFonts w:ascii="Times New Roman" w:hAnsi="Times New Roman" w:cs="Times New Roman"/>
          <w:sz w:val="18"/>
          <w:szCs w:val="18"/>
        </w:rPr>
        <w:t>City</w:t>
      </w:r>
      <w:r w:rsidRPr="005A0339">
        <w:rPr>
          <w:rFonts w:ascii="Times New Roman" w:hAnsi="Times New Roman" w:cs="Times New Roman"/>
          <w:sz w:val="18"/>
          <w:szCs w:val="18"/>
        </w:rPr>
        <w:t xml:space="preserve"> ranged from 1.0% to 0.2%. The percentages of contamination in collagen G in previous studies ranged from 3.</w:t>
      </w:r>
      <w:r w:rsidR="0015677F" w:rsidRPr="005A0339">
        <w:rPr>
          <w:rFonts w:ascii="Times New Roman" w:hAnsi="Times New Roman" w:cs="Times New Roman"/>
          <w:sz w:val="18"/>
          <w:szCs w:val="18"/>
        </w:rPr>
        <w:t>4</w:t>
      </w:r>
      <w:r w:rsidRPr="005A0339">
        <w:rPr>
          <w:rFonts w:ascii="Times New Roman" w:hAnsi="Times New Roman" w:cs="Times New Roman"/>
          <w:sz w:val="18"/>
          <w:szCs w:val="18"/>
        </w:rPr>
        <w:t>% to –0.</w:t>
      </w:r>
      <w:r w:rsidR="00E00ECC" w:rsidRPr="005A0339">
        <w:rPr>
          <w:rFonts w:ascii="Times New Roman" w:hAnsi="Times New Roman" w:cs="Times New Roman"/>
          <w:sz w:val="18"/>
          <w:szCs w:val="18"/>
        </w:rPr>
        <w:t>2</w:t>
      </w:r>
      <w:r w:rsidRPr="005A0339">
        <w:rPr>
          <w:rFonts w:ascii="Times New Roman" w:hAnsi="Times New Roman" w:cs="Times New Roman"/>
          <w:sz w:val="18"/>
          <w:szCs w:val="18"/>
        </w:rPr>
        <w:t>%.</w:t>
      </w:r>
    </w:p>
    <w:p w14:paraId="0C12B1BA" w14:textId="6A838450" w:rsidR="00C367D0" w:rsidRPr="005A0339" w:rsidRDefault="00C367D0" w:rsidP="00C367D0">
      <w:pPr>
        <w:ind w:firstLine="360"/>
        <w:jc w:val="left"/>
        <w:rPr>
          <w:rFonts w:ascii="Times New Roman" w:hAnsi="Times New Roman" w:cs="Times New Roman"/>
          <w:sz w:val="18"/>
          <w:szCs w:val="18"/>
        </w:rPr>
      </w:pPr>
      <w:r w:rsidRPr="005A0339">
        <w:rPr>
          <w:rFonts w:ascii="Times New Roman" w:hAnsi="Times New Roman" w:cs="Times New Roman"/>
          <w:sz w:val="18"/>
          <w:szCs w:val="18"/>
        </w:rPr>
        <w:t xml:space="preserve">The ultrafiltration method removes contaminated carbon from small molecular weight collagen and contaminated small molecular organics because most of the GS fraction shows a positive percentage of contamination. The percentages of contamination in collagen G were &lt; 1%. However, the measured age with 1% contamination of modern carbon on the </w:t>
      </w:r>
      <w:r w:rsidRPr="005A0339">
        <w:rPr>
          <w:rFonts w:ascii="Times New Roman" w:hAnsi="Times New Roman" w:cs="Times New Roman"/>
          <w:sz w:val="18"/>
          <w:szCs w:val="18"/>
        </w:rPr>
        <w:lastRenderedPageBreak/>
        <w:t xml:space="preserve">sample of 44 k BP was 10 k years earlier than the actual age. This would theoretically mean that collagen extraction methods sensitively affect the measured radiocarbon dates. On the other hand, the effect of the contamination of fossil carbon would be small: the difference between the measured and actual ages was about 300 </w:t>
      </w:r>
      <w:r w:rsidR="001A57DB">
        <w:rPr>
          <w:rFonts w:ascii="Times New Roman" w:hAnsi="Times New Roman" w:cs="Times New Roman"/>
          <w:sz w:val="18"/>
          <w:szCs w:val="18"/>
          <w:lang w:val="en-US"/>
        </w:rPr>
        <w:t>years</w:t>
      </w:r>
      <w:r w:rsidRPr="005A0339">
        <w:rPr>
          <w:rFonts w:ascii="Times New Roman" w:hAnsi="Times New Roman" w:cs="Times New Roman" w:hint="eastAsia"/>
          <w:sz w:val="18"/>
          <w:szCs w:val="18"/>
        </w:rPr>
        <w:t xml:space="preserve"> </w:t>
      </w:r>
      <w:r w:rsidRPr="005A0339">
        <w:rPr>
          <w:rFonts w:ascii="Times New Roman" w:hAnsi="Times New Roman" w:cs="Times New Roman"/>
          <w:sz w:val="18"/>
          <w:szCs w:val="18"/>
        </w:rPr>
        <w:t>with 1% fossil carbon at 44 k BP.</w:t>
      </w:r>
    </w:p>
    <w:p w14:paraId="4438DF39" w14:textId="77777777" w:rsidR="00C367D0" w:rsidRPr="005A0339" w:rsidRDefault="00C367D0" w:rsidP="00C367D0">
      <w:pPr>
        <w:jc w:val="left"/>
        <w:rPr>
          <w:rFonts w:ascii="Times New Roman" w:hAnsi="Times New Roman" w:cs="Times New Roman"/>
          <w:sz w:val="18"/>
          <w:szCs w:val="18"/>
        </w:rPr>
      </w:pPr>
    </w:p>
    <w:p w14:paraId="54D85F74" w14:textId="63E1A91E" w:rsidR="00C367D0" w:rsidRPr="005A0339" w:rsidRDefault="005F748E" w:rsidP="00C367D0">
      <w:pPr>
        <w:jc w:val="left"/>
        <w:rPr>
          <w:rFonts w:ascii="Times New Roman" w:hAnsi="Times New Roman" w:cs="Times New Roman"/>
          <w:sz w:val="18"/>
          <w:szCs w:val="18"/>
          <w:lang w:val="en-US"/>
        </w:rPr>
      </w:pPr>
      <w:r w:rsidRPr="005A0339">
        <w:rPr>
          <w:rFonts w:ascii="Times New Roman" w:hAnsi="Times New Roman" w:cs="Times New Roman"/>
          <w:noProof/>
          <w:sz w:val="18"/>
          <w:szCs w:val="18"/>
        </w:rPr>
        <w:drawing>
          <wp:inline distT="0" distB="0" distL="0" distR="0" wp14:anchorId="5C0381D0" wp14:editId="2B2D5C21">
            <wp:extent cx="4419534" cy="2947662"/>
            <wp:effectExtent l="0" t="0" r="635" b="0"/>
            <wp:docPr id="2076551490" name="図 1" descr="グラフ, 折れ線グラフ&#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6551490" name="図 1" descr="グラフ, 折れ線グラフ&#10;&#10;AI 生成コンテンツは誤りを含む可能性があります。"/>
                    <pic:cNvPicPr/>
                  </pic:nvPicPr>
                  <pic:blipFill>
                    <a:blip r:embed="rId12" cstate="print">
                      <a:extLst>
                        <a:ext uri="{28A0092B-C50C-407E-A947-70E740481C1C}">
                          <a14:useLocalDpi xmlns:a14="http://schemas.microsoft.com/office/drawing/2010/main" val="0"/>
                        </a:ext>
                      </a:extLst>
                    </a:blip>
                    <a:stretch>
                      <a:fillRect/>
                    </a:stretch>
                  </pic:blipFill>
                  <pic:spPr>
                    <a:xfrm>
                      <a:off x="0" y="0"/>
                      <a:ext cx="4440226" cy="2961463"/>
                    </a:xfrm>
                    <a:prstGeom prst="rect">
                      <a:avLst/>
                    </a:prstGeom>
                  </pic:spPr>
                </pic:pic>
              </a:graphicData>
            </a:graphic>
          </wp:inline>
        </w:drawing>
      </w:r>
    </w:p>
    <w:p w14:paraId="0BD2C580" w14:textId="4A6A3435" w:rsidR="00C367D0" w:rsidRPr="005A0339" w:rsidRDefault="00C367D0" w:rsidP="00C367D0">
      <w:pPr>
        <w:jc w:val="left"/>
        <w:rPr>
          <w:rFonts w:ascii="Times New Roman" w:hAnsi="Times New Roman" w:cs="Times New Roman"/>
          <w:sz w:val="18"/>
          <w:szCs w:val="18"/>
        </w:rPr>
      </w:pPr>
      <w:r w:rsidRPr="005A0339">
        <w:rPr>
          <w:rFonts w:ascii="Times New Roman" w:hAnsi="Times New Roman" w:cs="Times New Roman"/>
          <w:b/>
          <w:bCs/>
          <w:sz w:val="18"/>
          <w:szCs w:val="18"/>
        </w:rPr>
        <w:t xml:space="preserve">Supplementary </w:t>
      </w:r>
      <w:r w:rsidR="00677A69" w:rsidRPr="005A0339">
        <w:rPr>
          <w:rFonts w:ascii="Times New Roman" w:hAnsi="Times New Roman" w:cs="Times New Roman"/>
          <w:b/>
          <w:bCs/>
          <w:sz w:val="18"/>
          <w:szCs w:val="18"/>
        </w:rPr>
        <w:t>Fig.</w:t>
      </w:r>
      <w:r w:rsidRPr="005A0339">
        <w:rPr>
          <w:rFonts w:ascii="Times New Roman" w:hAnsi="Times New Roman" w:cs="Times New Roman"/>
          <w:b/>
          <w:bCs/>
          <w:sz w:val="18"/>
          <w:szCs w:val="18"/>
        </w:rPr>
        <w:t xml:space="preserve"> </w:t>
      </w:r>
      <w:r w:rsidR="00844C56" w:rsidRPr="005A0339">
        <w:rPr>
          <w:rFonts w:ascii="Times New Roman" w:hAnsi="Times New Roman" w:cs="Times New Roman"/>
          <w:b/>
          <w:bCs/>
          <w:sz w:val="18"/>
          <w:szCs w:val="18"/>
        </w:rPr>
        <w:t>S</w:t>
      </w:r>
      <w:r w:rsidRPr="005A0339">
        <w:rPr>
          <w:rFonts w:ascii="Times New Roman" w:hAnsi="Times New Roman" w:cs="Times New Roman"/>
          <w:b/>
          <w:bCs/>
          <w:sz w:val="18"/>
          <w:szCs w:val="18"/>
        </w:rPr>
        <w:t>5.</w:t>
      </w:r>
      <w:r w:rsidRPr="005A0339">
        <w:rPr>
          <w:rFonts w:ascii="Times New Roman" w:hAnsi="Times New Roman" w:cs="Times New Roman"/>
          <w:sz w:val="18"/>
          <w:szCs w:val="18"/>
        </w:rPr>
        <w:t xml:space="preserve"> Radiocarbon dates of collagen fractions of Naumann’s elephant. Theoretical curves of modern carbon and fossil carbon are plotted. The radiocarbon dates of each fraction are plotted against the dates of the GL fraction.</w:t>
      </w:r>
    </w:p>
    <w:p w14:paraId="699AB953" w14:textId="77777777" w:rsidR="00842742" w:rsidRPr="005A0339" w:rsidRDefault="00842742" w:rsidP="00C367D0">
      <w:pPr>
        <w:jc w:val="left"/>
        <w:rPr>
          <w:rFonts w:ascii="Times New Roman" w:hAnsi="Times New Roman" w:cs="Times New Roman"/>
          <w:sz w:val="18"/>
          <w:szCs w:val="18"/>
        </w:rPr>
      </w:pPr>
    </w:p>
    <w:p w14:paraId="2FEF899B" w14:textId="77777777" w:rsidR="00C367D0" w:rsidRPr="005A0339" w:rsidRDefault="00C367D0" w:rsidP="00F735D4">
      <w:pPr>
        <w:pStyle w:val="1"/>
        <w:rPr>
          <w:color w:val="auto"/>
        </w:rPr>
      </w:pPr>
      <w:r w:rsidRPr="005A0339">
        <w:rPr>
          <w:color w:val="auto"/>
        </w:rPr>
        <w:t>3. Materials older than 38 k cal BP</w:t>
      </w:r>
    </w:p>
    <w:p w14:paraId="137ECB70" w14:textId="5321CE64" w:rsidR="00C367D0" w:rsidRPr="005A0339" w:rsidRDefault="00C367D0" w:rsidP="00C367D0">
      <w:pPr>
        <w:jc w:val="left"/>
        <w:rPr>
          <w:rFonts w:ascii="Times New Roman" w:hAnsi="Times New Roman" w:cs="Times New Roman"/>
          <w:sz w:val="18"/>
          <w:szCs w:val="18"/>
        </w:rPr>
      </w:pPr>
      <w:r w:rsidRPr="005A0339">
        <w:rPr>
          <w:rFonts w:ascii="Times New Roman" w:hAnsi="Times New Roman" w:cs="Times New Roman"/>
          <w:sz w:val="18"/>
          <w:szCs w:val="18"/>
        </w:rPr>
        <w:t>The reported radiocarbon dates older than 38 k cal BP from a</w:t>
      </w:r>
      <w:r w:rsidR="00D72E8B">
        <w:rPr>
          <w:rFonts w:ascii="Times New Roman" w:hAnsi="Times New Roman" w:cs="Times New Roman"/>
          <w:sz w:val="18"/>
          <w:szCs w:val="18"/>
          <w:lang w:val="en-US"/>
        </w:rPr>
        <w:t>n existing</w:t>
      </w:r>
      <w:r w:rsidRPr="005A0339">
        <w:rPr>
          <w:rFonts w:ascii="Times New Roman" w:hAnsi="Times New Roman" w:cs="Times New Roman" w:hint="eastAsia"/>
          <w:sz w:val="18"/>
          <w:szCs w:val="18"/>
        </w:rPr>
        <w:t xml:space="preserve"> </w:t>
      </w:r>
      <w:r w:rsidRPr="005A0339">
        <w:rPr>
          <w:rFonts w:ascii="Times New Roman" w:hAnsi="Times New Roman" w:cs="Times New Roman"/>
          <w:sz w:val="18"/>
          <w:szCs w:val="18"/>
        </w:rPr>
        <w:t>compiled list</w:t>
      </w:r>
      <w:r w:rsidR="00EF63EB" w:rsidRPr="005A0339">
        <w:rPr>
          <w:rFonts w:ascii="Times New Roman" w:hAnsi="Times New Roman" w:cs="Times New Roman"/>
          <w:sz w:val="18"/>
          <w:szCs w:val="18"/>
        </w:rPr>
        <w:fldChar w:fldCharType="begin"/>
      </w:r>
      <w:r w:rsidR="00895B54" w:rsidRPr="005A0339">
        <w:rPr>
          <w:rFonts w:ascii="Times New Roman" w:hAnsi="Times New Roman" w:cs="Times New Roman"/>
          <w:sz w:val="18"/>
          <w:szCs w:val="18"/>
        </w:rPr>
        <w:instrText xml:space="preserve"> ADDIN EN.CITE &lt;EndNote&gt;&lt;Cite&gt;&lt;Author&gt;Iwase&lt;/Author&gt;&lt;Year&gt;2012&lt;/Year&gt;&lt;RecNum&gt;3961&lt;/RecNum&gt;&lt;DisplayText&gt;&lt;style face="superscript"&gt;[7]&lt;/style&gt;&lt;/DisplayText&gt;&lt;record&gt;&lt;rec-number&gt;3961&lt;/rec-number&gt;&lt;foreign-keys&gt;&lt;key app="EN" db-id="avw2w0te7wd2saezawc5t25etsf5250zft0d" timestamp="1544511418"&gt;3961&lt;/key&gt;&lt;/foreign-keys&gt;&lt;ref-type name="Journal Article"&gt;17&lt;/ref-type&gt;&lt;contributors&gt;&lt;authors&gt;&lt;author&gt;Iwase, Akira&lt;/author&gt;&lt;author&gt;Hashizume, Jun&lt;/author&gt;&lt;author&gt;Izuho, Masami&lt;/author&gt;&lt;author&gt;Takahashi, Keiichi&lt;/author&gt;&lt;author&gt;Sato, Hiroyuki&lt;/author&gt;&lt;/authors&gt;&lt;/contributors&gt;&lt;titles&gt;&lt;title&gt;Timing of megafaunal extinction in the late Late Pleistocene on the Japanese Archipelago&lt;/title&gt;&lt;secondary-title&gt;Quaternary International&lt;/secondary-title&gt;&lt;/titles&gt;&lt;periodical&gt;&lt;full-title&gt;Quaternary International&lt;/full-title&gt;&lt;abbr-1&gt;Quat. Int.&lt;/abbr-1&gt;&lt;/periodical&gt;&lt;pages&gt;114–124&lt;/pages&gt;&lt;volume&gt;255&lt;/volume&gt;&lt;dates&gt;&lt;year&gt;2012&lt;/year&gt;&lt;pub-dates&gt;&lt;date&gt;2012/03/26/&lt;/date&gt;&lt;/pub-dates&gt;&lt;/dates&gt;&lt;isbn&gt;1040-6182&lt;/isbn&gt;&lt;urls&gt;&lt;related-urls&gt;&lt;url&gt;http://www.sciencedirect.com/science/article/pii/S1040618211001753&lt;/url&gt;&lt;/related-urls&gt;&lt;/urls&gt;&lt;electronic-resource-num&gt;10.1016/j.quaint.2011.03.029&lt;/electronic-resource-num&gt;&lt;/record&gt;&lt;/Cite&gt;&lt;/EndNote&gt;</w:instrText>
      </w:r>
      <w:r w:rsidR="00EF63EB" w:rsidRPr="005A0339">
        <w:rPr>
          <w:rFonts w:ascii="Times New Roman" w:hAnsi="Times New Roman" w:cs="Times New Roman"/>
          <w:sz w:val="18"/>
          <w:szCs w:val="18"/>
        </w:rPr>
        <w:fldChar w:fldCharType="separate"/>
      </w:r>
      <w:r w:rsidR="00895B54" w:rsidRPr="005A0339">
        <w:rPr>
          <w:rFonts w:ascii="Times New Roman" w:hAnsi="Times New Roman" w:cs="Times New Roman"/>
          <w:noProof/>
          <w:sz w:val="18"/>
          <w:szCs w:val="18"/>
          <w:vertAlign w:val="superscript"/>
        </w:rPr>
        <w:t>[</w:t>
      </w:r>
      <w:r w:rsidR="00A474D8" w:rsidRPr="005A0339">
        <w:rPr>
          <w:rFonts w:ascii="Times New Roman" w:hAnsi="Times New Roman" w:cs="Times New Roman"/>
          <w:noProof/>
          <w:sz w:val="18"/>
          <w:szCs w:val="18"/>
          <w:vertAlign w:val="superscript"/>
        </w:rPr>
        <w:t>7</w:t>
      </w:r>
      <w:r w:rsidR="00895B54" w:rsidRPr="005A0339">
        <w:rPr>
          <w:rFonts w:ascii="Times New Roman" w:hAnsi="Times New Roman" w:cs="Times New Roman"/>
          <w:noProof/>
          <w:sz w:val="18"/>
          <w:szCs w:val="18"/>
          <w:vertAlign w:val="superscript"/>
        </w:rPr>
        <w:t>]</w:t>
      </w:r>
      <w:r w:rsidR="00EF63EB" w:rsidRPr="005A0339">
        <w:rPr>
          <w:rFonts w:ascii="Times New Roman" w:hAnsi="Times New Roman" w:cs="Times New Roman"/>
          <w:sz w:val="18"/>
          <w:szCs w:val="18"/>
        </w:rPr>
        <w:fldChar w:fldCharType="end"/>
      </w:r>
      <w:r w:rsidRPr="005A0339">
        <w:rPr>
          <w:rFonts w:ascii="Times New Roman" w:hAnsi="Times New Roman" w:cs="Times New Roman"/>
          <w:sz w:val="18"/>
          <w:szCs w:val="18"/>
        </w:rPr>
        <w:t xml:space="preserve"> were evaluated to estimate the time of the extinction of Naumann’s elephant. The region was restricted to Honshu and Shikoku Islands. The collagen yield should </w:t>
      </w:r>
      <w:r w:rsidR="00D72E8B">
        <w:rPr>
          <w:rFonts w:ascii="Times New Roman" w:hAnsi="Times New Roman" w:cs="Times New Roman"/>
          <w:sz w:val="18"/>
          <w:szCs w:val="18"/>
        </w:rPr>
        <w:t>be</w:t>
      </w:r>
      <w:r w:rsidRPr="005A0339">
        <w:rPr>
          <w:rFonts w:ascii="Times New Roman" w:hAnsi="Times New Roman" w:cs="Times New Roman"/>
          <w:sz w:val="18"/>
          <w:szCs w:val="18"/>
        </w:rPr>
        <w:t xml:space="preserve"> &gt; 1%</w:t>
      </w:r>
      <w:r w:rsidR="00EF63EB" w:rsidRPr="005A0339">
        <w:rPr>
          <w:rFonts w:ascii="Times New Roman" w:hAnsi="Times New Roman" w:cs="Times New Roman"/>
          <w:sz w:val="18"/>
          <w:szCs w:val="18"/>
        </w:rPr>
        <w:fldChar w:fldCharType="begin"/>
      </w:r>
      <w:r w:rsidR="004B1C0E" w:rsidRPr="005A0339">
        <w:rPr>
          <w:rFonts w:ascii="Times New Roman" w:hAnsi="Times New Roman" w:cs="Times New Roman"/>
          <w:sz w:val="18"/>
          <w:szCs w:val="18"/>
        </w:rPr>
        <w:instrText xml:space="preserve"> ADDIN EN.CITE &lt;EndNote&gt;&lt;Cite&gt;&lt;Author&gt;van Klinken&lt;/Author&gt;&lt;Year&gt;1999&lt;/Year&gt;&lt;RecNum&gt;218&lt;/RecNum&gt;&lt;DisplayText&gt;&lt;style face="superscript"&gt;[3]&lt;/style&gt;&lt;/DisplayText&gt;&lt;record&gt;&lt;rec-number&gt;218&lt;/rec-number&gt;&lt;foreign-keys&gt;&lt;key app="EN" db-id="avw2w0te7wd2saezawc5t25etsf5250zft0d" timestamp="0"&gt;218&lt;/key&gt;&lt;/foreign-keys&gt;&lt;ref-type name="Journal Article"&gt;17&lt;/ref-type&gt;&lt;contributors&gt;&lt;authors&gt;&lt;author&gt;van Klinken, G. J.&lt;/author&gt;&lt;/authors&gt;&lt;/contributors&gt;&lt;titles&gt;&lt;title&gt;Bone collagen quality indicators for palaeodietary and radiocarbon measurements&lt;/title&gt;&lt;secondary-title&gt;Journal of Archaeological Science&lt;/secondary-title&gt;&lt;/titles&gt;&lt;periodical&gt;&lt;full-title&gt;Journal of Archaeological Science&lt;/full-title&gt;&lt;abbr-1&gt;J. Archaeol. Sci.&lt;/abbr-1&gt;&lt;/periodical&gt;&lt;pages&gt;687–695&lt;/pages&gt;&lt;volume&gt;26&lt;/volume&gt;&lt;number&gt;6&lt;/number&gt;&lt;keywords&gt;&lt;keyword&gt;BONE&lt;/keyword&gt;&lt;keyword&gt;DEGRADATION&lt;/keyword&gt;&lt;keyword&gt;CONTAMINATION&lt;/keyword&gt;&lt;keyword&gt;AMINO ACID ANALYSIS&lt;/keyword&gt;&lt;keyword&gt;COLLAGEN YIELD&lt;/keyword&gt;&lt;keyword&gt;C:N RATIO&lt;/keyword&gt;&lt;keyword&gt;14C&lt;/keyword&gt;&lt;keyword&gt;13C/12C RATIO&lt;/keyword&gt;&lt;keyword&gt;15N/14N RATIO&lt;/keyword&gt;&lt;/keywords&gt;&lt;dates&gt;&lt;year&gt;1999&lt;/year&gt;&lt;/dates&gt;&lt;urls&gt;&lt;related-urls&gt;&lt;url&gt;http://www.sciencedirect.com/science/article/B6WH8-45GMH05-1G/2/bbf4620d3be1f56633b6d8535ee7d422 &lt;/url&gt;&lt;/related-urls&gt;&lt;/urls&gt;&lt;/record&gt;&lt;/Cite&gt;&lt;/EndNote&gt;</w:instrText>
      </w:r>
      <w:r w:rsidR="00EF63EB" w:rsidRPr="005A0339">
        <w:rPr>
          <w:rFonts w:ascii="Times New Roman" w:hAnsi="Times New Roman" w:cs="Times New Roman"/>
          <w:sz w:val="18"/>
          <w:szCs w:val="18"/>
        </w:rPr>
        <w:fldChar w:fldCharType="separate"/>
      </w:r>
      <w:r w:rsidR="004B1C0E" w:rsidRPr="005A0339">
        <w:rPr>
          <w:rFonts w:ascii="Times New Roman" w:hAnsi="Times New Roman" w:cs="Times New Roman"/>
          <w:noProof/>
          <w:sz w:val="18"/>
          <w:szCs w:val="18"/>
          <w:vertAlign w:val="superscript"/>
        </w:rPr>
        <w:t>[</w:t>
      </w:r>
      <w:r w:rsidR="00A474D8" w:rsidRPr="005A0339">
        <w:rPr>
          <w:rFonts w:ascii="Times New Roman" w:hAnsi="Times New Roman" w:cs="Times New Roman"/>
          <w:noProof/>
          <w:sz w:val="18"/>
          <w:szCs w:val="18"/>
          <w:vertAlign w:val="superscript"/>
        </w:rPr>
        <w:t>3</w:t>
      </w:r>
      <w:r w:rsidR="004B1C0E" w:rsidRPr="005A0339">
        <w:rPr>
          <w:rFonts w:ascii="Times New Roman" w:hAnsi="Times New Roman" w:cs="Times New Roman"/>
          <w:noProof/>
          <w:sz w:val="18"/>
          <w:szCs w:val="18"/>
          <w:vertAlign w:val="superscript"/>
        </w:rPr>
        <w:t>]</w:t>
      </w:r>
      <w:r w:rsidR="00EF63EB" w:rsidRPr="005A0339">
        <w:rPr>
          <w:rFonts w:ascii="Times New Roman" w:hAnsi="Times New Roman" w:cs="Times New Roman"/>
          <w:sz w:val="18"/>
          <w:szCs w:val="18"/>
        </w:rPr>
        <w:fldChar w:fldCharType="end"/>
      </w:r>
      <w:r w:rsidRPr="005A0339">
        <w:rPr>
          <w:rFonts w:ascii="Times New Roman" w:hAnsi="Times New Roman" w:cs="Times New Roman"/>
          <w:sz w:val="18"/>
          <w:szCs w:val="18"/>
        </w:rPr>
        <w:t>, and the C/N ratio within 2.9–3.6</w:t>
      </w:r>
      <w:r w:rsidR="00EF63EB" w:rsidRPr="005A0339">
        <w:rPr>
          <w:rFonts w:ascii="Times New Roman" w:hAnsi="Times New Roman" w:cs="Times New Roman"/>
          <w:sz w:val="18"/>
          <w:szCs w:val="18"/>
        </w:rPr>
        <w:fldChar w:fldCharType="begin"/>
      </w:r>
      <w:r w:rsidR="004B1C0E" w:rsidRPr="005A0339">
        <w:rPr>
          <w:rFonts w:ascii="Times New Roman" w:hAnsi="Times New Roman" w:cs="Times New Roman"/>
          <w:sz w:val="18"/>
          <w:szCs w:val="18"/>
        </w:rPr>
        <w:instrText xml:space="preserve"> ADDIN EN.CITE &lt;EndNote&gt;&lt;Cite&gt;&lt;Author&gt;DeNiro&lt;/Author&gt;&lt;Year&gt;1985&lt;/Year&gt;&lt;RecNum&gt;13&lt;/RecNum&gt;&lt;DisplayText&gt;&lt;style face="superscript"&gt;[2]&lt;/style&gt;&lt;/DisplayText&gt;&lt;record&gt;&lt;rec-number&gt;13&lt;/rec-number&gt;&lt;foreign-keys&gt;&lt;key app="EN" db-id="avw2w0te7wd2saezawc5t25etsf5250zft0d" timestamp="0"&gt;13&lt;/key&gt;&lt;/foreign-keys&gt;&lt;ref-type name="Journal Article"&gt;17&lt;/ref-type&gt;&lt;contributors&gt;&lt;authors&gt;&lt;author&gt;Michael J. DeNiro&lt;/author&gt;&lt;/authors&gt;&lt;/contributors&gt;&lt;titles&gt;&lt;title&gt;Postmortem preservation and alteration of in vivo bone collagen isotope ratios in relation to palaeodietary reconstruction&lt;/title&gt;&lt;secondary-title&gt;Nature&lt;/secondary-title&gt;&lt;/titles&gt;&lt;periodical&gt;&lt;full-title&gt;Nature&lt;/full-title&gt;&lt;abbr-1&gt;Nature&lt;/abbr-1&gt;&lt;/periodical&gt;&lt;pages&gt;806–809&lt;/pages&gt;&lt;volume&gt;317&lt;/volume&gt;&lt;dates&gt;&lt;year&gt;1985&lt;/year&gt;&lt;/dates&gt;&lt;urls&gt;&lt;/urls&gt;&lt;/record&gt;&lt;/Cite&gt;&lt;/EndNote&gt;</w:instrText>
      </w:r>
      <w:r w:rsidR="00EF63EB" w:rsidRPr="005A0339">
        <w:rPr>
          <w:rFonts w:ascii="Times New Roman" w:hAnsi="Times New Roman" w:cs="Times New Roman"/>
          <w:sz w:val="18"/>
          <w:szCs w:val="18"/>
        </w:rPr>
        <w:fldChar w:fldCharType="separate"/>
      </w:r>
      <w:r w:rsidR="004B1C0E" w:rsidRPr="005A0339">
        <w:rPr>
          <w:rFonts w:ascii="Times New Roman" w:hAnsi="Times New Roman" w:cs="Times New Roman"/>
          <w:noProof/>
          <w:sz w:val="18"/>
          <w:szCs w:val="18"/>
          <w:vertAlign w:val="superscript"/>
        </w:rPr>
        <w:t>[</w:t>
      </w:r>
      <w:r w:rsidR="00A474D8" w:rsidRPr="005A0339">
        <w:rPr>
          <w:rFonts w:ascii="Times New Roman" w:hAnsi="Times New Roman" w:cs="Times New Roman"/>
          <w:noProof/>
          <w:sz w:val="18"/>
          <w:szCs w:val="18"/>
          <w:vertAlign w:val="superscript"/>
        </w:rPr>
        <w:t>2</w:t>
      </w:r>
      <w:r w:rsidR="004B1C0E" w:rsidRPr="005A0339">
        <w:rPr>
          <w:rFonts w:ascii="Times New Roman" w:hAnsi="Times New Roman" w:cs="Times New Roman"/>
          <w:noProof/>
          <w:sz w:val="18"/>
          <w:szCs w:val="18"/>
          <w:vertAlign w:val="superscript"/>
        </w:rPr>
        <w:t>]</w:t>
      </w:r>
      <w:r w:rsidR="00EF63EB" w:rsidRPr="005A0339">
        <w:rPr>
          <w:rFonts w:ascii="Times New Roman" w:hAnsi="Times New Roman" w:cs="Times New Roman"/>
          <w:sz w:val="18"/>
          <w:szCs w:val="18"/>
        </w:rPr>
        <w:fldChar w:fldCharType="end"/>
      </w:r>
      <w:r w:rsidRPr="005A0339">
        <w:rPr>
          <w:rFonts w:ascii="Times New Roman" w:hAnsi="Times New Roman" w:cs="Times New Roman"/>
          <w:sz w:val="18"/>
          <w:szCs w:val="18"/>
        </w:rPr>
        <w:t xml:space="preserve">. Seven radiocarbon dates were selected (Supplementary Table </w:t>
      </w:r>
      <w:r w:rsidR="003C4B6F" w:rsidRPr="005A0339">
        <w:rPr>
          <w:rFonts w:ascii="Times New Roman" w:hAnsi="Times New Roman" w:cs="Times New Roman"/>
          <w:sz w:val="18"/>
          <w:szCs w:val="18"/>
        </w:rPr>
        <w:t>S</w:t>
      </w:r>
      <w:r w:rsidRPr="005A0339">
        <w:rPr>
          <w:rFonts w:ascii="Times New Roman" w:hAnsi="Times New Roman" w:cs="Times New Roman"/>
          <w:sz w:val="18"/>
          <w:szCs w:val="18"/>
        </w:rPr>
        <w:t>4). Because these samples showed older dates than the arrival time of humans, re-dating was not conducted.</w:t>
      </w:r>
    </w:p>
    <w:p w14:paraId="024F5026" w14:textId="3A99C455" w:rsidR="00C367D0" w:rsidRPr="005A0339" w:rsidRDefault="00C367D0" w:rsidP="00C367D0">
      <w:pPr>
        <w:ind w:firstLine="360"/>
        <w:jc w:val="left"/>
        <w:rPr>
          <w:rFonts w:ascii="Times New Roman" w:hAnsi="Times New Roman" w:cs="Times New Roman"/>
          <w:sz w:val="18"/>
          <w:szCs w:val="18"/>
        </w:rPr>
      </w:pPr>
      <w:r w:rsidRPr="005A0339">
        <w:rPr>
          <w:rFonts w:ascii="Times New Roman" w:hAnsi="Times New Roman" w:cs="Times New Roman"/>
          <w:sz w:val="18"/>
          <w:szCs w:val="18"/>
        </w:rPr>
        <w:t>A fossil sample salvaged from the Seto Inland Sea off Yamaguchi Prefecture gave 38.3 k BP using the ordinary gelatinization method</w:t>
      </w:r>
      <w:r w:rsidR="00EF63EB" w:rsidRPr="005A0339">
        <w:rPr>
          <w:rFonts w:ascii="Times New Roman" w:hAnsi="Times New Roman" w:cs="Times New Roman"/>
          <w:sz w:val="18"/>
          <w:szCs w:val="18"/>
        </w:rPr>
        <w:fldChar w:fldCharType="begin"/>
      </w:r>
      <w:r w:rsidR="000B1049" w:rsidRPr="005A0339">
        <w:rPr>
          <w:rFonts w:ascii="Times New Roman" w:hAnsi="Times New Roman" w:cs="Times New Roman"/>
          <w:sz w:val="18"/>
          <w:szCs w:val="18"/>
        </w:rPr>
        <w:instrText xml:space="preserve"> ADDIN EN.CITE &lt;EndNote&gt;&lt;Cite&gt;&lt;Author&gt;Kitagawa&lt;/Author&gt;&lt;Year&gt;2009&lt;/Year&gt;&lt;RecNum&gt;5081&lt;/RecNum&gt;&lt;DisplayText&gt;&lt;style face="superscript"&gt;[37]&lt;/style&gt;&lt;/DisplayText&gt;&lt;record&gt;&lt;rec-number&gt;5081&lt;/rec-number&gt;&lt;foreign-keys&gt;&lt;key app="EN" db-id="avw2w0te7wd2saezawc5t25etsf5250zft0d" timestamp="1756176791"&gt;5081&lt;/key&gt;&lt;/foreign-keys&gt;&lt;ref-type name="Book Section"&gt;5&lt;/ref-type&gt;&lt;contributors&gt;&lt;authors&gt;&lt;author&gt;Kitagawa, H&lt;/author&gt;&lt;author&gt;Seto, K&lt;/author&gt;&lt;author&gt;Takahashi, K&lt;/author&gt;&lt;author&gt;Haikawa, T&lt;/author&gt;&lt;author&gt;Fujikawa, M&lt;/author&gt;&lt;author&gt;Yamaguchi, H&lt;/author&gt;&lt;author&gt;Shimizu, N&lt;/author&gt;&lt;author&gt;Abe, Y&lt;/author&gt;&lt;author&gt;Watanabr, K&lt;/author&gt;&lt;author&gt;Yasui, K&lt;/author&gt;&lt;author&gt;Kusuhashi, N&lt;/author&gt;&lt;author&gt;Matusoka, H&lt;/author&gt;&lt;/authors&gt;&lt;secondary-authors&gt;&lt;author&gt;Palaeontol. Soc. Japan&lt;/author&gt;&lt;/secondary-authors&gt;&lt;/contributors&gt;&lt;titles&gt;&lt;title&gt;Dating Issues on Naumann’s Elephant&lt;/title&gt;&lt;secondary-title&gt;Abstracts, Annual Meeting, Palaeontol. Soc. Japan&lt;/secondary-title&gt;&lt;/titles&gt;&lt;pages&gt;25, (in Japanese)&lt;/pages&gt;&lt;dates&gt;&lt;year&gt;2009&lt;/year&gt;&lt;/dates&gt;&lt;publisher&gt;Palaeontol. Soc. Japan&lt;/publisher&gt;&lt;urls&gt;&lt;/urls&gt;&lt;/record&gt;&lt;/Cite&gt;&lt;/EndNote&gt;</w:instrText>
      </w:r>
      <w:r w:rsidR="00EF63EB" w:rsidRPr="005A0339">
        <w:rPr>
          <w:rFonts w:ascii="Times New Roman" w:hAnsi="Times New Roman" w:cs="Times New Roman"/>
          <w:sz w:val="18"/>
          <w:szCs w:val="18"/>
        </w:rPr>
        <w:fldChar w:fldCharType="separate"/>
      </w:r>
      <w:r w:rsidR="000B1049" w:rsidRPr="005A0339">
        <w:rPr>
          <w:rFonts w:ascii="Times New Roman" w:hAnsi="Times New Roman" w:cs="Times New Roman"/>
          <w:noProof/>
          <w:sz w:val="18"/>
          <w:szCs w:val="18"/>
          <w:vertAlign w:val="superscript"/>
        </w:rPr>
        <w:t>[</w:t>
      </w:r>
      <w:r w:rsidR="00A474D8" w:rsidRPr="005A0339">
        <w:rPr>
          <w:rFonts w:ascii="Times New Roman" w:hAnsi="Times New Roman" w:cs="Times New Roman"/>
          <w:noProof/>
          <w:sz w:val="18"/>
          <w:szCs w:val="18"/>
          <w:vertAlign w:val="superscript"/>
        </w:rPr>
        <w:t>37</w:t>
      </w:r>
      <w:r w:rsidR="000B1049" w:rsidRPr="005A0339">
        <w:rPr>
          <w:rFonts w:ascii="Times New Roman" w:hAnsi="Times New Roman" w:cs="Times New Roman"/>
          <w:noProof/>
          <w:sz w:val="18"/>
          <w:szCs w:val="18"/>
          <w:vertAlign w:val="superscript"/>
        </w:rPr>
        <w:t>]</w:t>
      </w:r>
      <w:r w:rsidR="00EF63EB" w:rsidRPr="005A0339">
        <w:rPr>
          <w:rFonts w:ascii="Times New Roman" w:hAnsi="Times New Roman" w:cs="Times New Roman"/>
          <w:sz w:val="18"/>
          <w:szCs w:val="18"/>
        </w:rPr>
        <w:fldChar w:fldCharType="end"/>
      </w:r>
      <w:r w:rsidRPr="005A0339">
        <w:rPr>
          <w:rFonts w:ascii="Times New Roman" w:hAnsi="Times New Roman" w:cs="Times New Roman"/>
          <w:sz w:val="18"/>
          <w:szCs w:val="18"/>
        </w:rPr>
        <w:t>. The other six samples were the dates of fossils excavated from the Tategahana site of Lake Nojiri in Nagano Prefecture</w:t>
      </w:r>
      <w:r w:rsidR="008F6095" w:rsidRPr="005A0339">
        <w:rPr>
          <w:rFonts w:ascii="Times New Roman" w:hAnsi="Times New Roman" w:cs="Times New Roman"/>
          <w:sz w:val="18"/>
          <w:szCs w:val="18"/>
        </w:rPr>
        <w:fldChar w:fldCharType="begin">
          <w:fldData xml:space="preserve">PEVuZE5vdGU+PENpdGU+PEF1dGhvcj5OYWthaTwvQXV0aG9yPjxZZWFyPjE5OTE8L1llYXI+PFJl
Y051bT41MDg4PC9SZWNOdW0+PERpc3BsYXlUZXh0PjxzdHlsZSBmYWNlPSJzdXBlcnNjcmlwdCI+
WzM4LDM5XTwvc3R5bGU+PC9EaXNwbGF5VGV4dD48cmVjb3JkPjxyZWMtbnVtYmVyPjUwODg8L3Jl
Yy1udW1iZXI+PGZvcmVpZ24ta2V5cz48a2V5IGFwcD0iRU4iIGRiLWlkPSJhdncydzB0ZTd3ZDJz
YWV6YXdjNXQyNWV0c2Y1MjUwemZ0MGQiIHRpbWVzdGFtcD0iMTc1NjI1OTM0MyI+NTA4ODwva2V5
PjwvZm9yZWlnbi1rZXlzPjxyZWYtdHlwZSBuYW1lPSJKb3VybmFsIEFydGljbGUiPjE3PC9yZWYt
dHlwZT48Y29udHJpYnV0b3JzPjxhdXRob3JzPjxhdXRob3I+Tm9idXl1a2kgTmFrYWk8L2F1dGhv
cj48YXV0aG9yPllva28gQXJpdGE8L2F1dGhvcj48YXV0aG9yPlRvc2hpbyBOYWthbXVyYTwvYXV0
aG9yPjxhdXRob3I+VGFkYW8gS2FtZWk8L2F1dGhvcj48YXV0aG9yPk1hc2FoaWtvIEFraXlhbWE8
L2F1dGhvcj48YXV0aG9yPktlbiBTYXdhZGE8L2F1dGhvcj48L2F1dGhvcnM+PC9jb250cmlidXRv
cnM+PHRpdGxlcz48dGl0bGU+QU1TIHJhZGlvY2FyYm9uIGFnZXMgb2YgbWFtbWFsIGZvc3NpbHMg
ZnJvbSBMYWtlIE5vamlyaWtvLCBOYWdhbm8gcHJlZi4gYW5kIGVudmlyb25tZW50YWwgY2hhbmdl
cyBkdXJpbmcgdGhlIGxhc3QgZ2xhY2lhbCBhZ2U8L3RpdGxlPjxzZWNvbmRhcnktdGl0bGU+U3Vt
bWFyaWVzIG9mIFJlc2VhcmNoZXMgdXNpbmcgQU1TIGF0IE5hZ295YSBVbml2ZXJzaXR5PC9zZWNv
bmRhcnktdGl0bGU+PC90aXRsZXM+PHBlcmlvZGljYWw+PGZ1bGwtdGl0bGU+U3VtbWFyaWVzIG9m
IFJlc2VhcmNoZXMgdXNpbmcgQU1TIGF0IE5hZ295YSBVbml2ZXJzaXR5PC9mdWxsLXRpdGxlPjxh
YmJyLTE+U3VtLiBSZXMuIEFNUyBOYWdveWEgVW5pdi48L2FiYnItMT48L3BlcmlvZGljYWw+PHBh
Z2VzPjI24oCTMzk8L3BhZ2VzPjx2b2x1bWU+Mjwvdm9sdW1lPjxkYXRlcz48eWVhcj4xOTkxPC95
ZWFyPjwvZGF0ZXM+PHVybHM+PC91cmxzPjwvcmVjb3JkPjwvQ2l0ZT48Q2l0ZT48QXV0aG9yPlNh
d2FkYTwvQXV0aG9yPjxZZWFyPjE5OTI8L1llYXI+PFJlY051bT41MDg5PC9SZWNOdW0+PHJlY29y
ZD48cmVjLW51bWJlcj41MDg5PC9yZWMtbnVtYmVyPjxmb3JlaWduLWtleXM+PGtleSBhcHA9IkVO
IiBkYi1pZD0iYXZ3MncwdGU3d2Qyc2FlemF3YzV0MjVldHNmNTI1MHpmdDBkIiB0aW1lc3RhbXA9
IjE3NTYyNTk1NDkiPjUwODk8L2tleT48L2ZvcmVpZ24ta2V5cz48cmVmLXR5cGUgbmFtZT0iSm91
cm5hbCBBcnRpY2xlIj4xNzwvcmVmLXR5cGU+PGNvbnRyaWJ1dG9ycz48YXV0aG9ycz48YXV0aG9y
PlNhd2FkYSwgS2VuPC9hdXRob3I+PGF1dGhvcj5Bcml0YSwgWW9rbzwvYXV0aG9yPjxhdXRob3I+
TmFrYW11cmEsIFRvc2hpbzwvYXV0aG9yPjxhdXRob3I+QWtpeWFtYSwgTWFzYWhpa288L2F1dGhv
cj48YXV0aG9yPkthbWVpLCBUYWRhbzwvYXV0aG9yPjxhdXRob3I+TmFrYWksIE5vYnV5dWtpPC9h
dXRob3I+PC9hdXRob3JzPjwvY29udHJpYnV0b3JzPjx0aXRsZXM+PHRpdGxlPjxzdHlsZSBmYWNl
PSJzdXBlcnNjcmlwdCIgZm9udD0iZGVmYXVsdCIgc2l6ZT0iMTAwJSI+MTQ8L3N0eWxlPjxzdHls
ZSBmYWNlPSJub3JtYWwiIGZvbnQ9ImRlZmF1bHQiIHNpemU9IjEwMCUiPkMgZGF0aW5nIG9mIHRo
ZSBOb2ppcmkta28gRm9ybWF0aW9uIHVzaW5nIGFjY2VsZXJhdG9yIG1hc3Mgc3BlY3Ryb21ldHJ5
PC9zdHlsZT48L3RpdGxlPjxzZWNvbmRhcnktdGl0bGU+RWFydGggU2NpZW5jZSAoQ2hpa3l1IEth
Z2FrdSk8L3NlY29uZGFyeS10aXRsZT48L3RpdGxlcz48cGVyaW9kaWNhbD48ZnVsbC10aXRsZT5F
YXJ0aCBTY2llbmNlIChDaGlreXUgS2FnYWt1KTwvZnVsbC10aXRsZT48YWJici0xPkVhcnRoIFNj
aS48L2FiYnItMT48L3BlcmlvZGljYWw+PHBhZ2VzPjEzM+KAkzE0MjwvcGFnZXM+PHZvbHVtZT40
Njwvdm9sdW1lPjxudW1iZXI+MjwvbnVtYmVyPjxkYXRlcz48eWVhcj4xOTkyPC95ZWFyPjwvZGF0
ZXM+PHVybHM+PC91cmxzPjxlbGVjdHJvbmljLXJlc291cmNlLW51bT4xMC4xNTA4MC9hZ2NqY2hp
a3l1a2FnYWt1LjQ2LjJfMTMzPC9lbGVjdHJvbmljLXJlc291cmNlLW51bT48L3JlY29yZD48L0Np
dGU+PC9FbmROb3RlPgB=
</w:fldData>
        </w:fldChar>
      </w:r>
      <w:r w:rsidR="000B1049" w:rsidRPr="005A0339">
        <w:rPr>
          <w:rFonts w:ascii="Times New Roman" w:hAnsi="Times New Roman" w:cs="Times New Roman"/>
          <w:sz w:val="18"/>
          <w:szCs w:val="18"/>
        </w:rPr>
        <w:instrText xml:space="preserve"> ADDIN EN.CITE </w:instrText>
      </w:r>
      <w:r w:rsidR="000B1049" w:rsidRPr="005A0339">
        <w:rPr>
          <w:rFonts w:ascii="Times New Roman" w:hAnsi="Times New Roman" w:cs="Times New Roman"/>
          <w:sz w:val="18"/>
          <w:szCs w:val="18"/>
        </w:rPr>
        <w:fldChar w:fldCharType="begin">
          <w:fldData xml:space="preserve">PEVuZE5vdGU+PENpdGU+PEF1dGhvcj5OYWthaTwvQXV0aG9yPjxZZWFyPjE5OTE8L1llYXI+PFJl
Y051bT41MDg4PC9SZWNOdW0+PERpc3BsYXlUZXh0PjxzdHlsZSBmYWNlPSJzdXBlcnNjcmlwdCI+
WzM4LDM5XTwvc3R5bGU+PC9EaXNwbGF5VGV4dD48cmVjb3JkPjxyZWMtbnVtYmVyPjUwODg8L3Jl
Yy1udW1iZXI+PGZvcmVpZ24ta2V5cz48a2V5IGFwcD0iRU4iIGRiLWlkPSJhdncydzB0ZTd3ZDJz
YWV6YXdjNXQyNWV0c2Y1MjUwemZ0MGQiIHRpbWVzdGFtcD0iMTc1NjI1OTM0MyI+NTA4ODwva2V5
PjwvZm9yZWlnbi1rZXlzPjxyZWYtdHlwZSBuYW1lPSJKb3VybmFsIEFydGljbGUiPjE3PC9yZWYt
dHlwZT48Y29udHJpYnV0b3JzPjxhdXRob3JzPjxhdXRob3I+Tm9idXl1a2kgTmFrYWk8L2F1dGhv
cj48YXV0aG9yPllva28gQXJpdGE8L2F1dGhvcj48YXV0aG9yPlRvc2hpbyBOYWthbXVyYTwvYXV0
aG9yPjxhdXRob3I+VGFkYW8gS2FtZWk8L2F1dGhvcj48YXV0aG9yPk1hc2FoaWtvIEFraXlhbWE8
L2F1dGhvcj48YXV0aG9yPktlbiBTYXdhZGE8L2F1dGhvcj48L2F1dGhvcnM+PC9jb250cmlidXRv
cnM+PHRpdGxlcz48dGl0bGU+QU1TIHJhZGlvY2FyYm9uIGFnZXMgb2YgbWFtbWFsIGZvc3NpbHMg
ZnJvbSBMYWtlIE5vamlyaWtvLCBOYWdhbm8gcHJlZi4gYW5kIGVudmlyb25tZW50YWwgY2hhbmdl
cyBkdXJpbmcgdGhlIGxhc3QgZ2xhY2lhbCBhZ2U8L3RpdGxlPjxzZWNvbmRhcnktdGl0bGU+U3Vt
bWFyaWVzIG9mIFJlc2VhcmNoZXMgdXNpbmcgQU1TIGF0IE5hZ295YSBVbml2ZXJzaXR5PC9zZWNv
bmRhcnktdGl0bGU+PC90aXRsZXM+PHBlcmlvZGljYWw+PGZ1bGwtdGl0bGU+U3VtbWFyaWVzIG9m
IFJlc2VhcmNoZXMgdXNpbmcgQU1TIGF0IE5hZ295YSBVbml2ZXJzaXR5PC9mdWxsLXRpdGxlPjxh
YmJyLTE+U3VtLiBSZXMuIEFNUyBOYWdveWEgVW5pdi48L2FiYnItMT48L3BlcmlvZGljYWw+PHBh
Z2VzPjI24oCTMzk8L3BhZ2VzPjx2b2x1bWU+Mjwvdm9sdW1lPjxkYXRlcz48eWVhcj4xOTkxPC95
ZWFyPjwvZGF0ZXM+PHVybHM+PC91cmxzPjwvcmVjb3JkPjwvQ2l0ZT48Q2l0ZT48QXV0aG9yPlNh
d2FkYTwvQXV0aG9yPjxZZWFyPjE5OTI8L1llYXI+PFJlY051bT41MDg5PC9SZWNOdW0+PHJlY29y
ZD48cmVjLW51bWJlcj41MDg5PC9yZWMtbnVtYmVyPjxmb3JlaWduLWtleXM+PGtleSBhcHA9IkVO
IiBkYi1pZD0iYXZ3MncwdGU3d2Qyc2FlemF3YzV0MjVldHNmNTI1MHpmdDBkIiB0aW1lc3RhbXA9
IjE3NTYyNTk1NDkiPjUwODk8L2tleT48L2ZvcmVpZ24ta2V5cz48cmVmLXR5cGUgbmFtZT0iSm91
cm5hbCBBcnRpY2xlIj4xNzwvcmVmLXR5cGU+PGNvbnRyaWJ1dG9ycz48YXV0aG9ycz48YXV0aG9y
PlNhd2FkYSwgS2VuPC9hdXRob3I+PGF1dGhvcj5Bcml0YSwgWW9rbzwvYXV0aG9yPjxhdXRob3I+
TmFrYW11cmEsIFRvc2hpbzwvYXV0aG9yPjxhdXRob3I+QWtpeWFtYSwgTWFzYWhpa288L2F1dGhv
cj48YXV0aG9yPkthbWVpLCBUYWRhbzwvYXV0aG9yPjxhdXRob3I+TmFrYWksIE5vYnV5dWtpPC9h
dXRob3I+PC9hdXRob3JzPjwvY29udHJpYnV0b3JzPjx0aXRsZXM+PHRpdGxlPjxzdHlsZSBmYWNl
PSJzdXBlcnNjcmlwdCIgZm9udD0iZGVmYXVsdCIgc2l6ZT0iMTAwJSI+MTQ8L3N0eWxlPjxzdHls
ZSBmYWNlPSJub3JtYWwiIGZvbnQ9ImRlZmF1bHQiIHNpemU9IjEwMCUiPkMgZGF0aW5nIG9mIHRo
ZSBOb2ppcmkta28gRm9ybWF0aW9uIHVzaW5nIGFjY2VsZXJhdG9yIG1hc3Mgc3BlY3Ryb21ldHJ5
PC9zdHlsZT48L3RpdGxlPjxzZWNvbmRhcnktdGl0bGU+RWFydGggU2NpZW5jZSAoQ2hpa3l1IEth
Z2FrdSk8L3NlY29uZGFyeS10aXRsZT48L3RpdGxlcz48cGVyaW9kaWNhbD48ZnVsbC10aXRsZT5F
YXJ0aCBTY2llbmNlIChDaGlreXUgS2FnYWt1KTwvZnVsbC10aXRsZT48YWJici0xPkVhcnRoIFNj
aS48L2FiYnItMT48L3BlcmlvZGljYWw+PHBhZ2VzPjEzM+KAkzE0MjwvcGFnZXM+PHZvbHVtZT40
Njwvdm9sdW1lPjxudW1iZXI+MjwvbnVtYmVyPjxkYXRlcz48eWVhcj4xOTkyPC95ZWFyPjwvZGF0
ZXM+PHVybHM+PC91cmxzPjxlbGVjdHJvbmljLXJlc291cmNlLW51bT4xMC4xNTA4MC9hZ2NqY2hp
a3l1a2FnYWt1LjQ2LjJfMTMzPC9lbGVjdHJvbmljLXJlc291cmNlLW51bT48L3JlY29yZD48L0Np
dGU+PC9FbmROb3RlPgB=
</w:fldData>
        </w:fldChar>
      </w:r>
      <w:r w:rsidR="000B1049" w:rsidRPr="005A0339">
        <w:rPr>
          <w:rFonts w:ascii="Times New Roman" w:hAnsi="Times New Roman" w:cs="Times New Roman"/>
          <w:sz w:val="18"/>
          <w:szCs w:val="18"/>
        </w:rPr>
        <w:instrText xml:space="preserve"> ADDIN EN.CITE.DATA </w:instrText>
      </w:r>
      <w:r w:rsidR="000B1049" w:rsidRPr="005A0339">
        <w:rPr>
          <w:rFonts w:ascii="Times New Roman" w:hAnsi="Times New Roman" w:cs="Times New Roman"/>
          <w:sz w:val="18"/>
          <w:szCs w:val="18"/>
        </w:rPr>
      </w:r>
      <w:r w:rsidR="000B1049" w:rsidRPr="005A0339">
        <w:rPr>
          <w:rFonts w:ascii="Times New Roman" w:hAnsi="Times New Roman" w:cs="Times New Roman"/>
          <w:sz w:val="18"/>
          <w:szCs w:val="18"/>
        </w:rPr>
        <w:fldChar w:fldCharType="end"/>
      </w:r>
      <w:r w:rsidR="008F6095" w:rsidRPr="005A0339">
        <w:rPr>
          <w:rFonts w:ascii="Times New Roman" w:hAnsi="Times New Roman" w:cs="Times New Roman"/>
          <w:sz w:val="18"/>
          <w:szCs w:val="18"/>
        </w:rPr>
      </w:r>
      <w:r w:rsidR="008F6095" w:rsidRPr="005A0339">
        <w:rPr>
          <w:rFonts w:ascii="Times New Roman" w:hAnsi="Times New Roman" w:cs="Times New Roman"/>
          <w:sz w:val="18"/>
          <w:szCs w:val="18"/>
        </w:rPr>
        <w:fldChar w:fldCharType="separate"/>
      </w:r>
      <w:r w:rsidR="000B1049" w:rsidRPr="005A0339">
        <w:rPr>
          <w:rFonts w:ascii="Times New Roman" w:hAnsi="Times New Roman" w:cs="Times New Roman"/>
          <w:noProof/>
          <w:sz w:val="18"/>
          <w:szCs w:val="18"/>
          <w:vertAlign w:val="superscript"/>
        </w:rPr>
        <w:t>[</w:t>
      </w:r>
      <w:r w:rsidR="00A474D8" w:rsidRPr="005A0339">
        <w:rPr>
          <w:rFonts w:ascii="Times New Roman" w:hAnsi="Times New Roman" w:cs="Times New Roman"/>
          <w:noProof/>
          <w:sz w:val="18"/>
          <w:szCs w:val="18"/>
          <w:vertAlign w:val="superscript"/>
        </w:rPr>
        <w:t>38</w:t>
      </w:r>
      <w:r w:rsidR="000B1049" w:rsidRPr="005A0339">
        <w:rPr>
          <w:rFonts w:ascii="Times New Roman" w:hAnsi="Times New Roman" w:cs="Times New Roman"/>
          <w:noProof/>
          <w:sz w:val="18"/>
          <w:szCs w:val="18"/>
          <w:vertAlign w:val="superscript"/>
        </w:rPr>
        <w:t>,</w:t>
      </w:r>
      <w:r w:rsidR="00A474D8" w:rsidRPr="005A0339">
        <w:rPr>
          <w:rFonts w:ascii="Times New Roman" w:hAnsi="Times New Roman" w:cs="Times New Roman"/>
          <w:noProof/>
          <w:sz w:val="18"/>
          <w:szCs w:val="18"/>
          <w:vertAlign w:val="superscript"/>
        </w:rPr>
        <w:t>39</w:t>
      </w:r>
      <w:r w:rsidR="000B1049" w:rsidRPr="005A0339">
        <w:rPr>
          <w:rFonts w:ascii="Times New Roman" w:hAnsi="Times New Roman" w:cs="Times New Roman"/>
          <w:noProof/>
          <w:sz w:val="18"/>
          <w:szCs w:val="18"/>
          <w:vertAlign w:val="superscript"/>
        </w:rPr>
        <w:t>]</w:t>
      </w:r>
      <w:r w:rsidR="008F6095" w:rsidRPr="005A0339">
        <w:rPr>
          <w:rFonts w:ascii="Times New Roman" w:hAnsi="Times New Roman" w:cs="Times New Roman"/>
          <w:sz w:val="18"/>
          <w:szCs w:val="18"/>
        </w:rPr>
        <w:fldChar w:fldCharType="end"/>
      </w:r>
      <w:hyperlink w:anchor="_ENREF_32" w:tooltip="Sawada, 1992 #5089" w:history="1"/>
      <w:r w:rsidRPr="005A0339">
        <w:rPr>
          <w:rFonts w:ascii="Times New Roman" w:hAnsi="Times New Roman" w:cs="Times New Roman"/>
          <w:sz w:val="18"/>
          <w:szCs w:val="18"/>
        </w:rPr>
        <w:t>. The samples showed radiocarbon dates older than 40.8 k BP. Collagen was also extracted using the gelatinization method. One sample was older than 50 k cal BP and therefore excluded from the statistical analysis.</w:t>
      </w:r>
    </w:p>
    <w:p w14:paraId="37C267B8" w14:textId="2A2F6903" w:rsidR="00C367D0" w:rsidRPr="005A0339" w:rsidRDefault="00C367D0" w:rsidP="00C367D0">
      <w:pPr>
        <w:ind w:firstLine="360"/>
        <w:jc w:val="left"/>
        <w:rPr>
          <w:rFonts w:ascii="Times New Roman" w:hAnsi="Times New Roman" w:cs="Times New Roman"/>
          <w:sz w:val="18"/>
          <w:szCs w:val="18"/>
        </w:rPr>
      </w:pPr>
      <w:r w:rsidRPr="005A0339">
        <w:rPr>
          <w:rFonts w:ascii="Times New Roman" w:hAnsi="Times New Roman" w:cs="Times New Roman"/>
          <w:sz w:val="18"/>
          <w:szCs w:val="18"/>
        </w:rPr>
        <w:t xml:space="preserve">A total of 16 samples of radiocarbon dates (10 from the GL fraction in this study and the six samples mentioned above) yielded an estimated extinction date of 34.1–32.7 k (median: 33.5 k) cal BP using the CRIWM method. The median was about 500 </w:t>
      </w:r>
      <w:r w:rsidR="001977AA" w:rsidRPr="005A0339">
        <w:rPr>
          <w:rFonts w:ascii="Times New Roman" w:hAnsi="Times New Roman" w:cs="Times New Roman"/>
          <w:sz w:val="18"/>
          <w:szCs w:val="18"/>
        </w:rPr>
        <w:t>years</w:t>
      </w:r>
      <w:r w:rsidRPr="005A0339">
        <w:rPr>
          <w:rFonts w:ascii="Times New Roman" w:hAnsi="Times New Roman" w:cs="Times New Roman"/>
          <w:sz w:val="18"/>
          <w:szCs w:val="18"/>
        </w:rPr>
        <w:t xml:space="preserve"> older than that of the 10 samples of the GL fraction. The addition of the six samples from previous studies did not show a significant change in the estimated time of the extinction of Naumann’s elephant.</w:t>
      </w:r>
    </w:p>
    <w:p w14:paraId="7FD39853" w14:textId="77777777" w:rsidR="003366F0" w:rsidRPr="005A0339" w:rsidRDefault="003366F0" w:rsidP="00C367D0">
      <w:pPr>
        <w:ind w:firstLine="360"/>
        <w:jc w:val="left"/>
        <w:rPr>
          <w:rFonts w:ascii="Times New Roman" w:hAnsi="Times New Roman" w:cs="Times New Roman"/>
          <w:sz w:val="18"/>
          <w:szCs w:val="18"/>
        </w:rPr>
      </w:pPr>
    </w:p>
    <w:p w14:paraId="3811D43D" w14:textId="77777777" w:rsidR="00C367D0" w:rsidRPr="005A0339" w:rsidRDefault="00C367D0" w:rsidP="00F735D4">
      <w:pPr>
        <w:pStyle w:val="1"/>
        <w:rPr>
          <w:color w:val="auto"/>
        </w:rPr>
      </w:pPr>
      <w:r w:rsidRPr="005A0339">
        <w:rPr>
          <w:color w:val="auto"/>
        </w:rPr>
        <w:t>4. Radiocarbon dates of Upper Palaeolithic sites</w:t>
      </w:r>
    </w:p>
    <w:p w14:paraId="1F080333" w14:textId="0E602D00" w:rsidR="00C367D0" w:rsidRPr="005A0339" w:rsidRDefault="00C367D0" w:rsidP="00C367D0">
      <w:pPr>
        <w:jc w:val="left"/>
        <w:rPr>
          <w:rFonts w:ascii="Times New Roman" w:hAnsi="Times New Roman" w:cs="Times New Roman"/>
          <w:sz w:val="18"/>
          <w:szCs w:val="18"/>
        </w:rPr>
      </w:pPr>
      <w:r w:rsidRPr="005A0339">
        <w:rPr>
          <w:rFonts w:ascii="Times New Roman" w:hAnsi="Times New Roman" w:cs="Times New Roman"/>
          <w:sz w:val="18"/>
          <w:szCs w:val="18"/>
        </w:rPr>
        <w:t>Curves of the</w:t>
      </w:r>
      <w:r w:rsidR="00D72E8B">
        <w:rPr>
          <w:rFonts w:ascii="Times New Roman" w:hAnsi="Times New Roman" w:cs="Times New Roman"/>
          <w:sz w:val="18"/>
          <w:szCs w:val="18"/>
        </w:rPr>
        <w:t xml:space="preserve"> summed probability distributions</w:t>
      </w:r>
      <w:r w:rsidRPr="005A0339">
        <w:rPr>
          <w:rFonts w:ascii="Times New Roman" w:hAnsi="Times New Roman" w:cs="Times New Roman"/>
          <w:sz w:val="18"/>
          <w:szCs w:val="18"/>
        </w:rPr>
        <w:t xml:space="preserve"> </w:t>
      </w:r>
      <w:r w:rsidR="00D72E8B">
        <w:rPr>
          <w:rFonts w:ascii="Times New Roman" w:hAnsi="Times New Roman" w:cs="Times New Roman"/>
          <w:sz w:val="18"/>
          <w:szCs w:val="18"/>
        </w:rPr>
        <w:t>(</w:t>
      </w:r>
      <w:r w:rsidRPr="005A0339">
        <w:rPr>
          <w:rFonts w:ascii="Times New Roman" w:hAnsi="Times New Roman" w:cs="Times New Roman"/>
          <w:sz w:val="18"/>
          <w:szCs w:val="18"/>
        </w:rPr>
        <w:t>SPDs</w:t>
      </w:r>
      <w:r w:rsidR="00D72E8B">
        <w:rPr>
          <w:rFonts w:ascii="Times New Roman" w:hAnsi="Times New Roman" w:cs="Times New Roman"/>
          <w:sz w:val="18"/>
          <w:szCs w:val="18"/>
        </w:rPr>
        <w:t>)</w:t>
      </w:r>
      <w:r w:rsidRPr="005A0339">
        <w:rPr>
          <w:rFonts w:ascii="Times New Roman" w:hAnsi="Times New Roman" w:cs="Times New Roman"/>
          <w:sz w:val="18"/>
          <w:szCs w:val="18"/>
        </w:rPr>
        <w:t xml:space="preserve"> of radiocarbon dates from archaeological sites can be considered as a proxy of population change through time</w:t>
      </w:r>
      <w:r w:rsidR="008F6095" w:rsidRPr="005A0339">
        <w:rPr>
          <w:rFonts w:ascii="Times New Roman" w:hAnsi="Times New Roman" w:cs="Times New Roman"/>
          <w:sz w:val="18"/>
          <w:szCs w:val="18"/>
        </w:rPr>
        <w:fldChar w:fldCharType="begin">
          <w:fldData xml:space="preserve">PEVuZE5vdGU+PENpdGU+PEF1dGhvcj5UaW1wc29uPC9BdXRob3I+PFllYXI+MjAxNDwvWWVhcj48
UmVjTnVtPjMzOTg8L1JlY051bT48RGlzcGxheVRleHQ+PHN0eWxlIGZhY2U9InN1cGVyc2NyaXB0
Ij5bNDAsNDFdPC9zdHlsZT48L0Rpc3BsYXlUZXh0PjxyZWNvcmQ+PHJlYy1udW1iZXI+MzM5ODwv
cmVjLW51bWJlcj48Zm9yZWlnbi1rZXlzPjxrZXkgYXBwPSJFTiIgZGItaWQ9ImF2dzJ3MHRlN3dk
MnNhZXphd2M1dDI1ZXRzZjUyNTB6ZnQwZCIgdGltZXN0YW1wPSIxNDc2ODQ1NDI4Ij4zMzk4PC9r
ZXk+PC9mb3JlaWduLWtleXM+PHJlZi10eXBlIG5hbWU9IkpvdXJuYWwgQXJ0aWNsZSI+MTc8L3Jl
Zi10eXBlPjxjb250cmlidXRvcnM+PGF1dGhvcnM+PGF1dGhvcj5UaW1wc29uLCBBZHJpYW48L2F1
dGhvcj48YXV0aG9yPkNvbGxlZGdlLCBTdWU8L2F1dGhvcj48YXV0aG9yPkNyZW1hLCBFbnJpY288
L2F1dGhvcj48YXV0aG9yPkVkaW5ib3JvdWdoLCBLZXZhbjwvYXV0aG9yPjxhdXRob3I+S2VyaWcs
IFRpbTwvYXV0aG9yPjxhdXRob3I+TWFubmluZywgS2F0aWU8L2F1dGhvcj48YXV0aG9yPlRob21h
cywgTWFyayBHLjwvYXV0aG9yPjxhdXRob3I+U2hlbm5hbiwgU3RlcGhlbjwvYXV0aG9yPjwvYXV0
aG9ycz48L2NvbnRyaWJ1dG9ycz48dGl0bGVzPjx0aXRsZT5SZWNvbnN0cnVjdGluZyByZWdpb25h
bCBwb3B1bGF0aW9uIGZsdWN0dWF0aW9ucyBpbiB0aGUgRXVyb3BlYW4gTmVvbGl0aGljIHVzaW5n
IHJhZGlvY2FyYm9uIGRhdGVzOiBhIG5ldyBjYXNlLXN0dWR5IHVzaW5nIGFuIGltcHJvdmVkIG1l
dGhvZDwvdGl0bGU+PHNlY29uZGFyeS10aXRsZT5Kb3VybmFsIG9mIEFyY2hhZW9sb2dpY2FsIFNj
aWVuY2U8L3NlY29uZGFyeS10aXRsZT48L3RpdGxlcz48cGVyaW9kaWNhbD48ZnVsbC10aXRsZT5K
b3VybmFsIG9mIEFyY2hhZW9sb2dpY2FsIFNjaWVuY2U8L2Z1bGwtdGl0bGU+PGFiYnItMT5KLiBB
cmNoYWVvbC4gU2NpLjwvYWJici0xPjwvcGVyaW9kaWNhbD48cGFnZXM+PHN0eWxlIGZhY2U9Im5v
cm1hbCIgZm9udD0iZGVmYXVsdCIgc2l6ZT0iMTAwJSI+NTQ5PC9zdHlsZT48c3R5bGUgZmFjZT0i
bm9ybWFsIiBmb250PSJkZWZhdWx0IiBzaXplPSIxMiI+4oCTPC9zdHlsZT48c3R5bGUgZmFjZT0i
bm9ybWFsIiBmb250PSJkZWZhdWx0IiBzaXplPSIxMDAlIj41NTc8L3N0eWxlPjwvcGFnZXM+PHZv
bHVtZT41Mjwvdm9sdW1lPjxrZXl3b3Jkcz48a2V5d29yZD5OZW9saXRoaWM8L2tleXdvcmQ+PGtl
eXdvcmQ+UmFkaW9jYXJib248L2tleXdvcmQ+PGtleXdvcmQ+RGVtb2dyYXBoeTwva2V5d29yZD48
a2V5d29yZD5TaW11bGF0aW9uPC9rZXl3b3JkPjxrZXl3b3JkPkV1cm9wZTwva2V5d29yZD48a2V5
d29yZD5Nb250ZSBDYXJsbzwva2V5d29yZD48a2V5d29yZD5TUEQ8L2tleXdvcmQ+PGtleXdvcmQ+
U3VtbWVkIHByb2JhYmlsaXR5IGRpc3RyaWJ1dGlvbjwva2V5d29yZD48L2tleXdvcmRzPjxkYXRl
cz48eWVhcj4yMDE0PC95ZWFyPjxwdWItZGF0ZXM+PGRhdGU+MTIvLzwvZGF0ZT48L3B1Yi1kYXRl
cz48L2RhdGVzPjxpc2JuPjAzMDUtNDQwMzwvaXNibj48dXJscz48cmVsYXRlZC11cmxzPjx1cmw+
aHR0cDovL3d3dy5zY2llbmNlZGlyZWN0LmNvbS9zY2llbmNlL2FydGljbGUvcGlpL1MwMzA1NDQw
MzE0MDAyOTgyPC91cmw+PC9yZWxhdGVkLXVybHM+PC91cmxzPjxlbGVjdHJvbmljLXJlc291cmNl
LW51bT4xMC4xMDE2L2ouamFzLjIwMTQuMDguMDExPC9lbGVjdHJvbmljLXJlc291cmNlLW51bT48
L3JlY29yZD48L0NpdGU+PENpdGU+PEF1dGhvcj5DcmVtYTwvQXV0aG9yPjxZZWFyPjIwMTY8L1ll
YXI+PFJlY051bT4zMzk3PC9SZWNOdW0+PHJlY29yZD48cmVjLW51bWJlcj4zMzk3PC9yZWMtbnVt
YmVyPjxmb3JlaWduLWtleXM+PGtleSBhcHA9IkVOIiBkYi1pZD0iYXZ3MncwdGU3d2Qyc2FlemF3
YzV0MjVldHNmNTI1MHpmdDBkIiB0aW1lc3RhbXA9IjE0NzY4NDQyMTUiPjMzOTc8L2tleT48L2Zv
cmVpZ24ta2V5cz48cmVmLXR5cGUgbmFtZT0iSm91cm5hbCBBcnRpY2xlIj4xNzwvcmVmLXR5cGU+
PGNvbnRyaWJ1dG9ycz48YXV0aG9ycz48YXV0aG9yPkNyZW1hLCBFbnJpY28gUi48L2F1dGhvcj48
YXV0aG9yPkhhYnUsIEp1bmtvPC9hdXRob3I+PGF1dGhvcj5Lb2JheWFzaGksIEtlbmljaGk8L2F1
dGhvcj48YXV0aG9yPk1hZGVsbGEsIE1hcmNvPC9hdXRob3I+PC9hdXRob3JzPjwvY29udHJpYnV0
b3JzPjx0aXRsZXM+PHRpdGxlPjxzdHlsZSBmYWNlPSJub3JtYWwiIGZvbnQ9ImRlZmF1bHQiIHNp
emU9IjEwMCUiPlN1bW1lZCBwcm9iYWJpbGl0eSBkaXN0cmlidXRpb24gb2YgPC9zdHlsZT48c3R5
bGUgZmFjZT0ic3VwZXJzY3JpcHQiIGZvbnQ9ImRlZmF1bHQiIHNpemU9IjEwMCUiPjE0PC9zdHls
ZT48c3R5bGUgZmFjZT0ibm9ybWFsIiBmb250PSJkZWZhdWx0IiBzaXplPSIxMDAlIj5DIGRhdGVz
IHN1Z2dlc3RzIHJlZ2lvbmFsIGRpdmVyZ2VuY2VzIGluIHRoZSBwb3B1bGF0aW9uIGR5bmFtaWNz
IG9mIHRoZSBKb21vbiBwZXJpb2QgaW4gRWFzdGVybiBKYXBhbjwvc3R5bGU+PC90aXRsZT48c2Vj
b25kYXJ5LXRpdGxlPlBMb1MgT05FPC9zZWNvbmRhcnktdGl0bGU+PC90aXRsZXM+PHBlcmlvZGlj
YWw+PGZ1bGwtdGl0bGU+UExvUyBPTkU8L2Z1bGwtdGl0bGU+PC9wZXJpb2RpY2FsPjxwYWdlcz5l
MDE1NDgwOTwvcGFnZXM+PHZvbHVtZT4xMTwvdm9sdW1lPjxudW1iZXI+NDwvbnVtYmVyPjxkYXRl
cz48eWVhcj4yMDE2PC95ZWFyPjwvZGF0ZXM+PHB1Ymxpc2hlcj5QdWJsaWMgTGlicmFyeSBvZiBT
Y2llbmNlPC9wdWJsaXNoZXI+PHVybHM+PHJlbGF0ZWQtdXJscz48dXJsPmh0dHA6Ly9keC5kb2ku
b3JnLzEwLjEzNzElMkZqb3VybmFsLnBvbmUuMDE1NDgwOTwvdXJsPjwvcmVsYXRlZC11cmxzPjwv
dXJscz48ZWxlY3Ryb25pYy1yZXNvdXJjZS1udW0+MTAuMTM3MS9qb3VybmFsLnBvbmUuMDE1NDgw
OTwvZWxlY3Ryb25pYy1yZXNvdXJjZS1udW0+PC9yZWNvcmQ+PC9DaXRlPjwvRW5kTm90ZT4A
</w:fldData>
        </w:fldChar>
      </w:r>
      <w:r w:rsidR="000B1049" w:rsidRPr="005A0339">
        <w:rPr>
          <w:rFonts w:ascii="Times New Roman" w:hAnsi="Times New Roman" w:cs="Times New Roman"/>
          <w:sz w:val="18"/>
          <w:szCs w:val="18"/>
        </w:rPr>
        <w:instrText xml:space="preserve"> ADDIN EN.CITE </w:instrText>
      </w:r>
      <w:r w:rsidR="000B1049" w:rsidRPr="005A0339">
        <w:rPr>
          <w:rFonts w:ascii="Times New Roman" w:hAnsi="Times New Roman" w:cs="Times New Roman"/>
          <w:sz w:val="18"/>
          <w:szCs w:val="18"/>
        </w:rPr>
        <w:fldChar w:fldCharType="begin">
          <w:fldData xml:space="preserve">PEVuZE5vdGU+PENpdGU+PEF1dGhvcj5UaW1wc29uPC9BdXRob3I+PFllYXI+MjAxNDwvWWVhcj48
UmVjTnVtPjMzOTg8L1JlY051bT48RGlzcGxheVRleHQ+PHN0eWxlIGZhY2U9InN1cGVyc2NyaXB0
Ij5bNDAsNDFdPC9zdHlsZT48L0Rpc3BsYXlUZXh0PjxyZWNvcmQ+PHJlYy1udW1iZXI+MzM5ODwv
cmVjLW51bWJlcj48Zm9yZWlnbi1rZXlzPjxrZXkgYXBwPSJFTiIgZGItaWQ9ImF2dzJ3MHRlN3dk
MnNhZXphd2M1dDI1ZXRzZjUyNTB6ZnQwZCIgdGltZXN0YW1wPSIxNDc2ODQ1NDI4Ij4zMzk4PC9r
ZXk+PC9mb3JlaWduLWtleXM+PHJlZi10eXBlIG5hbWU9IkpvdXJuYWwgQXJ0aWNsZSI+MTc8L3Jl
Zi10eXBlPjxjb250cmlidXRvcnM+PGF1dGhvcnM+PGF1dGhvcj5UaW1wc29uLCBBZHJpYW48L2F1
dGhvcj48YXV0aG9yPkNvbGxlZGdlLCBTdWU8L2F1dGhvcj48YXV0aG9yPkNyZW1hLCBFbnJpY288
L2F1dGhvcj48YXV0aG9yPkVkaW5ib3JvdWdoLCBLZXZhbjwvYXV0aG9yPjxhdXRob3I+S2VyaWcs
IFRpbTwvYXV0aG9yPjxhdXRob3I+TWFubmluZywgS2F0aWU8L2F1dGhvcj48YXV0aG9yPlRob21h
cywgTWFyayBHLjwvYXV0aG9yPjxhdXRob3I+U2hlbm5hbiwgU3RlcGhlbjwvYXV0aG9yPjwvYXV0
aG9ycz48L2NvbnRyaWJ1dG9ycz48dGl0bGVzPjx0aXRsZT5SZWNvbnN0cnVjdGluZyByZWdpb25h
bCBwb3B1bGF0aW9uIGZsdWN0dWF0aW9ucyBpbiB0aGUgRXVyb3BlYW4gTmVvbGl0aGljIHVzaW5n
IHJhZGlvY2FyYm9uIGRhdGVzOiBhIG5ldyBjYXNlLXN0dWR5IHVzaW5nIGFuIGltcHJvdmVkIG1l
dGhvZDwvdGl0bGU+PHNlY29uZGFyeS10aXRsZT5Kb3VybmFsIG9mIEFyY2hhZW9sb2dpY2FsIFNj
aWVuY2U8L3NlY29uZGFyeS10aXRsZT48L3RpdGxlcz48cGVyaW9kaWNhbD48ZnVsbC10aXRsZT5K
b3VybmFsIG9mIEFyY2hhZW9sb2dpY2FsIFNjaWVuY2U8L2Z1bGwtdGl0bGU+PGFiYnItMT5KLiBB
cmNoYWVvbC4gU2NpLjwvYWJici0xPjwvcGVyaW9kaWNhbD48cGFnZXM+PHN0eWxlIGZhY2U9Im5v
cm1hbCIgZm9udD0iZGVmYXVsdCIgc2l6ZT0iMTAwJSI+NTQ5PC9zdHlsZT48c3R5bGUgZmFjZT0i
bm9ybWFsIiBmb250PSJkZWZhdWx0IiBzaXplPSIxMiI+4oCTPC9zdHlsZT48c3R5bGUgZmFjZT0i
bm9ybWFsIiBmb250PSJkZWZhdWx0IiBzaXplPSIxMDAlIj41NTc8L3N0eWxlPjwvcGFnZXM+PHZv
bHVtZT41Mjwvdm9sdW1lPjxrZXl3b3Jkcz48a2V5d29yZD5OZW9saXRoaWM8L2tleXdvcmQ+PGtl
eXdvcmQ+UmFkaW9jYXJib248L2tleXdvcmQ+PGtleXdvcmQ+RGVtb2dyYXBoeTwva2V5d29yZD48
a2V5d29yZD5TaW11bGF0aW9uPC9rZXl3b3JkPjxrZXl3b3JkPkV1cm9wZTwva2V5d29yZD48a2V5
d29yZD5Nb250ZSBDYXJsbzwva2V5d29yZD48a2V5d29yZD5TUEQ8L2tleXdvcmQ+PGtleXdvcmQ+
U3VtbWVkIHByb2JhYmlsaXR5IGRpc3RyaWJ1dGlvbjwva2V5d29yZD48L2tleXdvcmRzPjxkYXRl
cz48eWVhcj4yMDE0PC95ZWFyPjxwdWItZGF0ZXM+PGRhdGU+MTIvLzwvZGF0ZT48L3B1Yi1kYXRl
cz48L2RhdGVzPjxpc2JuPjAzMDUtNDQwMzwvaXNibj48dXJscz48cmVsYXRlZC11cmxzPjx1cmw+
aHR0cDovL3d3dy5zY2llbmNlZGlyZWN0LmNvbS9zY2llbmNlL2FydGljbGUvcGlpL1MwMzA1NDQw
MzE0MDAyOTgyPC91cmw+PC9yZWxhdGVkLXVybHM+PC91cmxzPjxlbGVjdHJvbmljLXJlc291cmNl
LW51bT4xMC4xMDE2L2ouamFzLjIwMTQuMDguMDExPC9lbGVjdHJvbmljLXJlc291cmNlLW51bT48
L3JlY29yZD48L0NpdGU+PENpdGU+PEF1dGhvcj5DcmVtYTwvQXV0aG9yPjxZZWFyPjIwMTY8L1ll
YXI+PFJlY051bT4zMzk3PC9SZWNOdW0+PHJlY29yZD48cmVjLW51bWJlcj4zMzk3PC9yZWMtbnVt
YmVyPjxmb3JlaWduLWtleXM+PGtleSBhcHA9IkVOIiBkYi1pZD0iYXZ3MncwdGU3d2Qyc2FlemF3
YzV0MjVldHNmNTI1MHpmdDBkIiB0aW1lc3RhbXA9IjE0NzY4NDQyMTUiPjMzOTc8L2tleT48L2Zv
cmVpZ24ta2V5cz48cmVmLXR5cGUgbmFtZT0iSm91cm5hbCBBcnRpY2xlIj4xNzwvcmVmLXR5cGU+
PGNvbnRyaWJ1dG9ycz48YXV0aG9ycz48YXV0aG9yPkNyZW1hLCBFbnJpY28gUi48L2F1dGhvcj48
YXV0aG9yPkhhYnUsIEp1bmtvPC9hdXRob3I+PGF1dGhvcj5Lb2JheWFzaGksIEtlbmljaGk8L2F1
dGhvcj48YXV0aG9yPk1hZGVsbGEsIE1hcmNvPC9hdXRob3I+PC9hdXRob3JzPjwvY29udHJpYnV0
b3JzPjx0aXRsZXM+PHRpdGxlPjxzdHlsZSBmYWNlPSJub3JtYWwiIGZvbnQ9ImRlZmF1bHQiIHNp
emU9IjEwMCUiPlN1bW1lZCBwcm9iYWJpbGl0eSBkaXN0cmlidXRpb24gb2YgPC9zdHlsZT48c3R5
bGUgZmFjZT0ic3VwZXJzY3JpcHQiIGZvbnQ9ImRlZmF1bHQiIHNpemU9IjEwMCUiPjE0PC9zdHls
ZT48c3R5bGUgZmFjZT0ibm9ybWFsIiBmb250PSJkZWZhdWx0IiBzaXplPSIxMDAlIj5DIGRhdGVz
IHN1Z2dlc3RzIHJlZ2lvbmFsIGRpdmVyZ2VuY2VzIGluIHRoZSBwb3B1bGF0aW9uIGR5bmFtaWNz
IG9mIHRoZSBKb21vbiBwZXJpb2QgaW4gRWFzdGVybiBKYXBhbjwvc3R5bGU+PC90aXRsZT48c2Vj
b25kYXJ5LXRpdGxlPlBMb1MgT05FPC9zZWNvbmRhcnktdGl0bGU+PC90aXRsZXM+PHBlcmlvZGlj
YWw+PGZ1bGwtdGl0bGU+UExvUyBPTkU8L2Z1bGwtdGl0bGU+PC9wZXJpb2RpY2FsPjxwYWdlcz5l
MDE1NDgwOTwvcGFnZXM+PHZvbHVtZT4xMTwvdm9sdW1lPjxudW1iZXI+NDwvbnVtYmVyPjxkYXRl
cz48eWVhcj4yMDE2PC95ZWFyPjwvZGF0ZXM+PHB1Ymxpc2hlcj5QdWJsaWMgTGlicmFyeSBvZiBT
Y2llbmNlPC9wdWJsaXNoZXI+PHVybHM+PHJlbGF0ZWQtdXJscz48dXJsPmh0dHA6Ly9keC5kb2ku
b3JnLzEwLjEzNzElMkZqb3VybmFsLnBvbmUuMDE1NDgwOTwvdXJsPjwvcmVsYXRlZC11cmxzPjwv
dXJscz48ZWxlY3Ryb25pYy1yZXNvdXJjZS1udW0+MTAuMTM3MS9qb3VybmFsLnBvbmUuMDE1NDgw
OTwvZWxlY3Ryb25pYy1yZXNvdXJjZS1udW0+PC9yZWNvcmQ+PC9DaXRlPjwvRW5kTm90ZT4A
</w:fldData>
        </w:fldChar>
      </w:r>
      <w:r w:rsidR="000B1049" w:rsidRPr="005A0339">
        <w:rPr>
          <w:rFonts w:ascii="Times New Roman" w:hAnsi="Times New Roman" w:cs="Times New Roman"/>
          <w:sz w:val="18"/>
          <w:szCs w:val="18"/>
        </w:rPr>
        <w:instrText xml:space="preserve"> ADDIN EN.CITE.DATA </w:instrText>
      </w:r>
      <w:r w:rsidR="000B1049" w:rsidRPr="005A0339">
        <w:rPr>
          <w:rFonts w:ascii="Times New Roman" w:hAnsi="Times New Roman" w:cs="Times New Roman"/>
          <w:sz w:val="18"/>
          <w:szCs w:val="18"/>
        </w:rPr>
      </w:r>
      <w:r w:rsidR="000B1049" w:rsidRPr="005A0339">
        <w:rPr>
          <w:rFonts w:ascii="Times New Roman" w:hAnsi="Times New Roman" w:cs="Times New Roman"/>
          <w:sz w:val="18"/>
          <w:szCs w:val="18"/>
        </w:rPr>
        <w:fldChar w:fldCharType="end"/>
      </w:r>
      <w:r w:rsidR="008F6095" w:rsidRPr="005A0339">
        <w:rPr>
          <w:rFonts w:ascii="Times New Roman" w:hAnsi="Times New Roman" w:cs="Times New Roman"/>
          <w:sz w:val="18"/>
          <w:szCs w:val="18"/>
        </w:rPr>
      </w:r>
      <w:r w:rsidR="008F6095" w:rsidRPr="005A0339">
        <w:rPr>
          <w:rFonts w:ascii="Times New Roman" w:hAnsi="Times New Roman" w:cs="Times New Roman"/>
          <w:sz w:val="18"/>
          <w:szCs w:val="18"/>
        </w:rPr>
        <w:fldChar w:fldCharType="separate"/>
      </w:r>
      <w:r w:rsidR="000B1049" w:rsidRPr="005A0339">
        <w:rPr>
          <w:rFonts w:ascii="Times New Roman" w:hAnsi="Times New Roman" w:cs="Times New Roman"/>
          <w:noProof/>
          <w:sz w:val="18"/>
          <w:szCs w:val="18"/>
          <w:vertAlign w:val="superscript"/>
        </w:rPr>
        <w:t>[</w:t>
      </w:r>
      <w:r w:rsidR="00A474D8" w:rsidRPr="005A0339">
        <w:rPr>
          <w:rFonts w:ascii="Times New Roman" w:hAnsi="Times New Roman" w:cs="Times New Roman"/>
          <w:noProof/>
          <w:sz w:val="18"/>
          <w:szCs w:val="18"/>
          <w:vertAlign w:val="superscript"/>
        </w:rPr>
        <w:t>40</w:t>
      </w:r>
      <w:r w:rsidR="000B1049" w:rsidRPr="005A0339">
        <w:rPr>
          <w:rFonts w:ascii="Times New Roman" w:hAnsi="Times New Roman" w:cs="Times New Roman"/>
          <w:noProof/>
          <w:sz w:val="18"/>
          <w:szCs w:val="18"/>
          <w:vertAlign w:val="superscript"/>
        </w:rPr>
        <w:t>,</w:t>
      </w:r>
      <w:r w:rsidR="00A474D8" w:rsidRPr="005A0339">
        <w:rPr>
          <w:rFonts w:ascii="Times New Roman" w:hAnsi="Times New Roman" w:cs="Times New Roman"/>
          <w:noProof/>
          <w:sz w:val="18"/>
          <w:szCs w:val="18"/>
          <w:vertAlign w:val="superscript"/>
        </w:rPr>
        <w:t>41</w:t>
      </w:r>
      <w:r w:rsidR="000B1049" w:rsidRPr="005A0339">
        <w:rPr>
          <w:rFonts w:ascii="Times New Roman" w:hAnsi="Times New Roman" w:cs="Times New Roman"/>
          <w:noProof/>
          <w:sz w:val="18"/>
          <w:szCs w:val="18"/>
          <w:vertAlign w:val="superscript"/>
        </w:rPr>
        <w:t>]</w:t>
      </w:r>
      <w:r w:rsidR="008F6095" w:rsidRPr="005A0339">
        <w:rPr>
          <w:rFonts w:ascii="Times New Roman" w:hAnsi="Times New Roman" w:cs="Times New Roman"/>
          <w:sz w:val="18"/>
          <w:szCs w:val="18"/>
        </w:rPr>
        <w:fldChar w:fldCharType="end"/>
      </w:r>
      <w:hyperlink w:anchor="_ENREF_34" w:tooltip="Crema, 2016 #3397" w:history="1"/>
      <w:r w:rsidRPr="005A0339">
        <w:rPr>
          <w:rFonts w:ascii="Times New Roman" w:hAnsi="Times New Roman" w:cs="Times New Roman"/>
          <w:sz w:val="18"/>
          <w:szCs w:val="18"/>
        </w:rPr>
        <w:t>. To evaluate the coexistence of Upper Palaeolithic humans and Naumann’s elephant, radiocarbon dates of charcoal from Upper Palaeolithic sites were compiled. The radiocarbon database of the National Museum of Japanese History was used to collect data</w:t>
      </w:r>
      <w:r w:rsidR="00EF63EB" w:rsidRPr="005A0339">
        <w:rPr>
          <w:rFonts w:ascii="Times New Roman" w:hAnsi="Times New Roman" w:cs="Times New Roman"/>
          <w:sz w:val="18"/>
          <w:szCs w:val="18"/>
        </w:rPr>
        <w:fldChar w:fldCharType="begin"/>
      </w:r>
      <w:r w:rsidR="000B1049" w:rsidRPr="005A0339">
        <w:rPr>
          <w:rFonts w:ascii="Times New Roman" w:hAnsi="Times New Roman" w:cs="Times New Roman"/>
          <w:sz w:val="18"/>
          <w:szCs w:val="18"/>
        </w:rPr>
        <w:instrText xml:space="preserve"> ADDIN EN.CITE &lt;EndNote&gt;&lt;Cite&gt;&lt;Author&gt;Kudo&lt;/Author&gt;&lt;Year&gt;2018&lt;/Year&gt;&lt;RecNum&gt;5087&lt;/RecNum&gt;&lt;DisplayText&gt;&lt;style face="superscript"&gt;[42]&lt;/style&gt;&lt;/DisplayText&gt;&lt;record&gt;&lt;rec-number&gt;5087&lt;/rec-number&gt;&lt;foreign-keys&gt;&lt;key app="EN" db-id="avw2w0te7wd2saezawc5t25etsf5250zft0d" timestamp="1756256555"&gt;5087&lt;/key&gt;&lt;/foreign-keys&gt;&lt;ref-type name="Journal Article"&gt;17&lt;/ref-type&gt;&lt;contributors&gt;&lt;authors&gt;&lt;author&gt;Yuichiro Kudo&lt;/author&gt;&lt;author&gt;Minoru Sakamoto&lt;/author&gt;&lt;author&gt;Masataka Hakozaki&lt;/author&gt;&lt;/authors&gt;&lt;/contributors&gt;&lt;titles&gt;&lt;title&gt;Approach for creating database of the radiocarbon dates published on the archaeological research reports in Japan&lt;/title&gt;&lt;secondary-title&gt;Bulletin of the National Museum of Japanese History&lt;/secondary-title&gt;&lt;/titles&gt;&lt;periodical&gt;&lt;full-title&gt;Bulletin of the National Museum of Japanese History&lt;/full-title&gt;&lt;abbr-1&gt;Bull. Natn. Mus. Jap. Hist.&lt;/abbr-1&gt;&lt;/periodical&gt;&lt;pages&gt;251–266, (in Japanese)&lt;/pages&gt;&lt;volume&gt;212&lt;/volume&gt;&lt;dates&gt;&lt;year&gt;2018&lt;/year&gt;&lt;/dates&gt;&lt;urls&gt;&lt;related-urls&gt;&lt;url&gt;https://www.rekihaku.ac.jp/up-cgi/login.pl?p=param/esrd/db_param&lt;/url&gt;&lt;/related-urls&gt;&lt;/urls&gt;&lt;/record&gt;&lt;/Cite&gt;&lt;/EndNote&gt;</w:instrText>
      </w:r>
      <w:r w:rsidR="00EF63EB" w:rsidRPr="005A0339">
        <w:rPr>
          <w:rFonts w:ascii="Times New Roman" w:hAnsi="Times New Roman" w:cs="Times New Roman"/>
          <w:sz w:val="18"/>
          <w:szCs w:val="18"/>
        </w:rPr>
        <w:fldChar w:fldCharType="separate"/>
      </w:r>
      <w:r w:rsidR="000B1049" w:rsidRPr="005A0339">
        <w:rPr>
          <w:rFonts w:ascii="Times New Roman" w:hAnsi="Times New Roman" w:cs="Times New Roman"/>
          <w:noProof/>
          <w:sz w:val="18"/>
          <w:szCs w:val="18"/>
          <w:vertAlign w:val="superscript"/>
        </w:rPr>
        <w:t>[</w:t>
      </w:r>
      <w:r w:rsidR="00A474D8" w:rsidRPr="005A0339">
        <w:rPr>
          <w:rFonts w:ascii="Times New Roman" w:hAnsi="Times New Roman" w:cs="Times New Roman"/>
          <w:noProof/>
          <w:sz w:val="18"/>
          <w:szCs w:val="18"/>
          <w:vertAlign w:val="superscript"/>
        </w:rPr>
        <w:t>42</w:t>
      </w:r>
      <w:r w:rsidR="000B1049" w:rsidRPr="005A0339">
        <w:rPr>
          <w:rFonts w:ascii="Times New Roman" w:hAnsi="Times New Roman" w:cs="Times New Roman"/>
          <w:noProof/>
          <w:sz w:val="18"/>
          <w:szCs w:val="18"/>
          <w:vertAlign w:val="superscript"/>
        </w:rPr>
        <w:t>]</w:t>
      </w:r>
      <w:r w:rsidR="00EF63EB" w:rsidRPr="005A0339">
        <w:rPr>
          <w:rFonts w:ascii="Times New Roman" w:hAnsi="Times New Roman" w:cs="Times New Roman"/>
          <w:sz w:val="18"/>
          <w:szCs w:val="18"/>
        </w:rPr>
        <w:fldChar w:fldCharType="end"/>
      </w:r>
      <w:r w:rsidRPr="005A0339">
        <w:rPr>
          <w:rFonts w:ascii="Times New Roman" w:hAnsi="Times New Roman" w:cs="Times New Roman"/>
          <w:sz w:val="18"/>
          <w:szCs w:val="18"/>
        </w:rPr>
        <w:t>. The region was restricted to Paleo-Honshu Island (Honshu, Shikoku, and Kyushu islands), and radiocarbon dates earlier than 20 k BP were selected.</w:t>
      </w:r>
    </w:p>
    <w:p w14:paraId="116F899B" w14:textId="3CC93805" w:rsidR="00C367D0" w:rsidRPr="005A0339" w:rsidRDefault="00C367D0" w:rsidP="00C367D0">
      <w:pPr>
        <w:ind w:firstLine="360"/>
        <w:jc w:val="left"/>
        <w:rPr>
          <w:rFonts w:ascii="Times New Roman" w:hAnsi="Times New Roman" w:cs="Times New Roman"/>
          <w:sz w:val="18"/>
          <w:szCs w:val="18"/>
        </w:rPr>
      </w:pPr>
      <w:r w:rsidRPr="005A0339">
        <w:rPr>
          <w:rFonts w:ascii="Times New Roman" w:hAnsi="Times New Roman" w:cs="Times New Roman"/>
          <w:sz w:val="18"/>
          <w:szCs w:val="18"/>
        </w:rPr>
        <w:t xml:space="preserve">The database includes 494 dates from 100 sites (Supplementary </w:t>
      </w:r>
      <w:r w:rsidR="00677A69" w:rsidRPr="005A0339">
        <w:rPr>
          <w:rFonts w:ascii="Times New Roman" w:hAnsi="Times New Roman" w:cs="Times New Roman"/>
          <w:sz w:val="18"/>
          <w:szCs w:val="18"/>
        </w:rPr>
        <w:t>Fig.</w:t>
      </w:r>
      <w:r w:rsidRPr="005A0339">
        <w:rPr>
          <w:rFonts w:ascii="Times New Roman" w:hAnsi="Times New Roman" w:cs="Times New Roman"/>
          <w:sz w:val="18"/>
          <w:szCs w:val="18"/>
        </w:rPr>
        <w:t xml:space="preserve"> </w:t>
      </w:r>
      <w:r w:rsidR="00D97FC1" w:rsidRPr="005A0339">
        <w:rPr>
          <w:rFonts w:ascii="Times New Roman" w:hAnsi="Times New Roman" w:cs="Times New Roman"/>
          <w:sz w:val="18"/>
          <w:szCs w:val="18"/>
        </w:rPr>
        <w:t>S</w:t>
      </w:r>
      <w:r w:rsidRPr="005A0339">
        <w:rPr>
          <w:rFonts w:ascii="Times New Roman" w:hAnsi="Times New Roman" w:cs="Times New Roman"/>
          <w:sz w:val="18"/>
          <w:szCs w:val="18"/>
        </w:rPr>
        <w:t xml:space="preserve">6). The data were evaluated using the </w:t>
      </w:r>
      <w:r w:rsidR="00627D23" w:rsidRPr="005A0339">
        <w:rPr>
          <w:rFonts w:ascii="Times New Roman" w:hAnsi="Times New Roman" w:cs="Times New Roman"/>
          <w:sz w:val="18"/>
          <w:szCs w:val="18"/>
        </w:rPr>
        <w:t>rcarbon</w:t>
      </w:r>
      <w:r w:rsidRPr="005A0339">
        <w:rPr>
          <w:rFonts w:ascii="Times New Roman" w:hAnsi="Times New Roman" w:cs="Times New Roman"/>
          <w:sz w:val="18"/>
          <w:szCs w:val="18"/>
        </w:rPr>
        <w:t xml:space="preserve"> package in R</w:t>
      </w:r>
      <w:r w:rsidR="00EF63EB" w:rsidRPr="005A0339">
        <w:rPr>
          <w:rFonts w:ascii="Times New Roman" w:hAnsi="Times New Roman" w:cs="Times New Roman"/>
          <w:sz w:val="18"/>
          <w:szCs w:val="18"/>
        </w:rPr>
        <w:fldChar w:fldCharType="begin"/>
      </w:r>
      <w:r w:rsidR="000B1049" w:rsidRPr="005A0339">
        <w:rPr>
          <w:rFonts w:ascii="Times New Roman" w:hAnsi="Times New Roman" w:cs="Times New Roman"/>
          <w:sz w:val="18"/>
          <w:szCs w:val="18"/>
        </w:rPr>
        <w:instrText xml:space="preserve"> ADDIN EN.CITE &lt;EndNote&gt;&lt;Cite&gt;&lt;Author&gt;Crema&lt;/Author&gt;&lt;Year&gt;2021&lt;/Year&gt;&lt;RecNum&gt;5031&lt;/RecNum&gt;&lt;DisplayText&gt;&lt;style face="superscript"&gt;[43]&lt;/style&gt;&lt;/DisplayText&gt;&lt;record&gt;&lt;rec-number&gt;5031&lt;/rec-number&gt;&lt;foreign-keys&gt;&lt;key app="EN" db-id="avw2w0te7wd2saezawc5t25etsf5250zft0d" timestamp="1743981409"&gt;5031&lt;/key&gt;&lt;/foreign-keys&gt;&lt;ref-type name="Journal Article"&gt;17&lt;/ref-type&gt;&lt;contributors&gt;&lt;authors&gt;&lt;author&gt;Crema, Enrico R.&lt;/author&gt;&lt;author&gt;Bevan, Andrew&lt;/author&gt;&lt;/authors&gt;&lt;/contributors&gt;&lt;titles&gt;&lt;title&gt;Inference from large sets of radiocarbon dates: software and methods&lt;/title&gt;&lt;secondary-title&gt;Radiocarbon&lt;/secondary-title&gt;&lt;/titles&gt;&lt;periodical&gt;&lt;full-title&gt;Radiocarbon&lt;/full-title&gt;&lt;abbr-1&gt;Radiocarbon&lt;/abbr-1&gt;&lt;/periodical&gt;&lt;pages&gt;23–39&lt;/pages&gt;&lt;volume&gt;63&lt;/volume&gt;&lt;number&gt;1&lt;/number&gt;&lt;dates&gt;&lt;year&gt;2021&lt;/year&gt;&lt;/dates&gt;&lt;publisher&gt;Cambridge University Press&lt;/publisher&gt;&lt;isbn&gt;0033-8222&lt;/isbn&gt;&lt;urls&gt;&lt;/urls&gt;&lt;/record&gt;&lt;/Cite&gt;&lt;/EndNote&gt;</w:instrText>
      </w:r>
      <w:r w:rsidR="00EF63EB" w:rsidRPr="005A0339">
        <w:rPr>
          <w:rFonts w:ascii="Times New Roman" w:hAnsi="Times New Roman" w:cs="Times New Roman"/>
          <w:sz w:val="18"/>
          <w:szCs w:val="18"/>
        </w:rPr>
        <w:fldChar w:fldCharType="separate"/>
      </w:r>
      <w:r w:rsidR="000B1049" w:rsidRPr="005A0339">
        <w:rPr>
          <w:rFonts w:ascii="Times New Roman" w:hAnsi="Times New Roman" w:cs="Times New Roman"/>
          <w:noProof/>
          <w:sz w:val="18"/>
          <w:szCs w:val="18"/>
          <w:vertAlign w:val="superscript"/>
        </w:rPr>
        <w:t>[</w:t>
      </w:r>
      <w:r w:rsidR="00A474D8" w:rsidRPr="005A0339">
        <w:rPr>
          <w:rFonts w:ascii="Times New Roman" w:hAnsi="Times New Roman" w:cs="Times New Roman"/>
          <w:noProof/>
          <w:sz w:val="18"/>
          <w:szCs w:val="18"/>
          <w:vertAlign w:val="superscript"/>
        </w:rPr>
        <w:t>43</w:t>
      </w:r>
      <w:r w:rsidR="000B1049" w:rsidRPr="005A0339">
        <w:rPr>
          <w:rFonts w:ascii="Times New Roman" w:hAnsi="Times New Roman" w:cs="Times New Roman"/>
          <w:noProof/>
          <w:sz w:val="18"/>
          <w:szCs w:val="18"/>
          <w:vertAlign w:val="superscript"/>
        </w:rPr>
        <w:t>]</w:t>
      </w:r>
      <w:r w:rsidR="00EF63EB" w:rsidRPr="005A0339">
        <w:rPr>
          <w:rFonts w:ascii="Times New Roman" w:hAnsi="Times New Roman" w:cs="Times New Roman"/>
          <w:sz w:val="18"/>
          <w:szCs w:val="18"/>
        </w:rPr>
        <w:fldChar w:fldCharType="end"/>
      </w:r>
      <w:r w:rsidRPr="005A0339">
        <w:rPr>
          <w:rFonts w:ascii="Times New Roman" w:hAnsi="Times New Roman" w:cs="Times New Roman"/>
          <w:sz w:val="18"/>
          <w:szCs w:val="18"/>
        </w:rPr>
        <w:t>. The IntCal20 calibration curve was used to calculate calibrated dates</w:t>
      </w:r>
      <w:r w:rsidR="00EF63EB" w:rsidRPr="005A0339">
        <w:rPr>
          <w:rFonts w:ascii="Times New Roman" w:hAnsi="Times New Roman" w:cs="Times New Roman"/>
          <w:sz w:val="18"/>
          <w:szCs w:val="18"/>
        </w:rPr>
        <w:fldChar w:fldCharType="begin">
          <w:fldData xml:space="preserve">PEVuZE5vdGU+PENpdGU+PEF1dGhvcj5SZWltZXI8L0F1dGhvcj48WWVhcj4yMDIwPC9ZZWFyPjxS
ZWNOdW0+NDM4NTwvUmVjTnVtPjxEaXNwbGF5VGV4dD48c3R5bGUgZmFjZT0ic3VwZXJzY3JpcHQi
PlszNV08L3N0eWxlPjwvRGlzcGxheVRleHQ+PHJlY29yZD48cmVjLW51bWJlcj40Mzg1PC9yZWMt
bnVtYmVyPjxmb3JlaWduLWtleXM+PGtleSBhcHA9IkVOIiBkYi1pZD0iYXZ3MncwdGU3d2Qyc2Fl
emF3YzV0MjVldHNmNTI1MHpmdDBkIiB0aW1lc3RhbXA9IjE2MDY2OTc4NTQiPjQzODU8L2tleT48
L2ZvcmVpZ24ta2V5cz48cmVmLXR5cGUgbmFtZT0iSm91cm5hbCBBcnRpY2xlIj4xNzwvcmVmLXR5
cGU+PGNvbnRyaWJ1dG9ycz48YXV0aG9ycz48YXV0aG9yPlJlaW1lciwgUGF1bGEgSi48L2F1dGhv
cj48YXV0aG9yPkF1c3RpbiwgV2lsbGlhbSBFLiBOLjwvYXV0aG9yPjxhdXRob3I+QmFyZCwgRWRv
dWFyZDwvYXV0aG9yPjxhdXRob3I+QmF5bGlzcywgQWxleDwvYXV0aG9yPjxhdXRob3I+QmxhY2t3
ZWxsLCBQYXVsIEcuPC9hdXRob3I+PGF1dGhvcj5Ccm9uayBSYW1zZXksIENocmlzdG9waGVyPC9h
dXRob3I+PGF1dGhvcj5CdXR6aW4sIE1hcnRpbjwvYXV0aG9yPjxhdXRob3I+Q2hlbmcsIEhhaTwv
YXV0aG9yPjxhdXRob3I+RWR3YXJkcywgUi4gTGF3cmVuY2U8L2F1dGhvcj48YXV0aG9yPkZyaWVk
cmljaCwgTWljaGFlbDwvYXV0aG9yPjxhdXRob3I+R3Jvb3RlcywgUGlldGVyIE0uPC9hdXRob3I+
PGF1dGhvcj5HdWlsZGVyc29uLCBUaG9tYXMgUC48L2F1dGhvcj48YXV0aG9yPkhhamRhcywgSXJr
YTwvYXV0aG9yPjxhdXRob3I+SGVhdG9uLCBUaW1vdGh5IEouPC9hdXRob3I+PGF1dGhvcj5Ib2dn
LCBBbGFuIEcuPC9hdXRob3I+PGF1dGhvcj5IdWdoZW4sIEtvbnJhZCBBLjwvYXV0aG9yPjxhdXRo
b3I+S3JvbWVyLCBCZXJuZDwvYXV0aG9yPjxhdXRob3I+TWFubmluZywgU3R1cnQgVy48L2F1dGhv
cj48YXV0aG9yPk11c2NoZWxlciwgUmFpbXVuZDwvYXV0aG9yPjxhdXRob3I+UGFsbWVyLCBKb25h
dGhhbiBHLjwvYXV0aG9yPjxhdXRob3I+UGVhcnNvbiwgQ2hhcmxvdHRlPC9hdXRob3I+PGF1dGhv
cj52YW4gZGVyIFBsaWNodCwgSm9oYW5uZXM8L2F1dGhvcj48YXV0aG9yPlJlaW1lciwgUm9uIFcu
PC9hdXRob3I+PGF1dGhvcj5SaWNoYXJkcywgRGF2aWQgQS48L2F1dGhvcj48YXV0aG9yPlNjb3R0
LCBFLiBNYXJpYW48L2F1dGhvcj48YXV0aG9yPlNvdXRob24sIEpvaG4gUi48L2F1dGhvcj48YXV0
aG9yPlR1cm5leSwgQ2hyaXN0aWFuIFMuIE0uPC9hdXRob3I+PGF1dGhvcj5XYWNrZXIsIEx1a2Fz
PC9hdXRob3I+PGF1dGhvcj5BZG9scGhpLCBGbG9yaWFuPC9hdXRob3I+PGF1dGhvcj5Cw7xudGdl
biwgVWxmPC9hdXRob3I+PGF1dGhvcj5DYXBhbm8sIE1hbnVlbGE8L2F1dGhvcj48YXV0aG9yPkZh
aHJuaSwgU2ltb24gTS48L2F1dGhvcj48YXV0aG9yPkZvZ3RtYW5uLVNjaHVseiwgQWxleGFuZHJh
PC9hdXRob3I+PGF1dGhvcj5GcmllZHJpY2gsIFJvbm55PC9hdXRob3I+PGF1dGhvcj5Lw7ZobGVy
LCBQZXRlcjwvYXV0aG9yPjxhdXRob3I+S3Vkc2ssIFNhYnJpbmE8L2F1dGhvcj48YXV0aG9yPk1p
eWFrZSwgRnVzYTwvYXV0aG9yPjxhdXRob3I+T2xzZW4sIEplc3BlcjwvYXV0aG9yPjxhdXRob3I+
UmVpbmlnLCBGcmVkZXJpY2s8L2F1dGhvcj48YXV0aG9yPlNha2Ftb3RvLCBNaW5vcnU8L2F1dGhv
cj48YXV0aG9yPlNvb2tkZW8sIEFkYW08L2F1dGhvcj48YXV0aG9yPlRhbGFtbywgU2FocmE8L2F1
dGhvcj48L2F1dGhvcnM+PC9jb250cmlidXRvcnM+PHRpdGxlcz48dGl0bGU+VGhlIEludENhbDIw
IG5vcnRoZXJuIGhlbWlzcGhlcmUgcmFkaW9jYXJib24gYWdlIGNhbGlicmF0aW9uIGN1cnZlICgw
4oCTNTUgY2FsIGtCUCk8L3RpdGxlPjxzZWNvbmRhcnktdGl0bGU+UmFkaW9jYXJib248L3NlY29u
ZGFyeS10aXRsZT48L3RpdGxlcz48cGVyaW9kaWNhbD48ZnVsbC10aXRsZT5SYWRpb2NhcmJvbjwv
ZnVsbC10aXRsZT48YWJici0xPlJhZGlvY2FyYm9uPC9hYmJyLTE+PC9wZXJpb2RpY2FsPjxwYWdl
cz43MjXigJM3NTc8L3BhZ2VzPjx2b2x1bWU+NjI8L3ZvbHVtZT48bnVtYmVyPjQ8L251bWJlcj48
ZWRpdGlvbj4yMDIwLzA4LzEyPC9lZGl0aW9uPjxrZXl3b3Jkcz48a2V5d29yZD5jYWxpYnJhdGlv
biBjdXJ2ZTwva2V5d29yZD48a2V5d29yZD5yYWRpb2NhcmJvbjwva2V5d29yZD48a2V5d29yZD5J
bnRDYWwyMDwva2V5d29yZD48L2tleXdvcmRzPjxkYXRlcz48eWVhcj4yMDIwPC95ZWFyPjwvZGF0
ZXM+PHB1Ymxpc2hlcj5DYW1icmlkZ2UgVW5pdmVyc2l0eSBQcmVzczwvcHVibGlzaGVyPjxpc2Ju
PjAwMzMtODIyMjwvaXNibj48dXJscz48cmVsYXRlZC11cmxzPjx1cmw+aHR0cHM6Ly93d3cuY2Ft
YnJpZGdlLm9yZy9jb3JlL2FydGljbGUvaW50Y2FsMjAtbm9ydGhlcm4taGVtaXNwaGVyZS1yYWRp
b2NhcmJvbi1hZ2UtY2FsaWJyYXRpb24tY3VydmUtMDU1LWNhbC1rYnAvODMyNTdCNjNEQzNBRjlD
RkE2MjQzRjU5RDc1MDNFRkY8L3VybD48L3JlbGF0ZWQtdXJscz48L3VybHM+PGVsZWN0cm9uaWMt
cmVzb3VyY2UtbnVtPjEwLjEwMTcvUkRDLjIwMjAuNDE8L2VsZWN0cm9uaWMtcmVzb3VyY2UtbnVt
PjxyZW1vdGUtZGF0YWJhc2UtbmFtZT5DYW1icmlkZ2UgQ29yZTwvcmVtb3RlLWRhdGFiYXNlLW5h
bWU+PHJlbW90ZS1kYXRhYmFzZS1wcm92aWRlcj5DYW1icmlkZ2UgVW5pdmVyc2l0eSBQcmVzczwv
cmVtb3RlLWRhdGFiYXNlLXByb3ZpZGVyPjwvcmVjb3JkPjwvQ2l0ZT48L0VuZE5vdGU+AG==
</w:fldData>
        </w:fldChar>
      </w:r>
      <w:r w:rsidR="000B1049" w:rsidRPr="005A0339">
        <w:rPr>
          <w:rFonts w:ascii="Times New Roman" w:hAnsi="Times New Roman" w:cs="Times New Roman"/>
          <w:sz w:val="18"/>
          <w:szCs w:val="18"/>
        </w:rPr>
        <w:instrText xml:space="preserve"> ADDIN EN.CITE </w:instrText>
      </w:r>
      <w:r w:rsidR="000B1049" w:rsidRPr="005A0339">
        <w:rPr>
          <w:rFonts w:ascii="Times New Roman" w:hAnsi="Times New Roman" w:cs="Times New Roman"/>
          <w:sz w:val="18"/>
          <w:szCs w:val="18"/>
        </w:rPr>
        <w:fldChar w:fldCharType="begin">
          <w:fldData xml:space="preserve">PEVuZE5vdGU+PENpdGU+PEF1dGhvcj5SZWltZXI8L0F1dGhvcj48WWVhcj4yMDIwPC9ZZWFyPjxS
ZWNOdW0+NDM4NTwvUmVjTnVtPjxEaXNwbGF5VGV4dD48c3R5bGUgZmFjZT0ic3VwZXJzY3JpcHQi
PlszNV08L3N0eWxlPjwvRGlzcGxheVRleHQ+PHJlY29yZD48cmVjLW51bWJlcj40Mzg1PC9yZWMt
bnVtYmVyPjxmb3JlaWduLWtleXM+PGtleSBhcHA9IkVOIiBkYi1pZD0iYXZ3MncwdGU3d2Qyc2Fl
emF3YzV0MjVldHNmNTI1MHpmdDBkIiB0aW1lc3RhbXA9IjE2MDY2OTc4NTQiPjQzODU8L2tleT48
L2ZvcmVpZ24ta2V5cz48cmVmLXR5cGUgbmFtZT0iSm91cm5hbCBBcnRpY2xlIj4xNzwvcmVmLXR5
cGU+PGNvbnRyaWJ1dG9ycz48YXV0aG9ycz48YXV0aG9yPlJlaW1lciwgUGF1bGEgSi48L2F1dGhv
cj48YXV0aG9yPkF1c3RpbiwgV2lsbGlhbSBFLiBOLjwvYXV0aG9yPjxhdXRob3I+QmFyZCwgRWRv
dWFyZDwvYXV0aG9yPjxhdXRob3I+QmF5bGlzcywgQWxleDwvYXV0aG9yPjxhdXRob3I+QmxhY2t3
ZWxsLCBQYXVsIEcuPC9hdXRob3I+PGF1dGhvcj5Ccm9uayBSYW1zZXksIENocmlzdG9waGVyPC9h
dXRob3I+PGF1dGhvcj5CdXR6aW4sIE1hcnRpbjwvYXV0aG9yPjxhdXRob3I+Q2hlbmcsIEhhaTwv
YXV0aG9yPjxhdXRob3I+RWR3YXJkcywgUi4gTGF3cmVuY2U8L2F1dGhvcj48YXV0aG9yPkZyaWVk
cmljaCwgTWljaGFlbDwvYXV0aG9yPjxhdXRob3I+R3Jvb3RlcywgUGlldGVyIE0uPC9hdXRob3I+
PGF1dGhvcj5HdWlsZGVyc29uLCBUaG9tYXMgUC48L2F1dGhvcj48YXV0aG9yPkhhamRhcywgSXJr
YTwvYXV0aG9yPjxhdXRob3I+SGVhdG9uLCBUaW1vdGh5IEouPC9hdXRob3I+PGF1dGhvcj5Ib2dn
LCBBbGFuIEcuPC9hdXRob3I+PGF1dGhvcj5IdWdoZW4sIEtvbnJhZCBBLjwvYXV0aG9yPjxhdXRo
b3I+S3JvbWVyLCBCZXJuZDwvYXV0aG9yPjxhdXRob3I+TWFubmluZywgU3R1cnQgVy48L2F1dGhv
cj48YXV0aG9yPk11c2NoZWxlciwgUmFpbXVuZDwvYXV0aG9yPjxhdXRob3I+UGFsbWVyLCBKb25h
dGhhbiBHLjwvYXV0aG9yPjxhdXRob3I+UGVhcnNvbiwgQ2hhcmxvdHRlPC9hdXRob3I+PGF1dGhv
cj52YW4gZGVyIFBsaWNodCwgSm9oYW5uZXM8L2F1dGhvcj48YXV0aG9yPlJlaW1lciwgUm9uIFcu
PC9hdXRob3I+PGF1dGhvcj5SaWNoYXJkcywgRGF2aWQgQS48L2F1dGhvcj48YXV0aG9yPlNjb3R0
LCBFLiBNYXJpYW48L2F1dGhvcj48YXV0aG9yPlNvdXRob24sIEpvaG4gUi48L2F1dGhvcj48YXV0
aG9yPlR1cm5leSwgQ2hyaXN0aWFuIFMuIE0uPC9hdXRob3I+PGF1dGhvcj5XYWNrZXIsIEx1a2Fz
PC9hdXRob3I+PGF1dGhvcj5BZG9scGhpLCBGbG9yaWFuPC9hdXRob3I+PGF1dGhvcj5Cw7xudGdl
biwgVWxmPC9hdXRob3I+PGF1dGhvcj5DYXBhbm8sIE1hbnVlbGE8L2F1dGhvcj48YXV0aG9yPkZh
aHJuaSwgU2ltb24gTS48L2F1dGhvcj48YXV0aG9yPkZvZ3RtYW5uLVNjaHVseiwgQWxleGFuZHJh
PC9hdXRob3I+PGF1dGhvcj5GcmllZHJpY2gsIFJvbm55PC9hdXRob3I+PGF1dGhvcj5Lw7ZobGVy
LCBQZXRlcjwvYXV0aG9yPjxhdXRob3I+S3Vkc2ssIFNhYnJpbmE8L2F1dGhvcj48YXV0aG9yPk1p
eWFrZSwgRnVzYTwvYXV0aG9yPjxhdXRob3I+T2xzZW4sIEplc3BlcjwvYXV0aG9yPjxhdXRob3I+
UmVpbmlnLCBGcmVkZXJpY2s8L2F1dGhvcj48YXV0aG9yPlNha2Ftb3RvLCBNaW5vcnU8L2F1dGhv
cj48YXV0aG9yPlNvb2tkZW8sIEFkYW08L2F1dGhvcj48YXV0aG9yPlRhbGFtbywgU2FocmE8L2F1
dGhvcj48L2F1dGhvcnM+PC9jb250cmlidXRvcnM+PHRpdGxlcz48dGl0bGU+VGhlIEludENhbDIw
IG5vcnRoZXJuIGhlbWlzcGhlcmUgcmFkaW9jYXJib24gYWdlIGNhbGlicmF0aW9uIGN1cnZlICgw
4oCTNTUgY2FsIGtCUCk8L3RpdGxlPjxzZWNvbmRhcnktdGl0bGU+UmFkaW9jYXJib248L3NlY29u
ZGFyeS10aXRsZT48L3RpdGxlcz48cGVyaW9kaWNhbD48ZnVsbC10aXRsZT5SYWRpb2NhcmJvbjwv
ZnVsbC10aXRsZT48YWJici0xPlJhZGlvY2FyYm9uPC9hYmJyLTE+PC9wZXJpb2RpY2FsPjxwYWdl
cz43MjXigJM3NTc8L3BhZ2VzPjx2b2x1bWU+NjI8L3ZvbHVtZT48bnVtYmVyPjQ8L251bWJlcj48
ZWRpdGlvbj4yMDIwLzA4LzEyPC9lZGl0aW9uPjxrZXl3b3Jkcz48a2V5d29yZD5jYWxpYnJhdGlv
biBjdXJ2ZTwva2V5d29yZD48a2V5d29yZD5yYWRpb2NhcmJvbjwva2V5d29yZD48a2V5d29yZD5J
bnRDYWwyMDwva2V5d29yZD48L2tleXdvcmRzPjxkYXRlcz48eWVhcj4yMDIwPC95ZWFyPjwvZGF0
ZXM+PHB1Ymxpc2hlcj5DYW1icmlkZ2UgVW5pdmVyc2l0eSBQcmVzczwvcHVibGlzaGVyPjxpc2Ju
PjAwMzMtODIyMjwvaXNibj48dXJscz48cmVsYXRlZC11cmxzPjx1cmw+aHR0cHM6Ly93d3cuY2Ft
YnJpZGdlLm9yZy9jb3JlL2FydGljbGUvaW50Y2FsMjAtbm9ydGhlcm4taGVtaXNwaGVyZS1yYWRp
b2NhcmJvbi1hZ2UtY2FsaWJyYXRpb24tY3VydmUtMDU1LWNhbC1rYnAvODMyNTdCNjNEQzNBRjlD
RkE2MjQzRjU5RDc1MDNFRkY8L3VybD48L3JlbGF0ZWQtdXJscz48L3VybHM+PGVsZWN0cm9uaWMt
cmVzb3VyY2UtbnVtPjEwLjEwMTcvUkRDLjIwMjAuNDE8L2VsZWN0cm9uaWMtcmVzb3VyY2UtbnVt
PjxyZW1vdGUtZGF0YWJhc2UtbmFtZT5DYW1icmlkZ2UgQ29yZTwvcmVtb3RlLWRhdGFiYXNlLW5h
bWU+PHJlbW90ZS1kYXRhYmFzZS1wcm92aWRlcj5DYW1icmlkZ2UgVW5pdmVyc2l0eSBQcmVzczwv
cmVtb3RlLWRhdGFiYXNlLXByb3ZpZGVyPjwvcmVjb3JkPjwvQ2l0ZT48L0VuZE5vdGU+AG==
</w:fldData>
        </w:fldChar>
      </w:r>
      <w:r w:rsidR="000B1049" w:rsidRPr="005A0339">
        <w:rPr>
          <w:rFonts w:ascii="Times New Roman" w:hAnsi="Times New Roman" w:cs="Times New Roman"/>
          <w:sz w:val="18"/>
          <w:szCs w:val="18"/>
        </w:rPr>
        <w:instrText xml:space="preserve"> ADDIN EN.CITE.DATA </w:instrText>
      </w:r>
      <w:r w:rsidR="000B1049" w:rsidRPr="005A0339">
        <w:rPr>
          <w:rFonts w:ascii="Times New Roman" w:hAnsi="Times New Roman" w:cs="Times New Roman"/>
          <w:sz w:val="18"/>
          <w:szCs w:val="18"/>
        </w:rPr>
      </w:r>
      <w:r w:rsidR="000B1049" w:rsidRPr="005A0339">
        <w:rPr>
          <w:rFonts w:ascii="Times New Roman" w:hAnsi="Times New Roman" w:cs="Times New Roman"/>
          <w:sz w:val="18"/>
          <w:szCs w:val="18"/>
        </w:rPr>
        <w:fldChar w:fldCharType="end"/>
      </w:r>
      <w:r w:rsidR="00EF63EB" w:rsidRPr="005A0339">
        <w:rPr>
          <w:rFonts w:ascii="Times New Roman" w:hAnsi="Times New Roman" w:cs="Times New Roman"/>
          <w:sz w:val="18"/>
          <w:szCs w:val="18"/>
        </w:rPr>
      </w:r>
      <w:r w:rsidR="00EF63EB" w:rsidRPr="005A0339">
        <w:rPr>
          <w:rFonts w:ascii="Times New Roman" w:hAnsi="Times New Roman" w:cs="Times New Roman"/>
          <w:sz w:val="18"/>
          <w:szCs w:val="18"/>
        </w:rPr>
        <w:fldChar w:fldCharType="separate"/>
      </w:r>
      <w:r w:rsidR="000B1049" w:rsidRPr="005A0339">
        <w:rPr>
          <w:rFonts w:ascii="Times New Roman" w:hAnsi="Times New Roman" w:cs="Times New Roman"/>
          <w:noProof/>
          <w:sz w:val="18"/>
          <w:szCs w:val="18"/>
          <w:vertAlign w:val="superscript"/>
        </w:rPr>
        <w:t>[</w:t>
      </w:r>
      <w:r w:rsidR="00A474D8" w:rsidRPr="005A0339">
        <w:rPr>
          <w:rFonts w:ascii="Times New Roman" w:hAnsi="Times New Roman" w:cs="Times New Roman"/>
          <w:noProof/>
          <w:sz w:val="18"/>
          <w:szCs w:val="18"/>
          <w:vertAlign w:val="superscript"/>
        </w:rPr>
        <w:t>35</w:t>
      </w:r>
      <w:r w:rsidR="000B1049" w:rsidRPr="005A0339">
        <w:rPr>
          <w:rFonts w:ascii="Times New Roman" w:hAnsi="Times New Roman" w:cs="Times New Roman"/>
          <w:noProof/>
          <w:sz w:val="18"/>
          <w:szCs w:val="18"/>
          <w:vertAlign w:val="superscript"/>
        </w:rPr>
        <w:t>]</w:t>
      </w:r>
      <w:r w:rsidR="00EF63EB" w:rsidRPr="005A0339">
        <w:rPr>
          <w:rFonts w:ascii="Times New Roman" w:hAnsi="Times New Roman" w:cs="Times New Roman"/>
          <w:sz w:val="18"/>
          <w:szCs w:val="18"/>
        </w:rPr>
        <w:fldChar w:fldCharType="end"/>
      </w:r>
      <w:r w:rsidRPr="005A0339">
        <w:rPr>
          <w:rFonts w:ascii="Times New Roman" w:hAnsi="Times New Roman" w:cs="Times New Roman"/>
          <w:sz w:val="18"/>
          <w:szCs w:val="18"/>
        </w:rPr>
        <w:t>.</w:t>
      </w:r>
    </w:p>
    <w:p w14:paraId="7EFEBD1F" w14:textId="0546BE84" w:rsidR="00C367D0" w:rsidRPr="005A0339" w:rsidRDefault="00C367D0" w:rsidP="00C367D0">
      <w:pPr>
        <w:ind w:firstLine="360"/>
        <w:jc w:val="left"/>
        <w:rPr>
          <w:rFonts w:ascii="Times New Roman" w:hAnsi="Times New Roman" w:cs="Times New Roman"/>
          <w:sz w:val="18"/>
          <w:szCs w:val="18"/>
        </w:rPr>
      </w:pPr>
      <w:r w:rsidRPr="005A0339">
        <w:rPr>
          <w:rFonts w:ascii="Times New Roman" w:hAnsi="Times New Roman" w:cs="Times New Roman"/>
          <w:sz w:val="18"/>
          <w:szCs w:val="18"/>
        </w:rPr>
        <w:t xml:space="preserve">When there are many measured dates at a site, there are misleading peaks in SPDs that are unrelated to population </w:t>
      </w:r>
      <w:r w:rsidRPr="005A0339">
        <w:rPr>
          <w:rFonts w:ascii="Times New Roman" w:hAnsi="Times New Roman" w:cs="Times New Roman"/>
          <w:sz w:val="18"/>
          <w:szCs w:val="18"/>
        </w:rPr>
        <w:lastRenderedPageBreak/>
        <w:t xml:space="preserve">change. This phenomenon was reduced by using a bin that aggregates several dates into one range of dates in the </w:t>
      </w:r>
      <w:r w:rsidR="00627D23" w:rsidRPr="005A0339">
        <w:rPr>
          <w:rFonts w:ascii="Times New Roman" w:hAnsi="Times New Roman" w:cs="Times New Roman"/>
          <w:sz w:val="18"/>
          <w:szCs w:val="18"/>
        </w:rPr>
        <w:t>rcarbon</w:t>
      </w:r>
      <w:r w:rsidRPr="005A0339">
        <w:rPr>
          <w:rFonts w:ascii="Times New Roman" w:hAnsi="Times New Roman" w:cs="Times New Roman"/>
          <w:sz w:val="18"/>
          <w:szCs w:val="18"/>
        </w:rPr>
        <w:t xml:space="preserve"> calculation</w:t>
      </w:r>
      <w:r w:rsidR="00EF63EB" w:rsidRPr="005A0339">
        <w:rPr>
          <w:rFonts w:ascii="Times New Roman" w:hAnsi="Times New Roman" w:cs="Times New Roman"/>
          <w:sz w:val="18"/>
          <w:szCs w:val="18"/>
        </w:rPr>
        <w:fldChar w:fldCharType="begin"/>
      </w:r>
      <w:r w:rsidR="000B1049" w:rsidRPr="005A0339">
        <w:rPr>
          <w:rFonts w:ascii="Times New Roman" w:hAnsi="Times New Roman" w:cs="Times New Roman"/>
          <w:sz w:val="18"/>
          <w:szCs w:val="18"/>
        </w:rPr>
        <w:instrText xml:space="preserve"> ADDIN EN.CITE &lt;EndNote&gt;&lt;Cite&gt;&lt;Author&gt;Crema&lt;/Author&gt;&lt;Year&gt;2021&lt;/Year&gt;&lt;RecNum&gt;5031&lt;/RecNum&gt;&lt;DisplayText&gt;&lt;style face="superscript"&gt;[43]&lt;/style&gt;&lt;/DisplayText&gt;&lt;record&gt;&lt;rec-number&gt;5031&lt;/rec-number&gt;&lt;foreign-keys&gt;&lt;key app="EN" db-id="avw2w0te7wd2saezawc5t25etsf5250zft0d" timestamp="1743981409"&gt;5031&lt;/key&gt;&lt;/foreign-keys&gt;&lt;ref-type name="Journal Article"&gt;17&lt;/ref-type&gt;&lt;contributors&gt;&lt;authors&gt;&lt;author&gt;Crema, Enrico R.&lt;/author&gt;&lt;author&gt;Bevan, Andrew&lt;/author&gt;&lt;/authors&gt;&lt;/contributors&gt;&lt;titles&gt;&lt;title&gt;Inference from large sets of radiocarbon dates: software and methods&lt;/title&gt;&lt;secondary-title&gt;Radiocarbon&lt;/secondary-title&gt;&lt;/titles&gt;&lt;periodical&gt;&lt;full-title&gt;Radiocarbon&lt;/full-title&gt;&lt;abbr-1&gt;Radiocarbon&lt;/abbr-1&gt;&lt;/periodical&gt;&lt;pages&gt;23–39&lt;/pages&gt;&lt;volume&gt;63&lt;/volume&gt;&lt;number&gt;1&lt;/number&gt;&lt;dates&gt;&lt;year&gt;2021&lt;/year&gt;&lt;/dates&gt;&lt;publisher&gt;Cambridge University Press&lt;/publisher&gt;&lt;isbn&gt;0033-8222&lt;/isbn&gt;&lt;urls&gt;&lt;/urls&gt;&lt;/record&gt;&lt;/Cite&gt;&lt;/EndNote&gt;</w:instrText>
      </w:r>
      <w:r w:rsidR="00EF63EB" w:rsidRPr="005A0339">
        <w:rPr>
          <w:rFonts w:ascii="Times New Roman" w:hAnsi="Times New Roman" w:cs="Times New Roman"/>
          <w:sz w:val="18"/>
          <w:szCs w:val="18"/>
        </w:rPr>
        <w:fldChar w:fldCharType="separate"/>
      </w:r>
      <w:r w:rsidR="000B1049" w:rsidRPr="005A0339">
        <w:rPr>
          <w:rFonts w:ascii="Times New Roman" w:hAnsi="Times New Roman" w:cs="Times New Roman"/>
          <w:noProof/>
          <w:sz w:val="18"/>
          <w:szCs w:val="18"/>
          <w:vertAlign w:val="superscript"/>
        </w:rPr>
        <w:t>[</w:t>
      </w:r>
      <w:r w:rsidR="00A474D8" w:rsidRPr="005A0339">
        <w:rPr>
          <w:rFonts w:ascii="Times New Roman" w:hAnsi="Times New Roman" w:cs="Times New Roman"/>
          <w:noProof/>
          <w:sz w:val="18"/>
          <w:szCs w:val="18"/>
          <w:vertAlign w:val="superscript"/>
        </w:rPr>
        <w:t>43</w:t>
      </w:r>
      <w:r w:rsidR="000B1049" w:rsidRPr="005A0339">
        <w:rPr>
          <w:rFonts w:ascii="Times New Roman" w:hAnsi="Times New Roman" w:cs="Times New Roman"/>
          <w:noProof/>
          <w:sz w:val="18"/>
          <w:szCs w:val="18"/>
          <w:vertAlign w:val="superscript"/>
        </w:rPr>
        <w:t>]</w:t>
      </w:r>
      <w:r w:rsidR="00EF63EB" w:rsidRPr="005A0339">
        <w:rPr>
          <w:rFonts w:ascii="Times New Roman" w:hAnsi="Times New Roman" w:cs="Times New Roman"/>
          <w:sz w:val="18"/>
          <w:szCs w:val="18"/>
        </w:rPr>
        <w:fldChar w:fldCharType="end"/>
      </w:r>
      <w:r w:rsidRPr="005A0339">
        <w:rPr>
          <w:rFonts w:ascii="Times New Roman" w:hAnsi="Times New Roman" w:cs="Times New Roman"/>
          <w:sz w:val="18"/>
          <w:szCs w:val="18"/>
        </w:rPr>
        <w:t>. The bins were calculated with a cut-off value (h = 200 years), and the SPDs were consequently plotted from 38 to 24 k cal BP.</w:t>
      </w:r>
    </w:p>
    <w:p w14:paraId="0DAA48D9" w14:textId="5EC963B4" w:rsidR="00C367D0" w:rsidRPr="005A0339" w:rsidRDefault="00C367D0" w:rsidP="00C367D0">
      <w:pPr>
        <w:ind w:firstLine="360"/>
        <w:jc w:val="left"/>
        <w:rPr>
          <w:rFonts w:ascii="Times New Roman" w:hAnsi="Times New Roman" w:cs="Times New Roman"/>
          <w:sz w:val="18"/>
          <w:szCs w:val="18"/>
        </w:rPr>
      </w:pPr>
      <w:r w:rsidRPr="005A0339">
        <w:rPr>
          <w:rFonts w:ascii="Times New Roman" w:hAnsi="Times New Roman" w:cs="Times New Roman"/>
          <w:sz w:val="18"/>
          <w:szCs w:val="18"/>
        </w:rPr>
        <w:t xml:space="preserve">The cut-off value of the bin can affect the SPD peaks. This effect was tested with the binsense formula in </w:t>
      </w:r>
      <w:r w:rsidR="00627D23" w:rsidRPr="005A0339">
        <w:rPr>
          <w:rFonts w:ascii="Times New Roman" w:hAnsi="Times New Roman" w:cs="Times New Roman"/>
          <w:sz w:val="18"/>
          <w:szCs w:val="18"/>
        </w:rPr>
        <w:t>r</w:t>
      </w:r>
      <w:r w:rsidRPr="005A0339">
        <w:rPr>
          <w:rFonts w:ascii="Times New Roman" w:hAnsi="Times New Roman" w:cs="Times New Roman"/>
          <w:sz w:val="18"/>
          <w:szCs w:val="18"/>
        </w:rPr>
        <w:t xml:space="preserve">carbon (range: h = 0–500; Supplementary </w:t>
      </w:r>
      <w:r w:rsidR="00677A69" w:rsidRPr="005A0339">
        <w:rPr>
          <w:rFonts w:ascii="Times New Roman" w:hAnsi="Times New Roman" w:cs="Times New Roman"/>
          <w:sz w:val="18"/>
          <w:szCs w:val="18"/>
        </w:rPr>
        <w:t>Fig.</w:t>
      </w:r>
      <w:r w:rsidRPr="005A0339">
        <w:rPr>
          <w:rFonts w:ascii="Times New Roman" w:hAnsi="Times New Roman" w:cs="Times New Roman"/>
          <w:sz w:val="18"/>
          <w:szCs w:val="18"/>
        </w:rPr>
        <w:t xml:space="preserve"> </w:t>
      </w:r>
      <w:r w:rsidR="00D97FC1" w:rsidRPr="005A0339">
        <w:rPr>
          <w:rFonts w:ascii="Times New Roman" w:hAnsi="Times New Roman" w:cs="Times New Roman"/>
          <w:sz w:val="18"/>
          <w:szCs w:val="18"/>
        </w:rPr>
        <w:t>S</w:t>
      </w:r>
      <w:r w:rsidRPr="005A0339">
        <w:rPr>
          <w:rFonts w:ascii="Times New Roman" w:hAnsi="Times New Roman" w:cs="Times New Roman"/>
          <w:sz w:val="18"/>
          <w:szCs w:val="18"/>
        </w:rPr>
        <w:t>7). Particularly, a peak at 28 k cal BP varied with the cut-off value, but the overall SPD trend remained the same throughout the range of the cut-off value.</w:t>
      </w:r>
    </w:p>
    <w:p w14:paraId="58B9669A" w14:textId="7EAA57AB" w:rsidR="00C367D0" w:rsidRPr="005A0339" w:rsidRDefault="00C367D0" w:rsidP="00C367D0">
      <w:pPr>
        <w:ind w:firstLine="360"/>
        <w:jc w:val="left"/>
        <w:rPr>
          <w:rFonts w:ascii="Times New Roman" w:hAnsi="Times New Roman" w:cs="Times New Roman"/>
          <w:sz w:val="18"/>
          <w:szCs w:val="18"/>
          <w:lang w:val="en-US"/>
        </w:rPr>
      </w:pPr>
      <w:r w:rsidRPr="005A0339">
        <w:rPr>
          <w:rFonts w:ascii="Times New Roman" w:hAnsi="Times New Roman" w:cs="Times New Roman"/>
          <w:sz w:val="18"/>
          <w:szCs w:val="18"/>
        </w:rPr>
        <w:t xml:space="preserve">Next, the SPDs were plotted by the five regions of Tohoku, Kanto, Chubu, Chugoku, and Kyushu (Supplementary </w:t>
      </w:r>
      <w:r w:rsidR="00677A69" w:rsidRPr="005A0339">
        <w:rPr>
          <w:rFonts w:ascii="Times New Roman" w:hAnsi="Times New Roman" w:cs="Times New Roman"/>
          <w:sz w:val="18"/>
          <w:szCs w:val="18"/>
        </w:rPr>
        <w:t>Fig.</w:t>
      </w:r>
      <w:r w:rsidRPr="005A0339">
        <w:rPr>
          <w:rFonts w:ascii="Times New Roman" w:hAnsi="Times New Roman" w:cs="Times New Roman"/>
          <w:sz w:val="18"/>
          <w:szCs w:val="18"/>
        </w:rPr>
        <w:t xml:space="preserve"> </w:t>
      </w:r>
      <w:r w:rsidR="000228E0" w:rsidRPr="005A0339">
        <w:rPr>
          <w:rFonts w:ascii="Times New Roman" w:hAnsi="Times New Roman" w:cs="Times New Roman"/>
          <w:sz w:val="18"/>
          <w:szCs w:val="18"/>
        </w:rPr>
        <w:t>S</w:t>
      </w:r>
      <w:r w:rsidRPr="005A0339">
        <w:rPr>
          <w:rFonts w:ascii="Times New Roman" w:hAnsi="Times New Roman" w:cs="Times New Roman"/>
          <w:sz w:val="18"/>
          <w:szCs w:val="18"/>
        </w:rPr>
        <w:t>8). Because only one site was included in the Kinki region, the site was included in the Chugoku region. A lot of early Upper Palaeolithic dates were included in the Kanto, Chubu, and Kyushu regions. Subsequently, the SPD intensities were increased in the Tohoku and Chugoku regions. Overall, the SPD intensities increased through 39</w:t>
      </w:r>
      <w:r w:rsidRPr="005A0339">
        <w:rPr>
          <w:rFonts w:ascii="Times New Roman" w:hAnsi="Times New Roman" w:cs="Times New Roman" w:hint="eastAsia"/>
          <w:sz w:val="18"/>
          <w:szCs w:val="18"/>
        </w:rPr>
        <w:t>–</w:t>
      </w:r>
      <w:r w:rsidRPr="005A0339">
        <w:rPr>
          <w:rFonts w:ascii="Times New Roman" w:hAnsi="Times New Roman" w:cs="Times New Roman" w:hint="eastAsia"/>
          <w:sz w:val="18"/>
          <w:szCs w:val="18"/>
        </w:rPr>
        <w:t>35</w:t>
      </w:r>
      <w:r w:rsidRPr="005A0339">
        <w:rPr>
          <w:rFonts w:ascii="Times New Roman" w:hAnsi="Times New Roman" w:cs="Times New Roman"/>
          <w:sz w:val="18"/>
          <w:szCs w:val="18"/>
        </w:rPr>
        <w:t xml:space="preserve"> k cal BP and then fluctuated through time.</w:t>
      </w:r>
      <w:r w:rsidR="00817449" w:rsidRPr="005A0339">
        <w:rPr>
          <w:rFonts w:ascii="Times New Roman" w:hAnsi="Times New Roman" w:cs="Times New Roman"/>
          <w:sz w:val="18"/>
          <w:szCs w:val="18"/>
          <w:lang w:val="en-US"/>
        </w:rPr>
        <w:t xml:space="preserve"> The SPDs of 16 Naumann’s elephant </w:t>
      </w:r>
      <w:r w:rsidR="00331FA5">
        <w:rPr>
          <w:rFonts w:ascii="Times New Roman" w:hAnsi="Times New Roman" w:cs="Times New Roman"/>
          <w:sz w:val="18"/>
          <w:szCs w:val="18"/>
          <w:lang w:val="en-US"/>
        </w:rPr>
        <w:t xml:space="preserve">samples </w:t>
      </w:r>
      <w:r w:rsidR="00817449" w:rsidRPr="005A0339">
        <w:rPr>
          <w:rFonts w:ascii="Times New Roman" w:hAnsi="Times New Roman" w:cs="Times New Roman"/>
          <w:sz w:val="18"/>
          <w:szCs w:val="18"/>
          <w:lang w:val="en-US"/>
        </w:rPr>
        <w:t>divided by region were also plotted</w:t>
      </w:r>
      <w:r w:rsidR="00BD3758" w:rsidRPr="005A0339">
        <w:rPr>
          <w:rFonts w:ascii="Times New Roman" w:hAnsi="Times New Roman" w:cs="Times New Roman"/>
          <w:sz w:val="18"/>
          <w:szCs w:val="18"/>
          <w:lang w:val="en-US"/>
        </w:rPr>
        <w:t xml:space="preserve">. The samples from the Ehime Prefecture are included in the Chugoku region. </w:t>
      </w:r>
      <w:r w:rsidR="00C951F3" w:rsidRPr="005A0339">
        <w:rPr>
          <w:rFonts w:ascii="Times New Roman" w:hAnsi="Times New Roman" w:cs="Times New Roman"/>
          <w:sz w:val="18"/>
          <w:szCs w:val="18"/>
          <w:lang w:val="en-US"/>
        </w:rPr>
        <w:t xml:space="preserve">The radiocarbon dates of Naumann’s elephant after the arrival of humans are found in the Tohoku and Chugoku regions. This indicates </w:t>
      </w:r>
      <w:r w:rsidR="00331FA5">
        <w:rPr>
          <w:rFonts w:ascii="Times New Roman" w:hAnsi="Times New Roman" w:cs="Times New Roman"/>
          <w:sz w:val="18"/>
          <w:szCs w:val="18"/>
          <w:lang w:val="en-US"/>
        </w:rPr>
        <w:t xml:space="preserve">a </w:t>
      </w:r>
      <w:r w:rsidR="00C951F3" w:rsidRPr="005A0339">
        <w:rPr>
          <w:rFonts w:ascii="Times New Roman" w:hAnsi="Times New Roman" w:cs="Times New Roman"/>
          <w:sz w:val="18"/>
          <w:szCs w:val="18"/>
          <w:lang w:val="en-US"/>
        </w:rPr>
        <w:t>spa</w:t>
      </w:r>
      <w:r w:rsidR="00331FA5">
        <w:rPr>
          <w:rFonts w:ascii="Times New Roman" w:hAnsi="Times New Roman" w:cs="Times New Roman"/>
          <w:sz w:val="18"/>
          <w:szCs w:val="18"/>
          <w:lang w:val="en-US"/>
        </w:rPr>
        <w:t>t</w:t>
      </w:r>
      <w:r w:rsidR="00C951F3" w:rsidRPr="005A0339">
        <w:rPr>
          <w:rFonts w:ascii="Times New Roman" w:hAnsi="Times New Roman" w:cs="Times New Roman"/>
          <w:sz w:val="18"/>
          <w:szCs w:val="18"/>
          <w:lang w:val="en-US"/>
        </w:rPr>
        <w:t xml:space="preserve">iotemporal difference </w:t>
      </w:r>
      <w:r w:rsidR="00331FA5">
        <w:rPr>
          <w:rFonts w:ascii="Times New Roman" w:hAnsi="Times New Roman" w:cs="Times New Roman"/>
          <w:sz w:val="18"/>
          <w:szCs w:val="18"/>
          <w:lang w:val="en-US"/>
        </w:rPr>
        <w:t>between</w:t>
      </w:r>
      <w:r w:rsidR="00C951F3" w:rsidRPr="005A0339">
        <w:rPr>
          <w:rFonts w:ascii="Times New Roman" w:hAnsi="Times New Roman" w:cs="Times New Roman"/>
          <w:sz w:val="18"/>
          <w:szCs w:val="18"/>
          <w:lang w:val="en-US"/>
        </w:rPr>
        <w:t xml:space="preserve"> </w:t>
      </w:r>
      <w:r w:rsidR="00244FCE" w:rsidRPr="005A0339">
        <w:rPr>
          <w:rFonts w:ascii="Times New Roman" w:hAnsi="Times New Roman" w:cs="Times New Roman"/>
          <w:sz w:val="18"/>
          <w:szCs w:val="18"/>
          <w:lang w:val="en-US"/>
        </w:rPr>
        <w:t>Naumann’s elephant</w:t>
      </w:r>
      <w:r w:rsidR="00DC3140" w:rsidRPr="005A0339">
        <w:rPr>
          <w:rFonts w:ascii="Times New Roman" w:hAnsi="Times New Roman" w:cs="Times New Roman"/>
          <w:sz w:val="18"/>
          <w:szCs w:val="18"/>
          <w:lang w:val="en-US"/>
        </w:rPr>
        <w:t xml:space="preserve"> and human </w:t>
      </w:r>
      <w:r w:rsidR="00244FCE" w:rsidRPr="005A0339">
        <w:rPr>
          <w:rFonts w:ascii="Times New Roman" w:hAnsi="Times New Roman" w:cs="Times New Roman"/>
          <w:sz w:val="18"/>
          <w:szCs w:val="18"/>
          <w:lang w:val="en-US"/>
        </w:rPr>
        <w:t xml:space="preserve">activity during </w:t>
      </w:r>
      <w:r w:rsidR="006E5079" w:rsidRPr="005A0339">
        <w:rPr>
          <w:rFonts w:ascii="Times New Roman" w:hAnsi="Times New Roman" w:cs="Times New Roman"/>
          <w:sz w:val="18"/>
          <w:szCs w:val="18"/>
        </w:rPr>
        <w:t>40–35 k cal BP.</w:t>
      </w:r>
    </w:p>
    <w:p w14:paraId="5BA1FD82" w14:textId="692B2890" w:rsidR="00C367D0" w:rsidRPr="005A0339" w:rsidRDefault="00C367D0" w:rsidP="00C367D0">
      <w:pPr>
        <w:ind w:firstLine="360"/>
        <w:jc w:val="left"/>
        <w:rPr>
          <w:rFonts w:ascii="Times New Roman" w:hAnsi="Times New Roman" w:cs="Times New Roman"/>
          <w:sz w:val="18"/>
          <w:szCs w:val="18"/>
        </w:rPr>
      </w:pPr>
      <w:r w:rsidRPr="005A0339">
        <w:rPr>
          <w:rFonts w:ascii="Times New Roman" w:hAnsi="Times New Roman" w:cs="Times New Roman"/>
          <w:sz w:val="18"/>
          <w:szCs w:val="18"/>
        </w:rPr>
        <w:t>A sharp decline in SPD intensity at 31 k cal BP was found in the Kyushu and Chubu regions. After that, the intensity increased in Kyushu and Chubu. The decrease and increase in SPD might be related to the population changes according to the cold climate from MIS3 to MIS2. This time is known as the cold climate of Heinrich event 3 (H3) or the environmental deterioration with the fall of AT tephra</w:t>
      </w:r>
      <w:r w:rsidR="00EF63EB" w:rsidRPr="005A0339">
        <w:rPr>
          <w:rFonts w:ascii="Times New Roman" w:hAnsi="Times New Roman" w:cs="Times New Roman"/>
          <w:sz w:val="18"/>
          <w:szCs w:val="18"/>
        </w:rPr>
        <w:fldChar w:fldCharType="begin"/>
      </w:r>
      <w:r w:rsidR="000B1049" w:rsidRPr="005A0339">
        <w:rPr>
          <w:rFonts w:ascii="Times New Roman" w:hAnsi="Times New Roman" w:cs="Times New Roman"/>
          <w:sz w:val="18"/>
          <w:szCs w:val="18"/>
        </w:rPr>
        <w:instrText xml:space="preserve"> ADDIN EN.CITE &lt;EndNote&gt;&lt;Cite&gt;&lt;Author&gt;Smith&lt;/Author&gt;&lt;Year&gt;2013&lt;/Year&gt;&lt;RecNum&gt;5073&lt;/RecNum&gt;&lt;DisplayText&gt;&lt;style face="superscript"&gt;[44]&lt;/style&gt;&lt;/DisplayText&gt;&lt;record&gt;&lt;rec-number&gt;5073&lt;/rec-number&gt;&lt;foreign-keys&gt;&lt;key app="EN" db-id="avw2w0te7wd2saezawc5t25etsf5250zft0d" timestamp="1752623407"&gt;5073&lt;/key&gt;&lt;/foreign-keys&gt;&lt;ref-type name="Journal Article"&gt;17&lt;/ref-type&gt;&lt;contributors&gt;&lt;authors&gt;&lt;author&gt;Smith, Victoria C.&lt;/author&gt;&lt;author&gt;Staff, Richard A.&lt;/author&gt;&lt;author&gt;Blockley, Simon P. E.&lt;/author&gt;&lt;author&gt;Ramsey, Christopher Bronk&lt;/author&gt;&lt;author&gt;Nakagawa, Takeshi&lt;/author&gt;&lt;author&gt;Mark, Darren F.&lt;/author&gt;&lt;author&gt;Takemura, Keiji&lt;/author&gt;&lt;author&gt;Danhara, Toru&lt;/author&gt;&lt;/authors&gt;&lt;/contributors&gt;&lt;titles&gt;&lt;title&gt;Identification and correlation of visible tephras in the Lake Suigetsu SG06 sedimentary archive, Japan: chronostratigraphic markers for synchronising of east Asian/west Pacific palaeoclimatic records across the last 150 ka&lt;/title&gt;&lt;secondary-title&gt;Quaternary Science Reviews&lt;/secondary-title&gt;&lt;/titles&gt;&lt;periodical&gt;&lt;full-title&gt;Quaternary Science Reviews&lt;/full-title&gt;&lt;abbr-1&gt;Quat. Sci. Rev.&lt;/abbr-1&gt;&lt;/periodical&gt;&lt;pages&gt;121-137&lt;/pages&gt;&lt;volume&gt;67&lt;/volume&gt;&lt;dates&gt;&lt;year&gt;2013&lt;/year&gt;&lt;/dates&gt;&lt;publisher&gt;Elsevier&lt;/publisher&gt;&lt;isbn&gt;0277-3791&lt;/isbn&gt;&lt;urls&gt;&lt;/urls&gt;&lt;/record&gt;&lt;/Cite&gt;&lt;/EndNote&gt;</w:instrText>
      </w:r>
      <w:r w:rsidR="00EF63EB" w:rsidRPr="005A0339">
        <w:rPr>
          <w:rFonts w:ascii="Times New Roman" w:hAnsi="Times New Roman" w:cs="Times New Roman"/>
          <w:sz w:val="18"/>
          <w:szCs w:val="18"/>
        </w:rPr>
        <w:fldChar w:fldCharType="separate"/>
      </w:r>
      <w:r w:rsidR="000B1049" w:rsidRPr="005A0339">
        <w:rPr>
          <w:rFonts w:ascii="Times New Roman" w:hAnsi="Times New Roman" w:cs="Times New Roman"/>
          <w:noProof/>
          <w:sz w:val="18"/>
          <w:szCs w:val="18"/>
          <w:vertAlign w:val="superscript"/>
        </w:rPr>
        <w:t>[</w:t>
      </w:r>
      <w:r w:rsidR="00A474D8" w:rsidRPr="005A0339">
        <w:rPr>
          <w:rFonts w:ascii="Times New Roman" w:hAnsi="Times New Roman" w:cs="Times New Roman"/>
          <w:noProof/>
          <w:sz w:val="18"/>
          <w:szCs w:val="18"/>
          <w:vertAlign w:val="superscript"/>
        </w:rPr>
        <w:t>44</w:t>
      </w:r>
      <w:r w:rsidR="000B1049" w:rsidRPr="005A0339">
        <w:rPr>
          <w:rFonts w:ascii="Times New Roman" w:hAnsi="Times New Roman" w:cs="Times New Roman"/>
          <w:noProof/>
          <w:sz w:val="18"/>
          <w:szCs w:val="18"/>
          <w:vertAlign w:val="superscript"/>
        </w:rPr>
        <w:t>]</w:t>
      </w:r>
      <w:r w:rsidR="00EF63EB" w:rsidRPr="005A0339">
        <w:rPr>
          <w:rFonts w:ascii="Times New Roman" w:hAnsi="Times New Roman" w:cs="Times New Roman"/>
          <w:sz w:val="18"/>
          <w:szCs w:val="18"/>
        </w:rPr>
        <w:fldChar w:fldCharType="end"/>
      </w:r>
      <w:r w:rsidRPr="005A0339">
        <w:rPr>
          <w:rFonts w:ascii="Times New Roman" w:hAnsi="Times New Roman" w:cs="Times New Roman"/>
          <w:sz w:val="18"/>
          <w:szCs w:val="18"/>
        </w:rPr>
        <w:t>.</w:t>
      </w:r>
    </w:p>
    <w:p w14:paraId="70873CB7" w14:textId="6A9C16D0" w:rsidR="00C367D0" w:rsidRPr="005A0339" w:rsidRDefault="005D1A4C" w:rsidP="00C367D0">
      <w:pPr>
        <w:jc w:val="left"/>
        <w:rPr>
          <w:rFonts w:ascii="Times New Roman" w:hAnsi="Times New Roman" w:cs="Times New Roman"/>
          <w:sz w:val="18"/>
          <w:szCs w:val="18"/>
        </w:rPr>
      </w:pPr>
      <w:r w:rsidRPr="005A0339">
        <w:rPr>
          <w:rFonts w:ascii="Times New Roman" w:hAnsi="Times New Roman" w:cs="Times New Roman"/>
          <w:noProof/>
          <w:sz w:val="18"/>
          <w:szCs w:val="18"/>
        </w:rPr>
        <w:drawing>
          <wp:inline distT="0" distB="0" distL="0" distR="0" wp14:anchorId="01241C22" wp14:editId="7A7CA5FA">
            <wp:extent cx="3517992" cy="3327009"/>
            <wp:effectExtent l="0" t="0" r="0" b="635"/>
            <wp:docPr id="1127194514" name="図 7" descr="マップ&#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7194514" name="図 7" descr="マップ&#10;&#10;AI 生成コンテンツは誤りを含む可能性があります。"/>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562693" cy="3369283"/>
                    </a:xfrm>
                    <a:prstGeom prst="rect">
                      <a:avLst/>
                    </a:prstGeom>
                  </pic:spPr>
                </pic:pic>
              </a:graphicData>
            </a:graphic>
          </wp:inline>
        </w:drawing>
      </w:r>
    </w:p>
    <w:p w14:paraId="0F31262E" w14:textId="18F33685" w:rsidR="00C367D0" w:rsidRPr="005A0339" w:rsidRDefault="00C367D0" w:rsidP="00C367D0">
      <w:pPr>
        <w:jc w:val="left"/>
        <w:rPr>
          <w:rFonts w:ascii="Times New Roman" w:hAnsi="Times New Roman" w:cs="Times New Roman"/>
          <w:sz w:val="18"/>
          <w:szCs w:val="18"/>
        </w:rPr>
      </w:pPr>
      <w:r w:rsidRPr="005A0339">
        <w:rPr>
          <w:rFonts w:ascii="Times New Roman" w:hAnsi="Times New Roman" w:cs="Times New Roman"/>
          <w:b/>
          <w:bCs/>
          <w:sz w:val="18"/>
          <w:szCs w:val="18"/>
        </w:rPr>
        <w:t xml:space="preserve">Supplementary </w:t>
      </w:r>
      <w:r w:rsidR="00677A69" w:rsidRPr="005A0339">
        <w:rPr>
          <w:rFonts w:ascii="Times New Roman" w:hAnsi="Times New Roman" w:cs="Times New Roman"/>
          <w:b/>
          <w:bCs/>
          <w:sz w:val="18"/>
          <w:szCs w:val="18"/>
        </w:rPr>
        <w:t>Fig.</w:t>
      </w:r>
      <w:r w:rsidRPr="005A0339">
        <w:rPr>
          <w:rFonts w:ascii="Times New Roman" w:hAnsi="Times New Roman" w:cs="Times New Roman"/>
          <w:b/>
          <w:bCs/>
          <w:sz w:val="18"/>
          <w:szCs w:val="18"/>
        </w:rPr>
        <w:t xml:space="preserve"> </w:t>
      </w:r>
      <w:r w:rsidR="00844C56" w:rsidRPr="005A0339">
        <w:rPr>
          <w:rFonts w:ascii="Times New Roman" w:hAnsi="Times New Roman" w:cs="Times New Roman"/>
          <w:b/>
          <w:bCs/>
          <w:sz w:val="18"/>
          <w:szCs w:val="18"/>
        </w:rPr>
        <w:t>S</w:t>
      </w:r>
      <w:r w:rsidRPr="005A0339">
        <w:rPr>
          <w:rFonts w:ascii="Times New Roman" w:hAnsi="Times New Roman" w:cs="Times New Roman"/>
          <w:b/>
          <w:bCs/>
          <w:sz w:val="18"/>
          <w:szCs w:val="18"/>
        </w:rPr>
        <w:t>6.</w:t>
      </w:r>
      <w:r w:rsidRPr="005A0339">
        <w:rPr>
          <w:rFonts w:ascii="Times New Roman" w:hAnsi="Times New Roman" w:cs="Times New Roman"/>
          <w:sz w:val="18"/>
          <w:szCs w:val="18"/>
        </w:rPr>
        <w:t xml:space="preserve"> Site locations and regions of Upper Palaeolithic sites plotted using ArcGIS. The base map used the</w:t>
      </w:r>
      <w:r w:rsidRPr="005A0339">
        <w:rPr>
          <w:rFonts w:ascii="Verdana" w:hAnsi="Verdana"/>
          <w:sz w:val="18"/>
          <w:szCs w:val="18"/>
          <w:shd w:val="clear" w:color="auto" w:fill="FFFFFF"/>
        </w:rPr>
        <w:t xml:space="preserve"> </w:t>
      </w:r>
      <w:r w:rsidRPr="005A0339">
        <w:rPr>
          <w:rFonts w:ascii="Times New Roman" w:hAnsi="Times New Roman" w:cs="Times New Roman"/>
          <w:sz w:val="18"/>
          <w:szCs w:val="18"/>
        </w:rPr>
        <w:t xml:space="preserve">Digital Map (Basic Geospatial Information) of </w:t>
      </w:r>
      <w:r w:rsidRPr="005A0339">
        <w:rPr>
          <w:rFonts w:ascii="Times New Roman" w:hAnsi="Times New Roman" w:cs="Times New Roman" w:hint="eastAsia"/>
          <w:sz w:val="18"/>
          <w:szCs w:val="18"/>
        </w:rPr>
        <w:t>t</w:t>
      </w:r>
      <w:r w:rsidRPr="005A0339">
        <w:rPr>
          <w:rFonts w:ascii="Times New Roman" w:hAnsi="Times New Roman" w:cs="Times New Roman"/>
          <w:sz w:val="18"/>
          <w:szCs w:val="18"/>
        </w:rPr>
        <w:t xml:space="preserve">he Geospatial Information Authority of Japan and </w:t>
      </w:r>
      <w:r w:rsidR="00875FB7" w:rsidRPr="005A0339">
        <w:rPr>
          <w:rFonts w:ascii="Times New Roman" w:hAnsi="Times New Roman" w:cs="Times New Roman"/>
          <w:sz w:val="18"/>
          <w:szCs w:val="18"/>
        </w:rPr>
        <w:t>City</w:t>
      </w:r>
      <w:r w:rsidRPr="005A0339">
        <w:rPr>
          <w:rFonts w:ascii="Times New Roman" w:hAnsi="Times New Roman" w:cs="Times New Roman"/>
          <w:sz w:val="18"/>
          <w:szCs w:val="18"/>
        </w:rPr>
        <w:t>-level boundaries of Japan by ESRI (</w:t>
      </w:r>
      <w:r w:rsidR="00B30F2C" w:rsidRPr="005A0339">
        <w:rPr>
          <w:rFonts w:ascii="Times New Roman" w:hAnsi="Times New Roman" w:cs="Times New Roman"/>
          <w:sz w:val="18"/>
          <w:szCs w:val="18"/>
        </w:rPr>
        <w:t>[</w:t>
      </w:r>
      <w:r w:rsidR="001303B2" w:rsidRPr="005A0339">
        <w:rPr>
          <w:rFonts w:ascii="Times New Roman" w:hAnsi="Times New Roman" w:cs="Times New Roman"/>
          <w:sz w:val="18"/>
          <w:szCs w:val="18"/>
        </w:rPr>
        <w:t>c</w:t>
      </w:r>
      <w:r w:rsidR="00B30F2C" w:rsidRPr="005A0339">
        <w:rPr>
          <w:rFonts w:ascii="Times New Roman" w:hAnsi="Times New Roman" w:cs="Times New Roman"/>
          <w:sz w:val="18"/>
          <w:szCs w:val="18"/>
        </w:rPr>
        <w:t xml:space="preserve">] </w:t>
      </w:r>
      <w:r w:rsidRPr="005A0339">
        <w:rPr>
          <w:rFonts w:ascii="Times New Roman" w:hAnsi="Times New Roman" w:cs="Times New Roman"/>
          <w:sz w:val="18"/>
          <w:szCs w:val="18"/>
        </w:rPr>
        <w:t>Esri Japan). Yellow circles indicate the sites before 33 k cal BP, and orange triangles indicate the sites after 33 k cal BP.</w:t>
      </w:r>
    </w:p>
    <w:p w14:paraId="6B926330" w14:textId="77777777" w:rsidR="00C367D0" w:rsidRPr="005A0339" w:rsidRDefault="00C367D0" w:rsidP="00C367D0">
      <w:pPr>
        <w:jc w:val="left"/>
        <w:rPr>
          <w:rFonts w:ascii="Times New Roman" w:hAnsi="Times New Roman" w:cs="Times New Roman"/>
          <w:sz w:val="18"/>
          <w:szCs w:val="18"/>
        </w:rPr>
      </w:pPr>
    </w:p>
    <w:p w14:paraId="69F41648" w14:textId="0F3679F7" w:rsidR="00C367D0" w:rsidRPr="005A0339" w:rsidRDefault="005A4C71" w:rsidP="00C367D0">
      <w:pPr>
        <w:jc w:val="left"/>
        <w:rPr>
          <w:rFonts w:ascii="Times New Roman" w:hAnsi="Times New Roman" w:cs="Times New Roman"/>
          <w:sz w:val="18"/>
          <w:szCs w:val="18"/>
        </w:rPr>
      </w:pPr>
      <w:r w:rsidRPr="005A0339">
        <w:rPr>
          <w:rFonts w:ascii="Times New Roman" w:hAnsi="Times New Roman" w:cs="Times New Roman"/>
          <w:noProof/>
          <w:sz w:val="18"/>
          <w:szCs w:val="18"/>
        </w:rPr>
        <w:lastRenderedPageBreak/>
        <w:drawing>
          <wp:inline distT="0" distB="0" distL="0" distR="0" wp14:anchorId="5268F03B" wp14:editId="6725F23E">
            <wp:extent cx="5229751" cy="2215662"/>
            <wp:effectExtent l="0" t="0" r="3175" b="0"/>
            <wp:docPr id="116743526" name="図 10" descr="グラフ, 折れ線グラフ&#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743526" name="図 10" descr="グラフ, 折れ線グラフ&#10;&#10;AI 生成コンテンツは誤りを含む可能性があります。"/>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356052" cy="2269171"/>
                    </a:xfrm>
                    <a:prstGeom prst="rect">
                      <a:avLst/>
                    </a:prstGeom>
                  </pic:spPr>
                </pic:pic>
              </a:graphicData>
            </a:graphic>
          </wp:inline>
        </w:drawing>
      </w:r>
    </w:p>
    <w:p w14:paraId="5407ACEF" w14:textId="3638367A" w:rsidR="00C367D0" w:rsidRPr="005A0339" w:rsidRDefault="00C367D0" w:rsidP="00C367D0">
      <w:pPr>
        <w:jc w:val="left"/>
        <w:rPr>
          <w:rFonts w:ascii="Times New Roman" w:hAnsi="Times New Roman" w:cs="Times New Roman"/>
          <w:sz w:val="18"/>
          <w:szCs w:val="18"/>
        </w:rPr>
      </w:pPr>
      <w:r w:rsidRPr="005A0339">
        <w:rPr>
          <w:rFonts w:ascii="Times New Roman" w:hAnsi="Times New Roman" w:cs="Times New Roman"/>
          <w:b/>
          <w:bCs/>
          <w:sz w:val="18"/>
          <w:szCs w:val="18"/>
        </w:rPr>
        <w:t xml:space="preserve">Supplementary </w:t>
      </w:r>
      <w:r w:rsidR="00677A69" w:rsidRPr="005A0339">
        <w:rPr>
          <w:rFonts w:ascii="Times New Roman" w:hAnsi="Times New Roman" w:cs="Times New Roman"/>
          <w:b/>
          <w:bCs/>
          <w:sz w:val="18"/>
          <w:szCs w:val="18"/>
        </w:rPr>
        <w:t>Fig.</w:t>
      </w:r>
      <w:r w:rsidRPr="005A0339">
        <w:rPr>
          <w:rFonts w:ascii="Times New Roman" w:hAnsi="Times New Roman" w:cs="Times New Roman"/>
          <w:b/>
          <w:bCs/>
          <w:sz w:val="18"/>
          <w:szCs w:val="18"/>
        </w:rPr>
        <w:t xml:space="preserve"> </w:t>
      </w:r>
      <w:r w:rsidR="00844C56" w:rsidRPr="005A0339">
        <w:rPr>
          <w:rFonts w:ascii="Times New Roman" w:hAnsi="Times New Roman" w:cs="Times New Roman"/>
          <w:b/>
          <w:bCs/>
          <w:sz w:val="18"/>
          <w:szCs w:val="18"/>
        </w:rPr>
        <w:t>S</w:t>
      </w:r>
      <w:r w:rsidRPr="005A0339">
        <w:rPr>
          <w:rFonts w:ascii="Times New Roman" w:hAnsi="Times New Roman" w:cs="Times New Roman"/>
          <w:b/>
          <w:bCs/>
          <w:sz w:val="18"/>
          <w:szCs w:val="18"/>
        </w:rPr>
        <w:t>7.</w:t>
      </w:r>
      <w:r w:rsidRPr="005A0339">
        <w:rPr>
          <w:rFonts w:ascii="Times New Roman" w:hAnsi="Times New Roman" w:cs="Times New Roman"/>
          <w:sz w:val="18"/>
          <w:szCs w:val="18"/>
        </w:rPr>
        <w:t xml:space="preserve"> Variation of SPDs with the range of h (0–500) in the binsense function.</w:t>
      </w:r>
    </w:p>
    <w:p w14:paraId="4582326D" w14:textId="77777777" w:rsidR="00C367D0" w:rsidRPr="005A0339" w:rsidRDefault="00C367D0" w:rsidP="00C367D0">
      <w:pPr>
        <w:jc w:val="left"/>
        <w:rPr>
          <w:rFonts w:ascii="Times New Roman" w:hAnsi="Times New Roman" w:cs="Times New Roman"/>
          <w:sz w:val="18"/>
          <w:szCs w:val="18"/>
        </w:rPr>
      </w:pPr>
    </w:p>
    <w:p w14:paraId="2ED56520" w14:textId="0EACA197" w:rsidR="00C367D0" w:rsidRPr="005A0339" w:rsidRDefault="00B3145D" w:rsidP="00C367D0">
      <w:pPr>
        <w:jc w:val="left"/>
        <w:rPr>
          <w:rFonts w:ascii="Times New Roman" w:hAnsi="Times New Roman" w:cs="Times New Roman"/>
          <w:sz w:val="18"/>
          <w:szCs w:val="18"/>
        </w:rPr>
      </w:pPr>
      <w:r w:rsidRPr="005A0339">
        <w:rPr>
          <w:rFonts w:ascii="Times New Roman" w:hAnsi="Times New Roman" w:cs="Times New Roman"/>
          <w:noProof/>
          <w:sz w:val="18"/>
          <w:szCs w:val="18"/>
        </w:rPr>
        <w:drawing>
          <wp:inline distT="0" distB="0" distL="0" distR="0" wp14:anchorId="17163FBA" wp14:editId="7A9BB764">
            <wp:extent cx="5731510" cy="2888615"/>
            <wp:effectExtent l="0" t="0" r="0" b="0"/>
            <wp:docPr id="1952320971" name="図 1" descr="グラフ, 折れ線グラフ&#10;&#10;AI 生成コンテンツは誤りを含む可能性がありま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2320971" name="図 1" descr="グラフ, 折れ線グラフ&#10;&#10;AI 生成コンテンツは誤りを含む可能性があります。"/>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731510" cy="2888615"/>
                    </a:xfrm>
                    <a:prstGeom prst="rect">
                      <a:avLst/>
                    </a:prstGeom>
                  </pic:spPr>
                </pic:pic>
              </a:graphicData>
            </a:graphic>
          </wp:inline>
        </w:drawing>
      </w:r>
    </w:p>
    <w:p w14:paraId="4B955B2F" w14:textId="231F1438" w:rsidR="00C367D0" w:rsidRPr="005A0339" w:rsidRDefault="00C367D0" w:rsidP="00C367D0">
      <w:pPr>
        <w:jc w:val="left"/>
        <w:rPr>
          <w:rFonts w:ascii="Times New Roman" w:hAnsi="Times New Roman" w:cs="Times New Roman"/>
          <w:sz w:val="18"/>
          <w:szCs w:val="18"/>
          <w:lang w:val="en-US"/>
        </w:rPr>
      </w:pPr>
      <w:r w:rsidRPr="005A0339">
        <w:rPr>
          <w:rFonts w:ascii="Times New Roman" w:hAnsi="Times New Roman" w:cs="Times New Roman"/>
          <w:b/>
          <w:bCs/>
          <w:sz w:val="18"/>
          <w:szCs w:val="18"/>
        </w:rPr>
        <w:t xml:space="preserve">Supplementary </w:t>
      </w:r>
      <w:r w:rsidR="00677A69" w:rsidRPr="005A0339">
        <w:rPr>
          <w:rFonts w:ascii="Times New Roman" w:hAnsi="Times New Roman" w:cs="Times New Roman"/>
          <w:b/>
          <w:bCs/>
          <w:sz w:val="18"/>
          <w:szCs w:val="18"/>
        </w:rPr>
        <w:t>Fig.</w:t>
      </w:r>
      <w:r w:rsidRPr="005A0339">
        <w:rPr>
          <w:rFonts w:ascii="Times New Roman" w:hAnsi="Times New Roman" w:cs="Times New Roman"/>
          <w:b/>
          <w:bCs/>
          <w:sz w:val="18"/>
          <w:szCs w:val="18"/>
        </w:rPr>
        <w:t xml:space="preserve"> </w:t>
      </w:r>
      <w:r w:rsidR="00844C56" w:rsidRPr="005A0339">
        <w:rPr>
          <w:rFonts w:ascii="Times New Roman" w:hAnsi="Times New Roman" w:cs="Times New Roman"/>
          <w:b/>
          <w:bCs/>
          <w:sz w:val="18"/>
          <w:szCs w:val="18"/>
        </w:rPr>
        <w:t>S</w:t>
      </w:r>
      <w:r w:rsidRPr="005A0339">
        <w:rPr>
          <w:rFonts w:ascii="Times New Roman" w:hAnsi="Times New Roman" w:cs="Times New Roman"/>
          <w:b/>
          <w:bCs/>
          <w:sz w:val="18"/>
          <w:szCs w:val="18"/>
        </w:rPr>
        <w:t>8.</w:t>
      </w:r>
      <w:r w:rsidRPr="005A0339">
        <w:rPr>
          <w:rFonts w:ascii="Times New Roman" w:hAnsi="Times New Roman" w:cs="Times New Roman"/>
          <w:sz w:val="18"/>
          <w:szCs w:val="18"/>
        </w:rPr>
        <w:t xml:space="preserve"> Summed probability distributions (SPDs) of the Upper Palaeolithic sites </w:t>
      </w:r>
      <w:r w:rsidR="00B3145D" w:rsidRPr="005A0339">
        <w:rPr>
          <w:rFonts w:ascii="Times New Roman" w:hAnsi="Times New Roman" w:cs="Times New Roman"/>
          <w:sz w:val="18"/>
          <w:szCs w:val="18"/>
        </w:rPr>
        <w:t xml:space="preserve">and 16 Naumann’s elephant samples </w:t>
      </w:r>
      <w:r w:rsidRPr="005A0339">
        <w:rPr>
          <w:rFonts w:ascii="Times New Roman" w:hAnsi="Times New Roman" w:cs="Times New Roman"/>
          <w:sz w:val="18"/>
          <w:szCs w:val="18"/>
        </w:rPr>
        <w:t>divided into five regions.</w:t>
      </w:r>
      <w:r w:rsidR="00B3145D" w:rsidRPr="005A0339">
        <w:rPr>
          <w:rFonts w:ascii="Times New Roman" w:hAnsi="Times New Roman" w:cs="Times New Roman"/>
          <w:sz w:val="18"/>
          <w:szCs w:val="18"/>
          <w:lang w:val="en-US"/>
        </w:rPr>
        <w:t xml:space="preserve"> </w:t>
      </w:r>
      <w:r w:rsidR="00B3145D" w:rsidRPr="005A0339">
        <w:rPr>
          <w:rFonts w:ascii="Times New Roman" w:hAnsi="Times New Roman" w:cs="Times New Roman"/>
          <w:sz w:val="18"/>
          <w:szCs w:val="18"/>
        </w:rPr>
        <w:t>The probability of Naumann’s elephant is five times greater than that of the Upper Palaeolithic sites.</w:t>
      </w:r>
    </w:p>
    <w:p w14:paraId="3BD7FCC1" w14:textId="77777777" w:rsidR="00C367D0" w:rsidRPr="005A0339" w:rsidRDefault="00C367D0" w:rsidP="00C367D0">
      <w:pPr>
        <w:jc w:val="left"/>
        <w:rPr>
          <w:rFonts w:ascii="Times New Roman" w:hAnsi="Times New Roman" w:cs="Times New Roman"/>
          <w:sz w:val="18"/>
          <w:szCs w:val="18"/>
        </w:rPr>
      </w:pPr>
      <w:r w:rsidRPr="005A0339">
        <w:rPr>
          <w:rFonts w:ascii="Times New Roman" w:hAnsi="Times New Roman" w:cs="Times New Roman"/>
          <w:sz w:val="18"/>
          <w:szCs w:val="18"/>
        </w:rPr>
        <w:br w:type="page"/>
      </w:r>
    </w:p>
    <w:p w14:paraId="68085A6B" w14:textId="77777777" w:rsidR="00C367D0" w:rsidRPr="005A0339" w:rsidRDefault="00C367D0" w:rsidP="00C367D0">
      <w:pPr>
        <w:jc w:val="left"/>
        <w:rPr>
          <w:rFonts w:ascii="Times New Roman" w:hAnsi="Times New Roman" w:cs="Times New Roman"/>
          <w:b/>
          <w:bCs/>
          <w:sz w:val="18"/>
          <w:szCs w:val="18"/>
        </w:rPr>
      </w:pPr>
      <w:r w:rsidRPr="005A0339">
        <w:rPr>
          <w:rFonts w:ascii="Times New Roman" w:hAnsi="Times New Roman" w:cs="Times New Roman"/>
          <w:b/>
          <w:bCs/>
          <w:sz w:val="18"/>
          <w:szCs w:val="18"/>
        </w:rPr>
        <w:lastRenderedPageBreak/>
        <w:t xml:space="preserve">5. R code </w:t>
      </w:r>
    </w:p>
    <w:p w14:paraId="2381A0B3" w14:textId="77777777" w:rsidR="00C367D0" w:rsidRPr="005A0339" w:rsidRDefault="00C367D0" w:rsidP="00C367D0">
      <w:pPr>
        <w:jc w:val="left"/>
        <w:rPr>
          <w:rFonts w:ascii="Times New Roman" w:hAnsi="Times New Roman" w:cs="Times New Roman"/>
          <w:sz w:val="18"/>
          <w:szCs w:val="18"/>
        </w:rPr>
      </w:pPr>
    </w:p>
    <w:p w14:paraId="3EFEC719" w14:textId="77777777" w:rsidR="00C367D0" w:rsidRPr="005A0339" w:rsidRDefault="00C367D0" w:rsidP="00C367D0">
      <w:pPr>
        <w:jc w:val="left"/>
        <w:rPr>
          <w:rFonts w:ascii="Times New Roman" w:hAnsi="Times New Roman" w:cs="Times New Roman"/>
          <w:sz w:val="18"/>
          <w:szCs w:val="18"/>
        </w:rPr>
      </w:pPr>
      <w:r w:rsidRPr="005A0339">
        <w:rPr>
          <w:rFonts w:ascii="Times New Roman" w:hAnsi="Times New Roman" w:cs="Times New Roman"/>
          <w:sz w:val="18"/>
          <w:szCs w:val="18"/>
        </w:rPr>
        <w:t xml:space="preserve"># </w:t>
      </w:r>
      <w:proofErr w:type="gramStart"/>
      <w:r w:rsidRPr="005A0339">
        <w:rPr>
          <w:rFonts w:ascii="Times New Roman" w:hAnsi="Times New Roman" w:cs="Times New Roman"/>
          <w:sz w:val="18"/>
          <w:szCs w:val="18"/>
        </w:rPr>
        <w:t>read</w:t>
      </w:r>
      <w:proofErr w:type="gramEnd"/>
      <w:r w:rsidRPr="005A0339">
        <w:rPr>
          <w:rFonts w:ascii="Times New Roman" w:hAnsi="Times New Roman" w:cs="Times New Roman"/>
          <w:sz w:val="18"/>
          <w:szCs w:val="18"/>
        </w:rPr>
        <w:t xml:space="preserve"> packages</w:t>
      </w:r>
    </w:p>
    <w:p w14:paraId="4F28DC47" w14:textId="77777777" w:rsidR="00C367D0" w:rsidRPr="005A0339" w:rsidRDefault="00C367D0" w:rsidP="00C367D0">
      <w:pPr>
        <w:jc w:val="left"/>
        <w:rPr>
          <w:rFonts w:ascii="Times New Roman" w:hAnsi="Times New Roman" w:cs="Times New Roman"/>
          <w:sz w:val="18"/>
          <w:szCs w:val="18"/>
        </w:rPr>
      </w:pPr>
      <w:r w:rsidRPr="005A0339">
        <w:rPr>
          <w:rFonts w:ascii="Times New Roman" w:hAnsi="Times New Roman" w:cs="Times New Roman"/>
          <w:sz w:val="18"/>
          <w:szCs w:val="18"/>
        </w:rPr>
        <w:t>library(</w:t>
      </w:r>
      <w:proofErr w:type="spellStart"/>
      <w:r w:rsidRPr="005A0339">
        <w:rPr>
          <w:rFonts w:ascii="Times New Roman" w:hAnsi="Times New Roman" w:cs="Times New Roman"/>
          <w:sz w:val="18"/>
          <w:szCs w:val="18"/>
        </w:rPr>
        <w:t>readr</w:t>
      </w:r>
      <w:proofErr w:type="spellEnd"/>
      <w:r w:rsidRPr="005A0339">
        <w:rPr>
          <w:rFonts w:ascii="Times New Roman" w:hAnsi="Times New Roman" w:cs="Times New Roman"/>
          <w:sz w:val="18"/>
          <w:szCs w:val="18"/>
        </w:rPr>
        <w:t>)</w:t>
      </w:r>
    </w:p>
    <w:p w14:paraId="6D977398" w14:textId="77777777" w:rsidR="00C367D0" w:rsidRPr="005A0339" w:rsidRDefault="00C367D0" w:rsidP="00C367D0">
      <w:pPr>
        <w:jc w:val="left"/>
        <w:rPr>
          <w:rFonts w:ascii="Times New Roman" w:hAnsi="Times New Roman" w:cs="Times New Roman"/>
          <w:sz w:val="18"/>
          <w:szCs w:val="18"/>
        </w:rPr>
      </w:pPr>
      <w:r w:rsidRPr="005A0339">
        <w:rPr>
          <w:rFonts w:ascii="Times New Roman" w:hAnsi="Times New Roman" w:cs="Times New Roman"/>
          <w:sz w:val="18"/>
          <w:szCs w:val="18"/>
        </w:rPr>
        <w:t>library(rcarbon)</w:t>
      </w:r>
    </w:p>
    <w:p w14:paraId="663A8C52" w14:textId="77777777" w:rsidR="00C367D0" w:rsidRPr="005A0339" w:rsidRDefault="00C367D0" w:rsidP="00C367D0">
      <w:pPr>
        <w:jc w:val="left"/>
        <w:rPr>
          <w:rFonts w:ascii="Times New Roman" w:hAnsi="Times New Roman" w:cs="Times New Roman"/>
          <w:sz w:val="18"/>
          <w:szCs w:val="18"/>
        </w:rPr>
      </w:pPr>
      <w:proofErr w:type="gramStart"/>
      <w:r w:rsidRPr="005A0339">
        <w:rPr>
          <w:rFonts w:ascii="Times New Roman" w:hAnsi="Times New Roman" w:cs="Times New Roman"/>
          <w:sz w:val="18"/>
          <w:szCs w:val="18"/>
        </w:rPr>
        <w:t>library(</w:t>
      </w:r>
      <w:proofErr w:type="gramEnd"/>
      <w:r w:rsidRPr="005A0339">
        <w:rPr>
          <w:rFonts w:ascii="Times New Roman" w:hAnsi="Times New Roman" w:cs="Times New Roman"/>
          <w:sz w:val="18"/>
          <w:szCs w:val="18"/>
        </w:rPr>
        <w:t>Rextinct)</w:t>
      </w:r>
    </w:p>
    <w:p w14:paraId="6F261A9A" w14:textId="77777777" w:rsidR="00C367D0" w:rsidRPr="005A0339" w:rsidRDefault="00C367D0" w:rsidP="00C367D0">
      <w:pPr>
        <w:jc w:val="left"/>
        <w:rPr>
          <w:rFonts w:ascii="Times New Roman" w:hAnsi="Times New Roman" w:cs="Times New Roman"/>
          <w:sz w:val="18"/>
          <w:szCs w:val="18"/>
        </w:rPr>
      </w:pPr>
    </w:p>
    <w:p w14:paraId="26AF90D0" w14:textId="0E0E6415" w:rsidR="007139D5" w:rsidRPr="005A0339" w:rsidRDefault="00C367D0" w:rsidP="00C367D0">
      <w:pPr>
        <w:jc w:val="left"/>
        <w:rPr>
          <w:rFonts w:ascii="Times New Roman" w:hAnsi="Times New Roman" w:cs="Times New Roman"/>
          <w:sz w:val="18"/>
          <w:szCs w:val="18"/>
          <w:lang w:val="en-US"/>
        </w:rPr>
      </w:pPr>
      <w:r w:rsidRPr="005A0339">
        <w:rPr>
          <w:rFonts w:ascii="Times New Roman" w:hAnsi="Times New Roman" w:cs="Times New Roman"/>
          <w:sz w:val="18"/>
          <w:szCs w:val="18"/>
        </w:rPr>
        <w:t xml:space="preserve"># </w:t>
      </w:r>
      <w:proofErr w:type="gramStart"/>
      <w:r w:rsidRPr="005A0339">
        <w:rPr>
          <w:rFonts w:ascii="Times New Roman" w:hAnsi="Times New Roman" w:cs="Times New Roman"/>
          <w:sz w:val="18"/>
          <w:szCs w:val="18"/>
        </w:rPr>
        <w:t>prepare</w:t>
      </w:r>
      <w:proofErr w:type="gramEnd"/>
      <w:r w:rsidRPr="005A0339">
        <w:rPr>
          <w:rFonts w:ascii="Times New Roman" w:hAnsi="Times New Roman" w:cs="Times New Roman"/>
          <w:sz w:val="18"/>
          <w:szCs w:val="18"/>
        </w:rPr>
        <w:t xml:space="preserve"> a csv data of </w:t>
      </w:r>
      <w:r w:rsidRPr="005A0339">
        <w:rPr>
          <w:rFonts w:ascii="Times New Roman" w:hAnsi="Times New Roman" w:cs="Times New Roman"/>
          <w:i/>
          <w:iCs/>
          <w:sz w:val="18"/>
          <w:szCs w:val="18"/>
        </w:rPr>
        <w:t xml:space="preserve">Palaeoloxodon naumanni </w:t>
      </w:r>
      <w:r w:rsidRPr="005A0339">
        <w:rPr>
          <w:rFonts w:ascii="Times New Roman" w:hAnsi="Times New Roman" w:cs="Times New Roman"/>
          <w:sz w:val="18"/>
          <w:szCs w:val="18"/>
        </w:rPr>
        <w:t>(ex., dates.csv) in the data folder of the R Project.</w:t>
      </w:r>
    </w:p>
    <w:p w14:paraId="198807ED" w14:textId="77777777" w:rsidR="00C367D0" w:rsidRPr="005A0339" w:rsidRDefault="00C367D0" w:rsidP="00C367D0">
      <w:pPr>
        <w:jc w:val="left"/>
        <w:rPr>
          <w:rFonts w:ascii="Times New Roman" w:hAnsi="Times New Roman" w:cs="Times New Roman"/>
          <w:sz w:val="18"/>
          <w:szCs w:val="18"/>
        </w:rPr>
      </w:pPr>
      <w:r w:rsidRPr="005A0339">
        <w:rPr>
          <w:rFonts w:ascii="Times New Roman" w:hAnsi="Times New Roman" w:cs="Times New Roman"/>
          <w:sz w:val="18"/>
          <w:szCs w:val="18"/>
        </w:rPr>
        <w:t xml:space="preserve">fossil &lt;- </w:t>
      </w:r>
      <w:proofErr w:type="spellStart"/>
      <w:r w:rsidRPr="005A0339">
        <w:rPr>
          <w:rFonts w:ascii="Times New Roman" w:hAnsi="Times New Roman" w:cs="Times New Roman"/>
          <w:sz w:val="18"/>
          <w:szCs w:val="18"/>
        </w:rPr>
        <w:t>read_csv</w:t>
      </w:r>
      <w:proofErr w:type="spellEnd"/>
      <w:r w:rsidRPr="005A0339">
        <w:rPr>
          <w:rFonts w:ascii="Times New Roman" w:hAnsi="Times New Roman" w:cs="Times New Roman"/>
          <w:sz w:val="18"/>
          <w:szCs w:val="18"/>
        </w:rPr>
        <w:t>("data/dates.csv")</w:t>
      </w:r>
    </w:p>
    <w:p w14:paraId="1358B546" w14:textId="77777777" w:rsidR="007139D5" w:rsidRPr="005A0339" w:rsidRDefault="007139D5" w:rsidP="00C367D0">
      <w:pPr>
        <w:jc w:val="left"/>
        <w:rPr>
          <w:rFonts w:ascii="Times New Roman" w:hAnsi="Times New Roman" w:cs="Times New Roman"/>
          <w:sz w:val="18"/>
          <w:szCs w:val="18"/>
        </w:rPr>
      </w:pPr>
    </w:p>
    <w:p w14:paraId="12A4CABE" w14:textId="77777777" w:rsidR="00C367D0" w:rsidRPr="005A0339" w:rsidRDefault="00C367D0" w:rsidP="00C367D0">
      <w:pPr>
        <w:jc w:val="left"/>
        <w:rPr>
          <w:rFonts w:ascii="Times New Roman" w:hAnsi="Times New Roman" w:cs="Times New Roman"/>
          <w:sz w:val="18"/>
          <w:szCs w:val="18"/>
        </w:rPr>
      </w:pPr>
      <w:r w:rsidRPr="005A0339">
        <w:rPr>
          <w:rFonts w:ascii="Times New Roman" w:hAnsi="Times New Roman" w:cs="Times New Roman"/>
          <w:sz w:val="18"/>
          <w:szCs w:val="18"/>
        </w:rPr>
        <w:t xml:space="preserve"># </w:t>
      </w:r>
      <w:proofErr w:type="spellStart"/>
      <w:r w:rsidRPr="005A0339">
        <w:rPr>
          <w:rFonts w:ascii="Times New Roman" w:hAnsi="Times New Roman" w:cs="Times New Roman"/>
          <w:sz w:val="18"/>
          <w:szCs w:val="18"/>
        </w:rPr>
        <w:t>calcultate</w:t>
      </w:r>
      <w:proofErr w:type="spellEnd"/>
      <w:r w:rsidRPr="005A0339">
        <w:rPr>
          <w:rFonts w:ascii="Times New Roman" w:hAnsi="Times New Roman" w:cs="Times New Roman"/>
          <w:sz w:val="18"/>
          <w:szCs w:val="18"/>
        </w:rPr>
        <w:t xml:space="preserve"> calibrated dates</w:t>
      </w:r>
    </w:p>
    <w:p w14:paraId="5702A4FA" w14:textId="77777777" w:rsidR="00C367D0" w:rsidRPr="005A0339" w:rsidRDefault="00C367D0" w:rsidP="00C367D0">
      <w:pPr>
        <w:jc w:val="left"/>
        <w:rPr>
          <w:rFonts w:ascii="Times New Roman" w:hAnsi="Times New Roman" w:cs="Times New Roman"/>
          <w:sz w:val="18"/>
          <w:szCs w:val="18"/>
        </w:rPr>
      </w:pPr>
      <w:proofErr w:type="spellStart"/>
      <w:r w:rsidRPr="005A0339">
        <w:rPr>
          <w:rFonts w:ascii="Times New Roman" w:hAnsi="Times New Roman" w:cs="Times New Roman"/>
          <w:sz w:val="18"/>
          <w:szCs w:val="18"/>
        </w:rPr>
        <w:t>fossil.cal</w:t>
      </w:r>
      <w:proofErr w:type="spellEnd"/>
      <w:r w:rsidRPr="005A0339">
        <w:rPr>
          <w:rFonts w:ascii="Times New Roman" w:hAnsi="Times New Roman" w:cs="Times New Roman"/>
          <w:sz w:val="18"/>
          <w:szCs w:val="18"/>
        </w:rPr>
        <w:t xml:space="preserve"> &lt;- </w:t>
      </w:r>
      <w:proofErr w:type="gramStart"/>
      <w:r w:rsidRPr="005A0339">
        <w:rPr>
          <w:rFonts w:ascii="Times New Roman" w:hAnsi="Times New Roman" w:cs="Times New Roman"/>
          <w:b/>
          <w:bCs/>
          <w:sz w:val="18"/>
          <w:szCs w:val="18"/>
        </w:rPr>
        <w:t>rcarbon::calibrate</w:t>
      </w:r>
      <w:r w:rsidRPr="005A0339">
        <w:rPr>
          <w:rFonts w:ascii="Times New Roman" w:hAnsi="Times New Roman" w:cs="Times New Roman"/>
          <w:sz w:val="18"/>
          <w:szCs w:val="18"/>
        </w:rPr>
        <w:t>(</w:t>
      </w:r>
      <w:proofErr w:type="gramEnd"/>
      <w:r w:rsidRPr="005A0339">
        <w:rPr>
          <w:rFonts w:ascii="Times New Roman" w:hAnsi="Times New Roman" w:cs="Times New Roman"/>
          <w:sz w:val="18"/>
          <w:szCs w:val="18"/>
        </w:rPr>
        <w:t xml:space="preserve">x = </w:t>
      </w:r>
      <w:proofErr w:type="spellStart"/>
      <w:r w:rsidRPr="005A0339">
        <w:rPr>
          <w:rFonts w:ascii="Times New Roman" w:hAnsi="Times New Roman" w:cs="Times New Roman"/>
          <w:sz w:val="18"/>
          <w:szCs w:val="18"/>
        </w:rPr>
        <w:t>fossil$dates</w:t>
      </w:r>
      <w:proofErr w:type="spellEnd"/>
      <w:r w:rsidRPr="005A0339">
        <w:rPr>
          <w:rFonts w:ascii="Times New Roman" w:hAnsi="Times New Roman" w:cs="Times New Roman"/>
          <w:sz w:val="18"/>
          <w:szCs w:val="18"/>
        </w:rPr>
        <w:t xml:space="preserve">, errors = </w:t>
      </w:r>
      <w:proofErr w:type="spellStart"/>
      <w:r w:rsidRPr="005A0339">
        <w:rPr>
          <w:rFonts w:ascii="Times New Roman" w:hAnsi="Times New Roman" w:cs="Times New Roman"/>
          <w:sz w:val="18"/>
          <w:szCs w:val="18"/>
        </w:rPr>
        <w:t>fossil</w:t>
      </w:r>
      <w:r w:rsidRPr="005A0339">
        <w:rPr>
          <w:rFonts w:ascii="Times New Roman" w:hAnsi="Times New Roman" w:cs="Times New Roman" w:hint="eastAsia"/>
          <w:sz w:val="18"/>
          <w:szCs w:val="18"/>
        </w:rPr>
        <w:t>$</w:t>
      </w:r>
      <w:r w:rsidRPr="005A0339">
        <w:rPr>
          <w:rFonts w:ascii="Times New Roman" w:hAnsi="Times New Roman" w:cs="Times New Roman"/>
          <w:sz w:val="18"/>
          <w:szCs w:val="18"/>
        </w:rPr>
        <w:t>error</w:t>
      </w:r>
      <w:proofErr w:type="spellEnd"/>
      <w:r w:rsidRPr="005A0339">
        <w:rPr>
          <w:rFonts w:ascii="Times New Roman" w:hAnsi="Times New Roman" w:cs="Times New Roman"/>
          <w:sz w:val="18"/>
          <w:szCs w:val="18"/>
        </w:rPr>
        <w:t>, normalised = FALSE, verbose = FALSE)</w:t>
      </w:r>
    </w:p>
    <w:p w14:paraId="277F94E2" w14:textId="77777777" w:rsidR="007139D5" w:rsidRPr="005A0339" w:rsidRDefault="007139D5" w:rsidP="00C367D0">
      <w:pPr>
        <w:jc w:val="left"/>
        <w:rPr>
          <w:rFonts w:ascii="Times New Roman" w:hAnsi="Times New Roman" w:cs="Times New Roman"/>
          <w:sz w:val="18"/>
          <w:szCs w:val="18"/>
        </w:rPr>
      </w:pPr>
    </w:p>
    <w:p w14:paraId="1B7FEF60" w14:textId="77777777" w:rsidR="00C367D0" w:rsidRPr="005A0339" w:rsidRDefault="00C367D0" w:rsidP="00C367D0">
      <w:pPr>
        <w:jc w:val="left"/>
        <w:rPr>
          <w:rFonts w:ascii="Times New Roman" w:hAnsi="Times New Roman" w:cs="Times New Roman"/>
          <w:sz w:val="18"/>
          <w:szCs w:val="18"/>
        </w:rPr>
      </w:pPr>
      <w:r w:rsidRPr="005A0339">
        <w:rPr>
          <w:rFonts w:ascii="Times New Roman" w:hAnsi="Times New Roman" w:cs="Times New Roman"/>
          <w:sz w:val="18"/>
          <w:szCs w:val="18"/>
        </w:rPr>
        <w:t xml:space="preserve"># </w:t>
      </w:r>
      <w:proofErr w:type="gramStart"/>
      <w:r w:rsidRPr="005A0339">
        <w:rPr>
          <w:rFonts w:ascii="Times New Roman" w:hAnsi="Times New Roman" w:cs="Times New Roman"/>
          <w:sz w:val="18"/>
          <w:szCs w:val="18"/>
        </w:rPr>
        <w:t>calculate</w:t>
      </w:r>
      <w:proofErr w:type="gramEnd"/>
      <w:r w:rsidRPr="005A0339">
        <w:rPr>
          <w:rFonts w:ascii="Times New Roman" w:hAnsi="Times New Roman" w:cs="Times New Roman"/>
          <w:sz w:val="18"/>
          <w:szCs w:val="18"/>
        </w:rPr>
        <w:t xml:space="preserve"> </w:t>
      </w:r>
      <w:proofErr w:type="spellStart"/>
      <w:r w:rsidRPr="005A0339">
        <w:rPr>
          <w:rFonts w:ascii="Times New Roman" w:hAnsi="Times New Roman" w:cs="Times New Roman"/>
          <w:sz w:val="18"/>
          <w:szCs w:val="18"/>
        </w:rPr>
        <w:t>spd</w:t>
      </w:r>
      <w:proofErr w:type="spellEnd"/>
    </w:p>
    <w:p w14:paraId="160F0693" w14:textId="77777777" w:rsidR="00C367D0" w:rsidRPr="005A0339" w:rsidRDefault="00C367D0" w:rsidP="00C367D0">
      <w:pPr>
        <w:jc w:val="left"/>
        <w:rPr>
          <w:rFonts w:ascii="Times New Roman" w:hAnsi="Times New Roman" w:cs="Times New Roman"/>
          <w:sz w:val="18"/>
          <w:szCs w:val="18"/>
        </w:rPr>
      </w:pPr>
      <w:proofErr w:type="spellStart"/>
      <w:r w:rsidRPr="005A0339">
        <w:rPr>
          <w:rFonts w:ascii="Times New Roman" w:hAnsi="Times New Roman" w:cs="Times New Roman"/>
          <w:sz w:val="18"/>
          <w:szCs w:val="18"/>
        </w:rPr>
        <w:t>fossil.cal.spd</w:t>
      </w:r>
      <w:proofErr w:type="spellEnd"/>
      <w:r w:rsidRPr="005A0339">
        <w:rPr>
          <w:rFonts w:ascii="Times New Roman" w:hAnsi="Times New Roman" w:cs="Times New Roman"/>
          <w:sz w:val="18"/>
          <w:szCs w:val="18"/>
        </w:rPr>
        <w:t xml:space="preserve"> = </w:t>
      </w:r>
      <w:proofErr w:type="spellStart"/>
      <w:proofErr w:type="gramStart"/>
      <w:r w:rsidRPr="005A0339">
        <w:rPr>
          <w:rFonts w:ascii="Times New Roman" w:hAnsi="Times New Roman" w:cs="Times New Roman"/>
          <w:b/>
          <w:bCs/>
          <w:sz w:val="18"/>
          <w:szCs w:val="18"/>
        </w:rPr>
        <w:t>spd</w:t>
      </w:r>
      <w:proofErr w:type="spellEnd"/>
      <w:r w:rsidRPr="005A0339">
        <w:rPr>
          <w:rFonts w:ascii="Times New Roman" w:hAnsi="Times New Roman" w:cs="Times New Roman"/>
          <w:sz w:val="18"/>
          <w:szCs w:val="18"/>
        </w:rPr>
        <w:t>(</w:t>
      </w:r>
      <w:proofErr w:type="spellStart"/>
      <w:proofErr w:type="gramEnd"/>
      <w:r w:rsidRPr="005A0339">
        <w:rPr>
          <w:rFonts w:ascii="Times New Roman" w:hAnsi="Times New Roman" w:cs="Times New Roman"/>
          <w:sz w:val="18"/>
          <w:szCs w:val="18"/>
        </w:rPr>
        <w:t>fossil.cal</w:t>
      </w:r>
      <w:proofErr w:type="spellEnd"/>
      <w:r w:rsidRPr="005A0339">
        <w:rPr>
          <w:rFonts w:ascii="Times New Roman" w:hAnsi="Times New Roman" w:cs="Times New Roman"/>
          <w:sz w:val="18"/>
          <w:szCs w:val="18"/>
        </w:rPr>
        <w:t xml:space="preserve">, </w:t>
      </w:r>
      <w:proofErr w:type="spellStart"/>
      <w:r w:rsidRPr="005A0339">
        <w:rPr>
          <w:rFonts w:ascii="Times New Roman" w:hAnsi="Times New Roman" w:cs="Times New Roman"/>
          <w:sz w:val="18"/>
          <w:szCs w:val="18"/>
        </w:rPr>
        <w:t>timeRange</w:t>
      </w:r>
      <w:proofErr w:type="spellEnd"/>
      <w:r w:rsidRPr="005A0339">
        <w:rPr>
          <w:rFonts w:ascii="Times New Roman" w:hAnsi="Times New Roman" w:cs="Times New Roman"/>
          <w:sz w:val="18"/>
          <w:szCs w:val="18"/>
        </w:rPr>
        <w:t>=</w:t>
      </w:r>
      <w:proofErr w:type="gramStart"/>
      <w:r w:rsidRPr="005A0339">
        <w:rPr>
          <w:rFonts w:ascii="Times New Roman" w:hAnsi="Times New Roman" w:cs="Times New Roman"/>
          <w:b/>
          <w:bCs/>
          <w:sz w:val="18"/>
          <w:szCs w:val="18"/>
        </w:rPr>
        <w:t>c</w:t>
      </w:r>
      <w:r w:rsidRPr="005A0339">
        <w:rPr>
          <w:rFonts w:ascii="Times New Roman" w:hAnsi="Times New Roman" w:cs="Times New Roman"/>
          <w:sz w:val="18"/>
          <w:szCs w:val="18"/>
        </w:rPr>
        <w:t>(</w:t>
      </w:r>
      <w:proofErr w:type="gramEnd"/>
      <w:r w:rsidRPr="005A0339">
        <w:rPr>
          <w:rFonts w:ascii="Times New Roman" w:hAnsi="Times New Roman" w:cs="Times New Roman"/>
          <w:sz w:val="18"/>
          <w:szCs w:val="18"/>
        </w:rPr>
        <w:t>50000,20000))</w:t>
      </w:r>
    </w:p>
    <w:p w14:paraId="597C00EE" w14:textId="77777777" w:rsidR="00C367D0" w:rsidRPr="005A0339" w:rsidRDefault="00C367D0" w:rsidP="00C367D0">
      <w:pPr>
        <w:jc w:val="left"/>
        <w:rPr>
          <w:rFonts w:ascii="Times New Roman" w:hAnsi="Times New Roman" w:cs="Times New Roman"/>
          <w:sz w:val="18"/>
          <w:szCs w:val="18"/>
        </w:rPr>
      </w:pPr>
      <w:r w:rsidRPr="005A0339">
        <w:rPr>
          <w:rFonts w:ascii="Times New Roman" w:hAnsi="Times New Roman" w:cs="Times New Roman"/>
          <w:sz w:val="18"/>
          <w:szCs w:val="18"/>
        </w:rPr>
        <w:t>plot(</w:t>
      </w:r>
      <w:proofErr w:type="spellStart"/>
      <w:r w:rsidRPr="005A0339">
        <w:rPr>
          <w:rFonts w:ascii="Times New Roman" w:hAnsi="Times New Roman" w:cs="Times New Roman"/>
          <w:sz w:val="18"/>
          <w:szCs w:val="18"/>
        </w:rPr>
        <w:t>fossil.cal.spd</w:t>
      </w:r>
      <w:proofErr w:type="spellEnd"/>
      <w:r w:rsidRPr="005A0339">
        <w:rPr>
          <w:rFonts w:ascii="Times New Roman" w:hAnsi="Times New Roman" w:cs="Times New Roman"/>
          <w:sz w:val="18"/>
          <w:szCs w:val="18"/>
        </w:rPr>
        <w:t>)</w:t>
      </w:r>
    </w:p>
    <w:p w14:paraId="053C87E7" w14:textId="77777777" w:rsidR="00C367D0" w:rsidRPr="005A0339" w:rsidRDefault="00C367D0" w:rsidP="00C367D0">
      <w:pPr>
        <w:jc w:val="left"/>
        <w:rPr>
          <w:rFonts w:ascii="Times New Roman" w:hAnsi="Times New Roman" w:cs="Times New Roman"/>
          <w:sz w:val="18"/>
          <w:szCs w:val="18"/>
          <w:lang w:val="en-US"/>
        </w:rPr>
      </w:pPr>
    </w:p>
    <w:p w14:paraId="7E36496F" w14:textId="77777777" w:rsidR="00C367D0" w:rsidRPr="005A0339" w:rsidRDefault="00C367D0" w:rsidP="00C367D0">
      <w:pPr>
        <w:jc w:val="left"/>
        <w:rPr>
          <w:rFonts w:ascii="Times New Roman" w:hAnsi="Times New Roman" w:cs="Times New Roman"/>
          <w:sz w:val="18"/>
          <w:szCs w:val="18"/>
        </w:rPr>
      </w:pPr>
      <w:r w:rsidRPr="005A0339">
        <w:rPr>
          <w:rFonts w:ascii="Times New Roman" w:hAnsi="Times New Roman" w:cs="Times New Roman"/>
          <w:sz w:val="18"/>
          <w:szCs w:val="18"/>
        </w:rPr>
        <w:t xml:space="preserve"># </w:t>
      </w:r>
      <w:proofErr w:type="gramStart"/>
      <w:r w:rsidRPr="005A0339">
        <w:rPr>
          <w:rFonts w:ascii="Times New Roman" w:hAnsi="Times New Roman" w:cs="Times New Roman"/>
          <w:sz w:val="18"/>
          <w:szCs w:val="18"/>
        </w:rPr>
        <w:t>run</w:t>
      </w:r>
      <w:proofErr w:type="gramEnd"/>
      <w:r w:rsidRPr="005A0339">
        <w:rPr>
          <w:rFonts w:ascii="Times New Roman" w:hAnsi="Times New Roman" w:cs="Times New Roman"/>
          <w:sz w:val="18"/>
          <w:szCs w:val="18"/>
        </w:rPr>
        <w:t xml:space="preserve"> </w:t>
      </w:r>
      <w:proofErr w:type="spellStart"/>
      <w:r w:rsidRPr="005A0339">
        <w:rPr>
          <w:rFonts w:ascii="Times New Roman" w:hAnsi="Times New Roman" w:cs="Times New Roman"/>
          <w:sz w:val="18"/>
          <w:szCs w:val="18"/>
        </w:rPr>
        <w:t>criwm</w:t>
      </w:r>
      <w:proofErr w:type="spellEnd"/>
    </w:p>
    <w:p w14:paraId="7D7E02E9" w14:textId="2F5C9232" w:rsidR="00C367D0" w:rsidRPr="005A0339" w:rsidRDefault="00C367D0" w:rsidP="00C367D0">
      <w:pPr>
        <w:jc w:val="left"/>
        <w:rPr>
          <w:rFonts w:ascii="Times New Roman" w:hAnsi="Times New Roman" w:cs="Times New Roman"/>
          <w:sz w:val="18"/>
          <w:szCs w:val="18"/>
          <w:lang w:val="en-US"/>
        </w:rPr>
      </w:pPr>
      <w:proofErr w:type="gramStart"/>
      <w:r w:rsidRPr="005A0339">
        <w:rPr>
          <w:rFonts w:ascii="Times New Roman" w:hAnsi="Times New Roman" w:cs="Times New Roman"/>
          <w:b/>
          <w:bCs/>
          <w:sz w:val="18"/>
          <w:szCs w:val="18"/>
        </w:rPr>
        <w:t>Rextinct::</w:t>
      </w:r>
      <w:proofErr w:type="spellStart"/>
      <w:proofErr w:type="gramEnd"/>
      <w:r w:rsidRPr="005A0339">
        <w:rPr>
          <w:rFonts w:ascii="Times New Roman" w:hAnsi="Times New Roman" w:cs="Times New Roman"/>
          <w:b/>
          <w:bCs/>
          <w:sz w:val="18"/>
          <w:szCs w:val="18"/>
        </w:rPr>
        <w:t>criwm</w:t>
      </w:r>
      <w:proofErr w:type="spellEnd"/>
      <w:r w:rsidRPr="005A0339">
        <w:rPr>
          <w:rFonts w:ascii="Times New Roman" w:hAnsi="Times New Roman" w:cs="Times New Roman"/>
          <w:sz w:val="18"/>
          <w:szCs w:val="18"/>
        </w:rPr>
        <w:t>("data/dates.csv")</w:t>
      </w:r>
    </w:p>
    <w:p w14:paraId="09CC0E67" w14:textId="77777777" w:rsidR="00C367D0" w:rsidRPr="005A0339" w:rsidRDefault="00C367D0" w:rsidP="00C367D0">
      <w:pPr>
        <w:jc w:val="left"/>
        <w:rPr>
          <w:rFonts w:ascii="Times New Roman" w:hAnsi="Times New Roman" w:cs="Times New Roman"/>
          <w:sz w:val="18"/>
          <w:szCs w:val="18"/>
          <w:lang w:val="en-US"/>
        </w:rPr>
      </w:pPr>
    </w:p>
    <w:p w14:paraId="74514A0D" w14:textId="77777777" w:rsidR="00C367D0" w:rsidRPr="005A0339" w:rsidRDefault="00C367D0" w:rsidP="00C367D0">
      <w:pPr>
        <w:jc w:val="left"/>
        <w:rPr>
          <w:rFonts w:ascii="Times New Roman" w:hAnsi="Times New Roman" w:cs="Times New Roman"/>
          <w:sz w:val="18"/>
          <w:szCs w:val="18"/>
        </w:rPr>
      </w:pPr>
      <w:r w:rsidRPr="005A0339">
        <w:rPr>
          <w:rFonts w:ascii="Times New Roman" w:hAnsi="Times New Roman" w:cs="Times New Roman"/>
          <w:sz w:val="18"/>
          <w:szCs w:val="18"/>
        </w:rPr>
        <w:t># Calculation of SPD of dates from archaeological sites</w:t>
      </w:r>
    </w:p>
    <w:p w14:paraId="6D92BD3F" w14:textId="77777777" w:rsidR="00C367D0" w:rsidRPr="005A0339" w:rsidRDefault="00C367D0" w:rsidP="00C367D0">
      <w:pPr>
        <w:jc w:val="left"/>
        <w:rPr>
          <w:rFonts w:ascii="Times New Roman" w:hAnsi="Times New Roman" w:cs="Times New Roman"/>
          <w:sz w:val="18"/>
          <w:szCs w:val="18"/>
        </w:rPr>
      </w:pPr>
      <w:r w:rsidRPr="005A0339">
        <w:rPr>
          <w:rFonts w:ascii="Times New Roman" w:hAnsi="Times New Roman" w:cs="Times New Roman"/>
          <w:sz w:val="18"/>
          <w:szCs w:val="18"/>
        </w:rPr>
        <w:t xml:space="preserve"># </w:t>
      </w:r>
      <w:proofErr w:type="gramStart"/>
      <w:r w:rsidRPr="005A0339">
        <w:rPr>
          <w:rFonts w:ascii="Times New Roman" w:hAnsi="Times New Roman" w:cs="Times New Roman"/>
          <w:sz w:val="18"/>
          <w:szCs w:val="18"/>
        </w:rPr>
        <w:t>read</w:t>
      </w:r>
      <w:proofErr w:type="gramEnd"/>
      <w:r w:rsidRPr="005A0339">
        <w:rPr>
          <w:rFonts w:ascii="Times New Roman" w:hAnsi="Times New Roman" w:cs="Times New Roman"/>
          <w:sz w:val="18"/>
          <w:szCs w:val="18"/>
        </w:rPr>
        <w:t xml:space="preserve"> the list of radiocarbon dates</w:t>
      </w:r>
    </w:p>
    <w:p w14:paraId="317302B6" w14:textId="77777777" w:rsidR="00C367D0" w:rsidRPr="005A0339" w:rsidRDefault="00C367D0" w:rsidP="00C367D0">
      <w:pPr>
        <w:jc w:val="left"/>
        <w:rPr>
          <w:rFonts w:ascii="Times New Roman" w:hAnsi="Times New Roman" w:cs="Times New Roman"/>
          <w:sz w:val="18"/>
          <w:szCs w:val="18"/>
        </w:rPr>
      </w:pPr>
      <w:r w:rsidRPr="005A0339">
        <w:rPr>
          <w:rFonts w:ascii="Times New Roman" w:hAnsi="Times New Roman" w:cs="Times New Roman"/>
          <w:sz w:val="18"/>
          <w:szCs w:val="18"/>
        </w:rPr>
        <w:t xml:space="preserve">list &lt;- </w:t>
      </w:r>
      <w:proofErr w:type="spellStart"/>
      <w:r w:rsidRPr="005A0339">
        <w:rPr>
          <w:rFonts w:ascii="Times New Roman" w:hAnsi="Times New Roman" w:cs="Times New Roman"/>
          <w:b/>
          <w:bCs/>
          <w:sz w:val="18"/>
          <w:szCs w:val="18"/>
        </w:rPr>
        <w:t>read_csv</w:t>
      </w:r>
      <w:proofErr w:type="spellEnd"/>
      <w:r w:rsidRPr="005A0339">
        <w:rPr>
          <w:rFonts w:ascii="Times New Roman" w:hAnsi="Times New Roman" w:cs="Times New Roman"/>
          <w:sz w:val="18"/>
          <w:szCs w:val="18"/>
        </w:rPr>
        <w:t xml:space="preserve">("data/Sites.csv") </w:t>
      </w:r>
    </w:p>
    <w:p w14:paraId="243BDE74" w14:textId="77777777" w:rsidR="00C367D0" w:rsidRPr="005A0339" w:rsidRDefault="00C367D0" w:rsidP="00C367D0">
      <w:pPr>
        <w:jc w:val="left"/>
        <w:rPr>
          <w:rFonts w:ascii="Times New Roman" w:hAnsi="Times New Roman" w:cs="Times New Roman"/>
          <w:sz w:val="18"/>
          <w:szCs w:val="18"/>
        </w:rPr>
      </w:pPr>
      <w:proofErr w:type="spellStart"/>
      <w:r w:rsidRPr="005A0339">
        <w:rPr>
          <w:rFonts w:ascii="Times New Roman" w:hAnsi="Times New Roman" w:cs="Times New Roman"/>
          <w:sz w:val="18"/>
          <w:szCs w:val="18"/>
        </w:rPr>
        <w:t>list$region</w:t>
      </w:r>
      <w:proofErr w:type="spellEnd"/>
      <w:r w:rsidRPr="005A0339">
        <w:rPr>
          <w:rFonts w:ascii="Times New Roman" w:hAnsi="Times New Roman" w:cs="Times New Roman"/>
          <w:sz w:val="18"/>
          <w:szCs w:val="18"/>
        </w:rPr>
        <w:t xml:space="preserve"> &lt;- </w:t>
      </w:r>
      <w:proofErr w:type="gramStart"/>
      <w:r w:rsidRPr="005A0339">
        <w:rPr>
          <w:rFonts w:ascii="Times New Roman" w:hAnsi="Times New Roman" w:cs="Times New Roman"/>
          <w:sz w:val="18"/>
          <w:szCs w:val="18"/>
        </w:rPr>
        <w:t>factor(</w:t>
      </w:r>
      <w:proofErr w:type="spellStart"/>
      <w:proofErr w:type="gramEnd"/>
      <w:r w:rsidRPr="005A0339">
        <w:rPr>
          <w:rFonts w:ascii="Times New Roman" w:hAnsi="Times New Roman" w:cs="Times New Roman"/>
          <w:sz w:val="18"/>
          <w:szCs w:val="18"/>
        </w:rPr>
        <w:t>list$region</w:t>
      </w:r>
      <w:proofErr w:type="spellEnd"/>
      <w:r w:rsidRPr="005A0339">
        <w:rPr>
          <w:rFonts w:ascii="Times New Roman" w:hAnsi="Times New Roman" w:cs="Times New Roman"/>
          <w:sz w:val="18"/>
          <w:szCs w:val="18"/>
        </w:rPr>
        <w:t xml:space="preserve">, levels = </w:t>
      </w:r>
      <w:proofErr w:type="gramStart"/>
      <w:r w:rsidRPr="005A0339">
        <w:rPr>
          <w:rFonts w:ascii="Times New Roman" w:hAnsi="Times New Roman" w:cs="Times New Roman"/>
          <w:sz w:val="18"/>
          <w:szCs w:val="18"/>
        </w:rPr>
        <w:t>c(</w:t>
      </w:r>
      <w:proofErr w:type="gramEnd"/>
      <w:r w:rsidRPr="005A0339">
        <w:rPr>
          <w:rFonts w:ascii="Times New Roman" w:hAnsi="Times New Roman" w:cs="Times New Roman"/>
          <w:sz w:val="18"/>
          <w:szCs w:val="18"/>
        </w:rPr>
        <w:t>"Kyushu", "Chugoku", "Chubu", "Kanto", "Tohoku"))</w:t>
      </w:r>
    </w:p>
    <w:p w14:paraId="4BD25D21" w14:textId="77777777" w:rsidR="007139D5" w:rsidRPr="005A0339" w:rsidRDefault="007139D5" w:rsidP="00C367D0">
      <w:pPr>
        <w:jc w:val="left"/>
        <w:rPr>
          <w:rFonts w:ascii="Times New Roman" w:hAnsi="Times New Roman" w:cs="Times New Roman"/>
          <w:sz w:val="18"/>
          <w:szCs w:val="18"/>
        </w:rPr>
      </w:pPr>
    </w:p>
    <w:p w14:paraId="27D1D5EB" w14:textId="2B3CC1C1" w:rsidR="00C367D0" w:rsidRPr="005A0339" w:rsidRDefault="00C367D0" w:rsidP="00C367D0">
      <w:pPr>
        <w:jc w:val="left"/>
        <w:rPr>
          <w:rFonts w:ascii="Times New Roman" w:hAnsi="Times New Roman" w:cs="Times New Roman"/>
          <w:sz w:val="18"/>
          <w:szCs w:val="18"/>
        </w:rPr>
      </w:pPr>
      <w:r w:rsidRPr="005A0339">
        <w:rPr>
          <w:rFonts w:ascii="Times New Roman" w:hAnsi="Times New Roman" w:cs="Times New Roman"/>
          <w:sz w:val="18"/>
          <w:szCs w:val="18"/>
        </w:rPr>
        <w:t># Prepare binned group list (h = 200</w:t>
      </w:r>
      <w:r w:rsidR="00652AA7" w:rsidRPr="005A0339">
        <w:rPr>
          <w:rFonts w:ascii="Times New Roman" w:hAnsi="Times New Roman" w:cs="Times New Roman"/>
          <w:sz w:val="18"/>
          <w:szCs w:val="18"/>
        </w:rPr>
        <w:fldChar w:fldCharType="begin"/>
      </w:r>
      <w:r w:rsidR="000B1049" w:rsidRPr="005A0339">
        <w:rPr>
          <w:rFonts w:ascii="Times New Roman" w:hAnsi="Times New Roman" w:cs="Times New Roman"/>
          <w:sz w:val="18"/>
          <w:szCs w:val="18"/>
        </w:rPr>
        <w:instrText xml:space="preserve"> ADDIN EN.CITE &lt;EndNote&gt;&lt;Cite&gt;&lt;Author&gt;Prates&lt;/Author&gt;&lt;Year&gt;2021&lt;/Year&gt;&lt;RecNum&gt;5018&lt;/RecNum&gt;&lt;DisplayText&gt;&lt;style face="superscript"&gt;[45]&lt;/style&gt;&lt;/DisplayText&gt;&lt;record&gt;&lt;rec-number&gt;5018&lt;/rec-number&gt;&lt;foreign-keys&gt;&lt;key app="EN" db-id="avw2w0te7wd2saezawc5t25etsf5250zft0d" timestamp="1743464083"&gt;5018&lt;/key&gt;&lt;/foreign-keys&gt;&lt;ref-type name="Journal Article"&gt;17&lt;/ref-type&gt;&lt;contributors&gt;&lt;authors&gt;&lt;author&gt;Prates, Luciano&lt;/author&gt;&lt;author&gt;Perez, S. Ivan&lt;/author&gt;&lt;/authors&gt;&lt;/contributors&gt;&lt;titles&gt;&lt;title&gt;Late Pleistocene South American megafaunal extinctions associated with rise of Fishtail points and human population&lt;/title&gt;&lt;secondary-title&gt;Nature Communications&lt;/secondary-title&gt;&lt;/titles&gt;&lt;periodical&gt;&lt;full-title&gt;Nature Communications&lt;/full-title&gt;&lt;abbr-1&gt;Nat. Commun.&lt;/abbr-1&gt;&lt;/periodical&gt;&lt;pages&gt;2175&lt;/pages&gt;&lt;volume&gt;12&lt;/volume&gt;&lt;number&gt;1&lt;/number&gt;&lt;dates&gt;&lt;year&gt;2021&lt;/year&gt;&lt;/dates&gt;&lt;publisher&gt;Nature Publishing Group UK London&lt;/publisher&gt;&lt;isbn&gt;2041-1723&lt;/isbn&gt;&lt;urls&gt;&lt;/urls&gt;&lt;electronic-resource-num&gt;10.1038/s41467-021-22506-4&lt;/electronic-resource-num&gt;&lt;/record&gt;&lt;/Cite&gt;&lt;/EndNote&gt;</w:instrText>
      </w:r>
      <w:r w:rsidR="00652AA7" w:rsidRPr="005A0339">
        <w:rPr>
          <w:rFonts w:ascii="Times New Roman" w:hAnsi="Times New Roman" w:cs="Times New Roman"/>
          <w:sz w:val="18"/>
          <w:szCs w:val="18"/>
        </w:rPr>
        <w:fldChar w:fldCharType="separate"/>
      </w:r>
      <w:r w:rsidR="000B1049" w:rsidRPr="005A0339">
        <w:rPr>
          <w:rFonts w:ascii="Times New Roman" w:hAnsi="Times New Roman" w:cs="Times New Roman"/>
          <w:noProof/>
          <w:sz w:val="18"/>
          <w:szCs w:val="18"/>
          <w:vertAlign w:val="superscript"/>
        </w:rPr>
        <w:t>[</w:t>
      </w:r>
      <w:r w:rsidR="00A474D8" w:rsidRPr="005A0339">
        <w:rPr>
          <w:rFonts w:ascii="Times New Roman" w:hAnsi="Times New Roman" w:cs="Times New Roman"/>
          <w:noProof/>
          <w:sz w:val="18"/>
          <w:szCs w:val="18"/>
          <w:vertAlign w:val="superscript"/>
        </w:rPr>
        <w:t>45</w:t>
      </w:r>
      <w:r w:rsidR="000B1049" w:rsidRPr="005A0339">
        <w:rPr>
          <w:rFonts w:ascii="Times New Roman" w:hAnsi="Times New Roman" w:cs="Times New Roman"/>
          <w:noProof/>
          <w:sz w:val="18"/>
          <w:szCs w:val="18"/>
          <w:vertAlign w:val="superscript"/>
        </w:rPr>
        <w:t>]</w:t>
      </w:r>
      <w:r w:rsidR="00652AA7" w:rsidRPr="005A0339">
        <w:rPr>
          <w:rFonts w:ascii="Times New Roman" w:hAnsi="Times New Roman" w:cs="Times New Roman"/>
          <w:sz w:val="18"/>
          <w:szCs w:val="18"/>
        </w:rPr>
        <w:fldChar w:fldCharType="end"/>
      </w:r>
      <w:r w:rsidRPr="005A0339">
        <w:rPr>
          <w:rFonts w:ascii="Times New Roman" w:hAnsi="Times New Roman" w:cs="Times New Roman"/>
          <w:sz w:val="18"/>
          <w:szCs w:val="18"/>
        </w:rPr>
        <w:t>)</w:t>
      </w:r>
      <w:r w:rsidR="00652AA7" w:rsidRPr="005A0339">
        <w:t xml:space="preserve"> </w:t>
      </w:r>
    </w:p>
    <w:p w14:paraId="380860AD" w14:textId="27ECEBB2" w:rsidR="00C367D0" w:rsidRPr="005A0339" w:rsidRDefault="00C367D0" w:rsidP="00C367D0">
      <w:pPr>
        <w:jc w:val="left"/>
        <w:rPr>
          <w:rFonts w:ascii="Times New Roman" w:hAnsi="Times New Roman" w:cs="Times New Roman"/>
          <w:sz w:val="18"/>
          <w:szCs w:val="18"/>
        </w:rPr>
      </w:pPr>
      <w:proofErr w:type="spellStart"/>
      <w:proofErr w:type="gramStart"/>
      <w:r w:rsidRPr="005A0339">
        <w:rPr>
          <w:rFonts w:ascii="Times New Roman" w:hAnsi="Times New Roman" w:cs="Times New Roman"/>
          <w:sz w:val="18"/>
          <w:szCs w:val="18"/>
        </w:rPr>
        <w:t>cal.bins</w:t>
      </w:r>
      <w:proofErr w:type="spellEnd"/>
      <w:proofErr w:type="gramEnd"/>
      <w:r w:rsidRPr="005A0339">
        <w:rPr>
          <w:rFonts w:ascii="Times New Roman" w:hAnsi="Times New Roman" w:cs="Times New Roman"/>
          <w:sz w:val="18"/>
          <w:szCs w:val="18"/>
        </w:rPr>
        <w:t xml:space="preserve"> &lt;- </w:t>
      </w:r>
      <w:proofErr w:type="gramStart"/>
      <w:r w:rsidRPr="005A0339">
        <w:rPr>
          <w:rFonts w:ascii="Times New Roman" w:hAnsi="Times New Roman" w:cs="Times New Roman"/>
          <w:b/>
          <w:bCs/>
          <w:sz w:val="18"/>
          <w:szCs w:val="18"/>
        </w:rPr>
        <w:t>rcarbon::</w:t>
      </w:r>
      <w:proofErr w:type="spellStart"/>
      <w:r w:rsidRPr="005A0339">
        <w:rPr>
          <w:rFonts w:ascii="Times New Roman" w:hAnsi="Times New Roman" w:cs="Times New Roman"/>
          <w:b/>
          <w:bCs/>
          <w:sz w:val="18"/>
          <w:szCs w:val="18"/>
        </w:rPr>
        <w:t>binPrep</w:t>
      </w:r>
      <w:proofErr w:type="spellEnd"/>
      <w:r w:rsidRPr="005A0339">
        <w:rPr>
          <w:rFonts w:ascii="Times New Roman" w:hAnsi="Times New Roman" w:cs="Times New Roman"/>
          <w:sz w:val="18"/>
          <w:szCs w:val="18"/>
        </w:rPr>
        <w:t>(</w:t>
      </w:r>
      <w:proofErr w:type="gramEnd"/>
      <w:r w:rsidRPr="005A0339">
        <w:rPr>
          <w:rFonts w:ascii="Times New Roman" w:hAnsi="Times New Roman" w:cs="Times New Roman"/>
          <w:sz w:val="18"/>
          <w:szCs w:val="18"/>
        </w:rPr>
        <w:t xml:space="preserve">sites = </w:t>
      </w:r>
      <w:proofErr w:type="spellStart"/>
      <w:r w:rsidRPr="005A0339">
        <w:rPr>
          <w:rFonts w:ascii="Times New Roman" w:hAnsi="Times New Roman" w:cs="Times New Roman"/>
          <w:sz w:val="18"/>
          <w:szCs w:val="18"/>
        </w:rPr>
        <w:t>list$site</w:t>
      </w:r>
      <w:proofErr w:type="spellEnd"/>
      <w:r w:rsidRPr="005A0339">
        <w:rPr>
          <w:rFonts w:ascii="Times New Roman" w:hAnsi="Times New Roman" w:cs="Times New Roman"/>
          <w:sz w:val="18"/>
          <w:szCs w:val="18"/>
        </w:rPr>
        <w:t xml:space="preserve">, ages = </w:t>
      </w:r>
      <w:proofErr w:type="spellStart"/>
      <w:r w:rsidRPr="005A0339">
        <w:rPr>
          <w:rFonts w:ascii="Times New Roman" w:hAnsi="Times New Roman" w:cs="Times New Roman"/>
          <w:sz w:val="18"/>
          <w:szCs w:val="18"/>
        </w:rPr>
        <w:t>list$dates</w:t>
      </w:r>
      <w:proofErr w:type="spellEnd"/>
      <w:r w:rsidRPr="005A0339">
        <w:rPr>
          <w:rFonts w:ascii="Times New Roman" w:hAnsi="Times New Roman" w:cs="Times New Roman"/>
          <w:sz w:val="18"/>
          <w:szCs w:val="18"/>
        </w:rPr>
        <w:t>, h = 200)</w:t>
      </w:r>
    </w:p>
    <w:p w14:paraId="3471B18D" w14:textId="77777777" w:rsidR="00C367D0" w:rsidRPr="005A0339" w:rsidRDefault="00C367D0" w:rsidP="00C367D0">
      <w:pPr>
        <w:jc w:val="left"/>
        <w:rPr>
          <w:rFonts w:ascii="Times New Roman" w:hAnsi="Times New Roman" w:cs="Times New Roman"/>
          <w:sz w:val="18"/>
          <w:szCs w:val="18"/>
        </w:rPr>
      </w:pPr>
    </w:p>
    <w:p w14:paraId="08B54CDC" w14:textId="77777777" w:rsidR="00C367D0" w:rsidRPr="005A0339" w:rsidRDefault="00C367D0" w:rsidP="00C367D0">
      <w:pPr>
        <w:jc w:val="left"/>
        <w:rPr>
          <w:rFonts w:ascii="Times New Roman" w:hAnsi="Times New Roman" w:cs="Times New Roman"/>
          <w:sz w:val="18"/>
          <w:szCs w:val="18"/>
        </w:rPr>
      </w:pPr>
      <w:r w:rsidRPr="005A0339">
        <w:rPr>
          <w:rFonts w:ascii="Times New Roman" w:hAnsi="Times New Roman" w:cs="Times New Roman"/>
          <w:sz w:val="18"/>
          <w:szCs w:val="18"/>
        </w:rPr>
        <w:t xml:space="preserve"># </w:t>
      </w:r>
      <w:proofErr w:type="spellStart"/>
      <w:r w:rsidRPr="005A0339">
        <w:rPr>
          <w:rFonts w:ascii="Times New Roman" w:hAnsi="Times New Roman" w:cs="Times New Roman"/>
          <w:sz w:val="18"/>
          <w:szCs w:val="18"/>
        </w:rPr>
        <w:t>calcultate</w:t>
      </w:r>
      <w:proofErr w:type="spellEnd"/>
      <w:r w:rsidRPr="005A0339">
        <w:rPr>
          <w:rFonts w:ascii="Times New Roman" w:hAnsi="Times New Roman" w:cs="Times New Roman"/>
          <w:sz w:val="18"/>
          <w:szCs w:val="18"/>
        </w:rPr>
        <w:t xml:space="preserve"> calibrated list</w:t>
      </w:r>
    </w:p>
    <w:p w14:paraId="10A0E967" w14:textId="58B71FFB" w:rsidR="007139D5" w:rsidRPr="005A0339" w:rsidRDefault="00C367D0" w:rsidP="00C367D0">
      <w:pPr>
        <w:ind w:left="90" w:hangingChars="50" w:hanging="90"/>
        <w:jc w:val="left"/>
        <w:rPr>
          <w:rFonts w:ascii="Times New Roman" w:hAnsi="Times New Roman" w:cs="Times New Roman"/>
          <w:sz w:val="18"/>
          <w:szCs w:val="18"/>
        </w:rPr>
      </w:pPr>
      <w:r w:rsidRPr="005A0339">
        <w:rPr>
          <w:rFonts w:ascii="Times New Roman" w:hAnsi="Times New Roman" w:cs="Times New Roman"/>
          <w:sz w:val="18"/>
          <w:szCs w:val="18"/>
        </w:rPr>
        <w:t>cal &lt;</w:t>
      </w:r>
      <w:proofErr w:type="gramStart"/>
      <w:r w:rsidRPr="005A0339">
        <w:rPr>
          <w:rFonts w:ascii="Times New Roman" w:hAnsi="Times New Roman" w:cs="Times New Roman"/>
          <w:sz w:val="18"/>
          <w:szCs w:val="18"/>
        </w:rPr>
        <w:t xml:space="preserve">-  </w:t>
      </w:r>
      <w:r w:rsidRPr="005A0339">
        <w:rPr>
          <w:rFonts w:ascii="Times New Roman" w:hAnsi="Times New Roman" w:cs="Times New Roman"/>
          <w:b/>
          <w:bCs/>
          <w:sz w:val="18"/>
          <w:szCs w:val="18"/>
        </w:rPr>
        <w:t>rcarbon::calibrate</w:t>
      </w:r>
      <w:r w:rsidRPr="005A0339">
        <w:rPr>
          <w:rFonts w:ascii="Times New Roman" w:hAnsi="Times New Roman" w:cs="Times New Roman"/>
          <w:sz w:val="18"/>
          <w:szCs w:val="18"/>
        </w:rPr>
        <w:t>(</w:t>
      </w:r>
      <w:proofErr w:type="gramEnd"/>
      <w:r w:rsidRPr="005A0339">
        <w:rPr>
          <w:rFonts w:ascii="Times New Roman" w:hAnsi="Times New Roman" w:cs="Times New Roman"/>
          <w:sz w:val="18"/>
          <w:szCs w:val="18"/>
        </w:rPr>
        <w:t xml:space="preserve">x = </w:t>
      </w:r>
      <w:proofErr w:type="spellStart"/>
      <w:r w:rsidRPr="005A0339">
        <w:rPr>
          <w:rFonts w:ascii="Times New Roman" w:hAnsi="Times New Roman" w:cs="Times New Roman"/>
          <w:sz w:val="18"/>
          <w:szCs w:val="18"/>
        </w:rPr>
        <w:t>list$dates</w:t>
      </w:r>
      <w:proofErr w:type="spellEnd"/>
      <w:r w:rsidRPr="005A0339">
        <w:rPr>
          <w:rFonts w:ascii="Times New Roman" w:hAnsi="Times New Roman" w:cs="Times New Roman"/>
          <w:sz w:val="18"/>
          <w:szCs w:val="18"/>
        </w:rPr>
        <w:t xml:space="preserve">, errors = </w:t>
      </w:r>
      <w:proofErr w:type="spellStart"/>
      <w:r w:rsidRPr="005A0339">
        <w:rPr>
          <w:rFonts w:ascii="Times New Roman" w:hAnsi="Times New Roman" w:cs="Times New Roman"/>
          <w:sz w:val="18"/>
          <w:szCs w:val="18"/>
        </w:rPr>
        <w:t>list$error</w:t>
      </w:r>
      <w:proofErr w:type="spellEnd"/>
      <w:r w:rsidRPr="005A0339">
        <w:rPr>
          <w:rFonts w:ascii="Times New Roman" w:hAnsi="Times New Roman" w:cs="Times New Roman"/>
          <w:sz w:val="18"/>
          <w:szCs w:val="18"/>
        </w:rPr>
        <w:t>, normalised = FALSE, verbose = FALSE)</w:t>
      </w:r>
    </w:p>
    <w:p w14:paraId="27E86A71" w14:textId="77777777" w:rsidR="00C367D0" w:rsidRPr="005A0339" w:rsidRDefault="00C367D0" w:rsidP="00EE7482">
      <w:pPr>
        <w:ind w:left="90" w:hangingChars="50" w:hanging="90"/>
        <w:jc w:val="left"/>
        <w:rPr>
          <w:rFonts w:ascii="Times New Roman" w:hAnsi="Times New Roman" w:cs="Times New Roman"/>
          <w:sz w:val="18"/>
          <w:szCs w:val="18"/>
          <w:lang w:val="en-US"/>
        </w:rPr>
      </w:pPr>
    </w:p>
    <w:p w14:paraId="1A4830E4" w14:textId="77777777" w:rsidR="00C367D0" w:rsidRPr="005A0339" w:rsidRDefault="00C367D0" w:rsidP="00C367D0">
      <w:pPr>
        <w:jc w:val="left"/>
        <w:rPr>
          <w:rFonts w:ascii="Times New Roman" w:hAnsi="Times New Roman" w:cs="Times New Roman"/>
          <w:sz w:val="18"/>
          <w:szCs w:val="18"/>
        </w:rPr>
      </w:pPr>
      <w:r w:rsidRPr="005A0339">
        <w:rPr>
          <w:rFonts w:ascii="Times New Roman" w:hAnsi="Times New Roman" w:cs="Times New Roman"/>
          <w:sz w:val="18"/>
          <w:szCs w:val="18"/>
        </w:rPr>
        <w:t xml:space="preserve"># </w:t>
      </w:r>
      <w:proofErr w:type="gramStart"/>
      <w:r w:rsidRPr="005A0339">
        <w:rPr>
          <w:rFonts w:ascii="Times New Roman" w:hAnsi="Times New Roman" w:cs="Times New Roman"/>
          <w:sz w:val="18"/>
          <w:szCs w:val="18"/>
        </w:rPr>
        <w:t>calculate</w:t>
      </w:r>
      <w:proofErr w:type="gramEnd"/>
      <w:r w:rsidRPr="005A0339">
        <w:rPr>
          <w:rFonts w:ascii="Times New Roman" w:hAnsi="Times New Roman" w:cs="Times New Roman"/>
          <w:sz w:val="18"/>
          <w:szCs w:val="18"/>
        </w:rPr>
        <w:t xml:space="preserve"> binned </w:t>
      </w:r>
      <w:proofErr w:type="spellStart"/>
      <w:r w:rsidRPr="005A0339">
        <w:rPr>
          <w:rFonts w:ascii="Times New Roman" w:hAnsi="Times New Roman" w:cs="Times New Roman"/>
          <w:sz w:val="18"/>
          <w:szCs w:val="18"/>
        </w:rPr>
        <w:t>spd</w:t>
      </w:r>
      <w:proofErr w:type="spellEnd"/>
    </w:p>
    <w:p w14:paraId="2869F314" w14:textId="0452D321" w:rsidR="007139D5" w:rsidRPr="005A0339" w:rsidRDefault="00C367D0" w:rsidP="00C367D0">
      <w:pPr>
        <w:jc w:val="left"/>
        <w:rPr>
          <w:rFonts w:ascii="Times New Roman" w:hAnsi="Times New Roman" w:cs="Times New Roman"/>
          <w:sz w:val="18"/>
          <w:szCs w:val="18"/>
        </w:rPr>
      </w:pPr>
      <w:proofErr w:type="spellStart"/>
      <w:proofErr w:type="gramStart"/>
      <w:r w:rsidRPr="005A0339">
        <w:rPr>
          <w:rFonts w:ascii="Times New Roman" w:hAnsi="Times New Roman" w:cs="Times New Roman"/>
          <w:sz w:val="18"/>
          <w:szCs w:val="18"/>
        </w:rPr>
        <w:t>cal.spd.bins</w:t>
      </w:r>
      <w:proofErr w:type="spellEnd"/>
      <w:proofErr w:type="gramEnd"/>
      <w:r w:rsidRPr="005A0339">
        <w:rPr>
          <w:rFonts w:ascii="Times New Roman" w:hAnsi="Times New Roman" w:cs="Times New Roman"/>
          <w:sz w:val="18"/>
          <w:szCs w:val="18"/>
        </w:rPr>
        <w:t xml:space="preserve"> = </w:t>
      </w:r>
      <w:proofErr w:type="spellStart"/>
      <w:proofErr w:type="gramStart"/>
      <w:r w:rsidRPr="005A0339">
        <w:rPr>
          <w:rFonts w:ascii="Times New Roman" w:hAnsi="Times New Roman" w:cs="Times New Roman"/>
          <w:b/>
          <w:bCs/>
          <w:sz w:val="18"/>
          <w:szCs w:val="18"/>
        </w:rPr>
        <w:t>spd</w:t>
      </w:r>
      <w:proofErr w:type="spellEnd"/>
      <w:r w:rsidRPr="005A0339">
        <w:rPr>
          <w:rFonts w:ascii="Times New Roman" w:hAnsi="Times New Roman" w:cs="Times New Roman"/>
          <w:sz w:val="18"/>
          <w:szCs w:val="18"/>
        </w:rPr>
        <w:t>(</w:t>
      </w:r>
      <w:proofErr w:type="gramEnd"/>
      <w:r w:rsidRPr="005A0339">
        <w:rPr>
          <w:rFonts w:ascii="Times New Roman" w:hAnsi="Times New Roman" w:cs="Times New Roman"/>
          <w:sz w:val="18"/>
          <w:szCs w:val="18"/>
        </w:rPr>
        <w:t>cal, bins=</w:t>
      </w:r>
      <w:proofErr w:type="spellStart"/>
      <w:proofErr w:type="gramStart"/>
      <w:r w:rsidRPr="005A0339">
        <w:rPr>
          <w:rFonts w:ascii="Times New Roman" w:hAnsi="Times New Roman" w:cs="Times New Roman"/>
          <w:sz w:val="18"/>
          <w:szCs w:val="18"/>
        </w:rPr>
        <w:t>cal.bins</w:t>
      </w:r>
      <w:proofErr w:type="spellEnd"/>
      <w:proofErr w:type="gramEnd"/>
      <w:r w:rsidRPr="005A0339">
        <w:rPr>
          <w:rFonts w:ascii="Times New Roman" w:hAnsi="Times New Roman" w:cs="Times New Roman"/>
          <w:sz w:val="18"/>
          <w:szCs w:val="18"/>
        </w:rPr>
        <w:t xml:space="preserve">, </w:t>
      </w:r>
      <w:proofErr w:type="spellStart"/>
      <w:r w:rsidRPr="005A0339">
        <w:rPr>
          <w:rFonts w:ascii="Times New Roman" w:hAnsi="Times New Roman" w:cs="Times New Roman"/>
          <w:sz w:val="18"/>
          <w:szCs w:val="18"/>
        </w:rPr>
        <w:t>timeRange</w:t>
      </w:r>
      <w:proofErr w:type="spellEnd"/>
      <w:r w:rsidRPr="005A0339">
        <w:rPr>
          <w:rFonts w:ascii="Times New Roman" w:hAnsi="Times New Roman" w:cs="Times New Roman"/>
          <w:sz w:val="18"/>
          <w:szCs w:val="18"/>
        </w:rPr>
        <w:t>=</w:t>
      </w:r>
      <w:proofErr w:type="gramStart"/>
      <w:r w:rsidRPr="005A0339">
        <w:rPr>
          <w:rFonts w:ascii="Times New Roman" w:hAnsi="Times New Roman" w:cs="Times New Roman"/>
          <w:b/>
          <w:bCs/>
          <w:sz w:val="18"/>
          <w:szCs w:val="18"/>
        </w:rPr>
        <w:t>c</w:t>
      </w:r>
      <w:r w:rsidRPr="005A0339">
        <w:rPr>
          <w:rFonts w:ascii="Times New Roman" w:hAnsi="Times New Roman" w:cs="Times New Roman"/>
          <w:sz w:val="18"/>
          <w:szCs w:val="18"/>
        </w:rPr>
        <w:t>(</w:t>
      </w:r>
      <w:proofErr w:type="gramEnd"/>
      <w:r w:rsidRPr="005A0339">
        <w:rPr>
          <w:rFonts w:ascii="Times New Roman" w:hAnsi="Times New Roman" w:cs="Times New Roman"/>
          <w:sz w:val="18"/>
          <w:szCs w:val="18"/>
        </w:rPr>
        <w:t>50000,20000))</w:t>
      </w:r>
    </w:p>
    <w:p w14:paraId="328C25D5" w14:textId="77777777" w:rsidR="00C367D0" w:rsidRPr="005A0339" w:rsidRDefault="00C367D0" w:rsidP="00C367D0">
      <w:pPr>
        <w:jc w:val="left"/>
        <w:rPr>
          <w:rFonts w:ascii="Times New Roman" w:hAnsi="Times New Roman" w:cs="Times New Roman"/>
          <w:sz w:val="18"/>
          <w:szCs w:val="18"/>
          <w:lang w:val="en-US"/>
        </w:rPr>
      </w:pPr>
    </w:p>
    <w:p w14:paraId="45941BB1" w14:textId="77777777" w:rsidR="00C367D0" w:rsidRPr="005A0339" w:rsidRDefault="00C367D0" w:rsidP="00C367D0">
      <w:pPr>
        <w:jc w:val="left"/>
        <w:rPr>
          <w:rFonts w:ascii="Times New Roman" w:hAnsi="Times New Roman" w:cs="Times New Roman"/>
          <w:sz w:val="18"/>
          <w:szCs w:val="18"/>
        </w:rPr>
      </w:pPr>
      <w:r w:rsidRPr="005A0339">
        <w:rPr>
          <w:rFonts w:ascii="Times New Roman" w:hAnsi="Times New Roman" w:cs="Times New Roman"/>
          <w:sz w:val="18"/>
          <w:szCs w:val="18"/>
        </w:rPr>
        <w:t xml:space="preserve"># plot binned </w:t>
      </w:r>
      <w:proofErr w:type="spellStart"/>
      <w:r w:rsidRPr="005A0339">
        <w:rPr>
          <w:rFonts w:ascii="Times New Roman" w:hAnsi="Times New Roman" w:cs="Times New Roman"/>
          <w:sz w:val="18"/>
          <w:szCs w:val="18"/>
        </w:rPr>
        <w:t>spd</w:t>
      </w:r>
      <w:proofErr w:type="spellEnd"/>
    </w:p>
    <w:p w14:paraId="5DF741CC" w14:textId="77777777" w:rsidR="00C367D0" w:rsidRPr="005A0339" w:rsidRDefault="00C367D0" w:rsidP="00C367D0">
      <w:pPr>
        <w:jc w:val="left"/>
        <w:rPr>
          <w:rFonts w:ascii="Times New Roman" w:hAnsi="Times New Roman" w:cs="Times New Roman"/>
          <w:sz w:val="18"/>
          <w:szCs w:val="18"/>
        </w:rPr>
      </w:pPr>
      <w:r w:rsidRPr="005A0339">
        <w:rPr>
          <w:rFonts w:ascii="Times New Roman" w:hAnsi="Times New Roman" w:cs="Times New Roman"/>
          <w:b/>
          <w:bCs/>
          <w:sz w:val="18"/>
          <w:szCs w:val="18"/>
        </w:rPr>
        <w:t>plot</w:t>
      </w:r>
      <w:r w:rsidRPr="005A0339">
        <w:rPr>
          <w:rFonts w:ascii="Times New Roman" w:hAnsi="Times New Roman" w:cs="Times New Roman"/>
          <w:sz w:val="18"/>
          <w:szCs w:val="18"/>
        </w:rPr>
        <w:t>(</w:t>
      </w:r>
      <w:proofErr w:type="spellStart"/>
      <w:proofErr w:type="gramStart"/>
      <w:r w:rsidRPr="005A0339">
        <w:rPr>
          <w:rFonts w:ascii="Times New Roman" w:hAnsi="Times New Roman" w:cs="Times New Roman"/>
          <w:sz w:val="18"/>
          <w:szCs w:val="18"/>
        </w:rPr>
        <w:t>cal.spd.bins</w:t>
      </w:r>
      <w:proofErr w:type="spellEnd"/>
      <w:proofErr w:type="gramEnd"/>
      <w:r w:rsidRPr="005A0339">
        <w:rPr>
          <w:rFonts w:ascii="Times New Roman" w:hAnsi="Times New Roman" w:cs="Times New Roman"/>
          <w:sz w:val="18"/>
          <w:szCs w:val="18"/>
        </w:rPr>
        <w:t>)</w:t>
      </w:r>
    </w:p>
    <w:p w14:paraId="71A4098C" w14:textId="77777777" w:rsidR="00C367D0" w:rsidRPr="005A0339" w:rsidRDefault="00C367D0" w:rsidP="00C367D0">
      <w:pPr>
        <w:jc w:val="left"/>
        <w:rPr>
          <w:rFonts w:ascii="Times New Roman" w:hAnsi="Times New Roman" w:cs="Times New Roman"/>
          <w:sz w:val="18"/>
          <w:szCs w:val="18"/>
        </w:rPr>
      </w:pPr>
    </w:p>
    <w:p w14:paraId="3D0F22EA" w14:textId="77777777" w:rsidR="00C367D0" w:rsidRPr="005A0339" w:rsidRDefault="00C367D0" w:rsidP="00C367D0">
      <w:pPr>
        <w:jc w:val="left"/>
        <w:rPr>
          <w:rFonts w:ascii="Times New Roman" w:hAnsi="Times New Roman" w:cs="Times New Roman"/>
          <w:sz w:val="18"/>
          <w:szCs w:val="18"/>
        </w:rPr>
      </w:pPr>
      <w:r w:rsidRPr="005A0339">
        <w:rPr>
          <w:rFonts w:ascii="Times New Roman" w:hAnsi="Times New Roman" w:cs="Times New Roman"/>
          <w:sz w:val="18"/>
          <w:szCs w:val="18"/>
        </w:rPr>
        <w:t xml:space="preserve"># </w:t>
      </w:r>
      <w:proofErr w:type="gramStart"/>
      <w:r w:rsidRPr="005A0339">
        <w:rPr>
          <w:rFonts w:ascii="Times New Roman" w:hAnsi="Times New Roman" w:cs="Times New Roman"/>
          <w:sz w:val="18"/>
          <w:szCs w:val="18"/>
        </w:rPr>
        <w:t>test</w:t>
      </w:r>
      <w:proofErr w:type="gramEnd"/>
      <w:r w:rsidRPr="005A0339">
        <w:rPr>
          <w:rFonts w:ascii="Times New Roman" w:hAnsi="Times New Roman" w:cs="Times New Roman"/>
          <w:sz w:val="18"/>
          <w:szCs w:val="18"/>
        </w:rPr>
        <w:t xml:space="preserve"> the effect of bin </w:t>
      </w:r>
    </w:p>
    <w:p w14:paraId="08BB49CC" w14:textId="52873444" w:rsidR="00C367D0" w:rsidRPr="005A0339" w:rsidRDefault="00C367D0" w:rsidP="00C367D0">
      <w:pPr>
        <w:jc w:val="left"/>
        <w:rPr>
          <w:rFonts w:ascii="Times New Roman" w:hAnsi="Times New Roman" w:cs="Times New Roman"/>
          <w:sz w:val="18"/>
          <w:szCs w:val="18"/>
        </w:rPr>
      </w:pPr>
      <w:r w:rsidRPr="005A0339">
        <w:rPr>
          <w:rFonts w:ascii="Times New Roman" w:hAnsi="Times New Roman" w:cs="Times New Roman"/>
          <w:b/>
          <w:bCs/>
          <w:sz w:val="18"/>
          <w:szCs w:val="18"/>
        </w:rPr>
        <w:t>binsense</w:t>
      </w:r>
      <w:r w:rsidRPr="005A0339">
        <w:rPr>
          <w:rFonts w:ascii="Times New Roman" w:hAnsi="Times New Roman" w:cs="Times New Roman"/>
          <w:sz w:val="18"/>
          <w:szCs w:val="18"/>
        </w:rPr>
        <w:t>(x=</w:t>
      </w:r>
      <w:proofErr w:type="gramStart"/>
      <w:r w:rsidRPr="005A0339">
        <w:rPr>
          <w:rFonts w:ascii="Times New Roman" w:hAnsi="Times New Roman" w:cs="Times New Roman"/>
          <w:sz w:val="18"/>
          <w:szCs w:val="18"/>
        </w:rPr>
        <w:t>cal,y</w:t>
      </w:r>
      <w:proofErr w:type="gramEnd"/>
      <w:r w:rsidRPr="005A0339">
        <w:rPr>
          <w:rFonts w:ascii="Times New Roman" w:hAnsi="Times New Roman" w:cs="Times New Roman"/>
          <w:sz w:val="18"/>
          <w:szCs w:val="18"/>
        </w:rPr>
        <w:t>=list$</w:t>
      </w:r>
      <w:proofErr w:type="gramStart"/>
      <w:r w:rsidRPr="005A0339">
        <w:rPr>
          <w:rFonts w:ascii="Times New Roman" w:hAnsi="Times New Roman" w:cs="Times New Roman"/>
          <w:sz w:val="18"/>
          <w:szCs w:val="18"/>
        </w:rPr>
        <w:t>site,h</w:t>
      </w:r>
      <w:proofErr w:type="gramEnd"/>
      <w:r w:rsidRPr="005A0339">
        <w:rPr>
          <w:rFonts w:ascii="Times New Roman" w:hAnsi="Times New Roman" w:cs="Times New Roman"/>
          <w:sz w:val="18"/>
          <w:szCs w:val="18"/>
        </w:rPr>
        <w:t>=</w:t>
      </w:r>
      <w:proofErr w:type="gramStart"/>
      <w:r w:rsidRPr="005A0339">
        <w:rPr>
          <w:rFonts w:ascii="Times New Roman" w:hAnsi="Times New Roman" w:cs="Times New Roman"/>
          <w:b/>
          <w:bCs/>
          <w:sz w:val="18"/>
          <w:szCs w:val="18"/>
        </w:rPr>
        <w:t>seq</w:t>
      </w:r>
      <w:r w:rsidRPr="005A0339">
        <w:rPr>
          <w:rFonts w:ascii="Times New Roman" w:hAnsi="Times New Roman" w:cs="Times New Roman"/>
          <w:sz w:val="18"/>
          <w:szCs w:val="18"/>
        </w:rPr>
        <w:t>(</w:t>
      </w:r>
      <w:proofErr w:type="gramEnd"/>
      <w:r w:rsidRPr="005A0339">
        <w:rPr>
          <w:rFonts w:ascii="Times New Roman" w:hAnsi="Times New Roman" w:cs="Times New Roman"/>
          <w:sz w:val="18"/>
          <w:szCs w:val="18"/>
        </w:rPr>
        <w:t>0,500,100</w:t>
      </w:r>
      <w:proofErr w:type="gramStart"/>
      <w:r w:rsidRPr="005A0339">
        <w:rPr>
          <w:rFonts w:ascii="Times New Roman" w:hAnsi="Times New Roman" w:cs="Times New Roman"/>
          <w:sz w:val="18"/>
          <w:szCs w:val="18"/>
        </w:rPr>
        <w:t>),timeRange</w:t>
      </w:r>
      <w:proofErr w:type="gramEnd"/>
      <w:r w:rsidRPr="005A0339">
        <w:rPr>
          <w:rFonts w:ascii="Times New Roman" w:hAnsi="Times New Roman" w:cs="Times New Roman"/>
          <w:sz w:val="18"/>
          <w:szCs w:val="18"/>
        </w:rPr>
        <w:t>=</w:t>
      </w:r>
      <w:proofErr w:type="gramStart"/>
      <w:r w:rsidRPr="005A0339">
        <w:rPr>
          <w:rFonts w:ascii="Times New Roman" w:hAnsi="Times New Roman" w:cs="Times New Roman"/>
          <w:b/>
          <w:bCs/>
          <w:sz w:val="18"/>
          <w:szCs w:val="18"/>
        </w:rPr>
        <w:t>c</w:t>
      </w:r>
      <w:r w:rsidRPr="005A0339">
        <w:rPr>
          <w:rFonts w:ascii="Times New Roman" w:hAnsi="Times New Roman" w:cs="Times New Roman"/>
          <w:sz w:val="18"/>
          <w:szCs w:val="18"/>
        </w:rPr>
        <w:t>(</w:t>
      </w:r>
      <w:proofErr w:type="gramEnd"/>
      <w:r w:rsidRPr="005A0339">
        <w:rPr>
          <w:rFonts w:ascii="Times New Roman" w:hAnsi="Times New Roman" w:cs="Times New Roman"/>
          <w:sz w:val="18"/>
          <w:szCs w:val="18"/>
        </w:rPr>
        <w:t>50000,20000))</w:t>
      </w:r>
    </w:p>
    <w:p w14:paraId="140AC1F9" w14:textId="77777777" w:rsidR="00C367D0" w:rsidRPr="005A0339" w:rsidRDefault="00C367D0" w:rsidP="00C367D0">
      <w:pPr>
        <w:jc w:val="left"/>
        <w:rPr>
          <w:rFonts w:ascii="Times New Roman" w:hAnsi="Times New Roman" w:cs="Times New Roman"/>
          <w:sz w:val="18"/>
          <w:szCs w:val="18"/>
        </w:rPr>
      </w:pPr>
    </w:p>
    <w:p w14:paraId="7BC01D08" w14:textId="77777777" w:rsidR="00C367D0" w:rsidRPr="005A0339" w:rsidRDefault="00C367D0" w:rsidP="00C367D0">
      <w:pPr>
        <w:jc w:val="left"/>
        <w:rPr>
          <w:rFonts w:ascii="Times New Roman" w:hAnsi="Times New Roman" w:cs="Times New Roman"/>
          <w:sz w:val="18"/>
          <w:szCs w:val="18"/>
        </w:rPr>
      </w:pPr>
      <w:r w:rsidRPr="005A0339">
        <w:rPr>
          <w:rFonts w:ascii="Times New Roman" w:hAnsi="Times New Roman" w:cs="Times New Roman"/>
          <w:sz w:val="18"/>
          <w:szCs w:val="18"/>
        </w:rPr>
        <w:t># plot stacked view</w:t>
      </w:r>
    </w:p>
    <w:p w14:paraId="1426C939" w14:textId="77777777" w:rsidR="00C367D0" w:rsidRPr="005A0339" w:rsidRDefault="00C367D0" w:rsidP="00C367D0">
      <w:pPr>
        <w:jc w:val="left"/>
        <w:rPr>
          <w:rFonts w:ascii="Times New Roman" w:hAnsi="Times New Roman" w:cs="Times New Roman"/>
          <w:sz w:val="18"/>
          <w:szCs w:val="18"/>
        </w:rPr>
      </w:pPr>
      <w:r w:rsidRPr="005A0339">
        <w:rPr>
          <w:rFonts w:ascii="Times New Roman" w:hAnsi="Times New Roman" w:cs="Times New Roman"/>
          <w:sz w:val="18"/>
          <w:szCs w:val="18"/>
        </w:rPr>
        <w:t>stacked.spd=</w:t>
      </w:r>
      <w:r w:rsidRPr="005A0339">
        <w:rPr>
          <w:rFonts w:ascii="Times New Roman" w:hAnsi="Times New Roman" w:cs="Times New Roman"/>
          <w:b/>
          <w:bCs/>
          <w:sz w:val="18"/>
          <w:szCs w:val="18"/>
        </w:rPr>
        <w:t>stackspd</w:t>
      </w:r>
      <w:r w:rsidRPr="005A0339">
        <w:rPr>
          <w:rFonts w:ascii="Times New Roman" w:hAnsi="Times New Roman" w:cs="Times New Roman"/>
          <w:sz w:val="18"/>
          <w:szCs w:val="18"/>
        </w:rPr>
        <w:t>(x=</w:t>
      </w:r>
      <w:proofErr w:type="gramStart"/>
      <w:r w:rsidRPr="005A0339">
        <w:rPr>
          <w:rFonts w:ascii="Times New Roman" w:hAnsi="Times New Roman" w:cs="Times New Roman"/>
          <w:sz w:val="18"/>
          <w:szCs w:val="18"/>
        </w:rPr>
        <w:t>cal,group</w:t>
      </w:r>
      <w:proofErr w:type="gramEnd"/>
      <w:r w:rsidRPr="005A0339">
        <w:rPr>
          <w:rFonts w:ascii="Times New Roman" w:hAnsi="Times New Roman" w:cs="Times New Roman"/>
          <w:sz w:val="18"/>
          <w:szCs w:val="18"/>
        </w:rPr>
        <w:t>=list$</w:t>
      </w:r>
      <w:proofErr w:type="gramStart"/>
      <w:r w:rsidRPr="005A0339">
        <w:rPr>
          <w:rFonts w:ascii="Times New Roman" w:hAnsi="Times New Roman" w:cs="Times New Roman"/>
          <w:sz w:val="18"/>
          <w:szCs w:val="18"/>
        </w:rPr>
        <w:t>region,timeRange</w:t>
      </w:r>
      <w:proofErr w:type="gramEnd"/>
      <w:r w:rsidRPr="005A0339">
        <w:rPr>
          <w:rFonts w:ascii="Times New Roman" w:hAnsi="Times New Roman" w:cs="Times New Roman"/>
          <w:sz w:val="18"/>
          <w:szCs w:val="18"/>
        </w:rPr>
        <w:t>=</w:t>
      </w:r>
      <w:r w:rsidRPr="005A0339">
        <w:rPr>
          <w:rFonts w:ascii="Times New Roman" w:hAnsi="Times New Roman" w:cs="Times New Roman"/>
          <w:b/>
          <w:bCs/>
          <w:sz w:val="18"/>
          <w:szCs w:val="18"/>
        </w:rPr>
        <w:t>c</w:t>
      </w:r>
      <w:r w:rsidRPr="005A0339">
        <w:rPr>
          <w:rFonts w:ascii="Times New Roman" w:hAnsi="Times New Roman" w:cs="Times New Roman"/>
          <w:sz w:val="18"/>
          <w:szCs w:val="18"/>
        </w:rPr>
        <w:t>(50000,20000</w:t>
      </w:r>
      <w:proofErr w:type="gramStart"/>
      <w:r w:rsidRPr="005A0339">
        <w:rPr>
          <w:rFonts w:ascii="Times New Roman" w:hAnsi="Times New Roman" w:cs="Times New Roman"/>
          <w:sz w:val="18"/>
          <w:szCs w:val="18"/>
        </w:rPr>
        <w:t>),bins</w:t>
      </w:r>
      <w:proofErr w:type="gramEnd"/>
      <w:r w:rsidRPr="005A0339">
        <w:rPr>
          <w:rFonts w:ascii="Times New Roman" w:hAnsi="Times New Roman" w:cs="Times New Roman"/>
          <w:sz w:val="18"/>
          <w:szCs w:val="18"/>
        </w:rPr>
        <w:t>=</w:t>
      </w:r>
      <w:proofErr w:type="gramStart"/>
      <w:r w:rsidRPr="005A0339">
        <w:rPr>
          <w:rFonts w:ascii="Times New Roman" w:hAnsi="Times New Roman" w:cs="Times New Roman"/>
          <w:sz w:val="18"/>
          <w:szCs w:val="18"/>
        </w:rPr>
        <w:t>cal.bins</w:t>
      </w:r>
      <w:proofErr w:type="gramEnd"/>
      <w:r w:rsidRPr="005A0339">
        <w:rPr>
          <w:rFonts w:ascii="Times New Roman" w:hAnsi="Times New Roman" w:cs="Times New Roman"/>
          <w:sz w:val="18"/>
          <w:szCs w:val="18"/>
        </w:rPr>
        <w:t>,runm=</w:t>
      </w:r>
      <w:proofErr w:type="gramStart"/>
      <w:r w:rsidRPr="005A0339">
        <w:rPr>
          <w:rFonts w:ascii="Times New Roman" w:hAnsi="Times New Roman" w:cs="Times New Roman"/>
          <w:sz w:val="18"/>
          <w:szCs w:val="18"/>
        </w:rPr>
        <w:t>50,verbos</w:t>
      </w:r>
      <w:proofErr w:type="gramEnd"/>
      <w:r w:rsidRPr="005A0339">
        <w:rPr>
          <w:rFonts w:ascii="Times New Roman" w:hAnsi="Times New Roman" w:cs="Times New Roman"/>
          <w:sz w:val="18"/>
          <w:szCs w:val="18"/>
        </w:rPr>
        <w:t>=FALSE)</w:t>
      </w:r>
    </w:p>
    <w:p w14:paraId="2F025937" w14:textId="77777777" w:rsidR="00C367D0" w:rsidRPr="005A0339" w:rsidRDefault="00C367D0" w:rsidP="00C367D0">
      <w:pPr>
        <w:jc w:val="left"/>
        <w:rPr>
          <w:rFonts w:ascii="Times New Roman" w:hAnsi="Times New Roman" w:cs="Times New Roman"/>
          <w:sz w:val="18"/>
          <w:szCs w:val="18"/>
        </w:rPr>
      </w:pPr>
      <w:r w:rsidRPr="005A0339">
        <w:rPr>
          <w:rFonts w:ascii="Times New Roman" w:hAnsi="Times New Roman" w:cs="Times New Roman"/>
          <w:b/>
          <w:bCs/>
          <w:sz w:val="18"/>
          <w:szCs w:val="18"/>
        </w:rPr>
        <w:t>par</w:t>
      </w:r>
      <w:r w:rsidRPr="005A0339">
        <w:rPr>
          <w:rFonts w:ascii="Times New Roman" w:hAnsi="Times New Roman" w:cs="Times New Roman"/>
          <w:sz w:val="18"/>
          <w:szCs w:val="18"/>
        </w:rPr>
        <w:t>(</w:t>
      </w:r>
      <w:proofErr w:type="spellStart"/>
      <w:r w:rsidRPr="005A0339">
        <w:rPr>
          <w:rFonts w:ascii="Times New Roman" w:hAnsi="Times New Roman" w:cs="Times New Roman"/>
          <w:sz w:val="18"/>
          <w:szCs w:val="18"/>
        </w:rPr>
        <w:t>mfrow</w:t>
      </w:r>
      <w:proofErr w:type="spellEnd"/>
      <w:r w:rsidRPr="005A0339">
        <w:rPr>
          <w:rFonts w:ascii="Times New Roman" w:hAnsi="Times New Roman" w:cs="Times New Roman"/>
          <w:sz w:val="18"/>
          <w:szCs w:val="18"/>
        </w:rPr>
        <w:t>=</w:t>
      </w:r>
      <w:proofErr w:type="gramStart"/>
      <w:r w:rsidRPr="005A0339">
        <w:rPr>
          <w:rFonts w:ascii="Times New Roman" w:hAnsi="Times New Roman" w:cs="Times New Roman"/>
          <w:b/>
          <w:bCs/>
          <w:sz w:val="18"/>
          <w:szCs w:val="18"/>
        </w:rPr>
        <w:t>c</w:t>
      </w:r>
      <w:r w:rsidRPr="005A0339">
        <w:rPr>
          <w:rFonts w:ascii="Times New Roman" w:hAnsi="Times New Roman" w:cs="Times New Roman"/>
          <w:sz w:val="18"/>
          <w:szCs w:val="18"/>
        </w:rPr>
        <w:t>(</w:t>
      </w:r>
      <w:proofErr w:type="gramEnd"/>
      <w:r w:rsidRPr="005A0339">
        <w:rPr>
          <w:rFonts w:ascii="Times New Roman" w:hAnsi="Times New Roman" w:cs="Times New Roman"/>
          <w:sz w:val="18"/>
          <w:szCs w:val="18"/>
        </w:rPr>
        <w:t>2,1))</w:t>
      </w:r>
    </w:p>
    <w:p w14:paraId="08254DBA" w14:textId="77777777" w:rsidR="00C367D0" w:rsidRPr="005A0339" w:rsidRDefault="00C367D0" w:rsidP="00C367D0">
      <w:pPr>
        <w:jc w:val="left"/>
        <w:rPr>
          <w:rFonts w:ascii="Times New Roman" w:hAnsi="Times New Roman" w:cs="Times New Roman"/>
          <w:sz w:val="18"/>
          <w:szCs w:val="18"/>
        </w:rPr>
      </w:pPr>
      <w:r w:rsidRPr="005A0339">
        <w:rPr>
          <w:rFonts w:ascii="Times New Roman" w:hAnsi="Times New Roman" w:cs="Times New Roman"/>
          <w:b/>
          <w:bCs/>
          <w:sz w:val="18"/>
          <w:szCs w:val="18"/>
        </w:rPr>
        <w:t>plot</w:t>
      </w:r>
      <w:r w:rsidRPr="005A0339">
        <w:rPr>
          <w:rFonts w:ascii="Times New Roman" w:hAnsi="Times New Roman" w:cs="Times New Roman"/>
          <w:sz w:val="18"/>
          <w:szCs w:val="18"/>
        </w:rPr>
        <w:t>(</w:t>
      </w:r>
      <w:proofErr w:type="spellStart"/>
      <w:proofErr w:type="gramStart"/>
      <w:r w:rsidRPr="005A0339">
        <w:rPr>
          <w:rFonts w:ascii="Times New Roman" w:hAnsi="Times New Roman" w:cs="Times New Roman"/>
          <w:sz w:val="18"/>
          <w:szCs w:val="18"/>
        </w:rPr>
        <w:t>stacked.spd,type</w:t>
      </w:r>
      <w:proofErr w:type="spellEnd"/>
      <w:proofErr w:type="gramEnd"/>
      <w:r w:rsidRPr="005A0339">
        <w:rPr>
          <w:rFonts w:ascii="Times New Roman" w:hAnsi="Times New Roman" w:cs="Times New Roman"/>
          <w:sz w:val="18"/>
          <w:szCs w:val="18"/>
        </w:rPr>
        <w:t>='stacked')</w:t>
      </w:r>
    </w:p>
    <w:p w14:paraId="1A239BA2" w14:textId="77777777" w:rsidR="00C367D0" w:rsidRPr="005A0339" w:rsidRDefault="00C367D0" w:rsidP="00C367D0">
      <w:pPr>
        <w:jc w:val="left"/>
        <w:rPr>
          <w:rFonts w:ascii="Times New Roman" w:hAnsi="Times New Roman" w:cs="Times New Roman"/>
          <w:sz w:val="18"/>
          <w:szCs w:val="18"/>
        </w:rPr>
      </w:pPr>
      <w:r w:rsidRPr="005A0339">
        <w:rPr>
          <w:rFonts w:ascii="Times New Roman" w:hAnsi="Times New Roman" w:cs="Times New Roman"/>
          <w:b/>
          <w:bCs/>
          <w:sz w:val="18"/>
          <w:szCs w:val="18"/>
        </w:rPr>
        <w:t>plot</w:t>
      </w:r>
      <w:r w:rsidRPr="005A0339">
        <w:rPr>
          <w:rFonts w:ascii="Times New Roman" w:hAnsi="Times New Roman" w:cs="Times New Roman"/>
          <w:sz w:val="18"/>
          <w:szCs w:val="18"/>
        </w:rPr>
        <w:t>(</w:t>
      </w:r>
      <w:proofErr w:type="spellStart"/>
      <w:proofErr w:type="gramStart"/>
      <w:r w:rsidRPr="005A0339">
        <w:rPr>
          <w:rFonts w:ascii="Times New Roman" w:hAnsi="Times New Roman" w:cs="Times New Roman"/>
          <w:sz w:val="18"/>
          <w:szCs w:val="18"/>
        </w:rPr>
        <w:t>stacked.spd,type</w:t>
      </w:r>
      <w:proofErr w:type="spellEnd"/>
      <w:proofErr w:type="gramEnd"/>
      <w:r w:rsidRPr="005A0339">
        <w:rPr>
          <w:rFonts w:ascii="Times New Roman" w:hAnsi="Times New Roman" w:cs="Times New Roman"/>
          <w:sz w:val="18"/>
          <w:szCs w:val="18"/>
        </w:rPr>
        <w:t>='</w:t>
      </w:r>
      <w:proofErr w:type="spellStart"/>
      <w:r w:rsidRPr="005A0339">
        <w:rPr>
          <w:rFonts w:ascii="Times New Roman" w:hAnsi="Times New Roman" w:cs="Times New Roman"/>
          <w:sz w:val="18"/>
          <w:szCs w:val="18"/>
        </w:rPr>
        <w:t>multipanel</w:t>
      </w:r>
      <w:proofErr w:type="spellEnd"/>
      <w:r w:rsidRPr="005A0339">
        <w:rPr>
          <w:rFonts w:ascii="Times New Roman" w:hAnsi="Times New Roman" w:cs="Times New Roman"/>
          <w:sz w:val="18"/>
          <w:szCs w:val="18"/>
        </w:rPr>
        <w:t>')</w:t>
      </w:r>
    </w:p>
    <w:p w14:paraId="1AB498A3" w14:textId="77777777" w:rsidR="007139D5" w:rsidRPr="005A0339" w:rsidRDefault="007139D5" w:rsidP="00EE7482">
      <w:pPr>
        <w:rPr>
          <w:lang w:val="en-US"/>
        </w:rPr>
      </w:pPr>
    </w:p>
    <w:p w14:paraId="5C50E90C" w14:textId="66B11663" w:rsidR="00B676B0" w:rsidRPr="005A0339" w:rsidRDefault="00B676B0" w:rsidP="00C367D0">
      <w:pPr>
        <w:jc w:val="left"/>
        <w:rPr>
          <w:rFonts w:ascii="Times New Roman" w:hAnsi="Times New Roman" w:cs="Times New Roman"/>
          <w:sz w:val="18"/>
          <w:szCs w:val="18"/>
          <w:lang w:val="en-US"/>
        </w:rPr>
      </w:pPr>
      <w:r w:rsidRPr="005A0339">
        <w:rPr>
          <w:rFonts w:ascii="Times New Roman" w:hAnsi="Times New Roman" w:cs="Times New Roman"/>
          <w:sz w:val="18"/>
          <w:szCs w:val="18"/>
          <w:lang w:val="en-US"/>
        </w:rPr>
        <w:t xml:space="preserve"># </w:t>
      </w:r>
      <w:proofErr w:type="gramStart"/>
      <w:r w:rsidRPr="005A0339">
        <w:rPr>
          <w:rFonts w:ascii="Times New Roman" w:hAnsi="Times New Roman" w:cs="Times New Roman"/>
          <w:sz w:val="18"/>
          <w:szCs w:val="18"/>
          <w:lang w:val="en-US"/>
        </w:rPr>
        <w:t>run</w:t>
      </w:r>
      <w:proofErr w:type="gramEnd"/>
      <w:r w:rsidRPr="005A0339">
        <w:rPr>
          <w:rFonts w:ascii="Times New Roman" w:hAnsi="Times New Roman" w:cs="Times New Roman"/>
          <w:sz w:val="18"/>
          <w:szCs w:val="18"/>
          <w:lang w:val="en-US"/>
        </w:rPr>
        <w:t xml:space="preserve"> </w:t>
      </w:r>
      <w:proofErr w:type="spellStart"/>
      <w:r w:rsidRPr="005A0339">
        <w:rPr>
          <w:rFonts w:ascii="Times New Roman" w:hAnsi="Times New Roman" w:cs="Times New Roman"/>
          <w:sz w:val="18"/>
          <w:szCs w:val="18"/>
        </w:rPr>
        <w:t>criwm</w:t>
      </w:r>
      <w:proofErr w:type="spellEnd"/>
      <w:r w:rsidRPr="005A0339">
        <w:rPr>
          <w:rFonts w:ascii="Times New Roman" w:hAnsi="Times New Roman" w:cs="Times New Roman"/>
          <w:sz w:val="18"/>
          <w:szCs w:val="18"/>
        </w:rPr>
        <w:t xml:space="preserve"> for arrival time</w:t>
      </w:r>
    </w:p>
    <w:p w14:paraId="6FF8060C" w14:textId="471AE115" w:rsidR="00B676B0" w:rsidRPr="00684996" w:rsidRDefault="00B676B0" w:rsidP="00C367D0">
      <w:pPr>
        <w:jc w:val="left"/>
        <w:rPr>
          <w:rFonts w:ascii="Times New Roman" w:hAnsi="Times New Roman" w:cs="Times New Roman"/>
          <w:sz w:val="18"/>
          <w:szCs w:val="18"/>
          <w:lang w:val="en-US"/>
        </w:rPr>
      </w:pPr>
      <w:proofErr w:type="gramStart"/>
      <w:r w:rsidRPr="005A0339">
        <w:rPr>
          <w:rFonts w:ascii="Times New Roman" w:hAnsi="Times New Roman" w:cs="Times New Roman"/>
          <w:b/>
          <w:bCs/>
          <w:sz w:val="18"/>
          <w:szCs w:val="18"/>
        </w:rPr>
        <w:t>Rextinct::</w:t>
      </w:r>
      <w:proofErr w:type="spellStart"/>
      <w:r w:rsidRPr="005A0339">
        <w:rPr>
          <w:rFonts w:ascii="Times New Roman" w:hAnsi="Times New Roman" w:cs="Times New Roman"/>
          <w:b/>
          <w:bCs/>
          <w:sz w:val="18"/>
          <w:szCs w:val="18"/>
        </w:rPr>
        <w:t>criwm</w:t>
      </w:r>
      <w:proofErr w:type="spellEnd"/>
      <w:r w:rsidRPr="005A0339">
        <w:rPr>
          <w:rFonts w:ascii="Times New Roman" w:hAnsi="Times New Roman" w:cs="Times New Roman"/>
          <w:sz w:val="18"/>
          <w:szCs w:val="18"/>
        </w:rPr>
        <w:t>(</w:t>
      </w:r>
      <w:proofErr w:type="gramEnd"/>
      <w:r w:rsidR="00A10A67" w:rsidRPr="005A0339">
        <w:rPr>
          <w:rFonts w:ascii="Times New Roman" w:hAnsi="Times New Roman" w:cs="Times New Roman"/>
          <w:sz w:val="18"/>
          <w:szCs w:val="18"/>
        </w:rPr>
        <w:t>"data/Sites.csv"</w:t>
      </w:r>
      <w:r w:rsidRPr="005A0339">
        <w:rPr>
          <w:rFonts w:ascii="Times New Roman" w:hAnsi="Times New Roman" w:cs="Times New Roman"/>
          <w:sz w:val="18"/>
          <w:szCs w:val="18"/>
        </w:rPr>
        <w:t xml:space="preserve">, </w:t>
      </w:r>
      <w:proofErr w:type="spellStart"/>
      <w:r w:rsidRPr="005A0339">
        <w:rPr>
          <w:rFonts w:ascii="Times New Roman" w:hAnsi="Times New Roman" w:cs="Times New Roman"/>
          <w:sz w:val="18"/>
          <w:szCs w:val="18"/>
        </w:rPr>
        <w:t>signor_lipps</w:t>
      </w:r>
      <w:proofErr w:type="spellEnd"/>
      <w:r w:rsidRPr="005A0339">
        <w:rPr>
          <w:rFonts w:ascii="Times New Roman" w:hAnsi="Times New Roman" w:cs="Times New Roman"/>
          <w:sz w:val="18"/>
          <w:szCs w:val="18"/>
        </w:rPr>
        <w:t xml:space="preserve"> = "</w:t>
      </w:r>
      <w:proofErr w:type="spellStart"/>
      <w:r w:rsidRPr="005A0339">
        <w:rPr>
          <w:rFonts w:ascii="Times New Roman" w:hAnsi="Times New Roman" w:cs="Times New Roman"/>
          <w:sz w:val="18"/>
          <w:szCs w:val="18"/>
        </w:rPr>
        <w:t>arr</w:t>
      </w:r>
      <w:proofErr w:type="spellEnd"/>
      <w:r w:rsidRPr="005A0339">
        <w:rPr>
          <w:rFonts w:ascii="Times New Roman" w:hAnsi="Times New Roman" w:cs="Times New Roman"/>
          <w:sz w:val="18"/>
          <w:szCs w:val="18"/>
        </w:rPr>
        <w:t>")</w:t>
      </w:r>
    </w:p>
    <w:p w14:paraId="3480C217" w14:textId="4A098D5C" w:rsidR="00C367D0" w:rsidRPr="005A0339" w:rsidRDefault="00C367D0" w:rsidP="00C367D0">
      <w:pPr>
        <w:jc w:val="left"/>
        <w:rPr>
          <w:sz w:val="18"/>
          <w:szCs w:val="18"/>
        </w:rPr>
      </w:pPr>
      <w:r w:rsidRPr="005A0339">
        <w:rPr>
          <w:sz w:val="18"/>
          <w:szCs w:val="18"/>
        </w:rPr>
        <w:br w:type="page"/>
      </w:r>
    </w:p>
    <w:p w14:paraId="29A87642" w14:textId="77777777" w:rsidR="009A3221" w:rsidRPr="004E0829" w:rsidRDefault="009A3221" w:rsidP="009A3221">
      <w:pPr>
        <w:jc w:val="left"/>
        <w:rPr>
          <w:rFonts w:ascii="Times New Roman" w:hAnsi="Times New Roman" w:cs="Times New Roman"/>
          <w:b/>
          <w:bCs/>
          <w:sz w:val="18"/>
          <w:szCs w:val="18"/>
        </w:rPr>
      </w:pPr>
      <w:r w:rsidRPr="004E0829">
        <w:rPr>
          <w:rFonts w:ascii="Times New Roman" w:hAnsi="Times New Roman" w:cs="Times New Roman"/>
          <w:b/>
          <w:bCs/>
          <w:sz w:val="18"/>
          <w:szCs w:val="18"/>
        </w:rPr>
        <w:lastRenderedPageBreak/>
        <w:t>6. References</w:t>
      </w:r>
    </w:p>
    <w:p w14:paraId="3ECD91C7" w14:textId="77777777" w:rsidR="009A3221" w:rsidRPr="005A0339" w:rsidRDefault="009A3221" w:rsidP="009A3221">
      <w:pPr>
        <w:rPr>
          <w:rFonts w:ascii="Times New Roman" w:hAnsi="Times New Roman" w:cs="Times New Roman"/>
          <w:sz w:val="18"/>
          <w:szCs w:val="18"/>
          <w:lang w:val="en-US"/>
        </w:rPr>
      </w:pPr>
    </w:p>
    <w:p w14:paraId="6F5E43ED" w14:textId="77777777" w:rsidR="009A3221" w:rsidRPr="005A0339" w:rsidRDefault="009A3221" w:rsidP="009A3221">
      <w:pPr>
        <w:pStyle w:val="EndNoteBibliography"/>
        <w:ind w:left="720" w:hanging="720"/>
        <w:rPr>
          <w:noProof/>
        </w:rPr>
      </w:pPr>
      <w:r w:rsidRPr="005A0339">
        <w:rPr>
          <w:szCs w:val="18"/>
        </w:rPr>
        <w:fldChar w:fldCharType="begin"/>
      </w:r>
      <w:r w:rsidRPr="005A0339">
        <w:rPr>
          <w:szCs w:val="18"/>
        </w:rPr>
        <w:instrText xml:space="preserve"> ADDIN EN.REFLIST </w:instrText>
      </w:r>
      <w:r w:rsidRPr="005A0339">
        <w:rPr>
          <w:szCs w:val="18"/>
        </w:rPr>
        <w:fldChar w:fldCharType="separate"/>
      </w:r>
      <w:r w:rsidRPr="005A0339">
        <w:rPr>
          <w:noProof/>
        </w:rPr>
        <w:t>1</w:t>
      </w:r>
      <w:r w:rsidRPr="005A0339">
        <w:rPr>
          <w:noProof/>
        </w:rPr>
        <w:tab/>
        <w:t xml:space="preserve">Longin, R. New method of collagen extraction for radiocarbon dating. </w:t>
      </w:r>
      <w:r w:rsidRPr="005A0339">
        <w:rPr>
          <w:i/>
          <w:noProof/>
        </w:rPr>
        <w:t>Nature</w:t>
      </w:r>
      <w:r w:rsidRPr="005A0339">
        <w:rPr>
          <w:noProof/>
        </w:rPr>
        <w:t xml:space="preserve"> </w:t>
      </w:r>
      <w:r w:rsidRPr="005A0339">
        <w:rPr>
          <w:b/>
          <w:noProof/>
        </w:rPr>
        <w:t>230</w:t>
      </w:r>
      <w:r w:rsidRPr="005A0339">
        <w:rPr>
          <w:noProof/>
        </w:rPr>
        <w:t>, 241–242 (1971).</w:t>
      </w:r>
    </w:p>
    <w:p w14:paraId="0E60C3A0" w14:textId="77777777" w:rsidR="009A3221" w:rsidRPr="005A0339" w:rsidRDefault="009A3221" w:rsidP="009A3221">
      <w:pPr>
        <w:pStyle w:val="EndNoteBibliography"/>
        <w:ind w:left="720" w:hanging="720"/>
        <w:rPr>
          <w:noProof/>
        </w:rPr>
      </w:pPr>
      <w:r w:rsidRPr="005A0339">
        <w:rPr>
          <w:noProof/>
        </w:rPr>
        <w:t>2</w:t>
      </w:r>
      <w:r w:rsidRPr="005A0339">
        <w:rPr>
          <w:noProof/>
        </w:rPr>
        <w:tab/>
        <w:t xml:space="preserve">DeNiro, M. J. Postmortem preservation and alteration of in vivo bone collagen isotope ratios in relation to palaeodietary reconstruction. </w:t>
      </w:r>
      <w:r w:rsidRPr="005A0339">
        <w:rPr>
          <w:i/>
          <w:noProof/>
        </w:rPr>
        <w:t>Nature</w:t>
      </w:r>
      <w:r w:rsidRPr="005A0339">
        <w:rPr>
          <w:noProof/>
        </w:rPr>
        <w:t xml:space="preserve"> </w:t>
      </w:r>
      <w:r w:rsidRPr="005A0339">
        <w:rPr>
          <w:b/>
          <w:noProof/>
        </w:rPr>
        <w:t>317</w:t>
      </w:r>
      <w:r w:rsidRPr="005A0339">
        <w:rPr>
          <w:noProof/>
        </w:rPr>
        <w:t>, 806–809 (1985).</w:t>
      </w:r>
    </w:p>
    <w:p w14:paraId="313D9396" w14:textId="77777777" w:rsidR="009A3221" w:rsidRPr="005A0339" w:rsidRDefault="009A3221" w:rsidP="009A3221">
      <w:pPr>
        <w:pStyle w:val="EndNoteBibliography"/>
        <w:ind w:left="720" w:hanging="720"/>
        <w:rPr>
          <w:noProof/>
        </w:rPr>
      </w:pPr>
      <w:r w:rsidRPr="005A0339">
        <w:rPr>
          <w:noProof/>
        </w:rPr>
        <w:t>3</w:t>
      </w:r>
      <w:r w:rsidRPr="005A0339">
        <w:rPr>
          <w:noProof/>
        </w:rPr>
        <w:tab/>
        <w:t xml:space="preserve">van Klinken, G. J. Bone collagen quality indicators for palaeodietary and radiocarbon measurements. </w:t>
      </w:r>
      <w:r w:rsidRPr="005A0339">
        <w:rPr>
          <w:i/>
          <w:noProof/>
        </w:rPr>
        <w:t>J. Archaeol. Sci.</w:t>
      </w:r>
      <w:r w:rsidRPr="005A0339">
        <w:rPr>
          <w:noProof/>
        </w:rPr>
        <w:t xml:space="preserve"> </w:t>
      </w:r>
      <w:r w:rsidRPr="005A0339">
        <w:rPr>
          <w:b/>
          <w:noProof/>
        </w:rPr>
        <w:t>26</w:t>
      </w:r>
      <w:r w:rsidRPr="005A0339">
        <w:rPr>
          <w:noProof/>
        </w:rPr>
        <w:t>, 687–695 (1999).</w:t>
      </w:r>
    </w:p>
    <w:p w14:paraId="2253BFC1" w14:textId="77777777" w:rsidR="009A3221" w:rsidRPr="005A0339" w:rsidRDefault="009A3221" w:rsidP="009A3221">
      <w:pPr>
        <w:pStyle w:val="EndNoteBibliography"/>
        <w:ind w:left="720" w:hanging="720"/>
        <w:rPr>
          <w:noProof/>
        </w:rPr>
      </w:pPr>
      <w:r w:rsidRPr="005A0339">
        <w:rPr>
          <w:noProof/>
        </w:rPr>
        <w:t>4</w:t>
      </w:r>
      <w:r w:rsidRPr="005A0339">
        <w:rPr>
          <w:noProof/>
        </w:rPr>
        <w:tab/>
        <w:t xml:space="preserve">Talamo, S., Fewlass, H., Maria, R. &amp; Jaouen, K. “Here we go again”: the inspection of collagen extraction protocols for </w:t>
      </w:r>
      <w:r w:rsidRPr="005A0339">
        <w:rPr>
          <w:noProof/>
          <w:vertAlign w:val="superscript"/>
        </w:rPr>
        <w:t>14</w:t>
      </w:r>
      <w:r w:rsidRPr="005A0339">
        <w:rPr>
          <w:noProof/>
        </w:rPr>
        <w:t xml:space="preserve">C dating and palaeodietary analysis. </w:t>
      </w:r>
      <w:r w:rsidRPr="005A0339">
        <w:rPr>
          <w:i/>
          <w:noProof/>
        </w:rPr>
        <w:t>STAR: Sci. Technol. Archaeol. Res.</w:t>
      </w:r>
      <w:r w:rsidRPr="005A0339">
        <w:rPr>
          <w:noProof/>
        </w:rPr>
        <w:t xml:space="preserve"> </w:t>
      </w:r>
      <w:r w:rsidRPr="005A0339">
        <w:rPr>
          <w:b/>
          <w:noProof/>
        </w:rPr>
        <w:t>7</w:t>
      </w:r>
      <w:r w:rsidRPr="005A0339">
        <w:rPr>
          <w:noProof/>
        </w:rPr>
        <w:t>, 62–77 (2021).</w:t>
      </w:r>
    </w:p>
    <w:p w14:paraId="01F015ED" w14:textId="3D0EC3AD" w:rsidR="009A3221" w:rsidRPr="005A0339" w:rsidRDefault="009A3221" w:rsidP="009A3221">
      <w:pPr>
        <w:pStyle w:val="EndNoteBibliography"/>
        <w:ind w:left="720" w:hanging="720"/>
        <w:rPr>
          <w:noProof/>
        </w:rPr>
      </w:pPr>
      <w:r w:rsidRPr="005A0339">
        <w:rPr>
          <w:noProof/>
        </w:rPr>
        <w:t>5</w:t>
      </w:r>
      <w:r w:rsidRPr="005A0339">
        <w:rPr>
          <w:noProof/>
        </w:rPr>
        <w:tab/>
        <w:t xml:space="preserve">Wood, R. From revolution to convention: the past, present and future of radiocarbon dating. </w:t>
      </w:r>
      <w:r w:rsidRPr="005A0339">
        <w:rPr>
          <w:i/>
          <w:noProof/>
        </w:rPr>
        <w:t>J. Archaeol. Sci.</w:t>
      </w:r>
      <w:r w:rsidRPr="005A0339">
        <w:rPr>
          <w:noProof/>
        </w:rPr>
        <w:t xml:space="preserve"> </w:t>
      </w:r>
      <w:r w:rsidRPr="005A0339">
        <w:rPr>
          <w:b/>
          <w:noProof/>
        </w:rPr>
        <w:t>56</w:t>
      </w:r>
      <w:r w:rsidRPr="005A0339">
        <w:rPr>
          <w:noProof/>
        </w:rPr>
        <w:t>, 61–72 (2015).</w:t>
      </w:r>
    </w:p>
    <w:p w14:paraId="7285CB29" w14:textId="77777777" w:rsidR="009A3221" w:rsidRPr="005A0339" w:rsidRDefault="009A3221" w:rsidP="009A3221">
      <w:pPr>
        <w:pStyle w:val="EndNoteBibliography"/>
        <w:ind w:left="720" w:hanging="720"/>
        <w:rPr>
          <w:noProof/>
        </w:rPr>
      </w:pPr>
      <w:r w:rsidRPr="005A0339">
        <w:rPr>
          <w:noProof/>
        </w:rPr>
        <w:t>6</w:t>
      </w:r>
      <w:r w:rsidRPr="005A0339">
        <w:rPr>
          <w:noProof/>
        </w:rPr>
        <w:tab/>
        <w:t xml:space="preserve">van der Plicht, J. &amp; Palstra, S. W. L. Radiocarbon and mammoth bones: what's in a date. </w:t>
      </w:r>
      <w:r w:rsidRPr="005A0339">
        <w:rPr>
          <w:i/>
          <w:noProof/>
        </w:rPr>
        <w:t>Quat. Int.</w:t>
      </w:r>
      <w:r w:rsidRPr="005A0339">
        <w:rPr>
          <w:noProof/>
        </w:rPr>
        <w:t xml:space="preserve"> </w:t>
      </w:r>
      <w:r w:rsidRPr="005A0339">
        <w:rPr>
          <w:b/>
          <w:noProof/>
        </w:rPr>
        <w:t>406</w:t>
      </w:r>
      <w:r w:rsidRPr="005A0339">
        <w:rPr>
          <w:noProof/>
        </w:rPr>
        <w:t>, 246–251 (2016).</w:t>
      </w:r>
    </w:p>
    <w:p w14:paraId="11CFC83B" w14:textId="3D502B38" w:rsidR="009A3221" w:rsidRPr="005A0339" w:rsidRDefault="009A3221" w:rsidP="009A3221">
      <w:pPr>
        <w:pStyle w:val="EndNoteBibliography"/>
        <w:ind w:left="720" w:hanging="720"/>
        <w:rPr>
          <w:noProof/>
        </w:rPr>
      </w:pPr>
      <w:r w:rsidRPr="005A0339">
        <w:rPr>
          <w:noProof/>
        </w:rPr>
        <w:t>7</w:t>
      </w:r>
      <w:r w:rsidRPr="005A0339">
        <w:rPr>
          <w:noProof/>
        </w:rPr>
        <w:tab/>
        <w:t xml:space="preserve">Iwase, A., Hashizume, J., Izuho, M., Takahashi, K. &amp; Sato, H. Timing of megafaunal extinction in the late Late Pleistocene on the Japanese Archipelago. </w:t>
      </w:r>
      <w:r w:rsidRPr="005A0339">
        <w:rPr>
          <w:i/>
          <w:noProof/>
        </w:rPr>
        <w:t>Quat. Int.</w:t>
      </w:r>
      <w:r w:rsidRPr="005A0339">
        <w:rPr>
          <w:noProof/>
        </w:rPr>
        <w:t xml:space="preserve"> </w:t>
      </w:r>
      <w:r w:rsidRPr="005A0339">
        <w:rPr>
          <w:b/>
          <w:noProof/>
        </w:rPr>
        <w:t>255</w:t>
      </w:r>
      <w:r w:rsidRPr="005A0339">
        <w:rPr>
          <w:noProof/>
        </w:rPr>
        <w:t>, 114–124 (2012).</w:t>
      </w:r>
    </w:p>
    <w:p w14:paraId="6B412BDD" w14:textId="59AD0EF2" w:rsidR="009A3221" w:rsidRPr="005A0339" w:rsidRDefault="009A3221" w:rsidP="009A3221">
      <w:pPr>
        <w:pStyle w:val="EndNoteBibliography"/>
        <w:ind w:left="720" w:hanging="720"/>
        <w:rPr>
          <w:noProof/>
        </w:rPr>
      </w:pPr>
      <w:r w:rsidRPr="005A0339">
        <w:rPr>
          <w:noProof/>
        </w:rPr>
        <w:t>8</w:t>
      </w:r>
      <w:r w:rsidRPr="005A0339">
        <w:rPr>
          <w:noProof/>
        </w:rPr>
        <w:tab/>
        <w:t xml:space="preserve">Pettitt, P. B., Davies, W., Gamble, C. S. &amp; Richards, M. B. Palaeolithic radiocarbon chronology: quantifying our confidence beyond two half-lives. </w:t>
      </w:r>
      <w:r w:rsidRPr="005A0339">
        <w:rPr>
          <w:i/>
          <w:noProof/>
        </w:rPr>
        <w:t>J. Archaeol. Sci.</w:t>
      </w:r>
      <w:r w:rsidRPr="005A0339">
        <w:rPr>
          <w:noProof/>
        </w:rPr>
        <w:t xml:space="preserve"> </w:t>
      </w:r>
      <w:r w:rsidRPr="005A0339">
        <w:rPr>
          <w:b/>
          <w:noProof/>
        </w:rPr>
        <w:t>30</w:t>
      </w:r>
      <w:r w:rsidRPr="005A0339">
        <w:rPr>
          <w:noProof/>
        </w:rPr>
        <w:t>, 1685–1693 (2003).</w:t>
      </w:r>
    </w:p>
    <w:p w14:paraId="3E3CB279" w14:textId="0B452527" w:rsidR="009A3221" w:rsidRPr="005A0339" w:rsidRDefault="009A3221" w:rsidP="009A3221">
      <w:pPr>
        <w:pStyle w:val="EndNoteBibliography"/>
        <w:ind w:left="720" w:hanging="720"/>
        <w:rPr>
          <w:noProof/>
        </w:rPr>
      </w:pPr>
      <w:r w:rsidRPr="005A0339">
        <w:rPr>
          <w:noProof/>
        </w:rPr>
        <w:t>9</w:t>
      </w:r>
      <w:r w:rsidRPr="005A0339">
        <w:rPr>
          <w:noProof/>
        </w:rPr>
        <w:tab/>
        <w:t xml:space="preserve">Turvey, S. T., Tong, H., Stuart, A. J. &amp; Lister, A. M. Holocene survival of Late Pleistocene megafauna in China: a critical review of the evidence. </w:t>
      </w:r>
      <w:r w:rsidRPr="005A0339">
        <w:rPr>
          <w:i/>
          <w:noProof/>
        </w:rPr>
        <w:t>Quat. Sci. Rev.</w:t>
      </w:r>
      <w:r w:rsidRPr="005A0339">
        <w:rPr>
          <w:noProof/>
        </w:rPr>
        <w:t xml:space="preserve"> </w:t>
      </w:r>
      <w:r w:rsidRPr="005A0339">
        <w:rPr>
          <w:b/>
          <w:noProof/>
        </w:rPr>
        <w:t>76</w:t>
      </w:r>
      <w:r w:rsidRPr="005A0339">
        <w:rPr>
          <w:noProof/>
        </w:rPr>
        <w:t>, 156–166 (2013).</w:t>
      </w:r>
    </w:p>
    <w:p w14:paraId="3997A918" w14:textId="77777777" w:rsidR="009A3221" w:rsidRPr="005A0339" w:rsidRDefault="009A3221" w:rsidP="009A3221">
      <w:pPr>
        <w:pStyle w:val="EndNoteBibliography"/>
        <w:ind w:left="720" w:hanging="720"/>
        <w:rPr>
          <w:noProof/>
        </w:rPr>
      </w:pPr>
      <w:r w:rsidRPr="005A0339">
        <w:rPr>
          <w:noProof/>
        </w:rPr>
        <w:t>10</w:t>
      </w:r>
      <w:r w:rsidRPr="005A0339">
        <w:rPr>
          <w:noProof/>
        </w:rPr>
        <w:tab/>
        <w:t xml:space="preserve">Brown, T. A., Nelson, D. E., Vogel, J. S. &amp; Southon, J. R. Improved collagen extraction by modified longin method. </w:t>
      </w:r>
      <w:r w:rsidRPr="005A0339">
        <w:rPr>
          <w:i/>
          <w:noProof/>
        </w:rPr>
        <w:t>Radiocarbon</w:t>
      </w:r>
      <w:r w:rsidRPr="005A0339">
        <w:rPr>
          <w:noProof/>
        </w:rPr>
        <w:t xml:space="preserve"> </w:t>
      </w:r>
      <w:r w:rsidRPr="005A0339">
        <w:rPr>
          <w:b/>
          <w:noProof/>
        </w:rPr>
        <w:t>30</w:t>
      </w:r>
      <w:r w:rsidRPr="005A0339">
        <w:rPr>
          <w:noProof/>
        </w:rPr>
        <w:t>, 171</w:t>
      </w:r>
      <w:r w:rsidRPr="005A0339">
        <w:rPr>
          <w:noProof/>
          <w:sz w:val="24"/>
        </w:rPr>
        <w:t>–</w:t>
      </w:r>
      <w:r w:rsidRPr="005A0339">
        <w:rPr>
          <w:noProof/>
        </w:rPr>
        <w:t>177 (1988).</w:t>
      </w:r>
    </w:p>
    <w:p w14:paraId="0A3ECF18" w14:textId="77777777" w:rsidR="009A3221" w:rsidRPr="005A0339" w:rsidRDefault="009A3221" w:rsidP="009A3221">
      <w:pPr>
        <w:pStyle w:val="EndNoteBibliography"/>
        <w:ind w:left="720" w:hanging="720"/>
        <w:rPr>
          <w:noProof/>
        </w:rPr>
      </w:pPr>
      <w:r w:rsidRPr="005A0339">
        <w:rPr>
          <w:noProof/>
        </w:rPr>
        <w:t>11</w:t>
      </w:r>
      <w:r w:rsidRPr="005A0339">
        <w:rPr>
          <w:noProof/>
        </w:rPr>
        <w:tab/>
        <w:t xml:space="preserve">Higham, T. European Middle and Upper Palaeolithic radiocarbon dates are often older than they look: problems with previous dates and some remedies. </w:t>
      </w:r>
      <w:r w:rsidRPr="005A0339">
        <w:rPr>
          <w:i/>
          <w:noProof/>
        </w:rPr>
        <w:t>Antiquity</w:t>
      </w:r>
      <w:r w:rsidRPr="005A0339">
        <w:rPr>
          <w:noProof/>
        </w:rPr>
        <w:t xml:space="preserve"> </w:t>
      </w:r>
      <w:r w:rsidRPr="005A0339">
        <w:rPr>
          <w:b/>
          <w:noProof/>
        </w:rPr>
        <w:t>85</w:t>
      </w:r>
      <w:r w:rsidRPr="005A0339">
        <w:rPr>
          <w:noProof/>
        </w:rPr>
        <w:t>, 235–249 (2011).</w:t>
      </w:r>
    </w:p>
    <w:p w14:paraId="269B893D" w14:textId="07B6913A" w:rsidR="009A3221" w:rsidRPr="005A0339" w:rsidRDefault="009A3221" w:rsidP="009A3221">
      <w:pPr>
        <w:pStyle w:val="EndNoteBibliography"/>
        <w:ind w:left="720" w:hanging="720"/>
        <w:rPr>
          <w:noProof/>
        </w:rPr>
      </w:pPr>
      <w:r w:rsidRPr="005A0339">
        <w:rPr>
          <w:noProof/>
        </w:rPr>
        <w:t>12</w:t>
      </w:r>
      <w:r w:rsidRPr="005A0339">
        <w:rPr>
          <w:noProof/>
        </w:rPr>
        <w:tab/>
        <w:t xml:space="preserve">Jacobi, R. M., Higham, T. F. G. &amp; Ramsey, C. B. AMS radiocarbon dating of Middle and Upper Palaeolithic bone in the British Isles: improved reliability using ultrafiltration. </w:t>
      </w:r>
      <w:r w:rsidRPr="005A0339">
        <w:rPr>
          <w:i/>
          <w:noProof/>
        </w:rPr>
        <w:t>J. Quat. Sci.</w:t>
      </w:r>
      <w:r w:rsidRPr="005A0339">
        <w:rPr>
          <w:noProof/>
        </w:rPr>
        <w:t xml:space="preserve"> </w:t>
      </w:r>
      <w:r w:rsidRPr="005A0339">
        <w:rPr>
          <w:b/>
          <w:noProof/>
        </w:rPr>
        <w:t>21</w:t>
      </w:r>
      <w:r w:rsidRPr="005A0339">
        <w:rPr>
          <w:noProof/>
        </w:rPr>
        <w:t>, 557–573 (2006).</w:t>
      </w:r>
    </w:p>
    <w:p w14:paraId="37ECA182" w14:textId="77777777" w:rsidR="009A3221" w:rsidRPr="005A0339" w:rsidRDefault="009A3221" w:rsidP="009A3221">
      <w:pPr>
        <w:pStyle w:val="EndNoteBibliography"/>
        <w:ind w:left="720" w:hanging="720"/>
        <w:rPr>
          <w:noProof/>
        </w:rPr>
      </w:pPr>
      <w:r w:rsidRPr="005A0339">
        <w:rPr>
          <w:noProof/>
        </w:rPr>
        <w:t>13</w:t>
      </w:r>
      <w:r w:rsidRPr="005A0339">
        <w:rPr>
          <w:noProof/>
        </w:rPr>
        <w:tab/>
        <w:t>Wood, R. E.</w:t>
      </w:r>
      <w:r w:rsidRPr="005A0339">
        <w:rPr>
          <w:i/>
          <w:noProof/>
        </w:rPr>
        <w:t xml:space="preserve"> et al.</w:t>
      </w:r>
      <w:r w:rsidRPr="005A0339">
        <w:rPr>
          <w:noProof/>
        </w:rPr>
        <w:t xml:space="preserve"> Radiocarbon dating casts doubt on the late chronology of the Middle to Upper Palaeolithic transition in southern Iberia. </w:t>
      </w:r>
      <w:r w:rsidRPr="005A0339">
        <w:rPr>
          <w:i/>
          <w:noProof/>
        </w:rPr>
        <w:t>Proc. Natl. Acad. Sci. U.S.A.</w:t>
      </w:r>
      <w:r w:rsidRPr="005A0339">
        <w:rPr>
          <w:noProof/>
        </w:rPr>
        <w:t xml:space="preserve"> </w:t>
      </w:r>
      <w:r w:rsidRPr="005A0339">
        <w:rPr>
          <w:b/>
          <w:noProof/>
        </w:rPr>
        <w:t>110</w:t>
      </w:r>
      <w:r w:rsidRPr="005A0339">
        <w:rPr>
          <w:noProof/>
        </w:rPr>
        <w:t>, 2781</w:t>
      </w:r>
      <w:r w:rsidRPr="005A0339">
        <w:rPr>
          <w:noProof/>
          <w:sz w:val="24"/>
        </w:rPr>
        <w:t>–</w:t>
      </w:r>
      <w:r w:rsidRPr="005A0339">
        <w:rPr>
          <w:noProof/>
        </w:rPr>
        <w:t>2786 (2013).</w:t>
      </w:r>
    </w:p>
    <w:p w14:paraId="0BFCC27C" w14:textId="36E18A73" w:rsidR="009A3221" w:rsidRPr="005A0339" w:rsidRDefault="009A3221" w:rsidP="009A3221">
      <w:pPr>
        <w:pStyle w:val="EndNoteBibliography"/>
        <w:ind w:left="720" w:hanging="720"/>
        <w:rPr>
          <w:noProof/>
        </w:rPr>
      </w:pPr>
      <w:r w:rsidRPr="005A0339">
        <w:rPr>
          <w:noProof/>
        </w:rPr>
        <w:t>14</w:t>
      </w:r>
      <w:r w:rsidRPr="005A0339">
        <w:rPr>
          <w:noProof/>
        </w:rPr>
        <w:tab/>
        <w:t>Higham, T.</w:t>
      </w:r>
      <w:r w:rsidRPr="005A0339">
        <w:rPr>
          <w:i/>
          <w:noProof/>
        </w:rPr>
        <w:t xml:space="preserve"> et al.</w:t>
      </w:r>
      <w:r w:rsidRPr="005A0339">
        <w:rPr>
          <w:noProof/>
        </w:rPr>
        <w:t xml:space="preserve"> The timing and spatiotemporal patterning of Neanderthal disappearance. </w:t>
      </w:r>
      <w:r w:rsidRPr="005A0339">
        <w:rPr>
          <w:i/>
          <w:noProof/>
        </w:rPr>
        <w:t>Nature</w:t>
      </w:r>
      <w:r w:rsidRPr="005A0339">
        <w:rPr>
          <w:noProof/>
        </w:rPr>
        <w:t xml:space="preserve"> </w:t>
      </w:r>
      <w:r w:rsidRPr="005A0339">
        <w:rPr>
          <w:b/>
          <w:noProof/>
        </w:rPr>
        <w:t>512</w:t>
      </w:r>
      <w:r w:rsidRPr="005A0339">
        <w:rPr>
          <w:noProof/>
        </w:rPr>
        <w:t>, 306</w:t>
      </w:r>
      <w:r w:rsidRPr="005A0339">
        <w:rPr>
          <w:noProof/>
          <w:sz w:val="24"/>
        </w:rPr>
        <w:t>–</w:t>
      </w:r>
      <w:r w:rsidRPr="005A0339">
        <w:rPr>
          <w:noProof/>
        </w:rPr>
        <w:t>309 (2014).</w:t>
      </w:r>
    </w:p>
    <w:p w14:paraId="7ABDC2BF" w14:textId="77777777" w:rsidR="009A3221" w:rsidRPr="005A0339" w:rsidRDefault="009A3221" w:rsidP="009A3221">
      <w:pPr>
        <w:pStyle w:val="EndNoteBibliography"/>
        <w:ind w:left="720" w:hanging="720"/>
        <w:rPr>
          <w:noProof/>
        </w:rPr>
      </w:pPr>
      <w:r w:rsidRPr="005A0339">
        <w:rPr>
          <w:noProof/>
        </w:rPr>
        <w:t>15</w:t>
      </w:r>
      <w:r w:rsidRPr="005A0339">
        <w:rPr>
          <w:noProof/>
        </w:rPr>
        <w:tab/>
        <w:t xml:space="preserve">Mellars, P. A new radiocarbon revolution and the dispersal of modern humans in Eurasia. </w:t>
      </w:r>
      <w:r w:rsidRPr="005A0339">
        <w:rPr>
          <w:i/>
          <w:noProof/>
        </w:rPr>
        <w:t>Nature</w:t>
      </w:r>
      <w:r w:rsidRPr="005A0339">
        <w:rPr>
          <w:noProof/>
        </w:rPr>
        <w:t xml:space="preserve"> </w:t>
      </w:r>
      <w:r w:rsidRPr="005A0339">
        <w:rPr>
          <w:b/>
          <w:noProof/>
        </w:rPr>
        <w:t>439</w:t>
      </w:r>
      <w:r w:rsidRPr="005A0339">
        <w:rPr>
          <w:noProof/>
        </w:rPr>
        <w:t>, 931–935 (2006).</w:t>
      </w:r>
    </w:p>
    <w:p w14:paraId="5CE4FFF6" w14:textId="42A31474" w:rsidR="009A3221" w:rsidRPr="005A0339" w:rsidRDefault="009A3221" w:rsidP="009A3221">
      <w:pPr>
        <w:pStyle w:val="EndNoteBibliography"/>
        <w:ind w:left="720" w:hanging="720"/>
        <w:rPr>
          <w:noProof/>
        </w:rPr>
      </w:pPr>
      <w:r w:rsidRPr="005A0339">
        <w:rPr>
          <w:noProof/>
        </w:rPr>
        <w:t>16</w:t>
      </w:r>
      <w:r w:rsidRPr="005A0339">
        <w:rPr>
          <w:noProof/>
        </w:rPr>
        <w:tab/>
        <w:t xml:space="preserve">Carden, R. F., Higham, T. F. G. &amp; Woodman, P. C. A reconsideration of the radiocarbon dating of the Marine Isotope Stage 3 fauna from southern Ireland. </w:t>
      </w:r>
      <w:r w:rsidRPr="005A0339">
        <w:rPr>
          <w:i/>
          <w:noProof/>
        </w:rPr>
        <w:t>Boreas</w:t>
      </w:r>
      <w:r w:rsidRPr="005A0339">
        <w:rPr>
          <w:noProof/>
        </w:rPr>
        <w:t xml:space="preserve"> </w:t>
      </w:r>
      <w:r w:rsidRPr="005A0339">
        <w:rPr>
          <w:b/>
          <w:noProof/>
        </w:rPr>
        <w:t>49</w:t>
      </w:r>
      <w:r w:rsidRPr="005A0339">
        <w:rPr>
          <w:noProof/>
        </w:rPr>
        <w:t>, 674–684 (2020).</w:t>
      </w:r>
    </w:p>
    <w:p w14:paraId="583C73D5" w14:textId="77777777" w:rsidR="009A3221" w:rsidRPr="005A0339" w:rsidRDefault="009A3221" w:rsidP="009A3221">
      <w:pPr>
        <w:pStyle w:val="EndNoteBibliography"/>
        <w:ind w:left="720" w:hanging="720"/>
        <w:rPr>
          <w:noProof/>
        </w:rPr>
      </w:pPr>
      <w:r w:rsidRPr="005A0339">
        <w:rPr>
          <w:noProof/>
        </w:rPr>
        <w:t>17</w:t>
      </w:r>
      <w:r w:rsidRPr="005A0339">
        <w:rPr>
          <w:noProof/>
        </w:rPr>
        <w:tab/>
        <w:t>Deviese, T.</w:t>
      </w:r>
      <w:r w:rsidRPr="005A0339">
        <w:rPr>
          <w:i/>
          <w:noProof/>
        </w:rPr>
        <w:t xml:space="preserve"> et al.</w:t>
      </w:r>
      <w:r w:rsidRPr="005A0339">
        <w:rPr>
          <w:noProof/>
        </w:rPr>
        <w:t xml:space="preserve"> Increasing accuracy for the radiocarbon dating of sites occupied by the first Americans. </w:t>
      </w:r>
      <w:r w:rsidRPr="005A0339">
        <w:rPr>
          <w:i/>
          <w:noProof/>
        </w:rPr>
        <w:t>Quat. Sci. Rev.</w:t>
      </w:r>
      <w:r w:rsidRPr="005A0339">
        <w:rPr>
          <w:noProof/>
        </w:rPr>
        <w:t xml:space="preserve"> </w:t>
      </w:r>
      <w:r w:rsidRPr="005A0339">
        <w:rPr>
          <w:b/>
          <w:noProof/>
        </w:rPr>
        <w:t>198</w:t>
      </w:r>
      <w:r w:rsidRPr="005A0339">
        <w:rPr>
          <w:noProof/>
        </w:rPr>
        <w:t>, 171–180 (2018).</w:t>
      </w:r>
    </w:p>
    <w:p w14:paraId="223488B3" w14:textId="77777777" w:rsidR="009A3221" w:rsidRPr="005A0339" w:rsidRDefault="009A3221" w:rsidP="009A3221">
      <w:pPr>
        <w:pStyle w:val="EndNoteBibliography"/>
        <w:ind w:left="720" w:hanging="720"/>
        <w:rPr>
          <w:noProof/>
        </w:rPr>
      </w:pPr>
      <w:r w:rsidRPr="005A0339">
        <w:rPr>
          <w:noProof/>
        </w:rPr>
        <w:t>18</w:t>
      </w:r>
      <w:r w:rsidRPr="005A0339">
        <w:rPr>
          <w:noProof/>
        </w:rPr>
        <w:tab/>
        <w:t>Waters, M. R.</w:t>
      </w:r>
      <w:r w:rsidRPr="005A0339">
        <w:rPr>
          <w:i/>
          <w:noProof/>
        </w:rPr>
        <w:t xml:space="preserve"> et al.</w:t>
      </w:r>
      <w:r w:rsidRPr="005A0339">
        <w:rPr>
          <w:noProof/>
        </w:rPr>
        <w:t xml:space="preserve"> Pre-Clovis Mastodon Hunting 13,800 Years Ago at the Manis Site, Washington. </w:t>
      </w:r>
      <w:r w:rsidRPr="005A0339">
        <w:rPr>
          <w:i/>
          <w:noProof/>
        </w:rPr>
        <w:t>Science</w:t>
      </w:r>
      <w:r w:rsidRPr="005A0339">
        <w:rPr>
          <w:noProof/>
        </w:rPr>
        <w:t xml:space="preserve"> </w:t>
      </w:r>
      <w:r w:rsidRPr="005A0339">
        <w:rPr>
          <w:b/>
          <w:noProof/>
        </w:rPr>
        <w:t>334</w:t>
      </w:r>
      <w:r w:rsidRPr="005A0339">
        <w:rPr>
          <w:noProof/>
        </w:rPr>
        <w:t>, 351</w:t>
      </w:r>
      <w:r w:rsidRPr="005A0339">
        <w:rPr>
          <w:noProof/>
          <w:sz w:val="24"/>
        </w:rPr>
        <w:t>–</w:t>
      </w:r>
      <w:r w:rsidRPr="005A0339">
        <w:rPr>
          <w:noProof/>
        </w:rPr>
        <w:t>353 (2011).</w:t>
      </w:r>
    </w:p>
    <w:p w14:paraId="546CF818" w14:textId="77777777" w:rsidR="009A3221" w:rsidRPr="005A0339" w:rsidRDefault="009A3221" w:rsidP="009A3221">
      <w:pPr>
        <w:pStyle w:val="EndNoteBibliography"/>
        <w:ind w:left="720" w:hanging="720"/>
        <w:rPr>
          <w:noProof/>
        </w:rPr>
      </w:pPr>
      <w:r w:rsidRPr="005A0339">
        <w:rPr>
          <w:noProof/>
        </w:rPr>
        <w:t>19</w:t>
      </w:r>
      <w:r w:rsidRPr="005A0339">
        <w:rPr>
          <w:noProof/>
        </w:rPr>
        <w:tab/>
        <w:t xml:space="preserve">Herrando-Pérez, S. Bone need not remain an elephant in the room for radiocarbon dating. </w:t>
      </w:r>
      <w:r w:rsidRPr="005A0339">
        <w:rPr>
          <w:i/>
          <w:noProof/>
        </w:rPr>
        <w:t>R. Soc. Open Sci.</w:t>
      </w:r>
      <w:r w:rsidRPr="005A0339">
        <w:rPr>
          <w:noProof/>
        </w:rPr>
        <w:t xml:space="preserve"> </w:t>
      </w:r>
      <w:r w:rsidRPr="005A0339">
        <w:rPr>
          <w:b/>
          <w:noProof/>
        </w:rPr>
        <w:t>8</w:t>
      </w:r>
      <w:r w:rsidRPr="005A0339">
        <w:rPr>
          <w:noProof/>
        </w:rPr>
        <w:t>, 201351, 10.1098/rsos.201351 (2021).</w:t>
      </w:r>
    </w:p>
    <w:p w14:paraId="73768BFB" w14:textId="77777777" w:rsidR="009A3221" w:rsidRPr="005A0339" w:rsidRDefault="009A3221" w:rsidP="009A3221">
      <w:pPr>
        <w:pStyle w:val="EndNoteBibliography"/>
        <w:ind w:left="720" w:hanging="720"/>
        <w:rPr>
          <w:noProof/>
        </w:rPr>
      </w:pPr>
      <w:r w:rsidRPr="005A0339">
        <w:rPr>
          <w:noProof/>
        </w:rPr>
        <w:t>20</w:t>
      </w:r>
      <w:r w:rsidRPr="005A0339">
        <w:rPr>
          <w:noProof/>
        </w:rPr>
        <w:tab/>
        <w:t xml:space="preserve">Marom, A., McCullagh, J. S. O., Higham, T. F. G. &amp; Hedges, R. E. M. Hydroxyproline dating: experiments on the </w:t>
      </w:r>
      <w:r w:rsidRPr="005A0339">
        <w:rPr>
          <w:noProof/>
          <w:vertAlign w:val="superscript"/>
        </w:rPr>
        <w:t>14</w:t>
      </w:r>
      <w:r w:rsidRPr="005A0339">
        <w:rPr>
          <w:noProof/>
        </w:rPr>
        <w:t xml:space="preserve">C analysis of contaminated and low-collagen bones. </w:t>
      </w:r>
      <w:r w:rsidRPr="005A0339">
        <w:rPr>
          <w:i/>
          <w:noProof/>
        </w:rPr>
        <w:t>Radiocarbon</w:t>
      </w:r>
      <w:r w:rsidRPr="005A0339">
        <w:rPr>
          <w:noProof/>
        </w:rPr>
        <w:t xml:space="preserve"> </w:t>
      </w:r>
      <w:r w:rsidRPr="005A0339">
        <w:rPr>
          <w:b/>
          <w:noProof/>
        </w:rPr>
        <w:t>55</w:t>
      </w:r>
      <w:r w:rsidRPr="005A0339">
        <w:rPr>
          <w:noProof/>
        </w:rPr>
        <w:t>, 698</w:t>
      </w:r>
      <w:r w:rsidRPr="005A0339">
        <w:rPr>
          <w:noProof/>
          <w:sz w:val="24"/>
        </w:rPr>
        <w:t>–</w:t>
      </w:r>
      <w:r w:rsidRPr="005A0339">
        <w:rPr>
          <w:noProof/>
        </w:rPr>
        <w:t>708 (2013).</w:t>
      </w:r>
    </w:p>
    <w:p w14:paraId="25E4FF2A" w14:textId="77777777" w:rsidR="009A3221" w:rsidRPr="005A0339" w:rsidRDefault="009A3221" w:rsidP="009A3221">
      <w:pPr>
        <w:pStyle w:val="EndNoteBibliography"/>
        <w:ind w:left="720" w:hanging="720"/>
        <w:rPr>
          <w:noProof/>
        </w:rPr>
      </w:pPr>
      <w:r w:rsidRPr="005A0339">
        <w:rPr>
          <w:noProof/>
        </w:rPr>
        <w:t>21</w:t>
      </w:r>
      <w:r w:rsidRPr="005A0339">
        <w:rPr>
          <w:noProof/>
        </w:rPr>
        <w:tab/>
        <w:t xml:space="preserve">Zavarzina, A. G., Danchenko, N. N., Demin, V. V., Artemyeva, Z. S. &amp; Kogut, B. M. Humic substances: hypotheses and reality (a review). </w:t>
      </w:r>
      <w:r w:rsidRPr="005A0339">
        <w:rPr>
          <w:i/>
          <w:noProof/>
        </w:rPr>
        <w:t>Eurasian Soil Science</w:t>
      </w:r>
      <w:r w:rsidRPr="005A0339">
        <w:rPr>
          <w:noProof/>
        </w:rPr>
        <w:t xml:space="preserve"> </w:t>
      </w:r>
      <w:r w:rsidRPr="005A0339">
        <w:rPr>
          <w:b/>
          <w:noProof/>
        </w:rPr>
        <w:t>54</w:t>
      </w:r>
      <w:r w:rsidRPr="005A0339">
        <w:rPr>
          <w:noProof/>
        </w:rPr>
        <w:t>, 1826–1854 (2021).</w:t>
      </w:r>
    </w:p>
    <w:p w14:paraId="5D1DC626" w14:textId="77777777" w:rsidR="009A3221" w:rsidRPr="005A0339" w:rsidRDefault="009A3221" w:rsidP="009A3221">
      <w:pPr>
        <w:pStyle w:val="EndNoteBibliography"/>
        <w:ind w:left="720" w:hanging="720"/>
        <w:rPr>
          <w:noProof/>
        </w:rPr>
      </w:pPr>
      <w:r w:rsidRPr="005A0339">
        <w:rPr>
          <w:noProof/>
        </w:rPr>
        <w:t>22</w:t>
      </w:r>
      <w:r w:rsidRPr="005A0339">
        <w:rPr>
          <w:noProof/>
        </w:rPr>
        <w:tab/>
        <w:t xml:space="preserve">Minami, M., Sakata, K., Takigami, M., Nagaoka, T. &amp; Nakamura, T. Ultrafiltration pretreatment for </w:t>
      </w:r>
      <w:r w:rsidRPr="005A0339">
        <w:rPr>
          <w:noProof/>
          <w:vertAlign w:val="superscript"/>
        </w:rPr>
        <w:t>14</w:t>
      </w:r>
      <w:r w:rsidRPr="005A0339">
        <w:rPr>
          <w:noProof/>
        </w:rPr>
        <w:t xml:space="preserve">C dating of fossil bones from archaeological sites in Japan. </w:t>
      </w:r>
      <w:r w:rsidRPr="005A0339">
        <w:rPr>
          <w:i/>
          <w:noProof/>
        </w:rPr>
        <w:t>Radiocarbon</w:t>
      </w:r>
      <w:r w:rsidRPr="005A0339">
        <w:rPr>
          <w:noProof/>
        </w:rPr>
        <w:t xml:space="preserve"> </w:t>
      </w:r>
      <w:r w:rsidRPr="005A0339">
        <w:rPr>
          <w:b/>
          <w:noProof/>
        </w:rPr>
        <w:t>55</w:t>
      </w:r>
      <w:r w:rsidRPr="005A0339">
        <w:rPr>
          <w:noProof/>
        </w:rPr>
        <w:t>, 481–490 (2013).</w:t>
      </w:r>
    </w:p>
    <w:p w14:paraId="5A477C1D" w14:textId="77777777" w:rsidR="009A3221" w:rsidRPr="005A0339" w:rsidRDefault="009A3221" w:rsidP="009A3221">
      <w:pPr>
        <w:pStyle w:val="EndNoteBibliography"/>
        <w:ind w:left="720" w:hanging="720"/>
        <w:rPr>
          <w:noProof/>
        </w:rPr>
      </w:pPr>
      <w:r w:rsidRPr="005A0339">
        <w:rPr>
          <w:noProof/>
        </w:rPr>
        <w:lastRenderedPageBreak/>
        <w:t>23</w:t>
      </w:r>
      <w:r w:rsidRPr="005A0339">
        <w:rPr>
          <w:noProof/>
        </w:rPr>
        <w:tab/>
        <w:t xml:space="preserve">Kepkay, P. E., Niven, S. E. H. &amp; Milligan, T. G. Low molecular weight and colloidal DOC production during a phytoplankton bloom. </w:t>
      </w:r>
      <w:r w:rsidRPr="005A0339">
        <w:rPr>
          <w:i/>
          <w:noProof/>
        </w:rPr>
        <w:t>Mar. Ecol. Prog. Ser.</w:t>
      </w:r>
      <w:r w:rsidRPr="005A0339">
        <w:rPr>
          <w:noProof/>
        </w:rPr>
        <w:t xml:space="preserve"> </w:t>
      </w:r>
      <w:r w:rsidRPr="005A0339">
        <w:rPr>
          <w:b/>
          <w:noProof/>
        </w:rPr>
        <w:t>100</w:t>
      </w:r>
      <w:r w:rsidRPr="005A0339">
        <w:rPr>
          <w:noProof/>
        </w:rPr>
        <w:t>, 233–244 (1993).</w:t>
      </w:r>
    </w:p>
    <w:p w14:paraId="03715C59" w14:textId="0803F3DF" w:rsidR="009A3221" w:rsidRPr="005A0339" w:rsidRDefault="009A3221" w:rsidP="009A3221">
      <w:pPr>
        <w:pStyle w:val="EndNoteBibliography"/>
        <w:ind w:left="720" w:hanging="720"/>
        <w:rPr>
          <w:noProof/>
        </w:rPr>
      </w:pPr>
      <w:r w:rsidRPr="005A0339">
        <w:rPr>
          <w:noProof/>
        </w:rPr>
        <w:t>24</w:t>
      </w:r>
      <w:r w:rsidRPr="005A0339">
        <w:rPr>
          <w:noProof/>
        </w:rPr>
        <w:tab/>
        <w:t xml:space="preserve">Minami, M., Muto, H. &amp; Nakamura, T. Chemical techniques to extract organic fractions from fossil bones for accurate </w:t>
      </w:r>
      <w:r w:rsidRPr="005A0339">
        <w:rPr>
          <w:noProof/>
          <w:vertAlign w:val="superscript"/>
        </w:rPr>
        <w:t>14</w:t>
      </w:r>
      <w:r w:rsidRPr="005A0339">
        <w:rPr>
          <w:noProof/>
        </w:rPr>
        <w:t xml:space="preserve">C dating. </w:t>
      </w:r>
      <w:r w:rsidRPr="005A0339">
        <w:rPr>
          <w:i/>
          <w:noProof/>
        </w:rPr>
        <w:t>Nucl. Instrum. Methods Phys. Res., Sect. B.</w:t>
      </w:r>
      <w:r w:rsidRPr="005A0339">
        <w:rPr>
          <w:noProof/>
        </w:rPr>
        <w:t xml:space="preserve"> </w:t>
      </w:r>
      <w:r w:rsidRPr="005A0339">
        <w:rPr>
          <w:b/>
          <w:noProof/>
        </w:rPr>
        <w:t>223–224</w:t>
      </w:r>
      <w:r w:rsidRPr="005A0339">
        <w:rPr>
          <w:noProof/>
        </w:rPr>
        <w:t>, 302–307 (2004).</w:t>
      </w:r>
    </w:p>
    <w:p w14:paraId="2EF086D1" w14:textId="77777777" w:rsidR="009A3221" w:rsidRPr="005A0339" w:rsidRDefault="009A3221" w:rsidP="009A3221">
      <w:pPr>
        <w:pStyle w:val="EndNoteBibliography"/>
        <w:ind w:left="720" w:hanging="720"/>
        <w:rPr>
          <w:noProof/>
        </w:rPr>
      </w:pPr>
      <w:r w:rsidRPr="005A0339">
        <w:rPr>
          <w:noProof/>
        </w:rPr>
        <w:t>25</w:t>
      </w:r>
      <w:r w:rsidRPr="005A0339">
        <w:rPr>
          <w:noProof/>
        </w:rPr>
        <w:tab/>
        <w:t>Nakamura, T.</w:t>
      </w:r>
      <w:r w:rsidRPr="005A0339">
        <w:rPr>
          <w:i/>
          <w:noProof/>
        </w:rPr>
        <w:t xml:space="preserve"> et al.</w:t>
      </w:r>
      <w:r w:rsidRPr="005A0339">
        <w:rPr>
          <w:noProof/>
        </w:rPr>
        <w:t xml:space="preserve"> AMS </w:t>
      </w:r>
      <w:r w:rsidRPr="005A0339">
        <w:rPr>
          <w:noProof/>
          <w:vertAlign w:val="superscript"/>
        </w:rPr>
        <w:t>14</w:t>
      </w:r>
      <w:r w:rsidRPr="005A0339">
        <w:rPr>
          <w:noProof/>
        </w:rPr>
        <w:t xml:space="preserve">C Age of collagen separated from a molar fossil of Naumann’s elephant collected from the Uwa-sea, Ehime prefecture. </w:t>
      </w:r>
      <w:r w:rsidRPr="005A0339">
        <w:rPr>
          <w:i/>
          <w:noProof/>
        </w:rPr>
        <w:t>Sum. Res. AMS Nagoya Univ.</w:t>
      </w:r>
      <w:r w:rsidRPr="005A0339">
        <w:rPr>
          <w:noProof/>
        </w:rPr>
        <w:t>, 286–297, (in Japanese) (1998).</w:t>
      </w:r>
    </w:p>
    <w:p w14:paraId="5C70DA83" w14:textId="77777777" w:rsidR="009A3221" w:rsidRPr="005A0339" w:rsidRDefault="009A3221" w:rsidP="009A3221">
      <w:pPr>
        <w:pStyle w:val="EndNoteBibliography"/>
        <w:ind w:left="720" w:hanging="720"/>
        <w:rPr>
          <w:noProof/>
        </w:rPr>
      </w:pPr>
      <w:r w:rsidRPr="005A0339">
        <w:rPr>
          <w:noProof/>
        </w:rPr>
        <w:t>26</w:t>
      </w:r>
      <w:r w:rsidRPr="005A0339">
        <w:rPr>
          <w:noProof/>
        </w:rPr>
        <w:tab/>
        <w:t xml:space="preserve">Akiyama, M., Kamei, T. &amp; Nakai, N. </w:t>
      </w:r>
      <w:r w:rsidRPr="005A0339">
        <w:rPr>
          <w:noProof/>
          <w:vertAlign w:val="superscript"/>
        </w:rPr>
        <w:t>14</w:t>
      </w:r>
      <w:r w:rsidRPr="005A0339">
        <w:rPr>
          <w:noProof/>
        </w:rPr>
        <w:t xml:space="preserve">C ages of Naumann's elephant </w:t>
      </w:r>
      <w:r w:rsidRPr="005A0339">
        <w:rPr>
          <w:i/>
          <w:noProof/>
        </w:rPr>
        <w:t>Palaeoloxodon naumanni</w:t>
      </w:r>
      <w:r w:rsidRPr="005A0339">
        <w:rPr>
          <w:noProof/>
        </w:rPr>
        <w:t xml:space="preserve"> (Makiyama) from the sea bottom off the San'in district in the Sea of Japan by accelerator mass spectrometry (Datum). </w:t>
      </w:r>
      <w:r w:rsidRPr="005A0339">
        <w:rPr>
          <w:i/>
          <w:noProof/>
        </w:rPr>
        <w:t>Earth Sci.</w:t>
      </w:r>
      <w:r w:rsidRPr="005A0339">
        <w:rPr>
          <w:noProof/>
        </w:rPr>
        <w:t xml:space="preserve"> </w:t>
      </w:r>
      <w:r w:rsidRPr="005A0339">
        <w:rPr>
          <w:b/>
          <w:noProof/>
        </w:rPr>
        <w:t>42</w:t>
      </w:r>
      <w:r w:rsidRPr="005A0339">
        <w:rPr>
          <w:noProof/>
        </w:rPr>
        <w:t>, 29–31, (in Japanese) (1988).</w:t>
      </w:r>
    </w:p>
    <w:p w14:paraId="707BC494" w14:textId="77777777" w:rsidR="009A3221" w:rsidRPr="005A0339" w:rsidRDefault="009A3221" w:rsidP="009A3221">
      <w:pPr>
        <w:pStyle w:val="EndNoteBibliography"/>
        <w:ind w:left="720" w:hanging="720"/>
        <w:rPr>
          <w:noProof/>
        </w:rPr>
      </w:pPr>
      <w:r w:rsidRPr="005A0339">
        <w:rPr>
          <w:noProof/>
        </w:rPr>
        <w:t>27</w:t>
      </w:r>
      <w:r w:rsidRPr="005A0339">
        <w:rPr>
          <w:noProof/>
        </w:rPr>
        <w:tab/>
        <w:t xml:space="preserve">Takahashi, K. Fossils of Naumann’s elephant submerged from the seafloor of Oki islands. </w:t>
      </w:r>
      <w:r w:rsidRPr="005A0339">
        <w:rPr>
          <w:i/>
          <w:noProof/>
        </w:rPr>
        <w:t>Cult. Assets of Oki Isl.</w:t>
      </w:r>
      <w:r w:rsidRPr="005A0339">
        <w:rPr>
          <w:noProof/>
        </w:rPr>
        <w:t xml:space="preserve"> </w:t>
      </w:r>
      <w:r w:rsidRPr="005A0339">
        <w:rPr>
          <w:b/>
          <w:noProof/>
        </w:rPr>
        <w:t>33</w:t>
      </w:r>
      <w:r w:rsidRPr="005A0339">
        <w:rPr>
          <w:noProof/>
        </w:rPr>
        <w:t>, 45–53, (in Japanese) (2016).</w:t>
      </w:r>
    </w:p>
    <w:p w14:paraId="57315EAC" w14:textId="77777777" w:rsidR="009A3221" w:rsidRPr="005A0339" w:rsidRDefault="009A3221" w:rsidP="009A3221">
      <w:pPr>
        <w:pStyle w:val="EndNoteBibliography"/>
        <w:ind w:left="720" w:hanging="720"/>
        <w:rPr>
          <w:noProof/>
        </w:rPr>
      </w:pPr>
      <w:r w:rsidRPr="005A0339">
        <w:rPr>
          <w:noProof/>
        </w:rPr>
        <w:t>28</w:t>
      </w:r>
      <w:r w:rsidRPr="005A0339">
        <w:rPr>
          <w:noProof/>
        </w:rPr>
        <w:tab/>
        <w:t xml:space="preserve">Takahashi, K., Shimaguchi, T. &amp; Kamiya, H. </w:t>
      </w:r>
      <w:r w:rsidRPr="005A0339">
        <w:rPr>
          <w:i/>
          <w:noProof/>
        </w:rPr>
        <w:t xml:space="preserve">Palaeoloxodon naumanni </w:t>
      </w:r>
      <w:r w:rsidRPr="005A0339">
        <w:rPr>
          <w:noProof/>
        </w:rPr>
        <w:t xml:space="preserve">fossils from Shikkari, Higashi-doori, Shimokita-gun, Aomori Prefecture, Japan and its AMS </w:t>
      </w:r>
      <w:r w:rsidRPr="005A0339">
        <w:rPr>
          <w:noProof/>
          <w:vertAlign w:val="superscript"/>
        </w:rPr>
        <w:t>14</w:t>
      </w:r>
      <w:r w:rsidRPr="005A0339">
        <w:rPr>
          <w:noProof/>
        </w:rPr>
        <w:t xml:space="preserve">C dating. </w:t>
      </w:r>
      <w:r w:rsidRPr="005A0339">
        <w:rPr>
          <w:i/>
          <w:noProof/>
        </w:rPr>
        <w:t>J. Fossil Res.</w:t>
      </w:r>
      <w:r w:rsidRPr="005A0339">
        <w:rPr>
          <w:noProof/>
        </w:rPr>
        <w:t xml:space="preserve"> </w:t>
      </w:r>
      <w:r w:rsidRPr="005A0339">
        <w:rPr>
          <w:b/>
          <w:noProof/>
        </w:rPr>
        <w:t>39</w:t>
      </w:r>
      <w:r w:rsidRPr="005A0339">
        <w:rPr>
          <w:noProof/>
        </w:rPr>
        <w:t>, 21–27, (in Japanese) (2006).</w:t>
      </w:r>
    </w:p>
    <w:p w14:paraId="1C09BE89" w14:textId="2DF19C32" w:rsidR="009A3221" w:rsidRPr="005A0339" w:rsidRDefault="009A3221" w:rsidP="009A3221">
      <w:pPr>
        <w:pStyle w:val="EndNoteBibliography"/>
        <w:ind w:left="720" w:hanging="720"/>
        <w:rPr>
          <w:noProof/>
        </w:rPr>
      </w:pPr>
      <w:r w:rsidRPr="005A0339">
        <w:rPr>
          <w:noProof/>
        </w:rPr>
        <w:t>29</w:t>
      </w:r>
      <w:r w:rsidRPr="005A0339">
        <w:rPr>
          <w:noProof/>
        </w:rPr>
        <w:tab/>
        <w:t xml:space="preserve">Yasuhara, M. Holocene ostracod palaeobiogeography of the Seto Inland Sea, Japan: impact of opening of the strait. </w:t>
      </w:r>
      <w:r w:rsidRPr="005A0339">
        <w:rPr>
          <w:i/>
          <w:noProof/>
        </w:rPr>
        <w:t>J. Micropalaeontol.</w:t>
      </w:r>
      <w:r w:rsidRPr="005A0339">
        <w:rPr>
          <w:noProof/>
        </w:rPr>
        <w:t xml:space="preserve"> </w:t>
      </w:r>
      <w:r w:rsidRPr="005A0339">
        <w:rPr>
          <w:b/>
          <w:noProof/>
        </w:rPr>
        <w:t>27</w:t>
      </w:r>
      <w:r w:rsidRPr="005A0339">
        <w:rPr>
          <w:noProof/>
        </w:rPr>
        <w:t>, 111–116 (2008).</w:t>
      </w:r>
    </w:p>
    <w:p w14:paraId="3CDF3D46" w14:textId="77777777" w:rsidR="009A3221" w:rsidRPr="005A0339" w:rsidRDefault="009A3221" w:rsidP="009A3221">
      <w:pPr>
        <w:pStyle w:val="EndNoteBibliography"/>
        <w:ind w:left="720" w:hanging="720"/>
        <w:rPr>
          <w:noProof/>
        </w:rPr>
      </w:pPr>
      <w:r w:rsidRPr="005A0339">
        <w:rPr>
          <w:noProof/>
        </w:rPr>
        <w:t>30</w:t>
      </w:r>
      <w:r w:rsidRPr="005A0339">
        <w:rPr>
          <w:noProof/>
        </w:rPr>
        <w:tab/>
        <w:t xml:space="preserve">Morisaki, K., Izuho, M. &amp; Ferguson, J. R. Non-Destructive energy dispersive X-ray fluorescence sourcing of glassy andesite and basalt artifacts in Upper Paleolithic southwestern Japan: A preliminary assessment. </w:t>
      </w:r>
      <w:r w:rsidRPr="005A0339">
        <w:rPr>
          <w:i/>
          <w:noProof/>
        </w:rPr>
        <w:t>J. Archaeol. Sci. Rep.</w:t>
      </w:r>
      <w:r w:rsidRPr="005A0339">
        <w:rPr>
          <w:noProof/>
        </w:rPr>
        <w:t xml:space="preserve"> </w:t>
      </w:r>
      <w:r w:rsidRPr="005A0339">
        <w:rPr>
          <w:b/>
          <w:noProof/>
        </w:rPr>
        <w:t>57</w:t>
      </w:r>
      <w:r w:rsidRPr="005A0339">
        <w:rPr>
          <w:noProof/>
        </w:rPr>
        <w:t>, 104589, 10.1016/j.jasrep.2024.104589 (2024).</w:t>
      </w:r>
    </w:p>
    <w:p w14:paraId="5B3E8669" w14:textId="6AA7FB5D" w:rsidR="009A3221" w:rsidRPr="005A0339" w:rsidRDefault="009A3221" w:rsidP="009A3221">
      <w:pPr>
        <w:pStyle w:val="EndNoteBibliography"/>
        <w:ind w:left="720" w:hanging="720"/>
        <w:rPr>
          <w:noProof/>
        </w:rPr>
      </w:pPr>
      <w:r w:rsidRPr="005A0339">
        <w:rPr>
          <w:noProof/>
        </w:rPr>
        <w:t>31</w:t>
      </w:r>
      <w:r w:rsidRPr="005A0339">
        <w:rPr>
          <w:noProof/>
        </w:rPr>
        <w:tab/>
        <w:t xml:space="preserve">Brock, F., Ramsey, C. B. &amp; Higham, T. Quality assurance of ultrafiltered bone dating. </w:t>
      </w:r>
      <w:r w:rsidRPr="005A0339">
        <w:rPr>
          <w:i/>
          <w:noProof/>
        </w:rPr>
        <w:t>Radiocarbon</w:t>
      </w:r>
      <w:r w:rsidRPr="005A0339">
        <w:rPr>
          <w:noProof/>
        </w:rPr>
        <w:t xml:space="preserve"> </w:t>
      </w:r>
      <w:r w:rsidRPr="005A0339">
        <w:rPr>
          <w:b/>
          <w:noProof/>
        </w:rPr>
        <w:t>49</w:t>
      </w:r>
      <w:r w:rsidRPr="005A0339">
        <w:rPr>
          <w:noProof/>
        </w:rPr>
        <w:t>, 187–192 (2007).</w:t>
      </w:r>
    </w:p>
    <w:p w14:paraId="08B75E23" w14:textId="77777777" w:rsidR="009A3221" w:rsidRPr="005A0339" w:rsidRDefault="009A3221" w:rsidP="009A3221">
      <w:pPr>
        <w:pStyle w:val="EndNoteBibliography"/>
        <w:ind w:left="720" w:hanging="720"/>
        <w:rPr>
          <w:noProof/>
        </w:rPr>
      </w:pPr>
      <w:r w:rsidRPr="005A0339">
        <w:rPr>
          <w:noProof/>
        </w:rPr>
        <w:t>32</w:t>
      </w:r>
      <w:r w:rsidRPr="005A0339">
        <w:rPr>
          <w:noProof/>
        </w:rPr>
        <w:tab/>
      </w:r>
      <w:r w:rsidRPr="005A0339">
        <w:rPr>
          <w:i/>
          <w:noProof/>
        </w:rPr>
        <w:t>Ramsey, C. B.</w:t>
      </w:r>
      <w:r w:rsidRPr="005A0339">
        <w:rPr>
          <w:noProof/>
        </w:rPr>
        <w:t xml:space="preserve">, </w:t>
      </w:r>
      <w:r w:rsidRPr="005A0339">
        <w:rPr>
          <w:i/>
          <w:noProof/>
        </w:rPr>
        <w:t>Higham, T.</w:t>
      </w:r>
      <w:r w:rsidRPr="005A0339">
        <w:rPr>
          <w:noProof/>
        </w:rPr>
        <w:t xml:space="preserve">, </w:t>
      </w:r>
      <w:r w:rsidRPr="005A0339">
        <w:rPr>
          <w:i/>
          <w:noProof/>
        </w:rPr>
        <w:t>Bowles, A.</w:t>
      </w:r>
      <w:r w:rsidRPr="005A0339">
        <w:rPr>
          <w:noProof/>
        </w:rPr>
        <w:t xml:space="preserve"> &amp; </w:t>
      </w:r>
      <w:r w:rsidRPr="005A0339">
        <w:rPr>
          <w:i/>
          <w:noProof/>
        </w:rPr>
        <w:t>Hedges, R.</w:t>
      </w:r>
      <w:r w:rsidRPr="005A0339">
        <w:rPr>
          <w:noProof/>
        </w:rPr>
        <w:t xml:space="preserve"> Improvements to the pretreatment of bone at Oxford. </w:t>
      </w:r>
      <w:r w:rsidRPr="005A0339">
        <w:rPr>
          <w:i/>
          <w:noProof/>
        </w:rPr>
        <w:t>Radiocarbon</w:t>
      </w:r>
      <w:r w:rsidRPr="005A0339">
        <w:rPr>
          <w:noProof/>
        </w:rPr>
        <w:t xml:space="preserve"> </w:t>
      </w:r>
      <w:r w:rsidRPr="005A0339">
        <w:rPr>
          <w:b/>
          <w:noProof/>
        </w:rPr>
        <w:t>46</w:t>
      </w:r>
      <w:r w:rsidRPr="005A0339">
        <w:rPr>
          <w:noProof/>
        </w:rPr>
        <w:t>, 155</w:t>
      </w:r>
      <w:r w:rsidRPr="005A0339">
        <w:rPr>
          <w:noProof/>
          <w:sz w:val="24"/>
        </w:rPr>
        <w:t>–</w:t>
      </w:r>
      <w:r w:rsidRPr="005A0339">
        <w:rPr>
          <w:noProof/>
        </w:rPr>
        <w:t>163 (2004).</w:t>
      </w:r>
    </w:p>
    <w:p w14:paraId="7DA31F15" w14:textId="77777777" w:rsidR="009A3221" w:rsidRPr="005A0339" w:rsidRDefault="009A3221" w:rsidP="009A3221">
      <w:pPr>
        <w:pStyle w:val="EndNoteBibliography"/>
        <w:ind w:left="720" w:hanging="720"/>
        <w:rPr>
          <w:noProof/>
        </w:rPr>
      </w:pPr>
      <w:r w:rsidRPr="005A0339">
        <w:rPr>
          <w:noProof/>
        </w:rPr>
        <w:t>33</w:t>
      </w:r>
      <w:r w:rsidRPr="005A0339">
        <w:rPr>
          <w:noProof/>
        </w:rPr>
        <w:tab/>
        <w:t>Bard, E.</w:t>
      </w:r>
      <w:r w:rsidRPr="005A0339">
        <w:rPr>
          <w:i/>
          <w:noProof/>
        </w:rPr>
        <w:t xml:space="preserve"> et al.</w:t>
      </w:r>
      <w:r w:rsidRPr="005A0339">
        <w:rPr>
          <w:noProof/>
        </w:rPr>
        <w:t xml:space="preserve"> Extended dilation of the radiocarbon time scale between 40,000 and 48,000 y BP and the overlap between Neanderthals and Homo sapiens. </w:t>
      </w:r>
      <w:r w:rsidRPr="005A0339">
        <w:rPr>
          <w:i/>
          <w:noProof/>
        </w:rPr>
        <w:t>Proc. Natl. Acad. Sci. U.S.A.</w:t>
      </w:r>
      <w:r w:rsidRPr="005A0339">
        <w:rPr>
          <w:noProof/>
        </w:rPr>
        <w:t xml:space="preserve"> </w:t>
      </w:r>
      <w:r w:rsidRPr="005A0339">
        <w:rPr>
          <w:b/>
          <w:noProof/>
        </w:rPr>
        <w:t>117</w:t>
      </w:r>
      <w:r w:rsidRPr="005A0339">
        <w:rPr>
          <w:noProof/>
        </w:rPr>
        <w:t>, 21005–21007 (2020).</w:t>
      </w:r>
    </w:p>
    <w:p w14:paraId="75EC5592" w14:textId="77777777" w:rsidR="009A3221" w:rsidRPr="005A0339" w:rsidRDefault="009A3221" w:rsidP="009A3221">
      <w:pPr>
        <w:pStyle w:val="EndNoteBibliography"/>
        <w:ind w:left="720" w:hanging="720"/>
        <w:rPr>
          <w:noProof/>
        </w:rPr>
      </w:pPr>
      <w:r w:rsidRPr="005A0339">
        <w:rPr>
          <w:noProof/>
        </w:rPr>
        <w:t>34</w:t>
      </w:r>
      <w:r w:rsidRPr="005A0339">
        <w:rPr>
          <w:noProof/>
        </w:rPr>
        <w:tab/>
        <w:t>Ryan, W. B. F.</w:t>
      </w:r>
      <w:r w:rsidRPr="005A0339">
        <w:rPr>
          <w:i/>
          <w:noProof/>
        </w:rPr>
        <w:t xml:space="preserve"> et al.</w:t>
      </w:r>
      <w:r w:rsidRPr="005A0339">
        <w:rPr>
          <w:noProof/>
        </w:rPr>
        <w:t xml:space="preserve"> Global Multi‐Resolution Topography synthesis. </w:t>
      </w:r>
      <w:r w:rsidRPr="005A0339">
        <w:rPr>
          <w:i/>
          <w:noProof/>
        </w:rPr>
        <w:t>Geochem. Geophys. Geosyst.</w:t>
      </w:r>
      <w:r w:rsidRPr="005A0339">
        <w:rPr>
          <w:noProof/>
        </w:rPr>
        <w:t xml:space="preserve"> </w:t>
      </w:r>
      <w:r w:rsidRPr="005A0339">
        <w:rPr>
          <w:b/>
          <w:noProof/>
        </w:rPr>
        <w:t>10</w:t>
      </w:r>
      <w:r w:rsidRPr="005A0339">
        <w:rPr>
          <w:noProof/>
        </w:rPr>
        <w:t>, 10.1029/2008gc002332 (2009).</w:t>
      </w:r>
    </w:p>
    <w:p w14:paraId="069BC64B" w14:textId="2509CEAF" w:rsidR="009A3221" w:rsidRPr="005A0339" w:rsidRDefault="009A3221" w:rsidP="009A3221">
      <w:pPr>
        <w:pStyle w:val="EndNoteBibliography"/>
        <w:ind w:left="720" w:hanging="720"/>
        <w:rPr>
          <w:noProof/>
        </w:rPr>
      </w:pPr>
      <w:r w:rsidRPr="005A0339">
        <w:rPr>
          <w:noProof/>
        </w:rPr>
        <w:t>35</w:t>
      </w:r>
      <w:r w:rsidRPr="005A0339">
        <w:rPr>
          <w:noProof/>
        </w:rPr>
        <w:tab/>
        <w:t>Reimer, P. J.</w:t>
      </w:r>
      <w:r w:rsidRPr="005A0339">
        <w:rPr>
          <w:i/>
          <w:noProof/>
        </w:rPr>
        <w:t xml:space="preserve"> et al.</w:t>
      </w:r>
      <w:r w:rsidRPr="005A0339">
        <w:rPr>
          <w:noProof/>
        </w:rPr>
        <w:t xml:space="preserve"> The IntCal20 northern hemisphere radiocarbon age calibration curve (0–55 cal kBP). </w:t>
      </w:r>
      <w:r w:rsidRPr="005A0339">
        <w:rPr>
          <w:i/>
          <w:noProof/>
        </w:rPr>
        <w:t>Radiocarbon</w:t>
      </w:r>
      <w:r w:rsidRPr="005A0339">
        <w:rPr>
          <w:noProof/>
        </w:rPr>
        <w:t xml:space="preserve"> </w:t>
      </w:r>
      <w:r w:rsidRPr="005A0339">
        <w:rPr>
          <w:b/>
          <w:noProof/>
        </w:rPr>
        <w:t>62</w:t>
      </w:r>
      <w:r w:rsidRPr="005A0339">
        <w:rPr>
          <w:noProof/>
        </w:rPr>
        <w:t>, 725–757 (2020).</w:t>
      </w:r>
    </w:p>
    <w:p w14:paraId="2112CF4A" w14:textId="77777777" w:rsidR="009A3221" w:rsidRPr="005A0339" w:rsidRDefault="009A3221" w:rsidP="009A3221">
      <w:pPr>
        <w:pStyle w:val="EndNoteBibliography"/>
        <w:ind w:left="720" w:hanging="720"/>
        <w:rPr>
          <w:noProof/>
        </w:rPr>
      </w:pPr>
      <w:r w:rsidRPr="005A0339">
        <w:rPr>
          <w:noProof/>
        </w:rPr>
        <w:t>36</w:t>
      </w:r>
      <w:r w:rsidRPr="005A0339">
        <w:rPr>
          <w:noProof/>
        </w:rPr>
        <w:tab/>
        <w:t xml:space="preserve">Stenström, K., Skog, G., Georgiadou, E., Genberg, J. &amp; Mellström, A. A guide to radiocarbon units and calculations. </w:t>
      </w:r>
      <w:r w:rsidRPr="005A0339">
        <w:rPr>
          <w:i/>
          <w:noProof/>
        </w:rPr>
        <w:t>(LUNFD6(NFFR-3111)/1-17/(2011))</w:t>
      </w:r>
      <w:r w:rsidRPr="005A0339">
        <w:rPr>
          <w:noProof/>
        </w:rPr>
        <w:t xml:space="preserve"> (2011).</w:t>
      </w:r>
    </w:p>
    <w:p w14:paraId="69A70B85" w14:textId="77777777" w:rsidR="009A3221" w:rsidRPr="005A0339" w:rsidRDefault="009A3221" w:rsidP="009A3221">
      <w:pPr>
        <w:pStyle w:val="EndNoteBibliography"/>
        <w:ind w:left="720" w:hanging="720"/>
        <w:rPr>
          <w:noProof/>
        </w:rPr>
      </w:pPr>
      <w:r w:rsidRPr="005A0339">
        <w:rPr>
          <w:noProof/>
        </w:rPr>
        <w:t>37</w:t>
      </w:r>
      <w:r w:rsidRPr="005A0339">
        <w:rPr>
          <w:noProof/>
        </w:rPr>
        <w:tab/>
        <w:t>Kitagawa, H.</w:t>
      </w:r>
      <w:r w:rsidRPr="005A0339">
        <w:rPr>
          <w:i/>
          <w:noProof/>
        </w:rPr>
        <w:t xml:space="preserve"> et al.</w:t>
      </w:r>
      <w:r w:rsidRPr="005A0339">
        <w:rPr>
          <w:noProof/>
        </w:rPr>
        <w:t xml:space="preserve"> in </w:t>
      </w:r>
      <w:r w:rsidRPr="005A0339">
        <w:rPr>
          <w:i/>
          <w:noProof/>
        </w:rPr>
        <w:t>Abstracts, Annual Meeting, Palaeontol. Soc. Japan</w:t>
      </w:r>
      <w:r w:rsidRPr="005A0339">
        <w:rPr>
          <w:noProof/>
        </w:rPr>
        <w:t xml:space="preserve"> (ed. Palaeontol. Soc. Japan) 25, (in Japanese) (Palaeontol. Soc. Japan, 2009).</w:t>
      </w:r>
    </w:p>
    <w:p w14:paraId="4871CBA7" w14:textId="77777777" w:rsidR="009A3221" w:rsidRPr="005A0339" w:rsidRDefault="009A3221" w:rsidP="009A3221">
      <w:pPr>
        <w:pStyle w:val="EndNoteBibliography"/>
        <w:ind w:left="720" w:hanging="720"/>
        <w:rPr>
          <w:noProof/>
        </w:rPr>
      </w:pPr>
      <w:r w:rsidRPr="005A0339">
        <w:rPr>
          <w:noProof/>
        </w:rPr>
        <w:t>38</w:t>
      </w:r>
      <w:r w:rsidRPr="005A0339">
        <w:rPr>
          <w:noProof/>
        </w:rPr>
        <w:tab/>
        <w:t>Nakai, N.</w:t>
      </w:r>
      <w:r w:rsidRPr="005A0339">
        <w:rPr>
          <w:i/>
          <w:noProof/>
        </w:rPr>
        <w:t xml:space="preserve"> et al.</w:t>
      </w:r>
      <w:r w:rsidRPr="005A0339">
        <w:rPr>
          <w:noProof/>
        </w:rPr>
        <w:t xml:space="preserve"> AMS radiocarbon ages of mammal fossils from Lake Nojiriko, Nagano pref. and environmental changes during the last glacial age. </w:t>
      </w:r>
      <w:r w:rsidRPr="005A0339">
        <w:rPr>
          <w:i/>
          <w:noProof/>
        </w:rPr>
        <w:t>Sum. Res. AMS Nagoya Univ.</w:t>
      </w:r>
      <w:r w:rsidRPr="005A0339">
        <w:rPr>
          <w:noProof/>
        </w:rPr>
        <w:t xml:space="preserve"> </w:t>
      </w:r>
      <w:r w:rsidRPr="005A0339">
        <w:rPr>
          <w:b/>
          <w:noProof/>
        </w:rPr>
        <w:t>2</w:t>
      </w:r>
      <w:r w:rsidRPr="005A0339">
        <w:rPr>
          <w:noProof/>
        </w:rPr>
        <w:t>, 26–39 (1991).</w:t>
      </w:r>
    </w:p>
    <w:p w14:paraId="509E9371" w14:textId="5B0E7CBD" w:rsidR="009A3221" w:rsidRPr="005A0339" w:rsidRDefault="009A3221" w:rsidP="009A3221">
      <w:pPr>
        <w:pStyle w:val="EndNoteBibliography"/>
        <w:ind w:left="720" w:hanging="720"/>
        <w:rPr>
          <w:noProof/>
        </w:rPr>
      </w:pPr>
      <w:r w:rsidRPr="005A0339">
        <w:rPr>
          <w:noProof/>
        </w:rPr>
        <w:t>39</w:t>
      </w:r>
      <w:r w:rsidRPr="005A0339">
        <w:rPr>
          <w:noProof/>
        </w:rPr>
        <w:tab/>
        <w:t>Sawada, K.</w:t>
      </w:r>
      <w:r w:rsidRPr="005A0339">
        <w:rPr>
          <w:i/>
          <w:noProof/>
        </w:rPr>
        <w:t xml:space="preserve"> et al.</w:t>
      </w:r>
      <w:r w:rsidRPr="005A0339">
        <w:rPr>
          <w:noProof/>
        </w:rPr>
        <w:t xml:space="preserve"> </w:t>
      </w:r>
      <w:r w:rsidRPr="005A0339">
        <w:rPr>
          <w:noProof/>
          <w:vertAlign w:val="superscript"/>
        </w:rPr>
        <w:t>14</w:t>
      </w:r>
      <w:r w:rsidRPr="005A0339">
        <w:rPr>
          <w:noProof/>
        </w:rPr>
        <w:t xml:space="preserve">C dating of the Nojiri-ko Formation using accelerator mass spectrometry. </w:t>
      </w:r>
      <w:r w:rsidRPr="005A0339">
        <w:rPr>
          <w:i/>
          <w:noProof/>
        </w:rPr>
        <w:t>Earth Sci.</w:t>
      </w:r>
      <w:r w:rsidRPr="005A0339">
        <w:rPr>
          <w:noProof/>
        </w:rPr>
        <w:t xml:space="preserve"> </w:t>
      </w:r>
      <w:r w:rsidRPr="005A0339">
        <w:rPr>
          <w:b/>
          <w:noProof/>
        </w:rPr>
        <w:t>46</w:t>
      </w:r>
      <w:r w:rsidRPr="005A0339">
        <w:rPr>
          <w:noProof/>
        </w:rPr>
        <w:t>, 133–142 (1992).</w:t>
      </w:r>
    </w:p>
    <w:p w14:paraId="6E8B44B8" w14:textId="6A929148" w:rsidR="009A3221" w:rsidRPr="005A0339" w:rsidRDefault="009A3221" w:rsidP="009A3221">
      <w:pPr>
        <w:pStyle w:val="EndNoteBibliography"/>
        <w:ind w:left="720" w:hanging="720"/>
        <w:rPr>
          <w:noProof/>
        </w:rPr>
      </w:pPr>
      <w:r w:rsidRPr="005A0339">
        <w:rPr>
          <w:noProof/>
        </w:rPr>
        <w:t>40</w:t>
      </w:r>
      <w:r w:rsidRPr="005A0339">
        <w:rPr>
          <w:noProof/>
        </w:rPr>
        <w:tab/>
        <w:t>Timpson, A.</w:t>
      </w:r>
      <w:r w:rsidRPr="005A0339">
        <w:rPr>
          <w:i/>
          <w:noProof/>
        </w:rPr>
        <w:t xml:space="preserve"> et al.</w:t>
      </w:r>
      <w:r w:rsidRPr="005A0339">
        <w:rPr>
          <w:noProof/>
        </w:rPr>
        <w:t xml:space="preserve"> Reconstructing regional population fluctuations in the European Neolithic using radiocarbon dates: a new case-study using an improved method. </w:t>
      </w:r>
      <w:r w:rsidRPr="005A0339">
        <w:rPr>
          <w:i/>
          <w:noProof/>
        </w:rPr>
        <w:t>J. Archaeol. Sci.</w:t>
      </w:r>
      <w:r w:rsidRPr="005A0339">
        <w:rPr>
          <w:noProof/>
        </w:rPr>
        <w:t xml:space="preserve"> </w:t>
      </w:r>
      <w:r w:rsidRPr="005A0339">
        <w:rPr>
          <w:b/>
          <w:noProof/>
        </w:rPr>
        <w:t>52</w:t>
      </w:r>
      <w:r w:rsidRPr="005A0339">
        <w:rPr>
          <w:noProof/>
        </w:rPr>
        <w:t>, 549</w:t>
      </w:r>
      <w:r w:rsidRPr="005A0339">
        <w:rPr>
          <w:noProof/>
          <w:sz w:val="24"/>
        </w:rPr>
        <w:t>–</w:t>
      </w:r>
      <w:r w:rsidRPr="005A0339">
        <w:rPr>
          <w:noProof/>
        </w:rPr>
        <w:t>557 (2014).</w:t>
      </w:r>
    </w:p>
    <w:p w14:paraId="6FD82B8B" w14:textId="77777777" w:rsidR="009A3221" w:rsidRPr="005A0339" w:rsidRDefault="009A3221" w:rsidP="009A3221">
      <w:pPr>
        <w:pStyle w:val="EndNoteBibliography"/>
        <w:ind w:left="720" w:hanging="720"/>
        <w:rPr>
          <w:noProof/>
        </w:rPr>
      </w:pPr>
      <w:r w:rsidRPr="005A0339">
        <w:rPr>
          <w:noProof/>
        </w:rPr>
        <w:t>41</w:t>
      </w:r>
      <w:r w:rsidRPr="005A0339">
        <w:rPr>
          <w:noProof/>
        </w:rPr>
        <w:tab/>
        <w:t xml:space="preserve">Crema, E. R., Habu, J., Kobayashi, K. &amp; Madella, M. Summed probability distribution of </w:t>
      </w:r>
      <w:r w:rsidRPr="005A0339">
        <w:rPr>
          <w:noProof/>
          <w:vertAlign w:val="superscript"/>
        </w:rPr>
        <w:t>14</w:t>
      </w:r>
      <w:r w:rsidRPr="005A0339">
        <w:rPr>
          <w:noProof/>
        </w:rPr>
        <w:t xml:space="preserve">C dates suggests regional divergences in the population dynamics of the Jomon period in Eastern Japan. </w:t>
      </w:r>
      <w:r w:rsidRPr="005A0339">
        <w:rPr>
          <w:i/>
          <w:noProof/>
        </w:rPr>
        <w:t>PLoS ONE</w:t>
      </w:r>
      <w:r w:rsidRPr="005A0339">
        <w:rPr>
          <w:noProof/>
        </w:rPr>
        <w:t xml:space="preserve"> </w:t>
      </w:r>
      <w:r w:rsidRPr="005A0339">
        <w:rPr>
          <w:b/>
          <w:noProof/>
        </w:rPr>
        <w:t>11</w:t>
      </w:r>
      <w:r w:rsidRPr="005A0339">
        <w:rPr>
          <w:noProof/>
        </w:rPr>
        <w:t>, e0154809, 10.1371/journal.pone.0154809 (2016).</w:t>
      </w:r>
    </w:p>
    <w:p w14:paraId="530B787E" w14:textId="77777777" w:rsidR="009A3221" w:rsidRPr="005A0339" w:rsidRDefault="009A3221" w:rsidP="009A3221">
      <w:pPr>
        <w:pStyle w:val="EndNoteBibliography"/>
        <w:ind w:left="720" w:hanging="720"/>
        <w:rPr>
          <w:noProof/>
        </w:rPr>
      </w:pPr>
      <w:r w:rsidRPr="005A0339">
        <w:rPr>
          <w:noProof/>
        </w:rPr>
        <w:t>42</w:t>
      </w:r>
      <w:r w:rsidRPr="005A0339">
        <w:rPr>
          <w:noProof/>
        </w:rPr>
        <w:tab/>
        <w:t xml:space="preserve">Kudo, Y., Sakamoto, M. &amp; Hakozaki, M. Approach for creating database of the radiocarbon dates published on the archaeological research reports in Japan. </w:t>
      </w:r>
      <w:r w:rsidRPr="005A0339">
        <w:rPr>
          <w:i/>
          <w:noProof/>
        </w:rPr>
        <w:t>Bull. Natn. Mus. Jap. Hist.</w:t>
      </w:r>
      <w:r w:rsidRPr="005A0339">
        <w:rPr>
          <w:noProof/>
        </w:rPr>
        <w:t xml:space="preserve"> </w:t>
      </w:r>
      <w:r w:rsidRPr="005A0339">
        <w:rPr>
          <w:b/>
          <w:noProof/>
        </w:rPr>
        <w:t>212</w:t>
      </w:r>
      <w:r w:rsidRPr="005A0339">
        <w:rPr>
          <w:noProof/>
        </w:rPr>
        <w:t>, 251–266, (in Japanese) (2018).</w:t>
      </w:r>
    </w:p>
    <w:p w14:paraId="7A1A637E" w14:textId="77777777" w:rsidR="009A3221" w:rsidRPr="005A0339" w:rsidRDefault="009A3221" w:rsidP="009A3221">
      <w:pPr>
        <w:pStyle w:val="EndNoteBibliography"/>
        <w:ind w:left="720" w:hanging="720"/>
        <w:rPr>
          <w:noProof/>
        </w:rPr>
      </w:pPr>
      <w:r w:rsidRPr="005A0339">
        <w:rPr>
          <w:noProof/>
        </w:rPr>
        <w:t>43</w:t>
      </w:r>
      <w:r w:rsidRPr="005A0339">
        <w:rPr>
          <w:noProof/>
        </w:rPr>
        <w:tab/>
        <w:t xml:space="preserve">Crema, E. R. &amp; Bevan, A. Inference from large sets of radiocarbon dates: software and methods. </w:t>
      </w:r>
      <w:r w:rsidRPr="005A0339">
        <w:rPr>
          <w:i/>
          <w:noProof/>
        </w:rPr>
        <w:t>Radiocarbon</w:t>
      </w:r>
      <w:r w:rsidRPr="005A0339">
        <w:rPr>
          <w:noProof/>
        </w:rPr>
        <w:t xml:space="preserve"> </w:t>
      </w:r>
      <w:r w:rsidRPr="005A0339">
        <w:rPr>
          <w:b/>
          <w:noProof/>
        </w:rPr>
        <w:t>63</w:t>
      </w:r>
      <w:r w:rsidRPr="005A0339">
        <w:rPr>
          <w:noProof/>
        </w:rPr>
        <w:t>, 23–39 (2021).</w:t>
      </w:r>
    </w:p>
    <w:p w14:paraId="6167E44A" w14:textId="77777777" w:rsidR="009A3221" w:rsidRPr="005A0339" w:rsidRDefault="009A3221" w:rsidP="009A3221">
      <w:pPr>
        <w:pStyle w:val="EndNoteBibliography"/>
        <w:ind w:left="720" w:hanging="720"/>
        <w:rPr>
          <w:noProof/>
        </w:rPr>
      </w:pPr>
      <w:r w:rsidRPr="005A0339">
        <w:rPr>
          <w:noProof/>
        </w:rPr>
        <w:lastRenderedPageBreak/>
        <w:t>44</w:t>
      </w:r>
      <w:r w:rsidRPr="005A0339">
        <w:rPr>
          <w:noProof/>
        </w:rPr>
        <w:tab/>
        <w:t>Smith, V. C.</w:t>
      </w:r>
      <w:r w:rsidRPr="005A0339">
        <w:rPr>
          <w:i/>
          <w:noProof/>
        </w:rPr>
        <w:t xml:space="preserve"> et al.</w:t>
      </w:r>
      <w:r w:rsidRPr="005A0339">
        <w:rPr>
          <w:noProof/>
        </w:rPr>
        <w:t xml:space="preserve"> Identification and correlation of visible tephras in the Lake Suigetsu SG06 sedimentary archive, Japan: chronostratigraphic markers for synchronising of east Asian/west Pacific palaeoclimatic records across the last 150 ka. </w:t>
      </w:r>
      <w:r w:rsidRPr="005A0339">
        <w:rPr>
          <w:i/>
          <w:noProof/>
        </w:rPr>
        <w:t>Quat. Sci. Rev.</w:t>
      </w:r>
      <w:r w:rsidRPr="005A0339">
        <w:rPr>
          <w:noProof/>
        </w:rPr>
        <w:t xml:space="preserve"> </w:t>
      </w:r>
      <w:r w:rsidRPr="005A0339">
        <w:rPr>
          <w:b/>
          <w:noProof/>
        </w:rPr>
        <w:t>67</w:t>
      </w:r>
      <w:r w:rsidRPr="005A0339">
        <w:rPr>
          <w:noProof/>
        </w:rPr>
        <w:t>, 121–137 (2013).</w:t>
      </w:r>
    </w:p>
    <w:p w14:paraId="69ADCCF6" w14:textId="77777777" w:rsidR="009A3221" w:rsidRPr="005A0339" w:rsidRDefault="009A3221" w:rsidP="009A3221">
      <w:pPr>
        <w:pStyle w:val="EndNoteBibliography"/>
        <w:ind w:left="720" w:hanging="720"/>
        <w:rPr>
          <w:noProof/>
        </w:rPr>
      </w:pPr>
      <w:r w:rsidRPr="005A0339">
        <w:rPr>
          <w:noProof/>
        </w:rPr>
        <w:t>45</w:t>
      </w:r>
      <w:r w:rsidRPr="005A0339">
        <w:rPr>
          <w:noProof/>
        </w:rPr>
        <w:tab/>
        <w:t xml:space="preserve">Prates, L. &amp; Perez, S. I. Late Pleistocene South American megafaunal extinctions associated with rise of Fishtail points and human population. </w:t>
      </w:r>
      <w:r w:rsidRPr="005A0339">
        <w:rPr>
          <w:i/>
          <w:noProof/>
        </w:rPr>
        <w:t>Nat. Commun.</w:t>
      </w:r>
      <w:r w:rsidRPr="005A0339">
        <w:rPr>
          <w:noProof/>
        </w:rPr>
        <w:t xml:space="preserve"> </w:t>
      </w:r>
      <w:r w:rsidRPr="005A0339">
        <w:rPr>
          <w:b/>
          <w:noProof/>
        </w:rPr>
        <w:t>12</w:t>
      </w:r>
      <w:r w:rsidRPr="005A0339">
        <w:rPr>
          <w:noProof/>
        </w:rPr>
        <w:t>, 2175, 10.1038/s41467-021-22506-4 (2021).</w:t>
      </w:r>
    </w:p>
    <w:p w14:paraId="4B9CF0A7" w14:textId="77777777" w:rsidR="009A3221" w:rsidRPr="005A0339" w:rsidRDefault="009A3221" w:rsidP="009A3221">
      <w:pPr>
        <w:pStyle w:val="EndNoteBibliography"/>
        <w:ind w:left="720" w:hanging="720"/>
        <w:rPr>
          <w:noProof/>
        </w:rPr>
      </w:pPr>
      <w:r w:rsidRPr="005A0339">
        <w:rPr>
          <w:noProof/>
        </w:rPr>
        <w:t>46</w:t>
      </w:r>
      <w:r w:rsidRPr="005A0339">
        <w:rPr>
          <w:noProof/>
        </w:rPr>
        <w:tab/>
        <w:t xml:space="preserve">Minami, M. &amp; Nakamura, T. AMS </w:t>
      </w:r>
      <w:r w:rsidRPr="005A0339">
        <w:rPr>
          <w:noProof/>
          <w:vertAlign w:val="superscript"/>
        </w:rPr>
        <w:t>14</w:t>
      </w:r>
      <w:r w:rsidRPr="005A0339">
        <w:rPr>
          <w:noProof/>
        </w:rPr>
        <w:t xml:space="preserve">C age of a Molar fossil of Naumann’s elephant-with XAD-2 resin-. </w:t>
      </w:r>
      <w:r w:rsidRPr="005A0339">
        <w:rPr>
          <w:i/>
          <w:noProof/>
        </w:rPr>
        <w:t>Sum. Res. AMS Nagoya Univ.</w:t>
      </w:r>
      <w:r w:rsidRPr="005A0339">
        <w:rPr>
          <w:noProof/>
        </w:rPr>
        <w:t xml:space="preserve"> </w:t>
      </w:r>
      <w:r w:rsidRPr="005A0339">
        <w:rPr>
          <w:b/>
          <w:noProof/>
        </w:rPr>
        <w:t>10</w:t>
      </w:r>
      <w:r w:rsidRPr="005A0339">
        <w:rPr>
          <w:noProof/>
        </w:rPr>
        <w:t>, 139–148, (in Japanese) (1999).</w:t>
      </w:r>
    </w:p>
    <w:p w14:paraId="45E20930" w14:textId="5EC91719" w:rsidR="009A3221" w:rsidRPr="005A0339" w:rsidRDefault="009A3221" w:rsidP="009A3221">
      <w:pPr>
        <w:jc w:val="left"/>
        <w:rPr>
          <w:sz w:val="18"/>
          <w:szCs w:val="18"/>
          <w:lang w:val="en-US"/>
        </w:rPr>
      </w:pPr>
      <w:r w:rsidRPr="005A0339">
        <w:rPr>
          <w:rFonts w:ascii="Times New Roman" w:hAnsi="Times New Roman" w:cs="Times New Roman"/>
          <w:sz w:val="18"/>
          <w:szCs w:val="18"/>
        </w:rPr>
        <w:fldChar w:fldCharType="end"/>
      </w:r>
    </w:p>
    <w:p w14:paraId="4AA2BB8E" w14:textId="77777777" w:rsidR="00C367D0" w:rsidRPr="005A0339" w:rsidRDefault="00C367D0" w:rsidP="00C367D0">
      <w:pPr>
        <w:jc w:val="left"/>
        <w:rPr>
          <w:rFonts w:ascii="Times New Roman" w:hAnsi="Times New Roman" w:cs="Times New Roman"/>
          <w:sz w:val="18"/>
          <w:szCs w:val="18"/>
        </w:rPr>
        <w:sectPr w:rsidR="00C367D0" w:rsidRPr="005A0339" w:rsidSect="00C37EA3">
          <w:footerReference w:type="even" r:id="rId16"/>
          <w:footerReference w:type="default" r:id="rId17"/>
          <w:pgSz w:w="11906" w:h="16838"/>
          <w:pgMar w:top="1440" w:right="1440" w:bottom="1440" w:left="1440" w:header="851" w:footer="992" w:gutter="0"/>
          <w:cols w:space="425"/>
          <w:docGrid w:type="lines" w:linePitch="310"/>
        </w:sectPr>
      </w:pPr>
    </w:p>
    <w:p w14:paraId="60021033" w14:textId="1569E767" w:rsidR="00C367D0" w:rsidRPr="005A0339" w:rsidRDefault="00C367D0" w:rsidP="00C367D0">
      <w:pPr>
        <w:jc w:val="left"/>
        <w:rPr>
          <w:rFonts w:ascii="Times New Roman" w:hAnsi="Times New Roman" w:cs="Times New Roman"/>
          <w:sz w:val="18"/>
          <w:szCs w:val="18"/>
        </w:rPr>
      </w:pPr>
      <w:r w:rsidRPr="005A0339">
        <w:rPr>
          <w:rFonts w:ascii="Times New Roman" w:hAnsi="Times New Roman" w:cs="Times New Roman"/>
          <w:b/>
          <w:bCs/>
          <w:sz w:val="18"/>
          <w:szCs w:val="18"/>
        </w:rPr>
        <w:lastRenderedPageBreak/>
        <w:t xml:space="preserve">Supplementary Table </w:t>
      </w:r>
      <w:r w:rsidR="00EF0727" w:rsidRPr="005A0339">
        <w:rPr>
          <w:rFonts w:ascii="Times New Roman" w:hAnsi="Times New Roman" w:cs="Times New Roman"/>
          <w:b/>
          <w:bCs/>
          <w:sz w:val="18"/>
          <w:szCs w:val="18"/>
        </w:rPr>
        <w:t>S</w:t>
      </w:r>
      <w:r w:rsidRPr="005A0339">
        <w:rPr>
          <w:rFonts w:ascii="Times New Roman" w:hAnsi="Times New Roman" w:cs="Times New Roman"/>
          <w:b/>
          <w:bCs/>
          <w:sz w:val="18"/>
          <w:szCs w:val="18"/>
        </w:rPr>
        <w:t>1.</w:t>
      </w:r>
      <w:r w:rsidRPr="005A0339">
        <w:rPr>
          <w:rFonts w:ascii="Times New Roman" w:hAnsi="Times New Roman" w:cs="Times New Roman"/>
          <w:sz w:val="18"/>
          <w:szCs w:val="18"/>
        </w:rPr>
        <w:t xml:space="preserve"> Results of radiocarbon dating on Naumann’s elephant fossils and dates from previous studies</w:t>
      </w:r>
      <w:r w:rsidR="008F6095" w:rsidRPr="005A0339">
        <w:rPr>
          <w:rFonts w:ascii="Times New Roman" w:hAnsi="Times New Roman" w:cs="Times New Roman"/>
          <w:sz w:val="18"/>
          <w:szCs w:val="18"/>
        </w:rPr>
        <w:fldChar w:fldCharType="begin">
          <w:fldData xml:space="preserve">PEVuZE5vdGU+PENpdGU+PEF1dGhvcj5NaW5hbWk8L0F1dGhvcj48WWVhcj4yMDA0PC9ZZWFyPjxS
ZWNOdW0+NDk0MzwvUmVjTnVtPjxEaXNwbGF5VGV4dD48c3R5bGUgZmFjZT0ic3VwZXJzY3JpcHQi
PlsyNC0yOCw0Nl08L3N0eWxlPjwvRGlzcGxheVRleHQ+PHJlY29yZD48cmVjLW51bWJlcj40OTQz
PC9yZWMtbnVtYmVyPjxmb3JlaWduLWtleXM+PGtleSBhcHA9IkVOIiBkYi1pZD0iYXZ3MncwdGU3
d2Qyc2FlemF3YzV0MjVldHNmNTI1MHpmdDBkIiB0aW1lc3RhbXA9IjE3Mzg5MTI0ODIiPjQ5NDM8
L2tleT48L2ZvcmVpZ24ta2V5cz48cmVmLXR5cGUgbmFtZT0iSm91cm5hbCBBcnRpY2xlIj4xNzwv
cmVmLXR5cGU+PGNvbnRyaWJ1dG9ycz48YXV0aG9ycz48YXV0aG9yPk1pbmFtaSwgTWFzYXlvPC9h
dXRob3I+PGF1dGhvcj5NdXRvLCBIaXJvbzwvYXV0aG9yPjxhdXRob3I+TmFrYW11cmEsIFRvc2hp
bzwvYXV0aG9yPjwvYXV0aG9ycz48L2NvbnRyaWJ1dG9ycz48dGl0bGVzPjx0aXRsZT48c3R5bGUg
ZmFjZT0ibm9ybWFsIiBmb250PSJkZWZhdWx0IiBzaXplPSIxMDAlIj5DaGVtaWNhbCB0ZWNobmlx
dWVzIHRvIGV4dHJhY3Qgb3JnYW5pYyBmcmFjdGlvbnMgZnJvbSBmb3NzaWwgYm9uZXMgZm9yIGFj
Y3VyYXRlIDwvc3R5bGU+PHN0eWxlIGZhY2U9InN1cGVyc2NyaXB0IiBmb250PSJkZWZhdWx0IiBz
aXplPSIxMDAlIj4xNDwvc3R5bGU+PHN0eWxlIGZhY2U9Im5vcm1hbCIgZm9udD0iZGVmYXVsdCIg
c2l6ZT0iMTAwJSI+QyBkYXRpbmc8L3N0eWxlPjwvdGl0bGU+PHNlY29uZGFyeS10aXRsZT5OdWNs
ZWFyIEluc3RydW1lbnRzIGFuZCBNZXRob2RzIGluIFBoeXNpY3MgUmVzZWFyY2ggU2VjdGlvbiBC
OiBCZWFtIEludGVyYWN0aW9ucyB3aXRoIE1hdGVyaWFscyBhbmQgQXRvbXM8L3NlY29uZGFyeS10
aXRsZT48L3RpdGxlcz48cGVyaW9kaWNhbD48ZnVsbC10aXRsZT5OdWNsZWFyIEluc3RydW1lbnRz
IGFuZCBNZXRob2RzIGluIFBoeXNpY3MgUmVzZWFyY2ggU2VjdGlvbiBCOiBCZWFtIEludGVyYWN0
aW9ucyB3aXRoIE1hdGVyaWFscyBhbmQgQXRvbXM8L2Z1bGwtdGl0bGU+PGFiYnItMT5OdWNsLiBJ
bnN0cnVtLiBNZXRob2RzIFBoeXMuIFJlcy4sIFNlY3QuIEIuPC9hYmJyLTE+PC9wZXJpb2RpY2Fs
PjxwYWdlcz4zMDLigJMzMDc8L3BhZ2VzPjx2b2x1bWU+MjIz4oCTMjI0PC92b2x1bWU+PHNlY3Rp
b24+MzAyPC9zZWN0aW9uPjxkYXRlcz48eWVhcj4yMDA0PC95ZWFyPjwvZGF0ZXM+PGlzYm4+MDE2
ODU4M1g8L2lzYm4+PHVybHM+PC91cmxzPjxlbGVjdHJvbmljLXJlc291cmNlLW51bT4xMC4xMDE2
L2oubmltYi4yMDA0LjA0LjA2MDwvZWxlY3Ryb25pYy1yZXNvdXJjZS1udW0+PC9yZWNvcmQ+PC9D
aXRlPjxDaXRlPjxBdXRob3I+TWluYW1pPC9BdXRob3I+PFllYXI+MTk5OTwvWWVhcj48UmVjTnVt
Pjk3NjwvUmVjTnVtPjxyZWNvcmQ+PHJlYy1udW1iZXI+OTc2PC9yZWMtbnVtYmVyPjxmb3JlaWdu
LWtleXM+PGtleSBhcHA9IkVOIiBkYi1pZD0iYXZ3MncwdGU3d2Qyc2FlemF3YzV0MjVldHNmNTI1
MHpmdDBkIiB0aW1lc3RhbXA9IjEyNTQ5NzE0MTQiPjk3Njwva2V5PjwvZm9yZWlnbi1rZXlzPjxy
ZWYtdHlwZSBuYW1lPSJKb3VybmFsIEFydGljbGUiPjE3PC9yZWYtdHlwZT48Y29udHJpYnV0b3Jz
PjxhdXRob3JzPjxhdXRob3I+TWFzYXlvIE1pbmFtaTwvYXV0aG9yPjxhdXRob3I+VG9zaGlvIE5h
a2FtdXJhPC9hdXRob3I+PC9hdXRob3JzPjwvY29udHJpYnV0b3JzPjx0aXRsZXM+PHRpdGxlPjxz
dHlsZSBmYWNlPSJub3JtYWwiIGZvbnQ9ImRlZmF1bHQiIHNpemU9IjEwMCUiPkFNUyA8L3N0eWxl
PjxzdHlsZSBmYWNlPSJzdXBlcnNjcmlwdCIgZm9udD0iZGVmYXVsdCIgc2l6ZT0iMTAwJSI+MTQ8
L3N0eWxlPjxzdHlsZSBmYWNlPSJub3JtYWwiIGZvbnQ9ImRlZmF1bHQiIHNpemU9IjEwMCUiPkMg
YWdlIG9mIGEgTW9sYXIgZm9zc2lsIG9mIE5hdW1hbm7igJlzIGVsZXBoYW50LXdpdGggWEFELTIg
cmVzaW4tPC9zdHlsZT48L3RpdGxlPjxzZWNvbmRhcnktdGl0bGU+U3VtbWFyaWVzIG9mIFJlc2Vh
cmNoZXMgdXNpbmcgQU1TIGF0IE5hZ295YSBVbml2ZXJzaXR5PC9zZWNvbmRhcnktdGl0bGU+PC90
aXRsZXM+PHBlcmlvZGljYWw+PGZ1bGwtdGl0bGU+U3VtbWFyaWVzIG9mIFJlc2VhcmNoZXMgdXNp
bmcgQU1TIGF0IE5hZ295YSBVbml2ZXJzaXR5PC9mdWxsLXRpdGxlPjxhYmJyLTE+U3VtLiBSZXMu
IEFNUyBOYWdveWEgVW5pdi48L2FiYnItMT48L3BlcmlvZGljYWw+PHBhZ2VzPjEzOeKAkzE0OCwg
KGluIEphcGFuZXNlKTwvcGFnZXM+PHZvbHVtZT4xMDwvdm9sdW1lPjxkYXRlcz48eWVhcj4xOTk5
PC95ZWFyPjwvZGF0ZXM+PHVybHM+PC91cmxzPjwvcmVjb3JkPjwvQ2l0ZT48Q2l0ZT48QXV0aG9y
Pk5ha2FtdXJhPC9BdXRob3I+PFllYXI+MTk5ODwvWWVhcj48UmVjTnVtPjUwODQ8L1JlY051bT48
cmVjb3JkPjxyZWMtbnVtYmVyPjUwODQ8L3JlYy1udW1iZXI+PGZvcmVpZ24ta2V5cz48a2V5IGFw
cD0iRU4iIGRiLWlkPSJhdncydzB0ZTd3ZDJzYWV6YXdjNXQyNWV0c2Y1MjUwemZ0MGQiIHRpbWVz
dGFtcD0iMTc1NjE4NTkyMSI+NTA4NDwva2V5PjwvZm9yZWlnbi1rZXlzPjxyZWYtdHlwZSBuYW1l
PSJKb3VybmFsIEFydGljbGUiPjE3PC9yZWYtdHlwZT48Y29udHJpYnV0b3JzPjxhdXRob3JzPjxh
dXRob3I+VG9zaGlvIE5ha2FtdXJhPC9hdXRob3I+PGF1dGhvcj5Ub21va28gT2h0YTwvYXV0aG9y
PjxhdXRob3I+TWFzYXpvIE1peWFtb3RvPC9hdXRob3I+PGF1dGhvcj5NYXNheW8gTWluYW1pPC9h
dXRob3I+PGF1dGhvcj5IaXJvdGFrYSBPZGE8L2F1dGhvcj48YXV0aG9yPkFraWtvIElrZWRhPC9h
dXRob3I+PC9hdXRob3JzPjwvY29udHJpYnV0b3JzPjx0aXRsZXM+PHRpdGxlPjxzdHlsZSBmYWNl
PSJub3JtYWwiIGZvbnQ9ImRlZmF1bHQiIHNpemU9IjEwMCUiPkFNUyA8L3N0eWxlPjxzdHlsZSBm
YWNlPSJzdXBlcnNjcmlwdCIgZm9udD0iZGVmYXVsdCIgc2l6ZT0iMTAwJSI+MTQ8L3N0eWxlPjxz
dHlsZSBmYWNlPSJub3JtYWwiIGZvbnQ9ImRlZmF1bHQiIHNpemU9IjEwMCUiPkMgQWdlIG9mIGNv
bGxhZ2VuIHNlcGFyYXRlZCBmcm9tIGEgbW9sYXIgZm9zc2lsIG9mIE5hdW1hbm7igJlzIGVsZXBo
YW50IGNvbGxlY3RlZCBmcm9tIHRoZSBVd2Etc2VhLCBFaGltZSBwcmVmZWN0dXJlPC9zdHlsZT48
L3RpdGxlPjxzZWNvbmRhcnktdGl0bGU+U3VtbWFyaWVzIG9mIFJlc2VhcmNoZXMgdXNpbmcgQU1T
IGF0IE5hZ295YSBVbml2ZXJzaXR5PC9zZWNvbmRhcnktdGl0bGU+PC90aXRsZXM+PHBlcmlvZGlj
YWw+PGZ1bGwtdGl0bGU+U3VtbWFyaWVzIG9mIFJlc2VhcmNoZXMgdXNpbmcgQU1TIGF0IE5hZ295
YSBVbml2ZXJzaXR5PC9mdWxsLXRpdGxlPjxhYmJyLTE+U3VtLiBSZXMuIEFNUyBOYWdveWEgVW5p
di48L2FiYnItMT48L3BlcmlvZGljYWw+PHBhZ2VzPjI4NuKAkzI5NywgKGluIEphcGFuZXNlKTwv
cGFnZXM+PGRhdGVzPjx5ZWFyPjE5OTg8L3llYXI+PC9kYXRlcz48dXJscz48L3VybHM+PC9yZWNv
cmQ+PC9DaXRlPjxDaXRlPjxBdXRob3I+QWtpeWFtYTwvQXV0aG9yPjxZZWFyPjE5ODg8L1llYXI+
PFJlY051bT41MDcxPC9SZWNOdW0+PHJlY29yZD48cmVjLW51bWJlcj41MDcxPC9yZWMtbnVtYmVy
Pjxmb3JlaWduLWtleXM+PGtleSBhcHA9IkVOIiBkYi1pZD0iYXZ3MncwdGU3d2Qyc2FlemF3YzV0
MjVldHNmNTI1MHpmdDBkIiB0aW1lc3RhbXA9IjE3NTA2NjI3MjYiPjUwNzE8L2tleT48L2ZvcmVp
Z24ta2V5cz48cmVmLXR5cGUgbmFtZT0iSm91cm5hbCBBcnRpY2xlIj4xNzwvcmVmLXR5cGU+PGNv
bnRyaWJ1dG9ycz48YXV0aG9ycz48YXV0aG9yPk1hc2FoaWtvIEFraXlhbWE8L2F1dGhvcj48YXV0
aG9yPlRhZGFvIEthbWVpPC9hdXRob3I+PGF1dGhvcj5Ob2J1eXVraSBOYWthaTwvYXV0aG9yPjwv
YXV0aG9ycz48L2NvbnRyaWJ1dG9ycz48dGl0bGVzPjx0aXRsZT48c3R5bGUgZmFjZT0ic3VwZXJz
Y3JpcHQiIGZvbnQ9ImRlZmF1bHQiIHNpemU9IjEwMCUiPjE0PC9zdHlsZT48c3R5bGUgZmFjZT0i
bm9ybWFsIiBmb250PSJkZWZhdWx0IiBzaXplPSIxMDAlIj5DIGFnZXMgb2YgTmF1bWFubiZhcG9z
O3MgZWxlcGhhbnQgPC9zdHlsZT48c3R5bGUgZmFjZT0iaXRhbGljIiBmb250PSJkZWZhdWx0IiBz
aXplPSIxMDAlIj5QYWxhZW9sb3hvZG9uIG5hdW1hbm5pPC9zdHlsZT48c3R5bGUgZmFjZT0ibm9y
bWFsIiBmb250PSJkZWZhdWx0IiBzaXplPSIxMDAlIj4gKE1ha2l5YW1hKSBmcm9tIHRoZSBzZWEg
Ym90dG9tIG9mZiB0aGUgU2FuJmFwb3M7aW4gZGlzdHJpY3QgaW4gdGhlIFNlYSBvZiBKYXBhbiBi
eSBhY2NlbGVyYXRvciBtYXNzIHNwZWN0cm9tZXRyeSAoRGF0dW0pPC9zdHlsZT48L3RpdGxlPjxz
ZWNvbmRhcnktdGl0bGU+RWFydGggU2NpZW5jZSAoQ2hpa3l1IEthZ2FrdSk8L3NlY29uZGFyeS10
aXRsZT48L3RpdGxlcz48cGVyaW9kaWNhbD48ZnVsbC10aXRsZT5FYXJ0aCBTY2llbmNlIChDaGlr
eXUgS2FnYWt1KTwvZnVsbC10aXRsZT48YWJici0xPkVhcnRoIFNjaS48L2FiYnItMT48L3Blcmlv
ZGljYWw+PHBhZ2VzPjI54oCTMzEsIChpbiBKYXBhbmVzZSk8L3BhZ2VzPjx2b2x1bWU+NDI8L3Zv
bHVtZT48bnVtYmVyPjE8L251bWJlcj48ZGF0ZXM+PHllYXI+MTk4ODwveWVhcj48L2RhdGVzPjxp
c2JuPjA0MTgtMjY0MjwvaXNibj48dXJscz48L3VybHM+PC9yZWNvcmQ+PC9DaXRlPjxDaXRlPjxB
dXRob3I+VGFrYWhhc2hpPC9BdXRob3I+PFllYXI+MjAxNjwvWWVhcj48UmVjTnVtPjUwODI8L1Jl
Y051bT48cmVjb3JkPjxyZWMtbnVtYmVyPjUwODI8L3JlYy1udW1iZXI+PGZvcmVpZ24ta2V5cz48
a2V5IGFwcD0iRU4iIGRiLWlkPSJhdncydzB0ZTd3ZDJzYWV6YXdjNXQyNWV0c2Y1MjUwemZ0MGQi
IHRpbWVzdGFtcD0iMTc1NjE4MTUxOSI+NTA4Mjwva2V5PjwvZm9yZWlnbi1rZXlzPjxyZWYtdHlw
ZSBuYW1lPSJKb3VybmFsIEFydGljbGUiPjE3PC9yZWYtdHlwZT48Y29udHJpYnV0b3JzPjxhdXRo
b3JzPjxhdXRob3I+Sy4gVGFrYWhhc2hpPC9hdXRob3I+PC9hdXRob3JzPjwvY29udHJpYnV0b3Jz
Pjx0aXRsZXM+PHRpdGxlPkZvc3NpbHMgb2YgTmF1bWFubuKAmXMgZWxlcGhhbnQgc3VibWVyZ2Vk
IGZyb20gdGhlIHNlYWZsb29yIG9mIE9raSBpc2xhbmRzPC90aXRsZT48c2Vjb25kYXJ5LXRpdGxl
Pk9raSBubyBidW5rYXphaSAoQ3VsdHVyYWwgYXNzZXRzIG9mIE9raSBpc2xhbmRzKTwvc2Vjb25k
YXJ5LXRpdGxlPjwvdGl0bGVzPjxwZXJpb2RpY2FsPjxmdWxsLXRpdGxlPk9raSBubyBidW5rYXph
aSAoQ3VsdHVyYWwgQXNzZXRzIG9mIE9raSBpc2xhbmRzKTwvZnVsbC10aXRsZT48YWJici0xPkN1
bHQuIEFzc2V0cyBvZiBPa2kgSXNsLjwvYWJici0xPjwvcGVyaW9kaWNhbD48cGFnZXM+NDXigJM1
MywgKGluIEphcGFuZXNlKTwvcGFnZXM+PHZvbHVtZT4zMzwvdm9sdW1lPjxkYXRlcz48eWVhcj4y
MDE2PC95ZWFyPjwvZGF0ZXM+PHVybHM+PC91cmxzPjwvcmVjb3JkPjwvQ2l0ZT48Q2l0ZT48QXV0
aG9yPlRha2FoYXNoaTwvQXV0aG9yPjxZZWFyPjIwMDY8L1llYXI+PFJlY051bT41MDgzPC9SZWNO
dW0+PHJlY29yZD48cmVjLW51bWJlcj41MDgzPC9yZWMtbnVtYmVyPjxmb3JlaWduLWtleXM+PGtl
eSBhcHA9IkVOIiBkYi1pZD0iYXZ3MncwdGU3d2Qyc2FlemF3YzV0MjVldHNmNTI1MHpmdDBkIiB0
aW1lc3RhbXA9IjE3NTYxODIyNjYiPjUwODM8L2tleT48L2ZvcmVpZ24ta2V5cz48cmVmLXR5cGUg
bmFtZT0iSm91cm5hbCBBcnRpY2xlIj4xNzwvcmVmLXR5cGU+PGNvbnRyaWJ1dG9ycz48YXV0aG9y
cz48YXV0aG9yPlRha2FoYXNoaSwgS2VpaWNoaTwvYXV0aG9yPjxhdXRob3I+U2hpbWFndWNoaSwg
VGFrYXNoaTwvYXV0aG9yPjxhdXRob3I+S2FtaXlhLCBIaWRldG9zaGk8L2F1dGhvcj48L2F1dGhv
cnM+PC9jb250cmlidXRvcnM+PHRpdGxlcz48dGl0bGU+PHN0eWxlIGZhY2U9Iml0YWxpYyIgZm9u
dD0iZGVmYXVsdCIgc2l6ZT0iMTAwJSI+UGFsYWVvbG94b2RvbiBuYXVtYW5uaSA8L3N0eWxlPjxz
dHlsZSBmYWNlPSJub3JtYWwiIGZvbnQ9ImRlZmF1bHQiIHNpemU9IjEwMCUiPmZvc3NpbHMgZnJv
bSBTaGlra2FyaSwgSGlnYXNoaS1kb29yaSwgU2hpbW9raXRhLWd1biwgQW9tb3JpIFByZWZlY3R1
cmUsIEphcGFuIGFuZCBpdHMgQU1TIDwvc3R5bGU+PHN0eWxlIGZhY2U9InN1cGVyc2NyaXB0IiBm
b250PSJkZWZhdWx0IiBzaXplPSIxMDAlIj4xNDwvc3R5bGU+PHN0eWxlIGZhY2U9Im5vcm1hbCIg
Zm9udD0iZGVmYXVsdCIgc2l6ZT0iMTAwJSI+QyBkYXRpbmc8L3N0eWxlPjwvdGl0bGU+PHNlY29u
ZGFyeS10aXRsZT5Kb3VybmFsIG9mIEZvc3NpbCBSZXNlYXJjaDwvc2Vjb25kYXJ5LXRpdGxlPjwv
dGl0bGVzPjxwZXJpb2RpY2FsPjxmdWxsLXRpdGxlPkpvdXJuYWwgb2YgRm9zc2lsIFJlc2VhcmNo
PC9mdWxsLXRpdGxlPjxhYmJyLTE+Si4gRm9zc2lsIFJlcy48L2FiYnItMT48L3BlcmlvZGljYWw+
PHBhZ2VzPjIx4oCTMjcsIChpbiBKYXBhbmVzZSk8L3BhZ2VzPjx2b2x1bWU+Mzk8L3ZvbHVtZT48
bnVtYmVyPjE8L251bWJlcj48ZGF0ZXM+PHllYXI+MjAwNjwveWVhcj48L2RhdGVzPjx1cmxzPjwv
dXJscz48L3JlY29yZD48L0NpdGU+PC9FbmROb3RlPgB=
</w:fldData>
        </w:fldChar>
      </w:r>
      <w:r w:rsidR="000B1049" w:rsidRPr="005A0339">
        <w:rPr>
          <w:rFonts w:ascii="Times New Roman" w:hAnsi="Times New Roman" w:cs="Times New Roman"/>
          <w:sz w:val="18"/>
          <w:szCs w:val="18"/>
        </w:rPr>
        <w:instrText xml:space="preserve"> ADDIN EN.CITE </w:instrText>
      </w:r>
      <w:r w:rsidR="000B1049" w:rsidRPr="005A0339">
        <w:rPr>
          <w:rFonts w:ascii="Times New Roman" w:hAnsi="Times New Roman" w:cs="Times New Roman"/>
          <w:sz w:val="18"/>
          <w:szCs w:val="18"/>
        </w:rPr>
        <w:fldChar w:fldCharType="begin">
          <w:fldData xml:space="preserve">PEVuZE5vdGU+PENpdGU+PEF1dGhvcj5NaW5hbWk8L0F1dGhvcj48WWVhcj4yMDA0PC9ZZWFyPjxS
ZWNOdW0+NDk0MzwvUmVjTnVtPjxEaXNwbGF5VGV4dD48c3R5bGUgZmFjZT0ic3VwZXJzY3JpcHQi
PlsyNC0yOCw0Nl08L3N0eWxlPjwvRGlzcGxheVRleHQ+PHJlY29yZD48cmVjLW51bWJlcj40OTQz
PC9yZWMtbnVtYmVyPjxmb3JlaWduLWtleXM+PGtleSBhcHA9IkVOIiBkYi1pZD0iYXZ3MncwdGU3
d2Qyc2FlemF3YzV0MjVldHNmNTI1MHpmdDBkIiB0aW1lc3RhbXA9IjE3Mzg5MTI0ODIiPjQ5NDM8
L2tleT48L2ZvcmVpZ24ta2V5cz48cmVmLXR5cGUgbmFtZT0iSm91cm5hbCBBcnRpY2xlIj4xNzwv
cmVmLXR5cGU+PGNvbnRyaWJ1dG9ycz48YXV0aG9ycz48YXV0aG9yPk1pbmFtaSwgTWFzYXlvPC9h
dXRob3I+PGF1dGhvcj5NdXRvLCBIaXJvbzwvYXV0aG9yPjxhdXRob3I+TmFrYW11cmEsIFRvc2hp
bzwvYXV0aG9yPjwvYXV0aG9ycz48L2NvbnRyaWJ1dG9ycz48dGl0bGVzPjx0aXRsZT48c3R5bGUg
ZmFjZT0ibm9ybWFsIiBmb250PSJkZWZhdWx0IiBzaXplPSIxMDAlIj5DaGVtaWNhbCB0ZWNobmlx
dWVzIHRvIGV4dHJhY3Qgb3JnYW5pYyBmcmFjdGlvbnMgZnJvbSBmb3NzaWwgYm9uZXMgZm9yIGFj
Y3VyYXRlIDwvc3R5bGU+PHN0eWxlIGZhY2U9InN1cGVyc2NyaXB0IiBmb250PSJkZWZhdWx0IiBz
aXplPSIxMDAlIj4xNDwvc3R5bGU+PHN0eWxlIGZhY2U9Im5vcm1hbCIgZm9udD0iZGVmYXVsdCIg
c2l6ZT0iMTAwJSI+QyBkYXRpbmc8L3N0eWxlPjwvdGl0bGU+PHNlY29uZGFyeS10aXRsZT5OdWNs
ZWFyIEluc3RydW1lbnRzIGFuZCBNZXRob2RzIGluIFBoeXNpY3MgUmVzZWFyY2ggU2VjdGlvbiBC
OiBCZWFtIEludGVyYWN0aW9ucyB3aXRoIE1hdGVyaWFscyBhbmQgQXRvbXM8L3NlY29uZGFyeS10
aXRsZT48L3RpdGxlcz48cGVyaW9kaWNhbD48ZnVsbC10aXRsZT5OdWNsZWFyIEluc3RydW1lbnRz
IGFuZCBNZXRob2RzIGluIFBoeXNpY3MgUmVzZWFyY2ggU2VjdGlvbiBCOiBCZWFtIEludGVyYWN0
aW9ucyB3aXRoIE1hdGVyaWFscyBhbmQgQXRvbXM8L2Z1bGwtdGl0bGU+PGFiYnItMT5OdWNsLiBJ
bnN0cnVtLiBNZXRob2RzIFBoeXMuIFJlcy4sIFNlY3QuIEIuPC9hYmJyLTE+PC9wZXJpb2RpY2Fs
PjxwYWdlcz4zMDLigJMzMDc8L3BhZ2VzPjx2b2x1bWU+MjIz4oCTMjI0PC92b2x1bWU+PHNlY3Rp
b24+MzAyPC9zZWN0aW9uPjxkYXRlcz48eWVhcj4yMDA0PC95ZWFyPjwvZGF0ZXM+PGlzYm4+MDE2
ODU4M1g8L2lzYm4+PHVybHM+PC91cmxzPjxlbGVjdHJvbmljLXJlc291cmNlLW51bT4xMC4xMDE2
L2oubmltYi4yMDA0LjA0LjA2MDwvZWxlY3Ryb25pYy1yZXNvdXJjZS1udW0+PC9yZWNvcmQ+PC9D
aXRlPjxDaXRlPjxBdXRob3I+TWluYW1pPC9BdXRob3I+PFllYXI+MTk5OTwvWWVhcj48UmVjTnVt
Pjk3NjwvUmVjTnVtPjxyZWNvcmQ+PHJlYy1udW1iZXI+OTc2PC9yZWMtbnVtYmVyPjxmb3JlaWdu
LWtleXM+PGtleSBhcHA9IkVOIiBkYi1pZD0iYXZ3MncwdGU3d2Qyc2FlemF3YzV0MjVldHNmNTI1
MHpmdDBkIiB0aW1lc3RhbXA9IjEyNTQ5NzE0MTQiPjk3Njwva2V5PjwvZm9yZWlnbi1rZXlzPjxy
ZWYtdHlwZSBuYW1lPSJKb3VybmFsIEFydGljbGUiPjE3PC9yZWYtdHlwZT48Y29udHJpYnV0b3Jz
PjxhdXRob3JzPjxhdXRob3I+TWFzYXlvIE1pbmFtaTwvYXV0aG9yPjxhdXRob3I+VG9zaGlvIE5h
a2FtdXJhPC9hdXRob3I+PC9hdXRob3JzPjwvY29udHJpYnV0b3JzPjx0aXRsZXM+PHRpdGxlPjxz
dHlsZSBmYWNlPSJub3JtYWwiIGZvbnQ9ImRlZmF1bHQiIHNpemU9IjEwMCUiPkFNUyA8L3N0eWxl
PjxzdHlsZSBmYWNlPSJzdXBlcnNjcmlwdCIgZm9udD0iZGVmYXVsdCIgc2l6ZT0iMTAwJSI+MTQ8
L3N0eWxlPjxzdHlsZSBmYWNlPSJub3JtYWwiIGZvbnQ9ImRlZmF1bHQiIHNpemU9IjEwMCUiPkMg
YWdlIG9mIGEgTW9sYXIgZm9zc2lsIG9mIE5hdW1hbm7igJlzIGVsZXBoYW50LXdpdGggWEFELTIg
cmVzaW4tPC9zdHlsZT48L3RpdGxlPjxzZWNvbmRhcnktdGl0bGU+U3VtbWFyaWVzIG9mIFJlc2Vh
cmNoZXMgdXNpbmcgQU1TIGF0IE5hZ295YSBVbml2ZXJzaXR5PC9zZWNvbmRhcnktdGl0bGU+PC90
aXRsZXM+PHBlcmlvZGljYWw+PGZ1bGwtdGl0bGU+U3VtbWFyaWVzIG9mIFJlc2VhcmNoZXMgdXNp
bmcgQU1TIGF0IE5hZ295YSBVbml2ZXJzaXR5PC9mdWxsLXRpdGxlPjxhYmJyLTE+U3VtLiBSZXMu
IEFNUyBOYWdveWEgVW5pdi48L2FiYnItMT48L3BlcmlvZGljYWw+PHBhZ2VzPjEzOeKAkzE0OCwg
KGluIEphcGFuZXNlKTwvcGFnZXM+PHZvbHVtZT4xMDwvdm9sdW1lPjxkYXRlcz48eWVhcj4xOTk5
PC95ZWFyPjwvZGF0ZXM+PHVybHM+PC91cmxzPjwvcmVjb3JkPjwvQ2l0ZT48Q2l0ZT48QXV0aG9y
Pk5ha2FtdXJhPC9BdXRob3I+PFllYXI+MTk5ODwvWWVhcj48UmVjTnVtPjUwODQ8L1JlY051bT48
cmVjb3JkPjxyZWMtbnVtYmVyPjUwODQ8L3JlYy1udW1iZXI+PGZvcmVpZ24ta2V5cz48a2V5IGFw
cD0iRU4iIGRiLWlkPSJhdncydzB0ZTd3ZDJzYWV6YXdjNXQyNWV0c2Y1MjUwemZ0MGQiIHRpbWVz
dGFtcD0iMTc1NjE4NTkyMSI+NTA4NDwva2V5PjwvZm9yZWlnbi1rZXlzPjxyZWYtdHlwZSBuYW1l
PSJKb3VybmFsIEFydGljbGUiPjE3PC9yZWYtdHlwZT48Y29udHJpYnV0b3JzPjxhdXRob3JzPjxh
dXRob3I+VG9zaGlvIE5ha2FtdXJhPC9hdXRob3I+PGF1dGhvcj5Ub21va28gT2h0YTwvYXV0aG9y
PjxhdXRob3I+TWFzYXpvIE1peWFtb3RvPC9hdXRob3I+PGF1dGhvcj5NYXNheW8gTWluYW1pPC9h
dXRob3I+PGF1dGhvcj5IaXJvdGFrYSBPZGE8L2F1dGhvcj48YXV0aG9yPkFraWtvIElrZWRhPC9h
dXRob3I+PC9hdXRob3JzPjwvY29udHJpYnV0b3JzPjx0aXRsZXM+PHRpdGxlPjxzdHlsZSBmYWNl
PSJub3JtYWwiIGZvbnQ9ImRlZmF1bHQiIHNpemU9IjEwMCUiPkFNUyA8L3N0eWxlPjxzdHlsZSBm
YWNlPSJzdXBlcnNjcmlwdCIgZm9udD0iZGVmYXVsdCIgc2l6ZT0iMTAwJSI+MTQ8L3N0eWxlPjxz
dHlsZSBmYWNlPSJub3JtYWwiIGZvbnQ9ImRlZmF1bHQiIHNpemU9IjEwMCUiPkMgQWdlIG9mIGNv
bGxhZ2VuIHNlcGFyYXRlZCBmcm9tIGEgbW9sYXIgZm9zc2lsIG9mIE5hdW1hbm7igJlzIGVsZXBo
YW50IGNvbGxlY3RlZCBmcm9tIHRoZSBVd2Etc2VhLCBFaGltZSBwcmVmZWN0dXJlPC9zdHlsZT48
L3RpdGxlPjxzZWNvbmRhcnktdGl0bGU+U3VtbWFyaWVzIG9mIFJlc2VhcmNoZXMgdXNpbmcgQU1T
IGF0IE5hZ295YSBVbml2ZXJzaXR5PC9zZWNvbmRhcnktdGl0bGU+PC90aXRsZXM+PHBlcmlvZGlj
YWw+PGZ1bGwtdGl0bGU+U3VtbWFyaWVzIG9mIFJlc2VhcmNoZXMgdXNpbmcgQU1TIGF0IE5hZ295
YSBVbml2ZXJzaXR5PC9mdWxsLXRpdGxlPjxhYmJyLTE+U3VtLiBSZXMuIEFNUyBOYWdveWEgVW5p
di48L2FiYnItMT48L3BlcmlvZGljYWw+PHBhZ2VzPjI4NuKAkzI5NywgKGluIEphcGFuZXNlKTwv
cGFnZXM+PGRhdGVzPjx5ZWFyPjE5OTg8L3llYXI+PC9kYXRlcz48dXJscz48L3VybHM+PC9yZWNv
cmQ+PC9DaXRlPjxDaXRlPjxBdXRob3I+QWtpeWFtYTwvQXV0aG9yPjxZZWFyPjE5ODg8L1llYXI+
PFJlY051bT41MDcxPC9SZWNOdW0+PHJlY29yZD48cmVjLW51bWJlcj41MDcxPC9yZWMtbnVtYmVy
Pjxmb3JlaWduLWtleXM+PGtleSBhcHA9IkVOIiBkYi1pZD0iYXZ3MncwdGU3d2Qyc2FlemF3YzV0
MjVldHNmNTI1MHpmdDBkIiB0aW1lc3RhbXA9IjE3NTA2NjI3MjYiPjUwNzE8L2tleT48L2ZvcmVp
Z24ta2V5cz48cmVmLXR5cGUgbmFtZT0iSm91cm5hbCBBcnRpY2xlIj4xNzwvcmVmLXR5cGU+PGNv
bnRyaWJ1dG9ycz48YXV0aG9ycz48YXV0aG9yPk1hc2FoaWtvIEFraXlhbWE8L2F1dGhvcj48YXV0
aG9yPlRhZGFvIEthbWVpPC9hdXRob3I+PGF1dGhvcj5Ob2J1eXVraSBOYWthaTwvYXV0aG9yPjwv
YXV0aG9ycz48L2NvbnRyaWJ1dG9ycz48dGl0bGVzPjx0aXRsZT48c3R5bGUgZmFjZT0ic3VwZXJz
Y3JpcHQiIGZvbnQ9ImRlZmF1bHQiIHNpemU9IjEwMCUiPjE0PC9zdHlsZT48c3R5bGUgZmFjZT0i
bm9ybWFsIiBmb250PSJkZWZhdWx0IiBzaXplPSIxMDAlIj5DIGFnZXMgb2YgTmF1bWFubiZhcG9z
O3MgZWxlcGhhbnQgPC9zdHlsZT48c3R5bGUgZmFjZT0iaXRhbGljIiBmb250PSJkZWZhdWx0IiBz
aXplPSIxMDAlIj5QYWxhZW9sb3hvZG9uIG5hdW1hbm5pPC9zdHlsZT48c3R5bGUgZmFjZT0ibm9y
bWFsIiBmb250PSJkZWZhdWx0IiBzaXplPSIxMDAlIj4gKE1ha2l5YW1hKSBmcm9tIHRoZSBzZWEg
Ym90dG9tIG9mZiB0aGUgU2FuJmFwb3M7aW4gZGlzdHJpY3QgaW4gdGhlIFNlYSBvZiBKYXBhbiBi
eSBhY2NlbGVyYXRvciBtYXNzIHNwZWN0cm9tZXRyeSAoRGF0dW0pPC9zdHlsZT48L3RpdGxlPjxz
ZWNvbmRhcnktdGl0bGU+RWFydGggU2NpZW5jZSAoQ2hpa3l1IEthZ2FrdSk8L3NlY29uZGFyeS10
aXRsZT48L3RpdGxlcz48cGVyaW9kaWNhbD48ZnVsbC10aXRsZT5FYXJ0aCBTY2llbmNlIChDaGlr
eXUgS2FnYWt1KTwvZnVsbC10aXRsZT48YWJici0xPkVhcnRoIFNjaS48L2FiYnItMT48L3Blcmlv
ZGljYWw+PHBhZ2VzPjI54oCTMzEsIChpbiBKYXBhbmVzZSk8L3BhZ2VzPjx2b2x1bWU+NDI8L3Zv
bHVtZT48bnVtYmVyPjE8L251bWJlcj48ZGF0ZXM+PHllYXI+MTk4ODwveWVhcj48L2RhdGVzPjxp
c2JuPjA0MTgtMjY0MjwvaXNibj48dXJscz48L3VybHM+PC9yZWNvcmQ+PC9DaXRlPjxDaXRlPjxB
dXRob3I+VGFrYWhhc2hpPC9BdXRob3I+PFllYXI+MjAxNjwvWWVhcj48UmVjTnVtPjUwODI8L1Jl
Y051bT48cmVjb3JkPjxyZWMtbnVtYmVyPjUwODI8L3JlYy1udW1iZXI+PGZvcmVpZ24ta2V5cz48
a2V5IGFwcD0iRU4iIGRiLWlkPSJhdncydzB0ZTd3ZDJzYWV6YXdjNXQyNWV0c2Y1MjUwemZ0MGQi
IHRpbWVzdGFtcD0iMTc1NjE4MTUxOSI+NTA4Mjwva2V5PjwvZm9yZWlnbi1rZXlzPjxyZWYtdHlw
ZSBuYW1lPSJKb3VybmFsIEFydGljbGUiPjE3PC9yZWYtdHlwZT48Y29udHJpYnV0b3JzPjxhdXRo
b3JzPjxhdXRob3I+Sy4gVGFrYWhhc2hpPC9hdXRob3I+PC9hdXRob3JzPjwvY29udHJpYnV0b3Jz
Pjx0aXRsZXM+PHRpdGxlPkZvc3NpbHMgb2YgTmF1bWFubuKAmXMgZWxlcGhhbnQgc3VibWVyZ2Vk
IGZyb20gdGhlIHNlYWZsb29yIG9mIE9raSBpc2xhbmRzPC90aXRsZT48c2Vjb25kYXJ5LXRpdGxl
Pk9raSBubyBidW5rYXphaSAoQ3VsdHVyYWwgYXNzZXRzIG9mIE9raSBpc2xhbmRzKTwvc2Vjb25k
YXJ5LXRpdGxlPjwvdGl0bGVzPjxwZXJpb2RpY2FsPjxmdWxsLXRpdGxlPk9raSBubyBidW5rYXph
aSAoQ3VsdHVyYWwgQXNzZXRzIG9mIE9raSBpc2xhbmRzKTwvZnVsbC10aXRsZT48YWJici0xPkN1
bHQuIEFzc2V0cyBvZiBPa2kgSXNsLjwvYWJici0xPjwvcGVyaW9kaWNhbD48cGFnZXM+NDXigJM1
MywgKGluIEphcGFuZXNlKTwvcGFnZXM+PHZvbHVtZT4zMzwvdm9sdW1lPjxkYXRlcz48eWVhcj4y
MDE2PC95ZWFyPjwvZGF0ZXM+PHVybHM+PC91cmxzPjwvcmVjb3JkPjwvQ2l0ZT48Q2l0ZT48QXV0
aG9yPlRha2FoYXNoaTwvQXV0aG9yPjxZZWFyPjIwMDY8L1llYXI+PFJlY051bT41MDgzPC9SZWNO
dW0+PHJlY29yZD48cmVjLW51bWJlcj41MDgzPC9yZWMtbnVtYmVyPjxmb3JlaWduLWtleXM+PGtl
eSBhcHA9IkVOIiBkYi1pZD0iYXZ3MncwdGU3d2Qyc2FlemF3YzV0MjVldHNmNTI1MHpmdDBkIiB0
aW1lc3RhbXA9IjE3NTYxODIyNjYiPjUwODM8L2tleT48L2ZvcmVpZ24ta2V5cz48cmVmLXR5cGUg
bmFtZT0iSm91cm5hbCBBcnRpY2xlIj4xNzwvcmVmLXR5cGU+PGNvbnRyaWJ1dG9ycz48YXV0aG9y
cz48YXV0aG9yPlRha2FoYXNoaSwgS2VpaWNoaTwvYXV0aG9yPjxhdXRob3I+U2hpbWFndWNoaSwg
VGFrYXNoaTwvYXV0aG9yPjxhdXRob3I+S2FtaXlhLCBIaWRldG9zaGk8L2F1dGhvcj48L2F1dGhv
cnM+PC9jb250cmlidXRvcnM+PHRpdGxlcz48dGl0bGU+PHN0eWxlIGZhY2U9Iml0YWxpYyIgZm9u
dD0iZGVmYXVsdCIgc2l6ZT0iMTAwJSI+UGFsYWVvbG94b2RvbiBuYXVtYW5uaSA8L3N0eWxlPjxz
dHlsZSBmYWNlPSJub3JtYWwiIGZvbnQ9ImRlZmF1bHQiIHNpemU9IjEwMCUiPmZvc3NpbHMgZnJv
bSBTaGlra2FyaSwgSGlnYXNoaS1kb29yaSwgU2hpbW9raXRhLWd1biwgQW9tb3JpIFByZWZlY3R1
cmUsIEphcGFuIGFuZCBpdHMgQU1TIDwvc3R5bGU+PHN0eWxlIGZhY2U9InN1cGVyc2NyaXB0IiBm
b250PSJkZWZhdWx0IiBzaXplPSIxMDAlIj4xNDwvc3R5bGU+PHN0eWxlIGZhY2U9Im5vcm1hbCIg
Zm9udD0iZGVmYXVsdCIgc2l6ZT0iMTAwJSI+QyBkYXRpbmc8L3N0eWxlPjwvdGl0bGU+PHNlY29u
ZGFyeS10aXRsZT5Kb3VybmFsIG9mIEZvc3NpbCBSZXNlYXJjaDwvc2Vjb25kYXJ5LXRpdGxlPjwv
dGl0bGVzPjxwZXJpb2RpY2FsPjxmdWxsLXRpdGxlPkpvdXJuYWwgb2YgRm9zc2lsIFJlc2VhcmNo
PC9mdWxsLXRpdGxlPjxhYmJyLTE+Si4gRm9zc2lsIFJlcy48L2FiYnItMT48L3BlcmlvZGljYWw+
PHBhZ2VzPjIx4oCTMjcsIChpbiBKYXBhbmVzZSk8L3BhZ2VzPjx2b2x1bWU+Mzk8L3ZvbHVtZT48
bnVtYmVyPjE8L251bWJlcj48ZGF0ZXM+PHllYXI+MjAwNjwveWVhcj48L2RhdGVzPjx1cmxzPjwv
dXJscz48L3JlY29yZD48L0NpdGU+PC9FbmROb3RlPgB=
</w:fldData>
        </w:fldChar>
      </w:r>
      <w:r w:rsidR="000B1049" w:rsidRPr="005A0339">
        <w:rPr>
          <w:rFonts w:ascii="Times New Roman" w:hAnsi="Times New Roman" w:cs="Times New Roman"/>
          <w:sz w:val="18"/>
          <w:szCs w:val="18"/>
        </w:rPr>
        <w:instrText xml:space="preserve"> ADDIN EN.CITE.DATA </w:instrText>
      </w:r>
      <w:r w:rsidR="000B1049" w:rsidRPr="005A0339">
        <w:rPr>
          <w:rFonts w:ascii="Times New Roman" w:hAnsi="Times New Roman" w:cs="Times New Roman"/>
          <w:sz w:val="18"/>
          <w:szCs w:val="18"/>
        </w:rPr>
      </w:r>
      <w:r w:rsidR="000B1049" w:rsidRPr="005A0339">
        <w:rPr>
          <w:rFonts w:ascii="Times New Roman" w:hAnsi="Times New Roman" w:cs="Times New Roman"/>
          <w:sz w:val="18"/>
          <w:szCs w:val="18"/>
        </w:rPr>
        <w:fldChar w:fldCharType="end"/>
      </w:r>
      <w:r w:rsidR="008F6095" w:rsidRPr="005A0339">
        <w:rPr>
          <w:rFonts w:ascii="Times New Roman" w:hAnsi="Times New Roman" w:cs="Times New Roman"/>
          <w:sz w:val="18"/>
          <w:szCs w:val="18"/>
        </w:rPr>
      </w:r>
      <w:r w:rsidR="008F6095" w:rsidRPr="005A0339">
        <w:rPr>
          <w:rFonts w:ascii="Times New Roman" w:hAnsi="Times New Roman" w:cs="Times New Roman"/>
          <w:sz w:val="18"/>
          <w:szCs w:val="18"/>
        </w:rPr>
        <w:fldChar w:fldCharType="separate"/>
      </w:r>
      <w:r w:rsidR="000B1049" w:rsidRPr="005A0339">
        <w:rPr>
          <w:rFonts w:ascii="Times New Roman" w:hAnsi="Times New Roman" w:cs="Times New Roman"/>
          <w:noProof/>
          <w:sz w:val="18"/>
          <w:szCs w:val="18"/>
          <w:vertAlign w:val="superscript"/>
        </w:rPr>
        <w:t>[</w:t>
      </w:r>
      <w:r w:rsidR="00A474D8" w:rsidRPr="005A0339">
        <w:rPr>
          <w:rFonts w:ascii="Times New Roman" w:hAnsi="Times New Roman" w:cs="Times New Roman"/>
          <w:noProof/>
          <w:sz w:val="18"/>
          <w:szCs w:val="18"/>
          <w:vertAlign w:val="superscript"/>
        </w:rPr>
        <w:t>24-28</w:t>
      </w:r>
      <w:r w:rsidR="000B1049" w:rsidRPr="005A0339">
        <w:rPr>
          <w:rFonts w:ascii="Times New Roman" w:hAnsi="Times New Roman" w:cs="Times New Roman"/>
          <w:noProof/>
          <w:sz w:val="18"/>
          <w:szCs w:val="18"/>
          <w:vertAlign w:val="superscript"/>
        </w:rPr>
        <w:t>,</w:t>
      </w:r>
      <w:r w:rsidR="00A474D8" w:rsidRPr="005A0339">
        <w:rPr>
          <w:rFonts w:ascii="Times New Roman" w:hAnsi="Times New Roman" w:cs="Times New Roman"/>
          <w:noProof/>
          <w:sz w:val="18"/>
          <w:szCs w:val="18"/>
          <w:vertAlign w:val="superscript"/>
        </w:rPr>
        <w:t>46</w:t>
      </w:r>
      <w:r w:rsidR="000B1049" w:rsidRPr="005A0339">
        <w:rPr>
          <w:rFonts w:ascii="Times New Roman" w:hAnsi="Times New Roman" w:cs="Times New Roman"/>
          <w:noProof/>
          <w:sz w:val="18"/>
          <w:szCs w:val="18"/>
          <w:vertAlign w:val="superscript"/>
        </w:rPr>
        <w:t>]</w:t>
      </w:r>
      <w:r w:rsidR="008F6095" w:rsidRPr="005A0339">
        <w:rPr>
          <w:rFonts w:ascii="Times New Roman" w:hAnsi="Times New Roman" w:cs="Times New Roman"/>
          <w:sz w:val="18"/>
          <w:szCs w:val="18"/>
        </w:rPr>
        <w:fldChar w:fldCharType="end"/>
      </w:r>
      <w:hyperlink w:anchor="_ENREF_38" w:tooltip="Minami, 1999 #976" w:history="1"/>
      <w:hyperlink w:anchor="_ENREF_20" w:tooltip="Nakamura, 1998 #5084" w:history="1"/>
      <w:hyperlink w:anchor="_ENREF_21" w:tooltip="Akiyama, 1988 #5071" w:history="1"/>
      <w:hyperlink w:anchor="_ENREF_22" w:tooltip="Takahashi, 2016 #5082" w:history="1"/>
      <w:hyperlink w:anchor="_ENREF_23" w:tooltip="Takahashi, 2006 #5083" w:history="1"/>
      <w:r w:rsidRPr="005A0339">
        <w:rPr>
          <w:rFonts w:ascii="Times New Roman" w:hAnsi="Times New Roman" w:cs="Times New Roman"/>
          <w:sz w:val="18"/>
          <w:szCs w:val="18"/>
        </w:rPr>
        <w:t>.</w:t>
      </w:r>
    </w:p>
    <w:tbl>
      <w:tblPr>
        <w:tblW w:w="11720" w:type="dxa"/>
        <w:tblCellMar>
          <w:left w:w="99" w:type="dxa"/>
          <w:right w:w="99" w:type="dxa"/>
        </w:tblCellMar>
        <w:tblLook w:val="04A0" w:firstRow="1" w:lastRow="0" w:firstColumn="1" w:lastColumn="0" w:noHBand="0" w:noVBand="1"/>
      </w:tblPr>
      <w:tblGrid>
        <w:gridCol w:w="465"/>
        <w:gridCol w:w="1167"/>
        <w:gridCol w:w="1284"/>
        <w:gridCol w:w="1034"/>
        <w:gridCol w:w="812"/>
        <w:gridCol w:w="1069"/>
        <w:gridCol w:w="603"/>
        <w:gridCol w:w="478"/>
        <w:gridCol w:w="487"/>
        <w:gridCol w:w="465"/>
        <w:gridCol w:w="1092"/>
        <w:gridCol w:w="966"/>
        <w:gridCol w:w="1255"/>
        <w:gridCol w:w="865"/>
        <w:gridCol w:w="926"/>
      </w:tblGrid>
      <w:tr w:rsidR="005A0339" w:rsidRPr="005A0339" w14:paraId="27E5ED36" w14:textId="77777777" w:rsidTr="00B10382">
        <w:trPr>
          <w:trHeight w:val="980"/>
        </w:trPr>
        <w:tc>
          <w:tcPr>
            <w:tcW w:w="464" w:type="dxa"/>
            <w:tcBorders>
              <w:top w:val="single" w:sz="4" w:space="0" w:color="auto"/>
              <w:left w:val="nil"/>
              <w:bottom w:val="nil"/>
              <w:right w:val="nil"/>
            </w:tcBorders>
            <w:vAlign w:val="center"/>
            <w:hideMark/>
          </w:tcPr>
          <w:p w14:paraId="2900733D" w14:textId="77777777" w:rsidR="00B10382" w:rsidRPr="005A0339" w:rsidRDefault="00B10382" w:rsidP="00B10382">
            <w:pPr>
              <w:widowControl/>
              <w:jc w:val="left"/>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List No.</w:t>
            </w:r>
          </w:p>
        </w:tc>
        <w:tc>
          <w:tcPr>
            <w:tcW w:w="1056" w:type="dxa"/>
            <w:tcBorders>
              <w:top w:val="single" w:sz="4" w:space="0" w:color="auto"/>
              <w:left w:val="nil"/>
              <w:bottom w:val="nil"/>
              <w:right w:val="nil"/>
            </w:tcBorders>
            <w:vAlign w:val="center"/>
            <w:hideMark/>
          </w:tcPr>
          <w:p w14:paraId="1151AF46" w14:textId="77777777" w:rsidR="00B10382" w:rsidRPr="005A0339" w:rsidRDefault="00B10382" w:rsidP="00B10382">
            <w:pPr>
              <w:widowControl/>
              <w:jc w:val="left"/>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Species</w:t>
            </w:r>
          </w:p>
        </w:tc>
        <w:tc>
          <w:tcPr>
            <w:tcW w:w="1284" w:type="dxa"/>
            <w:tcBorders>
              <w:top w:val="single" w:sz="4" w:space="0" w:color="auto"/>
              <w:left w:val="nil"/>
              <w:bottom w:val="nil"/>
              <w:right w:val="nil"/>
            </w:tcBorders>
            <w:vAlign w:val="center"/>
            <w:hideMark/>
          </w:tcPr>
          <w:p w14:paraId="05BDC82E" w14:textId="77777777" w:rsidR="00B10382" w:rsidRPr="005A0339" w:rsidRDefault="00B10382" w:rsidP="00B10382">
            <w:pPr>
              <w:widowControl/>
              <w:jc w:val="left"/>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Site (Prefecture)</w:t>
            </w:r>
          </w:p>
        </w:tc>
        <w:tc>
          <w:tcPr>
            <w:tcW w:w="866" w:type="dxa"/>
            <w:tcBorders>
              <w:top w:val="single" w:sz="4" w:space="0" w:color="auto"/>
              <w:left w:val="nil"/>
              <w:bottom w:val="nil"/>
              <w:right w:val="nil"/>
            </w:tcBorders>
            <w:vAlign w:val="center"/>
            <w:hideMark/>
          </w:tcPr>
          <w:p w14:paraId="5CB54595" w14:textId="77777777" w:rsidR="00B10382" w:rsidRPr="005A0339" w:rsidRDefault="00B10382" w:rsidP="00B10382">
            <w:pPr>
              <w:widowControl/>
              <w:jc w:val="left"/>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Specimen No.</w:t>
            </w:r>
          </w:p>
        </w:tc>
        <w:tc>
          <w:tcPr>
            <w:tcW w:w="697" w:type="dxa"/>
            <w:tcBorders>
              <w:top w:val="single" w:sz="4" w:space="0" w:color="auto"/>
              <w:left w:val="nil"/>
              <w:bottom w:val="nil"/>
              <w:right w:val="nil"/>
            </w:tcBorders>
            <w:vAlign w:val="center"/>
            <w:hideMark/>
          </w:tcPr>
          <w:p w14:paraId="313B39CD" w14:textId="77777777" w:rsidR="00B10382" w:rsidRPr="005A0339" w:rsidRDefault="00B10382" w:rsidP="00B10382">
            <w:pPr>
              <w:widowControl/>
              <w:jc w:val="left"/>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Element</w:t>
            </w:r>
          </w:p>
        </w:tc>
        <w:tc>
          <w:tcPr>
            <w:tcW w:w="901" w:type="dxa"/>
            <w:tcBorders>
              <w:top w:val="single" w:sz="4" w:space="0" w:color="auto"/>
              <w:left w:val="nil"/>
              <w:bottom w:val="nil"/>
              <w:right w:val="nil"/>
            </w:tcBorders>
            <w:vAlign w:val="center"/>
            <w:hideMark/>
          </w:tcPr>
          <w:p w14:paraId="48252AB0" w14:textId="77777777" w:rsidR="00B10382" w:rsidRPr="005A0339" w:rsidRDefault="00B10382" w:rsidP="00B10382">
            <w:pPr>
              <w:widowControl/>
              <w:jc w:val="center"/>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Pretreatment</w:t>
            </w:r>
          </w:p>
        </w:tc>
        <w:tc>
          <w:tcPr>
            <w:tcW w:w="435" w:type="dxa"/>
            <w:tcBorders>
              <w:top w:val="single" w:sz="4" w:space="0" w:color="auto"/>
              <w:left w:val="nil"/>
              <w:bottom w:val="nil"/>
              <w:right w:val="nil"/>
            </w:tcBorders>
            <w:vAlign w:val="center"/>
            <w:hideMark/>
          </w:tcPr>
          <w:p w14:paraId="54E38B23" w14:textId="77777777" w:rsidR="00B10382" w:rsidRPr="005A0339" w:rsidRDefault="00B10382" w:rsidP="00B10382">
            <w:pPr>
              <w:widowControl/>
              <w:jc w:val="center"/>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Col %</w:t>
            </w:r>
          </w:p>
        </w:tc>
        <w:tc>
          <w:tcPr>
            <w:tcW w:w="373" w:type="dxa"/>
            <w:tcBorders>
              <w:top w:val="single" w:sz="4" w:space="0" w:color="auto"/>
              <w:left w:val="nil"/>
              <w:bottom w:val="nil"/>
              <w:right w:val="nil"/>
            </w:tcBorders>
            <w:vAlign w:val="center"/>
            <w:hideMark/>
          </w:tcPr>
          <w:p w14:paraId="385D9874" w14:textId="77777777" w:rsidR="00B10382" w:rsidRPr="005A0339" w:rsidRDefault="00B10382" w:rsidP="00B10382">
            <w:pPr>
              <w:widowControl/>
              <w:jc w:val="center"/>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C %</w:t>
            </w:r>
          </w:p>
        </w:tc>
        <w:tc>
          <w:tcPr>
            <w:tcW w:w="376" w:type="dxa"/>
            <w:tcBorders>
              <w:top w:val="single" w:sz="4" w:space="0" w:color="auto"/>
              <w:left w:val="nil"/>
              <w:bottom w:val="nil"/>
              <w:right w:val="nil"/>
            </w:tcBorders>
            <w:vAlign w:val="center"/>
            <w:hideMark/>
          </w:tcPr>
          <w:p w14:paraId="79AE72B4" w14:textId="77777777" w:rsidR="00B10382" w:rsidRPr="005A0339" w:rsidRDefault="00B10382" w:rsidP="00B10382">
            <w:pPr>
              <w:widowControl/>
              <w:jc w:val="center"/>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N %</w:t>
            </w:r>
          </w:p>
        </w:tc>
        <w:tc>
          <w:tcPr>
            <w:tcW w:w="370" w:type="dxa"/>
            <w:tcBorders>
              <w:top w:val="single" w:sz="4" w:space="0" w:color="auto"/>
              <w:left w:val="nil"/>
              <w:bottom w:val="nil"/>
              <w:right w:val="nil"/>
            </w:tcBorders>
            <w:vAlign w:val="center"/>
            <w:hideMark/>
          </w:tcPr>
          <w:p w14:paraId="3473580E" w14:textId="77777777" w:rsidR="00B10382" w:rsidRPr="005A0339" w:rsidRDefault="00B10382" w:rsidP="00B10382">
            <w:pPr>
              <w:widowControl/>
              <w:jc w:val="center"/>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C/N</w:t>
            </w:r>
          </w:p>
        </w:tc>
        <w:tc>
          <w:tcPr>
            <w:tcW w:w="1092" w:type="dxa"/>
            <w:tcBorders>
              <w:top w:val="single" w:sz="4" w:space="0" w:color="auto"/>
              <w:left w:val="nil"/>
              <w:bottom w:val="nil"/>
              <w:right w:val="nil"/>
            </w:tcBorders>
            <w:vAlign w:val="center"/>
            <w:hideMark/>
          </w:tcPr>
          <w:p w14:paraId="4805E3E2" w14:textId="77777777" w:rsidR="00B10382" w:rsidRPr="005A0339" w:rsidRDefault="00B10382" w:rsidP="00B10382">
            <w:pPr>
              <w:widowControl/>
              <w:jc w:val="center"/>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vertAlign w:val="superscript"/>
                <w:lang w:val="en-US"/>
              </w:rPr>
              <w:t>14</w:t>
            </w:r>
            <w:r w:rsidRPr="005A0339">
              <w:rPr>
                <w:rFonts w:ascii="Times New Roman" w:eastAsia="ＭＳ Ｐゴシック" w:hAnsi="Times New Roman" w:cs="Times New Roman"/>
                <w:kern w:val="0"/>
                <w:sz w:val="16"/>
                <w:szCs w:val="16"/>
                <w:lang w:val="en-US"/>
              </w:rPr>
              <w:t>C No.</w:t>
            </w:r>
          </w:p>
        </w:tc>
        <w:tc>
          <w:tcPr>
            <w:tcW w:w="912" w:type="dxa"/>
            <w:tcBorders>
              <w:top w:val="single" w:sz="4" w:space="0" w:color="auto"/>
              <w:left w:val="nil"/>
              <w:bottom w:val="nil"/>
              <w:right w:val="nil"/>
            </w:tcBorders>
            <w:vAlign w:val="center"/>
            <w:hideMark/>
          </w:tcPr>
          <w:p w14:paraId="250423EE" w14:textId="77777777" w:rsidR="00B10382" w:rsidRPr="005A0339" w:rsidRDefault="00B10382" w:rsidP="00B10382">
            <w:pPr>
              <w:widowControl/>
              <w:jc w:val="center"/>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vertAlign w:val="superscript"/>
                <w:lang w:val="en-US"/>
              </w:rPr>
              <w:t>14</w:t>
            </w:r>
            <w:r w:rsidRPr="005A0339">
              <w:rPr>
                <w:rFonts w:ascii="Times New Roman" w:eastAsia="ＭＳ Ｐゴシック" w:hAnsi="Times New Roman" w:cs="Times New Roman"/>
                <w:kern w:val="0"/>
                <w:sz w:val="16"/>
                <w:szCs w:val="16"/>
                <w:lang w:val="en-US"/>
              </w:rPr>
              <w:t>C age (BP)</w:t>
            </w:r>
          </w:p>
        </w:tc>
        <w:tc>
          <w:tcPr>
            <w:tcW w:w="1255" w:type="dxa"/>
            <w:tcBorders>
              <w:top w:val="single" w:sz="4" w:space="0" w:color="auto"/>
              <w:left w:val="nil"/>
              <w:bottom w:val="nil"/>
              <w:right w:val="nil"/>
            </w:tcBorders>
            <w:vAlign w:val="center"/>
            <w:hideMark/>
          </w:tcPr>
          <w:p w14:paraId="2AE3183C" w14:textId="77777777" w:rsidR="00B10382" w:rsidRPr="005A0339" w:rsidRDefault="00B10382" w:rsidP="00B10382">
            <w:pPr>
              <w:widowControl/>
              <w:jc w:val="center"/>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 xml:space="preserve">Calibrated age (cal BP, 2σ) </w:t>
            </w:r>
          </w:p>
        </w:tc>
        <w:tc>
          <w:tcPr>
            <w:tcW w:w="713" w:type="dxa"/>
            <w:tcBorders>
              <w:top w:val="single" w:sz="4" w:space="0" w:color="auto"/>
              <w:left w:val="nil"/>
              <w:bottom w:val="nil"/>
              <w:right w:val="nil"/>
            </w:tcBorders>
            <w:vAlign w:val="center"/>
            <w:hideMark/>
          </w:tcPr>
          <w:p w14:paraId="6525872B" w14:textId="77777777" w:rsidR="00B10382" w:rsidRPr="005A0339" w:rsidRDefault="00B10382" w:rsidP="00B10382">
            <w:pPr>
              <w:widowControl/>
              <w:jc w:val="center"/>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Calibrated age (Median)</w:t>
            </w:r>
          </w:p>
        </w:tc>
        <w:tc>
          <w:tcPr>
            <w:tcW w:w="926" w:type="dxa"/>
            <w:tcBorders>
              <w:top w:val="single" w:sz="4" w:space="0" w:color="auto"/>
              <w:left w:val="nil"/>
              <w:bottom w:val="nil"/>
              <w:right w:val="nil"/>
            </w:tcBorders>
            <w:vAlign w:val="center"/>
            <w:hideMark/>
          </w:tcPr>
          <w:p w14:paraId="6BBF6080" w14:textId="77777777" w:rsidR="00B10382" w:rsidRPr="005A0339" w:rsidRDefault="00B10382" w:rsidP="00B10382">
            <w:pPr>
              <w:widowControl/>
              <w:jc w:val="left"/>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Ref.</w:t>
            </w:r>
          </w:p>
        </w:tc>
      </w:tr>
      <w:tr w:rsidR="005A0339" w:rsidRPr="005A0339" w14:paraId="7AE40E3C" w14:textId="77777777" w:rsidTr="00B10382">
        <w:trPr>
          <w:trHeight w:val="580"/>
        </w:trPr>
        <w:tc>
          <w:tcPr>
            <w:tcW w:w="464" w:type="dxa"/>
            <w:tcBorders>
              <w:top w:val="single" w:sz="4" w:space="0" w:color="auto"/>
              <w:left w:val="nil"/>
              <w:bottom w:val="nil"/>
              <w:right w:val="nil"/>
            </w:tcBorders>
            <w:noWrap/>
            <w:vAlign w:val="center"/>
            <w:hideMark/>
          </w:tcPr>
          <w:p w14:paraId="3AC9FADF" w14:textId="77777777" w:rsidR="00B10382" w:rsidRPr="005A0339" w:rsidRDefault="00B10382" w:rsidP="00B10382">
            <w:pPr>
              <w:widowControl/>
              <w:jc w:val="left"/>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LN-1</w:t>
            </w:r>
          </w:p>
        </w:tc>
        <w:tc>
          <w:tcPr>
            <w:tcW w:w="1056" w:type="dxa"/>
            <w:tcBorders>
              <w:top w:val="single" w:sz="4" w:space="0" w:color="auto"/>
              <w:left w:val="nil"/>
              <w:bottom w:val="nil"/>
              <w:right w:val="nil"/>
            </w:tcBorders>
            <w:vAlign w:val="center"/>
            <w:hideMark/>
          </w:tcPr>
          <w:p w14:paraId="71AA1713" w14:textId="77777777" w:rsidR="00B10382" w:rsidRPr="005A0339" w:rsidRDefault="00B10382" w:rsidP="00B10382">
            <w:pPr>
              <w:widowControl/>
              <w:jc w:val="left"/>
              <w:rPr>
                <w:rFonts w:ascii="Times New Roman" w:eastAsia="ＭＳ Ｐゴシック" w:hAnsi="Times New Roman" w:cs="Times New Roman"/>
                <w:i/>
                <w:iCs/>
                <w:kern w:val="0"/>
                <w:sz w:val="16"/>
                <w:szCs w:val="16"/>
                <w:lang w:val="en-US"/>
              </w:rPr>
            </w:pPr>
            <w:r w:rsidRPr="005A0339">
              <w:rPr>
                <w:rFonts w:ascii="Times New Roman" w:eastAsia="ＭＳ Ｐゴシック" w:hAnsi="Times New Roman" w:cs="Times New Roman"/>
                <w:i/>
                <w:iCs/>
                <w:kern w:val="0"/>
                <w:sz w:val="16"/>
                <w:szCs w:val="16"/>
                <w:lang w:val="en-US"/>
              </w:rPr>
              <w:t>Palaeoloxodon naumanni</w:t>
            </w:r>
          </w:p>
        </w:tc>
        <w:tc>
          <w:tcPr>
            <w:tcW w:w="1284" w:type="dxa"/>
            <w:tcBorders>
              <w:top w:val="single" w:sz="4" w:space="0" w:color="auto"/>
              <w:left w:val="nil"/>
              <w:bottom w:val="nil"/>
              <w:right w:val="nil"/>
            </w:tcBorders>
            <w:vAlign w:val="center"/>
            <w:hideMark/>
          </w:tcPr>
          <w:p w14:paraId="25441A7B" w14:textId="77777777" w:rsidR="00B10382" w:rsidRPr="005A0339" w:rsidRDefault="00B10382" w:rsidP="00B10382">
            <w:pPr>
              <w:widowControl/>
              <w:jc w:val="left"/>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Uwa sea (off Natori, Ehime)</w:t>
            </w:r>
          </w:p>
        </w:tc>
        <w:tc>
          <w:tcPr>
            <w:tcW w:w="866" w:type="dxa"/>
            <w:tcBorders>
              <w:top w:val="single" w:sz="4" w:space="0" w:color="auto"/>
              <w:left w:val="nil"/>
              <w:bottom w:val="nil"/>
              <w:right w:val="nil"/>
            </w:tcBorders>
            <w:noWrap/>
            <w:vAlign w:val="center"/>
            <w:hideMark/>
          </w:tcPr>
          <w:p w14:paraId="40B8ADC9" w14:textId="77777777" w:rsidR="00B10382" w:rsidRPr="005A0339" w:rsidRDefault="00B10382" w:rsidP="00B10382">
            <w:pPr>
              <w:widowControl/>
              <w:jc w:val="left"/>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w:t>
            </w:r>
          </w:p>
        </w:tc>
        <w:tc>
          <w:tcPr>
            <w:tcW w:w="697" w:type="dxa"/>
            <w:tcBorders>
              <w:top w:val="single" w:sz="4" w:space="0" w:color="auto"/>
              <w:left w:val="nil"/>
              <w:bottom w:val="nil"/>
              <w:right w:val="nil"/>
            </w:tcBorders>
            <w:vAlign w:val="center"/>
            <w:hideMark/>
          </w:tcPr>
          <w:p w14:paraId="07EFCE57" w14:textId="77777777" w:rsidR="00B10382" w:rsidRPr="005A0339" w:rsidRDefault="00B10382" w:rsidP="00B10382">
            <w:pPr>
              <w:widowControl/>
              <w:jc w:val="left"/>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M3 (Dentine)</w:t>
            </w:r>
          </w:p>
        </w:tc>
        <w:tc>
          <w:tcPr>
            <w:tcW w:w="901" w:type="dxa"/>
            <w:tcBorders>
              <w:top w:val="single" w:sz="4" w:space="0" w:color="auto"/>
              <w:left w:val="nil"/>
              <w:bottom w:val="nil"/>
              <w:right w:val="nil"/>
            </w:tcBorders>
            <w:noWrap/>
            <w:vAlign w:val="center"/>
            <w:hideMark/>
          </w:tcPr>
          <w:p w14:paraId="15CB9CAD" w14:textId="77777777" w:rsidR="00B10382" w:rsidRPr="005A0339" w:rsidRDefault="00B10382" w:rsidP="00B10382">
            <w:pPr>
              <w:widowControl/>
              <w:jc w:val="center"/>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GL</w:t>
            </w:r>
          </w:p>
        </w:tc>
        <w:tc>
          <w:tcPr>
            <w:tcW w:w="435" w:type="dxa"/>
            <w:tcBorders>
              <w:top w:val="single" w:sz="4" w:space="0" w:color="auto"/>
              <w:left w:val="nil"/>
              <w:bottom w:val="nil"/>
              <w:right w:val="nil"/>
            </w:tcBorders>
            <w:noWrap/>
            <w:vAlign w:val="center"/>
            <w:hideMark/>
          </w:tcPr>
          <w:p w14:paraId="3F464DBF" w14:textId="77777777" w:rsidR="00B10382" w:rsidRPr="005A0339" w:rsidRDefault="00B10382" w:rsidP="00B10382">
            <w:pPr>
              <w:widowControl/>
              <w:jc w:val="center"/>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4.4</w:t>
            </w:r>
          </w:p>
        </w:tc>
        <w:tc>
          <w:tcPr>
            <w:tcW w:w="373" w:type="dxa"/>
            <w:tcBorders>
              <w:top w:val="single" w:sz="4" w:space="0" w:color="auto"/>
              <w:left w:val="nil"/>
              <w:bottom w:val="nil"/>
              <w:right w:val="nil"/>
            </w:tcBorders>
            <w:noWrap/>
            <w:vAlign w:val="center"/>
            <w:hideMark/>
          </w:tcPr>
          <w:p w14:paraId="07217B5F" w14:textId="77777777" w:rsidR="00B10382" w:rsidRPr="005A0339" w:rsidRDefault="00B10382" w:rsidP="00B10382">
            <w:pPr>
              <w:widowControl/>
              <w:jc w:val="center"/>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41.9</w:t>
            </w:r>
          </w:p>
        </w:tc>
        <w:tc>
          <w:tcPr>
            <w:tcW w:w="376" w:type="dxa"/>
            <w:tcBorders>
              <w:top w:val="single" w:sz="4" w:space="0" w:color="auto"/>
              <w:left w:val="nil"/>
              <w:bottom w:val="nil"/>
              <w:right w:val="nil"/>
            </w:tcBorders>
            <w:noWrap/>
            <w:vAlign w:val="center"/>
            <w:hideMark/>
          </w:tcPr>
          <w:p w14:paraId="2A869CF7" w14:textId="77777777" w:rsidR="00B10382" w:rsidRPr="005A0339" w:rsidRDefault="00B10382" w:rsidP="00B10382">
            <w:pPr>
              <w:widowControl/>
              <w:jc w:val="center"/>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15.1</w:t>
            </w:r>
          </w:p>
        </w:tc>
        <w:tc>
          <w:tcPr>
            <w:tcW w:w="370" w:type="dxa"/>
            <w:tcBorders>
              <w:top w:val="single" w:sz="4" w:space="0" w:color="auto"/>
              <w:left w:val="nil"/>
              <w:bottom w:val="nil"/>
              <w:right w:val="nil"/>
            </w:tcBorders>
            <w:noWrap/>
            <w:vAlign w:val="center"/>
            <w:hideMark/>
          </w:tcPr>
          <w:p w14:paraId="09408514" w14:textId="77777777" w:rsidR="00B10382" w:rsidRPr="005A0339" w:rsidRDefault="00B10382" w:rsidP="00B10382">
            <w:pPr>
              <w:widowControl/>
              <w:jc w:val="center"/>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3.2</w:t>
            </w:r>
          </w:p>
        </w:tc>
        <w:tc>
          <w:tcPr>
            <w:tcW w:w="1092" w:type="dxa"/>
            <w:tcBorders>
              <w:top w:val="single" w:sz="4" w:space="0" w:color="auto"/>
              <w:left w:val="nil"/>
              <w:bottom w:val="nil"/>
              <w:right w:val="nil"/>
            </w:tcBorders>
            <w:noWrap/>
            <w:vAlign w:val="center"/>
            <w:hideMark/>
          </w:tcPr>
          <w:p w14:paraId="0B3DFF79" w14:textId="77777777" w:rsidR="00B10382" w:rsidRPr="005A0339" w:rsidRDefault="00B10382" w:rsidP="00B10382">
            <w:pPr>
              <w:widowControl/>
              <w:jc w:val="center"/>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PLD-53971</w:t>
            </w:r>
          </w:p>
        </w:tc>
        <w:tc>
          <w:tcPr>
            <w:tcW w:w="912" w:type="dxa"/>
            <w:tcBorders>
              <w:top w:val="single" w:sz="4" w:space="0" w:color="auto"/>
              <w:left w:val="nil"/>
              <w:bottom w:val="nil"/>
              <w:right w:val="nil"/>
            </w:tcBorders>
            <w:noWrap/>
            <w:vAlign w:val="center"/>
            <w:hideMark/>
          </w:tcPr>
          <w:p w14:paraId="647E8911" w14:textId="77777777" w:rsidR="00B10382" w:rsidRPr="005A0339" w:rsidRDefault="00B10382" w:rsidP="00B10382">
            <w:pPr>
              <w:widowControl/>
              <w:jc w:val="center"/>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41,080±290</w:t>
            </w:r>
          </w:p>
        </w:tc>
        <w:tc>
          <w:tcPr>
            <w:tcW w:w="1255" w:type="dxa"/>
            <w:tcBorders>
              <w:top w:val="single" w:sz="4" w:space="0" w:color="auto"/>
              <w:left w:val="nil"/>
              <w:bottom w:val="nil"/>
              <w:right w:val="nil"/>
            </w:tcBorders>
            <w:noWrap/>
            <w:vAlign w:val="center"/>
            <w:hideMark/>
          </w:tcPr>
          <w:p w14:paraId="655D2F49" w14:textId="77777777" w:rsidR="00B10382" w:rsidRPr="005A0339" w:rsidRDefault="00B10382" w:rsidP="00B10382">
            <w:pPr>
              <w:widowControl/>
              <w:jc w:val="center"/>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44600–43300</w:t>
            </w:r>
          </w:p>
        </w:tc>
        <w:tc>
          <w:tcPr>
            <w:tcW w:w="713" w:type="dxa"/>
            <w:tcBorders>
              <w:top w:val="single" w:sz="4" w:space="0" w:color="auto"/>
              <w:left w:val="nil"/>
              <w:bottom w:val="nil"/>
              <w:right w:val="nil"/>
            </w:tcBorders>
            <w:noWrap/>
            <w:vAlign w:val="center"/>
            <w:hideMark/>
          </w:tcPr>
          <w:p w14:paraId="42EBE2C1" w14:textId="77777777" w:rsidR="00B10382" w:rsidRPr="005A0339" w:rsidRDefault="00B10382" w:rsidP="00B10382">
            <w:pPr>
              <w:widowControl/>
              <w:jc w:val="center"/>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44,100</w:t>
            </w:r>
          </w:p>
        </w:tc>
        <w:tc>
          <w:tcPr>
            <w:tcW w:w="926" w:type="dxa"/>
            <w:tcBorders>
              <w:top w:val="single" w:sz="4" w:space="0" w:color="auto"/>
              <w:left w:val="nil"/>
              <w:bottom w:val="nil"/>
              <w:right w:val="nil"/>
            </w:tcBorders>
            <w:noWrap/>
            <w:vAlign w:val="center"/>
            <w:hideMark/>
          </w:tcPr>
          <w:p w14:paraId="6E66DAC8" w14:textId="77777777" w:rsidR="00B10382" w:rsidRPr="005A0339" w:rsidRDefault="00B10382" w:rsidP="00B10382">
            <w:pPr>
              <w:widowControl/>
              <w:jc w:val="left"/>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This study</w:t>
            </w:r>
          </w:p>
        </w:tc>
      </w:tr>
      <w:tr w:rsidR="005A0339" w:rsidRPr="005A0339" w14:paraId="6D21A78F" w14:textId="77777777" w:rsidTr="00B10382">
        <w:trPr>
          <w:trHeight w:val="260"/>
        </w:trPr>
        <w:tc>
          <w:tcPr>
            <w:tcW w:w="464" w:type="dxa"/>
            <w:tcBorders>
              <w:top w:val="nil"/>
              <w:left w:val="nil"/>
              <w:bottom w:val="nil"/>
              <w:right w:val="nil"/>
            </w:tcBorders>
            <w:noWrap/>
            <w:vAlign w:val="center"/>
            <w:hideMark/>
          </w:tcPr>
          <w:p w14:paraId="1A02FD13" w14:textId="77777777" w:rsidR="00B10382" w:rsidRPr="005A0339" w:rsidRDefault="00B10382" w:rsidP="00B10382">
            <w:pPr>
              <w:widowControl/>
              <w:jc w:val="left"/>
              <w:rPr>
                <w:rFonts w:ascii="Times New Roman" w:eastAsia="ＭＳ Ｐゴシック" w:hAnsi="Times New Roman" w:cs="Times New Roman"/>
                <w:kern w:val="0"/>
                <w:sz w:val="16"/>
                <w:szCs w:val="16"/>
                <w:lang w:val="en-US"/>
              </w:rPr>
            </w:pPr>
          </w:p>
        </w:tc>
        <w:tc>
          <w:tcPr>
            <w:tcW w:w="1056" w:type="dxa"/>
            <w:tcBorders>
              <w:top w:val="nil"/>
              <w:left w:val="nil"/>
              <w:bottom w:val="nil"/>
              <w:right w:val="nil"/>
            </w:tcBorders>
            <w:noWrap/>
            <w:vAlign w:val="center"/>
            <w:hideMark/>
          </w:tcPr>
          <w:p w14:paraId="7FB37D51" w14:textId="77777777" w:rsidR="00B10382" w:rsidRPr="005A0339" w:rsidRDefault="00B10382" w:rsidP="00B10382">
            <w:pPr>
              <w:widowControl/>
              <w:jc w:val="left"/>
              <w:rPr>
                <w:rFonts w:ascii="Times New Roman" w:eastAsia="Times New Roman" w:hAnsi="Times New Roman" w:cs="Times New Roman"/>
                <w:kern w:val="0"/>
                <w:sz w:val="20"/>
                <w:szCs w:val="20"/>
                <w:lang w:val="en-US"/>
              </w:rPr>
            </w:pPr>
          </w:p>
        </w:tc>
        <w:tc>
          <w:tcPr>
            <w:tcW w:w="1284" w:type="dxa"/>
            <w:tcBorders>
              <w:top w:val="nil"/>
              <w:left w:val="nil"/>
              <w:bottom w:val="nil"/>
              <w:right w:val="nil"/>
            </w:tcBorders>
            <w:vAlign w:val="center"/>
            <w:hideMark/>
          </w:tcPr>
          <w:p w14:paraId="23DB8E34" w14:textId="77777777" w:rsidR="00B10382" w:rsidRPr="005A0339" w:rsidRDefault="00B10382" w:rsidP="00B10382">
            <w:pPr>
              <w:widowControl/>
              <w:jc w:val="left"/>
              <w:rPr>
                <w:rFonts w:ascii="Times New Roman" w:eastAsia="Times New Roman" w:hAnsi="Times New Roman" w:cs="Times New Roman"/>
                <w:kern w:val="0"/>
                <w:sz w:val="20"/>
                <w:szCs w:val="20"/>
                <w:lang w:val="en-US"/>
              </w:rPr>
            </w:pPr>
          </w:p>
        </w:tc>
        <w:tc>
          <w:tcPr>
            <w:tcW w:w="866" w:type="dxa"/>
            <w:tcBorders>
              <w:top w:val="nil"/>
              <w:left w:val="nil"/>
              <w:bottom w:val="nil"/>
              <w:right w:val="nil"/>
            </w:tcBorders>
            <w:noWrap/>
            <w:vAlign w:val="center"/>
            <w:hideMark/>
          </w:tcPr>
          <w:p w14:paraId="38EB2B72" w14:textId="77777777" w:rsidR="00B10382" w:rsidRPr="005A0339" w:rsidRDefault="00B10382" w:rsidP="00B10382">
            <w:pPr>
              <w:widowControl/>
              <w:jc w:val="left"/>
              <w:rPr>
                <w:rFonts w:ascii="Times New Roman" w:eastAsia="Times New Roman" w:hAnsi="Times New Roman" w:cs="Times New Roman"/>
                <w:kern w:val="0"/>
                <w:sz w:val="20"/>
                <w:szCs w:val="20"/>
                <w:lang w:val="en-US"/>
              </w:rPr>
            </w:pPr>
          </w:p>
        </w:tc>
        <w:tc>
          <w:tcPr>
            <w:tcW w:w="697" w:type="dxa"/>
            <w:tcBorders>
              <w:top w:val="nil"/>
              <w:left w:val="nil"/>
              <w:bottom w:val="nil"/>
              <w:right w:val="nil"/>
            </w:tcBorders>
            <w:vAlign w:val="center"/>
            <w:hideMark/>
          </w:tcPr>
          <w:p w14:paraId="30EE83FD" w14:textId="77777777" w:rsidR="00B10382" w:rsidRPr="005A0339" w:rsidRDefault="00B10382" w:rsidP="00B10382">
            <w:pPr>
              <w:widowControl/>
              <w:jc w:val="left"/>
              <w:rPr>
                <w:rFonts w:ascii="Times New Roman" w:eastAsia="Times New Roman" w:hAnsi="Times New Roman" w:cs="Times New Roman"/>
                <w:kern w:val="0"/>
                <w:sz w:val="20"/>
                <w:szCs w:val="20"/>
                <w:lang w:val="en-US"/>
              </w:rPr>
            </w:pPr>
          </w:p>
        </w:tc>
        <w:tc>
          <w:tcPr>
            <w:tcW w:w="901" w:type="dxa"/>
            <w:tcBorders>
              <w:top w:val="nil"/>
              <w:left w:val="nil"/>
              <w:bottom w:val="nil"/>
              <w:right w:val="nil"/>
            </w:tcBorders>
            <w:noWrap/>
            <w:vAlign w:val="center"/>
            <w:hideMark/>
          </w:tcPr>
          <w:p w14:paraId="494A5701" w14:textId="77777777" w:rsidR="00B10382" w:rsidRPr="005A0339" w:rsidRDefault="00B10382" w:rsidP="00B10382">
            <w:pPr>
              <w:widowControl/>
              <w:jc w:val="center"/>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GS</w:t>
            </w:r>
          </w:p>
        </w:tc>
        <w:tc>
          <w:tcPr>
            <w:tcW w:w="435" w:type="dxa"/>
            <w:tcBorders>
              <w:top w:val="nil"/>
              <w:left w:val="nil"/>
              <w:bottom w:val="nil"/>
              <w:right w:val="nil"/>
            </w:tcBorders>
            <w:noWrap/>
            <w:vAlign w:val="center"/>
            <w:hideMark/>
          </w:tcPr>
          <w:p w14:paraId="43F88FE3" w14:textId="77777777" w:rsidR="00B10382" w:rsidRPr="005A0339" w:rsidRDefault="00B10382" w:rsidP="00B10382">
            <w:pPr>
              <w:widowControl/>
              <w:jc w:val="center"/>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1.4</w:t>
            </w:r>
          </w:p>
        </w:tc>
        <w:tc>
          <w:tcPr>
            <w:tcW w:w="373" w:type="dxa"/>
            <w:tcBorders>
              <w:top w:val="nil"/>
              <w:left w:val="nil"/>
              <w:bottom w:val="nil"/>
              <w:right w:val="nil"/>
            </w:tcBorders>
            <w:noWrap/>
            <w:vAlign w:val="center"/>
            <w:hideMark/>
          </w:tcPr>
          <w:p w14:paraId="31B4DF18" w14:textId="77777777" w:rsidR="00B10382" w:rsidRPr="005A0339" w:rsidRDefault="00B10382" w:rsidP="00B10382">
            <w:pPr>
              <w:widowControl/>
              <w:jc w:val="center"/>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38.5</w:t>
            </w:r>
          </w:p>
        </w:tc>
        <w:tc>
          <w:tcPr>
            <w:tcW w:w="376" w:type="dxa"/>
            <w:tcBorders>
              <w:top w:val="nil"/>
              <w:left w:val="nil"/>
              <w:bottom w:val="nil"/>
              <w:right w:val="nil"/>
            </w:tcBorders>
            <w:noWrap/>
            <w:vAlign w:val="center"/>
            <w:hideMark/>
          </w:tcPr>
          <w:p w14:paraId="02DF5737" w14:textId="77777777" w:rsidR="00B10382" w:rsidRPr="005A0339" w:rsidRDefault="00B10382" w:rsidP="00B10382">
            <w:pPr>
              <w:widowControl/>
              <w:jc w:val="center"/>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14.2</w:t>
            </w:r>
          </w:p>
        </w:tc>
        <w:tc>
          <w:tcPr>
            <w:tcW w:w="370" w:type="dxa"/>
            <w:tcBorders>
              <w:top w:val="nil"/>
              <w:left w:val="nil"/>
              <w:bottom w:val="nil"/>
              <w:right w:val="nil"/>
            </w:tcBorders>
            <w:noWrap/>
            <w:vAlign w:val="center"/>
            <w:hideMark/>
          </w:tcPr>
          <w:p w14:paraId="4D2194FF" w14:textId="77777777" w:rsidR="00B10382" w:rsidRPr="005A0339" w:rsidRDefault="00B10382" w:rsidP="00B10382">
            <w:pPr>
              <w:widowControl/>
              <w:jc w:val="center"/>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3.2</w:t>
            </w:r>
          </w:p>
        </w:tc>
        <w:tc>
          <w:tcPr>
            <w:tcW w:w="1092" w:type="dxa"/>
            <w:tcBorders>
              <w:top w:val="nil"/>
              <w:left w:val="nil"/>
              <w:bottom w:val="nil"/>
              <w:right w:val="nil"/>
            </w:tcBorders>
            <w:noWrap/>
            <w:vAlign w:val="center"/>
            <w:hideMark/>
          </w:tcPr>
          <w:p w14:paraId="1C5DE770" w14:textId="77777777" w:rsidR="00B10382" w:rsidRPr="005A0339" w:rsidRDefault="00B10382" w:rsidP="00B10382">
            <w:pPr>
              <w:widowControl/>
              <w:jc w:val="center"/>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PLD-53972</w:t>
            </w:r>
          </w:p>
        </w:tc>
        <w:tc>
          <w:tcPr>
            <w:tcW w:w="912" w:type="dxa"/>
            <w:tcBorders>
              <w:top w:val="nil"/>
              <w:left w:val="nil"/>
              <w:bottom w:val="nil"/>
              <w:right w:val="nil"/>
            </w:tcBorders>
            <w:noWrap/>
            <w:vAlign w:val="center"/>
            <w:hideMark/>
          </w:tcPr>
          <w:p w14:paraId="59847446" w14:textId="77777777" w:rsidR="00B10382" w:rsidRPr="005A0339" w:rsidRDefault="00B10382" w:rsidP="00B10382">
            <w:pPr>
              <w:widowControl/>
              <w:jc w:val="center"/>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42,340±290</w:t>
            </w:r>
          </w:p>
        </w:tc>
        <w:tc>
          <w:tcPr>
            <w:tcW w:w="1255" w:type="dxa"/>
            <w:tcBorders>
              <w:top w:val="nil"/>
              <w:left w:val="nil"/>
              <w:bottom w:val="nil"/>
              <w:right w:val="nil"/>
            </w:tcBorders>
            <w:noWrap/>
            <w:vAlign w:val="center"/>
            <w:hideMark/>
          </w:tcPr>
          <w:p w14:paraId="496D914C" w14:textId="77777777" w:rsidR="00B10382" w:rsidRPr="005A0339" w:rsidRDefault="00B10382" w:rsidP="00B10382">
            <w:pPr>
              <w:widowControl/>
              <w:jc w:val="center"/>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w:t>
            </w:r>
          </w:p>
        </w:tc>
        <w:tc>
          <w:tcPr>
            <w:tcW w:w="713" w:type="dxa"/>
            <w:tcBorders>
              <w:top w:val="nil"/>
              <w:left w:val="nil"/>
              <w:bottom w:val="nil"/>
              <w:right w:val="nil"/>
            </w:tcBorders>
            <w:noWrap/>
            <w:vAlign w:val="center"/>
            <w:hideMark/>
          </w:tcPr>
          <w:p w14:paraId="0B6BF1B8" w14:textId="77777777" w:rsidR="00B10382" w:rsidRPr="005A0339" w:rsidRDefault="00B10382" w:rsidP="00B10382">
            <w:pPr>
              <w:widowControl/>
              <w:jc w:val="center"/>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w:t>
            </w:r>
          </w:p>
        </w:tc>
        <w:tc>
          <w:tcPr>
            <w:tcW w:w="926" w:type="dxa"/>
            <w:tcBorders>
              <w:top w:val="nil"/>
              <w:left w:val="nil"/>
              <w:bottom w:val="nil"/>
              <w:right w:val="nil"/>
            </w:tcBorders>
            <w:noWrap/>
            <w:vAlign w:val="center"/>
            <w:hideMark/>
          </w:tcPr>
          <w:p w14:paraId="4724E2E8" w14:textId="77777777" w:rsidR="00B10382" w:rsidRPr="005A0339" w:rsidRDefault="00B10382" w:rsidP="00B10382">
            <w:pPr>
              <w:widowControl/>
              <w:jc w:val="left"/>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This study</w:t>
            </w:r>
          </w:p>
        </w:tc>
      </w:tr>
      <w:tr w:rsidR="005A0339" w:rsidRPr="005A0339" w14:paraId="5CF41C02" w14:textId="77777777" w:rsidTr="00B10382">
        <w:trPr>
          <w:trHeight w:val="260"/>
        </w:trPr>
        <w:tc>
          <w:tcPr>
            <w:tcW w:w="464" w:type="dxa"/>
            <w:tcBorders>
              <w:top w:val="nil"/>
              <w:left w:val="nil"/>
              <w:bottom w:val="nil"/>
              <w:right w:val="nil"/>
            </w:tcBorders>
            <w:noWrap/>
            <w:vAlign w:val="center"/>
            <w:hideMark/>
          </w:tcPr>
          <w:p w14:paraId="3F260B84" w14:textId="77777777" w:rsidR="00B10382" w:rsidRPr="005A0339" w:rsidRDefault="00B10382" w:rsidP="00B10382">
            <w:pPr>
              <w:widowControl/>
              <w:jc w:val="left"/>
              <w:rPr>
                <w:rFonts w:ascii="Times New Roman" w:eastAsia="ＭＳ Ｐゴシック" w:hAnsi="Times New Roman" w:cs="Times New Roman"/>
                <w:kern w:val="0"/>
                <w:sz w:val="16"/>
                <w:szCs w:val="16"/>
                <w:lang w:val="en-US"/>
              </w:rPr>
            </w:pPr>
          </w:p>
        </w:tc>
        <w:tc>
          <w:tcPr>
            <w:tcW w:w="1056" w:type="dxa"/>
            <w:tcBorders>
              <w:top w:val="nil"/>
              <w:left w:val="nil"/>
              <w:bottom w:val="nil"/>
              <w:right w:val="nil"/>
            </w:tcBorders>
            <w:noWrap/>
            <w:vAlign w:val="center"/>
            <w:hideMark/>
          </w:tcPr>
          <w:p w14:paraId="31949674" w14:textId="77777777" w:rsidR="00B10382" w:rsidRPr="005A0339" w:rsidRDefault="00B10382" w:rsidP="00B10382">
            <w:pPr>
              <w:widowControl/>
              <w:jc w:val="left"/>
              <w:rPr>
                <w:rFonts w:ascii="Times New Roman" w:eastAsia="Times New Roman" w:hAnsi="Times New Roman" w:cs="Times New Roman"/>
                <w:kern w:val="0"/>
                <w:sz w:val="20"/>
                <w:szCs w:val="20"/>
                <w:lang w:val="en-US"/>
              </w:rPr>
            </w:pPr>
          </w:p>
        </w:tc>
        <w:tc>
          <w:tcPr>
            <w:tcW w:w="1284" w:type="dxa"/>
            <w:tcBorders>
              <w:top w:val="nil"/>
              <w:left w:val="nil"/>
              <w:bottom w:val="nil"/>
              <w:right w:val="nil"/>
            </w:tcBorders>
            <w:vAlign w:val="center"/>
            <w:hideMark/>
          </w:tcPr>
          <w:p w14:paraId="2C5CAF44" w14:textId="77777777" w:rsidR="00B10382" w:rsidRPr="005A0339" w:rsidRDefault="00B10382" w:rsidP="00B10382">
            <w:pPr>
              <w:widowControl/>
              <w:jc w:val="left"/>
              <w:rPr>
                <w:rFonts w:ascii="Times New Roman" w:eastAsia="Times New Roman" w:hAnsi="Times New Roman" w:cs="Times New Roman"/>
                <w:kern w:val="0"/>
                <w:sz w:val="20"/>
                <w:szCs w:val="20"/>
                <w:lang w:val="en-US"/>
              </w:rPr>
            </w:pPr>
          </w:p>
        </w:tc>
        <w:tc>
          <w:tcPr>
            <w:tcW w:w="866" w:type="dxa"/>
            <w:tcBorders>
              <w:top w:val="nil"/>
              <w:left w:val="nil"/>
              <w:bottom w:val="nil"/>
              <w:right w:val="nil"/>
            </w:tcBorders>
            <w:noWrap/>
            <w:vAlign w:val="center"/>
            <w:hideMark/>
          </w:tcPr>
          <w:p w14:paraId="7ABC9659" w14:textId="77777777" w:rsidR="00B10382" w:rsidRPr="005A0339" w:rsidRDefault="00B10382" w:rsidP="00B10382">
            <w:pPr>
              <w:widowControl/>
              <w:jc w:val="left"/>
              <w:rPr>
                <w:rFonts w:ascii="Times New Roman" w:eastAsia="Times New Roman" w:hAnsi="Times New Roman" w:cs="Times New Roman"/>
                <w:kern w:val="0"/>
                <w:sz w:val="20"/>
                <w:szCs w:val="20"/>
                <w:lang w:val="en-US"/>
              </w:rPr>
            </w:pPr>
          </w:p>
        </w:tc>
        <w:tc>
          <w:tcPr>
            <w:tcW w:w="697" w:type="dxa"/>
            <w:tcBorders>
              <w:top w:val="nil"/>
              <w:left w:val="nil"/>
              <w:bottom w:val="nil"/>
              <w:right w:val="nil"/>
            </w:tcBorders>
            <w:vAlign w:val="center"/>
            <w:hideMark/>
          </w:tcPr>
          <w:p w14:paraId="2FE0BB96" w14:textId="77777777" w:rsidR="00B10382" w:rsidRPr="005A0339" w:rsidRDefault="00B10382" w:rsidP="00B10382">
            <w:pPr>
              <w:widowControl/>
              <w:jc w:val="left"/>
              <w:rPr>
                <w:rFonts w:ascii="Times New Roman" w:eastAsia="Times New Roman" w:hAnsi="Times New Roman" w:cs="Times New Roman"/>
                <w:kern w:val="0"/>
                <w:sz w:val="20"/>
                <w:szCs w:val="20"/>
                <w:lang w:val="en-US"/>
              </w:rPr>
            </w:pPr>
          </w:p>
        </w:tc>
        <w:tc>
          <w:tcPr>
            <w:tcW w:w="901" w:type="dxa"/>
            <w:tcBorders>
              <w:top w:val="nil"/>
              <w:left w:val="nil"/>
              <w:bottom w:val="nil"/>
              <w:right w:val="nil"/>
            </w:tcBorders>
            <w:noWrap/>
            <w:vAlign w:val="center"/>
            <w:hideMark/>
          </w:tcPr>
          <w:p w14:paraId="5B892881" w14:textId="77777777" w:rsidR="00B10382" w:rsidRPr="005A0339" w:rsidRDefault="00B10382" w:rsidP="00B10382">
            <w:pPr>
              <w:widowControl/>
              <w:jc w:val="center"/>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S</w:t>
            </w:r>
          </w:p>
        </w:tc>
        <w:tc>
          <w:tcPr>
            <w:tcW w:w="435" w:type="dxa"/>
            <w:tcBorders>
              <w:top w:val="nil"/>
              <w:left w:val="nil"/>
              <w:bottom w:val="nil"/>
              <w:right w:val="nil"/>
            </w:tcBorders>
            <w:noWrap/>
            <w:vAlign w:val="center"/>
            <w:hideMark/>
          </w:tcPr>
          <w:p w14:paraId="37E3D3DA" w14:textId="77777777" w:rsidR="00B10382" w:rsidRPr="005A0339" w:rsidRDefault="00B10382" w:rsidP="00B10382">
            <w:pPr>
              <w:widowControl/>
              <w:jc w:val="center"/>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1.1</w:t>
            </w:r>
          </w:p>
        </w:tc>
        <w:tc>
          <w:tcPr>
            <w:tcW w:w="373" w:type="dxa"/>
            <w:tcBorders>
              <w:top w:val="nil"/>
              <w:left w:val="nil"/>
              <w:bottom w:val="nil"/>
              <w:right w:val="nil"/>
            </w:tcBorders>
            <w:noWrap/>
            <w:vAlign w:val="center"/>
            <w:hideMark/>
          </w:tcPr>
          <w:p w14:paraId="3A4316C1" w14:textId="77777777" w:rsidR="00B10382" w:rsidRPr="005A0339" w:rsidRDefault="00B10382" w:rsidP="00B10382">
            <w:pPr>
              <w:widowControl/>
              <w:jc w:val="center"/>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49.7</w:t>
            </w:r>
          </w:p>
        </w:tc>
        <w:tc>
          <w:tcPr>
            <w:tcW w:w="376" w:type="dxa"/>
            <w:tcBorders>
              <w:top w:val="nil"/>
              <w:left w:val="nil"/>
              <w:bottom w:val="nil"/>
              <w:right w:val="nil"/>
            </w:tcBorders>
            <w:noWrap/>
            <w:vAlign w:val="center"/>
            <w:hideMark/>
          </w:tcPr>
          <w:p w14:paraId="3ACCCBAC" w14:textId="77777777" w:rsidR="00B10382" w:rsidRPr="005A0339" w:rsidRDefault="00B10382" w:rsidP="00B10382">
            <w:pPr>
              <w:widowControl/>
              <w:jc w:val="center"/>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17.8</w:t>
            </w:r>
          </w:p>
        </w:tc>
        <w:tc>
          <w:tcPr>
            <w:tcW w:w="370" w:type="dxa"/>
            <w:tcBorders>
              <w:top w:val="nil"/>
              <w:left w:val="nil"/>
              <w:bottom w:val="nil"/>
              <w:right w:val="nil"/>
            </w:tcBorders>
            <w:noWrap/>
            <w:vAlign w:val="center"/>
            <w:hideMark/>
          </w:tcPr>
          <w:p w14:paraId="5DAE4BFE" w14:textId="77777777" w:rsidR="00B10382" w:rsidRPr="005A0339" w:rsidRDefault="00B10382" w:rsidP="00B10382">
            <w:pPr>
              <w:widowControl/>
              <w:jc w:val="center"/>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3.3</w:t>
            </w:r>
          </w:p>
        </w:tc>
        <w:tc>
          <w:tcPr>
            <w:tcW w:w="1092" w:type="dxa"/>
            <w:tcBorders>
              <w:top w:val="nil"/>
              <w:left w:val="nil"/>
              <w:bottom w:val="nil"/>
              <w:right w:val="nil"/>
            </w:tcBorders>
            <w:noWrap/>
            <w:vAlign w:val="center"/>
            <w:hideMark/>
          </w:tcPr>
          <w:p w14:paraId="02A62632" w14:textId="77777777" w:rsidR="00B10382" w:rsidRPr="005A0339" w:rsidRDefault="00B10382" w:rsidP="00B10382">
            <w:pPr>
              <w:widowControl/>
              <w:jc w:val="center"/>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PLD-53973</w:t>
            </w:r>
          </w:p>
        </w:tc>
        <w:tc>
          <w:tcPr>
            <w:tcW w:w="912" w:type="dxa"/>
            <w:tcBorders>
              <w:top w:val="nil"/>
              <w:left w:val="nil"/>
              <w:bottom w:val="nil"/>
              <w:right w:val="nil"/>
            </w:tcBorders>
            <w:noWrap/>
            <w:vAlign w:val="center"/>
            <w:hideMark/>
          </w:tcPr>
          <w:p w14:paraId="3B13F440" w14:textId="77777777" w:rsidR="00B10382" w:rsidRPr="005A0339" w:rsidRDefault="00B10382" w:rsidP="00B10382">
            <w:pPr>
              <w:widowControl/>
              <w:jc w:val="center"/>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42,510±290</w:t>
            </w:r>
          </w:p>
        </w:tc>
        <w:tc>
          <w:tcPr>
            <w:tcW w:w="1255" w:type="dxa"/>
            <w:tcBorders>
              <w:top w:val="nil"/>
              <w:left w:val="nil"/>
              <w:bottom w:val="nil"/>
              <w:right w:val="nil"/>
            </w:tcBorders>
            <w:noWrap/>
            <w:vAlign w:val="center"/>
            <w:hideMark/>
          </w:tcPr>
          <w:p w14:paraId="078E1BEA" w14:textId="77777777" w:rsidR="00B10382" w:rsidRPr="005A0339" w:rsidRDefault="00B10382" w:rsidP="00B10382">
            <w:pPr>
              <w:widowControl/>
              <w:jc w:val="center"/>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w:t>
            </w:r>
          </w:p>
        </w:tc>
        <w:tc>
          <w:tcPr>
            <w:tcW w:w="713" w:type="dxa"/>
            <w:tcBorders>
              <w:top w:val="nil"/>
              <w:left w:val="nil"/>
              <w:bottom w:val="nil"/>
              <w:right w:val="nil"/>
            </w:tcBorders>
            <w:noWrap/>
            <w:vAlign w:val="center"/>
            <w:hideMark/>
          </w:tcPr>
          <w:p w14:paraId="71D19042" w14:textId="77777777" w:rsidR="00B10382" w:rsidRPr="005A0339" w:rsidRDefault="00B10382" w:rsidP="00B10382">
            <w:pPr>
              <w:widowControl/>
              <w:jc w:val="center"/>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w:t>
            </w:r>
          </w:p>
        </w:tc>
        <w:tc>
          <w:tcPr>
            <w:tcW w:w="926" w:type="dxa"/>
            <w:tcBorders>
              <w:top w:val="nil"/>
              <w:left w:val="nil"/>
              <w:bottom w:val="nil"/>
              <w:right w:val="nil"/>
            </w:tcBorders>
            <w:noWrap/>
            <w:vAlign w:val="center"/>
            <w:hideMark/>
          </w:tcPr>
          <w:p w14:paraId="0F983348" w14:textId="77777777" w:rsidR="00B10382" w:rsidRPr="005A0339" w:rsidRDefault="00B10382" w:rsidP="00B10382">
            <w:pPr>
              <w:widowControl/>
              <w:jc w:val="left"/>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This study</w:t>
            </w:r>
          </w:p>
        </w:tc>
      </w:tr>
      <w:tr w:rsidR="005A0339" w:rsidRPr="005A0339" w14:paraId="08218089" w14:textId="77777777" w:rsidTr="00B10382">
        <w:trPr>
          <w:trHeight w:val="260"/>
        </w:trPr>
        <w:tc>
          <w:tcPr>
            <w:tcW w:w="464" w:type="dxa"/>
            <w:tcBorders>
              <w:top w:val="nil"/>
              <w:left w:val="nil"/>
              <w:bottom w:val="nil"/>
              <w:right w:val="nil"/>
            </w:tcBorders>
            <w:noWrap/>
            <w:vAlign w:val="center"/>
            <w:hideMark/>
          </w:tcPr>
          <w:p w14:paraId="1BE3642D" w14:textId="77777777" w:rsidR="00B10382" w:rsidRPr="005A0339" w:rsidRDefault="00B10382" w:rsidP="00B10382">
            <w:pPr>
              <w:widowControl/>
              <w:jc w:val="left"/>
              <w:rPr>
                <w:rFonts w:ascii="Times New Roman" w:eastAsia="ＭＳ Ｐゴシック" w:hAnsi="Times New Roman" w:cs="Times New Roman"/>
                <w:kern w:val="0"/>
                <w:sz w:val="16"/>
                <w:szCs w:val="16"/>
                <w:lang w:val="en-US"/>
              </w:rPr>
            </w:pPr>
          </w:p>
        </w:tc>
        <w:tc>
          <w:tcPr>
            <w:tcW w:w="1056" w:type="dxa"/>
            <w:tcBorders>
              <w:top w:val="nil"/>
              <w:left w:val="nil"/>
              <w:bottom w:val="nil"/>
              <w:right w:val="nil"/>
            </w:tcBorders>
            <w:noWrap/>
            <w:vAlign w:val="center"/>
            <w:hideMark/>
          </w:tcPr>
          <w:p w14:paraId="7D86D7F4" w14:textId="77777777" w:rsidR="00B10382" w:rsidRPr="005A0339" w:rsidRDefault="00B10382" w:rsidP="00B10382">
            <w:pPr>
              <w:widowControl/>
              <w:jc w:val="left"/>
              <w:rPr>
                <w:rFonts w:ascii="Times New Roman" w:eastAsia="Times New Roman" w:hAnsi="Times New Roman" w:cs="Times New Roman"/>
                <w:kern w:val="0"/>
                <w:sz w:val="20"/>
                <w:szCs w:val="20"/>
                <w:lang w:val="en-US"/>
              </w:rPr>
            </w:pPr>
          </w:p>
        </w:tc>
        <w:tc>
          <w:tcPr>
            <w:tcW w:w="1284" w:type="dxa"/>
            <w:tcBorders>
              <w:top w:val="nil"/>
              <w:left w:val="nil"/>
              <w:bottom w:val="nil"/>
              <w:right w:val="nil"/>
            </w:tcBorders>
            <w:vAlign w:val="center"/>
            <w:hideMark/>
          </w:tcPr>
          <w:p w14:paraId="3917A207" w14:textId="77777777" w:rsidR="00B10382" w:rsidRPr="005A0339" w:rsidRDefault="00B10382" w:rsidP="00B10382">
            <w:pPr>
              <w:widowControl/>
              <w:jc w:val="left"/>
              <w:rPr>
                <w:rFonts w:ascii="Times New Roman" w:eastAsia="Times New Roman" w:hAnsi="Times New Roman" w:cs="Times New Roman"/>
                <w:kern w:val="0"/>
                <w:sz w:val="20"/>
                <w:szCs w:val="20"/>
                <w:lang w:val="en-US"/>
              </w:rPr>
            </w:pPr>
          </w:p>
        </w:tc>
        <w:tc>
          <w:tcPr>
            <w:tcW w:w="866" w:type="dxa"/>
            <w:tcBorders>
              <w:top w:val="nil"/>
              <w:left w:val="nil"/>
              <w:bottom w:val="nil"/>
              <w:right w:val="nil"/>
            </w:tcBorders>
            <w:noWrap/>
            <w:vAlign w:val="center"/>
            <w:hideMark/>
          </w:tcPr>
          <w:p w14:paraId="5AAFC015" w14:textId="77777777" w:rsidR="00B10382" w:rsidRPr="005A0339" w:rsidRDefault="00B10382" w:rsidP="00B10382">
            <w:pPr>
              <w:widowControl/>
              <w:jc w:val="left"/>
              <w:rPr>
                <w:rFonts w:ascii="Times New Roman" w:eastAsia="Times New Roman" w:hAnsi="Times New Roman" w:cs="Times New Roman"/>
                <w:kern w:val="0"/>
                <w:sz w:val="20"/>
                <w:szCs w:val="20"/>
                <w:lang w:val="en-US"/>
              </w:rPr>
            </w:pPr>
          </w:p>
        </w:tc>
        <w:tc>
          <w:tcPr>
            <w:tcW w:w="697" w:type="dxa"/>
            <w:tcBorders>
              <w:top w:val="nil"/>
              <w:left w:val="nil"/>
              <w:bottom w:val="nil"/>
              <w:right w:val="nil"/>
            </w:tcBorders>
            <w:vAlign w:val="center"/>
            <w:hideMark/>
          </w:tcPr>
          <w:p w14:paraId="2368C1CB" w14:textId="77777777" w:rsidR="00B10382" w:rsidRPr="005A0339" w:rsidRDefault="00B10382" w:rsidP="00B10382">
            <w:pPr>
              <w:widowControl/>
              <w:jc w:val="left"/>
              <w:rPr>
                <w:rFonts w:ascii="Times New Roman" w:eastAsia="Times New Roman" w:hAnsi="Times New Roman" w:cs="Times New Roman"/>
                <w:kern w:val="0"/>
                <w:sz w:val="20"/>
                <w:szCs w:val="20"/>
                <w:lang w:val="en-US"/>
              </w:rPr>
            </w:pPr>
          </w:p>
        </w:tc>
        <w:tc>
          <w:tcPr>
            <w:tcW w:w="901" w:type="dxa"/>
            <w:tcBorders>
              <w:top w:val="nil"/>
              <w:left w:val="nil"/>
              <w:bottom w:val="nil"/>
              <w:right w:val="nil"/>
            </w:tcBorders>
            <w:noWrap/>
            <w:vAlign w:val="center"/>
            <w:hideMark/>
          </w:tcPr>
          <w:p w14:paraId="04DF4C43" w14:textId="77777777" w:rsidR="00B10382" w:rsidRPr="005A0339" w:rsidRDefault="00B10382" w:rsidP="00B10382">
            <w:pPr>
              <w:widowControl/>
              <w:jc w:val="center"/>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XAD</w:t>
            </w:r>
          </w:p>
        </w:tc>
        <w:tc>
          <w:tcPr>
            <w:tcW w:w="435" w:type="dxa"/>
            <w:tcBorders>
              <w:top w:val="nil"/>
              <w:left w:val="nil"/>
              <w:bottom w:val="nil"/>
              <w:right w:val="nil"/>
            </w:tcBorders>
            <w:noWrap/>
            <w:vAlign w:val="center"/>
            <w:hideMark/>
          </w:tcPr>
          <w:p w14:paraId="057D4CB5" w14:textId="77777777" w:rsidR="00B10382" w:rsidRPr="005A0339" w:rsidRDefault="00B10382" w:rsidP="00B10382">
            <w:pPr>
              <w:widowControl/>
              <w:jc w:val="center"/>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w:t>
            </w:r>
          </w:p>
        </w:tc>
        <w:tc>
          <w:tcPr>
            <w:tcW w:w="373" w:type="dxa"/>
            <w:tcBorders>
              <w:top w:val="nil"/>
              <w:left w:val="nil"/>
              <w:bottom w:val="nil"/>
              <w:right w:val="nil"/>
            </w:tcBorders>
            <w:noWrap/>
            <w:vAlign w:val="center"/>
            <w:hideMark/>
          </w:tcPr>
          <w:p w14:paraId="32F46F3B" w14:textId="77777777" w:rsidR="00B10382" w:rsidRPr="005A0339" w:rsidRDefault="00B10382" w:rsidP="00B10382">
            <w:pPr>
              <w:widowControl/>
              <w:jc w:val="center"/>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26.4</w:t>
            </w:r>
          </w:p>
        </w:tc>
        <w:tc>
          <w:tcPr>
            <w:tcW w:w="376" w:type="dxa"/>
            <w:tcBorders>
              <w:top w:val="nil"/>
              <w:left w:val="nil"/>
              <w:bottom w:val="nil"/>
              <w:right w:val="nil"/>
            </w:tcBorders>
            <w:noWrap/>
            <w:vAlign w:val="center"/>
            <w:hideMark/>
          </w:tcPr>
          <w:p w14:paraId="665BFC1A" w14:textId="77777777" w:rsidR="00B10382" w:rsidRPr="005A0339" w:rsidRDefault="00B10382" w:rsidP="00B10382">
            <w:pPr>
              <w:widowControl/>
              <w:jc w:val="center"/>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w:t>
            </w:r>
          </w:p>
        </w:tc>
        <w:tc>
          <w:tcPr>
            <w:tcW w:w="370" w:type="dxa"/>
            <w:tcBorders>
              <w:top w:val="nil"/>
              <w:left w:val="nil"/>
              <w:bottom w:val="nil"/>
              <w:right w:val="nil"/>
            </w:tcBorders>
            <w:noWrap/>
            <w:vAlign w:val="center"/>
            <w:hideMark/>
          </w:tcPr>
          <w:p w14:paraId="71E37132" w14:textId="77777777" w:rsidR="00B10382" w:rsidRPr="005A0339" w:rsidRDefault="00B10382" w:rsidP="00B10382">
            <w:pPr>
              <w:widowControl/>
              <w:jc w:val="center"/>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w:t>
            </w:r>
          </w:p>
        </w:tc>
        <w:tc>
          <w:tcPr>
            <w:tcW w:w="1092" w:type="dxa"/>
            <w:tcBorders>
              <w:top w:val="nil"/>
              <w:left w:val="nil"/>
              <w:bottom w:val="nil"/>
              <w:right w:val="nil"/>
            </w:tcBorders>
            <w:noWrap/>
            <w:vAlign w:val="center"/>
            <w:hideMark/>
          </w:tcPr>
          <w:p w14:paraId="3D7A7FC1" w14:textId="77777777" w:rsidR="00B10382" w:rsidRPr="005A0339" w:rsidRDefault="00B10382" w:rsidP="00B10382">
            <w:pPr>
              <w:widowControl/>
              <w:jc w:val="center"/>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w:t>
            </w:r>
          </w:p>
        </w:tc>
        <w:tc>
          <w:tcPr>
            <w:tcW w:w="912" w:type="dxa"/>
            <w:tcBorders>
              <w:top w:val="nil"/>
              <w:left w:val="nil"/>
              <w:bottom w:val="nil"/>
              <w:right w:val="nil"/>
            </w:tcBorders>
            <w:noWrap/>
            <w:vAlign w:val="center"/>
            <w:hideMark/>
          </w:tcPr>
          <w:p w14:paraId="1F83DADE" w14:textId="77777777" w:rsidR="00B10382" w:rsidRPr="005A0339" w:rsidRDefault="00B10382" w:rsidP="00B10382">
            <w:pPr>
              <w:widowControl/>
              <w:jc w:val="center"/>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43,870±450</w:t>
            </w:r>
          </w:p>
        </w:tc>
        <w:tc>
          <w:tcPr>
            <w:tcW w:w="1255" w:type="dxa"/>
            <w:tcBorders>
              <w:top w:val="nil"/>
              <w:left w:val="nil"/>
              <w:bottom w:val="nil"/>
              <w:right w:val="nil"/>
            </w:tcBorders>
            <w:noWrap/>
            <w:vAlign w:val="center"/>
            <w:hideMark/>
          </w:tcPr>
          <w:p w14:paraId="207042A1" w14:textId="77777777" w:rsidR="00B10382" w:rsidRPr="005A0339" w:rsidRDefault="00B10382" w:rsidP="00B10382">
            <w:pPr>
              <w:widowControl/>
              <w:jc w:val="center"/>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w:t>
            </w:r>
          </w:p>
        </w:tc>
        <w:tc>
          <w:tcPr>
            <w:tcW w:w="713" w:type="dxa"/>
            <w:tcBorders>
              <w:top w:val="nil"/>
              <w:left w:val="nil"/>
              <w:bottom w:val="nil"/>
              <w:right w:val="nil"/>
            </w:tcBorders>
            <w:noWrap/>
            <w:vAlign w:val="center"/>
            <w:hideMark/>
          </w:tcPr>
          <w:p w14:paraId="0DB8D503" w14:textId="77777777" w:rsidR="00B10382" w:rsidRPr="005A0339" w:rsidRDefault="00B10382" w:rsidP="00B10382">
            <w:pPr>
              <w:widowControl/>
              <w:jc w:val="center"/>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w:t>
            </w:r>
          </w:p>
        </w:tc>
        <w:tc>
          <w:tcPr>
            <w:tcW w:w="926" w:type="dxa"/>
            <w:tcBorders>
              <w:top w:val="nil"/>
              <w:left w:val="nil"/>
              <w:bottom w:val="nil"/>
              <w:right w:val="nil"/>
            </w:tcBorders>
            <w:noWrap/>
            <w:vAlign w:val="center"/>
            <w:hideMark/>
          </w:tcPr>
          <w:p w14:paraId="06D08240" w14:textId="5E7A3599" w:rsidR="00B10382" w:rsidRPr="005A0339" w:rsidRDefault="00B10382" w:rsidP="00B10382">
            <w:pPr>
              <w:widowControl/>
              <w:jc w:val="left"/>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w:t>
            </w:r>
            <w:r w:rsidR="00F83316" w:rsidRPr="005A0339">
              <w:rPr>
                <w:rFonts w:ascii="Times New Roman" w:eastAsia="ＭＳ Ｐゴシック" w:hAnsi="Times New Roman" w:cs="Times New Roman"/>
                <w:kern w:val="0"/>
                <w:sz w:val="16"/>
                <w:szCs w:val="16"/>
                <w:lang w:val="en-US"/>
              </w:rPr>
              <w:t>24</w:t>
            </w:r>
            <w:r w:rsidRPr="005A0339">
              <w:rPr>
                <w:rFonts w:ascii="Times New Roman" w:eastAsia="ＭＳ Ｐゴシック" w:hAnsi="Times New Roman" w:cs="Times New Roman"/>
                <w:kern w:val="0"/>
                <w:sz w:val="16"/>
                <w:szCs w:val="16"/>
                <w:lang w:val="en-US"/>
              </w:rPr>
              <w:t>]</w:t>
            </w:r>
          </w:p>
        </w:tc>
      </w:tr>
      <w:tr w:rsidR="005A0339" w:rsidRPr="005A0339" w14:paraId="0B8C57B9" w14:textId="77777777" w:rsidTr="00B10382">
        <w:trPr>
          <w:trHeight w:val="260"/>
        </w:trPr>
        <w:tc>
          <w:tcPr>
            <w:tcW w:w="464" w:type="dxa"/>
            <w:tcBorders>
              <w:top w:val="nil"/>
              <w:left w:val="nil"/>
              <w:bottom w:val="nil"/>
              <w:right w:val="nil"/>
            </w:tcBorders>
            <w:noWrap/>
            <w:vAlign w:val="center"/>
            <w:hideMark/>
          </w:tcPr>
          <w:p w14:paraId="084CAC7D" w14:textId="77777777" w:rsidR="00B10382" w:rsidRPr="005A0339" w:rsidRDefault="00B10382" w:rsidP="00B10382">
            <w:pPr>
              <w:widowControl/>
              <w:jc w:val="left"/>
              <w:rPr>
                <w:rFonts w:ascii="Times New Roman" w:eastAsia="ＭＳ Ｐゴシック" w:hAnsi="Times New Roman" w:cs="Times New Roman"/>
                <w:kern w:val="0"/>
                <w:sz w:val="16"/>
                <w:szCs w:val="16"/>
                <w:lang w:val="en-US"/>
              </w:rPr>
            </w:pPr>
          </w:p>
        </w:tc>
        <w:tc>
          <w:tcPr>
            <w:tcW w:w="1056" w:type="dxa"/>
            <w:tcBorders>
              <w:top w:val="nil"/>
              <w:left w:val="nil"/>
              <w:bottom w:val="nil"/>
              <w:right w:val="nil"/>
            </w:tcBorders>
            <w:noWrap/>
            <w:vAlign w:val="center"/>
            <w:hideMark/>
          </w:tcPr>
          <w:p w14:paraId="0081EB0A" w14:textId="77777777" w:rsidR="00B10382" w:rsidRPr="005A0339" w:rsidRDefault="00B10382" w:rsidP="00B10382">
            <w:pPr>
              <w:widowControl/>
              <w:jc w:val="left"/>
              <w:rPr>
                <w:rFonts w:ascii="Times New Roman" w:eastAsia="Times New Roman" w:hAnsi="Times New Roman" w:cs="Times New Roman"/>
                <w:kern w:val="0"/>
                <w:sz w:val="20"/>
                <w:szCs w:val="20"/>
                <w:lang w:val="en-US"/>
              </w:rPr>
            </w:pPr>
          </w:p>
        </w:tc>
        <w:tc>
          <w:tcPr>
            <w:tcW w:w="1284" w:type="dxa"/>
            <w:tcBorders>
              <w:top w:val="nil"/>
              <w:left w:val="nil"/>
              <w:bottom w:val="nil"/>
              <w:right w:val="nil"/>
            </w:tcBorders>
            <w:noWrap/>
            <w:vAlign w:val="center"/>
            <w:hideMark/>
          </w:tcPr>
          <w:p w14:paraId="132297E2" w14:textId="77777777" w:rsidR="00B10382" w:rsidRPr="005A0339" w:rsidRDefault="00B10382" w:rsidP="00B10382">
            <w:pPr>
              <w:widowControl/>
              <w:jc w:val="left"/>
              <w:rPr>
                <w:rFonts w:ascii="Times New Roman" w:eastAsia="Times New Roman" w:hAnsi="Times New Roman" w:cs="Times New Roman"/>
                <w:kern w:val="0"/>
                <w:sz w:val="20"/>
                <w:szCs w:val="20"/>
                <w:lang w:val="en-US"/>
              </w:rPr>
            </w:pPr>
          </w:p>
        </w:tc>
        <w:tc>
          <w:tcPr>
            <w:tcW w:w="866" w:type="dxa"/>
            <w:tcBorders>
              <w:top w:val="nil"/>
              <w:left w:val="nil"/>
              <w:bottom w:val="nil"/>
              <w:right w:val="nil"/>
            </w:tcBorders>
            <w:noWrap/>
            <w:vAlign w:val="center"/>
            <w:hideMark/>
          </w:tcPr>
          <w:p w14:paraId="312963E3" w14:textId="77777777" w:rsidR="00B10382" w:rsidRPr="005A0339" w:rsidRDefault="00B10382" w:rsidP="00B10382">
            <w:pPr>
              <w:widowControl/>
              <w:jc w:val="left"/>
              <w:rPr>
                <w:rFonts w:ascii="Times New Roman" w:eastAsia="Times New Roman" w:hAnsi="Times New Roman" w:cs="Times New Roman"/>
                <w:kern w:val="0"/>
                <w:sz w:val="20"/>
                <w:szCs w:val="20"/>
                <w:lang w:val="en-US"/>
              </w:rPr>
            </w:pPr>
          </w:p>
        </w:tc>
        <w:tc>
          <w:tcPr>
            <w:tcW w:w="697" w:type="dxa"/>
            <w:tcBorders>
              <w:top w:val="nil"/>
              <w:left w:val="nil"/>
              <w:bottom w:val="nil"/>
              <w:right w:val="nil"/>
            </w:tcBorders>
            <w:vAlign w:val="center"/>
            <w:hideMark/>
          </w:tcPr>
          <w:p w14:paraId="1BE9D5F1" w14:textId="77777777" w:rsidR="00B10382" w:rsidRPr="005A0339" w:rsidRDefault="00B10382" w:rsidP="00B10382">
            <w:pPr>
              <w:widowControl/>
              <w:jc w:val="left"/>
              <w:rPr>
                <w:rFonts w:ascii="Times New Roman" w:eastAsia="Times New Roman" w:hAnsi="Times New Roman" w:cs="Times New Roman"/>
                <w:kern w:val="0"/>
                <w:sz w:val="20"/>
                <w:szCs w:val="20"/>
                <w:lang w:val="en-US"/>
              </w:rPr>
            </w:pPr>
          </w:p>
        </w:tc>
        <w:tc>
          <w:tcPr>
            <w:tcW w:w="901" w:type="dxa"/>
            <w:tcBorders>
              <w:top w:val="nil"/>
              <w:left w:val="nil"/>
              <w:bottom w:val="nil"/>
              <w:right w:val="nil"/>
            </w:tcBorders>
            <w:noWrap/>
            <w:vAlign w:val="center"/>
            <w:hideMark/>
          </w:tcPr>
          <w:p w14:paraId="74C151E8" w14:textId="77777777" w:rsidR="00B10382" w:rsidRPr="005A0339" w:rsidRDefault="00B10382" w:rsidP="00B10382">
            <w:pPr>
              <w:widowControl/>
              <w:jc w:val="center"/>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G</w:t>
            </w:r>
          </w:p>
        </w:tc>
        <w:tc>
          <w:tcPr>
            <w:tcW w:w="435" w:type="dxa"/>
            <w:tcBorders>
              <w:top w:val="nil"/>
              <w:left w:val="nil"/>
              <w:bottom w:val="nil"/>
              <w:right w:val="nil"/>
            </w:tcBorders>
            <w:noWrap/>
            <w:vAlign w:val="center"/>
            <w:hideMark/>
          </w:tcPr>
          <w:p w14:paraId="37702130" w14:textId="77777777" w:rsidR="00B10382" w:rsidRPr="005A0339" w:rsidRDefault="00B10382" w:rsidP="00B10382">
            <w:pPr>
              <w:widowControl/>
              <w:jc w:val="center"/>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1.2</w:t>
            </w:r>
          </w:p>
        </w:tc>
        <w:tc>
          <w:tcPr>
            <w:tcW w:w="373" w:type="dxa"/>
            <w:tcBorders>
              <w:top w:val="nil"/>
              <w:left w:val="nil"/>
              <w:bottom w:val="nil"/>
              <w:right w:val="nil"/>
            </w:tcBorders>
            <w:noWrap/>
            <w:vAlign w:val="center"/>
            <w:hideMark/>
          </w:tcPr>
          <w:p w14:paraId="63B5FFE2" w14:textId="77777777" w:rsidR="00B10382" w:rsidRPr="005A0339" w:rsidRDefault="00B10382" w:rsidP="00B10382">
            <w:pPr>
              <w:widowControl/>
              <w:jc w:val="center"/>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w:t>
            </w:r>
          </w:p>
        </w:tc>
        <w:tc>
          <w:tcPr>
            <w:tcW w:w="376" w:type="dxa"/>
            <w:tcBorders>
              <w:top w:val="nil"/>
              <w:left w:val="nil"/>
              <w:bottom w:val="nil"/>
              <w:right w:val="nil"/>
            </w:tcBorders>
            <w:noWrap/>
            <w:vAlign w:val="center"/>
            <w:hideMark/>
          </w:tcPr>
          <w:p w14:paraId="58266BF3" w14:textId="77777777" w:rsidR="00B10382" w:rsidRPr="005A0339" w:rsidRDefault="00B10382" w:rsidP="00B10382">
            <w:pPr>
              <w:widowControl/>
              <w:jc w:val="center"/>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w:t>
            </w:r>
          </w:p>
        </w:tc>
        <w:tc>
          <w:tcPr>
            <w:tcW w:w="370" w:type="dxa"/>
            <w:tcBorders>
              <w:top w:val="nil"/>
              <w:left w:val="nil"/>
              <w:bottom w:val="nil"/>
              <w:right w:val="nil"/>
            </w:tcBorders>
            <w:noWrap/>
            <w:vAlign w:val="center"/>
            <w:hideMark/>
          </w:tcPr>
          <w:p w14:paraId="550823DD" w14:textId="77777777" w:rsidR="00B10382" w:rsidRPr="005A0339" w:rsidRDefault="00B10382" w:rsidP="00B10382">
            <w:pPr>
              <w:widowControl/>
              <w:jc w:val="center"/>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3.2</w:t>
            </w:r>
          </w:p>
        </w:tc>
        <w:tc>
          <w:tcPr>
            <w:tcW w:w="1092" w:type="dxa"/>
            <w:tcBorders>
              <w:top w:val="nil"/>
              <w:left w:val="nil"/>
              <w:bottom w:val="nil"/>
              <w:right w:val="nil"/>
            </w:tcBorders>
            <w:noWrap/>
            <w:vAlign w:val="center"/>
            <w:hideMark/>
          </w:tcPr>
          <w:p w14:paraId="3454C647" w14:textId="77777777" w:rsidR="00B10382" w:rsidRPr="005A0339" w:rsidRDefault="00B10382" w:rsidP="00B10382">
            <w:pPr>
              <w:widowControl/>
              <w:jc w:val="center"/>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NUTA-5722</w:t>
            </w:r>
          </w:p>
        </w:tc>
        <w:tc>
          <w:tcPr>
            <w:tcW w:w="912" w:type="dxa"/>
            <w:tcBorders>
              <w:top w:val="nil"/>
              <w:left w:val="nil"/>
              <w:bottom w:val="nil"/>
              <w:right w:val="nil"/>
            </w:tcBorders>
            <w:noWrap/>
            <w:vAlign w:val="center"/>
            <w:hideMark/>
          </w:tcPr>
          <w:p w14:paraId="33476856" w14:textId="77777777" w:rsidR="00B10382" w:rsidRPr="005A0339" w:rsidRDefault="00B10382" w:rsidP="00B10382">
            <w:pPr>
              <w:widowControl/>
              <w:jc w:val="center"/>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29,200±870</w:t>
            </w:r>
          </w:p>
        </w:tc>
        <w:tc>
          <w:tcPr>
            <w:tcW w:w="1255" w:type="dxa"/>
            <w:tcBorders>
              <w:top w:val="nil"/>
              <w:left w:val="nil"/>
              <w:bottom w:val="nil"/>
              <w:right w:val="nil"/>
            </w:tcBorders>
            <w:noWrap/>
            <w:vAlign w:val="center"/>
            <w:hideMark/>
          </w:tcPr>
          <w:p w14:paraId="557A7D36" w14:textId="77777777" w:rsidR="00B10382" w:rsidRPr="005A0339" w:rsidRDefault="00B10382" w:rsidP="00B10382">
            <w:pPr>
              <w:widowControl/>
              <w:jc w:val="center"/>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w:t>
            </w:r>
          </w:p>
        </w:tc>
        <w:tc>
          <w:tcPr>
            <w:tcW w:w="713" w:type="dxa"/>
            <w:tcBorders>
              <w:top w:val="nil"/>
              <w:left w:val="nil"/>
              <w:bottom w:val="nil"/>
              <w:right w:val="nil"/>
            </w:tcBorders>
            <w:noWrap/>
            <w:vAlign w:val="center"/>
            <w:hideMark/>
          </w:tcPr>
          <w:p w14:paraId="572275E1" w14:textId="77777777" w:rsidR="00B10382" w:rsidRPr="005A0339" w:rsidRDefault="00B10382" w:rsidP="00B10382">
            <w:pPr>
              <w:widowControl/>
              <w:jc w:val="center"/>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w:t>
            </w:r>
          </w:p>
        </w:tc>
        <w:tc>
          <w:tcPr>
            <w:tcW w:w="926" w:type="dxa"/>
            <w:tcBorders>
              <w:top w:val="nil"/>
              <w:left w:val="nil"/>
              <w:bottom w:val="nil"/>
              <w:right w:val="nil"/>
            </w:tcBorders>
            <w:noWrap/>
            <w:vAlign w:val="center"/>
            <w:hideMark/>
          </w:tcPr>
          <w:p w14:paraId="60111CD7" w14:textId="6884D1FE" w:rsidR="00B10382" w:rsidRPr="005A0339" w:rsidRDefault="00B10382" w:rsidP="00B10382">
            <w:pPr>
              <w:widowControl/>
              <w:jc w:val="left"/>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w:t>
            </w:r>
            <w:r w:rsidR="00F83316" w:rsidRPr="005A0339">
              <w:rPr>
                <w:rFonts w:ascii="Times New Roman" w:eastAsia="ＭＳ Ｐゴシック" w:hAnsi="Times New Roman" w:cs="Times New Roman"/>
                <w:kern w:val="0"/>
                <w:sz w:val="16"/>
                <w:szCs w:val="16"/>
                <w:lang w:val="en-US"/>
              </w:rPr>
              <w:t>25</w:t>
            </w:r>
            <w:r w:rsidRPr="005A0339">
              <w:rPr>
                <w:rFonts w:ascii="Times New Roman" w:eastAsia="ＭＳ Ｐゴシック" w:hAnsi="Times New Roman" w:cs="Times New Roman"/>
                <w:kern w:val="0"/>
                <w:sz w:val="16"/>
                <w:szCs w:val="16"/>
                <w:lang w:val="en-US"/>
              </w:rPr>
              <w:t>]</w:t>
            </w:r>
          </w:p>
        </w:tc>
      </w:tr>
      <w:tr w:rsidR="005A0339" w:rsidRPr="005A0339" w14:paraId="701C9C70" w14:textId="77777777" w:rsidTr="00B10382">
        <w:trPr>
          <w:trHeight w:val="260"/>
        </w:trPr>
        <w:tc>
          <w:tcPr>
            <w:tcW w:w="464" w:type="dxa"/>
            <w:tcBorders>
              <w:top w:val="nil"/>
              <w:left w:val="nil"/>
              <w:bottom w:val="nil"/>
              <w:right w:val="nil"/>
            </w:tcBorders>
            <w:noWrap/>
            <w:vAlign w:val="center"/>
            <w:hideMark/>
          </w:tcPr>
          <w:p w14:paraId="220E121A" w14:textId="77777777" w:rsidR="00B10382" w:rsidRPr="005A0339" w:rsidRDefault="00B10382" w:rsidP="00B10382">
            <w:pPr>
              <w:widowControl/>
              <w:jc w:val="left"/>
              <w:rPr>
                <w:rFonts w:ascii="Times New Roman" w:eastAsia="ＭＳ Ｐゴシック" w:hAnsi="Times New Roman" w:cs="Times New Roman"/>
                <w:kern w:val="0"/>
                <w:sz w:val="16"/>
                <w:szCs w:val="16"/>
                <w:lang w:val="en-US"/>
              </w:rPr>
            </w:pPr>
          </w:p>
        </w:tc>
        <w:tc>
          <w:tcPr>
            <w:tcW w:w="1056" w:type="dxa"/>
            <w:tcBorders>
              <w:top w:val="nil"/>
              <w:left w:val="nil"/>
              <w:bottom w:val="nil"/>
              <w:right w:val="nil"/>
            </w:tcBorders>
            <w:noWrap/>
            <w:vAlign w:val="center"/>
            <w:hideMark/>
          </w:tcPr>
          <w:p w14:paraId="10D92446" w14:textId="77777777" w:rsidR="00B10382" w:rsidRPr="005A0339" w:rsidRDefault="00B10382" w:rsidP="00B10382">
            <w:pPr>
              <w:widowControl/>
              <w:jc w:val="left"/>
              <w:rPr>
                <w:rFonts w:ascii="Times New Roman" w:eastAsia="Times New Roman" w:hAnsi="Times New Roman" w:cs="Times New Roman"/>
                <w:kern w:val="0"/>
                <w:sz w:val="20"/>
                <w:szCs w:val="20"/>
                <w:lang w:val="en-US"/>
              </w:rPr>
            </w:pPr>
          </w:p>
        </w:tc>
        <w:tc>
          <w:tcPr>
            <w:tcW w:w="1284" w:type="dxa"/>
            <w:tcBorders>
              <w:top w:val="nil"/>
              <w:left w:val="nil"/>
              <w:bottom w:val="nil"/>
              <w:right w:val="nil"/>
            </w:tcBorders>
            <w:vAlign w:val="center"/>
            <w:hideMark/>
          </w:tcPr>
          <w:p w14:paraId="75514713" w14:textId="77777777" w:rsidR="00B10382" w:rsidRPr="005A0339" w:rsidRDefault="00B10382" w:rsidP="00B10382">
            <w:pPr>
              <w:widowControl/>
              <w:jc w:val="left"/>
              <w:rPr>
                <w:rFonts w:ascii="Times New Roman" w:eastAsia="Times New Roman" w:hAnsi="Times New Roman" w:cs="Times New Roman"/>
                <w:kern w:val="0"/>
                <w:sz w:val="20"/>
                <w:szCs w:val="20"/>
                <w:lang w:val="en-US"/>
              </w:rPr>
            </w:pPr>
          </w:p>
        </w:tc>
        <w:tc>
          <w:tcPr>
            <w:tcW w:w="866" w:type="dxa"/>
            <w:tcBorders>
              <w:top w:val="nil"/>
              <w:left w:val="nil"/>
              <w:bottom w:val="nil"/>
              <w:right w:val="nil"/>
            </w:tcBorders>
            <w:noWrap/>
            <w:vAlign w:val="center"/>
            <w:hideMark/>
          </w:tcPr>
          <w:p w14:paraId="4A20A634" w14:textId="77777777" w:rsidR="00B10382" w:rsidRPr="005A0339" w:rsidRDefault="00B10382" w:rsidP="00B10382">
            <w:pPr>
              <w:widowControl/>
              <w:jc w:val="left"/>
              <w:rPr>
                <w:rFonts w:ascii="Times New Roman" w:eastAsia="Times New Roman" w:hAnsi="Times New Roman" w:cs="Times New Roman"/>
                <w:kern w:val="0"/>
                <w:sz w:val="20"/>
                <w:szCs w:val="20"/>
                <w:lang w:val="en-US"/>
              </w:rPr>
            </w:pPr>
          </w:p>
        </w:tc>
        <w:tc>
          <w:tcPr>
            <w:tcW w:w="697" w:type="dxa"/>
            <w:tcBorders>
              <w:top w:val="nil"/>
              <w:left w:val="nil"/>
              <w:bottom w:val="nil"/>
              <w:right w:val="nil"/>
            </w:tcBorders>
            <w:vAlign w:val="center"/>
            <w:hideMark/>
          </w:tcPr>
          <w:p w14:paraId="6194EDEF" w14:textId="77777777" w:rsidR="00B10382" w:rsidRPr="005A0339" w:rsidRDefault="00B10382" w:rsidP="00B10382">
            <w:pPr>
              <w:widowControl/>
              <w:jc w:val="left"/>
              <w:rPr>
                <w:rFonts w:ascii="Times New Roman" w:eastAsia="Times New Roman" w:hAnsi="Times New Roman" w:cs="Times New Roman"/>
                <w:kern w:val="0"/>
                <w:sz w:val="20"/>
                <w:szCs w:val="20"/>
                <w:lang w:val="en-US"/>
              </w:rPr>
            </w:pPr>
          </w:p>
        </w:tc>
        <w:tc>
          <w:tcPr>
            <w:tcW w:w="901" w:type="dxa"/>
            <w:tcBorders>
              <w:top w:val="nil"/>
              <w:left w:val="nil"/>
              <w:bottom w:val="nil"/>
              <w:right w:val="nil"/>
            </w:tcBorders>
            <w:noWrap/>
            <w:vAlign w:val="center"/>
            <w:hideMark/>
          </w:tcPr>
          <w:p w14:paraId="2978C9E2" w14:textId="77777777" w:rsidR="00B10382" w:rsidRPr="005A0339" w:rsidRDefault="00B10382" w:rsidP="00B10382">
            <w:pPr>
              <w:widowControl/>
              <w:jc w:val="center"/>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S</w:t>
            </w:r>
          </w:p>
        </w:tc>
        <w:tc>
          <w:tcPr>
            <w:tcW w:w="435" w:type="dxa"/>
            <w:tcBorders>
              <w:top w:val="nil"/>
              <w:left w:val="nil"/>
              <w:bottom w:val="nil"/>
              <w:right w:val="nil"/>
            </w:tcBorders>
            <w:noWrap/>
            <w:vAlign w:val="center"/>
            <w:hideMark/>
          </w:tcPr>
          <w:p w14:paraId="19E5B7B3" w14:textId="77777777" w:rsidR="00B10382" w:rsidRPr="005A0339" w:rsidRDefault="00B10382" w:rsidP="00B10382">
            <w:pPr>
              <w:widowControl/>
              <w:jc w:val="center"/>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1.5</w:t>
            </w:r>
          </w:p>
        </w:tc>
        <w:tc>
          <w:tcPr>
            <w:tcW w:w="373" w:type="dxa"/>
            <w:tcBorders>
              <w:top w:val="nil"/>
              <w:left w:val="nil"/>
              <w:bottom w:val="nil"/>
              <w:right w:val="nil"/>
            </w:tcBorders>
            <w:noWrap/>
            <w:vAlign w:val="center"/>
            <w:hideMark/>
          </w:tcPr>
          <w:p w14:paraId="1CC50447" w14:textId="77777777" w:rsidR="00B10382" w:rsidRPr="005A0339" w:rsidRDefault="00B10382" w:rsidP="00B10382">
            <w:pPr>
              <w:widowControl/>
              <w:jc w:val="center"/>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w:t>
            </w:r>
          </w:p>
        </w:tc>
        <w:tc>
          <w:tcPr>
            <w:tcW w:w="376" w:type="dxa"/>
            <w:tcBorders>
              <w:top w:val="nil"/>
              <w:left w:val="nil"/>
              <w:bottom w:val="nil"/>
              <w:right w:val="nil"/>
            </w:tcBorders>
            <w:noWrap/>
            <w:vAlign w:val="center"/>
            <w:hideMark/>
          </w:tcPr>
          <w:p w14:paraId="4D41DEC0" w14:textId="77777777" w:rsidR="00B10382" w:rsidRPr="005A0339" w:rsidRDefault="00B10382" w:rsidP="00B10382">
            <w:pPr>
              <w:widowControl/>
              <w:jc w:val="center"/>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w:t>
            </w:r>
          </w:p>
        </w:tc>
        <w:tc>
          <w:tcPr>
            <w:tcW w:w="370" w:type="dxa"/>
            <w:tcBorders>
              <w:top w:val="nil"/>
              <w:left w:val="nil"/>
              <w:bottom w:val="nil"/>
              <w:right w:val="nil"/>
            </w:tcBorders>
            <w:noWrap/>
            <w:vAlign w:val="center"/>
            <w:hideMark/>
          </w:tcPr>
          <w:p w14:paraId="730B461C" w14:textId="77777777" w:rsidR="00B10382" w:rsidRPr="005A0339" w:rsidRDefault="00B10382" w:rsidP="00B10382">
            <w:pPr>
              <w:widowControl/>
              <w:jc w:val="center"/>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3.2</w:t>
            </w:r>
          </w:p>
        </w:tc>
        <w:tc>
          <w:tcPr>
            <w:tcW w:w="1092" w:type="dxa"/>
            <w:tcBorders>
              <w:top w:val="nil"/>
              <w:left w:val="nil"/>
              <w:bottom w:val="nil"/>
              <w:right w:val="nil"/>
            </w:tcBorders>
            <w:noWrap/>
            <w:vAlign w:val="center"/>
            <w:hideMark/>
          </w:tcPr>
          <w:p w14:paraId="128DA2A0" w14:textId="77777777" w:rsidR="00B10382" w:rsidRPr="005A0339" w:rsidRDefault="00B10382" w:rsidP="00B10382">
            <w:pPr>
              <w:widowControl/>
              <w:jc w:val="center"/>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NUTA-5723</w:t>
            </w:r>
          </w:p>
        </w:tc>
        <w:tc>
          <w:tcPr>
            <w:tcW w:w="912" w:type="dxa"/>
            <w:tcBorders>
              <w:top w:val="nil"/>
              <w:left w:val="nil"/>
              <w:bottom w:val="nil"/>
              <w:right w:val="nil"/>
            </w:tcBorders>
            <w:noWrap/>
            <w:vAlign w:val="center"/>
            <w:hideMark/>
          </w:tcPr>
          <w:p w14:paraId="5EA490BE" w14:textId="77777777" w:rsidR="00B10382" w:rsidRPr="005A0339" w:rsidRDefault="00B10382" w:rsidP="00B10382">
            <w:pPr>
              <w:widowControl/>
              <w:jc w:val="center"/>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24,880±580</w:t>
            </w:r>
          </w:p>
        </w:tc>
        <w:tc>
          <w:tcPr>
            <w:tcW w:w="1255" w:type="dxa"/>
            <w:tcBorders>
              <w:top w:val="nil"/>
              <w:left w:val="nil"/>
              <w:bottom w:val="nil"/>
              <w:right w:val="nil"/>
            </w:tcBorders>
            <w:noWrap/>
            <w:vAlign w:val="center"/>
            <w:hideMark/>
          </w:tcPr>
          <w:p w14:paraId="6A51A0D6" w14:textId="77777777" w:rsidR="00B10382" w:rsidRPr="005A0339" w:rsidRDefault="00B10382" w:rsidP="00B10382">
            <w:pPr>
              <w:widowControl/>
              <w:jc w:val="center"/>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w:t>
            </w:r>
          </w:p>
        </w:tc>
        <w:tc>
          <w:tcPr>
            <w:tcW w:w="713" w:type="dxa"/>
            <w:tcBorders>
              <w:top w:val="nil"/>
              <w:left w:val="nil"/>
              <w:bottom w:val="nil"/>
              <w:right w:val="nil"/>
            </w:tcBorders>
            <w:noWrap/>
            <w:vAlign w:val="center"/>
            <w:hideMark/>
          </w:tcPr>
          <w:p w14:paraId="58942D73" w14:textId="77777777" w:rsidR="00B10382" w:rsidRPr="005A0339" w:rsidRDefault="00B10382" w:rsidP="00B10382">
            <w:pPr>
              <w:widowControl/>
              <w:jc w:val="center"/>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w:t>
            </w:r>
          </w:p>
        </w:tc>
        <w:tc>
          <w:tcPr>
            <w:tcW w:w="926" w:type="dxa"/>
            <w:tcBorders>
              <w:top w:val="nil"/>
              <w:left w:val="nil"/>
              <w:bottom w:val="nil"/>
              <w:right w:val="nil"/>
            </w:tcBorders>
            <w:noWrap/>
            <w:vAlign w:val="center"/>
            <w:hideMark/>
          </w:tcPr>
          <w:p w14:paraId="47A06A58" w14:textId="4EC2D599" w:rsidR="00B10382" w:rsidRPr="005A0339" w:rsidRDefault="00B10382" w:rsidP="00B10382">
            <w:pPr>
              <w:widowControl/>
              <w:jc w:val="left"/>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w:t>
            </w:r>
            <w:r w:rsidR="00F83316" w:rsidRPr="005A0339">
              <w:rPr>
                <w:rFonts w:ascii="Times New Roman" w:eastAsia="ＭＳ Ｐゴシック" w:hAnsi="Times New Roman" w:cs="Times New Roman"/>
                <w:kern w:val="0"/>
                <w:sz w:val="16"/>
                <w:szCs w:val="16"/>
                <w:lang w:val="en-US"/>
              </w:rPr>
              <w:t>25</w:t>
            </w:r>
            <w:r w:rsidRPr="005A0339">
              <w:rPr>
                <w:rFonts w:ascii="Times New Roman" w:eastAsia="ＭＳ Ｐゴシック" w:hAnsi="Times New Roman" w:cs="Times New Roman"/>
                <w:kern w:val="0"/>
                <w:sz w:val="16"/>
                <w:szCs w:val="16"/>
                <w:lang w:val="en-US"/>
              </w:rPr>
              <w:t>]</w:t>
            </w:r>
          </w:p>
        </w:tc>
      </w:tr>
      <w:tr w:rsidR="005A0339" w:rsidRPr="005A0339" w14:paraId="522FE26E" w14:textId="77777777" w:rsidTr="00B10382">
        <w:trPr>
          <w:trHeight w:val="260"/>
        </w:trPr>
        <w:tc>
          <w:tcPr>
            <w:tcW w:w="464" w:type="dxa"/>
            <w:tcBorders>
              <w:top w:val="nil"/>
              <w:left w:val="nil"/>
              <w:bottom w:val="single" w:sz="4" w:space="0" w:color="auto"/>
              <w:right w:val="nil"/>
            </w:tcBorders>
            <w:noWrap/>
            <w:vAlign w:val="center"/>
            <w:hideMark/>
          </w:tcPr>
          <w:p w14:paraId="14AA792A" w14:textId="77777777" w:rsidR="00B10382" w:rsidRPr="005A0339" w:rsidRDefault="00B10382" w:rsidP="00B10382">
            <w:pPr>
              <w:widowControl/>
              <w:jc w:val="left"/>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 xml:space="preserve">　</w:t>
            </w:r>
          </w:p>
        </w:tc>
        <w:tc>
          <w:tcPr>
            <w:tcW w:w="1056" w:type="dxa"/>
            <w:tcBorders>
              <w:top w:val="nil"/>
              <w:left w:val="nil"/>
              <w:bottom w:val="single" w:sz="4" w:space="0" w:color="auto"/>
              <w:right w:val="nil"/>
            </w:tcBorders>
            <w:noWrap/>
            <w:vAlign w:val="center"/>
            <w:hideMark/>
          </w:tcPr>
          <w:p w14:paraId="6AF6F920" w14:textId="77777777" w:rsidR="00B10382" w:rsidRPr="005A0339" w:rsidRDefault="00B10382" w:rsidP="00B10382">
            <w:pPr>
              <w:widowControl/>
              <w:jc w:val="left"/>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 xml:space="preserve">　</w:t>
            </w:r>
          </w:p>
        </w:tc>
        <w:tc>
          <w:tcPr>
            <w:tcW w:w="1284" w:type="dxa"/>
            <w:tcBorders>
              <w:top w:val="nil"/>
              <w:left w:val="nil"/>
              <w:bottom w:val="single" w:sz="4" w:space="0" w:color="auto"/>
              <w:right w:val="nil"/>
            </w:tcBorders>
            <w:vAlign w:val="center"/>
            <w:hideMark/>
          </w:tcPr>
          <w:p w14:paraId="1FC03BA9" w14:textId="77777777" w:rsidR="00B10382" w:rsidRPr="005A0339" w:rsidRDefault="00B10382" w:rsidP="00B10382">
            <w:pPr>
              <w:widowControl/>
              <w:jc w:val="left"/>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 xml:space="preserve">　</w:t>
            </w:r>
          </w:p>
        </w:tc>
        <w:tc>
          <w:tcPr>
            <w:tcW w:w="866" w:type="dxa"/>
            <w:tcBorders>
              <w:top w:val="nil"/>
              <w:left w:val="nil"/>
              <w:bottom w:val="single" w:sz="4" w:space="0" w:color="auto"/>
              <w:right w:val="nil"/>
            </w:tcBorders>
            <w:noWrap/>
            <w:vAlign w:val="center"/>
            <w:hideMark/>
          </w:tcPr>
          <w:p w14:paraId="2CBD7F9D" w14:textId="77777777" w:rsidR="00B10382" w:rsidRPr="005A0339" w:rsidRDefault="00B10382" w:rsidP="00B10382">
            <w:pPr>
              <w:widowControl/>
              <w:jc w:val="left"/>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 xml:space="preserve">　</w:t>
            </w:r>
          </w:p>
        </w:tc>
        <w:tc>
          <w:tcPr>
            <w:tcW w:w="697" w:type="dxa"/>
            <w:tcBorders>
              <w:top w:val="nil"/>
              <w:left w:val="nil"/>
              <w:bottom w:val="single" w:sz="4" w:space="0" w:color="auto"/>
              <w:right w:val="nil"/>
            </w:tcBorders>
            <w:vAlign w:val="center"/>
            <w:hideMark/>
          </w:tcPr>
          <w:p w14:paraId="7CD56CDE" w14:textId="77777777" w:rsidR="00B10382" w:rsidRPr="005A0339" w:rsidRDefault="00B10382" w:rsidP="00B10382">
            <w:pPr>
              <w:widowControl/>
              <w:jc w:val="left"/>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 xml:space="preserve">　</w:t>
            </w:r>
          </w:p>
        </w:tc>
        <w:tc>
          <w:tcPr>
            <w:tcW w:w="901" w:type="dxa"/>
            <w:tcBorders>
              <w:top w:val="nil"/>
              <w:left w:val="nil"/>
              <w:bottom w:val="single" w:sz="4" w:space="0" w:color="auto"/>
              <w:right w:val="nil"/>
            </w:tcBorders>
            <w:noWrap/>
            <w:vAlign w:val="center"/>
            <w:hideMark/>
          </w:tcPr>
          <w:p w14:paraId="22BE81C1" w14:textId="77777777" w:rsidR="00B10382" w:rsidRPr="005A0339" w:rsidRDefault="00B10382" w:rsidP="00B10382">
            <w:pPr>
              <w:widowControl/>
              <w:jc w:val="center"/>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XAD</w:t>
            </w:r>
          </w:p>
        </w:tc>
        <w:tc>
          <w:tcPr>
            <w:tcW w:w="435" w:type="dxa"/>
            <w:tcBorders>
              <w:top w:val="nil"/>
              <w:left w:val="nil"/>
              <w:bottom w:val="single" w:sz="4" w:space="0" w:color="auto"/>
              <w:right w:val="nil"/>
            </w:tcBorders>
            <w:noWrap/>
            <w:vAlign w:val="center"/>
            <w:hideMark/>
          </w:tcPr>
          <w:p w14:paraId="01847B65" w14:textId="77777777" w:rsidR="00B10382" w:rsidRPr="005A0339" w:rsidRDefault="00B10382" w:rsidP="00B10382">
            <w:pPr>
              <w:widowControl/>
              <w:jc w:val="center"/>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1.2</w:t>
            </w:r>
          </w:p>
        </w:tc>
        <w:tc>
          <w:tcPr>
            <w:tcW w:w="373" w:type="dxa"/>
            <w:tcBorders>
              <w:top w:val="nil"/>
              <w:left w:val="nil"/>
              <w:bottom w:val="single" w:sz="4" w:space="0" w:color="auto"/>
              <w:right w:val="nil"/>
            </w:tcBorders>
            <w:noWrap/>
            <w:vAlign w:val="center"/>
            <w:hideMark/>
          </w:tcPr>
          <w:p w14:paraId="527E8099" w14:textId="77777777" w:rsidR="00B10382" w:rsidRPr="005A0339" w:rsidRDefault="00B10382" w:rsidP="00B10382">
            <w:pPr>
              <w:widowControl/>
              <w:jc w:val="center"/>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w:t>
            </w:r>
          </w:p>
        </w:tc>
        <w:tc>
          <w:tcPr>
            <w:tcW w:w="376" w:type="dxa"/>
            <w:tcBorders>
              <w:top w:val="nil"/>
              <w:left w:val="nil"/>
              <w:bottom w:val="single" w:sz="4" w:space="0" w:color="auto"/>
              <w:right w:val="nil"/>
            </w:tcBorders>
            <w:noWrap/>
            <w:vAlign w:val="center"/>
            <w:hideMark/>
          </w:tcPr>
          <w:p w14:paraId="5A183C2F" w14:textId="77777777" w:rsidR="00B10382" w:rsidRPr="005A0339" w:rsidRDefault="00B10382" w:rsidP="00B10382">
            <w:pPr>
              <w:widowControl/>
              <w:jc w:val="center"/>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w:t>
            </w:r>
          </w:p>
        </w:tc>
        <w:tc>
          <w:tcPr>
            <w:tcW w:w="370" w:type="dxa"/>
            <w:tcBorders>
              <w:top w:val="nil"/>
              <w:left w:val="nil"/>
              <w:bottom w:val="single" w:sz="4" w:space="0" w:color="auto"/>
              <w:right w:val="nil"/>
            </w:tcBorders>
            <w:noWrap/>
            <w:vAlign w:val="center"/>
            <w:hideMark/>
          </w:tcPr>
          <w:p w14:paraId="6EC9AAC4" w14:textId="77777777" w:rsidR="00B10382" w:rsidRPr="005A0339" w:rsidRDefault="00B10382" w:rsidP="00B10382">
            <w:pPr>
              <w:widowControl/>
              <w:jc w:val="center"/>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3.0</w:t>
            </w:r>
          </w:p>
        </w:tc>
        <w:tc>
          <w:tcPr>
            <w:tcW w:w="1092" w:type="dxa"/>
            <w:tcBorders>
              <w:top w:val="nil"/>
              <w:left w:val="nil"/>
              <w:bottom w:val="single" w:sz="4" w:space="0" w:color="auto"/>
              <w:right w:val="nil"/>
            </w:tcBorders>
            <w:noWrap/>
            <w:vAlign w:val="center"/>
            <w:hideMark/>
          </w:tcPr>
          <w:p w14:paraId="49A91D49" w14:textId="77777777" w:rsidR="00B10382" w:rsidRPr="005A0339" w:rsidRDefault="00B10382" w:rsidP="00B10382">
            <w:pPr>
              <w:widowControl/>
              <w:jc w:val="center"/>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NUTA-5945</w:t>
            </w:r>
          </w:p>
        </w:tc>
        <w:tc>
          <w:tcPr>
            <w:tcW w:w="912" w:type="dxa"/>
            <w:tcBorders>
              <w:top w:val="nil"/>
              <w:left w:val="nil"/>
              <w:bottom w:val="single" w:sz="4" w:space="0" w:color="auto"/>
              <w:right w:val="nil"/>
            </w:tcBorders>
            <w:noWrap/>
            <w:vAlign w:val="center"/>
            <w:hideMark/>
          </w:tcPr>
          <w:p w14:paraId="77D54B90" w14:textId="77777777" w:rsidR="00B10382" w:rsidRPr="005A0339" w:rsidRDefault="00B10382" w:rsidP="00B10382">
            <w:pPr>
              <w:widowControl/>
              <w:jc w:val="center"/>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27,580±490</w:t>
            </w:r>
          </w:p>
        </w:tc>
        <w:tc>
          <w:tcPr>
            <w:tcW w:w="1255" w:type="dxa"/>
            <w:tcBorders>
              <w:top w:val="nil"/>
              <w:left w:val="nil"/>
              <w:bottom w:val="single" w:sz="4" w:space="0" w:color="auto"/>
              <w:right w:val="nil"/>
            </w:tcBorders>
            <w:noWrap/>
            <w:vAlign w:val="center"/>
            <w:hideMark/>
          </w:tcPr>
          <w:p w14:paraId="4CC0CF8B" w14:textId="77777777" w:rsidR="00B10382" w:rsidRPr="005A0339" w:rsidRDefault="00B10382" w:rsidP="00B10382">
            <w:pPr>
              <w:widowControl/>
              <w:jc w:val="center"/>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w:t>
            </w:r>
          </w:p>
        </w:tc>
        <w:tc>
          <w:tcPr>
            <w:tcW w:w="713" w:type="dxa"/>
            <w:tcBorders>
              <w:top w:val="nil"/>
              <w:left w:val="nil"/>
              <w:bottom w:val="single" w:sz="4" w:space="0" w:color="auto"/>
              <w:right w:val="nil"/>
            </w:tcBorders>
            <w:noWrap/>
            <w:vAlign w:val="center"/>
            <w:hideMark/>
          </w:tcPr>
          <w:p w14:paraId="1BE6E77B" w14:textId="77777777" w:rsidR="00B10382" w:rsidRPr="005A0339" w:rsidRDefault="00B10382" w:rsidP="00B10382">
            <w:pPr>
              <w:widowControl/>
              <w:jc w:val="center"/>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w:t>
            </w:r>
          </w:p>
        </w:tc>
        <w:tc>
          <w:tcPr>
            <w:tcW w:w="926" w:type="dxa"/>
            <w:tcBorders>
              <w:top w:val="nil"/>
              <w:left w:val="nil"/>
              <w:bottom w:val="single" w:sz="4" w:space="0" w:color="auto"/>
              <w:right w:val="nil"/>
            </w:tcBorders>
            <w:noWrap/>
            <w:vAlign w:val="center"/>
            <w:hideMark/>
          </w:tcPr>
          <w:p w14:paraId="044B2750" w14:textId="58FBA0D4" w:rsidR="00B10382" w:rsidRPr="005A0339" w:rsidRDefault="00B10382" w:rsidP="00B10382">
            <w:pPr>
              <w:widowControl/>
              <w:jc w:val="left"/>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w:t>
            </w:r>
            <w:r w:rsidR="00F83316" w:rsidRPr="005A0339">
              <w:rPr>
                <w:rFonts w:ascii="Times New Roman" w:eastAsia="ＭＳ Ｐゴシック" w:hAnsi="Times New Roman" w:cs="Times New Roman"/>
                <w:kern w:val="0"/>
                <w:sz w:val="16"/>
                <w:szCs w:val="16"/>
                <w:lang w:val="en-US"/>
              </w:rPr>
              <w:t>46</w:t>
            </w:r>
            <w:r w:rsidRPr="005A0339">
              <w:rPr>
                <w:rFonts w:ascii="Times New Roman" w:eastAsia="ＭＳ Ｐゴシック" w:hAnsi="Times New Roman" w:cs="Times New Roman"/>
                <w:kern w:val="0"/>
                <w:sz w:val="16"/>
                <w:szCs w:val="16"/>
                <w:lang w:val="en-US"/>
              </w:rPr>
              <w:t>]</w:t>
            </w:r>
          </w:p>
        </w:tc>
      </w:tr>
      <w:tr w:rsidR="005A0339" w:rsidRPr="005A0339" w14:paraId="4638F9EC" w14:textId="77777777" w:rsidTr="00B10382">
        <w:trPr>
          <w:trHeight w:val="720"/>
        </w:trPr>
        <w:tc>
          <w:tcPr>
            <w:tcW w:w="464" w:type="dxa"/>
            <w:tcBorders>
              <w:top w:val="nil"/>
              <w:left w:val="nil"/>
              <w:bottom w:val="nil"/>
              <w:right w:val="nil"/>
            </w:tcBorders>
            <w:noWrap/>
            <w:vAlign w:val="center"/>
            <w:hideMark/>
          </w:tcPr>
          <w:p w14:paraId="120E82E9" w14:textId="77777777" w:rsidR="00B10382" w:rsidRPr="005A0339" w:rsidRDefault="00B10382" w:rsidP="00B10382">
            <w:pPr>
              <w:widowControl/>
              <w:jc w:val="left"/>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LN-2</w:t>
            </w:r>
          </w:p>
        </w:tc>
        <w:tc>
          <w:tcPr>
            <w:tcW w:w="1056" w:type="dxa"/>
            <w:tcBorders>
              <w:top w:val="nil"/>
              <w:left w:val="nil"/>
              <w:bottom w:val="nil"/>
              <w:right w:val="nil"/>
            </w:tcBorders>
            <w:vAlign w:val="center"/>
            <w:hideMark/>
          </w:tcPr>
          <w:p w14:paraId="51C0DC2A" w14:textId="77777777" w:rsidR="00B10382" w:rsidRPr="005A0339" w:rsidRDefault="00B10382" w:rsidP="00B10382">
            <w:pPr>
              <w:widowControl/>
              <w:jc w:val="left"/>
              <w:rPr>
                <w:rFonts w:ascii="Times New Roman" w:eastAsia="ＭＳ Ｐゴシック" w:hAnsi="Times New Roman" w:cs="Times New Roman"/>
                <w:i/>
                <w:iCs/>
                <w:kern w:val="0"/>
                <w:sz w:val="16"/>
                <w:szCs w:val="16"/>
                <w:lang w:val="en-US"/>
              </w:rPr>
            </w:pPr>
            <w:r w:rsidRPr="005A0339">
              <w:rPr>
                <w:rFonts w:ascii="Times New Roman" w:eastAsia="ＭＳ Ｐゴシック" w:hAnsi="Times New Roman" w:cs="Times New Roman"/>
                <w:i/>
                <w:iCs/>
                <w:kern w:val="0"/>
                <w:sz w:val="16"/>
                <w:szCs w:val="16"/>
                <w:lang w:val="en-US"/>
              </w:rPr>
              <w:t>Palaeoloxodon naumanni</w:t>
            </w:r>
          </w:p>
        </w:tc>
        <w:tc>
          <w:tcPr>
            <w:tcW w:w="1284" w:type="dxa"/>
            <w:tcBorders>
              <w:top w:val="nil"/>
              <w:left w:val="nil"/>
              <w:bottom w:val="nil"/>
              <w:right w:val="nil"/>
            </w:tcBorders>
            <w:vAlign w:val="center"/>
            <w:hideMark/>
          </w:tcPr>
          <w:p w14:paraId="6ECB27F3" w14:textId="77777777" w:rsidR="00B10382" w:rsidRPr="005A0339" w:rsidRDefault="00B10382" w:rsidP="00B10382">
            <w:pPr>
              <w:widowControl/>
              <w:jc w:val="left"/>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 xml:space="preserve">Japan sea (off </w:t>
            </w:r>
            <w:proofErr w:type="spellStart"/>
            <w:r w:rsidRPr="005A0339">
              <w:rPr>
                <w:rFonts w:ascii="Times New Roman" w:eastAsia="ＭＳ Ｐゴシック" w:hAnsi="Times New Roman" w:cs="Times New Roman"/>
                <w:kern w:val="0"/>
                <w:sz w:val="16"/>
                <w:szCs w:val="16"/>
                <w:lang w:val="en-US"/>
              </w:rPr>
              <w:t>Hinomisaki</w:t>
            </w:r>
            <w:proofErr w:type="spellEnd"/>
            <w:r w:rsidRPr="005A0339">
              <w:rPr>
                <w:rFonts w:ascii="Times New Roman" w:eastAsia="ＭＳ Ｐゴシック" w:hAnsi="Times New Roman" w:cs="Times New Roman"/>
                <w:kern w:val="0"/>
                <w:sz w:val="16"/>
                <w:szCs w:val="16"/>
                <w:lang w:val="en-US"/>
              </w:rPr>
              <w:t>, Shimane)</w:t>
            </w:r>
          </w:p>
        </w:tc>
        <w:tc>
          <w:tcPr>
            <w:tcW w:w="866" w:type="dxa"/>
            <w:tcBorders>
              <w:top w:val="nil"/>
              <w:left w:val="nil"/>
              <w:bottom w:val="nil"/>
              <w:right w:val="nil"/>
            </w:tcBorders>
            <w:vAlign w:val="center"/>
            <w:hideMark/>
          </w:tcPr>
          <w:p w14:paraId="02C87650" w14:textId="77777777" w:rsidR="00B10382" w:rsidRPr="005A0339" w:rsidRDefault="00B10382" w:rsidP="00B10382">
            <w:pPr>
              <w:widowControl/>
              <w:jc w:val="left"/>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Kyoto No.2</w:t>
            </w:r>
          </w:p>
        </w:tc>
        <w:tc>
          <w:tcPr>
            <w:tcW w:w="697" w:type="dxa"/>
            <w:tcBorders>
              <w:top w:val="nil"/>
              <w:left w:val="nil"/>
              <w:bottom w:val="nil"/>
              <w:right w:val="nil"/>
            </w:tcBorders>
            <w:vAlign w:val="center"/>
            <w:hideMark/>
          </w:tcPr>
          <w:p w14:paraId="5F6F973A" w14:textId="77777777" w:rsidR="00B10382" w:rsidRPr="005A0339" w:rsidRDefault="00B10382" w:rsidP="00B10382">
            <w:pPr>
              <w:widowControl/>
              <w:jc w:val="left"/>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Incisor (Dentine)</w:t>
            </w:r>
          </w:p>
        </w:tc>
        <w:tc>
          <w:tcPr>
            <w:tcW w:w="901" w:type="dxa"/>
            <w:tcBorders>
              <w:top w:val="nil"/>
              <w:left w:val="nil"/>
              <w:bottom w:val="nil"/>
              <w:right w:val="nil"/>
            </w:tcBorders>
            <w:noWrap/>
            <w:vAlign w:val="center"/>
            <w:hideMark/>
          </w:tcPr>
          <w:p w14:paraId="570986CE" w14:textId="77777777" w:rsidR="00B10382" w:rsidRPr="005A0339" w:rsidRDefault="00B10382" w:rsidP="00B10382">
            <w:pPr>
              <w:widowControl/>
              <w:jc w:val="center"/>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GL</w:t>
            </w:r>
          </w:p>
        </w:tc>
        <w:tc>
          <w:tcPr>
            <w:tcW w:w="435" w:type="dxa"/>
            <w:tcBorders>
              <w:top w:val="nil"/>
              <w:left w:val="nil"/>
              <w:bottom w:val="nil"/>
              <w:right w:val="nil"/>
            </w:tcBorders>
            <w:noWrap/>
            <w:vAlign w:val="center"/>
            <w:hideMark/>
          </w:tcPr>
          <w:p w14:paraId="23856B8C" w14:textId="77777777" w:rsidR="00B10382" w:rsidRPr="005A0339" w:rsidRDefault="00B10382" w:rsidP="00B10382">
            <w:pPr>
              <w:widowControl/>
              <w:jc w:val="center"/>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14.4</w:t>
            </w:r>
          </w:p>
        </w:tc>
        <w:tc>
          <w:tcPr>
            <w:tcW w:w="373" w:type="dxa"/>
            <w:tcBorders>
              <w:top w:val="nil"/>
              <w:left w:val="nil"/>
              <w:bottom w:val="nil"/>
              <w:right w:val="nil"/>
            </w:tcBorders>
            <w:noWrap/>
            <w:vAlign w:val="center"/>
            <w:hideMark/>
          </w:tcPr>
          <w:p w14:paraId="507BA41D" w14:textId="77777777" w:rsidR="00B10382" w:rsidRPr="005A0339" w:rsidRDefault="00B10382" w:rsidP="00B10382">
            <w:pPr>
              <w:widowControl/>
              <w:jc w:val="center"/>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41.5</w:t>
            </w:r>
          </w:p>
        </w:tc>
        <w:tc>
          <w:tcPr>
            <w:tcW w:w="376" w:type="dxa"/>
            <w:tcBorders>
              <w:top w:val="nil"/>
              <w:left w:val="nil"/>
              <w:bottom w:val="nil"/>
              <w:right w:val="nil"/>
            </w:tcBorders>
            <w:noWrap/>
            <w:vAlign w:val="center"/>
            <w:hideMark/>
          </w:tcPr>
          <w:p w14:paraId="3253C69A" w14:textId="77777777" w:rsidR="00B10382" w:rsidRPr="005A0339" w:rsidRDefault="00B10382" w:rsidP="00B10382">
            <w:pPr>
              <w:widowControl/>
              <w:jc w:val="center"/>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15.3</w:t>
            </w:r>
          </w:p>
        </w:tc>
        <w:tc>
          <w:tcPr>
            <w:tcW w:w="370" w:type="dxa"/>
            <w:tcBorders>
              <w:top w:val="nil"/>
              <w:left w:val="nil"/>
              <w:bottom w:val="nil"/>
              <w:right w:val="nil"/>
            </w:tcBorders>
            <w:noWrap/>
            <w:vAlign w:val="center"/>
            <w:hideMark/>
          </w:tcPr>
          <w:p w14:paraId="52F6C228" w14:textId="77777777" w:rsidR="00B10382" w:rsidRPr="005A0339" w:rsidRDefault="00B10382" w:rsidP="00B10382">
            <w:pPr>
              <w:widowControl/>
              <w:jc w:val="center"/>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3.2</w:t>
            </w:r>
          </w:p>
        </w:tc>
        <w:tc>
          <w:tcPr>
            <w:tcW w:w="1092" w:type="dxa"/>
            <w:tcBorders>
              <w:top w:val="nil"/>
              <w:left w:val="nil"/>
              <w:bottom w:val="nil"/>
              <w:right w:val="nil"/>
            </w:tcBorders>
            <w:noWrap/>
            <w:vAlign w:val="center"/>
            <w:hideMark/>
          </w:tcPr>
          <w:p w14:paraId="5F836BEB" w14:textId="77777777" w:rsidR="00B10382" w:rsidRPr="005A0339" w:rsidRDefault="00B10382" w:rsidP="00B10382">
            <w:pPr>
              <w:widowControl/>
              <w:jc w:val="center"/>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PLD-53968</w:t>
            </w:r>
          </w:p>
        </w:tc>
        <w:tc>
          <w:tcPr>
            <w:tcW w:w="912" w:type="dxa"/>
            <w:tcBorders>
              <w:top w:val="nil"/>
              <w:left w:val="nil"/>
              <w:bottom w:val="nil"/>
              <w:right w:val="nil"/>
            </w:tcBorders>
            <w:noWrap/>
            <w:vAlign w:val="center"/>
            <w:hideMark/>
          </w:tcPr>
          <w:p w14:paraId="4FD00C15" w14:textId="77777777" w:rsidR="00B10382" w:rsidRPr="005A0339" w:rsidRDefault="00B10382" w:rsidP="00B10382">
            <w:pPr>
              <w:widowControl/>
              <w:jc w:val="center"/>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42,700±300</w:t>
            </w:r>
          </w:p>
        </w:tc>
        <w:tc>
          <w:tcPr>
            <w:tcW w:w="1255" w:type="dxa"/>
            <w:tcBorders>
              <w:top w:val="nil"/>
              <w:left w:val="nil"/>
              <w:bottom w:val="nil"/>
              <w:right w:val="nil"/>
            </w:tcBorders>
            <w:noWrap/>
            <w:vAlign w:val="center"/>
            <w:hideMark/>
          </w:tcPr>
          <w:p w14:paraId="7B6C692D" w14:textId="77777777" w:rsidR="00B10382" w:rsidRPr="005A0339" w:rsidRDefault="00B10382" w:rsidP="00B10382">
            <w:pPr>
              <w:widowControl/>
              <w:jc w:val="center"/>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45850–44650</w:t>
            </w:r>
          </w:p>
        </w:tc>
        <w:tc>
          <w:tcPr>
            <w:tcW w:w="713" w:type="dxa"/>
            <w:tcBorders>
              <w:top w:val="nil"/>
              <w:left w:val="nil"/>
              <w:bottom w:val="nil"/>
              <w:right w:val="nil"/>
            </w:tcBorders>
            <w:noWrap/>
            <w:vAlign w:val="center"/>
            <w:hideMark/>
          </w:tcPr>
          <w:p w14:paraId="090BE49A" w14:textId="77777777" w:rsidR="00B10382" w:rsidRPr="005A0339" w:rsidRDefault="00B10382" w:rsidP="00B10382">
            <w:pPr>
              <w:widowControl/>
              <w:jc w:val="center"/>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45,200</w:t>
            </w:r>
          </w:p>
        </w:tc>
        <w:tc>
          <w:tcPr>
            <w:tcW w:w="926" w:type="dxa"/>
            <w:tcBorders>
              <w:top w:val="nil"/>
              <w:left w:val="nil"/>
              <w:bottom w:val="nil"/>
              <w:right w:val="nil"/>
            </w:tcBorders>
            <w:noWrap/>
            <w:vAlign w:val="center"/>
            <w:hideMark/>
          </w:tcPr>
          <w:p w14:paraId="284DA829" w14:textId="77777777" w:rsidR="00B10382" w:rsidRPr="005A0339" w:rsidRDefault="00B10382" w:rsidP="00B10382">
            <w:pPr>
              <w:widowControl/>
              <w:jc w:val="left"/>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This study</w:t>
            </w:r>
          </w:p>
        </w:tc>
      </w:tr>
      <w:tr w:rsidR="005A0339" w:rsidRPr="005A0339" w14:paraId="6C910A2C" w14:textId="77777777" w:rsidTr="00B10382">
        <w:trPr>
          <w:trHeight w:val="260"/>
        </w:trPr>
        <w:tc>
          <w:tcPr>
            <w:tcW w:w="464" w:type="dxa"/>
            <w:tcBorders>
              <w:top w:val="nil"/>
              <w:left w:val="nil"/>
              <w:bottom w:val="nil"/>
              <w:right w:val="nil"/>
            </w:tcBorders>
            <w:noWrap/>
            <w:vAlign w:val="center"/>
            <w:hideMark/>
          </w:tcPr>
          <w:p w14:paraId="12D8A216" w14:textId="77777777" w:rsidR="00B10382" w:rsidRPr="005A0339" w:rsidRDefault="00B10382" w:rsidP="00B10382">
            <w:pPr>
              <w:widowControl/>
              <w:jc w:val="left"/>
              <w:rPr>
                <w:rFonts w:ascii="Times New Roman" w:eastAsia="ＭＳ Ｐゴシック" w:hAnsi="Times New Roman" w:cs="Times New Roman"/>
                <w:kern w:val="0"/>
                <w:sz w:val="16"/>
                <w:szCs w:val="16"/>
                <w:lang w:val="en-US"/>
              </w:rPr>
            </w:pPr>
          </w:p>
        </w:tc>
        <w:tc>
          <w:tcPr>
            <w:tcW w:w="1056" w:type="dxa"/>
            <w:tcBorders>
              <w:top w:val="nil"/>
              <w:left w:val="nil"/>
              <w:bottom w:val="nil"/>
              <w:right w:val="nil"/>
            </w:tcBorders>
            <w:noWrap/>
            <w:vAlign w:val="center"/>
            <w:hideMark/>
          </w:tcPr>
          <w:p w14:paraId="1BCEE72F" w14:textId="77777777" w:rsidR="00B10382" w:rsidRPr="005A0339" w:rsidRDefault="00B10382" w:rsidP="00B10382">
            <w:pPr>
              <w:widowControl/>
              <w:jc w:val="left"/>
              <w:rPr>
                <w:rFonts w:ascii="Times New Roman" w:eastAsia="Times New Roman" w:hAnsi="Times New Roman" w:cs="Times New Roman"/>
                <w:kern w:val="0"/>
                <w:sz w:val="20"/>
                <w:szCs w:val="20"/>
                <w:lang w:val="en-US"/>
              </w:rPr>
            </w:pPr>
          </w:p>
        </w:tc>
        <w:tc>
          <w:tcPr>
            <w:tcW w:w="1284" w:type="dxa"/>
            <w:tcBorders>
              <w:top w:val="nil"/>
              <w:left w:val="nil"/>
              <w:bottom w:val="nil"/>
              <w:right w:val="nil"/>
            </w:tcBorders>
            <w:vAlign w:val="center"/>
            <w:hideMark/>
          </w:tcPr>
          <w:p w14:paraId="6B87AA99" w14:textId="77777777" w:rsidR="00B10382" w:rsidRPr="005A0339" w:rsidRDefault="00B10382" w:rsidP="00B10382">
            <w:pPr>
              <w:widowControl/>
              <w:jc w:val="left"/>
              <w:rPr>
                <w:rFonts w:ascii="Times New Roman" w:eastAsia="Times New Roman" w:hAnsi="Times New Roman" w:cs="Times New Roman"/>
                <w:kern w:val="0"/>
                <w:sz w:val="20"/>
                <w:szCs w:val="20"/>
                <w:lang w:val="en-US"/>
              </w:rPr>
            </w:pPr>
          </w:p>
        </w:tc>
        <w:tc>
          <w:tcPr>
            <w:tcW w:w="866" w:type="dxa"/>
            <w:tcBorders>
              <w:top w:val="nil"/>
              <w:left w:val="nil"/>
              <w:bottom w:val="nil"/>
              <w:right w:val="nil"/>
            </w:tcBorders>
            <w:vAlign w:val="center"/>
            <w:hideMark/>
          </w:tcPr>
          <w:p w14:paraId="4EA89615" w14:textId="77777777" w:rsidR="00B10382" w:rsidRPr="005A0339" w:rsidRDefault="00B10382" w:rsidP="00B10382">
            <w:pPr>
              <w:widowControl/>
              <w:jc w:val="left"/>
              <w:rPr>
                <w:rFonts w:ascii="Times New Roman" w:eastAsia="Times New Roman" w:hAnsi="Times New Roman" w:cs="Times New Roman"/>
                <w:kern w:val="0"/>
                <w:sz w:val="20"/>
                <w:szCs w:val="20"/>
                <w:lang w:val="en-US"/>
              </w:rPr>
            </w:pPr>
          </w:p>
        </w:tc>
        <w:tc>
          <w:tcPr>
            <w:tcW w:w="697" w:type="dxa"/>
            <w:tcBorders>
              <w:top w:val="nil"/>
              <w:left w:val="nil"/>
              <w:bottom w:val="nil"/>
              <w:right w:val="nil"/>
            </w:tcBorders>
            <w:vAlign w:val="center"/>
            <w:hideMark/>
          </w:tcPr>
          <w:p w14:paraId="3492900D" w14:textId="77777777" w:rsidR="00B10382" w:rsidRPr="005A0339" w:rsidRDefault="00B10382" w:rsidP="00B10382">
            <w:pPr>
              <w:widowControl/>
              <w:jc w:val="left"/>
              <w:rPr>
                <w:rFonts w:ascii="Times New Roman" w:eastAsia="Times New Roman" w:hAnsi="Times New Roman" w:cs="Times New Roman"/>
                <w:kern w:val="0"/>
                <w:sz w:val="20"/>
                <w:szCs w:val="20"/>
                <w:lang w:val="en-US"/>
              </w:rPr>
            </w:pPr>
          </w:p>
        </w:tc>
        <w:tc>
          <w:tcPr>
            <w:tcW w:w="901" w:type="dxa"/>
            <w:tcBorders>
              <w:top w:val="nil"/>
              <w:left w:val="nil"/>
              <w:bottom w:val="nil"/>
              <w:right w:val="nil"/>
            </w:tcBorders>
            <w:noWrap/>
            <w:vAlign w:val="center"/>
            <w:hideMark/>
          </w:tcPr>
          <w:p w14:paraId="75AD1631" w14:textId="77777777" w:rsidR="00B10382" w:rsidRPr="005A0339" w:rsidRDefault="00B10382" w:rsidP="00B10382">
            <w:pPr>
              <w:widowControl/>
              <w:jc w:val="center"/>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GS</w:t>
            </w:r>
          </w:p>
        </w:tc>
        <w:tc>
          <w:tcPr>
            <w:tcW w:w="435" w:type="dxa"/>
            <w:tcBorders>
              <w:top w:val="nil"/>
              <w:left w:val="nil"/>
              <w:bottom w:val="nil"/>
              <w:right w:val="nil"/>
            </w:tcBorders>
            <w:noWrap/>
            <w:vAlign w:val="center"/>
            <w:hideMark/>
          </w:tcPr>
          <w:p w14:paraId="0C393CFB" w14:textId="77777777" w:rsidR="00B10382" w:rsidRPr="005A0339" w:rsidRDefault="00B10382" w:rsidP="00B10382">
            <w:pPr>
              <w:widowControl/>
              <w:jc w:val="center"/>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2.3</w:t>
            </w:r>
          </w:p>
        </w:tc>
        <w:tc>
          <w:tcPr>
            <w:tcW w:w="373" w:type="dxa"/>
            <w:tcBorders>
              <w:top w:val="nil"/>
              <w:left w:val="nil"/>
              <w:bottom w:val="nil"/>
              <w:right w:val="nil"/>
            </w:tcBorders>
            <w:noWrap/>
            <w:vAlign w:val="center"/>
            <w:hideMark/>
          </w:tcPr>
          <w:p w14:paraId="0AE5214F" w14:textId="77777777" w:rsidR="00B10382" w:rsidRPr="005A0339" w:rsidRDefault="00B10382" w:rsidP="00B10382">
            <w:pPr>
              <w:widowControl/>
              <w:jc w:val="center"/>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35.4</w:t>
            </w:r>
          </w:p>
        </w:tc>
        <w:tc>
          <w:tcPr>
            <w:tcW w:w="376" w:type="dxa"/>
            <w:tcBorders>
              <w:top w:val="nil"/>
              <w:left w:val="nil"/>
              <w:bottom w:val="nil"/>
              <w:right w:val="nil"/>
            </w:tcBorders>
            <w:noWrap/>
            <w:vAlign w:val="center"/>
            <w:hideMark/>
          </w:tcPr>
          <w:p w14:paraId="133B890D" w14:textId="77777777" w:rsidR="00B10382" w:rsidRPr="005A0339" w:rsidRDefault="00B10382" w:rsidP="00B10382">
            <w:pPr>
              <w:widowControl/>
              <w:jc w:val="center"/>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13.0</w:t>
            </w:r>
          </w:p>
        </w:tc>
        <w:tc>
          <w:tcPr>
            <w:tcW w:w="370" w:type="dxa"/>
            <w:tcBorders>
              <w:top w:val="nil"/>
              <w:left w:val="nil"/>
              <w:bottom w:val="nil"/>
              <w:right w:val="nil"/>
            </w:tcBorders>
            <w:noWrap/>
            <w:vAlign w:val="center"/>
            <w:hideMark/>
          </w:tcPr>
          <w:p w14:paraId="6E0577C9" w14:textId="77777777" w:rsidR="00B10382" w:rsidRPr="005A0339" w:rsidRDefault="00B10382" w:rsidP="00B10382">
            <w:pPr>
              <w:widowControl/>
              <w:jc w:val="center"/>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3.2</w:t>
            </w:r>
          </w:p>
        </w:tc>
        <w:tc>
          <w:tcPr>
            <w:tcW w:w="1092" w:type="dxa"/>
            <w:tcBorders>
              <w:top w:val="nil"/>
              <w:left w:val="nil"/>
              <w:bottom w:val="nil"/>
              <w:right w:val="nil"/>
            </w:tcBorders>
            <w:noWrap/>
            <w:vAlign w:val="center"/>
            <w:hideMark/>
          </w:tcPr>
          <w:p w14:paraId="62D13F78" w14:textId="77777777" w:rsidR="00B10382" w:rsidRPr="005A0339" w:rsidRDefault="00B10382" w:rsidP="00B10382">
            <w:pPr>
              <w:widowControl/>
              <w:jc w:val="center"/>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PLD-53969</w:t>
            </w:r>
          </w:p>
        </w:tc>
        <w:tc>
          <w:tcPr>
            <w:tcW w:w="912" w:type="dxa"/>
            <w:tcBorders>
              <w:top w:val="nil"/>
              <w:left w:val="nil"/>
              <w:bottom w:val="nil"/>
              <w:right w:val="nil"/>
            </w:tcBorders>
            <w:noWrap/>
            <w:vAlign w:val="center"/>
            <w:hideMark/>
          </w:tcPr>
          <w:p w14:paraId="107CDC8D" w14:textId="77777777" w:rsidR="00B10382" w:rsidRPr="005A0339" w:rsidRDefault="00B10382" w:rsidP="00B10382">
            <w:pPr>
              <w:widowControl/>
              <w:jc w:val="center"/>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42,500±300</w:t>
            </w:r>
          </w:p>
        </w:tc>
        <w:tc>
          <w:tcPr>
            <w:tcW w:w="1255" w:type="dxa"/>
            <w:tcBorders>
              <w:top w:val="nil"/>
              <w:left w:val="nil"/>
              <w:bottom w:val="nil"/>
              <w:right w:val="nil"/>
            </w:tcBorders>
            <w:noWrap/>
            <w:vAlign w:val="center"/>
            <w:hideMark/>
          </w:tcPr>
          <w:p w14:paraId="2125CDAA" w14:textId="77777777" w:rsidR="00B10382" w:rsidRPr="005A0339" w:rsidRDefault="00B10382" w:rsidP="00B10382">
            <w:pPr>
              <w:widowControl/>
              <w:jc w:val="center"/>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w:t>
            </w:r>
          </w:p>
        </w:tc>
        <w:tc>
          <w:tcPr>
            <w:tcW w:w="713" w:type="dxa"/>
            <w:tcBorders>
              <w:top w:val="nil"/>
              <w:left w:val="nil"/>
              <w:bottom w:val="nil"/>
              <w:right w:val="nil"/>
            </w:tcBorders>
            <w:noWrap/>
            <w:vAlign w:val="center"/>
            <w:hideMark/>
          </w:tcPr>
          <w:p w14:paraId="424FAE53" w14:textId="77777777" w:rsidR="00B10382" w:rsidRPr="005A0339" w:rsidRDefault="00B10382" w:rsidP="00B10382">
            <w:pPr>
              <w:widowControl/>
              <w:jc w:val="center"/>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w:t>
            </w:r>
          </w:p>
        </w:tc>
        <w:tc>
          <w:tcPr>
            <w:tcW w:w="926" w:type="dxa"/>
            <w:tcBorders>
              <w:top w:val="nil"/>
              <w:left w:val="nil"/>
              <w:bottom w:val="nil"/>
              <w:right w:val="nil"/>
            </w:tcBorders>
            <w:noWrap/>
            <w:vAlign w:val="center"/>
            <w:hideMark/>
          </w:tcPr>
          <w:p w14:paraId="05DF8F81" w14:textId="77777777" w:rsidR="00B10382" w:rsidRPr="005A0339" w:rsidRDefault="00B10382" w:rsidP="00B10382">
            <w:pPr>
              <w:widowControl/>
              <w:jc w:val="left"/>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This study</w:t>
            </w:r>
          </w:p>
        </w:tc>
      </w:tr>
      <w:tr w:rsidR="005A0339" w:rsidRPr="005A0339" w14:paraId="44B22B4D" w14:textId="77777777" w:rsidTr="00B10382">
        <w:trPr>
          <w:trHeight w:val="260"/>
        </w:trPr>
        <w:tc>
          <w:tcPr>
            <w:tcW w:w="464" w:type="dxa"/>
            <w:tcBorders>
              <w:top w:val="nil"/>
              <w:left w:val="nil"/>
              <w:bottom w:val="nil"/>
              <w:right w:val="nil"/>
            </w:tcBorders>
            <w:noWrap/>
            <w:vAlign w:val="center"/>
            <w:hideMark/>
          </w:tcPr>
          <w:p w14:paraId="134030AD" w14:textId="77777777" w:rsidR="00B10382" w:rsidRPr="005A0339" w:rsidRDefault="00B10382" w:rsidP="00B10382">
            <w:pPr>
              <w:widowControl/>
              <w:jc w:val="left"/>
              <w:rPr>
                <w:rFonts w:ascii="Times New Roman" w:eastAsia="ＭＳ Ｐゴシック" w:hAnsi="Times New Roman" w:cs="Times New Roman"/>
                <w:kern w:val="0"/>
                <w:sz w:val="16"/>
                <w:szCs w:val="16"/>
                <w:lang w:val="en-US"/>
              </w:rPr>
            </w:pPr>
          </w:p>
        </w:tc>
        <w:tc>
          <w:tcPr>
            <w:tcW w:w="1056" w:type="dxa"/>
            <w:tcBorders>
              <w:top w:val="nil"/>
              <w:left w:val="nil"/>
              <w:bottom w:val="nil"/>
              <w:right w:val="nil"/>
            </w:tcBorders>
            <w:noWrap/>
            <w:vAlign w:val="center"/>
            <w:hideMark/>
          </w:tcPr>
          <w:p w14:paraId="20980589" w14:textId="77777777" w:rsidR="00B10382" w:rsidRPr="005A0339" w:rsidRDefault="00B10382" w:rsidP="00B10382">
            <w:pPr>
              <w:widowControl/>
              <w:jc w:val="left"/>
              <w:rPr>
                <w:rFonts w:ascii="Times New Roman" w:eastAsia="Times New Roman" w:hAnsi="Times New Roman" w:cs="Times New Roman"/>
                <w:kern w:val="0"/>
                <w:sz w:val="20"/>
                <w:szCs w:val="20"/>
                <w:lang w:val="en-US"/>
              </w:rPr>
            </w:pPr>
          </w:p>
        </w:tc>
        <w:tc>
          <w:tcPr>
            <w:tcW w:w="1284" w:type="dxa"/>
            <w:tcBorders>
              <w:top w:val="nil"/>
              <w:left w:val="nil"/>
              <w:bottom w:val="nil"/>
              <w:right w:val="nil"/>
            </w:tcBorders>
            <w:vAlign w:val="center"/>
            <w:hideMark/>
          </w:tcPr>
          <w:p w14:paraId="03192473" w14:textId="77777777" w:rsidR="00B10382" w:rsidRPr="005A0339" w:rsidRDefault="00B10382" w:rsidP="00B10382">
            <w:pPr>
              <w:widowControl/>
              <w:jc w:val="left"/>
              <w:rPr>
                <w:rFonts w:ascii="Times New Roman" w:eastAsia="Times New Roman" w:hAnsi="Times New Roman" w:cs="Times New Roman"/>
                <w:kern w:val="0"/>
                <w:sz w:val="20"/>
                <w:szCs w:val="20"/>
                <w:lang w:val="en-US"/>
              </w:rPr>
            </w:pPr>
          </w:p>
        </w:tc>
        <w:tc>
          <w:tcPr>
            <w:tcW w:w="866" w:type="dxa"/>
            <w:tcBorders>
              <w:top w:val="nil"/>
              <w:left w:val="nil"/>
              <w:bottom w:val="nil"/>
              <w:right w:val="nil"/>
            </w:tcBorders>
            <w:vAlign w:val="center"/>
            <w:hideMark/>
          </w:tcPr>
          <w:p w14:paraId="769814C9" w14:textId="77777777" w:rsidR="00B10382" w:rsidRPr="005A0339" w:rsidRDefault="00B10382" w:rsidP="00B10382">
            <w:pPr>
              <w:widowControl/>
              <w:jc w:val="left"/>
              <w:rPr>
                <w:rFonts w:ascii="Times New Roman" w:eastAsia="Times New Roman" w:hAnsi="Times New Roman" w:cs="Times New Roman"/>
                <w:kern w:val="0"/>
                <w:sz w:val="20"/>
                <w:szCs w:val="20"/>
                <w:lang w:val="en-US"/>
              </w:rPr>
            </w:pPr>
          </w:p>
        </w:tc>
        <w:tc>
          <w:tcPr>
            <w:tcW w:w="697" w:type="dxa"/>
            <w:tcBorders>
              <w:top w:val="nil"/>
              <w:left w:val="nil"/>
              <w:bottom w:val="nil"/>
              <w:right w:val="nil"/>
            </w:tcBorders>
            <w:vAlign w:val="center"/>
            <w:hideMark/>
          </w:tcPr>
          <w:p w14:paraId="43624806" w14:textId="77777777" w:rsidR="00B10382" w:rsidRPr="005A0339" w:rsidRDefault="00B10382" w:rsidP="00B10382">
            <w:pPr>
              <w:widowControl/>
              <w:jc w:val="left"/>
              <w:rPr>
                <w:rFonts w:ascii="Times New Roman" w:eastAsia="Times New Roman" w:hAnsi="Times New Roman" w:cs="Times New Roman"/>
                <w:kern w:val="0"/>
                <w:sz w:val="20"/>
                <w:szCs w:val="20"/>
                <w:lang w:val="en-US"/>
              </w:rPr>
            </w:pPr>
          </w:p>
        </w:tc>
        <w:tc>
          <w:tcPr>
            <w:tcW w:w="901" w:type="dxa"/>
            <w:tcBorders>
              <w:top w:val="nil"/>
              <w:left w:val="nil"/>
              <w:bottom w:val="nil"/>
              <w:right w:val="nil"/>
            </w:tcBorders>
            <w:noWrap/>
            <w:vAlign w:val="center"/>
            <w:hideMark/>
          </w:tcPr>
          <w:p w14:paraId="2C71F941" w14:textId="77777777" w:rsidR="00B10382" w:rsidRPr="005A0339" w:rsidRDefault="00B10382" w:rsidP="00B10382">
            <w:pPr>
              <w:widowControl/>
              <w:jc w:val="center"/>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S</w:t>
            </w:r>
          </w:p>
        </w:tc>
        <w:tc>
          <w:tcPr>
            <w:tcW w:w="435" w:type="dxa"/>
            <w:tcBorders>
              <w:top w:val="nil"/>
              <w:left w:val="nil"/>
              <w:bottom w:val="nil"/>
              <w:right w:val="nil"/>
            </w:tcBorders>
            <w:noWrap/>
            <w:vAlign w:val="center"/>
            <w:hideMark/>
          </w:tcPr>
          <w:p w14:paraId="2B73FBBF" w14:textId="77777777" w:rsidR="00B10382" w:rsidRPr="005A0339" w:rsidRDefault="00B10382" w:rsidP="00B10382">
            <w:pPr>
              <w:widowControl/>
              <w:jc w:val="center"/>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1.0</w:t>
            </w:r>
          </w:p>
        </w:tc>
        <w:tc>
          <w:tcPr>
            <w:tcW w:w="373" w:type="dxa"/>
            <w:tcBorders>
              <w:top w:val="nil"/>
              <w:left w:val="nil"/>
              <w:bottom w:val="nil"/>
              <w:right w:val="nil"/>
            </w:tcBorders>
            <w:noWrap/>
            <w:vAlign w:val="center"/>
            <w:hideMark/>
          </w:tcPr>
          <w:p w14:paraId="1B8D8CA8" w14:textId="77777777" w:rsidR="00B10382" w:rsidRPr="005A0339" w:rsidRDefault="00B10382" w:rsidP="00B10382">
            <w:pPr>
              <w:widowControl/>
              <w:jc w:val="center"/>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37.5</w:t>
            </w:r>
          </w:p>
        </w:tc>
        <w:tc>
          <w:tcPr>
            <w:tcW w:w="376" w:type="dxa"/>
            <w:tcBorders>
              <w:top w:val="nil"/>
              <w:left w:val="nil"/>
              <w:bottom w:val="nil"/>
              <w:right w:val="nil"/>
            </w:tcBorders>
            <w:noWrap/>
            <w:vAlign w:val="center"/>
            <w:hideMark/>
          </w:tcPr>
          <w:p w14:paraId="2059BA56" w14:textId="77777777" w:rsidR="00B10382" w:rsidRPr="005A0339" w:rsidRDefault="00B10382" w:rsidP="00B10382">
            <w:pPr>
              <w:widowControl/>
              <w:jc w:val="center"/>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13.4</w:t>
            </w:r>
          </w:p>
        </w:tc>
        <w:tc>
          <w:tcPr>
            <w:tcW w:w="370" w:type="dxa"/>
            <w:tcBorders>
              <w:top w:val="nil"/>
              <w:left w:val="nil"/>
              <w:bottom w:val="nil"/>
              <w:right w:val="nil"/>
            </w:tcBorders>
            <w:noWrap/>
            <w:vAlign w:val="center"/>
            <w:hideMark/>
          </w:tcPr>
          <w:p w14:paraId="2D4E3CA6" w14:textId="77777777" w:rsidR="00B10382" w:rsidRPr="005A0339" w:rsidRDefault="00B10382" w:rsidP="00B10382">
            <w:pPr>
              <w:widowControl/>
              <w:jc w:val="center"/>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3.3</w:t>
            </w:r>
          </w:p>
        </w:tc>
        <w:tc>
          <w:tcPr>
            <w:tcW w:w="1092" w:type="dxa"/>
            <w:tcBorders>
              <w:top w:val="nil"/>
              <w:left w:val="nil"/>
              <w:bottom w:val="nil"/>
              <w:right w:val="nil"/>
            </w:tcBorders>
            <w:noWrap/>
            <w:vAlign w:val="center"/>
            <w:hideMark/>
          </w:tcPr>
          <w:p w14:paraId="2D798A1E" w14:textId="77777777" w:rsidR="00B10382" w:rsidRPr="005A0339" w:rsidRDefault="00B10382" w:rsidP="00B10382">
            <w:pPr>
              <w:widowControl/>
              <w:jc w:val="center"/>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PLD-53970</w:t>
            </w:r>
          </w:p>
        </w:tc>
        <w:tc>
          <w:tcPr>
            <w:tcW w:w="912" w:type="dxa"/>
            <w:tcBorders>
              <w:top w:val="nil"/>
              <w:left w:val="nil"/>
              <w:bottom w:val="nil"/>
              <w:right w:val="nil"/>
            </w:tcBorders>
            <w:noWrap/>
            <w:vAlign w:val="center"/>
            <w:hideMark/>
          </w:tcPr>
          <w:p w14:paraId="2AB46443" w14:textId="77777777" w:rsidR="00B10382" w:rsidRPr="005A0339" w:rsidRDefault="00B10382" w:rsidP="00B10382">
            <w:pPr>
              <w:widowControl/>
              <w:jc w:val="center"/>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36,020±180</w:t>
            </w:r>
          </w:p>
        </w:tc>
        <w:tc>
          <w:tcPr>
            <w:tcW w:w="1255" w:type="dxa"/>
            <w:tcBorders>
              <w:top w:val="nil"/>
              <w:left w:val="nil"/>
              <w:bottom w:val="nil"/>
              <w:right w:val="nil"/>
            </w:tcBorders>
            <w:noWrap/>
            <w:vAlign w:val="center"/>
            <w:hideMark/>
          </w:tcPr>
          <w:p w14:paraId="65771D21" w14:textId="77777777" w:rsidR="00B10382" w:rsidRPr="005A0339" w:rsidRDefault="00B10382" w:rsidP="00B10382">
            <w:pPr>
              <w:widowControl/>
              <w:jc w:val="center"/>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w:t>
            </w:r>
          </w:p>
        </w:tc>
        <w:tc>
          <w:tcPr>
            <w:tcW w:w="713" w:type="dxa"/>
            <w:tcBorders>
              <w:top w:val="nil"/>
              <w:left w:val="nil"/>
              <w:bottom w:val="nil"/>
              <w:right w:val="nil"/>
            </w:tcBorders>
            <w:noWrap/>
            <w:vAlign w:val="center"/>
            <w:hideMark/>
          </w:tcPr>
          <w:p w14:paraId="25A55D12" w14:textId="77777777" w:rsidR="00B10382" w:rsidRPr="005A0339" w:rsidRDefault="00B10382" w:rsidP="00B10382">
            <w:pPr>
              <w:widowControl/>
              <w:jc w:val="center"/>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w:t>
            </w:r>
          </w:p>
        </w:tc>
        <w:tc>
          <w:tcPr>
            <w:tcW w:w="926" w:type="dxa"/>
            <w:tcBorders>
              <w:top w:val="nil"/>
              <w:left w:val="nil"/>
              <w:bottom w:val="nil"/>
              <w:right w:val="nil"/>
            </w:tcBorders>
            <w:noWrap/>
            <w:vAlign w:val="center"/>
            <w:hideMark/>
          </w:tcPr>
          <w:p w14:paraId="53F04C76" w14:textId="77777777" w:rsidR="00B10382" w:rsidRPr="005A0339" w:rsidRDefault="00B10382" w:rsidP="00B10382">
            <w:pPr>
              <w:widowControl/>
              <w:jc w:val="left"/>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This study</w:t>
            </w:r>
          </w:p>
        </w:tc>
      </w:tr>
      <w:tr w:rsidR="005A0339" w:rsidRPr="005A0339" w14:paraId="0FBDFAAF" w14:textId="77777777" w:rsidTr="00B10382">
        <w:trPr>
          <w:trHeight w:val="960"/>
        </w:trPr>
        <w:tc>
          <w:tcPr>
            <w:tcW w:w="464" w:type="dxa"/>
            <w:tcBorders>
              <w:top w:val="nil"/>
              <w:left w:val="nil"/>
              <w:bottom w:val="single" w:sz="4" w:space="0" w:color="auto"/>
              <w:right w:val="nil"/>
            </w:tcBorders>
            <w:noWrap/>
            <w:vAlign w:val="center"/>
            <w:hideMark/>
          </w:tcPr>
          <w:p w14:paraId="0233FA0D" w14:textId="77777777" w:rsidR="00B10382" w:rsidRPr="005A0339" w:rsidRDefault="00B10382" w:rsidP="00B10382">
            <w:pPr>
              <w:widowControl/>
              <w:jc w:val="left"/>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 xml:space="preserve">　</w:t>
            </w:r>
          </w:p>
        </w:tc>
        <w:tc>
          <w:tcPr>
            <w:tcW w:w="1056" w:type="dxa"/>
            <w:tcBorders>
              <w:top w:val="nil"/>
              <w:left w:val="nil"/>
              <w:bottom w:val="single" w:sz="4" w:space="0" w:color="auto"/>
              <w:right w:val="nil"/>
            </w:tcBorders>
            <w:noWrap/>
            <w:vAlign w:val="center"/>
            <w:hideMark/>
          </w:tcPr>
          <w:p w14:paraId="1F0C665E" w14:textId="77777777" w:rsidR="00B10382" w:rsidRPr="005A0339" w:rsidRDefault="00B10382" w:rsidP="00B10382">
            <w:pPr>
              <w:widowControl/>
              <w:jc w:val="left"/>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 xml:space="preserve">　</w:t>
            </w:r>
          </w:p>
        </w:tc>
        <w:tc>
          <w:tcPr>
            <w:tcW w:w="1284" w:type="dxa"/>
            <w:tcBorders>
              <w:top w:val="nil"/>
              <w:left w:val="nil"/>
              <w:bottom w:val="single" w:sz="4" w:space="0" w:color="auto"/>
              <w:right w:val="nil"/>
            </w:tcBorders>
            <w:vAlign w:val="center"/>
            <w:hideMark/>
          </w:tcPr>
          <w:p w14:paraId="39BFECFB" w14:textId="77777777" w:rsidR="00B10382" w:rsidRPr="005A0339" w:rsidRDefault="00B10382" w:rsidP="00B10382">
            <w:pPr>
              <w:widowControl/>
              <w:jc w:val="left"/>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 xml:space="preserve">　</w:t>
            </w:r>
          </w:p>
        </w:tc>
        <w:tc>
          <w:tcPr>
            <w:tcW w:w="866" w:type="dxa"/>
            <w:tcBorders>
              <w:top w:val="nil"/>
              <w:left w:val="nil"/>
              <w:bottom w:val="single" w:sz="4" w:space="0" w:color="auto"/>
              <w:right w:val="nil"/>
            </w:tcBorders>
            <w:vAlign w:val="center"/>
            <w:hideMark/>
          </w:tcPr>
          <w:p w14:paraId="12F338F2" w14:textId="77777777" w:rsidR="00B10382" w:rsidRPr="005A0339" w:rsidRDefault="00B10382" w:rsidP="00B10382">
            <w:pPr>
              <w:widowControl/>
              <w:jc w:val="left"/>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 xml:space="preserve">　</w:t>
            </w:r>
          </w:p>
        </w:tc>
        <w:tc>
          <w:tcPr>
            <w:tcW w:w="697" w:type="dxa"/>
            <w:tcBorders>
              <w:top w:val="nil"/>
              <w:left w:val="nil"/>
              <w:bottom w:val="single" w:sz="4" w:space="0" w:color="auto"/>
              <w:right w:val="nil"/>
            </w:tcBorders>
            <w:vAlign w:val="center"/>
            <w:hideMark/>
          </w:tcPr>
          <w:p w14:paraId="17DC54A3" w14:textId="77777777" w:rsidR="00B10382" w:rsidRPr="005A0339" w:rsidRDefault="00B10382" w:rsidP="00B10382">
            <w:pPr>
              <w:widowControl/>
              <w:jc w:val="left"/>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 xml:space="preserve">　</w:t>
            </w:r>
          </w:p>
        </w:tc>
        <w:tc>
          <w:tcPr>
            <w:tcW w:w="901" w:type="dxa"/>
            <w:tcBorders>
              <w:top w:val="nil"/>
              <w:left w:val="nil"/>
              <w:bottom w:val="single" w:sz="4" w:space="0" w:color="auto"/>
              <w:right w:val="nil"/>
            </w:tcBorders>
            <w:vAlign w:val="center"/>
            <w:hideMark/>
          </w:tcPr>
          <w:p w14:paraId="7AA7B7F2" w14:textId="77777777" w:rsidR="00B10382" w:rsidRPr="005A0339" w:rsidRDefault="00B10382" w:rsidP="00B10382">
            <w:pPr>
              <w:widowControl/>
              <w:jc w:val="center"/>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Without gelatinization</w:t>
            </w:r>
          </w:p>
        </w:tc>
        <w:tc>
          <w:tcPr>
            <w:tcW w:w="435" w:type="dxa"/>
            <w:tcBorders>
              <w:top w:val="nil"/>
              <w:left w:val="nil"/>
              <w:bottom w:val="single" w:sz="4" w:space="0" w:color="auto"/>
              <w:right w:val="nil"/>
            </w:tcBorders>
            <w:noWrap/>
            <w:vAlign w:val="center"/>
            <w:hideMark/>
          </w:tcPr>
          <w:p w14:paraId="0F48AABD" w14:textId="77777777" w:rsidR="00B10382" w:rsidRPr="005A0339" w:rsidRDefault="00B10382" w:rsidP="00B10382">
            <w:pPr>
              <w:widowControl/>
              <w:jc w:val="center"/>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3.4</w:t>
            </w:r>
          </w:p>
        </w:tc>
        <w:tc>
          <w:tcPr>
            <w:tcW w:w="373" w:type="dxa"/>
            <w:tcBorders>
              <w:top w:val="nil"/>
              <w:left w:val="nil"/>
              <w:bottom w:val="single" w:sz="4" w:space="0" w:color="auto"/>
              <w:right w:val="nil"/>
            </w:tcBorders>
            <w:noWrap/>
            <w:vAlign w:val="center"/>
            <w:hideMark/>
          </w:tcPr>
          <w:p w14:paraId="71CAD6D2" w14:textId="77777777" w:rsidR="00B10382" w:rsidRPr="005A0339" w:rsidRDefault="00B10382" w:rsidP="00B10382">
            <w:pPr>
              <w:widowControl/>
              <w:jc w:val="center"/>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w:t>
            </w:r>
          </w:p>
        </w:tc>
        <w:tc>
          <w:tcPr>
            <w:tcW w:w="376" w:type="dxa"/>
            <w:tcBorders>
              <w:top w:val="nil"/>
              <w:left w:val="nil"/>
              <w:bottom w:val="single" w:sz="4" w:space="0" w:color="auto"/>
              <w:right w:val="nil"/>
            </w:tcBorders>
            <w:noWrap/>
            <w:vAlign w:val="center"/>
            <w:hideMark/>
          </w:tcPr>
          <w:p w14:paraId="0DA01F0B" w14:textId="77777777" w:rsidR="00B10382" w:rsidRPr="005A0339" w:rsidRDefault="00B10382" w:rsidP="00B10382">
            <w:pPr>
              <w:widowControl/>
              <w:jc w:val="center"/>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w:t>
            </w:r>
          </w:p>
        </w:tc>
        <w:tc>
          <w:tcPr>
            <w:tcW w:w="370" w:type="dxa"/>
            <w:tcBorders>
              <w:top w:val="nil"/>
              <w:left w:val="nil"/>
              <w:bottom w:val="single" w:sz="4" w:space="0" w:color="auto"/>
              <w:right w:val="nil"/>
            </w:tcBorders>
            <w:noWrap/>
            <w:vAlign w:val="center"/>
            <w:hideMark/>
          </w:tcPr>
          <w:p w14:paraId="52D399EC" w14:textId="77777777" w:rsidR="00B10382" w:rsidRPr="005A0339" w:rsidRDefault="00B10382" w:rsidP="00B10382">
            <w:pPr>
              <w:widowControl/>
              <w:jc w:val="center"/>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w:t>
            </w:r>
          </w:p>
        </w:tc>
        <w:tc>
          <w:tcPr>
            <w:tcW w:w="1092" w:type="dxa"/>
            <w:tcBorders>
              <w:top w:val="nil"/>
              <w:left w:val="nil"/>
              <w:bottom w:val="single" w:sz="4" w:space="0" w:color="auto"/>
              <w:right w:val="nil"/>
            </w:tcBorders>
            <w:noWrap/>
            <w:vAlign w:val="center"/>
            <w:hideMark/>
          </w:tcPr>
          <w:p w14:paraId="1AC4E407" w14:textId="77777777" w:rsidR="00B10382" w:rsidRPr="005A0339" w:rsidRDefault="00B10382" w:rsidP="00B10382">
            <w:pPr>
              <w:widowControl/>
              <w:jc w:val="center"/>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NUTA-477</w:t>
            </w:r>
          </w:p>
        </w:tc>
        <w:tc>
          <w:tcPr>
            <w:tcW w:w="912" w:type="dxa"/>
            <w:tcBorders>
              <w:top w:val="nil"/>
              <w:left w:val="nil"/>
              <w:bottom w:val="single" w:sz="4" w:space="0" w:color="auto"/>
              <w:right w:val="nil"/>
            </w:tcBorders>
            <w:noWrap/>
            <w:vAlign w:val="center"/>
            <w:hideMark/>
          </w:tcPr>
          <w:p w14:paraId="0E6CAC99" w14:textId="77777777" w:rsidR="00B10382" w:rsidRPr="005A0339" w:rsidRDefault="00B10382" w:rsidP="00B10382">
            <w:pPr>
              <w:widowControl/>
              <w:jc w:val="center"/>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29,000±300</w:t>
            </w:r>
          </w:p>
        </w:tc>
        <w:tc>
          <w:tcPr>
            <w:tcW w:w="1255" w:type="dxa"/>
            <w:tcBorders>
              <w:top w:val="nil"/>
              <w:left w:val="nil"/>
              <w:bottom w:val="single" w:sz="4" w:space="0" w:color="auto"/>
              <w:right w:val="nil"/>
            </w:tcBorders>
            <w:noWrap/>
            <w:vAlign w:val="center"/>
            <w:hideMark/>
          </w:tcPr>
          <w:p w14:paraId="7A262B11" w14:textId="77777777" w:rsidR="00B10382" w:rsidRPr="005A0339" w:rsidRDefault="00B10382" w:rsidP="00B10382">
            <w:pPr>
              <w:widowControl/>
              <w:jc w:val="center"/>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w:t>
            </w:r>
          </w:p>
        </w:tc>
        <w:tc>
          <w:tcPr>
            <w:tcW w:w="713" w:type="dxa"/>
            <w:tcBorders>
              <w:top w:val="nil"/>
              <w:left w:val="nil"/>
              <w:bottom w:val="single" w:sz="4" w:space="0" w:color="auto"/>
              <w:right w:val="nil"/>
            </w:tcBorders>
            <w:noWrap/>
            <w:vAlign w:val="center"/>
            <w:hideMark/>
          </w:tcPr>
          <w:p w14:paraId="254F21F0" w14:textId="77777777" w:rsidR="00B10382" w:rsidRPr="005A0339" w:rsidRDefault="00B10382" w:rsidP="00B10382">
            <w:pPr>
              <w:widowControl/>
              <w:jc w:val="center"/>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w:t>
            </w:r>
          </w:p>
        </w:tc>
        <w:tc>
          <w:tcPr>
            <w:tcW w:w="926" w:type="dxa"/>
            <w:tcBorders>
              <w:top w:val="nil"/>
              <w:left w:val="nil"/>
              <w:bottom w:val="single" w:sz="4" w:space="0" w:color="auto"/>
              <w:right w:val="nil"/>
            </w:tcBorders>
            <w:noWrap/>
            <w:vAlign w:val="center"/>
            <w:hideMark/>
          </w:tcPr>
          <w:p w14:paraId="67D5CA47" w14:textId="1BCDDE0A" w:rsidR="00B10382" w:rsidRPr="005A0339" w:rsidRDefault="00B10382" w:rsidP="00B10382">
            <w:pPr>
              <w:widowControl/>
              <w:jc w:val="left"/>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[2</w:t>
            </w:r>
            <w:r w:rsidR="002019FD" w:rsidRPr="005A0339">
              <w:rPr>
                <w:rFonts w:ascii="Times New Roman" w:eastAsia="ＭＳ Ｐゴシック" w:hAnsi="Times New Roman" w:cs="Times New Roman"/>
                <w:kern w:val="0"/>
                <w:sz w:val="16"/>
                <w:szCs w:val="16"/>
                <w:lang w:val="en-US"/>
              </w:rPr>
              <w:t>6</w:t>
            </w:r>
            <w:r w:rsidRPr="005A0339">
              <w:rPr>
                <w:rFonts w:ascii="Times New Roman" w:eastAsia="ＭＳ Ｐゴシック" w:hAnsi="Times New Roman" w:cs="Times New Roman"/>
                <w:kern w:val="0"/>
                <w:sz w:val="16"/>
                <w:szCs w:val="16"/>
                <w:lang w:val="en-US"/>
              </w:rPr>
              <w:t>]</w:t>
            </w:r>
          </w:p>
        </w:tc>
      </w:tr>
      <w:tr w:rsidR="005A0339" w:rsidRPr="005A0339" w14:paraId="72284049" w14:textId="77777777" w:rsidTr="00B10382">
        <w:trPr>
          <w:trHeight w:val="720"/>
        </w:trPr>
        <w:tc>
          <w:tcPr>
            <w:tcW w:w="464" w:type="dxa"/>
            <w:tcBorders>
              <w:top w:val="nil"/>
              <w:left w:val="nil"/>
              <w:bottom w:val="nil"/>
              <w:right w:val="nil"/>
            </w:tcBorders>
            <w:noWrap/>
            <w:vAlign w:val="center"/>
            <w:hideMark/>
          </w:tcPr>
          <w:p w14:paraId="0646CCD7" w14:textId="77777777" w:rsidR="00B10382" w:rsidRPr="005A0339" w:rsidRDefault="00B10382" w:rsidP="00B10382">
            <w:pPr>
              <w:widowControl/>
              <w:jc w:val="left"/>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LN-3</w:t>
            </w:r>
          </w:p>
        </w:tc>
        <w:tc>
          <w:tcPr>
            <w:tcW w:w="1056" w:type="dxa"/>
            <w:tcBorders>
              <w:top w:val="nil"/>
              <w:left w:val="nil"/>
              <w:bottom w:val="nil"/>
              <w:right w:val="nil"/>
            </w:tcBorders>
            <w:vAlign w:val="center"/>
            <w:hideMark/>
          </w:tcPr>
          <w:p w14:paraId="652D0F99" w14:textId="77777777" w:rsidR="00B10382" w:rsidRPr="005A0339" w:rsidRDefault="00B10382" w:rsidP="00B10382">
            <w:pPr>
              <w:widowControl/>
              <w:jc w:val="left"/>
              <w:rPr>
                <w:rFonts w:ascii="Times New Roman" w:eastAsia="ＭＳ Ｐゴシック" w:hAnsi="Times New Roman" w:cs="Times New Roman"/>
                <w:i/>
                <w:iCs/>
                <w:kern w:val="0"/>
                <w:sz w:val="16"/>
                <w:szCs w:val="16"/>
                <w:lang w:val="en-US"/>
              </w:rPr>
            </w:pPr>
            <w:r w:rsidRPr="005A0339">
              <w:rPr>
                <w:rFonts w:ascii="Times New Roman" w:eastAsia="ＭＳ Ｐゴシック" w:hAnsi="Times New Roman" w:cs="Times New Roman"/>
                <w:i/>
                <w:iCs/>
                <w:kern w:val="0"/>
                <w:sz w:val="16"/>
                <w:szCs w:val="16"/>
                <w:lang w:val="en-US"/>
              </w:rPr>
              <w:t>Palaeoloxodon naumanni</w:t>
            </w:r>
          </w:p>
        </w:tc>
        <w:tc>
          <w:tcPr>
            <w:tcW w:w="1284" w:type="dxa"/>
            <w:tcBorders>
              <w:top w:val="nil"/>
              <w:left w:val="nil"/>
              <w:bottom w:val="nil"/>
              <w:right w:val="nil"/>
            </w:tcBorders>
            <w:vAlign w:val="center"/>
            <w:hideMark/>
          </w:tcPr>
          <w:p w14:paraId="0CBC42F7" w14:textId="77777777" w:rsidR="00B10382" w:rsidRPr="005A0339" w:rsidRDefault="00B10382" w:rsidP="00B10382">
            <w:pPr>
              <w:widowControl/>
              <w:jc w:val="left"/>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Japan sea (off Oki Island, Shimane)</w:t>
            </w:r>
          </w:p>
        </w:tc>
        <w:tc>
          <w:tcPr>
            <w:tcW w:w="866" w:type="dxa"/>
            <w:tcBorders>
              <w:top w:val="nil"/>
              <w:left w:val="nil"/>
              <w:bottom w:val="nil"/>
              <w:right w:val="nil"/>
            </w:tcBorders>
            <w:vAlign w:val="center"/>
            <w:hideMark/>
          </w:tcPr>
          <w:p w14:paraId="2D61C42A" w14:textId="77777777" w:rsidR="00B10382" w:rsidRPr="005A0339" w:rsidRDefault="00B10382" w:rsidP="00B10382">
            <w:pPr>
              <w:widowControl/>
              <w:jc w:val="left"/>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w:t>
            </w:r>
          </w:p>
        </w:tc>
        <w:tc>
          <w:tcPr>
            <w:tcW w:w="697" w:type="dxa"/>
            <w:tcBorders>
              <w:top w:val="nil"/>
              <w:left w:val="nil"/>
              <w:bottom w:val="nil"/>
              <w:right w:val="nil"/>
            </w:tcBorders>
            <w:vAlign w:val="center"/>
            <w:hideMark/>
          </w:tcPr>
          <w:p w14:paraId="1AAF4F35" w14:textId="77777777" w:rsidR="00B10382" w:rsidRPr="005A0339" w:rsidRDefault="00B10382" w:rsidP="00B10382">
            <w:pPr>
              <w:widowControl/>
              <w:jc w:val="left"/>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M3 (Dentine)</w:t>
            </w:r>
          </w:p>
        </w:tc>
        <w:tc>
          <w:tcPr>
            <w:tcW w:w="901" w:type="dxa"/>
            <w:tcBorders>
              <w:top w:val="nil"/>
              <w:left w:val="nil"/>
              <w:bottom w:val="nil"/>
              <w:right w:val="nil"/>
            </w:tcBorders>
            <w:noWrap/>
            <w:vAlign w:val="center"/>
            <w:hideMark/>
          </w:tcPr>
          <w:p w14:paraId="527E76D3" w14:textId="77777777" w:rsidR="00B10382" w:rsidRPr="005A0339" w:rsidRDefault="00B10382" w:rsidP="00B10382">
            <w:pPr>
              <w:widowControl/>
              <w:jc w:val="center"/>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GL</w:t>
            </w:r>
          </w:p>
        </w:tc>
        <w:tc>
          <w:tcPr>
            <w:tcW w:w="435" w:type="dxa"/>
            <w:tcBorders>
              <w:top w:val="nil"/>
              <w:left w:val="nil"/>
              <w:bottom w:val="nil"/>
              <w:right w:val="nil"/>
            </w:tcBorders>
            <w:noWrap/>
            <w:vAlign w:val="center"/>
            <w:hideMark/>
          </w:tcPr>
          <w:p w14:paraId="58A15CEF" w14:textId="77777777" w:rsidR="00B10382" w:rsidRPr="005A0339" w:rsidRDefault="00B10382" w:rsidP="00B10382">
            <w:pPr>
              <w:widowControl/>
              <w:jc w:val="center"/>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8.7</w:t>
            </w:r>
          </w:p>
        </w:tc>
        <w:tc>
          <w:tcPr>
            <w:tcW w:w="373" w:type="dxa"/>
            <w:tcBorders>
              <w:top w:val="nil"/>
              <w:left w:val="nil"/>
              <w:bottom w:val="nil"/>
              <w:right w:val="nil"/>
            </w:tcBorders>
            <w:noWrap/>
            <w:vAlign w:val="center"/>
            <w:hideMark/>
          </w:tcPr>
          <w:p w14:paraId="41772653" w14:textId="77777777" w:rsidR="00B10382" w:rsidRPr="005A0339" w:rsidRDefault="00B10382" w:rsidP="00B10382">
            <w:pPr>
              <w:widowControl/>
              <w:jc w:val="center"/>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43.9</w:t>
            </w:r>
          </w:p>
        </w:tc>
        <w:tc>
          <w:tcPr>
            <w:tcW w:w="376" w:type="dxa"/>
            <w:tcBorders>
              <w:top w:val="nil"/>
              <w:left w:val="nil"/>
              <w:bottom w:val="nil"/>
              <w:right w:val="nil"/>
            </w:tcBorders>
            <w:noWrap/>
            <w:vAlign w:val="center"/>
            <w:hideMark/>
          </w:tcPr>
          <w:p w14:paraId="13060E67" w14:textId="77777777" w:rsidR="00B10382" w:rsidRPr="005A0339" w:rsidRDefault="00B10382" w:rsidP="00B10382">
            <w:pPr>
              <w:widowControl/>
              <w:jc w:val="center"/>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15.8</w:t>
            </w:r>
          </w:p>
        </w:tc>
        <w:tc>
          <w:tcPr>
            <w:tcW w:w="370" w:type="dxa"/>
            <w:tcBorders>
              <w:top w:val="nil"/>
              <w:left w:val="nil"/>
              <w:bottom w:val="nil"/>
              <w:right w:val="nil"/>
            </w:tcBorders>
            <w:noWrap/>
            <w:vAlign w:val="center"/>
            <w:hideMark/>
          </w:tcPr>
          <w:p w14:paraId="6A634D7F" w14:textId="77777777" w:rsidR="00B10382" w:rsidRPr="005A0339" w:rsidRDefault="00B10382" w:rsidP="00B10382">
            <w:pPr>
              <w:widowControl/>
              <w:jc w:val="center"/>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3.2</w:t>
            </w:r>
          </w:p>
        </w:tc>
        <w:tc>
          <w:tcPr>
            <w:tcW w:w="1092" w:type="dxa"/>
            <w:tcBorders>
              <w:top w:val="nil"/>
              <w:left w:val="nil"/>
              <w:bottom w:val="nil"/>
              <w:right w:val="nil"/>
            </w:tcBorders>
            <w:noWrap/>
            <w:vAlign w:val="center"/>
            <w:hideMark/>
          </w:tcPr>
          <w:p w14:paraId="7EA0F74C" w14:textId="77777777" w:rsidR="00B10382" w:rsidRPr="005A0339" w:rsidRDefault="00B10382" w:rsidP="00B10382">
            <w:pPr>
              <w:widowControl/>
              <w:jc w:val="center"/>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PLD-53974</w:t>
            </w:r>
          </w:p>
        </w:tc>
        <w:tc>
          <w:tcPr>
            <w:tcW w:w="912" w:type="dxa"/>
            <w:tcBorders>
              <w:top w:val="nil"/>
              <w:left w:val="nil"/>
              <w:bottom w:val="nil"/>
              <w:right w:val="nil"/>
            </w:tcBorders>
            <w:noWrap/>
            <w:vAlign w:val="center"/>
            <w:hideMark/>
          </w:tcPr>
          <w:p w14:paraId="003C099C" w14:textId="77777777" w:rsidR="00B10382" w:rsidRPr="005A0339" w:rsidRDefault="00B10382" w:rsidP="00B10382">
            <w:pPr>
              <w:widowControl/>
              <w:jc w:val="center"/>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33,060±140</w:t>
            </w:r>
          </w:p>
        </w:tc>
        <w:tc>
          <w:tcPr>
            <w:tcW w:w="1255" w:type="dxa"/>
            <w:tcBorders>
              <w:top w:val="nil"/>
              <w:left w:val="nil"/>
              <w:bottom w:val="nil"/>
              <w:right w:val="nil"/>
            </w:tcBorders>
            <w:noWrap/>
            <w:vAlign w:val="center"/>
            <w:hideMark/>
          </w:tcPr>
          <w:p w14:paraId="1A4967D6" w14:textId="77777777" w:rsidR="00B10382" w:rsidRPr="005A0339" w:rsidRDefault="00B10382" w:rsidP="00B10382">
            <w:pPr>
              <w:widowControl/>
              <w:jc w:val="center"/>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38350–37000</w:t>
            </w:r>
          </w:p>
        </w:tc>
        <w:tc>
          <w:tcPr>
            <w:tcW w:w="713" w:type="dxa"/>
            <w:tcBorders>
              <w:top w:val="nil"/>
              <w:left w:val="nil"/>
              <w:bottom w:val="nil"/>
              <w:right w:val="nil"/>
            </w:tcBorders>
            <w:noWrap/>
            <w:vAlign w:val="center"/>
            <w:hideMark/>
          </w:tcPr>
          <w:p w14:paraId="0D213F22" w14:textId="77777777" w:rsidR="00B10382" w:rsidRPr="005A0339" w:rsidRDefault="00B10382" w:rsidP="00B10382">
            <w:pPr>
              <w:widowControl/>
              <w:jc w:val="center"/>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37,500</w:t>
            </w:r>
          </w:p>
        </w:tc>
        <w:tc>
          <w:tcPr>
            <w:tcW w:w="926" w:type="dxa"/>
            <w:tcBorders>
              <w:top w:val="nil"/>
              <w:left w:val="nil"/>
              <w:bottom w:val="nil"/>
              <w:right w:val="nil"/>
            </w:tcBorders>
            <w:noWrap/>
            <w:vAlign w:val="center"/>
            <w:hideMark/>
          </w:tcPr>
          <w:p w14:paraId="4F7FBAA6" w14:textId="77777777" w:rsidR="00B10382" w:rsidRPr="005A0339" w:rsidRDefault="00B10382" w:rsidP="00B10382">
            <w:pPr>
              <w:widowControl/>
              <w:jc w:val="left"/>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This study</w:t>
            </w:r>
          </w:p>
        </w:tc>
      </w:tr>
      <w:tr w:rsidR="005A0339" w:rsidRPr="005A0339" w14:paraId="328F7EA6" w14:textId="77777777" w:rsidTr="00B10382">
        <w:trPr>
          <w:trHeight w:val="260"/>
        </w:trPr>
        <w:tc>
          <w:tcPr>
            <w:tcW w:w="464" w:type="dxa"/>
            <w:tcBorders>
              <w:top w:val="nil"/>
              <w:left w:val="nil"/>
              <w:bottom w:val="nil"/>
              <w:right w:val="nil"/>
            </w:tcBorders>
            <w:noWrap/>
            <w:vAlign w:val="center"/>
            <w:hideMark/>
          </w:tcPr>
          <w:p w14:paraId="0D37159A" w14:textId="77777777" w:rsidR="00B10382" w:rsidRPr="005A0339" w:rsidRDefault="00B10382" w:rsidP="00B10382">
            <w:pPr>
              <w:widowControl/>
              <w:jc w:val="left"/>
              <w:rPr>
                <w:rFonts w:ascii="Times New Roman" w:eastAsia="ＭＳ Ｐゴシック" w:hAnsi="Times New Roman" w:cs="Times New Roman"/>
                <w:kern w:val="0"/>
                <w:sz w:val="16"/>
                <w:szCs w:val="16"/>
                <w:lang w:val="en-US"/>
              </w:rPr>
            </w:pPr>
          </w:p>
        </w:tc>
        <w:tc>
          <w:tcPr>
            <w:tcW w:w="1056" w:type="dxa"/>
            <w:tcBorders>
              <w:top w:val="nil"/>
              <w:left w:val="nil"/>
              <w:bottom w:val="nil"/>
              <w:right w:val="nil"/>
            </w:tcBorders>
            <w:noWrap/>
            <w:vAlign w:val="center"/>
            <w:hideMark/>
          </w:tcPr>
          <w:p w14:paraId="154469C6" w14:textId="77777777" w:rsidR="00B10382" w:rsidRPr="005A0339" w:rsidRDefault="00B10382" w:rsidP="00B10382">
            <w:pPr>
              <w:widowControl/>
              <w:jc w:val="left"/>
              <w:rPr>
                <w:rFonts w:ascii="Times New Roman" w:eastAsia="Times New Roman" w:hAnsi="Times New Roman" w:cs="Times New Roman"/>
                <w:kern w:val="0"/>
                <w:sz w:val="20"/>
                <w:szCs w:val="20"/>
                <w:lang w:val="en-US"/>
              </w:rPr>
            </w:pPr>
          </w:p>
        </w:tc>
        <w:tc>
          <w:tcPr>
            <w:tcW w:w="1284" w:type="dxa"/>
            <w:tcBorders>
              <w:top w:val="nil"/>
              <w:left w:val="nil"/>
              <w:bottom w:val="nil"/>
              <w:right w:val="nil"/>
            </w:tcBorders>
            <w:vAlign w:val="center"/>
            <w:hideMark/>
          </w:tcPr>
          <w:p w14:paraId="7C9A8693" w14:textId="77777777" w:rsidR="00B10382" w:rsidRPr="005A0339" w:rsidRDefault="00B10382" w:rsidP="00B10382">
            <w:pPr>
              <w:widowControl/>
              <w:jc w:val="left"/>
              <w:rPr>
                <w:rFonts w:ascii="Times New Roman" w:eastAsia="Times New Roman" w:hAnsi="Times New Roman" w:cs="Times New Roman"/>
                <w:kern w:val="0"/>
                <w:sz w:val="20"/>
                <w:szCs w:val="20"/>
                <w:lang w:val="en-US"/>
              </w:rPr>
            </w:pPr>
          </w:p>
        </w:tc>
        <w:tc>
          <w:tcPr>
            <w:tcW w:w="866" w:type="dxa"/>
            <w:tcBorders>
              <w:top w:val="nil"/>
              <w:left w:val="nil"/>
              <w:bottom w:val="nil"/>
              <w:right w:val="nil"/>
            </w:tcBorders>
            <w:vAlign w:val="center"/>
            <w:hideMark/>
          </w:tcPr>
          <w:p w14:paraId="4F29B7B4" w14:textId="77777777" w:rsidR="00B10382" w:rsidRPr="005A0339" w:rsidRDefault="00B10382" w:rsidP="00B10382">
            <w:pPr>
              <w:widowControl/>
              <w:jc w:val="left"/>
              <w:rPr>
                <w:rFonts w:ascii="Times New Roman" w:eastAsia="Times New Roman" w:hAnsi="Times New Roman" w:cs="Times New Roman"/>
                <w:kern w:val="0"/>
                <w:sz w:val="20"/>
                <w:szCs w:val="20"/>
                <w:lang w:val="en-US"/>
              </w:rPr>
            </w:pPr>
          </w:p>
        </w:tc>
        <w:tc>
          <w:tcPr>
            <w:tcW w:w="697" w:type="dxa"/>
            <w:tcBorders>
              <w:top w:val="nil"/>
              <w:left w:val="nil"/>
              <w:bottom w:val="nil"/>
              <w:right w:val="nil"/>
            </w:tcBorders>
            <w:vAlign w:val="center"/>
            <w:hideMark/>
          </w:tcPr>
          <w:p w14:paraId="0E794970" w14:textId="77777777" w:rsidR="00B10382" w:rsidRPr="005A0339" w:rsidRDefault="00B10382" w:rsidP="00B10382">
            <w:pPr>
              <w:widowControl/>
              <w:jc w:val="left"/>
              <w:rPr>
                <w:rFonts w:ascii="Times New Roman" w:eastAsia="Times New Roman" w:hAnsi="Times New Roman" w:cs="Times New Roman"/>
                <w:kern w:val="0"/>
                <w:sz w:val="20"/>
                <w:szCs w:val="20"/>
                <w:lang w:val="en-US"/>
              </w:rPr>
            </w:pPr>
          </w:p>
        </w:tc>
        <w:tc>
          <w:tcPr>
            <w:tcW w:w="901" w:type="dxa"/>
            <w:tcBorders>
              <w:top w:val="nil"/>
              <w:left w:val="nil"/>
              <w:bottom w:val="nil"/>
              <w:right w:val="nil"/>
            </w:tcBorders>
            <w:noWrap/>
            <w:vAlign w:val="center"/>
            <w:hideMark/>
          </w:tcPr>
          <w:p w14:paraId="5E030761" w14:textId="77777777" w:rsidR="00B10382" w:rsidRPr="005A0339" w:rsidRDefault="00B10382" w:rsidP="00B10382">
            <w:pPr>
              <w:widowControl/>
              <w:jc w:val="center"/>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GS</w:t>
            </w:r>
          </w:p>
        </w:tc>
        <w:tc>
          <w:tcPr>
            <w:tcW w:w="435" w:type="dxa"/>
            <w:tcBorders>
              <w:top w:val="nil"/>
              <w:left w:val="nil"/>
              <w:bottom w:val="nil"/>
              <w:right w:val="nil"/>
            </w:tcBorders>
            <w:noWrap/>
            <w:vAlign w:val="center"/>
            <w:hideMark/>
          </w:tcPr>
          <w:p w14:paraId="353F0F32" w14:textId="77777777" w:rsidR="00B10382" w:rsidRPr="005A0339" w:rsidRDefault="00B10382" w:rsidP="00B10382">
            <w:pPr>
              <w:widowControl/>
              <w:jc w:val="center"/>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0.7</w:t>
            </w:r>
          </w:p>
        </w:tc>
        <w:tc>
          <w:tcPr>
            <w:tcW w:w="373" w:type="dxa"/>
            <w:tcBorders>
              <w:top w:val="nil"/>
              <w:left w:val="nil"/>
              <w:bottom w:val="nil"/>
              <w:right w:val="nil"/>
            </w:tcBorders>
            <w:noWrap/>
            <w:vAlign w:val="center"/>
            <w:hideMark/>
          </w:tcPr>
          <w:p w14:paraId="4F36CDC6" w14:textId="77777777" w:rsidR="00B10382" w:rsidRPr="005A0339" w:rsidRDefault="00B10382" w:rsidP="00B10382">
            <w:pPr>
              <w:widowControl/>
              <w:jc w:val="center"/>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32.2</w:t>
            </w:r>
          </w:p>
        </w:tc>
        <w:tc>
          <w:tcPr>
            <w:tcW w:w="376" w:type="dxa"/>
            <w:tcBorders>
              <w:top w:val="nil"/>
              <w:left w:val="nil"/>
              <w:bottom w:val="nil"/>
              <w:right w:val="nil"/>
            </w:tcBorders>
            <w:noWrap/>
            <w:vAlign w:val="center"/>
            <w:hideMark/>
          </w:tcPr>
          <w:p w14:paraId="04811241" w14:textId="77777777" w:rsidR="00B10382" w:rsidRPr="005A0339" w:rsidRDefault="00B10382" w:rsidP="00B10382">
            <w:pPr>
              <w:widowControl/>
              <w:jc w:val="center"/>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11.2</w:t>
            </w:r>
          </w:p>
        </w:tc>
        <w:tc>
          <w:tcPr>
            <w:tcW w:w="370" w:type="dxa"/>
            <w:tcBorders>
              <w:top w:val="nil"/>
              <w:left w:val="nil"/>
              <w:bottom w:val="nil"/>
              <w:right w:val="nil"/>
            </w:tcBorders>
            <w:noWrap/>
            <w:vAlign w:val="center"/>
            <w:hideMark/>
          </w:tcPr>
          <w:p w14:paraId="66A5FB9D" w14:textId="77777777" w:rsidR="00B10382" w:rsidRPr="005A0339" w:rsidRDefault="00B10382" w:rsidP="00B10382">
            <w:pPr>
              <w:widowControl/>
              <w:jc w:val="center"/>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3.4</w:t>
            </w:r>
          </w:p>
        </w:tc>
        <w:tc>
          <w:tcPr>
            <w:tcW w:w="1092" w:type="dxa"/>
            <w:tcBorders>
              <w:top w:val="nil"/>
              <w:left w:val="nil"/>
              <w:bottom w:val="nil"/>
              <w:right w:val="nil"/>
            </w:tcBorders>
            <w:noWrap/>
            <w:vAlign w:val="center"/>
            <w:hideMark/>
          </w:tcPr>
          <w:p w14:paraId="08B29220" w14:textId="77777777" w:rsidR="00B10382" w:rsidRPr="005A0339" w:rsidRDefault="00B10382" w:rsidP="00B10382">
            <w:pPr>
              <w:widowControl/>
              <w:jc w:val="center"/>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w:t>
            </w:r>
          </w:p>
        </w:tc>
        <w:tc>
          <w:tcPr>
            <w:tcW w:w="912" w:type="dxa"/>
            <w:tcBorders>
              <w:top w:val="nil"/>
              <w:left w:val="nil"/>
              <w:bottom w:val="nil"/>
              <w:right w:val="nil"/>
            </w:tcBorders>
            <w:noWrap/>
            <w:vAlign w:val="center"/>
            <w:hideMark/>
          </w:tcPr>
          <w:p w14:paraId="459C922B" w14:textId="77777777" w:rsidR="00B10382" w:rsidRPr="005A0339" w:rsidRDefault="00B10382" w:rsidP="00B10382">
            <w:pPr>
              <w:widowControl/>
              <w:jc w:val="center"/>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w:t>
            </w:r>
          </w:p>
        </w:tc>
        <w:tc>
          <w:tcPr>
            <w:tcW w:w="1255" w:type="dxa"/>
            <w:tcBorders>
              <w:top w:val="nil"/>
              <w:left w:val="nil"/>
              <w:bottom w:val="nil"/>
              <w:right w:val="nil"/>
            </w:tcBorders>
            <w:noWrap/>
            <w:vAlign w:val="center"/>
            <w:hideMark/>
          </w:tcPr>
          <w:p w14:paraId="22A04C79" w14:textId="77777777" w:rsidR="00B10382" w:rsidRPr="005A0339" w:rsidRDefault="00B10382" w:rsidP="00B10382">
            <w:pPr>
              <w:widowControl/>
              <w:jc w:val="center"/>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w:t>
            </w:r>
          </w:p>
        </w:tc>
        <w:tc>
          <w:tcPr>
            <w:tcW w:w="713" w:type="dxa"/>
            <w:tcBorders>
              <w:top w:val="nil"/>
              <w:left w:val="nil"/>
              <w:bottom w:val="nil"/>
              <w:right w:val="nil"/>
            </w:tcBorders>
            <w:noWrap/>
            <w:vAlign w:val="center"/>
            <w:hideMark/>
          </w:tcPr>
          <w:p w14:paraId="7AA2710E" w14:textId="77777777" w:rsidR="00B10382" w:rsidRPr="005A0339" w:rsidRDefault="00B10382" w:rsidP="00B10382">
            <w:pPr>
              <w:widowControl/>
              <w:jc w:val="center"/>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w:t>
            </w:r>
          </w:p>
        </w:tc>
        <w:tc>
          <w:tcPr>
            <w:tcW w:w="926" w:type="dxa"/>
            <w:tcBorders>
              <w:top w:val="nil"/>
              <w:left w:val="nil"/>
              <w:bottom w:val="nil"/>
              <w:right w:val="nil"/>
            </w:tcBorders>
            <w:noWrap/>
            <w:vAlign w:val="center"/>
            <w:hideMark/>
          </w:tcPr>
          <w:p w14:paraId="44D821A5" w14:textId="77777777" w:rsidR="00B10382" w:rsidRPr="005A0339" w:rsidRDefault="00B10382" w:rsidP="00B10382">
            <w:pPr>
              <w:widowControl/>
              <w:jc w:val="left"/>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This study</w:t>
            </w:r>
          </w:p>
        </w:tc>
      </w:tr>
      <w:tr w:rsidR="005A0339" w:rsidRPr="005A0339" w14:paraId="255670CE" w14:textId="77777777" w:rsidTr="00B10382">
        <w:trPr>
          <w:trHeight w:val="260"/>
        </w:trPr>
        <w:tc>
          <w:tcPr>
            <w:tcW w:w="464" w:type="dxa"/>
            <w:tcBorders>
              <w:top w:val="nil"/>
              <w:left w:val="nil"/>
              <w:bottom w:val="nil"/>
              <w:right w:val="nil"/>
            </w:tcBorders>
            <w:noWrap/>
            <w:vAlign w:val="center"/>
            <w:hideMark/>
          </w:tcPr>
          <w:p w14:paraId="45FA79A0" w14:textId="77777777" w:rsidR="00B10382" w:rsidRPr="005A0339" w:rsidRDefault="00B10382" w:rsidP="00B10382">
            <w:pPr>
              <w:widowControl/>
              <w:jc w:val="left"/>
              <w:rPr>
                <w:rFonts w:ascii="Times New Roman" w:eastAsia="ＭＳ Ｐゴシック" w:hAnsi="Times New Roman" w:cs="Times New Roman"/>
                <w:kern w:val="0"/>
                <w:sz w:val="16"/>
                <w:szCs w:val="16"/>
                <w:lang w:val="en-US"/>
              </w:rPr>
            </w:pPr>
          </w:p>
        </w:tc>
        <w:tc>
          <w:tcPr>
            <w:tcW w:w="1056" w:type="dxa"/>
            <w:tcBorders>
              <w:top w:val="nil"/>
              <w:left w:val="nil"/>
              <w:bottom w:val="nil"/>
              <w:right w:val="nil"/>
            </w:tcBorders>
            <w:noWrap/>
            <w:vAlign w:val="center"/>
            <w:hideMark/>
          </w:tcPr>
          <w:p w14:paraId="3518C85E" w14:textId="77777777" w:rsidR="00B10382" w:rsidRPr="005A0339" w:rsidRDefault="00B10382" w:rsidP="00B10382">
            <w:pPr>
              <w:widowControl/>
              <w:jc w:val="left"/>
              <w:rPr>
                <w:rFonts w:ascii="Times New Roman" w:eastAsia="Times New Roman" w:hAnsi="Times New Roman" w:cs="Times New Roman"/>
                <w:kern w:val="0"/>
                <w:sz w:val="20"/>
                <w:szCs w:val="20"/>
                <w:lang w:val="en-US"/>
              </w:rPr>
            </w:pPr>
          </w:p>
        </w:tc>
        <w:tc>
          <w:tcPr>
            <w:tcW w:w="1284" w:type="dxa"/>
            <w:tcBorders>
              <w:top w:val="nil"/>
              <w:left w:val="nil"/>
              <w:bottom w:val="nil"/>
              <w:right w:val="nil"/>
            </w:tcBorders>
            <w:vAlign w:val="center"/>
            <w:hideMark/>
          </w:tcPr>
          <w:p w14:paraId="12CB7E71" w14:textId="77777777" w:rsidR="00B10382" w:rsidRPr="005A0339" w:rsidRDefault="00B10382" w:rsidP="00B10382">
            <w:pPr>
              <w:widowControl/>
              <w:jc w:val="left"/>
              <w:rPr>
                <w:rFonts w:ascii="Times New Roman" w:eastAsia="Times New Roman" w:hAnsi="Times New Roman" w:cs="Times New Roman"/>
                <w:kern w:val="0"/>
                <w:sz w:val="20"/>
                <w:szCs w:val="20"/>
                <w:lang w:val="en-US"/>
              </w:rPr>
            </w:pPr>
          </w:p>
        </w:tc>
        <w:tc>
          <w:tcPr>
            <w:tcW w:w="866" w:type="dxa"/>
            <w:tcBorders>
              <w:top w:val="nil"/>
              <w:left w:val="nil"/>
              <w:bottom w:val="nil"/>
              <w:right w:val="nil"/>
            </w:tcBorders>
            <w:vAlign w:val="center"/>
            <w:hideMark/>
          </w:tcPr>
          <w:p w14:paraId="23BE62AF" w14:textId="77777777" w:rsidR="00B10382" w:rsidRPr="005A0339" w:rsidRDefault="00B10382" w:rsidP="00B10382">
            <w:pPr>
              <w:widowControl/>
              <w:jc w:val="left"/>
              <w:rPr>
                <w:rFonts w:ascii="Times New Roman" w:eastAsia="Times New Roman" w:hAnsi="Times New Roman" w:cs="Times New Roman"/>
                <w:kern w:val="0"/>
                <w:sz w:val="20"/>
                <w:szCs w:val="20"/>
                <w:lang w:val="en-US"/>
              </w:rPr>
            </w:pPr>
          </w:p>
        </w:tc>
        <w:tc>
          <w:tcPr>
            <w:tcW w:w="697" w:type="dxa"/>
            <w:tcBorders>
              <w:top w:val="nil"/>
              <w:left w:val="nil"/>
              <w:bottom w:val="nil"/>
              <w:right w:val="nil"/>
            </w:tcBorders>
            <w:vAlign w:val="center"/>
            <w:hideMark/>
          </w:tcPr>
          <w:p w14:paraId="59DC9ECD" w14:textId="77777777" w:rsidR="00B10382" w:rsidRPr="005A0339" w:rsidRDefault="00B10382" w:rsidP="00B10382">
            <w:pPr>
              <w:widowControl/>
              <w:jc w:val="left"/>
              <w:rPr>
                <w:rFonts w:ascii="Times New Roman" w:eastAsia="Times New Roman" w:hAnsi="Times New Roman" w:cs="Times New Roman"/>
                <w:kern w:val="0"/>
                <w:sz w:val="20"/>
                <w:szCs w:val="20"/>
                <w:lang w:val="en-US"/>
              </w:rPr>
            </w:pPr>
          </w:p>
        </w:tc>
        <w:tc>
          <w:tcPr>
            <w:tcW w:w="901" w:type="dxa"/>
            <w:tcBorders>
              <w:top w:val="nil"/>
              <w:left w:val="nil"/>
              <w:bottom w:val="nil"/>
              <w:right w:val="nil"/>
            </w:tcBorders>
            <w:noWrap/>
            <w:vAlign w:val="center"/>
            <w:hideMark/>
          </w:tcPr>
          <w:p w14:paraId="7FC50665" w14:textId="77777777" w:rsidR="00B10382" w:rsidRPr="005A0339" w:rsidRDefault="00B10382" w:rsidP="00B10382">
            <w:pPr>
              <w:widowControl/>
              <w:jc w:val="center"/>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S</w:t>
            </w:r>
          </w:p>
        </w:tc>
        <w:tc>
          <w:tcPr>
            <w:tcW w:w="435" w:type="dxa"/>
            <w:tcBorders>
              <w:top w:val="nil"/>
              <w:left w:val="nil"/>
              <w:bottom w:val="nil"/>
              <w:right w:val="nil"/>
            </w:tcBorders>
            <w:noWrap/>
            <w:vAlign w:val="center"/>
            <w:hideMark/>
          </w:tcPr>
          <w:p w14:paraId="44934E6C" w14:textId="77777777" w:rsidR="00B10382" w:rsidRPr="005A0339" w:rsidRDefault="00B10382" w:rsidP="00B10382">
            <w:pPr>
              <w:widowControl/>
              <w:jc w:val="center"/>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0.0</w:t>
            </w:r>
          </w:p>
        </w:tc>
        <w:tc>
          <w:tcPr>
            <w:tcW w:w="373" w:type="dxa"/>
            <w:tcBorders>
              <w:top w:val="nil"/>
              <w:left w:val="nil"/>
              <w:bottom w:val="nil"/>
              <w:right w:val="nil"/>
            </w:tcBorders>
            <w:noWrap/>
            <w:vAlign w:val="center"/>
            <w:hideMark/>
          </w:tcPr>
          <w:p w14:paraId="62345721" w14:textId="77777777" w:rsidR="00B10382" w:rsidRPr="005A0339" w:rsidRDefault="00B10382" w:rsidP="00B10382">
            <w:pPr>
              <w:widowControl/>
              <w:jc w:val="center"/>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w:t>
            </w:r>
          </w:p>
        </w:tc>
        <w:tc>
          <w:tcPr>
            <w:tcW w:w="376" w:type="dxa"/>
            <w:tcBorders>
              <w:top w:val="nil"/>
              <w:left w:val="nil"/>
              <w:bottom w:val="nil"/>
              <w:right w:val="nil"/>
            </w:tcBorders>
            <w:noWrap/>
            <w:vAlign w:val="center"/>
            <w:hideMark/>
          </w:tcPr>
          <w:p w14:paraId="0CFF7B49" w14:textId="77777777" w:rsidR="00B10382" w:rsidRPr="005A0339" w:rsidRDefault="00B10382" w:rsidP="00B10382">
            <w:pPr>
              <w:widowControl/>
              <w:jc w:val="center"/>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w:t>
            </w:r>
          </w:p>
        </w:tc>
        <w:tc>
          <w:tcPr>
            <w:tcW w:w="370" w:type="dxa"/>
            <w:tcBorders>
              <w:top w:val="nil"/>
              <w:left w:val="nil"/>
              <w:bottom w:val="nil"/>
              <w:right w:val="nil"/>
            </w:tcBorders>
            <w:noWrap/>
            <w:vAlign w:val="center"/>
            <w:hideMark/>
          </w:tcPr>
          <w:p w14:paraId="40296162" w14:textId="77777777" w:rsidR="00B10382" w:rsidRPr="005A0339" w:rsidRDefault="00B10382" w:rsidP="00B10382">
            <w:pPr>
              <w:widowControl/>
              <w:jc w:val="center"/>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w:t>
            </w:r>
          </w:p>
        </w:tc>
        <w:tc>
          <w:tcPr>
            <w:tcW w:w="1092" w:type="dxa"/>
            <w:tcBorders>
              <w:top w:val="nil"/>
              <w:left w:val="nil"/>
              <w:bottom w:val="nil"/>
              <w:right w:val="nil"/>
            </w:tcBorders>
            <w:noWrap/>
            <w:vAlign w:val="center"/>
            <w:hideMark/>
          </w:tcPr>
          <w:p w14:paraId="0E89B97B" w14:textId="77777777" w:rsidR="00B10382" w:rsidRPr="005A0339" w:rsidRDefault="00B10382" w:rsidP="00B10382">
            <w:pPr>
              <w:widowControl/>
              <w:jc w:val="center"/>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w:t>
            </w:r>
          </w:p>
        </w:tc>
        <w:tc>
          <w:tcPr>
            <w:tcW w:w="912" w:type="dxa"/>
            <w:tcBorders>
              <w:top w:val="nil"/>
              <w:left w:val="nil"/>
              <w:bottom w:val="nil"/>
              <w:right w:val="nil"/>
            </w:tcBorders>
            <w:noWrap/>
            <w:vAlign w:val="center"/>
            <w:hideMark/>
          </w:tcPr>
          <w:p w14:paraId="549D6518" w14:textId="77777777" w:rsidR="00B10382" w:rsidRPr="005A0339" w:rsidRDefault="00B10382" w:rsidP="00B10382">
            <w:pPr>
              <w:widowControl/>
              <w:jc w:val="center"/>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w:t>
            </w:r>
          </w:p>
        </w:tc>
        <w:tc>
          <w:tcPr>
            <w:tcW w:w="1255" w:type="dxa"/>
            <w:tcBorders>
              <w:top w:val="nil"/>
              <w:left w:val="nil"/>
              <w:bottom w:val="nil"/>
              <w:right w:val="nil"/>
            </w:tcBorders>
            <w:noWrap/>
            <w:vAlign w:val="center"/>
            <w:hideMark/>
          </w:tcPr>
          <w:p w14:paraId="353C3983" w14:textId="77777777" w:rsidR="00B10382" w:rsidRPr="005A0339" w:rsidRDefault="00B10382" w:rsidP="00B10382">
            <w:pPr>
              <w:widowControl/>
              <w:jc w:val="center"/>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w:t>
            </w:r>
          </w:p>
        </w:tc>
        <w:tc>
          <w:tcPr>
            <w:tcW w:w="713" w:type="dxa"/>
            <w:tcBorders>
              <w:top w:val="nil"/>
              <w:left w:val="nil"/>
              <w:bottom w:val="nil"/>
              <w:right w:val="nil"/>
            </w:tcBorders>
            <w:noWrap/>
            <w:vAlign w:val="center"/>
            <w:hideMark/>
          </w:tcPr>
          <w:p w14:paraId="627730BA" w14:textId="77777777" w:rsidR="00B10382" w:rsidRPr="005A0339" w:rsidRDefault="00B10382" w:rsidP="00B10382">
            <w:pPr>
              <w:widowControl/>
              <w:jc w:val="center"/>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w:t>
            </w:r>
          </w:p>
        </w:tc>
        <w:tc>
          <w:tcPr>
            <w:tcW w:w="926" w:type="dxa"/>
            <w:tcBorders>
              <w:top w:val="nil"/>
              <w:left w:val="nil"/>
              <w:bottom w:val="nil"/>
              <w:right w:val="nil"/>
            </w:tcBorders>
            <w:noWrap/>
            <w:vAlign w:val="center"/>
            <w:hideMark/>
          </w:tcPr>
          <w:p w14:paraId="11953D1E" w14:textId="77777777" w:rsidR="00B10382" w:rsidRPr="005A0339" w:rsidRDefault="00B10382" w:rsidP="00B10382">
            <w:pPr>
              <w:widowControl/>
              <w:jc w:val="left"/>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This study</w:t>
            </w:r>
          </w:p>
        </w:tc>
      </w:tr>
      <w:tr w:rsidR="005A0339" w:rsidRPr="005A0339" w14:paraId="18FB5B4A" w14:textId="77777777" w:rsidTr="00B10382">
        <w:trPr>
          <w:trHeight w:val="260"/>
        </w:trPr>
        <w:tc>
          <w:tcPr>
            <w:tcW w:w="464" w:type="dxa"/>
            <w:tcBorders>
              <w:top w:val="nil"/>
              <w:left w:val="nil"/>
              <w:bottom w:val="single" w:sz="4" w:space="0" w:color="auto"/>
              <w:right w:val="nil"/>
            </w:tcBorders>
            <w:noWrap/>
            <w:vAlign w:val="center"/>
            <w:hideMark/>
          </w:tcPr>
          <w:p w14:paraId="00325E90" w14:textId="77777777" w:rsidR="00B10382" w:rsidRPr="005A0339" w:rsidRDefault="00B10382" w:rsidP="00B10382">
            <w:pPr>
              <w:widowControl/>
              <w:jc w:val="left"/>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 xml:space="preserve">　</w:t>
            </w:r>
          </w:p>
        </w:tc>
        <w:tc>
          <w:tcPr>
            <w:tcW w:w="1056" w:type="dxa"/>
            <w:tcBorders>
              <w:top w:val="nil"/>
              <w:left w:val="nil"/>
              <w:bottom w:val="single" w:sz="4" w:space="0" w:color="auto"/>
              <w:right w:val="nil"/>
            </w:tcBorders>
            <w:noWrap/>
            <w:vAlign w:val="center"/>
            <w:hideMark/>
          </w:tcPr>
          <w:p w14:paraId="276277FB" w14:textId="77777777" w:rsidR="00B10382" w:rsidRPr="005A0339" w:rsidRDefault="00B10382" w:rsidP="00B10382">
            <w:pPr>
              <w:widowControl/>
              <w:jc w:val="left"/>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 xml:space="preserve">　</w:t>
            </w:r>
          </w:p>
        </w:tc>
        <w:tc>
          <w:tcPr>
            <w:tcW w:w="1284" w:type="dxa"/>
            <w:tcBorders>
              <w:top w:val="nil"/>
              <w:left w:val="nil"/>
              <w:bottom w:val="single" w:sz="4" w:space="0" w:color="auto"/>
              <w:right w:val="nil"/>
            </w:tcBorders>
            <w:noWrap/>
            <w:vAlign w:val="center"/>
            <w:hideMark/>
          </w:tcPr>
          <w:p w14:paraId="07A19E79" w14:textId="77777777" w:rsidR="00B10382" w:rsidRPr="005A0339" w:rsidRDefault="00B10382" w:rsidP="00B10382">
            <w:pPr>
              <w:widowControl/>
              <w:jc w:val="left"/>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 xml:space="preserve">　</w:t>
            </w:r>
          </w:p>
        </w:tc>
        <w:tc>
          <w:tcPr>
            <w:tcW w:w="866" w:type="dxa"/>
            <w:tcBorders>
              <w:top w:val="nil"/>
              <w:left w:val="nil"/>
              <w:bottom w:val="single" w:sz="4" w:space="0" w:color="auto"/>
              <w:right w:val="nil"/>
            </w:tcBorders>
            <w:vAlign w:val="center"/>
            <w:hideMark/>
          </w:tcPr>
          <w:p w14:paraId="5E4931FE" w14:textId="77777777" w:rsidR="00B10382" w:rsidRPr="005A0339" w:rsidRDefault="00B10382" w:rsidP="00B10382">
            <w:pPr>
              <w:widowControl/>
              <w:jc w:val="left"/>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 xml:space="preserve">　</w:t>
            </w:r>
          </w:p>
        </w:tc>
        <w:tc>
          <w:tcPr>
            <w:tcW w:w="697" w:type="dxa"/>
            <w:tcBorders>
              <w:top w:val="nil"/>
              <w:left w:val="nil"/>
              <w:bottom w:val="single" w:sz="4" w:space="0" w:color="auto"/>
              <w:right w:val="nil"/>
            </w:tcBorders>
            <w:noWrap/>
            <w:vAlign w:val="center"/>
            <w:hideMark/>
          </w:tcPr>
          <w:p w14:paraId="390FB34B" w14:textId="77777777" w:rsidR="00B10382" w:rsidRPr="005A0339" w:rsidRDefault="00B10382" w:rsidP="00B10382">
            <w:pPr>
              <w:widowControl/>
              <w:jc w:val="left"/>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 xml:space="preserve">　</w:t>
            </w:r>
          </w:p>
        </w:tc>
        <w:tc>
          <w:tcPr>
            <w:tcW w:w="901" w:type="dxa"/>
            <w:tcBorders>
              <w:top w:val="nil"/>
              <w:left w:val="nil"/>
              <w:bottom w:val="single" w:sz="4" w:space="0" w:color="auto"/>
              <w:right w:val="nil"/>
            </w:tcBorders>
            <w:noWrap/>
            <w:vAlign w:val="center"/>
            <w:hideMark/>
          </w:tcPr>
          <w:p w14:paraId="2A5E0BCE" w14:textId="77777777" w:rsidR="00B10382" w:rsidRPr="005A0339" w:rsidRDefault="00B10382" w:rsidP="00B10382">
            <w:pPr>
              <w:widowControl/>
              <w:jc w:val="center"/>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G</w:t>
            </w:r>
          </w:p>
        </w:tc>
        <w:tc>
          <w:tcPr>
            <w:tcW w:w="435" w:type="dxa"/>
            <w:tcBorders>
              <w:top w:val="nil"/>
              <w:left w:val="nil"/>
              <w:bottom w:val="single" w:sz="4" w:space="0" w:color="auto"/>
              <w:right w:val="nil"/>
            </w:tcBorders>
            <w:noWrap/>
            <w:vAlign w:val="center"/>
            <w:hideMark/>
          </w:tcPr>
          <w:p w14:paraId="74F7A337" w14:textId="77777777" w:rsidR="00B10382" w:rsidRPr="005A0339" w:rsidRDefault="00B10382" w:rsidP="00B10382">
            <w:pPr>
              <w:widowControl/>
              <w:jc w:val="center"/>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w:t>
            </w:r>
          </w:p>
        </w:tc>
        <w:tc>
          <w:tcPr>
            <w:tcW w:w="373" w:type="dxa"/>
            <w:tcBorders>
              <w:top w:val="nil"/>
              <w:left w:val="nil"/>
              <w:bottom w:val="single" w:sz="4" w:space="0" w:color="auto"/>
              <w:right w:val="nil"/>
            </w:tcBorders>
            <w:noWrap/>
            <w:vAlign w:val="center"/>
            <w:hideMark/>
          </w:tcPr>
          <w:p w14:paraId="5B3D7CD3" w14:textId="77777777" w:rsidR="00B10382" w:rsidRPr="005A0339" w:rsidRDefault="00B10382" w:rsidP="00B10382">
            <w:pPr>
              <w:widowControl/>
              <w:jc w:val="center"/>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3.4</w:t>
            </w:r>
          </w:p>
        </w:tc>
        <w:tc>
          <w:tcPr>
            <w:tcW w:w="376" w:type="dxa"/>
            <w:tcBorders>
              <w:top w:val="nil"/>
              <w:left w:val="nil"/>
              <w:bottom w:val="single" w:sz="4" w:space="0" w:color="auto"/>
              <w:right w:val="nil"/>
            </w:tcBorders>
            <w:noWrap/>
            <w:vAlign w:val="center"/>
            <w:hideMark/>
          </w:tcPr>
          <w:p w14:paraId="60EA90A1" w14:textId="77777777" w:rsidR="00B10382" w:rsidRPr="005A0339" w:rsidRDefault="00B10382" w:rsidP="00B10382">
            <w:pPr>
              <w:widowControl/>
              <w:jc w:val="center"/>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w:t>
            </w:r>
          </w:p>
        </w:tc>
        <w:tc>
          <w:tcPr>
            <w:tcW w:w="370" w:type="dxa"/>
            <w:tcBorders>
              <w:top w:val="nil"/>
              <w:left w:val="nil"/>
              <w:bottom w:val="single" w:sz="4" w:space="0" w:color="auto"/>
              <w:right w:val="nil"/>
            </w:tcBorders>
            <w:noWrap/>
            <w:vAlign w:val="center"/>
            <w:hideMark/>
          </w:tcPr>
          <w:p w14:paraId="21BB527F" w14:textId="77777777" w:rsidR="00B10382" w:rsidRPr="005A0339" w:rsidRDefault="00B10382" w:rsidP="00B10382">
            <w:pPr>
              <w:widowControl/>
              <w:jc w:val="center"/>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3.4</w:t>
            </w:r>
          </w:p>
        </w:tc>
        <w:tc>
          <w:tcPr>
            <w:tcW w:w="1092" w:type="dxa"/>
            <w:tcBorders>
              <w:top w:val="nil"/>
              <w:left w:val="nil"/>
              <w:bottom w:val="single" w:sz="4" w:space="0" w:color="auto"/>
              <w:right w:val="nil"/>
            </w:tcBorders>
            <w:noWrap/>
            <w:vAlign w:val="center"/>
            <w:hideMark/>
          </w:tcPr>
          <w:p w14:paraId="2A589C18" w14:textId="77777777" w:rsidR="00B10382" w:rsidRPr="005A0339" w:rsidRDefault="00B10382" w:rsidP="00B10382">
            <w:pPr>
              <w:widowControl/>
              <w:jc w:val="center"/>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PLD-28663</w:t>
            </w:r>
          </w:p>
        </w:tc>
        <w:tc>
          <w:tcPr>
            <w:tcW w:w="912" w:type="dxa"/>
            <w:tcBorders>
              <w:top w:val="nil"/>
              <w:left w:val="nil"/>
              <w:bottom w:val="single" w:sz="4" w:space="0" w:color="auto"/>
              <w:right w:val="nil"/>
            </w:tcBorders>
            <w:noWrap/>
            <w:vAlign w:val="center"/>
            <w:hideMark/>
          </w:tcPr>
          <w:p w14:paraId="246902E9" w14:textId="77777777" w:rsidR="00B10382" w:rsidRPr="005A0339" w:rsidRDefault="00B10382" w:rsidP="00B10382">
            <w:pPr>
              <w:widowControl/>
              <w:jc w:val="center"/>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28,290±90</w:t>
            </w:r>
          </w:p>
        </w:tc>
        <w:tc>
          <w:tcPr>
            <w:tcW w:w="1255" w:type="dxa"/>
            <w:tcBorders>
              <w:top w:val="nil"/>
              <w:left w:val="nil"/>
              <w:bottom w:val="single" w:sz="4" w:space="0" w:color="auto"/>
              <w:right w:val="nil"/>
            </w:tcBorders>
            <w:noWrap/>
            <w:vAlign w:val="center"/>
            <w:hideMark/>
          </w:tcPr>
          <w:p w14:paraId="6BA17557" w14:textId="77777777" w:rsidR="00B10382" w:rsidRPr="005A0339" w:rsidRDefault="00B10382" w:rsidP="00B10382">
            <w:pPr>
              <w:widowControl/>
              <w:jc w:val="center"/>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w:t>
            </w:r>
          </w:p>
        </w:tc>
        <w:tc>
          <w:tcPr>
            <w:tcW w:w="713" w:type="dxa"/>
            <w:tcBorders>
              <w:top w:val="nil"/>
              <w:left w:val="nil"/>
              <w:bottom w:val="single" w:sz="4" w:space="0" w:color="auto"/>
              <w:right w:val="nil"/>
            </w:tcBorders>
            <w:noWrap/>
            <w:vAlign w:val="center"/>
            <w:hideMark/>
          </w:tcPr>
          <w:p w14:paraId="2C1F7C7F" w14:textId="77777777" w:rsidR="00B10382" w:rsidRPr="005A0339" w:rsidRDefault="00B10382" w:rsidP="00B10382">
            <w:pPr>
              <w:widowControl/>
              <w:jc w:val="center"/>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w:t>
            </w:r>
          </w:p>
        </w:tc>
        <w:tc>
          <w:tcPr>
            <w:tcW w:w="926" w:type="dxa"/>
            <w:tcBorders>
              <w:top w:val="nil"/>
              <w:left w:val="nil"/>
              <w:bottom w:val="single" w:sz="4" w:space="0" w:color="auto"/>
              <w:right w:val="nil"/>
            </w:tcBorders>
            <w:noWrap/>
            <w:vAlign w:val="center"/>
            <w:hideMark/>
          </w:tcPr>
          <w:p w14:paraId="4EF7F192" w14:textId="13C1542A" w:rsidR="00B10382" w:rsidRPr="005A0339" w:rsidRDefault="00B10382" w:rsidP="00B10382">
            <w:pPr>
              <w:widowControl/>
              <w:jc w:val="left"/>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[2</w:t>
            </w:r>
            <w:r w:rsidR="002019FD" w:rsidRPr="005A0339">
              <w:rPr>
                <w:rFonts w:ascii="Times New Roman" w:eastAsia="ＭＳ Ｐゴシック" w:hAnsi="Times New Roman" w:cs="Times New Roman"/>
                <w:kern w:val="0"/>
                <w:sz w:val="16"/>
                <w:szCs w:val="16"/>
                <w:lang w:val="en-US"/>
              </w:rPr>
              <w:t>7</w:t>
            </w:r>
            <w:r w:rsidRPr="005A0339">
              <w:rPr>
                <w:rFonts w:ascii="Times New Roman" w:eastAsia="ＭＳ Ｐゴシック" w:hAnsi="Times New Roman" w:cs="Times New Roman"/>
                <w:kern w:val="0"/>
                <w:sz w:val="16"/>
                <w:szCs w:val="16"/>
                <w:lang w:val="en-US"/>
              </w:rPr>
              <w:t>]</w:t>
            </w:r>
          </w:p>
        </w:tc>
      </w:tr>
      <w:tr w:rsidR="005A0339" w:rsidRPr="005A0339" w14:paraId="37469F03" w14:textId="77777777" w:rsidTr="00B10382">
        <w:trPr>
          <w:trHeight w:val="480"/>
        </w:trPr>
        <w:tc>
          <w:tcPr>
            <w:tcW w:w="464" w:type="dxa"/>
            <w:tcBorders>
              <w:top w:val="nil"/>
              <w:left w:val="nil"/>
              <w:bottom w:val="nil"/>
              <w:right w:val="nil"/>
            </w:tcBorders>
            <w:noWrap/>
            <w:vAlign w:val="center"/>
            <w:hideMark/>
          </w:tcPr>
          <w:p w14:paraId="7DE9D2E9" w14:textId="77777777" w:rsidR="00B10382" w:rsidRPr="005A0339" w:rsidRDefault="00B10382" w:rsidP="00B10382">
            <w:pPr>
              <w:widowControl/>
              <w:jc w:val="left"/>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lastRenderedPageBreak/>
              <w:t>LN-4</w:t>
            </w:r>
          </w:p>
        </w:tc>
        <w:tc>
          <w:tcPr>
            <w:tcW w:w="1056" w:type="dxa"/>
            <w:tcBorders>
              <w:top w:val="nil"/>
              <w:left w:val="nil"/>
              <w:bottom w:val="nil"/>
              <w:right w:val="nil"/>
            </w:tcBorders>
            <w:vAlign w:val="center"/>
            <w:hideMark/>
          </w:tcPr>
          <w:p w14:paraId="0E4D3B38" w14:textId="77777777" w:rsidR="00B10382" w:rsidRPr="005A0339" w:rsidRDefault="00B10382" w:rsidP="00B10382">
            <w:pPr>
              <w:widowControl/>
              <w:jc w:val="left"/>
              <w:rPr>
                <w:rFonts w:ascii="Times New Roman" w:eastAsia="ＭＳ Ｐゴシック" w:hAnsi="Times New Roman" w:cs="Times New Roman"/>
                <w:i/>
                <w:iCs/>
                <w:kern w:val="0"/>
                <w:sz w:val="16"/>
                <w:szCs w:val="16"/>
                <w:lang w:val="en-US"/>
              </w:rPr>
            </w:pPr>
            <w:r w:rsidRPr="005A0339">
              <w:rPr>
                <w:rFonts w:ascii="Times New Roman" w:eastAsia="ＭＳ Ｐゴシック" w:hAnsi="Times New Roman" w:cs="Times New Roman"/>
                <w:i/>
                <w:iCs/>
                <w:kern w:val="0"/>
                <w:sz w:val="16"/>
                <w:szCs w:val="16"/>
                <w:lang w:val="en-US"/>
              </w:rPr>
              <w:t>Palaeoloxodon naumanni</w:t>
            </w:r>
          </w:p>
        </w:tc>
        <w:tc>
          <w:tcPr>
            <w:tcW w:w="1284" w:type="dxa"/>
            <w:tcBorders>
              <w:top w:val="nil"/>
              <w:left w:val="nil"/>
              <w:bottom w:val="nil"/>
              <w:right w:val="nil"/>
            </w:tcBorders>
            <w:vAlign w:val="center"/>
            <w:hideMark/>
          </w:tcPr>
          <w:p w14:paraId="43E58F83" w14:textId="77777777" w:rsidR="00B10382" w:rsidRPr="005A0339" w:rsidRDefault="00B10382" w:rsidP="00B10382">
            <w:pPr>
              <w:widowControl/>
              <w:jc w:val="left"/>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Shikkari (Aomori)</w:t>
            </w:r>
          </w:p>
        </w:tc>
        <w:tc>
          <w:tcPr>
            <w:tcW w:w="866" w:type="dxa"/>
            <w:tcBorders>
              <w:top w:val="nil"/>
              <w:left w:val="nil"/>
              <w:bottom w:val="nil"/>
              <w:right w:val="nil"/>
            </w:tcBorders>
            <w:vAlign w:val="center"/>
            <w:hideMark/>
          </w:tcPr>
          <w:p w14:paraId="58BF68F5" w14:textId="77777777" w:rsidR="00B10382" w:rsidRPr="005A0339" w:rsidRDefault="00B10382" w:rsidP="00B10382">
            <w:pPr>
              <w:widowControl/>
              <w:jc w:val="left"/>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AOPM1975-1</w:t>
            </w:r>
          </w:p>
        </w:tc>
        <w:tc>
          <w:tcPr>
            <w:tcW w:w="697" w:type="dxa"/>
            <w:tcBorders>
              <w:top w:val="nil"/>
              <w:left w:val="nil"/>
              <w:bottom w:val="nil"/>
              <w:right w:val="nil"/>
            </w:tcBorders>
            <w:vAlign w:val="center"/>
            <w:hideMark/>
          </w:tcPr>
          <w:p w14:paraId="422A6D13" w14:textId="77777777" w:rsidR="00B10382" w:rsidRPr="005A0339" w:rsidRDefault="00B10382" w:rsidP="00B10382">
            <w:pPr>
              <w:widowControl/>
              <w:jc w:val="left"/>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M2 or 3 (Dentine)</w:t>
            </w:r>
          </w:p>
        </w:tc>
        <w:tc>
          <w:tcPr>
            <w:tcW w:w="901" w:type="dxa"/>
            <w:tcBorders>
              <w:top w:val="nil"/>
              <w:left w:val="nil"/>
              <w:bottom w:val="nil"/>
              <w:right w:val="nil"/>
            </w:tcBorders>
            <w:noWrap/>
            <w:vAlign w:val="center"/>
            <w:hideMark/>
          </w:tcPr>
          <w:p w14:paraId="70A74538" w14:textId="77777777" w:rsidR="00B10382" w:rsidRPr="005A0339" w:rsidRDefault="00B10382" w:rsidP="00B10382">
            <w:pPr>
              <w:widowControl/>
              <w:jc w:val="center"/>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GL</w:t>
            </w:r>
          </w:p>
        </w:tc>
        <w:tc>
          <w:tcPr>
            <w:tcW w:w="435" w:type="dxa"/>
            <w:tcBorders>
              <w:top w:val="nil"/>
              <w:left w:val="nil"/>
              <w:bottom w:val="nil"/>
              <w:right w:val="nil"/>
            </w:tcBorders>
            <w:noWrap/>
            <w:vAlign w:val="center"/>
            <w:hideMark/>
          </w:tcPr>
          <w:p w14:paraId="5C1774F2" w14:textId="77777777" w:rsidR="00B10382" w:rsidRPr="005A0339" w:rsidRDefault="00B10382" w:rsidP="00B10382">
            <w:pPr>
              <w:widowControl/>
              <w:jc w:val="center"/>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6.3</w:t>
            </w:r>
          </w:p>
        </w:tc>
        <w:tc>
          <w:tcPr>
            <w:tcW w:w="373" w:type="dxa"/>
            <w:tcBorders>
              <w:top w:val="nil"/>
              <w:left w:val="nil"/>
              <w:bottom w:val="nil"/>
              <w:right w:val="nil"/>
            </w:tcBorders>
            <w:noWrap/>
            <w:vAlign w:val="center"/>
            <w:hideMark/>
          </w:tcPr>
          <w:p w14:paraId="0AEE4EA5" w14:textId="77777777" w:rsidR="00B10382" w:rsidRPr="005A0339" w:rsidRDefault="00B10382" w:rsidP="00B10382">
            <w:pPr>
              <w:widowControl/>
              <w:jc w:val="center"/>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43.8</w:t>
            </w:r>
          </w:p>
        </w:tc>
        <w:tc>
          <w:tcPr>
            <w:tcW w:w="376" w:type="dxa"/>
            <w:tcBorders>
              <w:top w:val="nil"/>
              <w:left w:val="nil"/>
              <w:bottom w:val="nil"/>
              <w:right w:val="nil"/>
            </w:tcBorders>
            <w:noWrap/>
            <w:vAlign w:val="center"/>
            <w:hideMark/>
          </w:tcPr>
          <w:p w14:paraId="734BC48A" w14:textId="77777777" w:rsidR="00B10382" w:rsidRPr="005A0339" w:rsidRDefault="00B10382" w:rsidP="00B10382">
            <w:pPr>
              <w:widowControl/>
              <w:jc w:val="center"/>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15.5</w:t>
            </w:r>
          </w:p>
        </w:tc>
        <w:tc>
          <w:tcPr>
            <w:tcW w:w="370" w:type="dxa"/>
            <w:tcBorders>
              <w:top w:val="nil"/>
              <w:left w:val="nil"/>
              <w:bottom w:val="nil"/>
              <w:right w:val="nil"/>
            </w:tcBorders>
            <w:noWrap/>
            <w:vAlign w:val="center"/>
            <w:hideMark/>
          </w:tcPr>
          <w:p w14:paraId="3CBFCF9B" w14:textId="77777777" w:rsidR="00B10382" w:rsidRPr="005A0339" w:rsidRDefault="00B10382" w:rsidP="00B10382">
            <w:pPr>
              <w:widowControl/>
              <w:jc w:val="center"/>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3.3</w:t>
            </w:r>
          </w:p>
        </w:tc>
        <w:tc>
          <w:tcPr>
            <w:tcW w:w="1092" w:type="dxa"/>
            <w:tcBorders>
              <w:top w:val="nil"/>
              <w:left w:val="nil"/>
              <w:bottom w:val="nil"/>
              <w:right w:val="nil"/>
            </w:tcBorders>
            <w:noWrap/>
            <w:vAlign w:val="center"/>
            <w:hideMark/>
          </w:tcPr>
          <w:p w14:paraId="258C2F53" w14:textId="77777777" w:rsidR="00B10382" w:rsidRPr="005A0339" w:rsidRDefault="00B10382" w:rsidP="00B10382">
            <w:pPr>
              <w:widowControl/>
              <w:jc w:val="center"/>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PLD-54511</w:t>
            </w:r>
          </w:p>
        </w:tc>
        <w:tc>
          <w:tcPr>
            <w:tcW w:w="912" w:type="dxa"/>
            <w:tcBorders>
              <w:top w:val="nil"/>
              <w:left w:val="nil"/>
              <w:bottom w:val="nil"/>
              <w:right w:val="nil"/>
            </w:tcBorders>
            <w:noWrap/>
            <w:vAlign w:val="center"/>
            <w:hideMark/>
          </w:tcPr>
          <w:p w14:paraId="0E00379B" w14:textId="77777777" w:rsidR="00B10382" w:rsidRPr="005A0339" w:rsidRDefault="00B10382" w:rsidP="00B10382">
            <w:pPr>
              <w:widowControl/>
              <w:jc w:val="center"/>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33,840±340</w:t>
            </w:r>
          </w:p>
        </w:tc>
        <w:tc>
          <w:tcPr>
            <w:tcW w:w="1255" w:type="dxa"/>
            <w:tcBorders>
              <w:top w:val="nil"/>
              <w:left w:val="nil"/>
              <w:bottom w:val="nil"/>
              <w:right w:val="nil"/>
            </w:tcBorders>
            <w:noWrap/>
            <w:vAlign w:val="center"/>
            <w:hideMark/>
          </w:tcPr>
          <w:p w14:paraId="3961EE7B" w14:textId="77777777" w:rsidR="00B10382" w:rsidRPr="005A0339" w:rsidRDefault="00B10382" w:rsidP="00B10382">
            <w:pPr>
              <w:widowControl/>
              <w:jc w:val="center"/>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39650–37650</w:t>
            </w:r>
          </w:p>
        </w:tc>
        <w:tc>
          <w:tcPr>
            <w:tcW w:w="713" w:type="dxa"/>
            <w:tcBorders>
              <w:top w:val="nil"/>
              <w:left w:val="nil"/>
              <w:bottom w:val="nil"/>
              <w:right w:val="nil"/>
            </w:tcBorders>
            <w:noWrap/>
            <w:vAlign w:val="center"/>
            <w:hideMark/>
          </w:tcPr>
          <w:p w14:paraId="7D06AEDC" w14:textId="77777777" w:rsidR="00B10382" w:rsidRPr="005A0339" w:rsidRDefault="00B10382" w:rsidP="00B10382">
            <w:pPr>
              <w:widowControl/>
              <w:jc w:val="center"/>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38,800</w:t>
            </w:r>
          </w:p>
        </w:tc>
        <w:tc>
          <w:tcPr>
            <w:tcW w:w="926" w:type="dxa"/>
            <w:tcBorders>
              <w:top w:val="nil"/>
              <w:left w:val="nil"/>
              <w:bottom w:val="nil"/>
              <w:right w:val="nil"/>
            </w:tcBorders>
            <w:noWrap/>
            <w:vAlign w:val="center"/>
            <w:hideMark/>
          </w:tcPr>
          <w:p w14:paraId="046F2762" w14:textId="77777777" w:rsidR="00B10382" w:rsidRPr="005A0339" w:rsidRDefault="00B10382" w:rsidP="00B10382">
            <w:pPr>
              <w:widowControl/>
              <w:jc w:val="left"/>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This study</w:t>
            </w:r>
          </w:p>
        </w:tc>
      </w:tr>
      <w:tr w:rsidR="005A0339" w:rsidRPr="005A0339" w14:paraId="49FF5EE6" w14:textId="77777777" w:rsidTr="00B10382">
        <w:trPr>
          <w:trHeight w:val="260"/>
        </w:trPr>
        <w:tc>
          <w:tcPr>
            <w:tcW w:w="464" w:type="dxa"/>
            <w:tcBorders>
              <w:top w:val="nil"/>
              <w:left w:val="nil"/>
              <w:bottom w:val="nil"/>
              <w:right w:val="nil"/>
            </w:tcBorders>
            <w:noWrap/>
            <w:vAlign w:val="center"/>
            <w:hideMark/>
          </w:tcPr>
          <w:p w14:paraId="2B4F09B6" w14:textId="77777777" w:rsidR="00B10382" w:rsidRPr="005A0339" w:rsidRDefault="00B10382" w:rsidP="00B10382">
            <w:pPr>
              <w:widowControl/>
              <w:jc w:val="left"/>
              <w:rPr>
                <w:rFonts w:ascii="Times New Roman" w:eastAsia="ＭＳ Ｐゴシック" w:hAnsi="Times New Roman" w:cs="Times New Roman"/>
                <w:kern w:val="0"/>
                <w:sz w:val="16"/>
                <w:szCs w:val="16"/>
                <w:lang w:val="en-US"/>
              </w:rPr>
            </w:pPr>
          </w:p>
        </w:tc>
        <w:tc>
          <w:tcPr>
            <w:tcW w:w="1056" w:type="dxa"/>
            <w:tcBorders>
              <w:top w:val="nil"/>
              <w:left w:val="nil"/>
              <w:bottom w:val="nil"/>
              <w:right w:val="nil"/>
            </w:tcBorders>
            <w:noWrap/>
            <w:vAlign w:val="center"/>
            <w:hideMark/>
          </w:tcPr>
          <w:p w14:paraId="123459DF" w14:textId="77777777" w:rsidR="00B10382" w:rsidRPr="005A0339" w:rsidRDefault="00B10382" w:rsidP="00B10382">
            <w:pPr>
              <w:widowControl/>
              <w:jc w:val="left"/>
              <w:rPr>
                <w:rFonts w:ascii="Times New Roman" w:eastAsia="Times New Roman" w:hAnsi="Times New Roman" w:cs="Times New Roman"/>
                <w:kern w:val="0"/>
                <w:sz w:val="20"/>
                <w:szCs w:val="20"/>
                <w:lang w:val="en-US"/>
              </w:rPr>
            </w:pPr>
          </w:p>
        </w:tc>
        <w:tc>
          <w:tcPr>
            <w:tcW w:w="1284" w:type="dxa"/>
            <w:tcBorders>
              <w:top w:val="nil"/>
              <w:left w:val="nil"/>
              <w:bottom w:val="nil"/>
              <w:right w:val="nil"/>
            </w:tcBorders>
            <w:vAlign w:val="center"/>
            <w:hideMark/>
          </w:tcPr>
          <w:p w14:paraId="7D686FD0" w14:textId="77777777" w:rsidR="00B10382" w:rsidRPr="005A0339" w:rsidRDefault="00B10382" w:rsidP="00B10382">
            <w:pPr>
              <w:widowControl/>
              <w:jc w:val="left"/>
              <w:rPr>
                <w:rFonts w:ascii="Times New Roman" w:eastAsia="Times New Roman" w:hAnsi="Times New Roman" w:cs="Times New Roman"/>
                <w:kern w:val="0"/>
                <w:sz w:val="20"/>
                <w:szCs w:val="20"/>
                <w:lang w:val="en-US"/>
              </w:rPr>
            </w:pPr>
          </w:p>
        </w:tc>
        <w:tc>
          <w:tcPr>
            <w:tcW w:w="866" w:type="dxa"/>
            <w:tcBorders>
              <w:top w:val="nil"/>
              <w:left w:val="nil"/>
              <w:bottom w:val="nil"/>
              <w:right w:val="nil"/>
            </w:tcBorders>
            <w:vAlign w:val="center"/>
            <w:hideMark/>
          </w:tcPr>
          <w:p w14:paraId="2A967A6C" w14:textId="77777777" w:rsidR="00B10382" w:rsidRPr="005A0339" w:rsidRDefault="00B10382" w:rsidP="00B10382">
            <w:pPr>
              <w:widowControl/>
              <w:jc w:val="left"/>
              <w:rPr>
                <w:rFonts w:ascii="Times New Roman" w:eastAsia="Times New Roman" w:hAnsi="Times New Roman" w:cs="Times New Roman"/>
                <w:kern w:val="0"/>
                <w:sz w:val="20"/>
                <w:szCs w:val="20"/>
                <w:lang w:val="en-US"/>
              </w:rPr>
            </w:pPr>
          </w:p>
        </w:tc>
        <w:tc>
          <w:tcPr>
            <w:tcW w:w="697" w:type="dxa"/>
            <w:tcBorders>
              <w:top w:val="nil"/>
              <w:left w:val="nil"/>
              <w:bottom w:val="nil"/>
              <w:right w:val="nil"/>
            </w:tcBorders>
            <w:vAlign w:val="center"/>
            <w:hideMark/>
          </w:tcPr>
          <w:p w14:paraId="69E33E73" w14:textId="77777777" w:rsidR="00B10382" w:rsidRPr="005A0339" w:rsidRDefault="00B10382" w:rsidP="00B10382">
            <w:pPr>
              <w:widowControl/>
              <w:jc w:val="left"/>
              <w:rPr>
                <w:rFonts w:ascii="Times New Roman" w:eastAsia="Times New Roman" w:hAnsi="Times New Roman" w:cs="Times New Roman"/>
                <w:kern w:val="0"/>
                <w:sz w:val="20"/>
                <w:szCs w:val="20"/>
                <w:lang w:val="en-US"/>
              </w:rPr>
            </w:pPr>
          </w:p>
        </w:tc>
        <w:tc>
          <w:tcPr>
            <w:tcW w:w="901" w:type="dxa"/>
            <w:tcBorders>
              <w:top w:val="nil"/>
              <w:left w:val="nil"/>
              <w:bottom w:val="nil"/>
              <w:right w:val="nil"/>
            </w:tcBorders>
            <w:noWrap/>
            <w:vAlign w:val="center"/>
            <w:hideMark/>
          </w:tcPr>
          <w:p w14:paraId="4DDFAAFA" w14:textId="77777777" w:rsidR="00B10382" w:rsidRPr="005A0339" w:rsidRDefault="00B10382" w:rsidP="00B10382">
            <w:pPr>
              <w:widowControl/>
              <w:jc w:val="center"/>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GS</w:t>
            </w:r>
          </w:p>
        </w:tc>
        <w:tc>
          <w:tcPr>
            <w:tcW w:w="435" w:type="dxa"/>
            <w:tcBorders>
              <w:top w:val="nil"/>
              <w:left w:val="nil"/>
              <w:bottom w:val="nil"/>
              <w:right w:val="nil"/>
            </w:tcBorders>
            <w:noWrap/>
            <w:vAlign w:val="center"/>
            <w:hideMark/>
          </w:tcPr>
          <w:p w14:paraId="18AF1390" w14:textId="77777777" w:rsidR="00B10382" w:rsidRPr="005A0339" w:rsidRDefault="00B10382" w:rsidP="00B10382">
            <w:pPr>
              <w:widowControl/>
              <w:jc w:val="center"/>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1.2</w:t>
            </w:r>
          </w:p>
        </w:tc>
        <w:tc>
          <w:tcPr>
            <w:tcW w:w="373" w:type="dxa"/>
            <w:tcBorders>
              <w:top w:val="nil"/>
              <w:left w:val="nil"/>
              <w:bottom w:val="nil"/>
              <w:right w:val="nil"/>
            </w:tcBorders>
            <w:noWrap/>
            <w:vAlign w:val="center"/>
            <w:hideMark/>
          </w:tcPr>
          <w:p w14:paraId="0F8E2D85" w14:textId="77777777" w:rsidR="00B10382" w:rsidRPr="005A0339" w:rsidRDefault="00B10382" w:rsidP="00B10382">
            <w:pPr>
              <w:widowControl/>
              <w:jc w:val="center"/>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37.7</w:t>
            </w:r>
          </w:p>
        </w:tc>
        <w:tc>
          <w:tcPr>
            <w:tcW w:w="376" w:type="dxa"/>
            <w:tcBorders>
              <w:top w:val="nil"/>
              <w:left w:val="nil"/>
              <w:bottom w:val="nil"/>
              <w:right w:val="nil"/>
            </w:tcBorders>
            <w:noWrap/>
            <w:vAlign w:val="center"/>
            <w:hideMark/>
          </w:tcPr>
          <w:p w14:paraId="5C74EF40" w14:textId="77777777" w:rsidR="00B10382" w:rsidRPr="005A0339" w:rsidRDefault="00B10382" w:rsidP="00B10382">
            <w:pPr>
              <w:widowControl/>
              <w:jc w:val="center"/>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13.5</w:t>
            </w:r>
          </w:p>
        </w:tc>
        <w:tc>
          <w:tcPr>
            <w:tcW w:w="370" w:type="dxa"/>
            <w:tcBorders>
              <w:top w:val="nil"/>
              <w:left w:val="nil"/>
              <w:bottom w:val="nil"/>
              <w:right w:val="nil"/>
            </w:tcBorders>
            <w:noWrap/>
            <w:vAlign w:val="center"/>
            <w:hideMark/>
          </w:tcPr>
          <w:p w14:paraId="0D0B6356" w14:textId="77777777" w:rsidR="00B10382" w:rsidRPr="005A0339" w:rsidRDefault="00B10382" w:rsidP="00B10382">
            <w:pPr>
              <w:widowControl/>
              <w:jc w:val="center"/>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3.3</w:t>
            </w:r>
          </w:p>
        </w:tc>
        <w:tc>
          <w:tcPr>
            <w:tcW w:w="1092" w:type="dxa"/>
            <w:tcBorders>
              <w:top w:val="nil"/>
              <w:left w:val="nil"/>
              <w:bottom w:val="nil"/>
              <w:right w:val="nil"/>
            </w:tcBorders>
            <w:noWrap/>
            <w:vAlign w:val="center"/>
            <w:hideMark/>
          </w:tcPr>
          <w:p w14:paraId="08EEA21A" w14:textId="77777777" w:rsidR="00B10382" w:rsidRPr="005A0339" w:rsidRDefault="00B10382" w:rsidP="00B10382">
            <w:pPr>
              <w:widowControl/>
              <w:jc w:val="center"/>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PLD-54512</w:t>
            </w:r>
          </w:p>
        </w:tc>
        <w:tc>
          <w:tcPr>
            <w:tcW w:w="912" w:type="dxa"/>
            <w:tcBorders>
              <w:top w:val="nil"/>
              <w:left w:val="nil"/>
              <w:bottom w:val="nil"/>
              <w:right w:val="nil"/>
            </w:tcBorders>
            <w:noWrap/>
            <w:vAlign w:val="center"/>
            <w:hideMark/>
          </w:tcPr>
          <w:p w14:paraId="45CD7A57" w14:textId="77777777" w:rsidR="00B10382" w:rsidRPr="005A0339" w:rsidRDefault="00B10382" w:rsidP="00B10382">
            <w:pPr>
              <w:widowControl/>
              <w:jc w:val="center"/>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33,670±330</w:t>
            </w:r>
          </w:p>
        </w:tc>
        <w:tc>
          <w:tcPr>
            <w:tcW w:w="1255" w:type="dxa"/>
            <w:tcBorders>
              <w:top w:val="nil"/>
              <w:left w:val="nil"/>
              <w:bottom w:val="nil"/>
              <w:right w:val="nil"/>
            </w:tcBorders>
            <w:noWrap/>
            <w:vAlign w:val="center"/>
            <w:hideMark/>
          </w:tcPr>
          <w:p w14:paraId="76DB2C9A" w14:textId="77777777" w:rsidR="00B10382" w:rsidRPr="005A0339" w:rsidRDefault="00B10382" w:rsidP="00B10382">
            <w:pPr>
              <w:widowControl/>
              <w:jc w:val="center"/>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w:t>
            </w:r>
          </w:p>
        </w:tc>
        <w:tc>
          <w:tcPr>
            <w:tcW w:w="713" w:type="dxa"/>
            <w:tcBorders>
              <w:top w:val="nil"/>
              <w:left w:val="nil"/>
              <w:bottom w:val="nil"/>
              <w:right w:val="nil"/>
            </w:tcBorders>
            <w:noWrap/>
            <w:vAlign w:val="center"/>
            <w:hideMark/>
          </w:tcPr>
          <w:p w14:paraId="514AF758" w14:textId="77777777" w:rsidR="00B10382" w:rsidRPr="005A0339" w:rsidRDefault="00B10382" w:rsidP="00B10382">
            <w:pPr>
              <w:widowControl/>
              <w:jc w:val="center"/>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w:t>
            </w:r>
          </w:p>
        </w:tc>
        <w:tc>
          <w:tcPr>
            <w:tcW w:w="926" w:type="dxa"/>
            <w:tcBorders>
              <w:top w:val="nil"/>
              <w:left w:val="nil"/>
              <w:bottom w:val="nil"/>
              <w:right w:val="nil"/>
            </w:tcBorders>
            <w:noWrap/>
            <w:vAlign w:val="center"/>
            <w:hideMark/>
          </w:tcPr>
          <w:p w14:paraId="43FFDE49" w14:textId="77777777" w:rsidR="00B10382" w:rsidRPr="005A0339" w:rsidRDefault="00B10382" w:rsidP="00B10382">
            <w:pPr>
              <w:widowControl/>
              <w:jc w:val="left"/>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This study</w:t>
            </w:r>
          </w:p>
        </w:tc>
      </w:tr>
      <w:tr w:rsidR="005A0339" w:rsidRPr="005A0339" w14:paraId="222F3B1E" w14:textId="77777777" w:rsidTr="00B10382">
        <w:trPr>
          <w:trHeight w:val="260"/>
        </w:trPr>
        <w:tc>
          <w:tcPr>
            <w:tcW w:w="464" w:type="dxa"/>
            <w:tcBorders>
              <w:top w:val="nil"/>
              <w:left w:val="nil"/>
              <w:bottom w:val="nil"/>
              <w:right w:val="nil"/>
            </w:tcBorders>
            <w:noWrap/>
            <w:vAlign w:val="center"/>
            <w:hideMark/>
          </w:tcPr>
          <w:p w14:paraId="64E8893A" w14:textId="77777777" w:rsidR="00B10382" w:rsidRPr="005A0339" w:rsidRDefault="00B10382" w:rsidP="00B10382">
            <w:pPr>
              <w:widowControl/>
              <w:jc w:val="left"/>
              <w:rPr>
                <w:rFonts w:ascii="Times New Roman" w:eastAsia="ＭＳ Ｐゴシック" w:hAnsi="Times New Roman" w:cs="Times New Roman"/>
                <w:kern w:val="0"/>
                <w:sz w:val="16"/>
                <w:szCs w:val="16"/>
                <w:lang w:val="en-US"/>
              </w:rPr>
            </w:pPr>
          </w:p>
        </w:tc>
        <w:tc>
          <w:tcPr>
            <w:tcW w:w="1056" w:type="dxa"/>
            <w:tcBorders>
              <w:top w:val="nil"/>
              <w:left w:val="nil"/>
              <w:bottom w:val="nil"/>
              <w:right w:val="nil"/>
            </w:tcBorders>
            <w:noWrap/>
            <w:vAlign w:val="center"/>
            <w:hideMark/>
          </w:tcPr>
          <w:p w14:paraId="47E55095" w14:textId="77777777" w:rsidR="00B10382" w:rsidRPr="005A0339" w:rsidRDefault="00B10382" w:rsidP="00B10382">
            <w:pPr>
              <w:widowControl/>
              <w:jc w:val="left"/>
              <w:rPr>
                <w:rFonts w:ascii="Times New Roman" w:eastAsia="Times New Roman" w:hAnsi="Times New Roman" w:cs="Times New Roman"/>
                <w:kern w:val="0"/>
                <w:sz w:val="20"/>
                <w:szCs w:val="20"/>
                <w:lang w:val="en-US"/>
              </w:rPr>
            </w:pPr>
          </w:p>
        </w:tc>
        <w:tc>
          <w:tcPr>
            <w:tcW w:w="1284" w:type="dxa"/>
            <w:tcBorders>
              <w:top w:val="nil"/>
              <w:left w:val="nil"/>
              <w:bottom w:val="nil"/>
              <w:right w:val="nil"/>
            </w:tcBorders>
            <w:vAlign w:val="center"/>
            <w:hideMark/>
          </w:tcPr>
          <w:p w14:paraId="43514E27" w14:textId="77777777" w:rsidR="00B10382" w:rsidRPr="005A0339" w:rsidRDefault="00B10382" w:rsidP="00B10382">
            <w:pPr>
              <w:widowControl/>
              <w:jc w:val="left"/>
              <w:rPr>
                <w:rFonts w:ascii="Times New Roman" w:eastAsia="Times New Roman" w:hAnsi="Times New Roman" w:cs="Times New Roman"/>
                <w:kern w:val="0"/>
                <w:sz w:val="20"/>
                <w:szCs w:val="20"/>
                <w:lang w:val="en-US"/>
              </w:rPr>
            </w:pPr>
          </w:p>
        </w:tc>
        <w:tc>
          <w:tcPr>
            <w:tcW w:w="866" w:type="dxa"/>
            <w:tcBorders>
              <w:top w:val="nil"/>
              <w:left w:val="nil"/>
              <w:bottom w:val="nil"/>
              <w:right w:val="nil"/>
            </w:tcBorders>
            <w:vAlign w:val="center"/>
            <w:hideMark/>
          </w:tcPr>
          <w:p w14:paraId="213008D5" w14:textId="77777777" w:rsidR="00B10382" w:rsidRPr="005A0339" w:rsidRDefault="00B10382" w:rsidP="00B10382">
            <w:pPr>
              <w:widowControl/>
              <w:jc w:val="left"/>
              <w:rPr>
                <w:rFonts w:ascii="Times New Roman" w:eastAsia="Times New Roman" w:hAnsi="Times New Roman" w:cs="Times New Roman"/>
                <w:kern w:val="0"/>
                <w:sz w:val="20"/>
                <w:szCs w:val="20"/>
                <w:lang w:val="en-US"/>
              </w:rPr>
            </w:pPr>
          </w:p>
        </w:tc>
        <w:tc>
          <w:tcPr>
            <w:tcW w:w="697" w:type="dxa"/>
            <w:tcBorders>
              <w:top w:val="nil"/>
              <w:left w:val="nil"/>
              <w:bottom w:val="nil"/>
              <w:right w:val="nil"/>
            </w:tcBorders>
            <w:vAlign w:val="center"/>
            <w:hideMark/>
          </w:tcPr>
          <w:p w14:paraId="4ACFA4FA" w14:textId="77777777" w:rsidR="00B10382" w:rsidRPr="005A0339" w:rsidRDefault="00B10382" w:rsidP="00B10382">
            <w:pPr>
              <w:widowControl/>
              <w:jc w:val="left"/>
              <w:rPr>
                <w:rFonts w:ascii="Times New Roman" w:eastAsia="Times New Roman" w:hAnsi="Times New Roman" w:cs="Times New Roman"/>
                <w:kern w:val="0"/>
                <w:sz w:val="20"/>
                <w:szCs w:val="20"/>
                <w:lang w:val="en-US"/>
              </w:rPr>
            </w:pPr>
          </w:p>
        </w:tc>
        <w:tc>
          <w:tcPr>
            <w:tcW w:w="901" w:type="dxa"/>
            <w:tcBorders>
              <w:top w:val="nil"/>
              <w:left w:val="nil"/>
              <w:bottom w:val="nil"/>
              <w:right w:val="nil"/>
            </w:tcBorders>
            <w:noWrap/>
            <w:vAlign w:val="center"/>
            <w:hideMark/>
          </w:tcPr>
          <w:p w14:paraId="1AF8DD3E" w14:textId="77777777" w:rsidR="00B10382" w:rsidRPr="005A0339" w:rsidRDefault="00B10382" w:rsidP="00B10382">
            <w:pPr>
              <w:widowControl/>
              <w:jc w:val="center"/>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S</w:t>
            </w:r>
          </w:p>
        </w:tc>
        <w:tc>
          <w:tcPr>
            <w:tcW w:w="435" w:type="dxa"/>
            <w:tcBorders>
              <w:top w:val="nil"/>
              <w:left w:val="nil"/>
              <w:bottom w:val="nil"/>
              <w:right w:val="nil"/>
            </w:tcBorders>
            <w:noWrap/>
            <w:vAlign w:val="center"/>
            <w:hideMark/>
          </w:tcPr>
          <w:p w14:paraId="584C65DE" w14:textId="77777777" w:rsidR="00B10382" w:rsidRPr="005A0339" w:rsidRDefault="00B10382" w:rsidP="00B10382">
            <w:pPr>
              <w:widowControl/>
              <w:jc w:val="center"/>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0.3</w:t>
            </w:r>
          </w:p>
        </w:tc>
        <w:tc>
          <w:tcPr>
            <w:tcW w:w="373" w:type="dxa"/>
            <w:tcBorders>
              <w:top w:val="nil"/>
              <w:left w:val="nil"/>
              <w:bottom w:val="nil"/>
              <w:right w:val="nil"/>
            </w:tcBorders>
            <w:noWrap/>
            <w:vAlign w:val="center"/>
            <w:hideMark/>
          </w:tcPr>
          <w:p w14:paraId="05ECE765" w14:textId="77777777" w:rsidR="00B10382" w:rsidRPr="005A0339" w:rsidRDefault="00B10382" w:rsidP="00B10382">
            <w:pPr>
              <w:widowControl/>
              <w:jc w:val="center"/>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37.8</w:t>
            </w:r>
          </w:p>
        </w:tc>
        <w:tc>
          <w:tcPr>
            <w:tcW w:w="376" w:type="dxa"/>
            <w:tcBorders>
              <w:top w:val="nil"/>
              <w:left w:val="nil"/>
              <w:bottom w:val="nil"/>
              <w:right w:val="nil"/>
            </w:tcBorders>
            <w:noWrap/>
            <w:vAlign w:val="center"/>
            <w:hideMark/>
          </w:tcPr>
          <w:p w14:paraId="6C75B6D3" w14:textId="77777777" w:rsidR="00B10382" w:rsidRPr="005A0339" w:rsidRDefault="00B10382" w:rsidP="00B10382">
            <w:pPr>
              <w:widowControl/>
              <w:jc w:val="center"/>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11.0</w:t>
            </w:r>
          </w:p>
        </w:tc>
        <w:tc>
          <w:tcPr>
            <w:tcW w:w="370" w:type="dxa"/>
            <w:tcBorders>
              <w:top w:val="nil"/>
              <w:left w:val="nil"/>
              <w:bottom w:val="nil"/>
              <w:right w:val="nil"/>
            </w:tcBorders>
            <w:noWrap/>
            <w:vAlign w:val="center"/>
            <w:hideMark/>
          </w:tcPr>
          <w:p w14:paraId="7AF3B223" w14:textId="77777777" w:rsidR="00B10382" w:rsidRPr="005A0339" w:rsidRDefault="00B10382" w:rsidP="00B10382">
            <w:pPr>
              <w:widowControl/>
              <w:jc w:val="center"/>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4.0</w:t>
            </w:r>
          </w:p>
        </w:tc>
        <w:tc>
          <w:tcPr>
            <w:tcW w:w="1092" w:type="dxa"/>
            <w:tcBorders>
              <w:top w:val="nil"/>
              <w:left w:val="nil"/>
              <w:bottom w:val="nil"/>
              <w:right w:val="nil"/>
            </w:tcBorders>
            <w:noWrap/>
            <w:vAlign w:val="center"/>
            <w:hideMark/>
          </w:tcPr>
          <w:p w14:paraId="7205E1B9" w14:textId="77777777" w:rsidR="00B10382" w:rsidRPr="005A0339" w:rsidRDefault="00B10382" w:rsidP="00B10382">
            <w:pPr>
              <w:widowControl/>
              <w:jc w:val="center"/>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w:t>
            </w:r>
          </w:p>
        </w:tc>
        <w:tc>
          <w:tcPr>
            <w:tcW w:w="912" w:type="dxa"/>
            <w:tcBorders>
              <w:top w:val="nil"/>
              <w:left w:val="nil"/>
              <w:bottom w:val="nil"/>
              <w:right w:val="nil"/>
            </w:tcBorders>
            <w:noWrap/>
            <w:vAlign w:val="center"/>
            <w:hideMark/>
          </w:tcPr>
          <w:p w14:paraId="66B15D88" w14:textId="77777777" w:rsidR="00B10382" w:rsidRPr="005A0339" w:rsidRDefault="00B10382" w:rsidP="00B10382">
            <w:pPr>
              <w:widowControl/>
              <w:jc w:val="center"/>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w:t>
            </w:r>
          </w:p>
        </w:tc>
        <w:tc>
          <w:tcPr>
            <w:tcW w:w="1255" w:type="dxa"/>
            <w:tcBorders>
              <w:top w:val="nil"/>
              <w:left w:val="nil"/>
              <w:bottom w:val="nil"/>
              <w:right w:val="nil"/>
            </w:tcBorders>
            <w:noWrap/>
            <w:vAlign w:val="center"/>
            <w:hideMark/>
          </w:tcPr>
          <w:p w14:paraId="3D5E16D4" w14:textId="77777777" w:rsidR="00B10382" w:rsidRPr="005A0339" w:rsidRDefault="00B10382" w:rsidP="00B10382">
            <w:pPr>
              <w:widowControl/>
              <w:jc w:val="center"/>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w:t>
            </w:r>
          </w:p>
        </w:tc>
        <w:tc>
          <w:tcPr>
            <w:tcW w:w="713" w:type="dxa"/>
            <w:tcBorders>
              <w:top w:val="nil"/>
              <w:left w:val="nil"/>
              <w:bottom w:val="nil"/>
              <w:right w:val="nil"/>
            </w:tcBorders>
            <w:noWrap/>
            <w:vAlign w:val="center"/>
            <w:hideMark/>
          </w:tcPr>
          <w:p w14:paraId="5D9E967C" w14:textId="77777777" w:rsidR="00B10382" w:rsidRPr="005A0339" w:rsidRDefault="00B10382" w:rsidP="00B10382">
            <w:pPr>
              <w:widowControl/>
              <w:jc w:val="center"/>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w:t>
            </w:r>
          </w:p>
        </w:tc>
        <w:tc>
          <w:tcPr>
            <w:tcW w:w="926" w:type="dxa"/>
            <w:tcBorders>
              <w:top w:val="nil"/>
              <w:left w:val="nil"/>
              <w:bottom w:val="nil"/>
              <w:right w:val="nil"/>
            </w:tcBorders>
            <w:noWrap/>
            <w:vAlign w:val="center"/>
            <w:hideMark/>
          </w:tcPr>
          <w:p w14:paraId="27FFFA3A" w14:textId="77777777" w:rsidR="00B10382" w:rsidRPr="005A0339" w:rsidRDefault="00B10382" w:rsidP="00B10382">
            <w:pPr>
              <w:widowControl/>
              <w:jc w:val="left"/>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This study</w:t>
            </w:r>
          </w:p>
        </w:tc>
      </w:tr>
      <w:tr w:rsidR="005A0339" w:rsidRPr="005A0339" w14:paraId="55A5C63D" w14:textId="77777777" w:rsidTr="00B10382">
        <w:trPr>
          <w:trHeight w:val="260"/>
        </w:trPr>
        <w:tc>
          <w:tcPr>
            <w:tcW w:w="464" w:type="dxa"/>
            <w:tcBorders>
              <w:top w:val="nil"/>
              <w:left w:val="nil"/>
              <w:bottom w:val="single" w:sz="4" w:space="0" w:color="auto"/>
              <w:right w:val="nil"/>
            </w:tcBorders>
            <w:noWrap/>
            <w:vAlign w:val="center"/>
            <w:hideMark/>
          </w:tcPr>
          <w:p w14:paraId="08FBC2A5" w14:textId="77777777" w:rsidR="00B10382" w:rsidRPr="005A0339" w:rsidRDefault="00B10382" w:rsidP="00B10382">
            <w:pPr>
              <w:widowControl/>
              <w:jc w:val="left"/>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 xml:space="preserve">　</w:t>
            </w:r>
          </w:p>
        </w:tc>
        <w:tc>
          <w:tcPr>
            <w:tcW w:w="1056" w:type="dxa"/>
            <w:tcBorders>
              <w:top w:val="nil"/>
              <w:left w:val="nil"/>
              <w:bottom w:val="single" w:sz="4" w:space="0" w:color="auto"/>
              <w:right w:val="nil"/>
            </w:tcBorders>
            <w:noWrap/>
            <w:vAlign w:val="center"/>
            <w:hideMark/>
          </w:tcPr>
          <w:p w14:paraId="3D66F820" w14:textId="77777777" w:rsidR="00B10382" w:rsidRPr="005A0339" w:rsidRDefault="00B10382" w:rsidP="00B10382">
            <w:pPr>
              <w:widowControl/>
              <w:jc w:val="left"/>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 xml:space="preserve">　</w:t>
            </w:r>
          </w:p>
        </w:tc>
        <w:tc>
          <w:tcPr>
            <w:tcW w:w="1284" w:type="dxa"/>
            <w:tcBorders>
              <w:top w:val="nil"/>
              <w:left w:val="nil"/>
              <w:bottom w:val="single" w:sz="4" w:space="0" w:color="auto"/>
              <w:right w:val="nil"/>
            </w:tcBorders>
            <w:noWrap/>
            <w:vAlign w:val="center"/>
            <w:hideMark/>
          </w:tcPr>
          <w:p w14:paraId="3249C8B4" w14:textId="77777777" w:rsidR="00B10382" w:rsidRPr="005A0339" w:rsidRDefault="00B10382" w:rsidP="00B10382">
            <w:pPr>
              <w:widowControl/>
              <w:jc w:val="left"/>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 xml:space="preserve">　</w:t>
            </w:r>
          </w:p>
        </w:tc>
        <w:tc>
          <w:tcPr>
            <w:tcW w:w="866" w:type="dxa"/>
            <w:tcBorders>
              <w:top w:val="nil"/>
              <w:left w:val="nil"/>
              <w:bottom w:val="single" w:sz="4" w:space="0" w:color="auto"/>
              <w:right w:val="nil"/>
            </w:tcBorders>
            <w:vAlign w:val="center"/>
            <w:hideMark/>
          </w:tcPr>
          <w:p w14:paraId="53A57C81" w14:textId="77777777" w:rsidR="00B10382" w:rsidRPr="005A0339" w:rsidRDefault="00B10382" w:rsidP="00B10382">
            <w:pPr>
              <w:widowControl/>
              <w:jc w:val="left"/>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 xml:space="preserve">　</w:t>
            </w:r>
          </w:p>
        </w:tc>
        <w:tc>
          <w:tcPr>
            <w:tcW w:w="697" w:type="dxa"/>
            <w:tcBorders>
              <w:top w:val="nil"/>
              <w:left w:val="nil"/>
              <w:bottom w:val="single" w:sz="4" w:space="0" w:color="auto"/>
              <w:right w:val="nil"/>
            </w:tcBorders>
            <w:noWrap/>
            <w:vAlign w:val="center"/>
            <w:hideMark/>
          </w:tcPr>
          <w:p w14:paraId="0EA635E9" w14:textId="77777777" w:rsidR="00B10382" w:rsidRPr="005A0339" w:rsidRDefault="00B10382" w:rsidP="00B10382">
            <w:pPr>
              <w:widowControl/>
              <w:jc w:val="left"/>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 xml:space="preserve">　</w:t>
            </w:r>
          </w:p>
        </w:tc>
        <w:tc>
          <w:tcPr>
            <w:tcW w:w="901" w:type="dxa"/>
            <w:tcBorders>
              <w:top w:val="nil"/>
              <w:left w:val="nil"/>
              <w:bottom w:val="single" w:sz="4" w:space="0" w:color="auto"/>
              <w:right w:val="nil"/>
            </w:tcBorders>
            <w:noWrap/>
            <w:vAlign w:val="center"/>
            <w:hideMark/>
          </w:tcPr>
          <w:p w14:paraId="196EE558" w14:textId="77777777" w:rsidR="00B10382" w:rsidRPr="005A0339" w:rsidRDefault="00B10382" w:rsidP="00B10382">
            <w:pPr>
              <w:widowControl/>
              <w:jc w:val="center"/>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G</w:t>
            </w:r>
          </w:p>
        </w:tc>
        <w:tc>
          <w:tcPr>
            <w:tcW w:w="435" w:type="dxa"/>
            <w:tcBorders>
              <w:top w:val="nil"/>
              <w:left w:val="nil"/>
              <w:bottom w:val="single" w:sz="4" w:space="0" w:color="auto"/>
              <w:right w:val="nil"/>
            </w:tcBorders>
            <w:noWrap/>
            <w:vAlign w:val="center"/>
            <w:hideMark/>
          </w:tcPr>
          <w:p w14:paraId="4E610F33" w14:textId="77777777" w:rsidR="00B10382" w:rsidRPr="005A0339" w:rsidRDefault="00B10382" w:rsidP="00B10382">
            <w:pPr>
              <w:widowControl/>
              <w:jc w:val="center"/>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w:t>
            </w:r>
          </w:p>
        </w:tc>
        <w:tc>
          <w:tcPr>
            <w:tcW w:w="373" w:type="dxa"/>
            <w:tcBorders>
              <w:top w:val="nil"/>
              <w:left w:val="nil"/>
              <w:bottom w:val="single" w:sz="4" w:space="0" w:color="auto"/>
              <w:right w:val="nil"/>
            </w:tcBorders>
            <w:noWrap/>
            <w:vAlign w:val="center"/>
            <w:hideMark/>
          </w:tcPr>
          <w:p w14:paraId="7C90F423" w14:textId="77777777" w:rsidR="00B10382" w:rsidRPr="005A0339" w:rsidRDefault="00B10382" w:rsidP="00B10382">
            <w:pPr>
              <w:widowControl/>
              <w:jc w:val="center"/>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w:t>
            </w:r>
          </w:p>
        </w:tc>
        <w:tc>
          <w:tcPr>
            <w:tcW w:w="376" w:type="dxa"/>
            <w:tcBorders>
              <w:top w:val="nil"/>
              <w:left w:val="nil"/>
              <w:bottom w:val="single" w:sz="4" w:space="0" w:color="auto"/>
              <w:right w:val="nil"/>
            </w:tcBorders>
            <w:noWrap/>
            <w:vAlign w:val="center"/>
            <w:hideMark/>
          </w:tcPr>
          <w:p w14:paraId="5FF2D009" w14:textId="77777777" w:rsidR="00B10382" w:rsidRPr="005A0339" w:rsidRDefault="00B10382" w:rsidP="00B10382">
            <w:pPr>
              <w:widowControl/>
              <w:jc w:val="center"/>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w:t>
            </w:r>
          </w:p>
        </w:tc>
        <w:tc>
          <w:tcPr>
            <w:tcW w:w="370" w:type="dxa"/>
            <w:tcBorders>
              <w:top w:val="nil"/>
              <w:left w:val="nil"/>
              <w:bottom w:val="single" w:sz="4" w:space="0" w:color="auto"/>
              <w:right w:val="nil"/>
            </w:tcBorders>
            <w:noWrap/>
            <w:vAlign w:val="center"/>
            <w:hideMark/>
          </w:tcPr>
          <w:p w14:paraId="0123C3B6" w14:textId="77777777" w:rsidR="00B10382" w:rsidRPr="005A0339" w:rsidRDefault="00B10382" w:rsidP="00B10382">
            <w:pPr>
              <w:widowControl/>
              <w:jc w:val="center"/>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w:t>
            </w:r>
          </w:p>
        </w:tc>
        <w:tc>
          <w:tcPr>
            <w:tcW w:w="1092" w:type="dxa"/>
            <w:tcBorders>
              <w:top w:val="nil"/>
              <w:left w:val="nil"/>
              <w:bottom w:val="single" w:sz="4" w:space="0" w:color="auto"/>
              <w:right w:val="nil"/>
            </w:tcBorders>
            <w:noWrap/>
            <w:vAlign w:val="center"/>
            <w:hideMark/>
          </w:tcPr>
          <w:p w14:paraId="5417D9CF" w14:textId="77777777" w:rsidR="00B10382" w:rsidRPr="005A0339" w:rsidRDefault="00B10382" w:rsidP="00B10382">
            <w:pPr>
              <w:widowControl/>
              <w:jc w:val="center"/>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IAAA-52429</w:t>
            </w:r>
          </w:p>
        </w:tc>
        <w:tc>
          <w:tcPr>
            <w:tcW w:w="912" w:type="dxa"/>
            <w:tcBorders>
              <w:top w:val="nil"/>
              <w:left w:val="nil"/>
              <w:bottom w:val="single" w:sz="4" w:space="0" w:color="auto"/>
              <w:right w:val="nil"/>
            </w:tcBorders>
            <w:noWrap/>
            <w:vAlign w:val="center"/>
            <w:hideMark/>
          </w:tcPr>
          <w:p w14:paraId="320BB8FC" w14:textId="77777777" w:rsidR="00B10382" w:rsidRPr="005A0339" w:rsidRDefault="00B10382" w:rsidP="00B10382">
            <w:pPr>
              <w:widowControl/>
              <w:jc w:val="center"/>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31,270±160</w:t>
            </w:r>
          </w:p>
        </w:tc>
        <w:tc>
          <w:tcPr>
            <w:tcW w:w="1255" w:type="dxa"/>
            <w:tcBorders>
              <w:top w:val="nil"/>
              <w:left w:val="nil"/>
              <w:bottom w:val="single" w:sz="4" w:space="0" w:color="auto"/>
              <w:right w:val="nil"/>
            </w:tcBorders>
            <w:noWrap/>
            <w:vAlign w:val="center"/>
            <w:hideMark/>
          </w:tcPr>
          <w:p w14:paraId="06C4783D" w14:textId="77777777" w:rsidR="00B10382" w:rsidRPr="005A0339" w:rsidRDefault="00B10382" w:rsidP="00B10382">
            <w:pPr>
              <w:widowControl/>
              <w:jc w:val="center"/>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w:t>
            </w:r>
          </w:p>
        </w:tc>
        <w:tc>
          <w:tcPr>
            <w:tcW w:w="713" w:type="dxa"/>
            <w:tcBorders>
              <w:top w:val="nil"/>
              <w:left w:val="nil"/>
              <w:bottom w:val="single" w:sz="4" w:space="0" w:color="auto"/>
              <w:right w:val="nil"/>
            </w:tcBorders>
            <w:noWrap/>
            <w:vAlign w:val="center"/>
            <w:hideMark/>
          </w:tcPr>
          <w:p w14:paraId="3A4563B9" w14:textId="77777777" w:rsidR="00B10382" w:rsidRPr="005A0339" w:rsidRDefault="00B10382" w:rsidP="00B10382">
            <w:pPr>
              <w:widowControl/>
              <w:jc w:val="center"/>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w:t>
            </w:r>
          </w:p>
        </w:tc>
        <w:tc>
          <w:tcPr>
            <w:tcW w:w="926" w:type="dxa"/>
            <w:tcBorders>
              <w:top w:val="nil"/>
              <w:left w:val="nil"/>
              <w:bottom w:val="single" w:sz="4" w:space="0" w:color="auto"/>
              <w:right w:val="nil"/>
            </w:tcBorders>
            <w:noWrap/>
            <w:vAlign w:val="center"/>
            <w:hideMark/>
          </w:tcPr>
          <w:p w14:paraId="130F8674" w14:textId="2CC035E7" w:rsidR="00B10382" w:rsidRPr="005A0339" w:rsidRDefault="00B10382" w:rsidP="00B10382">
            <w:pPr>
              <w:widowControl/>
              <w:jc w:val="left"/>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[2</w:t>
            </w:r>
            <w:r w:rsidR="002019FD" w:rsidRPr="005A0339">
              <w:rPr>
                <w:rFonts w:ascii="Times New Roman" w:eastAsia="ＭＳ Ｐゴシック" w:hAnsi="Times New Roman" w:cs="Times New Roman"/>
                <w:kern w:val="0"/>
                <w:sz w:val="16"/>
                <w:szCs w:val="16"/>
                <w:lang w:val="en-US"/>
              </w:rPr>
              <w:t>8</w:t>
            </w:r>
            <w:r w:rsidRPr="005A0339">
              <w:rPr>
                <w:rFonts w:ascii="Times New Roman" w:eastAsia="ＭＳ Ｐゴシック" w:hAnsi="Times New Roman" w:cs="Times New Roman"/>
                <w:kern w:val="0"/>
                <w:sz w:val="16"/>
                <w:szCs w:val="16"/>
                <w:lang w:val="en-US"/>
              </w:rPr>
              <w:t>]</w:t>
            </w:r>
          </w:p>
        </w:tc>
      </w:tr>
      <w:tr w:rsidR="005A0339" w:rsidRPr="005A0339" w14:paraId="5A1B48E7" w14:textId="77777777" w:rsidTr="00B10382">
        <w:trPr>
          <w:trHeight w:val="480"/>
        </w:trPr>
        <w:tc>
          <w:tcPr>
            <w:tcW w:w="464" w:type="dxa"/>
            <w:tcBorders>
              <w:top w:val="nil"/>
              <w:left w:val="nil"/>
              <w:bottom w:val="nil"/>
              <w:right w:val="nil"/>
            </w:tcBorders>
            <w:noWrap/>
            <w:vAlign w:val="center"/>
            <w:hideMark/>
          </w:tcPr>
          <w:p w14:paraId="53B2F18B" w14:textId="77777777" w:rsidR="00B10382" w:rsidRPr="005A0339" w:rsidRDefault="00B10382" w:rsidP="00B10382">
            <w:pPr>
              <w:widowControl/>
              <w:jc w:val="left"/>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LN-5</w:t>
            </w:r>
          </w:p>
        </w:tc>
        <w:tc>
          <w:tcPr>
            <w:tcW w:w="1056" w:type="dxa"/>
            <w:tcBorders>
              <w:top w:val="nil"/>
              <w:left w:val="nil"/>
              <w:bottom w:val="nil"/>
              <w:right w:val="nil"/>
            </w:tcBorders>
            <w:vAlign w:val="center"/>
            <w:hideMark/>
          </w:tcPr>
          <w:p w14:paraId="12E9441B" w14:textId="77777777" w:rsidR="00B10382" w:rsidRPr="005A0339" w:rsidRDefault="00B10382" w:rsidP="00B10382">
            <w:pPr>
              <w:widowControl/>
              <w:jc w:val="left"/>
              <w:rPr>
                <w:rFonts w:ascii="Times New Roman" w:eastAsia="ＭＳ Ｐゴシック" w:hAnsi="Times New Roman" w:cs="Times New Roman"/>
                <w:i/>
                <w:iCs/>
                <w:kern w:val="0"/>
                <w:sz w:val="16"/>
                <w:szCs w:val="16"/>
                <w:lang w:val="en-US"/>
              </w:rPr>
            </w:pPr>
            <w:r w:rsidRPr="005A0339">
              <w:rPr>
                <w:rFonts w:ascii="Times New Roman" w:eastAsia="ＭＳ Ｐゴシック" w:hAnsi="Times New Roman" w:cs="Times New Roman"/>
                <w:i/>
                <w:iCs/>
                <w:kern w:val="0"/>
                <w:sz w:val="16"/>
                <w:szCs w:val="16"/>
                <w:lang w:val="en-US"/>
              </w:rPr>
              <w:t>Palaeoloxodon naumanni</w:t>
            </w:r>
          </w:p>
        </w:tc>
        <w:tc>
          <w:tcPr>
            <w:tcW w:w="1284" w:type="dxa"/>
            <w:tcBorders>
              <w:top w:val="nil"/>
              <w:left w:val="nil"/>
              <w:bottom w:val="nil"/>
              <w:right w:val="nil"/>
            </w:tcBorders>
            <w:vAlign w:val="center"/>
            <w:hideMark/>
          </w:tcPr>
          <w:p w14:paraId="19E674C9" w14:textId="77777777" w:rsidR="00B10382" w:rsidRPr="005A0339" w:rsidRDefault="00B10382" w:rsidP="00B10382">
            <w:pPr>
              <w:widowControl/>
              <w:jc w:val="left"/>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Shikkari (Aomori)</w:t>
            </w:r>
          </w:p>
        </w:tc>
        <w:tc>
          <w:tcPr>
            <w:tcW w:w="866" w:type="dxa"/>
            <w:tcBorders>
              <w:top w:val="nil"/>
              <w:left w:val="nil"/>
              <w:bottom w:val="nil"/>
              <w:right w:val="nil"/>
            </w:tcBorders>
            <w:vAlign w:val="center"/>
            <w:hideMark/>
          </w:tcPr>
          <w:p w14:paraId="391B069B" w14:textId="77777777" w:rsidR="00B10382" w:rsidRPr="005A0339" w:rsidRDefault="00B10382" w:rsidP="00B10382">
            <w:pPr>
              <w:widowControl/>
              <w:jc w:val="left"/>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AOPM1975-5</w:t>
            </w:r>
          </w:p>
        </w:tc>
        <w:tc>
          <w:tcPr>
            <w:tcW w:w="697" w:type="dxa"/>
            <w:tcBorders>
              <w:top w:val="nil"/>
              <w:left w:val="nil"/>
              <w:bottom w:val="nil"/>
              <w:right w:val="nil"/>
            </w:tcBorders>
            <w:vAlign w:val="center"/>
            <w:hideMark/>
          </w:tcPr>
          <w:p w14:paraId="5CD93C01" w14:textId="77777777" w:rsidR="00B10382" w:rsidRPr="005A0339" w:rsidRDefault="00B10382" w:rsidP="00B10382">
            <w:pPr>
              <w:widowControl/>
              <w:jc w:val="left"/>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M2 (Dentine)</w:t>
            </w:r>
          </w:p>
        </w:tc>
        <w:tc>
          <w:tcPr>
            <w:tcW w:w="901" w:type="dxa"/>
            <w:tcBorders>
              <w:top w:val="nil"/>
              <w:left w:val="nil"/>
              <w:bottom w:val="nil"/>
              <w:right w:val="nil"/>
            </w:tcBorders>
            <w:noWrap/>
            <w:vAlign w:val="center"/>
            <w:hideMark/>
          </w:tcPr>
          <w:p w14:paraId="14DFC816" w14:textId="77777777" w:rsidR="00B10382" w:rsidRPr="005A0339" w:rsidRDefault="00B10382" w:rsidP="00B10382">
            <w:pPr>
              <w:widowControl/>
              <w:jc w:val="center"/>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GL</w:t>
            </w:r>
          </w:p>
        </w:tc>
        <w:tc>
          <w:tcPr>
            <w:tcW w:w="435" w:type="dxa"/>
            <w:tcBorders>
              <w:top w:val="nil"/>
              <w:left w:val="nil"/>
              <w:bottom w:val="nil"/>
              <w:right w:val="nil"/>
            </w:tcBorders>
            <w:noWrap/>
            <w:vAlign w:val="center"/>
            <w:hideMark/>
          </w:tcPr>
          <w:p w14:paraId="680B9FAC" w14:textId="77777777" w:rsidR="00B10382" w:rsidRPr="005A0339" w:rsidRDefault="00B10382" w:rsidP="00B10382">
            <w:pPr>
              <w:widowControl/>
              <w:jc w:val="center"/>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1.0</w:t>
            </w:r>
          </w:p>
        </w:tc>
        <w:tc>
          <w:tcPr>
            <w:tcW w:w="373" w:type="dxa"/>
            <w:tcBorders>
              <w:top w:val="nil"/>
              <w:left w:val="nil"/>
              <w:bottom w:val="nil"/>
              <w:right w:val="nil"/>
            </w:tcBorders>
            <w:noWrap/>
            <w:vAlign w:val="center"/>
            <w:hideMark/>
          </w:tcPr>
          <w:p w14:paraId="20F985B8" w14:textId="77777777" w:rsidR="00B10382" w:rsidRPr="005A0339" w:rsidRDefault="00B10382" w:rsidP="00B10382">
            <w:pPr>
              <w:widowControl/>
              <w:jc w:val="center"/>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39.4</w:t>
            </w:r>
          </w:p>
        </w:tc>
        <w:tc>
          <w:tcPr>
            <w:tcW w:w="376" w:type="dxa"/>
            <w:tcBorders>
              <w:top w:val="nil"/>
              <w:left w:val="nil"/>
              <w:bottom w:val="nil"/>
              <w:right w:val="nil"/>
            </w:tcBorders>
            <w:noWrap/>
            <w:vAlign w:val="center"/>
            <w:hideMark/>
          </w:tcPr>
          <w:p w14:paraId="1F8B9D77" w14:textId="77777777" w:rsidR="00B10382" w:rsidRPr="005A0339" w:rsidRDefault="00B10382" w:rsidP="00B10382">
            <w:pPr>
              <w:widowControl/>
              <w:jc w:val="center"/>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13.8</w:t>
            </w:r>
          </w:p>
        </w:tc>
        <w:tc>
          <w:tcPr>
            <w:tcW w:w="370" w:type="dxa"/>
            <w:tcBorders>
              <w:top w:val="nil"/>
              <w:left w:val="nil"/>
              <w:bottom w:val="nil"/>
              <w:right w:val="nil"/>
            </w:tcBorders>
            <w:noWrap/>
            <w:vAlign w:val="center"/>
            <w:hideMark/>
          </w:tcPr>
          <w:p w14:paraId="4A24ABDB" w14:textId="77777777" w:rsidR="00B10382" w:rsidRPr="005A0339" w:rsidRDefault="00B10382" w:rsidP="00B10382">
            <w:pPr>
              <w:widowControl/>
              <w:jc w:val="center"/>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3.3</w:t>
            </w:r>
          </w:p>
        </w:tc>
        <w:tc>
          <w:tcPr>
            <w:tcW w:w="1092" w:type="dxa"/>
            <w:tcBorders>
              <w:top w:val="nil"/>
              <w:left w:val="nil"/>
              <w:bottom w:val="nil"/>
              <w:right w:val="nil"/>
            </w:tcBorders>
            <w:noWrap/>
            <w:vAlign w:val="center"/>
            <w:hideMark/>
          </w:tcPr>
          <w:p w14:paraId="7BE1D14A" w14:textId="77777777" w:rsidR="00B10382" w:rsidRPr="005A0339" w:rsidRDefault="00B10382" w:rsidP="00B10382">
            <w:pPr>
              <w:widowControl/>
              <w:jc w:val="center"/>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PLD-54513</w:t>
            </w:r>
          </w:p>
        </w:tc>
        <w:tc>
          <w:tcPr>
            <w:tcW w:w="912" w:type="dxa"/>
            <w:tcBorders>
              <w:top w:val="nil"/>
              <w:left w:val="nil"/>
              <w:bottom w:val="nil"/>
              <w:right w:val="nil"/>
            </w:tcBorders>
            <w:noWrap/>
            <w:vAlign w:val="center"/>
            <w:hideMark/>
          </w:tcPr>
          <w:p w14:paraId="2126F0D5" w14:textId="77777777" w:rsidR="00B10382" w:rsidRPr="005A0339" w:rsidRDefault="00B10382" w:rsidP="00B10382">
            <w:pPr>
              <w:widowControl/>
              <w:jc w:val="center"/>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31,690±130</w:t>
            </w:r>
          </w:p>
        </w:tc>
        <w:tc>
          <w:tcPr>
            <w:tcW w:w="1255" w:type="dxa"/>
            <w:tcBorders>
              <w:top w:val="nil"/>
              <w:left w:val="nil"/>
              <w:bottom w:val="nil"/>
              <w:right w:val="nil"/>
            </w:tcBorders>
            <w:noWrap/>
            <w:vAlign w:val="center"/>
            <w:hideMark/>
          </w:tcPr>
          <w:p w14:paraId="6DF1D2E6" w14:textId="77777777" w:rsidR="00B10382" w:rsidRPr="005A0339" w:rsidRDefault="00B10382" w:rsidP="00B10382">
            <w:pPr>
              <w:widowControl/>
              <w:jc w:val="center"/>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36350–35650</w:t>
            </w:r>
          </w:p>
        </w:tc>
        <w:tc>
          <w:tcPr>
            <w:tcW w:w="713" w:type="dxa"/>
            <w:tcBorders>
              <w:top w:val="nil"/>
              <w:left w:val="nil"/>
              <w:bottom w:val="nil"/>
              <w:right w:val="nil"/>
            </w:tcBorders>
            <w:noWrap/>
            <w:vAlign w:val="center"/>
            <w:hideMark/>
          </w:tcPr>
          <w:p w14:paraId="7134B23F" w14:textId="77777777" w:rsidR="00B10382" w:rsidRPr="005A0339" w:rsidRDefault="00B10382" w:rsidP="00B10382">
            <w:pPr>
              <w:widowControl/>
              <w:jc w:val="center"/>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36,050</w:t>
            </w:r>
          </w:p>
        </w:tc>
        <w:tc>
          <w:tcPr>
            <w:tcW w:w="926" w:type="dxa"/>
            <w:tcBorders>
              <w:top w:val="nil"/>
              <w:left w:val="nil"/>
              <w:bottom w:val="nil"/>
              <w:right w:val="nil"/>
            </w:tcBorders>
            <w:noWrap/>
            <w:vAlign w:val="center"/>
            <w:hideMark/>
          </w:tcPr>
          <w:p w14:paraId="0DA6FBEC" w14:textId="77777777" w:rsidR="00B10382" w:rsidRPr="005A0339" w:rsidRDefault="00B10382" w:rsidP="00B10382">
            <w:pPr>
              <w:widowControl/>
              <w:jc w:val="left"/>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This study</w:t>
            </w:r>
          </w:p>
        </w:tc>
      </w:tr>
      <w:tr w:rsidR="005A0339" w:rsidRPr="005A0339" w14:paraId="77D9BE7F" w14:textId="77777777" w:rsidTr="00B10382">
        <w:trPr>
          <w:trHeight w:val="260"/>
        </w:trPr>
        <w:tc>
          <w:tcPr>
            <w:tcW w:w="464" w:type="dxa"/>
            <w:tcBorders>
              <w:top w:val="nil"/>
              <w:left w:val="nil"/>
              <w:bottom w:val="nil"/>
              <w:right w:val="nil"/>
            </w:tcBorders>
            <w:noWrap/>
            <w:vAlign w:val="center"/>
            <w:hideMark/>
          </w:tcPr>
          <w:p w14:paraId="63C89A49" w14:textId="77777777" w:rsidR="00B10382" w:rsidRPr="005A0339" w:rsidRDefault="00B10382" w:rsidP="00B10382">
            <w:pPr>
              <w:widowControl/>
              <w:jc w:val="left"/>
              <w:rPr>
                <w:rFonts w:ascii="Times New Roman" w:eastAsia="ＭＳ Ｐゴシック" w:hAnsi="Times New Roman" w:cs="Times New Roman"/>
                <w:kern w:val="0"/>
                <w:sz w:val="16"/>
                <w:szCs w:val="16"/>
                <w:lang w:val="en-US"/>
              </w:rPr>
            </w:pPr>
          </w:p>
        </w:tc>
        <w:tc>
          <w:tcPr>
            <w:tcW w:w="1056" w:type="dxa"/>
            <w:tcBorders>
              <w:top w:val="nil"/>
              <w:left w:val="nil"/>
              <w:bottom w:val="nil"/>
              <w:right w:val="nil"/>
            </w:tcBorders>
            <w:noWrap/>
            <w:vAlign w:val="center"/>
            <w:hideMark/>
          </w:tcPr>
          <w:p w14:paraId="21D3D097" w14:textId="77777777" w:rsidR="00B10382" w:rsidRPr="005A0339" w:rsidRDefault="00B10382" w:rsidP="00B10382">
            <w:pPr>
              <w:widowControl/>
              <w:jc w:val="left"/>
              <w:rPr>
                <w:rFonts w:ascii="Times New Roman" w:eastAsia="Times New Roman" w:hAnsi="Times New Roman" w:cs="Times New Roman"/>
                <w:kern w:val="0"/>
                <w:sz w:val="20"/>
                <w:szCs w:val="20"/>
                <w:lang w:val="en-US"/>
              </w:rPr>
            </w:pPr>
          </w:p>
        </w:tc>
        <w:tc>
          <w:tcPr>
            <w:tcW w:w="1284" w:type="dxa"/>
            <w:tcBorders>
              <w:top w:val="nil"/>
              <w:left w:val="nil"/>
              <w:bottom w:val="nil"/>
              <w:right w:val="nil"/>
            </w:tcBorders>
            <w:vAlign w:val="center"/>
            <w:hideMark/>
          </w:tcPr>
          <w:p w14:paraId="55F6042D" w14:textId="77777777" w:rsidR="00B10382" w:rsidRPr="005A0339" w:rsidRDefault="00B10382" w:rsidP="00B10382">
            <w:pPr>
              <w:widowControl/>
              <w:jc w:val="left"/>
              <w:rPr>
                <w:rFonts w:ascii="Times New Roman" w:eastAsia="Times New Roman" w:hAnsi="Times New Roman" w:cs="Times New Roman"/>
                <w:kern w:val="0"/>
                <w:sz w:val="20"/>
                <w:szCs w:val="20"/>
                <w:lang w:val="en-US"/>
              </w:rPr>
            </w:pPr>
          </w:p>
        </w:tc>
        <w:tc>
          <w:tcPr>
            <w:tcW w:w="866" w:type="dxa"/>
            <w:tcBorders>
              <w:top w:val="nil"/>
              <w:left w:val="nil"/>
              <w:bottom w:val="nil"/>
              <w:right w:val="nil"/>
            </w:tcBorders>
            <w:vAlign w:val="center"/>
            <w:hideMark/>
          </w:tcPr>
          <w:p w14:paraId="5A0B0B96" w14:textId="77777777" w:rsidR="00B10382" w:rsidRPr="005A0339" w:rsidRDefault="00B10382" w:rsidP="00B10382">
            <w:pPr>
              <w:widowControl/>
              <w:jc w:val="left"/>
              <w:rPr>
                <w:rFonts w:ascii="Times New Roman" w:eastAsia="Times New Roman" w:hAnsi="Times New Roman" w:cs="Times New Roman"/>
                <w:kern w:val="0"/>
                <w:sz w:val="20"/>
                <w:szCs w:val="20"/>
                <w:lang w:val="en-US"/>
              </w:rPr>
            </w:pPr>
          </w:p>
        </w:tc>
        <w:tc>
          <w:tcPr>
            <w:tcW w:w="697" w:type="dxa"/>
            <w:tcBorders>
              <w:top w:val="nil"/>
              <w:left w:val="nil"/>
              <w:bottom w:val="nil"/>
              <w:right w:val="nil"/>
            </w:tcBorders>
            <w:vAlign w:val="center"/>
            <w:hideMark/>
          </w:tcPr>
          <w:p w14:paraId="74C86024" w14:textId="77777777" w:rsidR="00B10382" w:rsidRPr="005A0339" w:rsidRDefault="00B10382" w:rsidP="00B10382">
            <w:pPr>
              <w:widowControl/>
              <w:jc w:val="left"/>
              <w:rPr>
                <w:rFonts w:ascii="Times New Roman" w:eastAsia="Times New Roman" w:hAnsi="Times New Roman" w:cs="Times New Roman"/>
                <w:kern w:val="0"/>
                <w:sz w:val="20"/>
                <w:szCs w:val="20"/>
                <w:lang w:val="en-US"/>
              </w:rPr>
            </w:pPr>
          </w:p>
        </w:tc>
        <w:tc>
          <w:tcPr>
            <w:tcW w:w="901" w:type="dxa"/>
            <w:tcBorders>
              <w:top w:val="nil"/>
              <w:left w:val="nil"/>
              <w:bottom w:val="nil"/>
              <w:right w:val="nil"/>
            </w:tcBorders>
            <w:noWrap/>
            <w:vAlign w:val="center"/>
            <w:hideMark/>
          </w:tcPr>
          <w:p w14:paraId="461D3F70" w14:textId="77777777" w:rsidR="00B10382" w:rsidRPr="005A0339" w:rsidRDefault="00B10382" w:rsidP="00B10382">
            <w:pPr>
              <w:widowControl/>
              <w:jc w:val="center"/>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GS</w:t>
            </w:r>
          </w:p>
        </w:tc>
        <w:tc>
          <w:tcPr>
            <w:tcW w:w="435" w:type="dxa"/>
            <w:tcBorders>
              <w:top w:val="nil"/>
              <w:left w:val="nil"/>
              <w:bottom w:val="nil"/>
              <w:right w:val="nil"/>
            </w:tcBorders>
            <w:noWrap/>
            <w:vAlign w:val="center"/>
            <w:hideMark/>
          </w:tcPr>
          <w:p w14:paraId="6B1776FD" w14:textId="77777777" w:rsidR="00B10382" w:rsidRPr="005A0339" w:rsidRDefault="00B10382" w:rsidP="00B10382">
            <w:pPr>
              <w:widowControl/>
              <w:jc w:val="center"/>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0.4</w:t>
            </w:r>
          </w:p>
        </w:tc>
        <w:tc>
          <w:tcPr>
            <w:tcW w:w="373" w:type="dxa"/>
            <w:tcBorders>
              <w:top w:val="nil"/>
              <w:left w:val="nil"/>
              <w:bottom w:val="nil"/>
              <w:right w:val="nil"/>
            </w:tcBorders>
            <w:noWrap/>
            <w:vAlign w:val="center"/>
            <w:hideMark/>
          </w:tcPr>
          <w:p w14:paraId="7E3CB6CD" w14:textId="77777777" w:rsidR="00B10382" w:rsidRPr="005A0339" w:rsidRDefault="00B10382" w:rsidP="00B10382">
            <w:pPr>
              <w:widowControl/>
              <w:jc w:val="center"/>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35.3</w:t>
            </w:r>
          </w:p>
        </w:tc>
        <w:tc>
          <w:tcPr>
            <w:tcW w:w="376" w:type="dxa"/>
            <w:tcBorders>
              <w:top w:val="nil"/>
              <w:left w:val="nil"/>
              <w:bottom w:val="nil"/>
              <w:right w:val="nil"/>
            </w:tcBorders>
            <w:noWrap/>
            <w:vAlign w:val="center"/>
            <w:hideMark/>
          </w:tcPr>
          <w:p w14:paraId="7A3DD014" w14:textId="77777777" w:rsidR="00B10382" w:rsidRPr="005A0339" w:rsidRDefault="00B10382" w:rsidP="00B10382">
            <w:pPr>
              <w:widowControl/>
              <w:jc w:val="center"/>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12.6</w:t>
            </w:r>
          </w:p>
        </w:tc>
        <w:tc>
          <w:tcPr>
            <w:tcW w:w="370" w:type="dxa"/>
            <w:tcBorders>
              <w:top w:val="nil"/>
              <w:left w:val="nil"/>
              <w:bottom w:val="nil"/>
              <w:right w:val="nil"/>
            </w:tcBorders>
            <w:noWrap/>
            <w:vAlign w:val="center"/>
            <w:hideMark/>
          </w:tcPr>
          <w:p w14:paraId="306487FA" w14:textId="77777777" w:rsidR="00B10382" w:rsidRPr="005A0339" w:rsidRDefault="00B10382" w:rsidP="00B10382">
            <w:pPr>
              <w:widowControl/>
              <w:jc w:val="center"/>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3.3</w:t>
            </w:r>
          </w:p>
        </w:tc>
        <w:tc>
          <w:tcPr>
            <w:tcW w:w="1092" w:type="dxa"/>
            <w:tcBorders>
              <w:top w:val="nil"/>
              <w:left w:val="nil"/>
              <w:bottom w:val="nil"/>
              <w:right w:val="nil"/>
            </w:tcBorders>
            <w:noWrap/>
            <w:vAlign w:val="center"/>
            <w:hideMark/>
          </w:tcPr>
          <w:p w14:paraId="1BC14D47" w14:textId="77777777" w:rsidR="00B10382" w:rsidRPr="005A0339" w:rsidRDefault="00B10382" w:rsidP="00B10382">
            <w:pPr>
              <w:widowControl/>
              <w:jc w:val="center"/>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w:t>
            </w:r>
          </w:p>
        </w:tc>
        <w:tc>
          <w:tcPr>
            <w:tcW w:w="912" w:type="dxa"/>
            <w:tcBorders>
              <w:top w:val="nil"/>
              <w:left w:val="nil"/>
              <w:bottom w:val="nil"/>
              <w:right w:val="nil"/>
            </w:tcBorders>
            <w:noWrap/>
            <w:vAlign w:val="center"/>
            <w:hideMark/>
          </w:tcPr>
          <w:p w14:paraId="61BE4CE5" w14:textId="77777777" w:rsidR="00B10382" w:rsidRPr="005A0339" w:rsidRDefault="00B10382" w:rsidP="00B10382">
            <w:pPr>
              <w:widowControl/>
              <w:jc w:val="center"/>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w:t>
            </w:r>
          </w:p>
        </w:tc>
        <w:tc>
          <w:tcPr>
            <w:tcW w:w="1255" w:type="dxa"/>
            <w:tcBorders>
              <w:top w:val="nil"/>
              <w:left w:val="nil"/>
              <w:bottom w:val="nil"/>
              <w:right w:val="nil"/>
            </w:tcBorders>
            <w:noWrap/>
            <w:vAlign w:val="center"/>
            <w:hideMark/>
          </w:tcPr>
          <w:p w14:paraId="5C98DE8E" w14:textId="77777777" w:rsidR="00B10382" w:rsidRPr="005A0339" w:rsidRDefault="00B10382" w:rsidP="00B10382">
            <w:pPr>
              <w:widowControl/>
              <w:jc w:val="center"/>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w:t>
            </w:r>
          </w:p>
        </w:tc>
        <w:tc>
          <w:tcPr>
            <w:tcW w:w="713" w:type="dxa"/>
            <w:tcBorders>
              <w:top w:val="nil"/>
              <w:left w:val="nil"/>
              <w:bottom w:val="nil"/>
              <w:right w:val="nil"/>
            </w:tcBorders>
            <w:noWrap/>
            <w:vAlign w:val="center"/>
            <w:hideMark/>
          </w:tcPr>
          <w:p w14:paraId="6F9EE6F8" w14:textId="77777777" w:rsidR="00B10382" w:rsidRPr="005A0339" w:rsidRDefault="00B10382" w:rsidP="00B10382">
            <w:pPr>
              <w:widowControl/>
              <w:jc w:val="center"/>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w:t>
            </w:r>
          </w:p>
        </w:tc>
        <w:tc>
          <w:tcPr>
            <w:tcW w:w="926" w:type="dxa"/>
            <w:tcBorders>
              <w:top w:val="nil"/>
              <w:left w:val="nil"/>
              <w:bottom w:val="nil"/>
              <w:right w:val="nil"/>
            </w:tcBorders>
            <w:noWrap/>
            <w:vAlign w:val="center"/>
            <w:hideMark/>
          </w:tcPr>
          <w:p w14:paraId="3E0F9BD3" w14:textId="77777777" w:rsidR="00B10382" w:rsidRPr="005A0339" w:rsidRDefault="00B10382" w:rsidP="00B10382">
            <w:pPr>
              <w:widowControl/>
              <w:jc w:val="left"/>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This study</w:t>
            </w:r>
          </w:p>
        </w:tc>
      </w:tr>
      <w:tr w:rsidR="005A0339" w:rsidRPr="005A0339" w14:paraId="7B1CDB58" w14:textId="77777777" w:rsidTr="00B10382">
        <w:trPr>
          <w:trHeight w:val="260"/>
        </w:trPr>
        <w:tc>
          <w:tcPr>
            <w:tcW w:w="464" w:type="dxa"/>
            <w:tcBorders>
              <w:top w:val="nil"/>
              <w:left w:val="nil"/>
              <w:bottom w:val="nil"/>
              <w:right w:val="nil"/>
            </w:tcBorders>
            <w:noWrap/>
            <w:vAlign w:val="center"/>
            <w:hideMark/>
          </w:tcPr>
          <w:p w14:paraId="776E0DF6" w14:textId="77777777" w:rsidR="00B10382" w:rsidRPr="005A0339" w:rsidRDefault="00B10382" w:rsidP="00B10382">
            <w:pPr>
              <w:widowControl/>
              <w:jc w:val="left"/>
              <w:rPr>
                <w:rFonts w:ascii="Times New Roman" w:eastAsia="ＭＳ Ｐゴシック" w:hAnsi="Times New Roman" w:cs="Times New Roman"/>
                <w:kern w:val="0"/>
                <w:sz w:val="16"/>
                <w:szCs w:val="16"/>
                <w:lang w:val="en-US"/>
              </w:rPr>
            </w:pPr>
          </w:p>
        </w:tc>
        <w:tc>
          <w:tcPr>
            <w:tcW w:w="1056" w:type="dxa"/>
            <w:tcBorders>
              <w:top w:val="nil"/>
              <w:left w:val="nil"/>
              <w:bottom w:val="nil"/>
              <w:right w:val="nil"/>
            </w:tcBorders>
            <w:noWrap/>
            <w:vAlign w:val="center"/>
            <w:hideMark/>
          </w:tcPr>
          <w:p w14:paraId="541A91EC" w14:textId="77777777" w:rsidR="00B10382" w:rsidRPr="005A0339" w:rsidRDefault="00B10382" w:rsidP="00B10382">
            <w:pPr>
              <w:widowControl/>
              <w:jc w:val="left"/>
              <w:rPr>
                <w:rFonts w:ascii="Times New Roman" w:eastAsia="Times New Roman" w:hAnsi="Times New Roman" w:cs="Times New Roman"/>
                <w:kern w:val="0"/>
                <w:sz w:val="20"/>
                <w:szCs w:val="20"/>
                <w:lang w:val="en-US"/>
              </w:rPr>
            </w:pPr>
          </w:p>
        </w:tc>
        <w:tc>
          <w:tcPr>
            <w:tcW w:w="1284" w:type="dxa"/>
            <w:tcBorders>
              <w:top w:val="nil"/>
              <w:left w:val="nil"/>
              <w:bottom w:val="nil"/>
              <w:right w:val="nil"/>
            </w:tcBorders>
            <w:vAlign w:val="center"/>
            <w:hideMark/>
          </w:tcPr>
          <w:p w14:paraId="1A5CF8CF" w14:textId="77777777" w:rsidR="00B10382" w:rsidRPr="005A0339" w:rsidRDefault="00B10382" w:rsidP="00B10382">
            <w:pPr>
              <w:widowControl/>
              <w:jc w:val="left"/>
              <w:rPr>
                <w:rFonts w:ascii="Times New Roman" w:eastAsia="Times New Roman" w:hAnsi="Times New Roman" w:cs="Times New Roman"/>
                <w:kern w:val="0"/>
                <w:sz w:val="20"/>
                <w:szCs w:val="20"/>
                <w:lang w:val="en-US"/>
              </w:rPr>
            </w:pPr>
          </w:p>
        </w:tc>
        <w:tc>
          <w:tcPr>
            <w:tcW w:w="866" w:type="dxa"/>
            <w:tcBorders>
              <w:top w:val="nil"/>
              <w:left w:val="nil"/>
              <w:bottom w:val="nil"/>
              <w:right w:val="nil"/>
            </w:tcBorders>
            <w:vAlign w:val="center"/>
            <w:hideMark/>
          </w:tcPr>
          <w:p w14:paraId="7BC1CA27" w14:textId="77777777" w:rsidR="00B10382" w:rsidRPr="005A0339" w:rsidRDefault="00B10382" w:rsidP="00B10382">
            <w:pPr>
              <w:widowControl/>
              <w:jc w:val="left"/>
              <w:rPr>
                <w:rFonts w:ascii="Times New Roman" w:eastAsia="Times New Roman" w:hAnsi="Times New Roman" w:cs="Times New Roman"/>
                <w:kern w:val="0"/>
                <w:sz w:val="20"/>
                <w:szCs w:val="20"/>
                <w:lang w:val="en-US"/>
              </w:rPr>
            </w:pPr>
          </w:p>
        </w:tc>
        <w:tc>
          <w:tcPr>
            <w:tcW w:w="697" w:type="dxa"/>
            <w:tcBorders>
              <w:top w:val="nil"/>
              <w:left w:val="nil"/>
              <w:bottom w:val="nil"/>
              <w:right w:val="nil"/>
            </w:tcBorders>
            <w:vAlign w:val="center"/>
            <w:hideMark/>
          </w:tcPr>
          <w:p w14:paraId="547539C5" w14:textId="77777777" w:rsidR="00B10382" w:rsidRPr="005A0339" w:rsidRDefault="00B10382" w:rsidP="00B10382">
            <w:pPr>
              <w:widowControl/>
              <w:jc w:val="left"/>
              <w:rPr>
                <w:rFonts w:ascii="Times New Roman" w:eastAsia="Times New Roman" w:hAnsi="Times New Roman" w:cs="Times New Roman"/>
                <w:kern w:val="0"/>
                <w:sz w:val="20"/>
                <w:szCs w:val="20"/>
                <w:lang w:val="en-US"/>
              </w:rPr>
            </w:pPr>
          </w:p>
        </w:tc>
        <w:tc>
          <w:tcPr>
            <w:tcW w:w="901" w:type="dxa"/>
            <w:tcBorders>
              <w:top w:val="nil"/>
              <w:left w:val="nil"/>
              <w:bottom w:val="nil"/>
              <w:right w:val="nil"/>
            </w:tcBorders>
            <w:noWrap/>
            <w:vAlign w:val="center"/>
            <w:hideMark/>
          </w:tcPr>
          <w:p w14:paraId="3036214B" w14:textId="77777777" w:rsidR="00B10382" w:rsidRPr="005A0339" w:rsidRDefault="00B10382" w:rsidP="00B10382">
            <w:pPr>
              <w:widowControl/>
              <w:jc w:val="center"/>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S</w:t>
            </w:r>
          </w:p>
        </w:tc>
        <w:tc>
          <w:tcPr>
            <w:tcW w:w="435" w:type="dxa"/>
            <w:tcBorders>
              <w:top w:val="nil"/>
              <w:left w:val="nil"/>
              <w:bottom w:val="nil"/>
              <w:right w:val="nil"/>
            </w:tcBorders>
            <w:noWrap/>
            <w:vAlign w:val="center"/>
            <w:hideMark/>
          </w:tcPr>
          <w:p w14:paraId="27A81536" w14:textId="77777777" w:rsidR="00B10382" w:rsidRPr="005A0339" w:rsidRDefault="00B10382" w:rsidP="00B10382">
            <w:pPr>
              <w:widowControl/>
              <w:jc w:val="center"/>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0.2</w:t>
            </w:r>
          </w:p>
        </w:tc>
        <w:tc>
          <w:tcPr>
            <w:tcW w:w="373" w:type="dxa"/>
            <w:tcBorders>
              <w:top w:val="nil"/>
              <w:left w:val="nil"/>
              <w:bottom w:val="nil"/>
              <w:right w:val="nil"/>
            </w:tcBorders>
            <w:noWrap/>
            <w:vAlign w:val="center"/>
            <w:hideMark/>
          </w:tcPr>
          <w:p w14:paraId="76427FB9" w14:textId="77777777" w:rsidR="00B10382" w:rsidRPr="005A0339" w:rsidRDefault="00B10382" w:rsidP="00B10382">
            <w:pPr>
              <w:widowControl/>
              <w:jc w:val="center"/>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35.2</w:t>
            </w:r>
          </w:p>
        </w:tc>
        <w:tc>
          <w:tcPr>
            <w:tcW w:w="376" w:type="dxa"/>
            <w:tcBorders>
              <w:top w:val="nil"/>
              <w:left w:val="nil"/>
              <w:bottom w:val="nil"/>
              <w:right w:val="nil"/>
            </w:tcBorders>
            <w:noWrap/>
            <w:vAlign w:val="center"/>
            <w:hideMark/>
          </w:tcPr>
          <w:p w14:paraId="702AC481" w14:textId="77777777" w:rsidR="00B10382" w:rsidRPr="005A0339" w:rsidRDefault="00B10382" w:rsidP="00B10382">
            <w:pPr>
              <w:widowControl/>
              <w:jc w:val="center"/>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6.2</w:t>
            </w:r>
          </w:p>
        </w:tc>
        <w:tc>
          <w:tcPr>
            <w:tcW w:w="370" w:type="dxa"/>
            <w:tcBorders>
              <w:top w:val="nil"/>
              <w:left w:val="nil"/>
              <w:bottom w:val="nil"/>
              <w:right w:val="nil"/>
            </w:tcBorders>
            <w:noWrap/>
            <w:vAlign w:val="center"/>
            <w:hideMark/>
          </w:tcPr>
          <w:p w14:paraId="33C18313" w14:textId="77777777" w:rsidR="00B10382" w:rsidRPr="005A0339" w:rsidRDefault="00B10382" w:rsidP="00B10382">
            <w:pPr>
              <w:widowControl/>
              <w:jc w:val="center"/>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6.6</w:t>
            </w:r>
          </w:p>
        </w:tc>
        <w:tc>
          <w:tcPr>
            <w:tcW w:w="1092" w:type="dxa"/>
            <w:tcBorders>
              <w:top w:val="nil"/>
              <w:left w:val="nil"/>
              <w:bottom w:val="nil"/>
              <w:right w:val="nil"/>
            </w:tcBorders>
            <w:noWrap/>
            <w:vAlign w:val="center"/>
            <w:hideMark/>
          </w:tcPr>
          <w:p w14:paraId="21CE2D45" w14:textId="77777777" w:rsidR="00B10382" w:rsidRPr="005A0339" w:rsidRDefault="00B10382" w:rsidP="00B10382">
            <w:pPr>
              <w:widowControl/>
              <w:jc w:val="center"/>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w:t>
            </w:r>
          </w:p>
        </w:tc>
        <w:tc>
          <w:tcPr>
            <w:tcW w:w="912" w:type="dxa"/>
            <w:tcBorders>
              <w:top w:val="nil"/>
              <w:left w:val="nil"/>
              <w:bottom w:val="nil"/>
              <w:right w:val="nil"/>
            </w:tcBorders>
            <w:noWrap/>
            <w:vAlign w:val="center"/>
            <w:hideMark/>
          </w:tcPr>
          <w:p w14:paraId="7DAB80D6" w14:textId="77777777" w:rsidR="00B10382" w:rsidRPr="005A0339" w:rsidRDefault="00B10382" w:rsidP="00B10382">
            <w:pPr>
              <w:widowControl/>
              <w:jc w:val="center"/>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w:t>
            </w:r>
          </w:p>
        </w:tc>
        <w:tc>
          <w:tcPr>
            <w:tcW w:w="1255" w:type="dxa"/>
            <w:tcBorders>
              <w:top w:val="nil"/>
              <w:left w:val="nil"/>
              <w:bottom w:val="nil"/>
              <w:right w:val="nil"/>
            </w:tcBorders>
            <w:noWrap/>
            <w:vAlign w:val="center"/>
            <w:hideMark/>
          </w:tcPr>
          <w:p w14:paraId="377A8A9A" w14:textId="77777777" w:rsidR="00B10382" w:rsidRPr="005A0339" w:rsidRDefault="00B10382" w:rsidP="00B10382">
            <w:pPr>
              <w:widowControl/>
              <w:jc w:val="center"/>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w:t>
            </w:r>
          </w:p>
        </w:tc>
        <w:tc>
          <w:tcPr>
            <w:tcW w:w="713" w:type="dxa"/>
            <w:tcBorders>
              <w:top w:val="nil"/>
              <w:left w:val="nil"/>
              <w:bottom w:val="nil"/>
              <w:right w:val="nil"/>
            </w:tcBorders>
            <w:noWrap/>
            <w:vAlign w:val="center"/>
            <w:hideMark/>
          </w:tcPr>
          <w:p w14:paraId="73240F55" w14:textId="77777777" w:rsidR="00B10382" w:rsidRPr="005A0339" w:rsidRDefault="00B10382" w:rsidP="00B10382">
            <w:pPr>
              <w:widowControl/>
              <w:jc w:val="center"/>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w:t>
            </w:r>
          </w:p>
        </w:tc>
        <w:tc>
          <w:tcPr>
            <w:tcW w:w="926" w:type="dxa"/>
            <w:tcBorders>
              <w:top w:val="nil"/>
              <w:left w:val="nil"/>
              <w:bottom w:val="nil"/>
              <w:right w:val="nil"/>
            </w:tcBorders>
            <w:noWrap/>
            <w:vAlign w:val="center"/>
            <w:hideMark/>
          </w:tcPr>
          <w:p w14:paraId="496D2478" w14:textId="77777777" w:rsidR="00B10382" w:rsidRPr="005A0339" w:rsidRDefault="00B10382" w:rsidP="00B10382">
            <w:pPr>
              <w:widowControl/>
              <w:jc w:val="left"/>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This study</w:t>
            </w:r>
          </w:p>
        </w:tc>
      </w:tr>
      <w:tr w:rsidR="005A0339" w:rsidRPr="005A0339" w14:paraId="248429F7" w14:textId="77777777" w:rsidTr="00B10382">
        <w:trPr>
          <w:trHeight w:val="260"/>
        </w:trPr>
        <w:tc>
          <w:tcPr>
            <w:tcW w:w="464" w:type="dxa"/>
            <w:tcBorders>
              <w:top w:val="nil"/>
              <w:left w:val="nil"/>
              <w:bottom w:val="single" w:sz="4" w:space="0" w:color="auto"/>
              <w:right w:val="nil"/>
            </w:tcBorders>
            <w:noWrap/>
            <w:vAlign w:val="center"/>
            <w:hideMark/>
          </w:tcPr>
          <w:p w14:paraId="1D17B150" w14:textId="77777777" w:rsidR="00B10382" w:rsidRPr="005A0339" w:rsidRDefault="00B10382" w:rsidP="00B10382">
            <w:pPr>
              <w:widowControl/>
              <w:jc w:val="left"/>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 xml:space="preserve">　</w:t>
            </w:r>
          </w:p>
        </w:tc>
        <w:tc>
          <w:tcPr>
            <w:tcW w:w="1056" w:type="dxa"/>
            <w:tcBorders>
              <w:top w:val="nil"/>
              <w:left w:val="nil"/>
              <w:bottom w:val="single" w:sz="4" w:space="0" w:color="auto"/>
              <w:right w:val="nil"/>
            </w:tcBorders>
            <w:noWrap/>
            <w:vAlign w:val="center"/>
            <w:hideMark/>
          </w:tcPr>
          <w:p w14:paraId="30FA0495" w14:textId="77777777" w:rsidR="00B10382" w:rsidRPr="005A0339" w:rsidRDefault="00B10382" w:rsidP="00B10382">
            <w:pPr>
              <w:widowControl/>
              <w:jc w:val="left"/>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 xml:space="preserve">　</w:t>
            </w:r>
          </w:p>
        </w:tc>
        <w:tc>
          <w:tcPr>
            <w:tcW w:w="1284" w:type="dxa"/>
            <w:tcBorders>
              <w:top w:val="nil"/>
              <w:left w:val="nil"/>
              <w:bottom w:val="single" w:sz="4" w:space="0" w:color="auto"/>
              <w:right w:val="nil"/>
            </w:tcBorders>
            <w:noWrap/>
            <w:vAlign w:val="center"/>
            <w:hideMark/>
          </w:tcPr>
          <w:p w14:paraId="028E9CA7" w14:textId="77777777" w:rsidR="00B10382" w:rsidRPr="005A0339" w:rsidRDefault="00B10382" w:rsidP="00B10382">
            <w:pPr>
              <w:widowControl/>
              <w:jc w:val="left"/>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 xml:space="preserve">　</w:t>
            </w:r>
          </w:p>
        </w:tc>
        <w:tc>
          <w:tcPr>
            <w:tcW w:w="866" w:type="dxa"/>
            <w:tcBorders>
              <w:top w:val="nil"/>
              <w:left w:val="nil"/>
              <w:bottom w:val="single" w:sz="4" w:space="0" w:color="auto"/>
              <w:right w:val="nil"/>
            </w:tcBorders>
            <w:vAlign w:val="center"/>
            <w:hideMark/>
          </w:tcPr>
          <w:p w14:paraId="341C61F3" w14:textId="77777777" w:rsidR="00B10382" w:rsidRPr="005A0339" w:rsidRDefault="00B10382" w:rsidP="00B10382">
            <w:pPr>
              <w:widowControl/>
              <w:jc w:val="left"/>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 xml:space="preserve">　</w:t>
            </w:r>
          </w:p>
        </w:tc>
        <w:tc>
          <w:tcPr>
            <w:tcW w:w="697" w:type="dxa"/>
            <w:tcBorders>
              <w:top w:val="nil"/>
              <w:left w:val="nil"/>
              <w:bottom w:val="single" w:sz="4" w:space="0" w:color="auto"/>
              <w:right w:val="nil"/>
            </w:tcBorders>
            <w:noWrap/>
            <w:vAlign w:val="center"/>
            <w:hideMark/>
          </w:tcPr>
          <w:p w14:paraId="3FE6725C" w14:textId="77777777" w:rsidR="00B10382" w:rsidRPr="005A0339" w:rsidRDefault="00B10382" w:rsidP="00B10382">
            <w:pPr>
              <w:widowControl/>
              <w:jc w:val="left"/>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 xml:space="preserve">　</w:t>
            </w:r>
          </w:p>
        </w:tc>
        <w:tc>
          <w:tcPr>
            <w:tcW w:w="901" w:type="dxa"/>
            <w:tcBorders>
              <w:top w:val="nil"/>
              <w:left w:val="nil"/>
              <w:bottom w:val="single" w:sz="4" w:space="0" w:color="auto"/>
              <w:right w:val="nil"/>
            </w:tcBorders>
            <w:noWrap/>
            <w:vAlign w:val="center"/>
            <w:hideMark/>
          </w:tcPr>
          <w:p w14:paraId="06BDFE0E" w14:textId="77777777" w:rsidR="00B10382" w:rsidRPr="005A0339" w:rsidRDefault="00B10382" w:rsidP="00B10382">
            <w:pPr>
              <w:widowControl/>
              <w:jc w:val="center"/>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G</w:t>
            </w:r>
          </w:p>
        </w:tc>
        <w:tc>
          <w:tcPr>
            <w:tcW w:w="435" w:type="dxa"/>
            <w:tcBorders>
              <w:top w:val="nil"/>
              <w:left w:val="nil"/>
              <w:bottom w:val="single" w:sz="4" w:space="0" w:color="auto"/>
              <w:right w:val="nil"/>
            </w:tcBorders>
            <w:noWrap/>
            <w:vAlign w:val="center"/>
            <w:hideMark/>
          </w:tcPr>
          <w:p w14:paraId="41C80F44" w14:textId="77777777" w:rsidR="00B10382" w:rsidRPr="005A0339" w:rsidRDefault="00B10382" w:rsidP="00B10382">
            <w:pPr>
              <w:widowControl/>
              <w:jc w:val="center"/>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w:t>
            </w:r>
          </w:p>
        </w:tc>
        <w:tc>
          <w:tcPr>
            <w:tcW w:w="373" w:type="dxa"/>
            <w:tcBorders>
              <w:top w:val="nil"/>
              <w:left w:val="nil"/>
              <w:bottom w:val="single" w:sz="4" w:space="0" w:color="auto"/>
              <w:right w:val="nil"/>
            </w:tcBorders>
            <w:noWrap/>
            <w:vAlign w:val="center"/>
            <w:hideMark/>
          </w:tcPr>
          <w:p w14:paraId="32FE75AD" w14:textId="77777777" w:rsidR="00B10382" w:rsidRPr="005A0339" w:rsidRDefault="00B10382" w:rsidP="00B10382">
            <w:pPr>
              <w:widowControl/>
              <w:jc w:val="center"/>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w:t>
            </w:r>
          </w:p>
        </w:tc>
        <w:tc>
          <w:tcPr>
            <w:tcW w:w="376" w:type="dxa"/>
            <w:tcBorders>
              <w:top w:val="nil"/>
              <w:left w:val="nil"/>
              <w:bottom w:val="single" w:sz="4" w:space="0" w:color="auto"/>
              <w:right w:val="nil"/>
            </w:tcBorders>
            <w:noWrap/>
            <w:vAlign w:val="center"/>
            <w:hideMark/>
          </w:tcPr>
          <w:p w14:paraId="66F53CBF" w14:textId="77777777" w:rsidR="00B10382" w:rsidRPr="005A0339" w:rsidRDefault="00B10382" w:rsidP="00B10382">
            <w:pPr>
              <w:widowControl/>
              <w:jc w:val="center"/>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w:t>
            </w:r>
          </w:p>
        </w:tc>
        <w:tc>
          <w:tcPr>
            <w:tcW w:w="370" w:type="dxa"/>
            <w:tcBorders>
              <w:top w:val="nil"/>
              <w:left w:val="nil"/>
              <w:bottom w:val="single" w:sz="4" w:space="0" w:color="auto"/>
              <w:right w:val="nil"/>
            </w:tcBorders>
            <w:noWrap/>
            <w:vAlign w:val="center"/>
            <w:hideMark/>
          </w:tcPr>
          <w:p w14:paraId="69284F7D" w14:textId="77777777" w:rsidR="00B10382" w:rsidRPr="005A0339" w:rsidRDefault="00B10382" w:rsidP="00B10382">
            <w:pPr>
              <w:widowControl/>
              <w:jc w:val="center"/>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w:t>
            </w:r>
          </w:p>
        </w:tc>
        <w:tc>
          <w:tcPr>
            <w:tcW w:w="1092" w:type="dxa"/>
            <w:tcBorders>
              <w:top w:val="nil"/>
              <w:left w:val="nil"/>
              <w:bottom w:val="single" w:sz="4" w:space="0" w:color="auto"/>
              <w:right w:val="nil"/>
            </w:tcBorders>
            <w:noWrap/>
            <w:vAlign w:val="center"/>
            <w:hideMark/>
          </w:tcPr>
          <w:p w14:paraId="4A7E6206" w14:textId="77777777" w:rsidR="00B10382" w:rsidRPr="005A0339" w:rsidRDefault="00B10382" w:rsidP="00B10382">
            <w:pPr>
              <w:widowControl/>
              <w:jc w:val="center"/>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IAAA-52431</w:t>
            </w:r>
          </w:p>
        </w:tc>
        <w:tc>
          <w:tcPr>
            <w:tcW w:w="912" w:type="dxa"/>
            <w:tcBorders>
              <w:top w:val="nil"/>
              <w:left w:val="nil"/>
              <w:bottom w:val="single" w:sz="4" w:space="0" w:color="auto"/>
              <w:right w:val="nil"/>
            </w:tcBorders>
            <w:noWrap/>
            <w:vAlign w:val="center"/>
            <w:hideMark/>
          </w:tcPr>
          <w:p w14:paraId="6D83646E" w14:textId="77777777" w:rsidR="00B10382" w:rsidRPr="005A0339" w:rsidRDefault="00B10382" w:rsidP="00B10382">
            <w:pPr>
              <w:widowControl/>
              <w:jc w:val="center"/>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23,600±130</w:t>
            </w:r>
          </w:p>
        </w:tc>
        <w:tc>
          <w:tcPr>
            <w:tcW w:w="1255" w:type="dxa"/>
            <w:tcBorders>
              <w:top w:val="nil"/>
              <w:left w:val="nil"/>
              <w:bottom w:val="single" w:sz="4" w:space="0" w:color="auto"/>
              <w:right w:val="nil"/>
            </w:tcBorders>
            <w:noWrap/>
            <w:vAlign w:val="center"/>
            <w:hideMark/>
          </w:tcPr>
          <w:p w14:paraId="64B0D183" w14:textId="77777777" w:rsidR="00B10382" w:rsidRPr="005A0339" w:rsidRDefault="00B10382" w:rsidP="00B10382">
            <w:pPr>
              <w:widowControl/>
              <w:jc w:val="center"/>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w:t>
            </w:r>
          </w:p>
        </w:tc>
        <w:tc>
          <w:tcPr>
            <w:tcW w:w="713" w:type="dxa"/>
            <w:tcBorders>
              <w:top w:val="nil"/>
              <w:left w:val="nil"/>
              <w:bottom w:val="single" w:sz="4" w:space="0" w:color="auto"/>
              <w:right w:val="nil"/>
            </w:tcBorders>
            <w:noWrap/>
            <w:vAlign w:val="center"/>
            <w:hideMark/>
          </w:tcPr>
          <w:p w14:paraId="6E626AAD" w14:textId="77777777" w:rsidR="00B10382" w:rsidRPr="005A0339" w:rsidRDefault="00B10382" w:rsidP="00B10382">
            <w:pPr>
              <w:widowControl/>
              <w:jc w:val="center"/>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w:t>
            </w:r>
          </w:p>
        </w:tc>
        <w:tc>
          <w:tcPr>
            <w:tcW w:w="926" w:type="dxa"/>
            <w:tcBorders>
              <w:top w:val="nil"/>
              <w:left w:val="nil"/>
              <w:bottom w:val="single" w:sz="4" w:space="0" w:color="auto"/>
              <w:right w:val="nil"/>
            </w:tcBorders>
            <w:noWrap/>
            <w:vAlign w:val="center"/>
            <w:hideMark/>
          </w:tcPr>
          <w:p w14:paraId="50A351C1" w14:textId="17E9AC85" w:rsidR="00B10382" w:rsidRPr="005A0339" w:rsidRDefault="00B10382" w:rsidP="00B10382">
            <w:pPr>
              <w:widowControl/>
              <w:jc w:val="left"/>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[2</w:t>
            </w:r>
            <w:r w:rsidR="002019FD" w:rsidRPr="005A0339">
              <w:rPr>
                <w:rFonts w:ascii="Times New Roman" w:eastAsia="ＭＳ Ｐゴシック" w:hAnsi="Times New Roman" w:cs="Times New Roman"/>
                <w:kern w:val="0"/>
                <w:sz w:val="16"/>
                <w:szCs w:val="16"/>
                <w:lang w:val="en-US"/>
              </w:rPr>
              <w:t>8</w:t>
            </w:r>
            <w:r w:rsidRPr="005A0339">
              <w:rPr>
                <w:rFonts w:ascii="Times New Roman" w:eastAsia="ＭＳ Ｐゴシック" w:hAnsi="Times New Roman" w:cs="Times New Roman"/>
                <w:kern w:val="0"/>
                <w:sz w:val="16"/>
                <w:szCs w:val="16"/>
                <w:lang w:val="en-US"/>
              </w:rPr>
              <w:t>]</w:t>
            </w:r>
          </w:p>
        </w:tc>
      </w:tr>
      <w:tr w:rsidR="005A0339" w:rsidRPr="005A0339" w14:paraId="585FA3DF" w14:textId="77777777" w:rsidTr="00B10382">
        <w:trPr>
          <w:trHeight w:val="480"/>
        </w:trPr>
        <w:tc>
          <w:tcPr>
            <w:tcW w:w="464" w:type="dxa"/>
            <w:tcBorders>
              <w:top w:val="nil"/>
              <w:left w:val="nil"/>
              <w:bottom w:val="nil"/>
              <w:right w:val="nil"/>
            </w:tcBorders>
            <w:noWrap/>
            <w:vAlign w:val="center"/>
            <w:hideMark/>
          </w:tcPr>
          <w:p w14:paraId="7D4A9BD4" w14:textId="77777777" w:rsidR="00B10382" w:rsidRPr="005A0339" w:rsidRDefault="00B10382" w:rsidP="00B10382">
            <w:pPr>
              <w:widowControl/>
              <w:jc w:val="left"/>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LN-6</w:t>
            </w:r>
          </w:p>
        </w:tc>
        <w:tc>
          <w:tcPr>
            <w:tcW w:w="1056" w:type="dxa"/>
            <w:tcBorders>
              <w:top w:val="nil"/>
              <w:left w:val="nil"/>
              <w:bottom w:val="nil"/>
              <w:right w:val="nil"/>
            </w:tcBorders>
            <w:vAlign w:val="center"/>
            <w:hideMark/>
          </w:tcPr>
          <w:p w14:paraId="32490F93" w14:textId="77777777" w:rsidR="00B10382" w:rsidRPr="005A0339" w:rsidRDefault="00B10382" w:rsidP="00B10382">
            <w:pPr>
              <w:widowControl/>
              <w:jc w:val="left"/>
              <w:rPr>
                <w:rFonts w:ascii="Times New Roman" w:eastAsia="ＭＳ Ｐゴシック" w:hAnsi="Times New Roman" w:cs="Times New Roman"/>
                <w:i/>
                <w:iCs/>
                <w:kern w:val="0"/>
                <w:sz w:val="16"/>
                <w:szCs w:val="16"/>
                <w:lang w:val="en-US"/>
              </w:rPr>
            </w:pPr>
            <w:r w:rsidRPr="005A0339">
              <w:rPr>
                <w:rFonts w:ascii="Times New Roman" w:eastAsia="ＭＳ Ｐゴシック" w:hAnsi="Times New Roman" w:cs="Times New Roman"/>
                <w:i/>
                <w:iCs/>
                <w:kern w:val="0"/>
                <w:sz w:val="16"/>
                <w:szCs w:val="16"/>
                <w:lang w:val="en-US"/>
              </w:rPr>
              <w:t>Palaeoloxodon naumanni</w:t>
            </w:r>
          </w:p>
        </w:tc>
        <w:tc>
          <w:tcPr>
            <w:tcW w:w="1284" w:type="dxa"/>
            <w:tcBorders>
              <w:top w:val="nil"/>
              <w:left w:val="nil"/>
              <w:bottom w:val="nil"/>
              <w:right w:val="nil"/>
            </w:tcBorders>
            <w:vAlign w:val="center"/>
            <w:hideMark/>
          </w:tcPr>
          <w:p w14:paraId="37E7421C" w14:textId="77777777" w:rsidR="00B10382" w:rsidRPr="005A0339" w:rsidRDefault="00B10382" w:rsidP="00B10382">
            <w:pPr>
              <w:widowControl/>
              <w:jc w:val="left"/>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Shikkari (Aomori)</w:t>
            </w:r>
          </w:p>
        </w:tc>
        <w:tc>
          <w:tcPr>
            <w:tcW w:w="866" w:type="dxa"/>
            <w:tcBorders>
              <w:top w:val="nil"/>
              <w:left w:val="nil"/>
              <w:bottom w:val="nil"/>
              <w:right w:val="nil"/>
            </w:tcBorders>
            <w:vAlign w:val="center"/>
            <w:hideMark/>
          </w:tcPr>
          <w:p w14:paraId="3DDFFF7E" w14:textId="77777777" w:rsidR="00B10382" w:rsidRPr="005A0339" w:rsidRDefault="00B10382" w:rsidP="00B10382">
            <w:pPr>
              <w:widowControl/>
              <w:jc w:val="left"/>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AOPM1975-7</w:t>
            </w:r>
          </w:p>
        </w:tc>
        <w:tc>
          <w:tcPr>
            <w:tcW w:w="697" w:type="dxa"/>
            <w:tcBorders>
              <w:top w:val="nil"/>
              <w:left w:val="nil"/>
              <w:bottom w:val="nil"/>
              <w:right w:val="nil"/>
            </w:tcBorders>
            <w:vAlign w:val="center"/>
            <w:hideMark/>
          </w:tcPr>
          <w:p w14:paraId="55595E03" w14:textId="77777777" w:rsidR="00B10382" w:rsidRPr="005A0339" w:rsidRDefault="00B10382" w:rsidP="00B10382">
            <w:pPr>
              <w:widowControl/>
              <w:jc w:val="left"/>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M2 or 3 (Dentine)</w:t>
            </w:r>
          </w:p>
        </w:tc>
        <w:tc>
          <w:tcPr>
            <w:tcW w:w="901" w:type="dxa"/>
            <w:tcBorders>
              <w:top w:val="nil"/>
              <w:left w:val="nil"/>
              <w:bottom w:val="nil"/>
              <w:right w:val="nil"/>
            </w:tcBorders>
            <w:noWrap/>
            <w:vAlign w:val="center"/>
            <w:hideMark/>
          </w:tcPr>
          <w:p w14:paraId="60787FBD" w14:textId="77777777" w:rsidR="00B10382" w:rsidRPr="005A0339" w:rsidRDefault="00B10382" w:rsidP="00B10382">
            <w:pPr>
              <w:widowControl/>
              <w:jc w:val="center"/>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GL</w:t>
            </w:r>
          </w:p>
        </w:tc>
        <w:tc>
          <w:tcPr>
            <w:tcW w:w="435" w:type="dxa"/>
            <w:tcBorders>
              <w:top w:val="nil"/>
              <w:left w:val="nil"/>
              <w:bottom w:val="nil"/>
              <w:right w:val="nil"/>
            </w:tcBorders>
            <w:noWrap/>
            <w:vAlign w:val="center"/>
            <w:hideMark/>
          </w:tcPr>
          <w:p w14:paraId="09C97006" w14:textId="77777777" w:rsidR="00B10382" w:rsidRPr="005A0339" w:rsidRDefault="00B10382" w:rsidP="00B10382">
            <w:pPr>
              <w:widowControl/>
              <w:jc w:val="center"/>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3.8</w:t>
            </w:r>
          </w:p>
        </w:tc>
        <w:tc>
          <w:tcPr>
            <w:tcW w:w="373" w:type="dxa"/>
            <w:tcBorders>
              <w:top w:val="nil"/>
              <w:left w:val="nil"/>
              <w:bottom w:val="nil"/>
              <w:right w:val="nil"/>
            </w:tcBorders>
            <w:noWrap/>
            <w:vAlign w:val="center"/>
            <w:hideMark/>
          </w:tcPr>
          <w:p w14:paraId="0FDB3B0C" w14:textId="77777777" w:rsidR="00B10382" w:rsidRPr="005A0339" w:rsidRDefault="00B10382" w:rsidP="00B10382">
            <w:pPr>
              <w:widowControl/>
              <w:jc w:val="center"/>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43.0</w:t>
            </w:r>
          </w:p>
        </w:tc>
        <w:tc>
          <w:tcPr>
            <w:tcW w:w="376" w:type="dxa"/>
            <w:tcBorders>
              <w:top w:val="nil"/>
              <w:left w:val="nil"/>
              <w:bottom w:val="nil"/>
              <w:right w:val="nil"/>
            </w:tcBorders>
            <w:noWrap/>
            <w:vAlign w:val="center"/>
            <w:hideMark/>
          </w:tcPr>
          <w:p w14:paraId="6874FCEB" w14:textId="77777777" w:rsidR="00B10382" w:rsidRPr="005A0339" w:rsidRDefault="00B10382" w:rsidP="00B10382">
            <w:pPr>
              <w:widowControl/>
              <w:jc w:val="center"/>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15.3</w:t>
            </w:r>
          </w:p>
        </w:tc>
        <w:tc>
          <w:tcPr>
            <w:tcW w:w="370" w:type="dxa"/>
            <w:tcBorders>
              <w:top w:val="nil"/>
              <w:left w:val="nil"/>
              <w:bottom w:val="nil"/>
              <w:right w:val="nil"/>
            </w:tcBorders>
            <w:noWrap/>
            <w:vAlign w:val="center"/>
            <w:hideMark/>
          </w:tcPr>
          <w:p w14:paraId="6B17C119" w14:textId="77777777" w:rsidR="00B10382" w:rsidRPr="005A0339" w:rsidRDefault="00B10382" w:rsidP="00B10382">
            <w:pPr>
              <w:widowControl/>
              <w:jc w:val="center"/>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3.3</w:t>
            </w:r>
          </w:p>
        </w:tc>
        <w:tc>
          <w:tcPr>
            <w:tcW w:w="1092" w:type="dxa"/>
            <w:tcBorders>
              <w:top w:val="nil"/>
              <w:left w:val="nil"/>
              <w:bottom w:val="nil"/>
              <w:right w:val="nil"/>
            </w:tcBorders>
            <w:noWrap/>
            <w:vAlign w:val="center"/>
            <w:hideMark/>
          </w:tcPr>
          <w:p w14:paraId="0957D458" w14:textId="77777777" w:rsidR="00B10382" w:rsidRPr="005A0339" w:rsidRDefault="00B10382" w:rsidP="00B10382">
            <w:pPr>
              <w:widowControl/>
              <w:jc w:val="center"/>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PLD-54514</w:t>
            </w:r>
          </w:p>
        </w:tc>
        <w:tc>
          <w:tcPr>
            <w:tcW w:w="912" w:type="dxa"/>
            <w:tcBorders>
              <w:top w:val="nil"/>
              <w:left w:val="nil"/>
              <w:bottom w:val="nil"/>
              <w:right w:val="nil"/>
            </w:tcBorders>
            <w:noWrap/>
            <w:vAlign w:val="center"/>
            <w:hideMark/>
          </w:tcPr>
          <w:p w14:paraId="0979FBFA" w14:textId="77777777" w:rsidR="00B10382" w:rsidRPr="005A0339" w:rsidRDefault="00B10382" w:rsidP="00B10382">
            <w:pPr>
              <w:widowControl/>
              <w:jc w:val="center"/>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34,440±160</w:t>
            </w:r>
          </w:p>
        </w:tc>
        <w:tc>
          <w:tcPr>
            <w:tcW w:w="1255" w:type="dxa"/>
            <w:tcBorders>
              <w:top w:val="nil"/>
              <w:left w:val="nil"/>
              <w:bottom w:val="nil"/>
              <w:right w:val="nil"/>
            </w:tcBorders>
            <w:noWrap/>
            <w:vAlign w:val="center"/>
            <w:hideMark/>
          </w:tcPr>
          <w:p w14:paraId="27C46EA7" w14:textId="77777777" w:rsidR="00B10382" w:rsidRPr="005A0339" w:rsidRDefault="00B10382" w:rsidP="00B10382">
            <w:pPr>
              <w:widowControl/>
              <w:jc w:val="center"/>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39950–39250</w:t>
            </w:r>
          </w:p>
        </w:tc>
        <w:tc>
          <w:tcPr>
            <w:tcW w:w="713" w:type="dxa"/>
            <w:tcBorders>
              <w:top w:val="nil"/>
              <w:left w:val="nil"/>
              <w:bottom w:val="nil"/>
              <w:right w:val="nil"/>
            </w:tcBorders>
            <w:noWrap/>
            <w:vAlign w:val="center"/>
            <w:hideMark/>
          </w:tcPr>
          <w:p w14:paraId="35D5C56D" w14:textId="77777777" w:rsidR="00B10382" w:rsidRPr="005A0339" w:rsidRDefault="00B10382" w:rsidP="00B10382">
            <w:pPr>
              <w:widowControl/>
              <w:jc w:val="center"/>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39,600</w:t>
            </w:r>
          </w:p>
        </w:tc>
        <w:tc>
          <w:tcPr>
            <w:tcW w:w="926" w:type="dxa"/>
            <w:tcBorders>
              <w:top w:val="nil"/>
              <w:left w:val="nil"/>
              <w:bottom w:val="nil"/>
              <w:right w:val="nil"/>
            </w:tcBorders>
            <w:noWrap/>
            <w:vAlign w:val="center"/>
            <w:hideMark/>
          </w:tcPr>
          <w:p w14:paraId="6503A862" w14:textId="77777777" w:rsidR="00B10382" w:rsidRPr="005A0339" w:rsidRDefault="00B10382" w:rsidP="00B10382">
            <w:pPr>
              <w:widowControl/>
              <w:jc w:val="left"/>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This study</w:t>
            </w:r>
          </w:p>
        </w:tc>
      </w:tr>
      <w:tr w:rsidR="005A0339" w:rsidRPr="005A0339" w14:paraId="3E69B35E" w14:textId="77777777" w:rsidTr="00B10382">
        <w:trPr>
          <w:trHeight w:val="260"/>
        </w:trPr>
        <w:tc>
          <w:tcPr>
            <w:tcW w:w="464" w:type="dxa"/>
            <w:tcBorders>
              <w:top w:val="nil"/>
              <w:left w:val="nil"/>
              <w:bottom w:val="nil"/>
              <w:right w:val="nil"/>
            </w:tcBorders>
            <w:noWrap/>
            <w:vAlign w:val="center"/>
            <w:hideMark/>
          </w:tcPr>
          <w:p w14:paraId="681E8DE8" w14:textId="77777777" w:rsidR="00B10382" w:rsidRPr="005A0339" w:rsidRDefault="00B10382" w:rsidP="00B10382">
            <w:pPr>
              <w:widowControl/>
              <w:jc w:val="left"/>
              <w:rPr>
                <w:rFonts w:ascii="Times New Roman" w:eastAsia="ＭＳ Ｐゴシック" w:hAnsi="Times New Roman" w:cs="Times New Roman"/>
                <w:kern w:val="0"/>
                <w:sz w:val="16"/>
                <w:szCs w:val="16"/>
                <w:lang w:val="en-US"/>
              </w:rPr>
            </w:pPr>
          </w:p>
        </w:tc>
        <w:tc>
          <w:tcPr>
            <w:tcW w:w="1056" w:type="dxa"/>
            <w:tcBorders>
              <w:top w:val="nil"/>
              <w:left w:val="nil"/>
              <w:bottom w:val="nil"/>
              <w:right w:val="nil"/>
            </w:tcBorders>
            <w:noWrap/>
            <w:vAlign w:val="center"/>
            <w:hideMark/>
          </w:tcPr>
          <w:p w14:paraId="7736ECB2" w14:textId="77777777" w:rsidR="00B10382" w:rsidRPr="005A0339" w:rsidRDefault="00B10382" w:rsidP="00B10382">
            <w:pPr>
              <w:widowControl/>
              <w:jc w:val="left"/>
              <w:rPr>
                <w:rFonts w:ascii="Times New Roman" w:eastAsia="Times New Roman" w:hAnsi="Times New Roman" w:cs="Times New Roman"/>
                <w:kern w:val="0"/>
                <w:sz w:val="20"/>
                <w:szCs w:val="20"/>
                <w:lang w:val="en-US"/>
              </w:rPr>
            </w:pPr>
          </w:p>
        </w:tc>
        <w:tc>
          <w:tcPr>
            <w:tcW w:w="1284" w:type="dxa"/>
            <w:tcBorders>
              <w:top w:val="nil"/>
              <w:left w:val="nil"/>
              <w:bottom w:val="nil"/>
              <w:right w:val="nil"/>
            </w:tcBorders>
            <w:vAlign w:val="center"/>
            <w:hideMark/>
          </w:tcPr>
          <w:p w14:paraId="11236CB1" w14:textId="77777777" w:rsidR="00B10382" w:rsidRPr="005A0339" w:rsidRDefault="00B10382" w:rsidP="00B10382">
            <w:pPr>
              <w:widowControl/>
              <w:jc w:val="left"/>
              <w:rPr>
                <w:rFonts w:ascii="Times New Roman" w:eastAsia="Times New Roman" w:hAnsi="Times New Roman" w:cs="Times New Roman"/>
                <w:kern w:val="0"/>
                <w:sz w:val="20"/>
                <w:szCs w:val="20"/>
                <w:lang w:val="en-US"/>
              </w:rPr>
            </w:pPr>
          </w:p>
        </w:tc>
        <w:tc>
          <w:tcPr>
            <w:tcW w:w="866" w:type="dxa"/>
            <w:tcBorders>
              <w:top w:val="nil"/>
              <w:left w:val="nil"/>
              <w:bottom w:val="nil"/>
              <w:right w:val="nil"/>
            </w:tcBorders>
            <w:noWrap/>
            <w:vAlign w:val="center"/>
            <w:hideMark/>
          </w:tcPr>
          <w:p w14:paraId="170D77BA" w14:textId="77777777" w:rsidR="00B10382" w:rsidRPr="005A0339" w:rsidRDefault="00B10382" w:rsidP="00B10382">
            <w:pPr>
              <w:widowControl/>
              <w:jc w:val="left"/>
              <w:rPr>
                <w:rFonts w:ascii="Times New Roman" w:eastAsia="Times New Roman" w:hAnsi="Times New Roman" w:cs="Times New Roman"/>
                <w:kern w:val="0"/>
                <w:sz w:val="20"/>
                <w:szCs w:val="20"/>
                <w:lang w:val="en-US"/>
              </w:rPr>
            </w:pPr>
          </w:p>
        </w:tc>
        <w:tc>
          <w:tcPr>
            <w:tcW w:w="697" w:type="dxa"/>
            <w:tcBorders>
              <w:top w:val="nil"/>
              <w:left w:val="nil"/>
              <w:bottom w:val="nil"/>
              <w:right w:val="nil"/>
            </w:tcBorders>
            <w:vAlign w:val="center"/>
            <w:hideMark/>
          </w:tcPr>
          <w:p w14:paraId="7AB6E199" w14:textId="77777777" w:rsidR="00B10382" w:rsidRPr="005A0339" w:rsidRDefault="00B10382" w:rsidP="00B10382">
            <w:pPr>
              <w:widowControl/>
              <w:jc w:val="left"/>
              <w:rPr>
                <w:rFonts w:ascii="Times New Roman" w:eastAsia="Times New Roman" w:hAnsi="Times New Roman" w:cs="Times New Roman"/>
                <w:kern w:val="0"/>
                <w:sz w:val="20"/>
                <w:szCs w:val="20"/>
                <w:lang w:val="en-US"/>
              </w:rPr>
            </w:pPr>
          </w:p>
        </w:tc>
        <w:tc>
          <w:tcPr>
            <w:tcW w:w="901" w:type="dxa"/>
            <w:tcBorders>
              <w:top w:val="nil"/>
              <w:left w:val="nil"/>
              <w:bottom w:val="nil"/>
              <w:right w:val="nil"/>
            </w:tcBorders>
            <w:noWrap/>
            <w:vAlign w:val="center"/>
            <w:hideMark/>
          </w:tcPr>
          <w:p w14:paraId="54F9B247" w14:textId="77777777" w:rsidR="00B10382" w:rsidRPr="005A0339" w:rsidRDefault="00B10382" w:rsidP="00B10382">
            <w:pPr>
              <w:widowControl/>
              <w:jc w:val="center"/>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GS</w:t>
            </w:r>
          </w:p>
        </w:tc>
        <w:tc>
          <w:tcPr>
            <w:tcW w:w="435" w:type="dxa"/>
            <w:tcBorders>
              <w:top w:val="nil"/>
              <w:left w:val="nil"/>
              <w:bottom w:val="nil"/>
              <w:right w:val="nil"/>
            </w:tcBorders>
            <w:noWrap/>
            <w:vAlign w:val="center"/>
            <w:hideMark/>
          </w:tcPr>
          <w:p w14:paraId="0A3925D6" w14:textId="77777777" w:rsidR="00B10382" w:rsidRPr="005A0339" w:rsidRDefault="00B10382" w:rsidP="00B10382">
            <w:pPr>
              <w:widowControl/>
              <w:jc w:val="center"/>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0.6</w:t>
            </w:r>
          </w:p>
        </w:tc>
        <w:tc>
          <w:tcPr>
            <w:tcW w:w="373" w:type="dxa"/>
            <w:tcBorders>
              <w:top w:val="nil"/>
              <w:left w:val="nil"/>
              <w:bottom w:val="nil"/>
              <w:right w:val="nil"/>
            </w:tcBorders>
            <w:noWrap/>
            <w:vAlign w:val="center"/>
            <w:hideMark/>
          </w:tcPr>
          <w:p w14:paraId="4D6D46A0" w14:textId="77777777" w:rsidR="00B10382" w:rsidRPr="005A0339" w:rsidRDefault="00B10382" w:rsidP="00B10382">
            <w:pPr>
              <w:widowControl/>
              <w:jc w:val="center"/>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38.0</w:t>
            </w:r>
          </w:p>
        </w:tc>
        <w:tc>
          <w:tcPr>
            <w:tcW w:w="376" w:type="dxa"/>
            <w:tcBorders>
              <w:top w:val="nil"/>
              <w:left w:val="nil"/>
              <w:bottom w:val="nil"/>
              <w:right w:val="nil"/>
            </w:tcBorders>
            <w:noWrap/>
            <w:vAlign w:val="center"/>
            <w:hideMark/>
          </w:tcPr>
          <w:p w14:paraId="743B57B1" w14:textId="77777777" w:rsidR="00B10382" w:rsidRPr="005A0339" w:rsidRDefault="00B10382" w:rsidP="00B10382">
            <w:pPr>
              <w:widowControl/>
              <w:jc w:val="center"/>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12.6</w:t>
            </w:r>
          </w:p>
        </w:tc>
        <w:tc>
          <w:tcPr>
            <w:tcW w:w="370" w:type="dxa"/>
            <w:tcBorders>
              <w:top w:val="nil"/>
              <w:left w:val="nil"/>
              <w:bottom w:val="nil"/>
              <w:right w:val="nil"/>
            </w:tcBorders>
            <w:noWrap/>
            <w:vAlign w:val="center"/>
            <w:hideMark/>
          </w:tcPr>
          <w:p w14:paraId="23A00CE6" w14:textId="77777777" w:rsidR="00B10382" w:rsidRPr="005A0339" w:rsidRDefault="00B10382" w:rsidP="00B10382">
            <w:pPr>
              <w:widowControl/>
              <w:jc w:val="center"/>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3.5</w:t>
            </w:r>
          </w:p>
        </w:tc>
        <w:tc>
          <w:tcPr>
            <w:tcW w:w="1092" w:type="dxa"/>
            <w:tcBorders>
              <w:top w:val="nil"/>
              <w:left w:val="nil"/>
              <w:bottom w:val="nil"/>
              <w:right w:val="nil"/>
            </w:tcBorders>
            <w:noWrap/>
            <w:vAlign w:val="center"/>
            <w:hideMark/>
          </w:tcPr>
          <w:p w14:paraId="4E1BA719" w14:textId="77777777" w:rsidR="00B10382" w:rsidRPr="005A0339" w:rsidRDefault="00B10382" w:rsidP="00B10382">
            <w:pPr>
              <w:widowControl/>
              <w:jc w:val="center"/>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w:t>
            </w:r>
          </w:p>
        </w:tc>
        <w:tc>
          <w:tcPr>
            <w:tcW w:w="912" w:type="dxa"/>
            <w:tcBorders>
              <w:top w:val="nil"/>
              <w:left w:val="nil"/>
              <w:bottom w:val="nil"/>
              <w:right w:val="nil"/>
            </w:tcBorders>
            <w:noWrap/>
            <w:vAlign w:val="center"/>
            <w:hideMark/>
          </w:tcPr>
          <w:p w14:paraId="15E6583B" w14:textId="77777777" w:rsidR="00B10382" w:rsidRPr="005A0339" w:rsidRDefault="00B10382" w:rsidP="00B10382">
            <w:pPr>
              <w:widowControl/>
              <w:jc w:val="center"/>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w:t>
            </w:r>
          </w:p>
        </w:tc>
        <w:tc>
          <w:tcPr>
            <w:tcW w:w="1255" w:type="dxa"/>
            <w:tcBorders>
              <w:top w:val="nil"/>
              <w:left w:val="nil"/>
              <w:bottom w:val="nil"/>
              <w:right w:val="nil"/>
            </w:tcBorders>
            <w:noWrap/>
            <w:vAlign w:val="center"/>
            <w:hideMark/>
          </w:tcPr>
          <w:p w14:paraId="40D3835C" w14:textId="77777777" w:rsidR="00B10382" w:rsidRPr="005A0339" w:rsidRDefault="00B10382" w:rsidP="00B10382">
            <w:pPr>
              <w:widowControl/>
              <w:jc w:val="center"/>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w:t>
            </w:r>
          </w:p>
        </w:tc>
        <w:tc>
          <w:tcPr>
            <w:tcW w:w="713" w:type="dxa"/>
            <w:tcBorders>
              <w:top w:val="nil"/>
              <w:left w:val="nil"/>
              <w:bottom w:val="nil"/>
              <w:right w:val="nil"/>
            </w:tcBorders>
            <w:noWrap/>
            <w:vAlign w:val="center"/>
            <w:hideMark/>
          </w:tcPr>
          <w:p w14:paraId="0D63358B" w14:textId="77777777" w:rsidR="00B10382" w:rsidRPr="005A0339" w:rsidRDefault="00B10382" w:rsidP="00B10382">
            <w:pPr>
              <w:widowControl/>
              <w:jc w:val="center"/>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w:t>
            </w:r>
          </w:p>
        </w:tc>
        <w:tc>
          <w:tcPr>
            <w:tcW w:w="926" w:type="dxa"/>
            <w:tcBorders>
              <w:top w:val="nil"/>
              <w:left w:val="nil"/>
              <w:bottom w:val="nil"/>
              <w:right w:val="nil"/>
            </w:tcBorders>
            <w:noWrap/>
            <w:vAlign w:val="center"/>
            <w:hideMark/>
          </w:tcPr>
          <w:p w14:paraId="3209D629" w14:textId="77777777" w:rsidR="00B10382" w:rsidRPr="005A0339" w:rsidRDefault="00B10382" w:rsidP="00B10382">
            <w:pPr>
              <w:widowControl/>
              <w:jc w:val="left"/>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This study</w:t>
            </w:r>
          </w:p>
        </w:tc>
      </w:tr>
      <w:tr w:rsidR="005A0339" w:rsidRPr="005A0339" w14:paraId="16F7CA15" w14:textId="77777777" w:rsidTr="00B10382">
        <w:trPr>
          <w:trHeight w:val="260"/>
        </w:trPr>
        <w:tc>
          <w:tcPr>
            <w:tcW w:w="464" w:type="dxa"/>
            <w:tcBorders>
              <w:top w:val="nil"/>
              <w:left w:val="nil"/>
              <w:bottom w:val="nil"/>
              <w:right w:val="nil"/>
            </w:tcBorders>
            <w:noWrap/>
            <w:vAlign w:val="center"/>
            <w:hideMark/>
          </w:tcPr>
          <w:p w14:paraId="7812FA22" w14:textId="77777777" w:rsidR="00B10382" w:rsidRPr="005A0339" w:rsidRDefault="00B10382" w:rsidP="00B10382">
            <w:pPr>
              <w:widowControl/>
              <w:jc w:val="left"/>
              <w:rPr>
                <w:rFonts w:ascii="Times New Roman" w:eastAsia="ＭＳ Ｐゴシック" w:hAnsi="Times New Roman" w:cs="Times New Roman"/>
                <w:kern w:val="0"/>
                <w:sz w:val="16"/>
                <w:szCs w:val="16"/>
                <w:lang w:val="en-US"/>
              </w:rPr>
            </w:pPr>
          </w:p>
        </w:tc>
        <w:tc>
          <w:tcPr>
            <w:tcW w:w="1056" w:type="dxa"/>
            <w:tcBorders>
              <w:top w:val="nil"/>
              <w:left w:val="nil"/>
              <w:bottom w:val="nil"/>
              <w:right w:val="nil"/>
            </w:tcBorders>
            <w:noWrap/>
            <w:vAlign w:val="center"/>
            <w:hideMark/>
          </w:tcPr>
          <w:p w14:paraId="0B12D427" w14:textId="77777777" w:rsidR="00B10382" w:rsidRPr="005A0339" w:rsidRDefault="00B10382" w:rsidP="00B10382">
            <w:pPr>
              <w:widowControl/>
              <w:jc w:val="left"/>
              <w:rPr>
                <w:rFonts w:ascii="Times New Roman" w:eastAsia="Times New Roman" w:hAnsi="Times New Roman" w:cs="Times New Roman"/>
                <w:kern w:val="0"/>
                <w:sz w:val="20"/>
                <w:szCs w:val="20"/>
                <w:lang w:val="en-US"/>
              </w:rPr>
            </w:pPr>
          </w:p>
        </w:tc>
        <w:tc>
          <w:tcPr>
            <w:tcW w:w="1284" w:type="dxa"/>
            <w:tcBorders>
              <w:top w:val="nil"/>
              <w:left w:val="nil"/>
              <w:bottom w:val="nil"/>
              <w:right w:val="nil"/>
            </w:tcBorders>
            <w:vAlign w:val="center"/>
            <w:hideMark/>
          </w:tcPr>
          <w:p w14:paraId="6C61A1EC" w14:textId="77777777" w:rsidR="00B10382" w:rsidRPr="005A0339" w:rsidRDefault="00B10382" w:rsidP="00B10382">
            <w:pPr>
              <w:widowControl/>
              <w:jc w:val="left"/>
              <w:rPr>
                <w:rFonts w:ascii="Times New Roman" w:eastAsia="Times New Roman" w:hAnsi="Times New Roman" w:cs="Times New Roman"/>
                <w:kern w:val="0"/>
                <w:sz w:val="20"/>
                <w:szCs w:val="20"/>
                <w:lang w:val="en-US"/>
              </w:rPr>
            </w:pPr>
          </w:p>
        </w:tc>
        <w:tc>
          <w:tcPr>
            <w:tcW w:w="866" w:type="dxa"/>
            <w:tcBorders>
              <w:top w:val="nil"/>
              <w:left w:val="nil"/>
              <w:bottom w:val="nil"/>
              <w:right w:val="nil"/>
            </w:tcBorders>
            <w:noWrap/>
            <w:vAlign w:val="center"/>
            <w:hideMark/>
          </w:tcPr>
          <w:p w14:paraId="788DDF0E" w14:textId="77777777" w:rsidR="00B10382" w:rsidRPr="005A0339" w:rsidRDefault="00B10382" w:rsidP="00B10382">
            <w:pPr>
              <w:widowControl/>
              <w:jc w:val="left"/>
              <w:rPr>
                <w:rFonts w:ascii="Times New Roman" w:eastAsia="Times New Roman" w:hAnsi="Times New Roman" w:cs="Times New Roman"/>
                <w:kern w:val="0"/>
                <w:sz w:val="20"/>
                <w:szCs w:val="20"/>
                <w:lang w:val="en-US"/>
              </w:rPr>
            </w:pPr>
          </w:p>
        </w:tc>
        <w:tc>
          <w:tcPr>
            <w:tcW w:w="697" w:type="dxa"/>
            <w:tcBorders>
              <w:top w:val="nil"/>
              <w:left w:val="nil"/>
              <w:bottom w:val="nil"/>
              <w:right w:val="nil"/>
            </w:tcBorders>
            <w:vAlign w:val="center"/>
            <w:hideMark/>
          </w:tcPr>
          <w:p w14:paraId="75B313BE" w14:textId="77777777" w:rsidR="00B10382" w:rsidRPr="005A0339" w:rsidRDefault="00B10382" w:rsidP="00B10382">
            <w:pPr>
              <w:widowControl/>
              <w:jc w:val="left"/>
              <w:rPr>
                <w:rFonts w:ascii="Times New Roman" w:eastAsia="Times New Roman" w:hAnsi="Times New Roman" w:cs="Times New Roman"/>
                <w:kern w:val="0"/>
                <w:sz w:val="20"/>
                <w:szCs w:val="20"/>
                <w:lang w:val="en-US"/>
              </w:rPr>
            </w:pPr>
          </w:p>
        </w:tc>
        <w:tc>
          <w:tcPr>
            <w:tcW w:w="901" w:type="dxa"/>
            <w:tcBorders>
              <w:top w:val="nil"/>
              <w:left w:val="nil"/>
              <w:bottom w:val="nil"/>
              <w:right w:val="nil"/>
            </w:tcBorders>
            <w:noWrap/>
            <w:vAlign w:val="center"/>
            <w:hideMark/>
          </w:tcPr>
          <w:p w14:paraId="7209635F" w14:textId="77777777" w:rsidR="00B10382" w:rsidRPr="005A0339" w:rsidRDefault="00B10382" w:rsidP="00B10382">
            <w:pPr>
              <w:widowControl/>
              <w:jc w:val="center"/>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S</w:t>
            </w:r>
          </w:p>
        </w:tc>
        <w:tc>
          <w:tcPr>
            <w:tcW w:w="435" w:type="dxa"/>
            <w:tcBorders>
              <w:top w:val="nil"/>
              <w:left w:val="nil"/>
              <w:bottom w:val="nil"/>
              <w:right w:val="nil"/>
            </w:tcBorders>
            <w:noWrap/>
            <w:vAlign w:val="center"/>
            <w:hideMark/>
          </w:tcPr>
          <w:p w14:paraId="6D361D62" w14:textId="77777777" w:rsidR="00B10382" w:rsidRPr="005A0339" w:rsidRDefault="00B10382" w:rsidP="00B10382">
            <w:pPr>
              <w:widowControl/>
              <w:jc w:val="center"/>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0.1</w:t>
            </w:r>
          </w:p>
        </w:tc>
        <w:tc>
          <w:tcPr>
            <w:tcW w:w="373" w:type="dxa"/>
            <w:tcBorders>
              <w:top w:val="nil"/>
              <w:left w:val="nil"/>
              <w:bottom w:val="nil"/>
              <w:right w:val="nil"/>
            </w:tcBorders>
            <w:noWrap/>
            <w:vAlign w:val="center"/>
            <w:hideMark/>
          </w:tcPr>
          <w:p w14:paraId="50122BC4" w14:textId="77777777" w:rsidR="00B10382" w:rsidRPr="005A0339" w:rsidRDefault="00B10382" w:rsidP="00B10382">
            <w:pPr>
              <w:widowControl/>
              <w:jc w:val="center"/>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w:t>
            </w:r>
          </w:p>
        </w:tc>
        <w:tc>
          <w:tcPr>
            <w:tcW w:w="376" w:type="dxa"/>
            <w:tcBorders>
              <w:top w:val="nil"/>
              <w:left w:val="nil"/>
              <w:bottom w:val="nil"/>
              <w:right w:val="nil"/>
            </w:tcBorders>
            <w:noWrap/>
            <w:vAlign w:val="center"/>
            <w:hideMark/>
          </w:tcPr>
          <w:p w14:paraId="6425DF15" w14:textId="77777777" w:rsidR="00B10382" w:rsidRPr="005A0339" w:rsidRDefault="00B10382" w:rsidP="00B10382">
            <w:pPr>
              <w:widowControl/>
              <w:jc w:val="center"/>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w:t>
            </w:r>
          </w:p>
        </w:tc>
        <w:tc>
          <w:tcPr>
            <w:tcW w:w="370" w:type="dxa"/>
            <w:tcBorders>
              <w:top w:val="nil"/>
              <w:left w:val="nil"/>
              <w:bottom w:val="nil"/>
              <w:right w:val="nil"/>
            </w:tcBorders>
            <w:noWrap/>
            <w:vAlign w:val="center"/>
            <w:hideMark/>
          </w:tcPr>
          <w:p w14:paraId="1BEC2384" w14:textId="77777777" w:rsidR="00B10382" w:rsidRPr="005A0339" w:rsidRDefault="00B10382" w:rsidP="00B10382">
            <w:pPr>
              <w:widowControl/>
              <w:jc w:val="center"/>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w:t>
            </w:r>
          </w:p>
        </w:tc>
        <w:tc>
          <w:tcPr>
            <w:tcW w:w="1092" w:type="dxa"/>
            <w:tcBorders>
              <w:top w:val="nil"/>
              <w:left w:val="nil"/>
              <w:bottom w:val="nil"/>
              <w:right w:val="nil"/>
            </w:tcBorders>
            <w:noWrap/>
            <w:vAlign w:val="center"/>
            <w:hideMark/>
          </w:tcPr>
          <w:p w14:paraId="4D1B2E3B" w14:textId="77777777" w:rsidR="00B10382" w:rsidRPr="005A0339" w:rsidRDefault="00B10382" w:rsidP="00B10382">
            <w:pPr>
              <w:widowControl/>
              <w:jc w:val="center"/>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w:t>
            </w:r>
          </w:p>
        </w:tc>
        <w:tc>
          <w:tcPr>
            <w:tcW w:w="912" w:type="dxa"/>
            <w:tcBorders>
              <w:top w:val="nil"/>
              <w:left w:val="nil"/>
              <w:bottom w:val="nil"/>
              <w:right w:val="nil"/>
            </w:tcBorders>
            <w:noWrap/>
            <w:vAlign w:val="center"/>
            <w:hideMark/>
          </w:tcPr>
          <w:p w14:paraId="26C97EE0" w14:textId="77777777" w:rsidR="00B10382" w:rsidRPr="005A0339" w:rsidRDefault="00B10382" w:rsidP="00B10382">
            <w:pPr>
              <w:widowControl/>
              <w:jc w:val="center"/>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w:t>
            </w:r>
          </w:p>
        </w:tc>
        <w:tc>
          <w:tcPr>
            <w:tcW w:w="1255" w:type="dxa"/>
            <w:tcBorders>
              <w:top w:val="nil"/>
              <w:left w:val="nil"/>
              <w:bottom w:val="nil"/>
              <w:right w:val="nil"/>
            </w:tcBorders>
            <w:noWrap/>
            <w:vAlign w:val="center"/>
            <w:hideMark/>
          </w:tcPr>
          <w:p w14:paraId="1B15315E" w14:textId="77777777" w:rsidR="00B10382" w:rsidRPr="005A0339" w:rsidRDefault="00B10382" w:rsidP="00B10382">
            <w:pPr>
              <w:widowControl/>
              <w:jc w:val="center"/>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w:t>
            </w:r>
          </w:p>
        </w:tc>
        <w:tc>
          <w:tcPr>
            <w:tcW w:w="713" w:type="dxa"/>
            <w:tcBorders>
              <w:top w:val="nil"/>
              <w:left w:val="nil"/>
              <w:bottom w:val="nil"/>
              <w:right w:val="nil"/>
            </w:tcBorders>
            <w:noWrap/>
            <w:vAlign w:val="center"/>
            <w:hideMark/>
          </w:tcPr>
          <w:p w14:paraId="17139C65" w14:textId="77777777" w:rsidR="00B10382" w:rsidRPr="005A0339" w:rsidRDefault="00B10382" w:rsidP="00B10382">
            <w:pPr>
              <w:widowControl/>
              <w:jc w:val="center"/>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w:t>
            </w:r>
          </w:p>
        </w:tc>
        <w:tc>
          <w:tcPr>
            <w:tcW w:w="926" w:type="dxa"/>
            <w:tcBorders>
              <w:top w:val="nil"/>
              <w:left w:val="nil"/>
              <w:bottom w:val="nil"/>
              <w:right w:val="nil"/>
            </w:tcBorders>
            <w:noWrap/>
            <w:vAlign w:val="center"/>
            <w:hideMark/>
          </w:tcPr>
          <w:p w14:paraId="66639FD6" w14:textId="77777777" w:rsidR="00B10382" w:rsidRPr="005A0339" w:rsidRDefault="00B10382" w:rsidP="00B10382">
            <w:pPr>
              <w:widowControl/>
              <w:jc w:val="left"/>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This study</w:t>
            </w:r>
          </w:p>
        </w:tc>
      </w:tr>
      <w:tr w:rsidR="005A0339" w:rsidRPr="005A0339" w14:paraId="29C68DB6" w14:textId="77777777" w:rsidTr="00B10382">
        <w:trPr>
          <w:trHeight w:val="260"/>
        </w:trPr>
        <w:tc>
          <w:tcPr>
            <w:tcW w:w="464" w:type="dxa"/>
            <w:tcBorders>
              <w:top w:val="nil"/>
              <w:left w:val="nil"/>
              <w:bottom w:val="single" w:sz="4" w:space="0" w:color="auto"/>
              <w:right w:val="nil"/>
            </w:tcBorders>
            <w:noWrap/>
            <w:vAlign w:val="center"/>
            <w:hideMark/>
          </w:tcPr>
          <w:p w14:paraId="3B104C57" w14:textId="77777777" w:rsidR="00B10382" w:rsidRPr="005A0339" w:rsidRDefault="00B10382" w:rsidP="00B10382">
            <w:pPr>
              <w:widowControl/>
              <w:jc w:val="left"/>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 xml:space="preserve">　</w:t>
            </w:r>
          </w:p>
        </w:tc>
        <w:tc>
          <w:tcPr>
            <w:tcW w:w="1056" w:type="dxa"/>
            <w:tcBorders>
              <w:top w:val="nil"/>
              <w:left w:val="nil"/>
              <w:bottom w:val="single" w:sz="4" w:space="0" w:color="auto"/>
              <w:right w:val="nil"/>
            </w:tcBorders>
            <w:noWrap/>
            <w:vAlign w:val="center"/>
            <w:hideMark/>
          </w:tcPr>
          <w:p w14:paraId="7B4D6EBB" w14:textId="77777777" w:rsidR="00B10382" w:rsidRPr="005A0339" w:rsidRDefault="00B10382" w:rsidP="00B10382">
            <w:pPr>
              <w:widowControl/>
              <w:jc w:val="left"/>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 xml:space="preserve">　</w:t>
            </w:r>
          </w:p>
        </w:tc>
        <w:tc>
          <w:tcPr>
            <w:tcW w:w="1284" w:type="dxa"/>
            <w:tcBorders>
              <w:top w:val="nil"/>
              <w:left w:val="nil"/>
              <w:bottom w:val="single" w:sz="4" w:space="0" w:color="auto"/>
              <w:right w:val="nil"/>
            </w:tcBorders>
            <w:noWrap/>
            <w:vAlign w:val="center"/>
            <w:hideMark/>
          </w:tcPr>
          <w:p w14:paraId="649E06EC" w14:textId="77777777" w:rsidR="00B10382" w:rsidRPr="005A0339" w:rsidRDefault="00B10382" w:rsidP="00B10382">
            <w:pPr>
              <w:widowControl/>
              <w:jc w:val="left"/>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 xml:space="preserve">　</w:t>
            </w:r>
          </w:p>
        </w:tc>
        <w:tc>
          <w:tcPr>
            <w:tcW w:w="866" w:type="dxa"/>
            <w:tcBorders>
              <w:top w:val="nil"/>
              <w:left w:val="nil"/>
              <w:bottom w:val="single" w:sz="4" w:space="0" w:color="auto"/>
              <w:right w:val="nil"/>
            </w:tcBorders>
            <w:noWrap/>
            <w:vAlign w:val="center"/>
            <w:hideMark/>
          </w:tcPr>
          <w:p w14:paraId="1D7C89D7" w14:textId="77777777" w:rsidR="00B10382" w:rsidRPr="005A0339" w:rsidRDefault="00B10382" w:rsidP="00B10382">
            <w:pPr>
              <w:widowControl/>
              <w:jc w:val="left"/>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 xml:space="preserve">　</w:t>
            </w:r>
          </w:p>
        </w:tc>
        <w:tc>
          <w:tcPr>
            <w:tcW w:w="697" w:type="dxa"/>
            <w:tcBorders>
              <w:top w:val="nil"/>
              <w:left w:val="nil"/>
              <w:bottom w:val="single" w:sz="4" w:space="0" w:color="auto"/>
              <w:right w:val="nil"/>
            </w:tcBorders>
            <w:noWrap/>
            <w:vAlign w:val="center"/>
            <w:hideMark/>
          </w:tcPr>
          <w:p w14:paraId="4DC0CB7B" w14:textId="77777777" w:rsidR="00B10382" w:rsidRPr="005A0339" w:rsidRDefault="00B10382" w:rsidP="00B10382">
            <w:pPr>
              <w:widowControl/>
              <w:jc w:val="left"/>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 xml:space="preserve">　</w:t>
            </w:r>
          </w:p>
        </w:tc>
        <w:tc>
          <w:tcPr>
            <w:tcW w:w="901" w:type="dxa"/>
            <w:tcBorders>
              <w:top w:val="nil"/>
              <w:left w:val="nil"/>
              <w:bottom w:val="single" w:sz="4" w:space="0" w:color="auto"/>
              <w:right w:val="nil"/>
            </w:tcBorders>
            <w:noWrap/>
            <w:vAlign w:val="center"/>
            <w:hideMark/>
          </w:tcPr>
          <w:p w14:paraId="784B075F" w14:textId="77777777" w:rsidR="00B10382" w:rsidRPr="005A0339" w:rsidRDefault="00B10382" w:rsidP="00B10382">
            <w:pPr>
              <w:widowControl/>
              <w:jc w:val="center"/>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G</w:t>
            </w:r>
          </w:p>
        </w:tc>
        <w:tc>
          <w:tcPr>
            <w:tcW w:w="435" w:type="dxa"/>
            <w:tcBorders>
              <w:top w:val="nil"/>
              <w:left w:val="nil"/>
              <w:bottom w:val="single" w:sz="4" w:space="0" w:color="auto"/>
              <w:right w:val="nil"/>
            </w:tcBorders>
            <w:noWrap/>
            <w:vAlign w:val="center"/>
            <w:hideMark/>
          </w:tcPr>
          <w:p w14:paraId="7166B19C" w14:textId="77777777" w:rsidR="00B10382" w:rsidRPr="005A0339" w:rsidRDefault="00B10382" w:rsidP="00B10382">
            <w:pPr>
              <w:widowControl/>
              <w:jc w:val="center"/>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w:t>
            </w:r>
          </w:p>
        </w:tc>
        <w:tc>
          <w:tcPr>
            <w:tcW w:w="373" w:type="dxa"/>
            <w:tcBorders>
              <w:top w:val="nil"/>
              <w:left w:val="nil"/>
              <w:bottom w:val="single" w:sz="4" w:space="0" w:color="auto"/>
              <w:right w:val="nil"/>
            </w:tcBorders>
            <w:noWrap/>
            <w:vAlign w:val="center"/>
            <w:hideMark/>
          </w:tcPr>
          <w:p w14:paraId="0BB88F4F" w14:textId="77777777" w:rsidR="00B10382" w:rsidRPr="005A0339" w:rsidRDefault="00B10382" w:rsidP="00B10382">
            <w:pPr>
              <w:widowControl/>
              <w:jc w:val="center"/>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w:t>
            </w:r>
          </w:p>
        </w:tc>
        <w:tc>
          <w:tcPr>
            <w:tcW w:w="376" w:type="dxa"/>
            <w:tcBorders>
              <w:top w:val="nil"/>
              <w:left w:val="nil"/>
              <w:bottom w:val="single" w:sz="4" w:space="0" w:color="auto"/>
              <w:right w:val="nil"/>
            </w:tcBorders>
            <w:noWrap/>
            <w:vAlign w:val="center"/>
            <w:hideMark/>
          </w:tcPr>
          <w:p w14:paraId="425E70E3" w14:textId="77777777" w:rsidR="00B10382" w:rsidRPr="005A0339" w:rsidRDefault="00B10382" w:rsidP="00B10382">
            <w:pPr>
              <w:widowControl/>
              <w:jc w:val="center"/>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w:t>
            </w:r>
          </w:p>
        </w:tc>
        <w:tc>
          <w:tcPr>
            <w:tcW w:w="370" w:type="dxa"/>
            <w:tcBorders>
              <w:top w:val="nil"/>
              <w:left w:val="nil"/>
              <w:bottom w:val="single" w:sz="4" w:space="0" w:color="auto"/>
              <w:right w:val="nil"/>
            </w:tcBorders>
            <w:noWrap/>
            <w:vAlign w:val="center"/>
            <w:hideMark/>
          </w:tcPr>
          <w:p w14:paraId="3C1D8E3B" w14:textId="77777777" w:rsidR="00B10382" w:rsidRPr="005A0339" w:rsidRDefault="00B10382" w:rsidP="00B10382">
            <w:pPr>
              <w:widowControl/>
              <w:jc w:val="center"/>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w:t>
            </w:r>
          </w:p>
        </w:tc>
        <w:tc>
          <w:tcPr>
            <w:tcW w:w="1092" w:type="dxa"/>
            <w:tcBorders>
              <w:top w:val="nil"/>
              <w:left w:val="nil"/>
              <w:bottom w:val="single" w:sz="4" w:space="0" w:color="auto"/>
              <w:right w:val="nil"/>
            </w:tcBorders>
            <w:noWrap/>
            <w:vAlign w:val="center"/>
            <w:hideMark/>
          </w:tcPr>
          <w:p w14:paraId="54E63823" w14:textId="77777777" w:rsidR="00B10382" w:rsidRPr="005A0339" w:rsidRDefault="00B10382" w:rsidP="00B10382">
            <w:pPr>
              <w:widowControl/>
              <w:jc w:val="center"/>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IAAA-52430</w:t>
            </w:r>
          </w:p>
        </w:tc>
        <w:tc>
          <w:tcPr>
            <w:tcW w:w="912" w:type="dxa"/>
            <w:tcBorders>
              <w:top w:val="nil"/>
              <w:left w:val="nil"/>
              <w:bottom w:val="single" w:sz="4" w:space="0" w:color="auto"/>
              <w:right w:val="nil"/>
            </w:tcBorders>
            <w:noWrap/>
            <w:vAlign w:val="center"/>
            <w:hideMark/>
          </w:tcPr>
          <w:p w14:paraId="1F04743A" w14:textId="77777777" w:rsidR="00B10382" w:rsidRPr="005A0339" w:rsidRDefault="00B10382" w:rsidP="00B10382">
            <w:pPr>
              <w:widowControl/>
              <w:jc w:val="center"/>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25,780±120</w:t>
            </w:r>
          </w:p>
        </w:tc>
        <w:tc>
          <w:tcPr>
            <w:tcW w:w="1255" w:type="dxa"/>
            <w:tcBorders>
              <w:top w:val="nil"/>
              <w:left w:val="nil"/>
              <w:bottom w:val="single" w:sz="4" w:space="0" w:color="auto"/>
              <w:right w:val="nil"/>
            </w:tcBorders>
            <w:noWrap/>
            <w:vAlign w:val="center"/>
            <w:hideMark/>
          </w:tcPr>
          <w:p w14:paraId="08EBA2ED" w14:textId="77777777" w:rsidR="00B10382" w:rsidRPr="005A0339" w:rsidRDefault="00B10382" w:rsidP="00B10382">
            <w:pPr>
              <w:widowControl/>
              <w:jc w:val="center"/>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w:t>
            </w:r>
          </w:p>
        </w:tc>
        <w:tc>
          <w:tcPr>
            <w:tcW w:w="713" w:type="dxa"/>
            <w:tcBorders>
              <w:top w:val="nil"/>
              <w:left w:val="nil"/>
              <w:bottom w:val="single" w:sz="4" w:space="0" w:color="auto"/>
              <w:right w:val="nil"/>
            </w:tcBorders>
            <w:noWrap/>
            <w:vAlign w:val="center"/>
            <w:hideMark/>
          </w:tcPr>
          <w:p w14:paraId="52D60702" w14:textId="77777777" w:rsidR="00B10382" w:rsidRPr="005A0339" w:rsidRDefault="00B10382" w:rsidP="00B10382">
            <w:pPr>
              <w:widowControl/>
              <w:jc w:val="center"/>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w:t>
            </w:r>
          </w:p>
        </w:tc>
        <w:tc>
          <w:tcPr>
            <w:tcW w:w="926" w:type="dxa"/>
            <w:tcBorders>
              <w:top w:val="nil"/>
              <w:left w:val="nil"/>
              <w:bottom w:val="single" w:sz="4" w:space="0" w:color="auto"/>
              <w:right w:val="nil"/>
            </w:tcBorders>
            <w:noWrap/>
            <w:vAlign w:val="center"/>
            <w:hideMark/>
          </w:tcPr>
          <w:p w14:paraId="77D7B84E" w14:textId="6D513B8D" w:rsidR="00B10382" w:rsidRPr="005A0339" w:rsidRDefault="00B10382" w:rsidP="00B10382">
            <w:pPr>
              <w:widowControl/>
              <w:jc w:val="left"/>
              <w:rPr>
                <w:rFonts w:ascii="Times New Roman" w:eastAsia="ＭＳ Ｐゴシック" w:hAnsi="Times New Roman" w:cs="Times New Roman"/>
                <w:kern w:val="0"/>
                <w:sz w:val="16"/>
                <w:szCs w:val="16"/>
                <w:lang w:val="en-US"/>
              </w:rPr>
            </w:pPr>
            <w:r w:rsidRPr="005A0339">
              <w:rPr>
                <w:rFonts w:ascii="Times New Roman" w:eastAsia="ＭＳ Ｐゴシック" w:hAnsi="Times New Roman" w:cs="Times New Roman"/>
                <w:kern w:val="0"/>
                <w:sz w:val="16"/>
                <w:szCs w:val="16"/>
                <w:lang w:val="en-US"/>
              </w:rPr>
              <w:t>[2</w:t>
            </w:r>
            <w:r w:rsidR="002019FD" w:rsidRPr="005A0339">
              <w:rPr>
                <w:rFonts w:ascii="Times New Roman" w:eastAsia="ＭＳ Ｐゴシック" w:hAnsi="Times New Roman" w:cs="Times New Roman"/>
                <w:kern w:val="0"/>
                <w:sz w:val="16"/>
                <w:szCs w:val="16"/>
                <w:lang w:val="en-US"/>
              </w:rPr>
              <w:t>8</w:t>
            </w:r>
            <w:r w:rsidRPr="005A0339">
              <w:rPr>
                <w:rFonts w:ascii="Times New Roman" w:eastAsia="ＭＳ Ｐゴシック" w:hAnsi="Times New Roman" w:cs="Times New Roman"/>
                <w:kern w:val="0"/>
                <w:sz w:val="16"/>
                <w:szCs w:val="16"/>
                <w:lang w:val="en-US"/>
              </w:rPr>
              <w:t>]</w:t>
            </w:r>
          </w:p>
        </w:tc>
      </w:tr>
    </w:tbl>
    <w:p w14:paraId="4A3457A8" w14:textId="77777777" w:rsidR="00C367D0" w:rsidRPr="005A0339" w:rsidRDefault="00C367D0" w:rsidP="00C367D0">
      <w:pPr>
        <w:jc w:val="left"/>
        <w:rPr>
          <w:rFonts w:ascii="Times New Roman" w:hAnsi="Times New Roman" w:cs="Times New Roman"/>
          <w:sz w:val="18"/>
          <w:szCs w:val="18"/>
        </w:rPr>
      </w:pPr>
      <w:r w:rsidRPr="005A0339">
        <w:rPr>
          <w:rFonts w:ascii="Times New Roman" w:hAnsi="Times New Roman" w:cs="Times New Roman"/>
          <w:sz w:val="18"/>
          <w:szCs w:val="18"/>
        </w:rPr>
        <w:br w:type="page"/>
      </w:r>
    </w:p>
    <w:p w14:paraId="5513ADC8" w14:textId="3E2F3B60" w:rsidR="00C367D0" w:rsidRPr="005A0339" w:rsidRDefault="00C367D0" w:rsidP="00C367D0">
      <w:pPr>
        <w:jc w:val="left"/>
        <w:rPr>
          <w:rFonts w:ascii="Times New Roman" w:hAnsi="Times New Roman" w:cs="Times New Roman"/>
          <w:sz w:val="18"/>
          <w:szCs w:val="18"/>
        </w:rPr>
      </w:pPr>
      <w:r w:rsidRPr="005A0339">
        <w:rPr>
          <w:rFonts w:ascii="Times New Roman" w:hAnsi="Times New Roman" w:cs="Times New Roman"/>
          <w:b/>
          <w:bCs/>
          <w:sz w:val="18"/>
          <w:szCs w:val="18"/>
        </w:rPr>
        <w:lastRenderedPageBreak/>
        <w:t>Supplementary Table</w:t>
      </w:r>
      <w:r w:rsidR="00EF0727" w:rsidRPr="005A0339">
        <w:rPr>
          <w:rFonts w:ascii="Times New Roman" w:hAnsi="Times New Roman" w:cs="Times New Roman"/>
          <w:b/>
          <w:bCs/>
          <w:sz w:val="18"/>
          <w:szCs w:val="18"/>
        </w:rPr>
        <w:t xml:space="preserve"> S</w:t>
      </w:r>
      <w:r w:rsidRPr="005A0339">
        <w:rPr>
          <w:rFonts w:ascii="Times New Roman" w:hAnsi="Times New Roman" w:cs="Times New Roman"/>
          <w:b/>
          <w:bCs/>
          <w:sz w:val="18"/>
          <w:szCs w:val="18"/>
        </w:rPr>
        <w:t>2.</w:t>
      </w:r>
      <w:r w:rsidRPr="005A0339">
        <w:rPr>
          <w:rFonts w:ascii="Times New Roman" w:hAnsi="Times New Roman" w:cs="Times New Roman"/>
          <w:sz w:val="18"/>
          <w:szCs w:val="18"/>
        </w:rPr>
        <w:t xml:space="preserve"> Results of radiocarbon dating of Naumann’s elephant fossils salvaged from the Seto Inland Sea near Imabari </w:t>
      </w:r>
      <w:r w:rsidR="00875FB7" w:rsidRPr="005A0339">
        <w:rPr>
          <w:rFonts w:ascii="Times New Roman" w:hAnsi="Times New Roman" w:cs="Times New Roman"/>
          <w:sz w:val="18"/>
          <w:szCs w:val="18"/>
        </w:rPr>
        <w:t>City</w:t>
      </w:r>
      <w:r w:rsidRPr="005A0339">
        <w:rPr>
          <w:rFonts w:ascii="Times New Roman" w:hAnsi="Times New Roman" w:cs="Times New Roman"/>
          <w:sz w:val="18"/>
          <w:szCs w:val="18"/>
        </w:rPr>
        <w:t>, Ehime Prefecture.</w:t>
      </w:r>
    </w:p>
    <w:tbl>
      <w:tblPr>
        <w:tblW w:w="12362" w:type="dxa"/>
        <w:tblCellMar>
          <w:left w:w="99" w:type="dxa"/>
          <w:right w:w="99" w:type="dxa"/>
        </w:tblCellMar>
        <w:tblLook w:val="04A0" w:firstRow="1" w:lastRow="0" w:firstColumn="1" w:lastColumn="0" w:noHBand="0" w:noVBand="1"/>
      </w:tblPr>
      <w:tblGrid>
        <w:gridCol w:w="798"/>
        <w:gridCol w:w="1409"/>
        <w:gridCol w:w="1054"/>
        <w:gridCol w:w="1220"/>
        <w:gridCol w:w="704"/>
        <w:gridCol w:w="644"/>
        <w:gridCol w:w="645"/>
        <w:gridCol w:w="642"/>
        <w:gridCol w:w="1261"/>
        <w:gridCol w:w="1275"/>
        <w:gridCol w:w="1547"/>
        <w:gridCol w:w="1163"/>
      </w:tblGrid>
      <w:tr w:rsidR="005A0339" w:rsidRPr="005A0339" w14:paraId="07F6967A" w14:textId="77777777" w:rsidTr="009378BD">
        <w:trPr>
          <w:trHeight w:val="840"/>
        </w:trPr>
        <w:tc>
          <w:tcPr>
            <w:tcW w:w="798" w:type="dxa"/>
            <w:tcBorders>
              <w:top w:val="single" w:sz="4" w:space="0" w:color="auto"/>
              <w:left w:val="nil"/>
              <w:bottom w:val="nil"/>
              <w:right w:val="nil"/>
            </w:tcBorders>
            <w:vAlign w:val="center"/>
            <w:hideMark/>
          </w:tcPr>
          <w:p w14:paraId="6FEBC1EC" w14:textId="77777777" w:rsidR="009378BD" w:rsidRPr="005A0339" w:rsidRDefault="009378BD" w:rsidP="009378BD">
            <w:pPr>
              <w:widowControl/>
              <w:jc w:val="left"/>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Sample No.</w:t>
            </w:r>
          </w:p>
        </w:tc>
        <w:tc>
          <w:tcPr>
            <w:tcW w:w="1409" w:type="dxa"/>
            <w:tcBorders>
              <w:top w:val="single" w:sz="4" w:space="0" w:color="auto"/>
              <w:left w:val="nil"/>
              <w:bottom w:val="nil"/>
              <w:right w:val="nil"/>
            </w:tcBorders>
            <w:vAlign w:val="center"/>
            <w:hideMark/>
          </w:tcPr>
          <w:p w14:paraId="427B6415" w14:textId="77777777" w:rsidR="009378BD" w:rsidRPr="005A0339" w:rsidRDefault="009378BD" w:rsidP="009378BD">
            <w:pPr>
              <w:widowControl/>
              <w:jc w:val="left"/>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Species</w:t>
            </w:r>
          </w:p>
        </w:tc>
        <w:tc>
          <w:tcPr>
            <w:tcW w:w="1054" w:type="dxa"/>
            <w:tcBorders>
              <w:top w:val="single" w:sz="4" w:space="0" w:color="auto"/>
              <w:left w:val="nil"/>
              <w:bottom w:val="nil"/>
              <w:right w:val="nil"/>
            </w:tcBorders>
            <w:vAlign w:val="center"/>
            <w:hideMark/>
          </w:tcPr>
          <w:p w14:paraId="12BB624F" w14:textId="77777777" w:rsidR="009378BD" w:rsidRPr="005A0339" w:rsidRDefault="009378BD" w:rsidP="009378BD">
            <w:pPr>
              <w:widowControl/>
              <w:jc w:val="left"/>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Element</w:t>
            </w:r>
          </w:p>
        </w:tc>
        <w:tc>
          <w:tcPr>
            <w:tcW w:w="1220" w:type="dxa"/>
            <w:tcBorders>
              <w:top w:val="single" w:sz="4" w:space="0" w:color="auto"/>
              <w:left w:val="nil"/>
              <w:bottom w:val="nil"/>
              <w:right w:val="nil"/>
            </w:tcBorders>
            <w:vAlign w:val="center"/>
            <w:hideMark/>
          </w:tcPr>
          <w:p w14:paraId="39B71AA9" w14:textId="77777777" w:rsidR="009378BD" w:rsidRPr="005A0339" w:rsidRDefault="009378BD" w:rsidP="009378BD">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Pretreatment</w:t>
            </w:r>
          </w:p>
        </w:tc>
        <w:tc>
          <w:tcPr>
            <w:tcW w:w="704" w:type="dxa"/>
            <w:tcBorders>
              <w:top w:val="single" w:sz="4" w:space="0" w:color="auto"/>
              <w:left w:val="nil"/>
              <w:bottom w:val="nil"/>
              <w:right w:val="nil"/>
            </w:tcBorders>
            <w:vAlign w:val="center"/>
            <w:hideMark/>
          </w:tcPr>
          <w:p w14:paraId="40869472" w14:textId="77777777" w:rsidR="009378BD" w:rsidRPr="005A0339" w:rsidRDefault="009378BD" w:rsidP="009378BD">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Col %</w:t>
            </w:r>
          </w:p>
        </w:tc>
        <w:tc>
          <w:tcPr>
            <w:tcW w:w="644" w:type="dxa"/>
            <w:tcBorders>
              <w:top w:val="single" w:sz="4" w:space="0" w:color="auto"/>
              <w:left w:val="nil"/>
              <w:bottom w:val="nil"/>
              <w:right w:val="nil"/>
            </w:tcBorders>
            <w:vAlign w:val="center"/>
            <w:hideMark/>
          </w:tcPr>
          <w:p w14:paraId="05F9A518" w14:textId="77777777" w:rsidR="009378BD" w:rsidRPr="005A0339" w:rsidRDefault="009378BD" w:rsidP="009378BD">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C %</w:t>
            </w:r>
          </w:p>
        </w:tc>
        <w:tc>
          <w:tcPr>
            <w:tcW w:w="645" w:type="dxa"/>
            <w:tcBorders>
              <w:top w:val="single" w:sz="4" w:space="0" w:color="auto"/>
              <w:left w:val="nil"/>
              <w:bottom w:val="nil"/>
              <w:right w:val="nil"/>
            </w:tcBorders>
            <w:vAlign w:val="center"/>
            <w:hideMark/>
          </w:tcPr>
          <w:p w14:paraId="553F4EBA" w14:textId="77777777" w:rsidR="009378BD" w:rsidRPr="005A0339" w:rsidRDefault="009378BD" w:rsidP="009378BD">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N %</w:t>
            </w:r>
          </w:p>
        </w:tc>
        <w:tc>
          <w:tcPr>
            <w:tcW w:w="642" w:type="dxa"/>
            <w:tcBorders>
              <w:top w:val="single" w:sz="4" w:space="0" w:color="auto"/>
              <w:left w:val="nil"/>
              <w:bottom w:val="nil"/>
              <w:right w:val="nil"/>
            </w:tcBorders>
            <w:vAlign w:val="center"/>
            <w:hideMark/>
          </w:tcPr>
          <w:p w14:paraId="78BC1A92" w14:textId="77777777" w:rsidR="009378BD" w:rsidRPr="005A0339" w:rsidRDefault="009378BD" w:rsidP="009378BD">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C/N</w:t>
            </w:r>
          </w:p>
        </w:tc>
        <w:tc>
          <w:tcPr>
            <w:tcW w:w="1261" w:type="dxa"/>
            <w:tcBorders>
              <w:top w:val="single" w:sz="4" w:space="0" w:color="auto"/>
              <w:left w:val="nil"/>
              <w:bottom w:val="nil"/>
              <w:right w:val="nil"/>
            </w:tcBorders>
            <w:vAlign w:val="center"/>
            <w:hideMark/>
          </w:tcPr>
          <w:p w14:paraId="63544D8C" w14:textId="77777777" w:rsidR="009378BD" w:rsidRPr="005A0339" w:rsidRDefault="009378BD" w:rsidP="009378BD">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vertAlign w:val="superscript"/>
                <w:lang w:val="en-US"/>
              </w:rPr>
              <w:t>14</w:t>
            </w:r>
            <w:r w:rsidRPr="005A0339">
              <w:rPr>
                <w:rFonts w:ascii="Times New Roman" w:eastAsia="ＭＳ Ｐゴシック" w:hAnsi="Times New Roman" w:cs="Times New Roman"/>
                <w:kern w:val="0"/>
                <w:sz w:val="20"/>
                <w:szCs w:val="20"/>
                <w:lang w:val="en-US"/>
              </w:rPr>
              <w:t>C No.</w:t>
            </w:r>
          </w:p>
        </w:tc>
        <w:tc>
          <w:tcPr>
            <w:tcW w:w="1275" w:type="dxa"/>
            <w:tcBorders>
              <w:top w:val="single" w:sz="4" w:space="0" w:color="auto"/>
              <w:left w:val="nil"/>
              <w:bottom w:val="nil"/>
              <w:right w:val="nil"/>
            </w:tcBorders>
            <w:vAlign w:val="center"/>
            <w:hideMark/>
          </w:tcPr>
          <w:p w14:paraId="342FCD1A" w14:textId="77777777" w:rsidR="009378BD" w:rsidRPr="005A0339" w:rsidRDefault="009378BD" w:rsidP="009378BD">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vertAlign w:val="superscript"/>
                <w:lang w:val="en-US"/>
              </w:rPr>
              <w:t>14</w:t>
            </w:r>
            <w:r w:rsidRPr="005A0339">
              <w:rPr>
                <w:rFonts w:ascii="Times New Roman" w:eastAsia="ＭＳ Ｐゴシック" w:hAnsi="Times New Roman" w:cs="Times New Roman"/>
                <w:kern w:val="0"/>
                <w:sz w:val="20"/>
                <w:szCs w:val="20"/>
                <w:lang w:val="en-US"/>
              </w:rPr>
              <w:t>C age (BP)</w:t>
            </w:r>
          </w:p>
        </w:tc>
        <w:tc>
          <w:tcPr>
            <w:tcW w:w="1547" w:type="dxa"/>
            <w:tcBorders>
              <w:top w:val="single" w:sz="4" w:space="0" w:color="auto"/>
              <w:left w:val="nil"/>
              <w:bottom w:val="nil"/>
              <w:right w:val="nil"/>
            </w:tcBorders>
            <w:vAlign w:val="center"/>
            <w:hideMark/>
          </w:tcPr>
          <w:p w14:paraId="28DC1EBC" w14:textId="659D8EB4" w:rsidR="009378BD" w:rsidRPr="005A0339" w:rsidRDefault="009378BD" w:rsidP="00372A8F">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 xml:space="preserve">Calibrated age (cal BP, 2σ) </w:t>
            </w:r>
          </w:p>
        </w:tc>
        <w:tc>
          <w:tcPr>
            <w:tcW w:w="1163" w:type="dxa"/>
            <w:tcBorders>
              <w:top w:val="single" w:sz="4" w:space="0" w:color="auto"/>
              <w:left w:val="nil"/>
              <w:bottom w:val="nil"/>
              <w:right w:val="nil"/>
            </w:tcBorders>
            <w:vAlign w:val="center"/>
            <w:hideMark/>
          </w:tcPr>
          <w:p w14:paraId="1F93E64B" w14:textId="77777777" w:rsidR="009378BD" w:rsidRPr="005A0339" w:rsidRDefault="009378BD" w:rsidP="009378BD">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Calibrated age (Median)</w:t>
            </w:r>
          </w:p>
        </w:tc>
      </w:tr>
      <w:tr w:rsidR="005A0339" w:rsidRPr="005A0339" w14:paraId="6AD35432" w14:textId="77777777" w:rsidTr="009378BD">
        <w:trPr>
          <w:trHeight w:val="560"/>
        </w:trPr>
        <w:tc>
          <w:tcPr>
            <w:tcW w:w="798" w:type="dxa"/>
            <w:tcBorders>
              <w:top w:val="single" w:sz="4" w:space="0" w:color="auto"/>
              <w:left w:val="nil"/>
              <w:bottom w:val="nil"/>
              <w:right w:val="nil"/>
            </w:tcBorders>
            <w:noWrap/>
            <w:vAlign w:val="center"/>
            <w:hideMark/>
          </w:tcPr>
          <w:p w14:paraId="19F787E3" w14:textId="77777777" w:rsidR="009378BD" w:rsidRPr="005A0339" w:rsidRDefault="009378BD" w:rsidP="009378BD">
            <w:pPr>
              <w:widowControl/>
              <w:jc w:val="left"/>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U030</w:t>
            </w:r>
          </w:p>
        </w:tc>
        <w:tc>
          <w:tcPr>
            <w:tcW w:w="1409" w:type="dxa"/>
            <w:tcBorders>
              <w:top w:val="single" w:sz="4" w:space="0" w:color="auto"/>
              <w:left w:val="nil"/>
              <w:bottom w:val="nil"/>
              <w:right w:val="nil"/>
            </w:tcBorders>
            <w:vAlign w:val="center"/>
            <w:hideMark/>
          </w:tcPr>
          <w:p w14:paraId="4824C078" w14:textId="77777777" w:rsidR="009378BD" w:rsidRPr="005A0339" w:rsidRDefault="009378BD" w:rsidP="009378BD">
            <w:pPr>
              <w:widowControl/>
              <w:jc w:val="left"/>
              <w:rPr>
                <w:rFonts w:ascii="Times New Roman" w:eastAsia="ＭＳ Ｐゴシック" w:hAnsi="Times New Roman" w:cs="Times New Roman"/>
                <w:i/>
                <w:iCs/>
                <w:kern w:val="0"/>
                <w:sz w:val="20"/>
                <w:szCs w:val="20"/>
                <w:lang w:val="en-US"/>
              </w:rPr>
            </w:pPr>
            <w:r w:rsidRPr="005A0339">
              <w:rPr>
                <w:rFonts w:ascii="Times New Roman" w:eastAsia="ＭＳ Ｐゴシック" w:hAnsi="Times New Roman" w:cs="Times New Roman"/>
                <w:i/>
                <w:iCs/>
                <w:kern w:val="0"/>
                <w:sz w:val="20"/>
                <w:szCs w:val="20"/>
                <w:lang w:val="en-US"/>
              </w:rPr>
              <w:t>Palaeoloxodon naumanni</w:t>
            </w:r>
          </w:p>
        </w:tc>
        <w:tc>
          <w:tcPr>
            <w:tcW w:w="1054" w:type="dxa"/>
            <w:tcBorders>
              <w:top w:val="single" w:sz="4" w:space="0" w:color="auto"/>
              <w:left w:val="nil"/>
              <w:bottom w:val="nil"/>
              <w:right w:val="nil"/>
            </w:tcBorders>
            <w:vAlign w:val="center"/>
            <w:hideMark/>
          </w:tcPr>
          <w:p w14:paraId="44F88D7E" w14:textId="77777777" w:rsidR="009378BD" w:rsidRPr="005A0339" w:rsidRDefault="009378BD" w:rsidP="009378BD">
            <w:pPr>
              <w:widowControl/>
              <w:jc w:val="left"/>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Mandible</w:t>
            </w:r>
          </w:p>
        </w:tc>
        <w:tc>
          <w:tcPr>
            <w:tcW w:w="1220" w:type="dxa"/>
            <w:tcBorders>
              <w:top w:val="single" w:sz="4" w:space="0" w:color="auto"/>
              <w:left w:val="nil"/>
              <w:bottom w:val="nil"/>
              <w:right w:val="nil"/>
            </w:tcBorders>
            <w:noWrap/>
            <w:vAlign w:val="center"/>
            <w:hideMark/>
          </w:tcPr>
          <w:p w14:paraId="0E58E2B5" w14:textId="77777777" w:rsidR="009378BD" w:rsidRPr="005A0339" w:rsidRDefault="009378BD" w:rsidP="009378BD">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GL</w:t>
            </w:r>
          </w:p>
        </w:tc>
        <w:tc>
          <w:tcPr>
            <w:tcW w:w="704" w:type="dxa"/>
            <w:tcBorders>
              <w:top w:val="single" w:sz="4" w:space="0" w:color="auto"/>
              <w:left w:val="nil"/>
              <w:bottom w:val="nil"/>
              <w:right w:val="nil"/>
            </w:tcBorders>
            <w:noWrap/>
            <w:vAlign w:val="center"/>
            <w:hideMark/>
          </w:tcPr>
          <w:p w14:paraId="02FDFB9F" w14:textId="77777777" w:rsidR="009378BD" w:rsidRPr="005A0339" w:rsidRDefault="009378BD" w:rsidP="009378BD">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2.1</w:t>
            </w:r>
          </w:p>
        </w:tc>
        <w:tc>
          <w:tcPr>
            <w:tcW w:w="644" w:type="dxa"/>
            <w:tcBorders>
              <w:top w:val="single" w:sz="4" w:space="0" w:color="auto"/>
              <w:left w:val="nil"/>
              <w:bottom w:val="nil"/>
              <w:right w:val="nil"/>
            </w:tcBorders>
            <w:noWrap/>
            <w:vAlign w:val="center"/>
            <w:hideMark/>
          </w:tcPr>
          <w:p w14:paraId="64AAA946" w14:textId="77777777" w:rsidR="009378BD" w:rsidRPr="005A0339" w:rsidRDefault="009378BD" w:rsidP="009378BD">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40.9</w:t>
            </w:r>
          </w:p>
        </w:tc>
        <w:tc>
          <w:tcPr>
            <w:tcW w:w="645" w:type="dxa"/>
            <w:tcBorders>
              <w:top w:val="single" w:sz="4" w:space="0" w:color="auto"/>
              <w:left w:val="nil"/>
              <w:bottom w:val="nil"/>
              <w:right w:val="nil"/>
            </w:tcBorders>
            <w:noWrap/>
            <w:vAlign w:val="center"/>
            <w:hideMark/>
          </w:tcPr>
          <w:p w14:paraId="022CCA36" w14:textId="77777777" w:rsidR="009378BD" w:rsidRPr="005A0339" w:rsidRDefault="009378BD" w:rsidP="009378BD">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14.4</w:t>
            </w:r>
          </w:p>
        </w:tc>
        <w:tc>
          <w:tcPr>
            <w:tcW w:w="642" w:type="dxa"/>
            <w:tcBorders>
              <w:top w:val="single" w:sz="4" w:space="0" w:color="auto"/>
              <w:left w:val="nil"/>
              <w:bottom w:val="nil"/>
              <w:right w:val="nil"/>
            </w:tcBorders>
            <w:noWrap/>
            <w:vAlign w:val="center"/>
            <w:hideMark/>
          </w:tcPr>
          <w:p w14:paraId="0B5633B1" w14:textId="77777777" w:rsidR="009378BD" w:rsidRPr="005A0339" w:rsidRDefault="009378BD" w:rsidP="009378BD">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3.3</w:t>
            </w:r>
          </w:p>
        </w:tc>
        <w:tc>
          <w:tcPr>
            <w:tcW w:w="1261" w:type="dxa"/>
            <w:tcBorders>
              <w:top w:val="single" w:sz="4" w:space="0" w:color="auto"/>
              <w:left w:val="nil"/>
              <w:bottom w:val="nil"/>
              <w:right w:val="nil"/>
            </w:tcBorders>
            <w:noWrap/>
            <w:vAlign w:val="center"/>
            <w:hideMark/>
          </w:tcPr>
          <w:p w14:paraId="0509B804" w14:textId="77777777" w:rsidR="009378BD" w:rsidRPr="005A0339" w:rsidRDefault="009378BD" w:rsidP="009378BD">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PLD-50669</w:t>
            </w:r>
          </w:p>
        </w:tc>
        <w:tc>
          <w:tcPr>
            <w:tcW w:w="1275" w:type="dxa"/>
            <w:tcBorders>
              <w:top w:val="single" w:sz="4" w:space="0" w:color="auto"/>
              <w:left w:val="nil"/>
              <w:bottom w:val="nil"/>
              <w:right w:val="nil"/>
            </w:tcBorders>
            <w:noWrap/>
            <w:vAlign w:val="center"/>
            <w:hideMark/>
          </w:tcPr>
          <w:p w14:paraId="60E52A16" w14:textId="77777777" w:rsidR="009378BD" w:rsidRPr="005A0339" w:rsidRDefault="009378BD" w:rsidP="009378BD">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53,510±880</w:t>
            </w:r>
          </w:p>
        </w:tc>
        <w:tc>
          <w:tcPr>
            <w:tcW w:w="1547" w:type="dxa"/>
            <w:tcBorders>
              <w:top w:val="single" w:sz="4" w:space="0" w:color="auto"/>
              <w:left w:val="nil"/>
              <w:bottom w:val="nil"/>
              <w:right w:val="nil"/>
            </w:tcBorders>
            <w:noWrap/>
            <w:vAlign w:val="center"/>
            <w:hideMark/>
          </w:tcPr>
          <w:p w14:paraId="528C8B3A" w14:textId="77777777" w:rsidR="009378BD" w:rsidRPr="005A0339" w:rsidRDefault="009378BD" w:rsidP="009378BD">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55,550–51,850*</w:t>
            </w:r>
          </w:p>
        </w:tc>
        <w:tc>
          <w:tcPr>
            <w:tcW w:w="1163" w:type="dxa"/>
            <w:tcBorders>
              <w:top w:val="single" w:sz="4" w:space="0" w:color="auto"/>
              <w:left w:val="nil"/>
              <w:bottom w:val="nil"/>
              <w:right w:val="nil"/>
            </w:tcBorders>
            <w:noWrap/>
            <w:vAlign w:val="center"/>
            <w:hideMark/>
          </w:tcPr>
          <w:p w14:paraId="74C5FEF8" w14:textId="77777777" w:rsidR="009378BD" w:rsidRPr="005A0339" w:rsidRDefault="009378BD" w:rsidP="009378BD">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53,600*</w:t>
            </w:r>
          </w:p>
        </w:tc>
      </w:tr>
      <w:tr w:rsidR="005A0339" w:rsidRPr="005A0339" w14:paraId="44B0B7AF" w14:textId="77777777" w:rsidTr="009378BD">
        <w:trPr>
          <w:trHeight w:val="260"/>
        </w:trPr>
        <w:tc>
          <w:tcPr>
            <w:tcW w:w="798" w:type="dxa"/>
            <w:tcBorders>
              <w:top w:val="nil"/>
              <w:left w:val="nil"/>
              <w:bottom w:val="nil"/>
              <w:right w:val="nil"/>
            </w:tcBorders>
            <w:noWrap/>
            <w:vAlign w:val="center"/>
            <w:hideMark/>
          </w:tcPr>
          <w:p w14:paraId="4851F5C7" w14:textId="77777777" w:rsidR="009378BD" w:rsidRPr="005A0339" w:rsidRDefault="009378BD" w:rsidP="009378BD">
            <w:pPr>
              <w:widowControl/>
              <w:jc w:val="center"/>
              <w:rPr>
                <w:rFonts w:ascii="Times New Roman" w:eastAsia="ＭＳ Ｐゴシック" w:hAnsi="Times New Roman" w:cs="Times New Roman"/>
                <w:kern w:val="0"/>
                <w:sz w:val="20"/>
                <w:szCs w:val="20"/>
                <w:lang w:val="en-US"/>
              </w:rPr>
            </w:pPr>
          </w:p>
        </w:tc>
        <w:tc>
          <w:tcPr>
            <w:tcW w:w="1409" w:type="dxa"/>
            <w:tcBorders>
              <w:top w:val="nil"/>
              <w:left w:val="nil"/>
              <w:bottom w:val="nil"/>
              <w:right w:val="nil"/>
            </w:tcBorders>
            <w:vAlign w:val="center"/>
            <w:hideMark/>
          </w:tcPr>
          <w:p w14:paraId="0B4EB7A0" w14:textId="77777777" w:rsidR="009378BD" w:rsidRPr="005A0339" w:rsidRDefault="009378BD" w:rsidP="009378BD">
            <w:pPr>
              <w:widowControl/>
              <w:jc w:val="left"/>
              <w:rPr>
                <w:rFonts w:ascii="Times New Roman" w:eastAsia="Times New Roman" w:hAnsi="Times New Roman" w:cs="Times New Roman"/>
                <w:kern w:val="0"/>
                <w:sz w:val="20"/>
                <w:szCs w:val="20"/>
                <w:lang w:val="en-US"/>
              </w:rPr>
            </w:pPr>
          </w:p>
        </w:tc>
        <w:tc>
          <w:tcPr>
            <w:tcW w:w="1054" w:type="dxa"/>
            <w:tcBorders>
              <w:top w:val="nil"/>
              <w:left w:val="nil"/>
              <w:bottom w:val="nil"/>
              <w:right w:val="nil"/>
            </w:tcBorders>
            <w:vAlign w:val="center"/>
            <w:hideMark/>
          </w:tcPr>
          <w:p w14:paraId="65E730EA" w14:textId="77777777" w:rsidR="009378BD" w:rsidRPr="005A0339" w:rsidRDefault="009378BD" w:rsidP="009378BD">
            <w:pPr>
              <w:widowControl/>
              <w:jc w:val="left"/>
              <w:rPr>
                <w:rFonts w:ascii="Times New Roman" w:eastAsia="Times New Roman" w:hAnsi="Times New Roman" w:cs="Times New Roman"/>
                <w:kern w:val="0"/>
                <w:sz w:val="20"/>
                <w:szCs w:val="20"/>
                <w:lang w:val="en-US"/>
              </w:rPr>
            </w:pPr>
          </w:p>
        </w:tc>
        <w:tc>
          <w:tcPr>
            <w:tcW w:w="1220" w:type="dxa"/>
            <w:tcBorders>
              <w:top w:val="nil"/>
              <w:left w:val="nil"/>
              <w:bottom w:val="nil"/>
              <w:right w:val="nil"/>
            </w:tcBorders>
            <w:noWrap/>
            <w:vAlign w:val="center"/>
            <w:hideMark/>
          </w:tcPr>
          <w:p w14:paraId="714C7F42" w14:textId="77777777" w:rsidR="009378BD" w:rsidRPr="005A0339" w:rsidRDefault="009378BD" w:rsidP="009378BD">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GS</w:t>
            </w:r>
          </w:p>
        </w:tc>
        <w:tc>
          <w:tcPr>
            <w:tcW w:w="704" w:type="dxa"/>
            <w:tcBorders>
              <w:top w:val="nil"/>
              <w:left w:val="nil"/>
              <w:bottom w:val="nil"/>
              <w:right w:val="nil"/>
            </w:tcBorders>
            <w:noWrap/>
            <w:vAlign w:val="center"/>
            <w:hideMark/>
          </w:tcPr>
          <w:p w14:paraId="1EBB09A7" w14:textId="77777777" w:rsidR="009378BD" w:rsidRPr="005A0339" w:rsidRDefault="009378BD" w:rsidP="009378BD">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1.7</w:t>
            </w:r>
          </w:p>
        </w:tc>
        <w:tc>
          <w:tcPr>
            <w:tcW w:w="644" w:type="dxa"/>
            <w:tcBorders>
              <w:top w:val="nil"/>
              <w:left w:val="nil"/>
              <w:bottom w:val="nil"/>
              <w:right w:val="nil"/>
            </w:tcBorders>
            <w:noWrap/>
            <w:vAlign w:val="center"/>
            <w:hideMark/>
          </w:tcPr>
          <w:p w14:paraId="086E1D1E" w14:textId="77777777" w:rsidR="009378BD" w:rsidRPr="005A0339" w:rsidRDefault="009378BD" w:rsidP="009378BD">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38.6</w:t>
            </w:r>
          </w:p>
        </w:tc>
        <w:tc>
          <w:tcPr>
            <w:tcW w:w="645" w:type="dxa"/>
            <w:tcBorders>
              <w:top w:val="nil"/>
              <w:left w:val="nil"/>
              <w:bottom w:val="nil"/>
              <w:right w:val="nil"/>
            </w:tcBorders>
            <w:noWrap/>
            <w:vAlign w:val="center"/>
            <w:hideMark/>
          </w:tcPr>
          <w:p w14:paraId="035FCC63" w14:textId="77777777" w:rsidR="009378BD" w:rsidRPr="005A0339" w:rsidRDefault="009378BD" w:rsidP="009378BD">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13.8</w:t>
            </w:r>
          </w:p>
        </w:tc>
        <w:tc>
          <w:tcPr>
            <w:tcW w:w="642" w:type="dxa"/>
            <w:tcBorders>
              <w:top w:val="nil"/>
              <w:left w:val="nil"/>
              <w:bottom w:val="nil"/>
              <w:right w:val="nil"/>
            </w:tcBorders>
            <w:noWrap/>
            <w:vAlign w:val="center"/>
            <w:hideMark/>
          </w:tcPr>
          <w:p w14:paraId="0D30A631" w14:textId="77777777" w:rsidR="009378BD" w:rsidRPr="005A0339" w:rsidRDefault="009378BD" w:rsidP="009378BD">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3.3</w:t>
            </w:r>
          </w:p>
        </w:tc>
        <w:tc>
          <w:tcPr>
            <w:tcW w:w="1261" w:type="dxa"/>
            <w:tcBorders>
              <w:top w:val="nil"/>
              <w:left w:val="nil"/>
              <w:bottom w:val="nil"/>
              <w:right w:val="nil"/>
            </w:tcBorders>
            <w:noWrap/>
            <w:vAlign w:val="center"/>
            <w:hideMark/>
          </w:tcPr>
          <w:p w14:paraId="1E64706F" w14:textId="77777777" w:rsidR="009378BD" w:rsidRPr="005A0339" w:rsidRDefault="009378BD" w:rsidP="009378BD">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PLD-50670</w:t>
            </w:r>
          </w:p>
        </w:tc>
        <w:tc>
          <w:tcPr>
            <w:tcW w:w="1275" w:type="dxa"/>
            <w:tcBorders>
              <w:top w:val="nil"/>
              <w:left w:val="nil"/>
              <w:bottom w:val="nil"/>
              <w:right w:val="nil"/>
            </w:tcBorders>
            <w:noWrap/>
            <w:vAlign w:val="center"/>
            <w:hideMark/>
          </w:tcPr>
          <w:p w14:paraId="0E3A0282" w14:textId="77777777" w:rsidR="009378BD" w:rsidRPr="005A0339" w:rsidRDefault="009378BD" w:rsidP="009378BD">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51,420±700</w:t>
            </w:r>
          </w:p>
        </w:tc>
        <w:tc>
          <w:tcPr>
            <w:tcW w:w="1547" w:type="dxa"/>
            <w:tcBorders>
              <w:top w:val="nil"/>
              <w:left w:val="nil"/>
              <w:bottom w:val="nil"/>
              <w:right w:val="nil"/>
            </w:tcBorders>
            <w:noWrap/>
            <w:vAlign w:val="center"/>
            <w:hideMark/>
          </w:tcPr>
          <w:p w14:paraId="627EE0D5" w14:textId="77777777" w:rsidR="009378BD" w:rsidRPr="005A0339" w:rsidRDefault="009378BD" w:rsidP="009378BD">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w:t>
            </w:r>
          </w:p>
        </w:tc>
        <w:tc>
          <w:tcPr>
            <w:tcW w:w="1163" w:type="dxa"/>
            <w:tcBorders>
              <w:top w:val="nil"/>
              <w:left w:val="nil"/>
              <w:bottom w:val="nil"/>
              <w:right w:val="nil"/>
            </w:tcBorders>
            <w:noWrap/>
            <w:vAlign w:val="center"/>
            <w:hideMark/>
          </w:tcPr>
          <w:p w14:paraId="388440A4" w14:textId="77777777" w:rsidR="009378BD" w:rsidRPr="005A0339" w:rsidRDefault="009378BD" w:rsidP="009378BD">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w:t>
            </w:r>
          </w:p>
        </w:tc>
      </w:tr>
      <w:tr w:rsidR="005A0339" w:rsidRPr="005A0339" w14:paraId="1B35DFDE" w14:textId="77777777" w:rsidTr="009378BD">
        <w:trPr>
          <w:trHeight w:val="260"/>
        </w:trPr>
        <w:tc>
          <w:tcPr>
            <w:tcW w:w="798" w:type="dxa"/>
            <w:tcBorders>
              <w:top w:val="nil"/>
              <w:left w:val="nil"/>
              <w:bottom w:val="nil"/>
              <w:right w:val="nil"/>
            </w:tcBorders>
            <w:noWrap/>
            <w:vAlign w:val="center"/>
            <w:hideMark/>
          </w:tcPr>
          <w:p w14:paraId="4A8381D3" w14:textId="77777777" w:rsidR="009378BD" w:rsidRPr="005A0339" w:rsidRDefault="009378BD" w:rsidP="009378BD">
            <w:pPr>
              <w:widowControl/>
              <w:jc w:val="center"/>
              <w:rPr>
                <w:rFonts w:ascii="Times New Roman" w:eastAsia="ＭＳ Ｐゴシック" w:hAnsi="Times New Roman" w:cs="Times New Roman"/>
                <w:kern w:val="0"/>
                <w:sz w:val="20"/>
                <w:szCs w:val="20"/>
                <w:lang w:val="en-US"/>
              </w:rPr>
            </w:pPr>
          </w:p>
        </w:tc>
        <w:tc>
          <w:tcPr>
            <w:tcW w:w="1409" w:type="dxa"/>
            <w:tcBorders>
              <w:top w:val="nil"/>
              <w:left w:val="nil"/>
              <w:bottom w:val="nil"/>
              <w:right w:val="nil"/>
            </w:tcBorders>
            <w:vAlign w:val="center"/>
            <w:hideMark/>
          </w:tcPr>
          <w:p w14:paraId="32185FE8" w14:textId="77777777" w:rsidR="009378BD" w:rsidRPr="005A0339" w:rsidRDefault="009378BD" w:rsidP="009378BD">
            <w:pPr>
              <w:widowControl/>
              <w:jc w:val="left"/>
              <w:rPr>
                <w:rFonts w:ascii="Times New Roman" w:eastAsia="Times New Roman" w:hAnsi="Times New Roman" w:cs="Times New Roman"/>
                <w:kern w:val="0"/>
                <w:sz w:val="20"/>
                <w:szCs w:val="20"/>
                <w:lang w:val="en-US"/>
              </w:rPr>
            </w:pPr>
          </w:p>
        </w:tc>
        <w:tc>
          <w:tcPr>
            <w:tcW w:w="1054" w:type="dxa"/>
            <w:tcBorders>
              <w:top w:val="nil"/>
              <w:left w:val="nil"/>
              <w:bottom w:val="nil"/>
              <w:right w:val="nil"/>
            </w:tcBorders>
            <w:vAlign w:val="center"/>
            <w:hideMark/>
          </w:tcPr>
          <w:p w14:paraId="6C242277" w14:textId="77777777" w:rsidR="009378BD" w:rsidRPr="005A0339" w:rsidRDefault="009378BD" w:rsidP="009378BD">
            <w:pPr>
              <w:widowControl/>
              <w:jc w:val="left"/>
              <w:rPr>
                <w:rFonts w:ascii="Times New Roman" w:eastAsia="Times New Roman" w:hAnsi="Times New Roman" w:cs="Times New Roman"/>
                <w:kern w:val="0"/>
                <w:sz w:val="20"/>
                <w:szCs w:val="20"/>
                <w:lang w:val="en-US"/>
              </w:rPr>
            </w:pPr>
          </w:p>
        </w:tc>
        <w:tc>
          <w:tcPr>
            <w:tcW w:w="1220" w:type="dxa"/>
            <w:tcBorders>
              <w:top w:val="nil"/>
              <w:left w:val="nil"/>
              <w:bottom w:val="nil"/>
              <w:right w:val="nil"/>
            </w:tcBorders>
            <w:noWrap/>
            <w:vAlign w:val="center"/>
            <w:hideMark/>
          </w:tcPr>
          <w:p w14:paraId="414B319B" w14:textId="77777777" w:rsidR="009378BD" w:rsidRPr="005A0339" w:rsidRDefault="009378BD" w:rsidP="009378BD">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S</w:t>
            </w:r>
          </w:p>
        </w:tc>
        <w:tc>
          <w:tcPr>
            <w:tcW w:w="704" w:type="dxa"/>
            <w:tcBorders>
              <w:top w:val="nil"/>
              <w:left w:val="nil"/>
              <w:bottom w:val="nil"/>
              <w:right w:val="nil"/>
            </w:tcBorders>
            <w:noWrap/>
            <w:vAlign w:val="center"/>
            <w:hideMark/>
          </w:tcPr>
          <w:p w14:paraId="7CBAE33E" w14:textId="77777777" w:rsidR="009378BD" w:rsidRPr="005A0339" w:rsidRDefault="009378BD" w:rsidP="009378BD">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3.5</w:t>
            </w:r>
          </w:p>
        </w:tc>
        <w:tc>
          <w:tcPr>
            <w:tcW w:w="644" w:type="dxa"/>
            <w:tcBorders>
              <w:top w:val="nil"/>
              <w:left w:val="nil"/>
              <w:bottom w:val="nil"/>
              <w:right w:val="nil"/>
            </w:tcBorders>
            <w:noWrap/>
            <w:vAlign w:val="center"/>
            <w:hideMark/>
          </w:tcPr>
          <w:p w14:paraId="28ACBCDB" w14:textId="77777777" w:rsidR="009378BD" w:rsidRPr="005A0339" w:rsidRDefault="009378BD" w:rsidP="009378BD">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43.3</w:t>
            </w:r>
          </w:p>
        </w:tc>
        <w:tc>
          <w:tcPr>
            <w:tcW w:w="645" w:type="dxa"/>
            <w:tcBorders>
              <w:top w:val="nil"/>
              <w:left w:val="nil"/>
              <w:bottom w:val="nil"/>
              <w:right w:val="nil"/>
            </w:tcBorders>
            <w:noWrap/>
            <w:vAlign w:val="center"/>
            <w:hideMark/>
          </w:tcPr>
          <w:p w14:paraId="05D5F6A7" w14:textId="77777777" w:rsidR="009378BD" w:rsidRPr="005A0339" w:rsidRDefault="009378BD" w:rsidP="009378BD">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16.6</w:t>
            </w:r>
          </w:p>
        </w:tc>
        <w:tc>
          <w:tcPr>
            <w:tcW w:w="642" w:type="dxa"/>
            <w:tcBorders>
              <w:top w:val="nil"/>
              <w:left w:val="nil"/>
              <w:bottom w:val="nil"/>
              <w:right w:val="nil"/>
            </w:tcBorders>
            <w:noWrap/>
            <w:vAlign w:val="center"/>
            <w:hideMark/>
          </w:tcPr>
          <w:p w14:paraId="7C641704" w14:textId="77777777" w:rsidR="009378BD" w:rsidRPr="005A0339" w:rsidRDefault="009378BD" w:rsidP="009378BD">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3.1</w:t>
            </w:r>
          </w:p>
        </w:tc>
        <w:tc>
          <w:tcPr>
            <w:tcW w:w="1261" w:type="dxa"/>
            <w:tcBorders>
              <w:top w:val="nil"/>
              <w:left w:val="nil"/>
              <w:bottom w:val="nil"/>
              <w:right w:val="nil"/>
            </w:tcBorders>
            <w:noWrap/>
            <w:vAlign w:val="center"/>
            <w:hideMark/>
          </w:tcPr>
          <w:p w14:paraId="26D3F70E" w14:textId="77777777" w:rsidR="009378BD" w:rsidRPr="005A0339" w:rsidRDefault="009378BD" w:rsidP="009378BD">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PLD-50671</w:t>
            </w:r>
          </w:p>
        </w:tc>
        <w:tc>
          <w:tcPr>
            <w:tcW w:w="1275" w:type="dxa"/>
            <w:tcBorders>
              <w:top w:val="nil"/>
              <w:left w:val="nil"/>
              <w:bottom w:val="nil"/>
              <w:right w:val="nil"/>
            </w:tcBorders>
            <w:noWrap/>
            <w:vAlign w:val="center"/>
            <w:hideMark/>
          </w:tcPr>
          <w:p w14:paraId="2CB99EA4" w14:textId="77777777" w:rsidR="009378BD" w:rsidRPr="005A0339" w:rsidRDefault="009378BD" w:rsidP="009378BD">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57,700±1390</w:t>
            </w:r>
          </w:p>
        </w:tc>
        <w:tc>
          <w:tcPr>
            <w:tcW w:w="1547" w:type="dxa"/>
            <w:tcBorders>
              <w:top w:val="nil"/>
              <w:left w:val="nil"/>
              <w:bottom w:val="nil"/>
              <w:right w:val="nil"/>
            </w:tcBorders>
            <w:noWrap/>
            <w:vAlign w:val="center"/>
            <w:hideMark/>
          </w:tcPr>
          <w:p w14:paraId="6807C926" w14:textId="77777777" w:rsidR="009378BD" w:rsidRPr="005A0339" w:rsidRDefault="009378BD" w:rsidP="009378BD">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w:t>
            </w:r>
          </w:p>
        </w:tc>
        <w:tc>
          <w:tcPr>
            <w:tcW w:w="1163" w:type="dxa"/>
            <w:tcBorders>
              <w:top w:val="nil"/>
              <w:left w:val="nil"/>
              <w:bottom w:val="nil"/>
              <w:right w:val="nil"/>
            </w:tcBorders>
            <w:noWrap/>
            <w:vAlign w:val="center"/>
            <w:hideMark/>
          </w:tcPr>
          <w:p w14:paraId="0DBCB344" w14:textId="77777777" w:rsidR="009378BD" w:rsidRPr="005A0339" w:rsidRDefault="009378BD" w:rsidP="009378BD">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w:t>
            </w:r>
          </w:p>
        </w:tc>
      </w:tr>
      <w:tr w:rsidR="005A0339" w:rsidRPr="005A0339" w14:paraId="43FAEB9D" w14:textId="77777777" w:rsidTr="009378BD">
        <w:trPr>
          <w:trHeight w:val="260"/>
        </w:trPr>
        <w:tc>
          <w:tcPr>
            <w:tcW w:w="798" w:type="dxa"/>
            <w:tcBorders>
              <w:top w:val="nil"/>
              <w:left w:val="nil"/>
              <w:bottom w:val="single" w:sz="4" w:space="0" w:color="auto"/>
              <w:right w:val="nil"/>
            </w:tcBorders>
            <w:noWrap/>
            <w:vAlign w:val="center"/>
            <w:hideMark/>
          </w:tcPr>
          <w:p w14:paraId="7CDA08E8" w14:textId="77777777" w:rsidR="009378BD" w:rsidRPr="005A0339" w:rsidRDefault="009378BD" w:rsidP="009378BD">
            <w:pPr>
              <w:widowControl/>
              <w:jc w:val="left"/>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 xml:space="preserve">　</w:t>
            </w:r>
          </w:p>
        </w:tc>
        <w:tc>
          <w:tcPr>
            <w:tcW w:w="1409" w:type="dxa"/>
            <w:tcBorders>
              <w:top w:val="nil"/>
              <w:left w:val="nil"/>
              <w:bottom w:val="single" w:sz="4" w:space="0" w:color="auto"/>
              <w:right w:val="nil"/>
            </w:tcBorders>
            <w:vAlign w:val="center"/>
            <w:hideMark/>
          </w:tcPr>
          <w:p w14:paraId="5394B480" w14:textId="77777777" w:rsidR="009378BD" w:rsidRPr="005A0339" w:rsidRDefault="009378BD" w:rsidP="009378BD">
            <w:pPr>
              <w:widowControl/>
              <w:jc w:val="left"/>
              <w:rPr>
                <w:rFonts w:ascii="Times New Roman" w:eastAsia="ＭＳ Ｐゴシック" w:hAnsi="Times New Roman" w:cs="Times New Roman"/>
                <w:i/>
                <w:iCs/>
                <w:kern w:val="0"/>
                <w:sz w:val="20"/>
                <w:szCs w:val="20"/>
                <w:lang w:val="en-US"/>
              </w:rPr>
            </w:pPr>
            <w:r w:rsidRPr="005A0339">
              <w:rPr>
                <w:rFonts w:ascii="Times New Roman" w:eastAsia="ＭＳ Ｐゴシック" w:hAnsi="Times New Roman" w:cs="Times New Roman"/>
                <w:i/>
                <w:iCs/>
                <w:kern w:val="0"/>
                <w:sz w:val="20"/>
                <w:szCs w:val="20"/>
                <w:lang w:val="en-US"/>
              </w:rPr>
              <w:t xml:space="preserve">　</w:t>
            </w:r>
          </w:p>
        </w:tc>
        <w:tc>
          <w:tcPr>
            <w:tcW w:w="1054" w:type="dxa"/>
            <w:tcBorders>
              <w:top w:val="nil"/>
              <w:left w:val="nil"/>
              <w:bottom w:val="single" w:sz="4" w:space="0" w:color="auto"/>
              <w:right w:val="nil"/>
            </w:tcBorders>
            <w:vAlign w:val="center"/>
            <w:hideMark/>
          </w:tcPr>
          <w:p w14:paraId="0ADD74E2" w14:textId="77777777" w:rsidR="009378BD" w:rsidRPr="005A0339" w:rsidRDefault="009378BD" w:rsidP="009378BD">
            <w:pPr>
              <w:widowControl/>
              <w:jc w:val="left"/>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 xml:space="preserve">　</w:t>
            </w:r>
          </w:p>
        </w:tc>
        <w:tc>
          <w:tcPr>
            <w:tcW w:w="1220" w:type="dxa"/>
            <w:tcBorders>
              <w:top w:val="nil"/>
              <w:left w:val="nil"/>
              <w:bottom w:val="single" w:sz="4" w:space="0" w:color="auto"/>
              <w:right w:val="nil"/>
            </w:tcBorders>
            <w:noWrap/>
            <w:vAlign w:val="center"/>
            <w:hideMark/>
          </w:tcPr>
          <w:p w14:paraId="6CD9C888" w14:textId="77777777" w:rsidR="009378BD" w:rsidRPr="005A0339" w:rsidRDefault="009378BD" w:rsidP="009378BD">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G</w:t>
            </w:r>
          </w:p>
        </w:tc>
        <w:tc>
          <w:tcPr>
            <w:tcW w:w="704" w:type="dxa"/>
            <w:tcBorders>
              <w:top w:val="nil"/>
              <w:left w:val="nil"/>
              <w:bottom w:val="single" w:sz="4" w:space="0" w:color="auto"/>
              <w:right w:val="nil"/>
            </w:tcBorders>
            <w:noWrap/>
            <w:vAlign w:val="center"/>
            <w:hideMark/>
          </w:tcPr>
          <w:p w14:paraId="79EEFFB7" w14:textId="77777777" w:rsidR="009378BD" w:rsidRPr="005A0339" w:rsidRDefault="009378BD" w:rsidP="009378BD">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5.1</w:t>
            </w:r>
          </w:p>
        </w:tc>
        <w:tc>
          <w:tcPr>
            <w:tcW w:w="644" w:type="dxa"/>
            <w:tcBorders>
              <w:top w:val="nil"/>
              <w:left w:val="nil"/>
              <w:bottom w:val="single" w:sz="4" w:space="0" w:color="auto"/>
              <w:right w:val="nil"/>
            </w:tcBorders>
            <w:noWrap/>
            <w:vAlign w:val="center"/>
            <w:hideMark/>
          </w:tcPr>
          <w:p w14:paraId="60D5087D" w14:textId="77777777" w:rsidR="009378BD" w:rsidRPr="005A0339" w:rsidRDefault="009378BD" w:rsidP="009378BD">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47.1</w:t>
            </w:r>
          </w:p>
        </w:tc>
        <w:tc>
          <w:tcPr>
            <w:tcW w:w="645" w:type="dxa"/>
            <w:tcBorders>
              <w:top w:val="nil"/>
              <w:left w:val="nil"/>
              <w:bottom w:val="single" w:sz="4" w:space="0" w:color="auto"/>
              <w:right w:val="nil"/>
            </w:tcBorders>
            <w:noWrap/>
            <w:vAlign w:val="center"/>
            <w:hideMark/>
          </w:tcPr>
          <w:p w14:paraId="67B38ABC" w14:textId="77777777" w:rsidR="009378BD" w:rsidRPr="005A0339" w:rsidRDefault="009378BD" w:rsidP="009378BD">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16.6</w:t>
            </w:r>
          </w:p>
        </w:tc>
        <w:tc>
          <w:tcPr>
            <w:tcW w:w="642" w:type="dxa"/>
            <w:tcBorders>
              <w:top w:val="nil"/>
              <w:left w:val="nil"/>
              <w:bottom w:val="single" w:sz="4" w:space="0" w:color="auto"/>
              <w:right w:val="nil"/>
            </w:tcBorders>
            <w:noWrap/>
            <w:vAlign w:val="center"/>
            <w:hideMark/>
          </w:tcPr>
          <w:p w14:paraId="6DDE3AA4" w14:textId="77777777" w:rsidR="009378BD" w:rsidRPr="005A0339" w:rsidRDefault="009378BD" w:rsidP="009378BD">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3.3</w:t>
            </w:r>
          </w:p>
        </w:tc>
        <w:tc>
          <w:tcPr>
            <w:tcW w:w="1261" w:type="dxa"/>
            <w:tcBorders>
              <w:top w:val="nil"/>
              <w:left w:val="nil"/>
              <w:bottom w:val="single" w:sz="4" w:space="0" w:color="auto"/>
              <w:right w:val="nil"/>
            </w:tcBorders>
            <w:noWrap/>
            <w:vAlign w:val="center"/>
            <w:hideMark/>
          </w:tcPr>
          <w:p w14:paraId="017C9873" w14:textId="77777777" w:rsidR="009378BD" w:rsidRPr="005A0339" w:rsidRDefault="009378BD" w:rsidP="009378BD">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PLD-54857</w:t>
            </w:r>
          </w:p>
        </w:tc>
        <w:tc>
          <w:tcPr>
            <w:tcW w:w="1275" w:type="dxa"/>
            <w:tcBorders>
              <w:top w:val="nil"/>
              <w:left w:val="nil"/>
              <w:bottom w:val="single" w:sz="4" w:space="0" w:color="auto"/>
              <w:right w:val="nil"/>
            </w:tcBorders>
            <w:noWrap/>
            <w:vAlign w:val="center"/>
            <w:hideMark/>
          </w:tcPr>
          <w:p w14:paraId="23F1126D" w14:textId="77777777" w:rsidR="009378BD" w:rsidRPr="005A0339" w:rsidRDefault="009378BD" w:rsidP="009378BD">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45,750±700</w:t>
            </w:r>
          </w:p>
        </w:tc>
        <w:tc>
          <w:tcPr>
            <w:tcW w:w="1547" w:type="dxa"/>
            <w:tcBorders>
              <w:top w:val="nil"/>
              <w:left w:val="nil"/>
              <w:bottom w:val="single" w:sz="4" w:space="0" w:color="auto"/>
              <w:right w:val="nil"/>
            </w:tcBorders>
            <w:noWrap/>
            <w:vAlign w:val="center"/>
            <w:hideMark/>
          </w:tcPr>
          <w:p w14:paraId="725C9E3C" w14:textId="77777777" w:rsidR="009378BD" w:rsidRPr="005A0339" w:rsidRDefault="009378BD" w:rsidP="009378BD">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w:t>
            </w:r>
          </w:p>
        </w:tc>
        <w:tc>
          <w:tcPr>
            <w:tcW w:w="1163" w:type="dxa"/>
            <w:tcBorders>
              <w:top w:val="nil"/>
              <w:left w:val="nil"/>
              <w:bottom w:val="single" w:sz="4" w:space="0" w:color="auto"/>
              <w:right w:val="nil"/>
            </w:tcBorders>
            <w:noWrap/>
            <w:vAlign w:val="center"/>
            <w:hideMark/>
          </w:tcPr>
          <w:p w14:paraId="662F69CE" w14:textId="77777777" w:rsidR="009378BD" w:rsidRPr="005A0339" w:rsidRDefault="009378BD" w:rsidP="009378BD">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w:t>
            </w:r>
          </w:p>
        </w:tc>
      </w:tr>
      <w:tr w:rsidR="005A0339" w:rsidRPr="005A0339" w14:paraId="2E7AB297" w14:textId="77777777" w:rsidTr="009378BD">
        <w:trPr>
          <w:trHeight w:val="560"/>
        </w:trPr>
        <w:tc>
          <w:tcPr>
            <w:tcW w:w="798" w:type="dxa"/>
            <w:tcBorders>
              <w:top w:val="nil"/>
              <w:left w:val="nil"/>
              <w:bottom w:val="nil"/>
              <w:right w:val="nil"/>
            </w:tcBorders>
            <w:noWrap/>
            <w:vAlign w:val="center"/>
            <w:hideMark/>
          </w:tcPr>
          <w:p w14:paraId="0C2DAF78" w14:textId="77777777" w:rsidR="009378BD" w:rsidRPr="005A0339" w:rsidRDefault="009378BD" w:rsidP="009378BD">
            <w:pPr>
              <w:widowControl/>
              <w:jc w:val="left"/>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U011</w:t>
            </w:r>
          </w:p>
        </w:tc>
        <w:tc>
          <w:tcPr>
            <w:tcW w:w="1409" w:type="dxa"/>
            <w:tcBorders>
              <w:top w:val="nil"/>
              <w:left w:val="nil"/>
              <w:bottom w:val="nil"/>
              <w:right w:val="nil"/>
            </w:tcBorders>
            <w:vAlign w:val="center"/>
            <w:hideMark/>
          </w:tcPr>
          <w:p w14:paraId="4FB1425E" w14:textId="77777777" w:rsidR="009378BD" w:rsidRPr="005A0339" w:rsidRDefault="009378BD" w:rsidP="009378BD">
            <w:pPr>
              <w:widowControl/>
              <w:jc w:val="left"/>
              <w:rPr>
                <w:rFonts w:ascii="Times New Roman" w:eastAsia="ＭＳ Ｐゴシック" w:hAnsi="Times New Roman" w:cs="Times New Roman"/>
                <w:i/>
                <w:iCs/>
                <w:kern w:val="0"/>
                <w:sz w:val="20"/>
                <w:szCs w:val="20"/>
                <w:lang w:val="en-US"/>
              </w:rPr>
            </w:pPr>
            <w:r w:rsidRPr="005A0339">
              <w:rPr>
                <w:rFonts w:ascii="Times New Roman" w:eastAsia="ＭＳ Ｐゴシック" w:hAnsi="Times New Roman" w:cs="Times New Roman"/>
                <w:i/>
                <w:iCs/>
                <w:kern w:val="0"/>
                <w:sz w:val="20"/>
                <w:szCs w:val="20"/>
                <w:lang w:val="en-US"/>
              </w:rPr>
              <w:t>Palaeoloxodon naumanni</w:t>
            </w:r>
          </w:p>
        </w:tc>
        <w:tc>
          <w:tcPr>
            <w:tcW w:w="1054" w:type="dxa"/>
            <w:tcBorders>
              <w:top w:val="nil"/>
              <w:left w:val="nil"/>
              <w:bottom w:val="nil"/>
              <w:right w:val="nil"/>
            </w:tcBorders>
            <w:vAlign w:val="center"/>
            <w:hideMark/>
          </w:tcPr>
          <w:p w14:paraId="5E4BFDB1" w14:textId="77777777" w:rsidR="009378BD" w:rsidRPr="005A0339" w:rsidRDefault="009378BD" w:rsidP="009378BD">
            <w:pPr>
              <w:widowControl/>
              <w:jc w:val="left"/>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Tibia (proximal)</w:t>
            </w:r>
          </w:p>
        </w:tc>
        <w:tc>
          <w:tcPr>
            <w:tcW w:w="1220" w:type="dxa"/>
            <w:tcBorders>
              <w:top w:val="nil"/>
              <w:left w:val="nil"/>
              <w:bottom w:val="nil"/>
              <w:right w:val="nil"/>
            </w:tcBorders>
            <w:noWrap/>
            <w:vAlign w:val="center"/>
            <w:hideMark/>
          </w:tcPr>
          <w:p w14:paraId="24505E92" w14:textId="77777777" w:rsidR="009378BD" w:rsidRPr="005A0339" w:rsidRDefault="009378BD" w:rsidP="009378BD">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GL</w:t>
            </w:r>
          </w:p>
        </w:tc>
        <w:tc>
          <w:tcPr>
            <w:tcW w:w="704" w:type="dxa"/>
            <w:tcBorders>
              <w:top w:val="nil"/>
              <w:left w:val="nil"/>
              <w:bottom w:val="nil"/>
              <w:right w:val="nil"/>
            </w:tcBorders>
            <w:noWrap/>
            <w:vAlign w:val="center"/>
            <w:hideMark/>
          </w:tcPr>
          <w:p w14:paraId="3A48D6C3" w14:textId="77777777" w:rsidR="009378BD" w:rsidRPr="005A0339" w:rsidRDefault="009378BD" w:rsidP="009378BD">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1.8</w:t>
            </w:r>
          </w:p>
        </w:tc>
        <w:tc>
          <w:tcPr>
            <w:tcW w:w="644" w:type="dxa"/>
            <w:tcBorders>
              <w:top w:val="nil"/>
              <w:left w:val="nil"/>
              <w:bottom w:val="nil"/>
              <w:right w:val="nil"/>
            </w:tcBorders>
            <w:noWrap/>
            <w:vAlign w:val="center"/>
            <w:hideMark/>
          </w:tcPr>
          <w:p w14:paraId="1763DADF" w14:textId="77777777" w:rsidR="009378BD" w:rsidRPr="005A0339" w:rsidRDefault="009378BD" w:rsidP="009378BD">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38.3</w:t>
            </w:r>
          </w:p>
        </w:tc>
        <w:tc>
          <w:tcPr>
            <w:tcW w:w="645" w:type="dxa"/>
            <w:tcBorders>
              <w:top w:val="nil"/>
              <w:left w:val="nil"/>
              <w:bottom w:val="nil"/>
              <w:right w:val="nil"/>
            </w:tcBorders>
            <w:noWrap/>
            <w:vAlign w:val="center"/>
            <w:hideMark/>
          </w:tcPr>
          <w:p w14:paraId="6CD0634B" w14:textId="77777777" w:rsidR="009378BD" w:rsidRPr="005A0339" w:rsidRDefault="009378BD" w:rsidP="009378BD">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15.5</w:t>
            </w:r>
          </w:p>
        </w:tc>
        <w:tc>
          <w:tcPr>
            <w:tcW w:w="642" w:type="dxa"/>
            <w:tcBorders>
              <w:top w:val="nil"/>
              <w:left w:val="nil"/>
              <w:bottom w:val="nil"/>
              <w:right w:val="nil"/>
            </w:tcBorders>
            <w:noWrap/>
            <w:vAlign w:val="center"/>
            <w:hideMark/>
          </w:tcPr>
          <w:p w14:paraId="117E1CA0" w14:textId="77777777" w:rsidR="009378BD" w:rsidRPr="005A0339" w:rsidRDefault="009378BD" w:rsidP="009378BD">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2.9</w:t>
            </w:r>
          </w:p>
        </w:tc>
        <w:tc>
          <w:tcPr>
            <w:tcW w:w="1261" w:type="dxa"/>
            <w:tcBorders>
              <w:top w:val="nil"/>
              <w:left w:val="nil"/>
              <w:bottom w:val="nil"/>
              <w:right w:val="nil"/>
            </w:tcBorders>
            <w:noWrap/>
            <w:vAlign w:val="center"/>
            <w:hideMark/>
          </w:tcPr>
          <w:p w14:paraId="2E1CDAA7" w14:textId="77777777" w:rsidR="009378BD" w:rsidRPr="005A0339" w:rsidRDefault="009378BD" w:rsidP="009378BD">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PLD-49293</w:t>
            </w:r>
          </w:p>
        </w:tc>
        <w:tc>
          <w:tcPr>
            <w:tcW w:w="1275" w:type="dxa"/>
            <w:tcBorders>
              <w:top w:val="nil"/>
              <w:left w:val="nil"/>
              <w:bottom w:val="nil"/>
              <w:right w:val="nil"/>
            </w:tcBorders>
            <w:noWrap/>
            <w:vAlign w:val="center"/>
            <w:hideMark/>
          </w:tcPr>
          <w:p w14:paraId="23FCF8CF" w14:textId="77777777" w:rsidR="009378BD" w:rsidRPr="005A0339" w:rsidRDefault="009378BD" w:rsidP="009378BD">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47,270±900</w:t>
            </w:r>
          </w:p>
        </w:tc>
        <w:tc>
          <w:tcPr>
            <w:tcW w:w="1547" w:type="dxa"/>
            <w:tcBorders>
              <w:top w:val="nil"/>
              <w:left w:val="nil"/>
              <w:bottom w:val="nil"/>
              <w:right w:val="nil"/>
            </w:tcBorders>
            <w:noWrap/>
            <w:vAlign w:val="center"/>
            <w:hideMark/>
          </w:tcPr>
          <w:p w14:paraId="3AE1E342" w14:textId="77777777" w:rsidR="009378BD" w:rsidRPr="005A0339" w:rsidRDefault="009378BD" w:rsidP="009378BD">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54,850–47,800*</w:t>
            </w:r>
          </w:p>
        </w:tc>
        <w:tc>
          <w:tcPr>
            <w:tcW w:w="1163" w:type="dxa"/>
            <w:tcBorders>
              <w:top w:val="nil"/>
              <w:left w:val="nil"/>
              <w:bottom w:val="nil"/>
              <w:right w:val="nil"/>
            </w:tcBorders>
            <w:noWrap/>
            <w:vAlign w:val="center"/>
            <w:hideMark/>
          </w:tcPr>
          <w:p w14:paraId="06D82E73" w14:textId="77777777" w:rsidR="009378BD" w:rsidRPr="005A0339" w:rsidRDefault="009378BD" w:rsidP="009378BD">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50,050*</w:t>
            </w:r>
          </w:p>
        </w:tc>
      </w:tr>
      <w:tr w:rsidR="005A0339" w:rsidRPr="005A0339" w14:paraId="4DC079DE" w14:textId="77777777" w:rsidTr="009378BD">
        <w:trPr>
          <w:trHeight w:val="260"/>
        </w:trPr>
        <w:tc>
          <w:tcPr>
            <w:tcW w:w="798" w:type="dxa"/>
            <w:tcBorders>
              <w:top w:val="nil"/>
              <w:left w:val="nil"/>
              <w:bottom w:val="nil"/>
              <w:right w:val="nil"/>
            </w:tcBorders>
            <w:noWrap/>
            <w:vAlign w:val="center"/>
            <w:hideMark/>
          </w:tcPr>
          <w:p w14:paraId="34222944" w14:textId="77777777" w:rsidR="009378BD" w:rsidRPr="005A0339" w:rsidRDefault="009378BD" w:rsidP="009378BD">
            <w:pPr>
              <w:widowControl/>
              <w:jc w:val="center"/>
              <w:rPr>
                <w:rFonts w:ascii="Times New Roman" w:eastAsia="ＭＳ Ｐゴシック" w:hAnsi="Times New Roman" w:cs="Times New Roman"/>
                <w:kern w:val="0"/>
                <w:sz w:val="20"/>
                <w:szCs w:val="20"/>
                <w:lang w:val="en-US"/>
              </w:rPr>
            </w:pPr>
          </w:p>
        </w:tc>
        <w:tc>
          <w:tcPr>
            <w:tcW w:w="1409" w:type="dxa"/>
            <w:tcBorders>
              <w:top w:val="nil"/>
              <w:left w:val="nil"/>
              <w:bottom w:val="nil"/>
              <w:right w:val="nil"/>
            </w:tcBorders>
            <w:vAlign w:val="center"/>
            <w:hideMark/>
          </w:tcPr>
          <w:p w14:paraId="1D95EA73" w14:textId="77777777" w:rsidR="009378BD" w:rsidRPr="005A0339" w:rsidRDefault="009378BD" w:rsidP="009378BD">
            <w:pPr>
              <w:widowControl/>
              <w:jc w:val="left"/>
              <w:rPr>
                <w:rFonts w:ascii="Times New Roman" w:eastAsia="Times New Roman" w:hAnsi="Times New Roman" w:cs="Times New Roman"/>
                <w:kern w:val="0"/>
                <w:sz w:val="20"/>
                <w:szCs w:val="20"/>
                <w:lang w:val="en-US"/>
              </w:rPr>
            </w:pPr>
          </w:p>
        </w:tc>
        <w:tc>
          <w:tcPr>
            <w:tcW w:w="1054" w:type="dxa"/>
            <w:tcBorders>
              <w:top w:val="nil"/>
              <w:left w:val="nil"/>
              <w:bottom w:val="nil"/>
              <w:right w:val="nil"/>
            </w:tcBorders>
            <w:vAlign w:val="center"/>
            <w:hideMark/>
          </w:tcPr>
          <w:p w14:paraId="1B5001F7" w14:textId="77777777" w:rsidR="009378BD" w:rsidRPr="005A0339" w:rsidRDefault="009378BD" w:rsidP="009378BD">
            <w:pPr>
              <w:widowControl/>
              <w:jc w:val="left"/>
              <w:rPr>
                <w:rFonts w:ascii="Times New Roman" w:eastAsia="Times New Roman" w:hAnsi="Times New Roman" w:cs="Times New Roman"/>
                <w:kern w:val="0"/>
                <w:sz w:val="20"/>
                <w:szCs w:val="20"/>
                <w:lang w:val="en-US"/>
              </w:rPr>
            </w:pPr>
          </w:p>
        </w:tc>
        <w:tc>
          <w:tcPr>
            <w:tcW w:w="1220" w:type="dxa"/>
            <w:tcBorders>
              <w:top w:val="nil"/>
              <w:left w:val="nil"/>
              <w:bottom w:val="nil"/>
              <w:right w:val="nil"/>
            </w:tcBorders>
            <w:noWrap/>
            <w:vAlign w:val="center"/>
            <w:hideMark/>
          </w:tcPr>
          <w:p w14:paraId="67681F72" w14:textId="77777777" w:rsidR="009378BD" w:rsidRPr="005A0339" w:rsidRDefault="009378BD" w:rsidP="009378BD">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GS</w:t>
            </w:r>
          </w:p>
        </w:tc>
        <w:tc>
          <w:tcPr>
            <w:tcW w:w="704" w:type="dxa"/>
            <w:tcBorders>
              <w:top w:val="nil"/>
              <w:left w:val="nil"/>
              <w:bottom w:val="nil"/>
              <w:right w:val="nil"/>
            </w:tcBorders>
            <w:noWrap/>
            <w:vAlign w:val="center"/>
            <w:hideMark/>
          </w:tcPr>
          <w:p w14:paraId="208B3387" w14:textId="77777777" w:rsidR="009378BD" w:rsidRPr="005A0339" w:rsidRDefault="009378BD" w:rsidP="009378BD">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1.3</w:t>
            </w:r>
          </w:p>
        </w:tc>
        <w:tc>
          <w:tcPr>
            <w:tcW w:w="644" w:type="dxa"/>
            <w:tcBorders>
              <w:top w:val="nil"/>
              <w:left w:val="nil"/>
              <w:bottom w:val="nil"/>
              <w:right w:val="nil"/>
            </w:tcBorders>
            <w:noWrap/>
            <w:vAlign w:val="center"/>
            <w:hideMark/>
          </w:tcPr>
          <w:p w14:paraId="17449717" w14:textId="77777777" w:rsidR="009378BD" w:rsidRPr="005A0339" w:rsidRDefault="009378BD" w:rsidP="009378BD">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29.7</w:t>
            </w:r>
          </w:p>
        </w:tc>
        <w:tc>
          <w:tcPr>
            <w:tcW w:w="645" w:type="dxa"/>
            <w:tcBorders>
              <w:top w:val="nil"/>
              <w:left w:val="nil"/>
              <w:bottom w:val="nil"/>
              <w:right w:val="nil"/>
            </w:tcBorders>
            <w:noWrap/>
            <w:vAlign w:val="center"/>
            <w:hideMark/>
          </w:tcPr>
          <w:p w14:paraId="3D65070D" w14:textId="77777777" w:rsidR="009378BD" w:rsidRPr="005A0339" w:rsidRDefault="009378BD" w:rsidP="009378BD">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12.4</w:t>
            </w:r>
          </w:p>
        </w:tc>
        <w:tc>
          <w:tcPr>
            <w:tcW w:w="642" w:type="dxa"/>
            <w:tcBorders>
              <w:top w:val="nil"/>
              <w:left w:val="nil"/>
              <w:bottom w:val="nil"/>
              <w:right w:val="nil"/>
            </w:tcBorders>
            <w:noWrap/>
            <w:vAlign w:val="center"/>
            <w:hideMark/>
          </w:tcPr>
          <w:p w14:paraId="67CC5251" w14:textId="77777777" w:rsidR="009378BD" w:rsidRPr="005A0339" w:rsidRDefault="009378BD" w:rsidP="009378BD">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2.9</w:t>
            </w:r>
          </w:p>
        </w:tc>
        <w:tc>
          <w:tcPr>
            <w:tcW w:w="1261" w:type="dxa"/>
            <w:tcBorders>
              <w:top w:val="nil"/>
              <w:left w:val="nil"/>
              <w:bottom w:val="nil"/>
              <w:right w:val="nil"/>
            </w:tcBorders>
            <w:noWrap/>
            <w:vAlign w:val="center"/>
            <w:hideMark/>
          </w:tcPr>
          <w:p w14:paraId="247ECA0A" w14:textId="77777777" w:rsidR="009378BD" w:rsidRPr="005A0339" w:rsidRDefault="009378BD" w:rsidP="009378BD">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PLD-49294</w:t>
            </w:r>
          </w:p>
        </w:tc>
        <w:tc>
          <w:tcPr>
            <w:tcW w:w="1275" w:type="dxa"/>
            <w:tcBorders>
              <w:top w:val="nil"/>
              <w:left w:val="nil"/>
              <w:bottom w:val="nil"/>
              <w:right w:val="nil"/>
            </w:tcBorders>
            <w:noWrap/>
            <w:vAlign w:val="center"/>
            <w:hideMark/>
          </w:tcPr>
          <w:p w14:paraId="2F19A897" w14:textId="77777777" w:rsidR="009378BD" w:rsidRPr="005A0339" w:rsidRDefault="009378BD" w:rsidP="009378BD">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46,820±830</w:t>
            </w:r>
          </w:p>
        </w:tc>
        <w:tc>
          <w:tcPr>
            <w:tcW w:w="1547" w:type="dxa"/>
            <w:tcBorders>
              <w:top w:val="nil"/>
              <w:left w:val="nil"/>
              <w:bottom w:val="nil"/>
              <w:right w:val="nil"/>
            </w:tcBorders>
            <w:noWrap/>
            <w:vAlign w:val="center"/>
            <w:hideMark/>
          </w:tcPr>
          <w:p w14:paraId="06658339" w14:textId="77777777" w:rsidR="009378BD" w:rsidRPr="005A0339" w:rsidRDefault="009378BD" w:rsidP="009378BD">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w:t>
            </w:r>
          </w:p>
        </w:tc>
        <w:tc>
          <w:tcPr>
            <w:tcW w:w="1163" w:type="dxa"/>
            <w:tcBorders>
              <w:top w:val="nil"/>
              <w:left w:val="nil"/>
              <w:bottom w:val="nil"/>
              <w:right w:val="nil"/>
            </w:tcBorders>
            <w:noWrap/>
            <w:vAlign w:val="center"/>
            <w:hideMark/>
          </w:tcPr>
          <w:p w14:paraId="7F67D76D" w14:textId="77777777" w:rsidR="009378BD" w:rsidRPr="005A0339" w:rsidRDefault="009378BD" w:rsidP="009378BD">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w:t>
            </w:r>
          </w:p>
        </w:tc>
      </w:tr>
      <w:tr w:rsidR="005A0339" w:rsidRPr="005A0339" w14:paraId="63A7DDD7" w14:textId="77777777" w:rsidTr="009378BD">
        <w:trPr>
          <w:trHeight w:val="260"/>
        </w:trPr>
        <w:tc>
          <w:tcPr>
            <w:tcW w:w="798" w:type="dxa"/>
            <w:tcBorders>
              <w:top w:val="nil"/>
              <w:left w:val="nil"/>
              <w:bottom w:val="nil"/>
              <w:right w:val="nil"/>
            </w:tcBorders>
            <w:noWrap/>
            <w:vAlign w:val="center"/>
            <w:hideMark/>
          </w:tcPr>
          <w:p w14:paraId="6C100A7E" w14:textId="77777777" w:rsidR="009378BD" w:rsidRPr="005A0339" w:rsidRDefault="009378BD" w:rsidP="009378BD">
            <w:pPr>
              <w:widowControl/>
              <w:jc w:val="center"/>
              <w:rPr>
                <w:rFonts w:ascii="Times New Roman" w:eastAsia="ＭＳ Ｐゴシック" w:hAnsi="Times New Roman" w:cs="Times New Roman"/>
                <w:kern w:val="0"/>
                <w:sz w:val="20"/>
                <w:szCs w:val="20"/>
                <w:lang w:val="en-US"/>
              </w:rPr>
            </w:pPr>
          </w:p>
        </w:tc>
        <w:tc>
          <w:tcPr>
            <w:tcW w:w="1409" w:type="dxa"/>
            <w:tcBorders>
              <w:top w:val="nil"/>
              <w:left w:val="nil"/>
              <w:bottom w:val="nil"/>
              <w:right w:val="nil"/>
            </w:tcBorders>
            <w:vAlign w:val="center"/>
            <w:hideMark/>
          </w:tcPr>
          <w:p w14:paraId="3E6F839A" w14:textId="77777777" w:rsidR="009378BD" w:rsidRPr="005A0339" w:rsidRDefault="009378BD" w:rsidP="009378BD">
            <w:pPr>
              <w:widowControl/>
              <w:jc w:val="left"/>
              <w:rPr>
                <w:rFonts w:ascii="Times New Roman" w:eastAsia="Times New Roman" w:hAnsi="Times New Roman" w:cs="Times New Roman"/>
                <w:kern w:val="0"/>
                <w:sz w:val="20"/>
                <w:szCs w:val="20"/>
                <w:lang w:val="en-US"/>
              </w:rPr>
            </w:pPr>
          </w:p>
        </w:tc>
        <w:tc>
          <w:tcPr>
            <w:tcW w:w="1054" w:type="dxa"/>
            <w:tcBorders>
              <w:top w:val="nil"/>
              <w:left w:val="nil"/>
              <w:bottom w:val="nil"/>
              <w:right w:val="nil"/>
            </w:tcBorders>
            <w:vAlign w:val="center"/>
            <w:hideMark/>
          </w:tcPr>
          <w:p w14:paraId="57188023" w14:textId="77777777" w:rsidR="009378BD" w:rsidRPr="005A0339" w:rsidRDefault="009378BD" w:rsidP="009378BD">
            <w:pPr>
              <w:widowControl/>
              <w:jc w:val="left"/>
              <w:rPr>
                <w:rFonts w:ascii="Times New Roman" w:eastAsia="Times New Roman" w:hAnsi="Times New Roman" w:cs="Times New Roman"/>
                <w:kern w:val="0"/>
                <w:sz w:val="20"/>
                <w:szCs w:val="20"/>
                <w:lang w:val="en-US"/>
              </w:rPr>
            </w:pPr>
          </w:p>
        </w:tc>
        <w:tc>
          <w:tcPr>
            <w:tcW w:w="1220" w:type="dxa"/>
            <w:tcBorders>
              <w:top w:val="nil"/>
              <w:left w:val="nil"/>
              <w:bottom w:val="nil"/>
              <w:right w:val="nil"/>
            </w:tcBorders>
            <w:noWrap/>
            <w:vAlign w:val="center"/>
            <w:hideMark/>
          </w:tcPr>
          <w:p w14:paraId="61F8ACB5" w14:textId="77777777" w:rsidR="009378BD" w:rsidRPr="005A0339" w:rsidRDefault="009378BD" w:rsidP="009378BD">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S</w:t>
            </w:r>
          </w:p>
        </w:tc>
        <w:tc>
          <w:tcPr>
            <w:tcW w:w="704" w:type="dxa"/>
            <w:tcBorders>
              <w:top w:val="nil"/>
              <w:left w:val="nil"/>
              <w:bottom w:val="nil"/>
              <w:right w:val="nil"/>
            </w:tcBorders>
            <w:noWrap/>
            <w:vAlign w:val="center"/>
            <w:hideMark/>
          </w:tcPr>
          <w:p w14:paraId="1C068E79" w14:textId="77777777" w:rsidR="009378BD" w:rsidRPr="005A0339" w:rsidRDefault="009378BD" w:rsidP="009378BD">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2.0</w:t>
            </w:r>
          </w:p>
        </w:tc>
        <w:tc>
          <w:tcPr>
            <w:tcW w:w="644" w:type="dxa"/>
            <w:tcBorders>
              <w:top w:val="nil"/>
              <w:left w:val="nil"/>
              <w:bottom w:val="nil"/>
              <w:right w:val="nil"/>
            </w:tcBorders>
            <w:noWrap/>
            <w:vAlign w:val="center"/>
            <w:hideMark/>
          </w:tcPr>
          <w:p w14:paraId="42946EF4" w14:textId="77777777" w:rsidR="009378BD" w:rsidRPr="005A0339" w:rsidRDefault="009378BD" w:rsidP="009378BD">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42.7</w:t>
            </w:r>
          </w:p>
        </w:tc>
        <w:tc>
          <w:tcPr>
            <w:tcW w:w="645" w:type="dxa"/>
            <w:tcBorders>
              <w:top w:val="nil"/>
              <w:left w:val="nil"/>
              <w:bottom w:val="nil"/>
              <w:right w:val="nil"/>
            </w:tcBorders>
            <w:noWrap/>
            <w:vAlign w:val="center"/>
            <w:hideMark/>
          </w:tcPr>
          <w:p w14:paraId="53716CEB" w14:textId="77777777" w:rsidR="009378BD" w:rsidRPr="005A0339" w:rsidRDefault="009378BD" w:rsidP="009378BD">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18.3</w:t>
            </w:r>
          </w:p>
        </w:tc>
        <w:tc>
          <w:tcPr>
            <w:tcW w:w="642" w:type="dxa"/>
            <w:tcBorders>
              <w:top w:val="nil"/>
              <w:left w:val="nil"/>
              <w:bottom w:val="nil"/>
              <w:right w:val="nil"/>
            </w:tcBorders>
            <w:noWrap/>
            <w:vAlign w:val="center"/>
            <w:hideMark/>
          </w:tcPr>
          <w:p w14:paraId="416C4AE3" w14:textId="77777777" w:rsidR="009378BD" w:rsidRPr="005A0339" w:rsidRDefault="009378BD" w:rsidP="009378BD">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2.7</w:t>
            </w:r>
          </w:p>
        </w:tc>
        <w:tc>
          <w:tcPr>
            <w:tcW w:w="1261" w:type="dxa"/>
            <w:tcBorders>
              <w:top w:val="nil"/>
              <w:left w:val="nil"/>
              <w:bottom w:val="nil"/>
              <w:right w:val="nil"/>
            </w:tcBorders>
            <w:noWrap/>
            <w:vAlign w:val="center"/>
            <w:hideMark/>
          </w:tcPr>
          <w:p w14:paraId="7281C64C" w14:textId="77777777" w:rsidR="009378BD" w:rsidRPr="005A0339" w:rsidRDefault="009378BD" w:rsidP="009378BD">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PLD-49292</w:t>
            </w:r>
          </w:p>
        </w:tc>
        <w:tc>
          <w:tcPr>
            <w:tcW w:w="1275" w:type="dxa"/>
            <w:tcBorders>
              <w:top w:val="nil"/>
              <w:left w:val="nil"/>
              <w:bottom w:val="nil"/>
              <w:right w:val="nil"/>
            </w:tcBorders>
            <w:noWrap/>
            <w:vAlign w:val="center"/>
            <w:hideMark/>
          </w:tcPr>
          <w:p w14:paraId="77A137A9" w14:textId="77777777" w:rsidR="009378BD" w:rsidRPr="005A0339" w:rsidRDefault="009378BD" w:rsidP="009378BD">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41,440±460</w:t>
            </w:r>
          </w:p>
        </w:tc>
        <w:tc>
          <w:tcPr>
            <w:tcW w:w="1547" w:type="dxa"/>
            <w:tcBorders>
              <w:top w:val="nil"/>
              <w:left w:val="nil"/>
              <w:bottom w:val="nil"/>
              <w:right w:val="nil"/>
            </w:tcBorders>
            <w:noWrap/>
            <w:vAlign w:val="center"/>
            <w:hideMark/>
          </w:tcPr>
          <w:p w14:paraId="7EE1375E" w14:textId="77777777" w:rsidR="009378BD" w:rsidRPr="005A0339" w:rsidRDefault="009378BD" w:rsidP="009378BD">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w:t>
            </w:r>
          </w:p>
        </w:tc>
        <w:tc>
          <w:tcPr>
            <w:tcW w:w="1163" w:type="dxa"/>
            <w:tcBorders>
              <w:top w:val="nil"/>
              <w:left w:val="nil"/>
              <w:bottom w:val="nil"/>
              <w:right w:val="nil"/>
            </w:tcBorders>
            <w:noWrap/>
            <w:vAlign w:val="center"/>
            <w:hideMark/>
          </w:tcPr>
          <w:p w14:paraId="2115FD6C" w14:textId="77777777" w:rsidR="009378BD" w:rsidRPr="005A0339" w:rsidRDefault="009378BD" w:rsidP="009378BD">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w:t>
            </w:r>
          </w:p>
        </w:tc>
      </w:tr>
      <w:tr w:rsidR="005A0339" w:rsidRPr="005A0339" w14:paraId="02199C5F" w14:textId="77777777" w:rsidTr="009378BD">
        <w:trPr>
          <w:trHeight w:val="260"/>
        </w:trPr>
        <w:tc>
          <w:tcPr>
            <w:tcW w:w="798" w:type="dxa"/>
            <w:tcBorders>
              <w:top w:val="nil"/>
              <w:left w:val="nil"/>
              <w:bottom w:val="single" w:sz="4" w:space="0" w:color="auto"/>
              <w:right w:val="nil"/>
            </w:tcBorders>
            <w:noWrap/>
            <w:vAlign w:val="center"/>
            <w:hideMark/>
          </w:tcPr>
          <w:p w14:paraId="39F6777E" w14:textId="77777777" w:rsidR="009378BD" w:rsidRPr="005A0339" w:rsidRDefault="009378BD" w:rsidP="009378BD">
            <w:pPr>
              <w:widowControl/>
              <w:jc w:val="left"/>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 xml:space="preserve">　</w:t>
            </w:r>
          </w:p>
        </w:tc>
        <w:tc>
          <w:tcPr>
            <w:tcW w:w="1409" w:type="dxa"/>
            <w:tcBorders>
              <w:top w:val="nil"/>
              <w:left w:val="nil"/>
              <w:bottom w:val="single" w:sz="4" w:space="0" w:color="auto"/>
              <w:right w:val="nil"/>
            </w:tcBorders>
            <w:vAlign w:val="center"/>
            <w:hideMark/>
          </w:tcPr>
          <w:p w14:paraId="3F52F650" w14:textId="77777777" w:rsidR="009378BD" w:rsidRPr="005A0339" w:rsidRDefault="009378BD" w:rsidP="009378BD">
            <w:pPr>
              <w:widowControl/>
              <w:jc w:val="left"/>
              <w:rPr>
                <w:rFonts w:ascii="Times New Roman" w:eastAsia="ＭＳ Ｐゴシック" w:hAnsi="Times New Roman" w:cs="Times New Roman"/>
                <w:i/>
                <w:iCs/>
                <w:kern w:val="0"/>
                <w:sz w:val="20"/>
                <w:szCs w:val="20"/>
                <w:lang w:val="en-US"/>
              </w:rPr>
            </w:pPr>
            <w:r w:rsidRPr="005A0339">
              <w:rPr>
                <w:rFonts w:ascii="Times New Roman" w:eastAsia="ＭＳ Ｐゴシック" w:hAnsi="Times New Roman" w:cs="Times New Roman"/>
                <w:i/>
                <w:iCs/>
                <w:kern w:val="0"/>
                <w:sz w:val="20"/>
                <w:szCs w:val="20"/>
                <w:lang w:val="en-US"/>
              </w:rPr>
              <w:t xml:space="preserve">　</w:t>
            </w:r>
          </w:p>
        </w:tc>
        <w:tc>
          <w:tcPr>
            <w:tcW w:w="1054" w:type="dxa"/>
            <w:tcBorders>
              <w:top w:val="nil"/>
              <w:left w:val="nil"/>
              <w:bottom w:val="single" w:sz="4" w:space="0" w:color="auto"/>
              <w:right w:val="nil"/>
            </w:tcBorders>
            <w:vAlign w:val="center"/>
            <w:hideMark/>
          </w:tcPr>
          <w:p w14:paraId="6CC03739" w14:textId="77777777" w:rsidR="009378BD" w:rsidRPr="005A0339" w:rsidRDefault="009378BD" w:rsidP="009378BD">
            <w:pPr>
              <w:widowControl/>
              <w:jc w:val="left"/>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 xml:space="preserve">　</w:t>
            </w:r>
          </w:p>
        </w:tc>
        <w:tc>
          <w:tcPr>
            <w:tcW w:w="1220" w:type="dxa"/>
            <w:tcBorders>
              <w:top w:val="nil"/>
              <w:left w:val="nil"/>
              <w:bottom w:val="single" w:sz="4" w:space="0" w:color="auto"/>
              <w:right w:val="nil"/>
            </w:tcBorders>
            <w:noWrap/>
            <w:vAlign w:val="center"/>
            <w:hideMark/>
          </w:tcPr>
          <w:p w14:paraId="25136F95" w14:textId="77777777" w:rsidR="009378BD" w:rsidRPr="005A0339" w:rsidRDefault="009378BD" w:rsidP="009378BD">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G</w:t>
            </w:r>
          </w:p>
        </w:tc>
        <w:tc>
          <w:tcPr>
            <w:tcW w:w="704" w:type="dxa"/>
            <w:tcBorders>
              <w:top w:val="nil"/>
              <w:left w:val="nil"/>
              <w:bottom w:val="single" w:sz="4" w:space="0" w:color="auto"/>
              <w:right w:val="nil"/>
            </w:tcBorders>
            <w:noWrap/>
            <w:vAlign w:val="center"/>
            <w:hideMark/>
          </w:tcPr>
          <w:p w14:paraId="75AC73ED" w14:textId="77777777" w:rsidR="009378BD" w:rsidRPr="005A0339" w:rsidRDefault="009378BD" w:rsidP="009378BD">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6.5</w:t>
            </w:r>
          </w:p>
        </w:tc>
        <w:tc>
          <w:tcPr>
            <w:tcW w:w="644" w:type="dxa"/>
            <w:tcBorders>
              <w:top w:val="nil"/>
              <w:left w:val="nil"/>
              <w:bottom w:val="single" w:sz="4" w:space="0" w:color="auto"/>
              <w:right w:val="nil"/>
            </w:tcBorders>
            <w:noWrap/>
            <w:vAlign w:val="center"/>
            <w:hideMark/>
          </w:tcPr>
          <w:p w14:paraId="73E85244" w14:textId="77777777" w:rsidR="009378BD" w:rsidRPr="005A0339" w:rsidRDefault="009378BD" w:rsidP="009378BD">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42.8</w:t>
            </w:r>
          </w:p>
        </w:tc>
        <w:tc>
          <w:tcPr>
            <w:tcW w:w="645" w:type="dxa"/>
            <w:tcBorders>
              <w:top w:val="nil"/>
              <w:left w:val="nil"/>
              <w:bottom w:val="single" w:sz="4" w:space="0" w:color="auto"/>
              <w:right w:val="nil"/>
            </w:tcBorders>
            <w:noWrap/>
            <w:vAlign w:val="center"/>
            <w:hideMark/>
          </w:tcPr>
          <w:p w14:paraId="32A8EE9E" w14:textId="77777777" w:rsidR="009378BD" w:rsidRPr="005A0339" w:rsidRDefault="009378BD" w:rsidP="009378BD">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16.5</w:t>
            </w:r>
          </w:p>
        </w:tc>
        <w:tc>
          <w:tcPr>
            <w:tcW w:w="642" w:type="dxa"/>
            <w:tcBorders>
              <w:top w:val="nil"/>
              <w:left w:val="nil"/>
              <w:bottom w:val="single" w:sz="4" w:space="0" w:color="auto"/>
              <w:right w:val="nil"/>
            </w:tcBorders>
            <w:noWrap/>
            <w:vAlign w:val="center"/>
            <w:hideMark/>
          </w:tcPr>
          <w:p w14:paraId="15D6FD3E" w14:textId="77777777" w:rsidR="009378BD" w:rsidRPr="005A0339" w:rsidRDefault="009378BD" w:rsidP="009378BD">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3.0</w:t>
            </w:r>
          </w:p>
        </w:tc>
        <w:tc>
          <w:tcPr>
            <w:tcW w:w="1261" w:type="dxa"/>
            <w:tcBorders>
              <w:top w:val="nil"/>
              <w:left w:val="nil"/>
              <w:bottom w:val="single" w:sz="4" w:space="0" w:color="auto"/>
              <w:right w:val="nil"/>
            </w:tcBorders>
            <w:noWrap/>
            <w:vAlign w:val="center"/>
            <w:hideMark/>
          </w:tcPr>
          <w:p w14:paraId="73BDDED4" w14:textId="77777777" w:rsidR="009378BD" w:rsidRPr="005A0339" w:rsidRDefault="009378BD" w:rsidP="009378BD">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PLD-49295</w:t>
            </w:r>
          </w:p>
        </w:tc>
        <w:tc>
          <w:tcPr>
            <w:tcW w:w="1275" w:type="dxa"/>
            <w:tcBorders>
              <w:top w:val="nil"/>
              <w:left w:val="nil"/>
              <w:bottom w:val="single" w:sz="4" w:space="0" w:color="auto"/>
              <w:right w:val="nil"/>
            </w:tcBorders>
            <w:noWrap/>
            <w:vAlign w:val="center"/>
            <w:hideMark/>
          </w:tcPr>
          <w:p w14:paraId="561A6AC4" w14:textId="77777777" w:rsidR="009378BD" w:rsidRPr="005A0339" w:rsidRDefault="009378BD" w:rsidP="009378BD">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42,420±500</w:t>
            </w:r>
          </w:p>
        </w:tc>
        <w:tc>
          <w:tcPr>
            <w:tcW w:w="1547" w:type="dxa"/>
            <w:tcBorders>
              <w:top w:val="nil"/>
              <w:left w:val="nil"/>
              <w:bottom w:val="single" w:sz="4" w:space="0" w:color="auto"/>
              <w:right w:val="nil"/>
            </w:tcBorders>
            <w:noWrap/>
            <w:vAlign w:val="center"/>
            <w:hideMark/>
          </w:tcPr>
          <w:p w14:paraId="4E7ED5DE" w14:textId="77777777" w:rsidR="009378BD" w:rsidRPr="005A0339" w:rsidRDefault="009378BD" w:rsidP="009378BD">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w:t>
            </w:r>
          </w:p>
        </w:tc>
        <w:tc>
          <w:tcPr>
            <w:tcW w:w="1163" w:type="dxa"/>
            <w:tcBorders>
              <w:top w:val="nil"/>
              <w:left w:val="nil"/>
              <w:bottom w:val="single" w:sz="4" w:space="0" w:color="auto"/>
              <w:right w:val="nil"/>
            </w:tcBorders>
            <w:noWrap/>
            <w:vAlign w:val="center"/>
            <w:hideMark/>
          </w:tcPr>
          <w:p w14:paraId="72DF785E" w14:textId="77777777" w:rsidR="009378BD" w:rsidRPr="005A0339" w:rsidRDefault="009378BD" w:rsidP="009378BD">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w:t>
            </w:r>
          </w:p>
        </w:tc>
      </w:tr>
      <w:tr w:rsidR="005A0339" w:rsidRPr="005A0339" w14:paraId="6E091FD3" w14:textId="77777777" w:rsidTr="009378BD">
        <w:trPr>
          <w:trHeight w:val="560"/>
        </w:trPr>
        <w:tc>
          <w:tcPr>
            <w:tcW w:w="798" w:type="dxa"/>
            <w:tcBorders>
              <w:top w:val="nil"/>
              <w:left w:val="nil"/>
              <w:bottom w:val="nil"/>
              <w:right w:val="nil"/>
            </w:tcBorders>
            <w:noWrap/>
            <w:vAlign w:val="center"/>
            <w:hideMark/>
          </w:tcPr>
          <w:p w14:paraId="2B90A37B" w14:textId="77777777" w:rsidR="009378BD" w:rsidRPr="005A0339" w:rsidRDefault="009378BD" w:rsidP="009378BD">
            <w:pPr>
              <w:widowControl/>
              <w:jc w:val="left"/>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U048</w:t>
            </w:r>
          </w:p>
        </w:tc>
        <w:tc>
          <w:tcPr>
            <w:tcW w:w="1409" w:type="dxa"/>
            <w:tcBorders>
              <w:top w:val="nil"/>
              <w:left w:val="nil"/>
              <w:bottom w:val="nil"/>
              <w:right w:val="nil"/>
            </w:tcBorders>
            <w:vAlign w:val="center"/>
            <w:hideMark/>
          </w:tcPr>
          <w:p w14:paraId="66DC7DA6" w14:textId="77777777" w:rsidR="009378BD" w:rsidRPr="005A0339" w:rsidRDefault="009378BD" w:rsidP="009378BD">
            <w:pPr>
              <w:widowControl/>
              <w:jc w:val="left"/>
              <w:rPr>
                <w:rFonts w:ascii="Times New Roman" w:eastAsia="ＭＳ Ｐゴシック" w:hAnsi="Times New Roman" w:cs="Times New Roman"/>
                <w:i/>
                <w:iCs/>
                <w:kern w:val="0"/>
                <w:sz w:val="20"/>
                <w:szCs w:val="20"/>
                <w:lang w:val="en-US"/>
              </w:rPr>
            </w:pPr>
            <w:r w:rsidRPr="005A0339">
              <w:rPr>
                <w:rFonts w:ascii="Times New Roman" w:eastAsia="ＭＳ Ｐゴシック" w:hAnsi="Times New Roman" w:cs="Times New Roman"/>
                <w:i/>
                <w:iCs/>
                <w:kern w:val="0"/>
                <w:sz w:val="20"/>
                <w:szCs w:val="20"/>
                <w:lang w:val="en-US"/>
              </w:rPr>
              <w:t>Palaeoloxodon naumanni</w:t>
            </w:r>
          </w:p>
        </w:tc>
        <w:tc>
          <w:tcPr>
            <w:tcW w:w="1054" w:type="dxa"/>
            <w:tcBorders>
              <w:top w:val="nil"/>
              <w:left w:val="nil"/>
              <w:bottom w:val="nil"/>
              <w:right w:val="nil"/>
            </w:tcBorders>
            <w:vAlign w:val="center"/>
            <w:hideMark/>
          </w:tcPr>
          <w:p w14:paraId="33CD4397" w14:textId="77777777" w:rsidR="009378BD" w:rsidRPr="005A0339" w:rsidRDefault="009378BD" w:rsidP="009378BD">
            <w:pPr>
              <w:widowControl/>
              <w:jc w:val="left"/>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Radius</w:t>
            </w:r>
          </w:p>
        </w:tc>
        <w:tc>
          <w:tcPr>
            <w:tcW w:w="1220" w:type="dxa"/>
            <w:tcBorders>
              <w:top w:val="nil"/>
              <w:left w:val="nil"/>
              <w:bottom w:val="nil"/>
              <w:right w:val="nil"/>
            </w:tcBorders>
            <w:noWrap/>
            <w:vAlign w:val="center"/>
            <w:hideMark/>
          </w:tcPr>
          <w:p w14:paraId="64A6BC1D" w14:textId="77777777" w:rsidR="009378BD" w:rsidRPr="005A0339" w:rsidRDefault="009378BD" w:rsidP="009378BD">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GL</w:t>
            </w:r>
          </w:p>
        </w:tc>
        <w:tc>
          <w:tcPr>
            <w:tcW w:w="704" w:type="dxa"/>
            <w:tcBorders>
              <w:top w:val="nil"/>
              <w:left w:val="nil"/>
              <w:bottom w:val="nil"/>
              <w:right w:val="nil"/>
            </w:tcBorders>
            <w:noWrap/>
            <w:vAlign w:val="center"/>
            <w:hideMark/>
          </w:tcPr>
          <w:p w14:paraId="6B8B9094" w14:textId="77777777" w:rsidR="009378BD" w:rsidRPr="005A0339" w:rsidRDefault="009378BD" w:rsidP="009378BD">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3.9</w:t>
            </w:r>
          </w:p>
        </w:tc>
        <w:tc>
          <w:tcPr>
            <w:tcW w:w="644" w:type="dxa"/>
            <w:tcBorders>
              <w:top w:val="nil"/>
              <w:left w:val="nil"/>
              <w:bottom w:val="nil"/>
              <w:right w:val="nil"/>
            </w:tcBorders>
            <w:noWrap/>
            <w:vAlign w:val="center"/>
            <w:hideMark/>
          </w:tcPr>
          <w:p w14:paraId="64367B1E" w14:textId="77777777" w:rsidR="009378BD" w:rsidRPr="005A0339" w:rsidRDefault="009378BD" w:rsidP="009378BD">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41.8</w:t>
            </w:r>
          </w:p>
        </w:tc>
        <w:tc>
          <w:tcPr>
            <w:tcW w:w="645" w:type="dxa"/>
            <w:tcBorders>
              <w:top w:val="nil"/>
              <w:left w:val="nil"/>
              <w:bottom w:val="nil"/>
              <w:right w:val="nil"/>
            </w:tcBorders>
            <w:noWrap/>
            <w:vAlign w:val="center"/>
            <w:hideMark/>
          </w:tcPr>
          <w:p w14:paraId="191E29C2" w14:textId="77777777" w:rsidR="009378BD" w:rsidRPr="005A0339" w:rsidRDefault="009378BD" w:rsidP="009378BD">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16.5</w:t>
            </w:r>
          </w:p>
        </w:tc>
        <w:tc>
          <w:tcPr>
            <w:tcW w:w="642" w:type="dxa"/>
            <w:tcBorders>
              <w:top w:val="nil"/>
              <w:left w:val="nil"/>
              <w:bottom w:val="nil"/>
              <w:right w:val="nil"/>
            </w:tcBorders>
            <w:noWrap/>
            <w:vAlign w:val="center"/>
            <w:hideMark/>
          </w:tcPr>
          <w:p w14:paraId="3534B49E" w14:textId="77777777" w:rsidR="009378BD" w:rsidRPr="005A0339" w:rsidRDefault="009378BD" w:rsidP="009378BD">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3.0</w:t>
            </w:r>
          </w:p>
        </w:tc>
        <w:tc>
          <w:tcPr>
            <w:tcW w:w="1261" w:type="dxa"/>
            <w:tcBorders>
              <w:top w:val="nil"/>
              <w:left w:val="nil"/>
              <w:bottom w:val="nil"/>
              <w:right w:val="nil"/>
            </w:tcBorders>
            <w:noWrap/>
            <w:vAlign w:val="center"/>
            <w:hideMark/>
          </w:tcPr>
          <w:p w14:paraId="4201F3A1" w14:textId="77777777" w:rsidR="009378BD" w:rsidRPr="005A0339" w:rsidRDefault="009378BD" w:rsidP="009378BD">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PLD-50676</w:t>
            </w:r>
          </w:p>
        </w:tc>
        <w:tc>
          <w:tcPr>
            <w:tcW w:w="1275" w:type="dxa"/>
            <w:tcBorders>
              <w:top w:val="nil"/>
              <w:left w:val="nil"/>
              <w:bottom w:val="nil"/>
              <w:right w:val="nil"/>
            </w:tcBorders>
            <w:noWrap/>
            <w:vAlign w:val="center"/>
            <w:hideMark/>
          </w:tcPr>
          <w:p w14:paraId="5FEC4659" w14:textId="77777777" w:rsidR="009378BD" w:rsidRPr="005A0339" w:rsidRDefault="009378BD" w:rsidP="009378BD">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46,920±450</w:t>
            </w:r>
          </w:p>
        </w:tc>
        <w:tc>
          <w:tcPr>
            <w:tcW w:w="1547" w:type="dxa"/>
            <w:tcBorders>
              <w:top w:val="nil"/>
              <w:left w:val="nil"/>
              <w:bottom w:val="nil"/>
              <w:right w:val="nil"/>
            </w:tcBorders>
            <w:noWrap/>
            <w:vAlign w:val="center"/>
            <w:hideMark/>
          </w:tcPr>
          <w:p w14:paraId="06539C87" w14:textId="77777777" w:rsidR="009378BD" w:rsidRPr="005A0339" w:rsidRDefault="009378BD" w:rsidP="009378BD">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51,350–48,000</w:t>
            </w:r>
          </w:p>
        </w:tc>
        <w:tc>
          <w:tcPr>
            <w:tcW w:w="1163" w:type="dxa"/>
            <w:tcBorders>
              <w:top w:val="nil"/>
              <w:left w:val="nil"/>
              <w:bottom w:val="nil"/>
              <w:right w:val="nil"/>
            </w:tcBorders>
            <w:noWrap/>
            <w:vAlign w:val="center"/>
            <w:hideMark/>
          </w:tcPr>
          <w:p w14:paraId="50A89280" w14:textId="77777777" w:rsidR="009378BD" w:rsidRPr="005A0339" w:rsidRDefault="009378BD" w:rsidP="009378BD">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49,350</w:t>
            </w:r>
          </w:p>
        </w:tc>
      </w:tr>
      <w:tr w:rsidR="005A0339" w:rsidRPr="005A0339" w14:paraId="18F310F6" w14:textId="77777777" w:rsidTr="009378BD">
        <w:trPr>
          <w:trHeight w:val="260"/>
        </w:trPr>
        <w:tc>
          <w:tcPr>
            <w:tcW w:w="798" w:type="dxa"/>
            <w:tcBorders>
              <w:top w:val="nil"/>
              <w:left w:val="nil"/>
              <w:bottom w:val="nil"/>
              <w:right w:val="nil"/>
            </w:tcBorders>
            <w:noWrap/>
            <w:vAlign w:val="center"/>
            <w:hideMark/>
          </w:tcPr>
          <w:p w14:paraId="6F16CDFF" w14:textId="77777777" w:rsidR="009378BD" w:rsidRPr="005A0339" w:rsidRDefault="009378BD" w:rsidP="009378BD">
            <w:pPr>
              <w:widowControl/>
              <w:jc w:val="center"/>
              <w:rPr>
                <w:rFonts w:ascii="Times New Roman" w:eastAsia="ＭＳ Ｐゴシック" w:hAnsi="Times New Roman" w:cs="Times New Roman"/>
                <w:kern w:val="0"/>
                <w:sz w:val="20"/>
                <w:szCs w:val="20"/>
                <w:lang w:val="en-US"/>
              </w:rPr>
            </w:pPr>
          </w:p>
        </w:tc>
        <w:tc>
          <w:tcPr>
            <w:tcW w:w="1409" w:type="dxa"/>
            <w:tcBorders>
              <w:top w:val="nil"/>
              <w:left w:val="nil"/>
              <w:bottom w:val="nil"/>
              <w:right w:val="nil"/>
            </w:tcBorders>
            <w:vAlign w:val="center"/>
            <w:hideMark/>
          </w:tcPr>
          <w:p w14:paraId="58E9A280" w14:textId="77777777" w:rsidR="009378BD" w:rsidRPr="005A0339" w:rsidRDefault="009378BD" w:rsidP="009378BD">
            <w:pPr>
              <w:widowControl/>
              <w:jc w:val="left"/>
              <w:rPr>
                <w:rFonts w:ascii="Times New Roman" w:eastAsia="Times New Roman" w:hAnsi="Times New Roman" w:cs="Times New Roman"/>
                <w:kern w:val="0"/>
                <w:sz w:val="20"/>
                <w:szCs w:val="20"/>
                <w:lang w:val="en-US"/>
              </w:rPr>
            </w:pPr>
          </w:p>
        </w:tc>
        <w:tc>
          <w:tcPr>
            <w:tcW w:w="1054" w:type="dxa"/>
            <w:tcBorders>
              <w:top w:val="nil"/>
              <w:left w:val="nil"/>
              <w:bottom w:val="nil"/>
              <w:right w:val="nil"/>
            </w:tcBorders>
            <w:vAlign w:val="center"/>
            <w:hideMark/>
          </w:tcPr>
          <w:p w14:paraId="160BF3E0" w14:textId="77777777" w:rsidR="009378BD" w:rsidRPr="005A0339" w:rsidRDefault="009378BD" w:rsidP="009378BD">
            <w:pPr>
              <w:widowControl/>
              <w:jc w:val="left"/>
              <w:rPr>
                <w:rFonts w:ascii="Times New Roman" w:eastAsia="Times New Roman" w:hAnsi="Times New Roman" w:cs="Times New Roman"/>
                <w:kern w:val="0"/>
                <w:sz w:val="20"/>
                <w:szCs w:val="20"/>
                <w:lang w:val="en-US"/>
              </w:rPr>
            </w:pPr>
          </w:p>
        </w:tc>
        <w:tc>
          <w:tcPr>
            <w:tcW w:w="1220" w:type="dxa"/>
            <w:tcBorders>
              <w:top w:val="nil"/>
              <w:left w:val="nil"/>
              <w:bottom w:val="nil"/>
              <w:right w:val="nil"/>
            </w:tcBorders>
            <w:noWrap/>
            <w:vAlign w:val="center"/>
            <w:hideMark/>
          </w:tcPr>
          <w:p w14:paraId="63979703" w14:textId="77777777" w:rsidR="009378BD" w:rsidRPr="005A0339" w:rsidRDefault="009378BD" w:rsidP="009378BD">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GS</w:t>
            </w:r>
          </w:p>
        </w:tc>
        <w:tc>
          <w:tcPr>
            <w:tcW w:w="704" w:type="dxa"/>
            <w:tcBorders>
              <w:top w:val="nil"/>
              <w:left w:val="nil"/>
              <w:bottom w:val="nil"/>
              <w:right w:val="nil"/>
            </w:tcBorders>
            <w:noWrap/>
            <w:vAlign w:val="center"/>
            <w:hideMark/>
          </w:tcPr>
          <w:p w14:paraId="49894899" w14:textId="77777777" w:rsidR="009378BD" w:rsidRPr="005A0339" w:rsidRDefault="009378BD" w:rsidP="009378BD">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1.4</w:t>
            </w:r>
          </w:p>
        </w:tc>
        <w:tc>
          <w:tcPr>
            <w:tcW w:w="644" w:type="dxa"/>
            <w:tcBorders>
              <w:top w:val="nil"/>
              <w:left w:val="nil"/>
              <w:bottom w:val="nil"/>
              <w:right w:val="nil"/>
            </w:tcBorders>
            <w:noWrap/>
            <w:vAlign w:val="center"/>
            <w:hideMark/>
          </w:tcPr>
          <w:p w14:paraId="32B2EEBF" w14:textId="77777777" w:rsidR="009378BD" w:rsidRPr="005A0339" w:rsidRDefault="009378BD" w:rsidP="009378BD">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35.2</w:t>
            </w:r>
          </w:p>
        </w:tc>
        <w:tc>
          <w:tcPr>
            <w:tcW w:w="645" w:type="dxa"/>
            <w:tcBorders>
              <w:top w:val="nil"/>
              <w:left w:val="nil"/>
              <w:bottom w:val="nil"/>
              <w:right w:val="nil"/>
            </w:tcBorders>
            <w:noWrap/>
            <w:vAlign w:val="center"/>
            <w:hideMark/>
          </w:tcPr>
          <w:p w14:paraId="157DF513" w14:textId="77777777" w:rsidR="009378BD" w:rsidRPr="005A0339" w:rsidRDefault="009378BD" w:rsidP="009378BD">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12.7</w:t>
            </w:r>
          </w:p>
        </w:tc>
        <w:tc>
          <w:tcPr>
            <w:tcW w:w="642" w:type="dxa"/>
            <w:tcBorders>
              <w:top w:val="nil"/>
              <w:left w:val="nil"/>
              <w:bottom w:val="nil"/>
              <w:right w:val="nil"/>
            </w:tcBorders>
            <w:noWrap/>
            <w:vAlign w:val="center"/>
            <w:hideMark/>
          </w:tcPr>
          <w:p w14:paraId="1C2F8BA8" w14:textId="77777777" w:rsidR="009378BD" w:rsidRPr="005A0339" w:rsidRDefault="009378BD" w:rsidP="009378BD">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3.2</w:t>
            </w:r>
          </w:p>
        </w:tc>
        <w:tc>
          <w:tcPr>
            <w:tcW w:w="1261" w:type="dxa"/>
            <w:tcBorders>
              <w:top w:val="nil"/>
              <w:left w:val="nil"/>
              <w:bottom w:val="nil"/>
              <w:right w:val="nil"/>
            </w:tcBorders>
            <w:noWrap/>
            <w:vAlign w:val="center"/>
            <w:hideMark/>
          </w:tcPr>
          <w:p w14:paraId="670D76E2" w14:textId="77777777" w:rsidR="009378BD" w:rsidRPr="005A0339" w:rsidRDefault="009378BD" w:rsidP="009378BD">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w:t>
            </w:r>
          </w:p>
        </w:tc>
        <w:tc>
          <w:tcPr>
            <w:tcW w:w="1275" w:type="dxa"/>
            <w:tcBorders>
              <w:top w:val="nil"/>
              <w:left w:val="nil"/>
              <w:bottom w:val="nil"/>
              <w:right w:val="nil"/>
            </w:tcBorders>
            <w:noWrap/>
            <w:vAlign w:val="center"/>
            <w:hideMark/>
          </w:tcPr>
          <w:p w14:paraId="0A96A78D" w14:textId="77777777" w:rsidR="009378BD" w:rsidRPr="005A0339" w:rsidRDefault="009378BD" w:rsidP="009378BD">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w:t>
            </w:r>
          </w:p>
        </w:tc>
        <w:tc>
          <w:tcPr>
            <w:tcW w:w="1547" w:type="dxa"/>
            <w:tcBorders>
              <w:top w:val="nil"/>
              <w:left w:val="nil"/>
              <w:bottom w:val="nil"/>
              <w:right w:val="nil"/>
            </w:tcBorders>
            <w:noWrap/>
            <w:vAlign w:val="center"/>
            <w:hideMark/>
          </w:tcPr>
          <w:p w14:paraId="50A691D5" w14:textId="77777777" w:rsidR="009378BD" w:rsidRPr="005A0339" w:rsidRDefault="009378BD" w:rsidP="009378BD">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w:t>
            </w:r>
          </w:p>
        </w:tc>
        <w:tc>
          <w:tcPr>
            <w:tcW w:w="1163" w:type="dxa"/>
            <w:tcBorders>
              <w:top w:val="nil"/>
              <w:left w:val="nil"/>
              <w:bottom w:val="nil"/>
              <w:right w:val="nil"/>
            </w:tcBorders>
            <w:noWrap/>
            <w:vAlign w:val="center"/>
            <w:hideMark/>
          </w:tcPr>
          <w:p w14:paraId="21356868" w14:textId="77777777" w:rsidR="009378BD" w:rsidRPr="005A0339" w:rsidRDefault="009378BD" w:rsidP="009378BD">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w:t>
            </w:r>
          </w:p>
        </w:tc>
      </w:tr>
      <w:tr w:rsidR="005A0339" w:rsidRPr="005A0339" w14:paraId="2F748DA9" w14:textId="77777777" w:rsidTr="009378BD">
        <w:trPr>
          <w:trHeight w:val="260"/>
        </w:trPr>
        <w:tc>
          <w:tcPr>
            <w:tcW w:w="798" w:type="dxa"/>
            <w:tcBorders>
              <w:top w:val="nil"/>
              <w:left w:val="nil"/>
              <w:bottom w:val="nil"/>
              <w:right w:val="nil"/>
            </w:tcBorders>
            <w:noWrap/>
            <w:vAlign w:val="center"/>
            <w:hideMark/>
          </w:tcPr>
          <w:p w14:paraId="3FDE632B" w14:textId="77777777" w:rsidR="009378BD" w:rsidRPr="005A0339" w:rsidRDefault="009378BD" w:rsidP="009378BD">
            <w:pPr>
              <w:widowControl/>
              <w:jc w:val="center"/>
              <w:rPr>
                <w:rFonts w:ascii="Times New Roman" w:eastAsia="ＭＳ Ｐゴシック" w:hAnsi="Times New Roman" w:cs="Times New Roman"/>
                <w:kern w:val="0"/>
                <w:sz w:val="20"/>
                <w:szCs w:val="20"/>
                <w:lang w:val="en-US"/>
              </w:rPr>
            </w:pPr>
          </w:p>
        </w:tc>
        <w:tc>
          <w:tcPr>
            <w:tcW w:w="1409" w:type="dxa"/>
            <w:tcBorders>
              <w:top w:val="nil"/>
              <w:left w:val="nil"/>
              <w:bottom w:val="nil"/>
              <w:right w:val="nil"/>
            </w:tcBorders>
            <w:vAlign w:val="center"/>
            <w:hideMark/>
          </w:tcPr>
          <w:p w14:paraId="518F2C21" w14:textId="77777777" w:rsidR="009378BD" w:rsidRPr="005A0339" w:rsidRDefault="009378BD" w:rsidP="009378BD">
            <w:pPr>
              <w:widowControl/>
              <w:jc w:val="left"/>
              <w:rPr>
                <w:rFonts w:ascii="Times New Roman" w:eastAsia="Times New Roman" w:hAnsi="Times New Roman" w:cs="Times New Roman"/>
                <w:kern w:val="0"/>
                <w:sz w:val="20"/>
                <w:szCs w:val="20"/>
                <w:lang w:val="en-US"/>
              </w:rPr>
            </w:pPr>
          </w:p>
        </w:tc>
        <w:tc>
          <w:tcPr>
            <w:tcW w:w="1054" w:type="dxa"/>
            <w:tcBorders>
              <w:top w:val="nil"/>
              <w:left w:val="nil"/>
              <w:bottom w:val="nil"/>
              <w:right w:val="nil"/>
            </w:tcBorders>
            <w:vAlign w:val="center"/>
            <w:hideMark/>
          </w:tcPr>
          <w:p w14:paraId="7C9CE113" w14:textId="77777777" w:rsidR="009378BD" w:rsidRPr="005A0339" w:rsidRDefault="009378BD" w:rsidP="009378BD">
            <w:pPr>
              <w:widowControl/>
              <w:jc w:val="left"/>
              <w:rPr>
                <w:rFonts w:ascii="Times New Roman" w:eastAsia="Times New Roman" w:hAnsi="Times New Roman" w:cs="Times New Roman"/>
                <w:kern w:val="0"/>
                <w:sz w:val="20"/>
                <w:szCs w:val="20"/>
                <w:lang w:val="en-US"/>
              </w:rPr>
            </w:pPr>
          </w:p>
        </w:tc>
        <w:tc>
          <w:tcPr>
            <w:tcW w:w="1220" w:type="dxa"/>
            <w:tcBorders>
              <w:top w:val="nil"/>
              <w:left w:val="nil"/>
              <w:bottom w:val="nil"/>
              <w:right w:val="nil"/>
            </w:tcBorders>
            <w:noWrap/>
            <w:vAlign w:val="center"/>
            <w:hideMark/>
          </w:tcPr>
          <w:p w14:paraId="2973961B" w14:textId="77777777" w:rsidR="009378BD" w:rsidRPr="005A0339" w:rsidRDefault="009378BD" w:rsidP="009378BD">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S</w:t>
            </w:r>
          </w:p>
        </w:tc>
        <w:tc>
          <w:tcPr>
            <w:tcW w:w="704" w:type="dxa"/>
            <w:tcBorders>
              <w:top w:val="nil"/>
              <w:left w:val="nil"/>
              <w:bottom w:val="nil"/>
              <w:right w:val="nil"/>
            </w:tcBorders>
            <w:noWrap/>
            <w:vAlign w:val="center"/>
            <w:hideMark/>
          </w:tcPr>
          <w:p w14:paraId="52525B8E" w14:textId="77777777" w:rsidR="009378BD" w:rsidRPr="005A0339" w:rsidRDefault="009378BD" w:rsidP="009378BD">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1.2</w:t>
            </w:r>
          </w:p>
        </w:tc>
        <w:tc>
          <w:tcPr>
            <w:tcW w:w="644" w:type="dxa"/>
            <w:tcBorders>
              <w:top w:val="nil"/>
              <w:left w:val="nil"/>
              <w:bottom w:val="nil"/>
              <w:right w:val="nil"/>
            </w:tcBorders>
            <w:noWrap/>
            <w:vAlign w:val="center"/>
            <w:hideMark/>
          </w:tcPr>
          <w:p w14:paraId="3C8F36F2" w14:textId="77777777" w:rsidR="009378BD" w:rsidRPr="005A0339" w:rsidRDefault="009378BD" w:rsidP="009378BD">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42.9</w:t>
            </w:r>
          </w:p>
        </w:tc>
        <w:tc>
          <w:tcPr>
            <w:tcW w:w="645" w:type="dxa"/>
            <w:tcBorders>
              <w:top w:val="nil"/>
              <w:left w:val="nil"/>
              <w:bottom w:val="nil"/>
              <w:right w:val="nil"/>
            </w:tcBorders>
            <w:noWrap/>
            <w:vAlign w:val="center"/>
            <w:hideMark/>
          </w:tcPr>
          <w:p w14:paraId="5D3BAC04" w14:textId="77777777" w:rsidR="009378BD" w:rsidRPr="005A0339" w:rsidRDefault="009378BD" w:rsidP="009378BD">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15.6</w:t>
            </w:r>
          </w:p>
        </w:tc>
        <w:tc>
          <w:tcPr>
            <w:tcW w:w="642" w:type="dxa"/>
            <w:tcBorders>
              <w:top w:val="nil"/>
              <w:left w:val="nil"/>
              <w:bottom w:val="nil"/>
              <w:right w:val="nil"/>
            </w:tcBorders>
            <w:noWrap/>
            <w:vAlign w:val="center"/>
            <w:hideMark/>
          </w:tcPr>
          <w:p w14:paraId="554307F1" w14:textId="77777777" w:rsidR="009378BD" w:rsidRPr="005A0339" w:rsidRDefault="009378BD" w:rsidP="009378BD">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3.2</w:t>
            </w:r>
          </w:p>
        </w:tc>
        <w:tc>
          <w:tcPr>
            <w:tcW w:w="1261" w:type="dxa"/>
            <w:tcBorders>
              <w:top w:val="nil"/>
              <w:left w:val="nil"/>
              <w:bottom w:val="nil"/>
              <w:right w:val="nil"/>
            </w:tcBorders>
            <w:noWrap/>
            <w:vAlign w:val="center"/>
            <w:hideMark/>
          </w:tcPr>
          <w:p w14:paraId="07949760" w14:textId="77777777" w:rsidR="009378BD" w:rsidRPr="005A0339" w:rsidRDefault="009378BD" w:rsidP="009378BD">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w:t>
            </w:r>
          </w:p>
        </w:tc>
        <w:tc>
          <w:tcPr>
            <w:tcW w:w="1275" w:type="dxa"/>
            <w:tcBorders>
              <w:top w:val="nil"/>
              <w:left w:val="nil"/>
              <w:bottom w:val="nil"/>
              <w:right w:val="nil"/>
            </w:tcBorders>
            <w:noWrap/>
            <w:vAlign w:val="center"/>
            <w:hideMark/>
          </w:tcPr>
          <w:p w14:paraId="6A7FE3C9" w14:textId="77777777" w:rsidR="009378BD" w:rsidRPr="005A0339" w:rsidRDefault="009378BD" w:rsidP="009378BD">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w:t>
            </w:r>
          </w:p>
        </w:tc>
        <w:tc>
          <w:tcPr>
            <w:tcW w:w="1547" w:type="dxa"/>
            <w:tcBorders>
              <w:top w:val="nil"/>
              <w:left w:val="nil"/>
              <w:bottom w:val="nil"/>
              <w:right w:val="nil"/>
            </w:tcBorders>
            <w:noWrap/>
            <w:vAlign w:val="center"/>
            <w:hideMark/>
          </w:tcPr>
          <w:p w14:paraId="475292C6" w14:textId="77777777" w:rsidR="009378BD" w:rsidRPr="005A0339" w:rsidRDefault="009378BD" w:rsidP="009378BD">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w:t>
            </w:r>
          </w:p>
        </w:tc>
        <w:tc>
          <w:tcPr>
            <w:tcW w:w="1163" w:type="dxa"/>
            <w:tcBorders>
              <w:top w:val="nil"/>
              <w:left w:val="nil"/>
              <w:bottom w:val="nil"/>
              <w:right w:val="nil"/>
            </w:tcBorders>
            <w:noWrap/>
            <w:vAlign w:val="center"/>
            <w:hideMark/>
          </w:tcPr>
          <w:p w14:paraId="45D5A054" w14:textId="77777777" w:rsidR="009378BD" w:rsidRPr="005A0339" w:rsidRDefault="009378BD" w:rsidP="009378BD">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w:t>
            </w:r>
          </w:p>
        </w:tc>
      </w:tr>
      <w:tr w:rsidR="005A0339" w:rsidRPr="005A0339" w14:paraId="4C5C9DCD" w14:textId="77777777" w:rsidTr="009378BD">
        <w:trPr>
          <w:trHeight w:val="260"/>
        </w:trPr>
        <w:tc>
          <w:tcPr>
            <w:tcW w:w="798" w:type="dxa"/>
            <w:tcBorders>
              <w:top w:val="nil"/>
              <w:left w:val="nil"/>
              <w:bottom w:val="single" w:sz="4" w:space="0" w:color="auto"/>
              <w:right w:val="nil"/>
            </w:tcBorders>
            <w:noWrap/>
            <w:vAlign w:val="center"/>
            <w:hideMark/>
          </w:tcPr>
          <w:p w14:paraId="256B4963" w14:textId="77777777" w:rsidR="009378BD" w:rsidRPr="005A0339" w:rsidRDefault="009378BD" w:rsidP="009378BD">
            <w:pPr>
              <w:widowControl/>
              <w:jc w:val="left"/>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 xml:space="preserve">　</w:t>
            </w:r>
          </w:p>
        </w:tc>
        <w:tc>
          <w:tcPr>
            <w:tcW w:w="1409" w:type="dxa"/>
            <w:tcBorders>
              <w:top w:val="nil"/>
              <w:left w:val="nil"/>
              <w:bottom w:val="single" w:sz="4" w:space="0" w:color="auto"/>
              <w:right w:val="nil"/>
            </w:tcBorders>
            <w:vAlign w:val="center"/>
            <w:hideMark/>
          </w:tcPr>
          <w:p w14:paraId="1FEB2F43" w14:textId="77777777" w:rsidR="009378BD" w:rsidRPr="005A0339" w:rsidRDefault="009378BD" w:rsidP="009378BD">
            <w:pPr>
              <w:widowControl/>
              <w:jc w:val="left"/>
              <w:rPr>
                <w:rFonts w:ascii="Times New Roman" w:eastAsia="ＭＳ Ｐゴシック" w:hAnsi="Times New Roman" w:cs="Times New Roman"/>
                <w:i/>
                <w:iCs/>
                <w:kern w:val="0"/>
                <w:sz w:val="20"/>
                <w:szCs w:val="20"/>
                <w:lang w:val="en-US"/>
              </w:rPr>
            </w:pPr>
            <w:r w:rsidRPr="005A0339">
              <w:rPr>
                <w:rFonts w:ascii="Times New Roman" w:eastAsia="ＭＳ Ｐゴシック" w:hAnsi="Times New Roman" w:cs="Times New Roman"/>
                <w:i/>
                <w:iCs/>
                <w:kern w:val="0"/>
                <w:sz w:val="20"/>
                <w:szCs w:val="20"/>
                <w:lang w:val="en-US"/>
              </w:rPr>
              <w:t xml:space="preserve">　</w:t>
            </w:r>
          </w:p>
        </w:tc>
        <w:tc>
          <w:tcPr>
            <w:tcW w:w="1054" w:type="dxa"/>
            <w:tcBorders>
              <w:top w:val="nil"/>
              <w:left w:val="nil"/>
              <w:bottom w:val="single" w:sz="4" w:space="0" w:color="auto"/>
              <w:right w:val="nil"/>
            </w:tcBorders>
            <w:vAlign w:val="center"/>
            <w:hideMark/>
          </w:tcPr>
          <w:p w14:paraId="1C80DE15" w14:textId="77777777" w:rsidR="009378BD" w:rsidRPr="005A0339" w:rsidRDefault="009378BD" w:rsidP="009378BD">
            <w:pPr>
              <w:widowControl/>
              <w:jc w:val="left"/>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 xml:space="preserve">　</w:t>
            </w:r>
          </w:p>
        </w:tc>
        <w:tc>
          <w:tcPr>
            <w:tcW w:w="1220" w:type="dxa"/>
            <w:tcBorders>
              <w:top w:val="nil"/>
              <w:left w:val="nil"/>
              <w:bottom w:val="single" w:sz="4" w:space="0" w:color="auto"/>
              <w:right w:val="nil"/>
            </w:tcBorders>
            <w:noWrap/>
            <w:vAlign w:val="center"/>
            <w:hideMark/>
          </w:tcPr>
          <w:p w14:paraId="16D47CB6" w14:textId="77777777" w:rsidR="009378BD" w:rsidRPr="005A0339" w:rsidRDefault="009378BD" w:rsidP="009378BD">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G</w:t>
            </w:r>
          </w:p>
        </w:tc>
        <w:tc>
          <w:tcPr>
            <w:tcW w:w="704" w:type="dxa"/>
            <w:tcBorders>
              <w:top w:val="nil"/>
              <w:left w:val="nil"/>
              <w:bottom w:val="single" w:sz="4" w:space="0" w:color="auto"/>
              <w:right w:val="nil"/>
            </w:tcBorders>
            <w:noWrap/>
            <w:vAlign w:val="center"/>
            <w:hideMark/>
          </w:tcPr>
          <w:p w14:paraId="70C1049E" w14:textId="77777777" w:rsidR="009378BD" w:rsidRPr="005A0339" w:rsidRDefault="009378BD" w:rsidP="009378BD">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6.9</w:t>
            </w:r>
          </w:p>
        </w:tc>
        <w:tc>
          <w:tcPr>
            <w:tcW w:w="644" w:type="dxa"/>
            <w:tcBorders>
              <w:top w:val="nil"/>
              <w:left w:val="nil"/>
              <w:bottom w:val="single" w:sz="4" w:space="0" w:color="auto"/>
              <w:right w:val="nil"/>
            </w:tcBorders>
            <w:noWrap/>
            <w:vAlign w:val="center"/>
            <w:hideMark/>
          </w:tcPr>
          <w:p w14:paraId="37DB0B93" w14:textId="77777777" w:rsidR="009378BD" w:rsidRPr="005A0339" w:rsidRDefault="009378BD" w:rsidP="009378BD">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43.8</w:t>
            </w:r>
          </w:p>
        </w:tc>
        <w:tc>
          <w:tcPr>
            <w:tcW w:w="645" w:type="dxa"/>
            <w:tcBorders>
              <w:top w:val="nil"/>
              <w:left w:val="nil"/>
              <w:bottom w:val="single" w:sz="4" w:space="0" w:color="auto"/>
              <w:right w:val="nil"/>
            </w:tcBorders>
            <w:noWrap/>
            <w:vAlign w:val="center"/>
            <w:hideMark/>
          </w:tcPr>
          <w:p w14:paraId="6957C8B6" w14:textId="77777777" w:rsidR="009378BD" w:rsidRPr="005A0339" w:rsidRDefault="009378BD" w:rsidP="009378BD">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15.4</w:t>
            </w:r>
          </w:p>
        </w:tc>
        <w:tc>
          <w:tcPr>
            <w:tcW w:w="642" w:type="dxa"/>
            <w:tcBorders>
              <w:top w:val="nil"/>
              <w:left w:val="nil"/>
              <w:bottom w:val="single" w:sz="4" w:space="0" w:color="auto"/>
              <w:right w:val="nil"/>
            </w:tcBorders>
            <w:noWrap/>
            <w:vAlign w:val="center"/>
            <w:hideMark/>
          </w:tcPr>
          <w:p w14:paraId="67BBE4CD" w14:textId="77777777" w:rsidR="009378BD" w:rsidRPr="005A0339" w:rsidRDefault="009378BD" w:rsidP="009378BD">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3.3</w:t>
            </w:r>
          </w:p>
        </w:tc>
        <w:tc>
          <w:tcPr>
            <w:tcW w:w="1261" w:type="dxa"/>
            <w:tcBorders>
              <w:top w:val="nil"/>
              <w:left w:val="nil"/>
              <w:bottom w:val="single" w:sz="4" w:space="0" w:color="auto"/>
              <w:right w:val="nil"/>
            </w:tcBorders>
            <w:noWrap/>
            <w:vAlign w:val="center"/>
            <w:hideMark/>
          </w:tcPr>
          <w:p w14:paraId="2E4581E3" w14:textId="77777777" w:rsidR="009378BD" w:rsidRPr="005A0339" w:rsidRDefault="009378BD" w:rsidP="009378BD">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PLD-54858</w:t>
            </w:r>
          </w:p>
        </w:tc>
        <w:tc>
          <w:tcPr>
            <w:tcW w:w="1275" w:type="dxa"/>
            <w:tcBorders>
              <w:top w:val="nil"/>
              <w:left w:val="nil"/>
              <w:bottom w:val="single" w:sz="4" w:space="0" w:color="auto"/>
              <w:right w:val="nil"/>
            </w:tcBorders>
            <w:noWrap/>
            <w:vAlign w:val="center"/>
            <w:hideMark/>
          </w:tcPr>
          <w:p w14:paraId="3B94AD25" w14:textId="77777777" w:rsidR="009378BD" w:rsidRPr="005A0339" w:rsidRDefault="009378BD" w:rsidP="009378BD">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40,510±390</w:t>
            </w:r>
          </w:p>
        </w:tc>
        <w:tc>
          <w:tcPr>
            <w:tcW w:w="1547" w:type="dxa"/>
            <w:tcBorders>
              <w:top w:val="nil"/>
              <w:left w:val="nil"/>
              <w:bottom w:val="single" w:sz="4" w:space="0" w:color="auto"/>
              <w:right w:val="nil"/>
            </w:tcBorders>
            <w:noWrap/>
            <w:vAlign w:val="center"/>
            <w:hideMark/>
          </w:tcPr>
          <w:p w14:paraId="51C32973" w14:textId="77777777" w:rsidR="009378BD" w:rsidRPr="005A0339" w:rsidRDefault="009378BD" w:rsidP="009378BD">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w:t>
            </w:r>
          </w:p>
        </w:tc>
        <w:tc>
          <w:tcPr>
            <w:tcW w:w="1163" w:type="dxa"/>
            <w:tcBorders>
              <w:top w:val="nil"/>
              <w:left w:val="nil"/>
              <w:bottom w:val="single" w:sz="4" w:space="0" w:color="auto"/>
              <w:right w:val="nil"/>
            </w:tcBorders>
            <w:noWrap/>
            <w:vAlign w:val="center"/>
            <w:hideMark/>
          </w:tcPr>
          <w:p w14:paraId="471A05C8" w14:textId="77777777" w:rsidR="009378BD" w:rsidRPr="005A0339" w:rsidRDefault="009378BD" w:rsidP="009378BD">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w:t>
            </w:r>
          </w:p>
        </w:tc>
      </w:tr>
      <w:tr w:rsidR="005A0339" w:rsidRPr="005A0339" w14:paraId="2F05F7BF" w14:textId="77777777" w:rsidTr="009378BD">
        <w:trPr>
          <w:trHeight w:val="560"/>
        </w:trPr>
        <w:tc>
          <w:tcPr>
            <w:tcW w:w="798" w:type="dxa"/>
            <w:tcBorders>
              <w:top w:val="nil"/>
              <w:left w:val="nil"/>
              <w:bottom w:val="nil"/>
              <w:right w:val="nil"/>
            </w:tcBorders>
            <w:noWrap/>
            <w:vAlign w:val="center"/>
            <w:hideMark/>
          </w:tcPr>
          <w:p w14:paraId="181E9AA4" w14:textId="77777777" w:rsidR="009378BD" w:rsidRPr="005A0339" w:rsidRDefault="009378BD" w:rsidP="009378BD">
            <w:pPr>
              <w:widowControl/>
              <w:jc w:val="left"/>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U055</w:t>
            </w:r>
          </w:p>
        </w:tc>
        <w:tc>
          <w:tcPr>
            <w:tcW w:w="1409" w:type="dxa"/>
            <w:tcBorders>
              <w:top w:val="nil"/>
              <w:left w:val="nil"/>
              <w:bottom w:val="nil"/>
              <w:right w:val="nil"/>
            </w:tcBorders>
            <w:vAlign w:val="center"/>
            <w:hideMark/>
          </w:tcPr>
          <w:p w14:paraId="691F3EE5" w14:textId="77777777" w:rsidR="009378BD" w:rsidRPr="005A0339" w:rsidRDefault="009378BD" w:rsidP="009378BD">
            <w:pPr>
              <w:widowControl/>
              <w:jc w:val="left"/>
              <w:rPr>
                <w:rFonts w:ascii="Times New Roman" w:eastAsia="ＭＳ Ｐゴシック" w:hAnsi="Times New Roman" w:cs="Times New Roman"/>
                <w:i/>
                <w:iCs/>
                <w:kern w:val="0"/>
                <w:sz w:val="20"/>
                <w:szCs w:val="20"/>
                <w:lang w:val="en-US"/>
              </w:rPr>
            </w:pPr>
            <w:r w:rsidRPr="005A0339">
              <w:rPr>
                <w:rFonts w:ascii="Times New Roman" w:eastAsia="ＭＳ Ｐゴシック" w:hAnsi="Times New Roman" w:cs="Times New Roman"/>
                <w:i/>
                <w:iCs/>
                <w:kern w:val="0"/>
                <w:sz w:val="20"/>
                <w:szCs w:val="20"/>
                <w:lang w:val="en-US"/>
              </w:rPr>
              <w:t>Palaeoloxodon naumanni</w:t>
            </w:r>
          </w:p>
        </w:tc>
        <w:tc>
          <w:tcPr>
            <w:tcW w:w="1054" w:type="dxa"/>
            <w:tcBorders>
              <w:top w:val="nil"/>
              <w:left w:val="nil"/>
              <w:bottom w:val="nil"/>
              <w:right w:val="nil"/>
            </w:tcBorders>
            <w:vAlign w:val="center"/>
            <w:hideMark/>
          </w:tcPr>
          <w:p w14:paraId="6EBCD5AB" w14:textId="77777777" w:rsidR="009378BD" w:rsidRPr="005A0339" w:rsidRDefault="009378BD" w:rsidP="009378BD">
            <w:pPr>
              <w:widowControl/>
              <w:jc w:val="left"/>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Atlas</w:t>
            </w:r>
          </w:p>
        </w:tc>
        <w:tc>
          <w:tcPr>
            <w:tcW w:w="1220" w:type="dxa"/>
            <w:tcBorders>
              <w:top w:val="nil"/>
              <w:left w:val="nil"/>
              <w:bottom w:val="nil"/>
              <w:right w:val="nil"/>
            </w:tcBorders>
            <w:noWrap/>
            <w:vAlign w:val="center"/>
            <w:hideMark/>
          </w:tcPr>
          <w:p w14:paraId="5D5DF256" w14:textId="77777777" w:rsidR="009378BD" w:rsidRPr="005A0339" w:rsidRDefault="009378BD" w:rsidP="009378BD">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GL</w:t>
            </w:r>
          </w:p>
        </w:tc>
        <w:tc>
          <w:tcPr>
            <w:tcW w:w="704" w:type="dxa"/>
            <w:tcBorders>
              <w:top w:val="nil"/>
              <w:left w:val="nil"/>
              <w:bottom w:val="nil"/>
              <w:right w:val="nil"/>
            </w:tcBorders>
            <w:noWrap/>
            <w:vAlign w:val="center"/>
            <w:hideMark/>
          </w:tcPr>
          <w:p w14:paraId="7826B8C3" w14:textId="77777777" w:rsidR="009378BD" w:rsidRPr="005A0339" w:rsidRDefault="009378BD" w:rsidP="009378BD">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1.8</w:t>
            </w:r>
          </w:p>
        </w:tc>
        <w:tc>
          <w:tcPr>
            <w:tcW w:w="644" w:type="dxa"/>
            <w:tcBorders>
              <w:top w:val="nil"/>
              <w:left w:val="nil"/>
              <w:bottom w:val="nil"/>
              <w:right w:val="nil"/>
            </w:tcBorders>
            <w:noWrap/>
            <w:vAlign w:val="center"/>
            <w:hideMark/>
          </w:tcPr>
          <w:p w14:paraId="008B03C9" w14:textId="77777777" w:rsidR="009378BD" w:rsidRPr="005A0339" w:rsidRDefault="009378BD" w:rsidP="009378BD">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40.1</w:t>
            </w:r>
          </w:p>
        </w:tc>
        <w:tc>
          <w:tcPr>
            <w:tcW w:w="645" w:type="dxa"/>
            <w:tcBorders>
              <w:top w:val="nil"/>
              <w:left w:val="nil"/>
              <w:bottom w:val="nil"/>
              <w:right w:val="nil"/>
            </w:tcBorders>
            <w:noWrap/>
            <w:vAlign w:val="center"/>
            <w:hideMark/>
          </w:tcPr>
          <w:p w14:paraId="701CDB8E" w14:textId="77777777" w:rsidR="009378BD" w:rsidRPr="005A0339" w:rsidRDefault="009378BD" w:rsidP="009378BD">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16.0</w:t>
            </w:r>
          </w:p>
        </w:tc>
        <w:tc>
          <w:tcPr>
            <w:tcW w:w="642" w:type="dxa"/>
            <w:tcBorders>
              <w:top w:val="nil"/>
              <w:left w:val="nil"/>
              <w:bottom w:val="nil"/>
              <w:right w:val="nil"/>
            </w:tcBorders>
            <w:noWrap/>
            <w:vAlign w:val="center"/>
            <w:hideMark/>
          </w:tcPr>
          <w:p w14:paraId="1E1FD6DE" w14:textId="77777777" w:rsidR="009378BD" w:rsidRPr="005A0339" w:rsidRDefault="009378BD" w:rsidP="009378BD">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3.0</w:t>
            </w:r>
          </w:p>
        </w:tc>
        <w:tc>
          <w:tcPr>
            <w:tcW w:w="1261" w:type="dxa"/>
            <w:tcBorders>
              <w:top w:val="nil"/>
              <w:left w:val="nil"/>
              <w:bottom w:val="nil"/>
              <w:right w:val="nil"/>
            </w:tcBorders>
            <w:noWrap/>
            <w:vAlign w:val="center"/>
            <w:hideMark/>
          </w:tcPr>
          <w:p w14:paraId="4682C077" w14:textId="77777777" w:rsidR="009378BD" w:rsidRPr="005A0339" w:rsidRDefault="009378BD" w:rsidP="009378BD">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PLD-50673</w:t>
            </w:r>
          </w:p>
        </w:tc>
        <w:tc>
          <w:tcPr>
            <w:tcW w:w="1275" w:type="dxa"/>
            <w:tcBorders>
              <w:top w:val="nil"/>
              <w:left w:val="nil"/>
              <w:bottom w:val="nil"/>
              <w:right w:val="nil"/>
            </w:tcBorders>
            <w:noWrap/>
            <w:vAlign w:val="center"/>
            <w:hideMark/>
          </w:tcPr>
          <w:p w14:paraId="211E6974" w14:textId="77777777" w:rsidR="009378BD" w:rsidRPr="005A0339" w:rsidRDefault="009378BD" w:rsidP="009378BD">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43,070±320</w:t>
            </w:r>
          </w:p>
        </w:tc>
        <w:tc>
          <w:tcPr>
            <w:tcW w:w="1547" w:type="dxa"/>
            <w:tcBorders>
              <w:top w:val="nil"/>
              <w:left w:val="nil"/>
              <w:bottom w:val="nil"/>
              <w:right w:val="nil"/>
            </w:tcBorders>
            <w:noWrap/>
            <w:vAlign w:val="center"/>
            <w:hideMark/>
          </w:tcPr>
          <w:p w14:paraId="26C040EA" w14:textId="77777777" w:rsidR="009378BD" w:rsidRPr="005A0339" w:rsidRDefault="009378BD" w:rsidP="009378BD">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46,050–44,850</w:t>
            </w:r>
          </w:p>
        </w:tc>
        <w:tc>
          <w:tcPr>
            <w:tcW w:w="1163" w:type="dxa"/>
            <w:tcBorders>
              <w:top w:val="nil"/>
              <w:left w:val="nil"/>
              <w:bottom w:val="nil"/>
              <w:right w:val="nil"/>
            </w:tcBorders>
            <w:noWrap/>
            <w:vAlign w:val="center"/>
            <w:hideMark/>
          </w:tcPr>
          <w:p w14:paraId="38870635" w14:textId="77777777" w:rsidR="009378BD" w:rsidRPr="005A0339" w:rsidRDefault="009378BD" w:rsidP="009378BD">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45,500</w:t>
            </w:r>
          </w:p>
        </w:tc>
      </w:tr>
      <w:tr w:rsidR="005A0339" w:rsidRPr="005A0339" w14:paraId="43B671F4" w14:textId="77777777" w:rsidTr="009378BD">
        <w:trPr>
          <w:trHeight w:val="260"/>
        </w:trPr>
        <w:tc>
          <w:tcPr>
            <w:tcW w:w="798" w:type="dxa"/>
            <w:tcBorders>
              <w:top w:val="nil"/>
              <w:left w:val="nil"/>
              <w:bottom w:val="nil"/>
              <w:right w:val="nil"/>
            </w:tcBorders>
            <w:noWrap/>
            <w:vAlign w:val="center"/>
            <w:hideMark/>
          </w:tcPr>
          <w:p w14:paraId="12FE21B9" w14:textId="77777777" w:rsidR="009378BD" w:rsidRPr="005A0339" w:rsidRDefault="009378BD" w:rsidP="009378BD">
            <w:pPr>
              <w:widowControl/>
              <w:jc w:val="center"/>
              <w:rPr>
                <w:rFonts w:ascii="Times New Roman" w:eastAsia="ＭＳ Ｐゴシック" w:hAnsi="Times New Roman" w:cs="Times New Roman"/>
                <w:kern w:val="0"/>
                <w:sz w:val="20"/>
                <w:szCs w:val="20"/>
                <w:lang w:val="en-US"/>
              </w:rPr>
            </w:pPr>
          </w:p>
        </w:tc>
        <w:tc>
          <w:tcPr>
            <w:tcW w:w="1409" w:type="dxa"/>
            <w:tcBorders>
              <w:top w:val="nil"/>
              <w:left w:val="nil"/>
              <w:bottom w:val="nil"/>
              <w:right w:val="nil"/>
            </w:tcBorders>
            <w:vAlign w:val="center"/>
            <w:hideMark/>
          </w:tcPr>
          <w:p w14:paraId="3A6066B0" w14:textId="77777777" w:rsidR="009378BD" w:rsidRPr="005A0339" w:rsidRDefault="009378BD" w:rsidP="009378BD">
            <w:pPr>
              <w:widowControl/>
              <w:jc w:val="left"/>
              <w:rPr>
                <w:rFonts w:ascii="Times New Roman" w:eastAsia="Times New Roman" w:hAnsi="Times New Roman" w:cs="Times New Roman"/>
                <w:kern w:val="0"/>
                <w:sz w:val="20"/>
                <w:szCs w:val="20"/>
                <w:lang w:val="en-US"/>
              </w:rPr>
            </w:pPr>
          </w:p>
        </w:tc>
        <w:tc>
          <w:tcPr>
            <w:tcW w:w="1054" w:type="dxa"/>
            <w:tcBorders>
              <w:top w:val="nil"/>
              <w:left w:val="nil"/>
              <w:bottom w:val="nil"/>
              <w:right w:val="nil"/>
            </w:tcBorders>
            <w:vAlign w:val="center"/>
            <w:hideMark/>
          </w:tcPr>
          <w:p w14:paraId="1F50356C" w14:textId="77777777" w:rsidR="009378BD" w:rsidRPr="005A0339" w:rsidRDefault="009378BD" w:rsidP="009378BD">
            <w:pPr>
              <w:widowControl/>
              <w:jc w:val="left"/>
              <w:rPr>
                <w:rFonts w:ascii="Times New Roman" w:eastAsia="Times New Roman" w:hAnsi="Times New Roman" w:cs="Times New Roman"/>
                <w:kern w:val="0"/>
                <w:sz w:val="20"/>
                <w:szCs w:val="20"/>
                <w:lang w:val="en-US"/>
              </w:rPr>
            </w:pPr>
          </w:p>
        </w:tc>
        <w:tc>
          <w:tcPr>
            <w:tcW w:w="1220" w:type="dxa"/>
            <w:tcBorders>
              <w:top w:val="nil"/>
              <w:left w:val="nil"/>
              <w:bottom w:val="nil"/>
              <w:right w:val="nil"/>
            </w:tcBorders>
            <w:noWrap/>
            <w:vAlign w:val="center"/>
            <w:hideMark/>
          </w:tcPr>
          <w:p w14:paraId="631E2EA6" w14:textId="77777777" w:rsidR="009378BD" w:rsidRPr="005A0339" w:rsidRDefault="009378BD" w:rsidP="009378BD">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GS</w:t>
            </w:r>
          </w:p>
        </w:tc>
        <w:tc>
          <w:tcPr>
            <w:tcW w:w="704" w:type="dxa"/>
            <w:tcBorders>
              <w:top w:val="nil"/>
              <w:left w:val="nil"/>
              <w:bottom w:val="nil"/>
              <w:right w:val="nil"/>
            </w:tcBorders>
            <w:noWrap/>
            <w:vAlign w:val="center"/>
            <w:hideMark/>
          </w:tcPr>
          <w:p w14:paraId="17F07BE9" w14:textId="77777777" w:rsidR="009378BD" w:rsidRPr="005A0339" w:rsidRDefault="009378BD" w:rsidP="009378BD">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1.1</w:t>
            </w:r>
          </w:p>
        </w:tc>
        <w:tc>
          <w:tcPr>
            <w:tcW w:w="644" w:type="dxa"/>
            <w:tcBorders>
              <w:top w:val="nil"/>
              <w:left w:val="nil"/>
              <w:bottom w:val="nil"/>
              <w:right w:val="nil"/>
            </w:tcBorders>
            <w:noWrap/>
            <w:vAlign w:val="center"/>
            <w:hideMark/>
          </w:tcPr>
          <w:p w14:paraId="7FCE58CE" w14:textId="77777777" w:rsidR="009378BD" w:rsidRPr="005A0339" w:rsidRDefault="009378BD" w:rsidP="009378BD">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29.3</w:t>
            </w:r>
          </w:p>
        </w:tc>
        <w:tc>
          <w:tcPr>
            <w:tcW w:w="645" w:type="dxa"/>
            <w:tcBorders>
              <w:top w:val="nil"/>
              <w:left w:val="nil"/>
              <w:bottom w:val="nil"/>
              <w:right w:val="nil"/>
            </w:tcBorders>
            <w:noWrap/>
            <w:vAlign w:val="center"/>
            <w:hideMark/>
          </w:tcPr>
          <w:p w14:paraId="2A31DBC3" w14:textId="77777777" w:rsidR="009378BD" w:rsidRPr="005A0339" w:rsidRDefault="009378BD" w:rsidP="009378BD">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11.0</w:t>
            </w:r>
          </w:p>
        </w:tc>
        <w:tc>
          <w:tcPr>
            <w:tcW w:w="642" w:type="dxa"/>
            <w:tcBorders>
              <w:top w:val="nil"/>
              <w:left w:val="nil"/>
              <w:bottom w:val="nil"/>
              <w:right w:val="nil"/>
            </w:tcBorders>
            <w:noWrap/>
            <w:vAlign w:val="center"/>
            <w:hideMark/>
          </w:tcPr>
          <w:p w14:paraId="55C88428" w14:textId="77777777" w:rsidR="009378BD" w:rsidRPr="005A0339" w:rsidRDefault="009378BD" w:rsidP="009378BD">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3.1</w:t>
            </w:r>
          </w:p>
        </w:tc>
        <w:tc>
          <w:tcPr>
            <w:tcW w:w="1261" w:type="dxa"/>
            <w:tcBorders>
              <w:top w:val="nil"/>
              <w:left w:val="nil"/>
              <w:bottom w:val="nil"/>
              <w:right w:val="nil"/>
            </w:tcBorders>
            <w:noWrap/>
            <w:vAlign w:val="center"/>
            <w:hideMark/>
          </w:tcPr>
          <w:p w14:paraId="0882D4D7" w14:textId="77777777" w:rsidR="009378BD" w:rsidRPr="005A0339" w:rsidRDefault="009378BD" w:rsidP="009378BD">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PLD-50674</w:t>
            </w:r>
          </w:p>
        </w:tc>
        <w:tc>
          <w:tcPr>
            <w:tcW w:w="1275" w:type="dxa"/>
            <w:tcBorders>
              <w:top w:val="nil"/>
              <w:left w:val="nil"/>
              <w:bottom w:val="nil"/>
              <w:right w:val="nil"/>
            </w:tcBorders>
            <w:noWrap/>
            <w:vAlign w:val="center"/>
            <w:hideMark/>
          </w:tcPr>
          <w:p w14:paraId="1E2BFB92" w14:textId="77777777" w:rsidR="009378BD" w:rsidRPr="005A0339" w:rsidRDefault="009378BD" w:rsidP="009378BD">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40,970±270</w:t>
            </w:r>
          </w:p>
        </w:tc>
        <w:tc>
          <w:tcPr>
            <w:tcW w:w="1547" w:type="dxa"/>
            <w:tcBorders>
              <w:top w:val="nil"/>
              <w:left w:val="nil"/>
              <w:bottom w:val="nil"/>
              <w:right w:val="nil"/>
            </w:tcBorders>
            <w:noWrap/>
            <w:vAlign w:val="center"/>
            <w:hideMark/>
          </w:tcPr>
          <w:p w14:paraId="185EE41D" w14:textId="77777777" w:rsidR="009378BD" w:rsidRPr="005A0339" w:rsidRDefault="009378BD" w:rsidP="009378BD">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w:t>
            </w:r>
          </w:p>
        </w:tc>
        <w:tc>
          <w:tcPr>
            <w:tcW w:w="1163" w:type="dxa"/>
            <w:tcBorders>
              <w:top w:val="nil"/>
              <w:left w:val="nil"/>
              <w:bottom w:val="nil"/>
              <w:right w:val="nil"/>
            </w:tcBorders>
            <w:noWrap/>
            <w:vAlign w:val="center"/>
            <w:hideMark/>
          </w:tcPr>
          <w:p w14:paraId="0B61D85F" w14:textId="77777777" w:rsidR="009378BD" w:rsidRPr="005A0339" w:rsidRDefault="009378BD" w:rsidP="009378BD">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w:t>
            </w:r>
          </w:p>
        </w:tc>
      </w:tr>
      <w:tr w:rsidR="005A0339" w:rsidRPr="005A0339" w14:paraId="3F1C2E56" w14:textId="77777777" w:rsidTr="009378BD">
        <w:trPr>
          <w:trHeight w:val="260"/>
        </w:trPr>
        <w:tc>
          <w:tcPr>
            <w:tcW w:w="798" w:type="dxa"/>
            <w:tcBorders>
              <w:top w:val="nil"/>
              <w:left w:val="nil"/>
              <w:bottom w:val="nil"/>
              <w:right w:val="nil"/>
            </w:tcBorders>
            <w:noWrap/>
            <w:vAlign w:val="center"/>
            <w:hideMark/>
          </w:tcPr>
          <w:p w14:paraId="493E7562" w14:textId="77777777" w:rsidR="009378BD" w:rsidRPr="005A0339" w:rsidRDefault="009378BD" w:rsidP="009378BD">
            <w:pPr>
              <w:widowControl/>
              <w:jc w:val="center"/>
              <w:rPr>
                <w:rFonts w:ascii="Times New Roman" w:eastAsia="ＭＳ Ｐゴシック" w:hAnsi="Times New Roman" w:cs="Times New Roman"/>
                <w:kern w:val="0"/>
                <w:sz w:val="20"/>
                <w:szCs w:val="20"/>
                <w:lang w:val="en-US"/>
              </w:rPr>
            </w:pPr>
          </w:p>
        </w:tc>
        <w:tc>
          <w:tcPr>
            <w:tcW w:w="1409" w:type="dxa"/>
            <w:tcBorders>
              <w:top w:val="nil"/>
              <w:left w:val="nil"/>
              <w:bottom w:val="nil"/>
              <w:right w:val="nil"/>
            </w:tcBorders>
            <w:vAlign w:val="center"/>
            <w:hideMark/>
          </w:tcPr>
          <w:p w14:paraId="7C29FEF9" w14:textId="77777777" w:rsidR="009378BD" w:rsidRPr="005A0339" w:rsidRDefault="009378BD" w:rsidP="009378BD">
            <w:pPr>
              <w:widowControl/>
              <w:jc w:val="left"/>
              <w:rPr>
                <w:rFonts w:ascii="Times New Roman" w:eastAsia="Times New Roman" w:hAnsi="Times New Roman" w:cs="Times New Roman"/>
                <w:kern w:val="0"/>
                <w:sz w:val="20"/>
                <w:szCs w:val="20"/>
                <w:lang w:val="en-US"/>
              </w:rPr>
            </w:pPr>
          </w:p>
        </w:tc>
        <w:tc>
          <w:tcPr>
            <w:tcW w:w="1054" w:type="dxa"/>
            <w:tcBorders>
              <w:top w:val="nil"/>
              <w:left w:val="nil"/>
              <w:bottom w:val="nil"/>
              <w:right w:val="nil"/>
            </w:tcBorders>
            <w:vAlign w:val="center"/>
            <w:hideMark/>
          </w:tcPr>
          <w:p w14:paraId="72279682" w14:textId="77777777" w:rsidR="009378BD" w:rsidRPr="005A0339" w:rsidRDefault="009378BD" w:rsidP="009378BD">
            <w:pPr>
              <w:widowControl/>
              <w:jc w:val="left"/>
              <w:rPr>
                <w:rFonts w:ascii="Times New Roman" w:eastAsia="Times New Roman" w:hAnsi="Times New Roman" w:cs="Times New Roman"/>
                <w:kern w:val="0"/>
                <w:sz w:val="20"/>
                <w:szCs w:val="20"/>
                <w:lang w:val="en-US"/>
              </w:rPr>
            </w:pPr>
          </w:p>
        </w:tc>
        <w:tc>
          <w:tcPr>
            <w:tcW w:w="1220" w:type="dxa"/>
            <w:tcBorders>
              <w:top w:val="nil"/>
              <w:left w:val="nil"/>
              <w:bottom w:val="nil"/>
              <w:right w:val="nil"/>
            </w:tcBorders>
            <w:noWrap/>
            <w:vAlign w:val="center"/>
            <w:hideMark/>
          </w:tcPr>
          <w:p w14:paraId="73C5E366" w14:textId="77777777" w:rsidR="009378BD" w:rsidRPr="005A0339" w:rsidRDefault="009378BD" w:rsidP="009378BD">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S</w:t>
            </w:r>
          </w:p>
        </w:tc>
        <w:tc>
          <w:tcPr>
            <w:tcW w:w="704" w:type="dxa"/>
            <w:tcBorders>
              <w:top w:val="nil"/>
              <w:left w:val="nil"/>
              <w:bottom w:val="nil"/>
              <w:right w:val="nil"/>
            </w:tcBorders>
            <w:noWrap/>
            <w:vAlign w:val="center"/>
            <w:hideMark/>
          </w:tcPr>
          <w:p w14:paraId="09B1A8BC" w14:textId="77777777" w:rsidR="009378BD" w:rsidRPr="005A0339" w:rsidRDefault="009378BD" w:rsidP="009378BD">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0.7</w:t>
            </w:r>
          </w:p>
        </w:tc>
        <w:tc>
          <w:tcPr>
            <w:tcW w:w="644" w:type="dxa"/>
            <w:tcBorders>
              <w:top w:val="nil"/>
              <w:left w:val="nil"/>
              <w:bottom w:val="nil"/>
              <w:right w:val="nil"/>
            </w:tcBorders>
            <w:noWrap/>
            <w:vAlign w:val="center"/>
            <w:hideMark/>
          </w:tcPr>
          <w:p w14:paraId="7FA2DE54" w14:textId="77777777" w:rsidR="009378BD" w:rsidRPr="005A0339" w:rsidRDefault="009378BD" w:rsidP="009378BD">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41.0</w:t>
            </w:r>
          </w:p>
        </w:tc>
        <w:tc>
          <w:tcPr>
            <w:tcW w:w="645" w:type="dxa"/>
            <w:tcBorders>
              <w:top w:val="nil"/>
              <w:left w:val="nil"/>
              <w:bottom w:val="nil"/>
              <w:right w:val="nil"/>
            </w:tcBorders>
            <w:noWrap/>
            <w:vAlign w:val="center"/>
            <w:hideMark/>
          </w:tcPr>
          <w:p w14:paraId="263838E6" w14:textId="77777777" w:rsidR="009378BD" w:rsidRPr="005A0339" w:rsidRDefault="009378BD" w:rsidP="009378BD">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15.4</w:t>
            </w:r>
          </w:p>
        </w:tc>
        <w:tc>
          <w:tcPr>
            <w:tcW w:w="642" w:type="dxa"/>
            <w:tcBorders>
              <w:top w:val="nil"/>
              <w:left w:val="nil"/>
              <w:bottom w:val="nil"/>
              <w:right w:val="nil"/>
            </w:tcBorders>
            <w:noWrap/>
            <w:vAlign w:val="center"/>
            <w:hideMark/>
          </w:tcPr>
          <w:p w14:paraId="55EB971C" w14:textId="77777777" w:rsidR="009378BD" w:rsidRPr="005A0339" w:rsidRDefault="009378BD" w:rsidP="009378BD">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3.1</w:t>
            </w:r>
          </w:p>
        </w:tc>
        <w:tc>
          <w:tcPr>
            <w:tcW w:w="1261" w:type="dxa"/>
            <w:tcBorders>
              <w:top w:val="nil"/>
              <w:left w:val="nil"/>
              <w:bottom w:val="nil"/>
              <w:right w:val="nil"/>
            </w:tcBorders>
            <w:noWrap/>
            <w:vAlign w:val="center"/>
            <w:hideMark/>
          </w:tcPr>
          <w:p w14:paraId="4A10F8EB" w14:textId="77777777" w:rsidR="009378BD" w:rsidRPr="005A0339" w:rsidRDefault="009378BD" w:rsidP="009378BD">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PLD-50675</w:t>
            </w:r>
          </w:p>
        </w:tc>
        <w:tc>
          <w:tcPr>
            <w:tcW w:w="1275" w:type="dxa"/>
            <w:tcBorders>
              <w:top w:val="nil"/>
              <w:left w:val="nil"/>
              <w:bottom w:val="nil"/>
              <w:right w:val="nil"/>
            </w:tcBorders>
            <w:noWrap/>
            <w:vAlign w:val="center"/>
            <w:hideMark/>
          </w:tcPr>
          <w:p w14:paraId="082A30DB" w14:textId="77777777" w:rsidR="009378BD" w:rsidRPr="005A0339" w:rsidRDefault="009378BD" w:rsidP="009378BD">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42,760±280</w:t>
            </w:r>
          </w:p>
        </w:tc>
        <w:tc>
          <w:tcPr>
            <w:tcW w:w="1547" w:type="dxa"/>
            <w:tcBorders>
              <w:top w:val="nil"/>
              <w:left w:val="nil"/>
              <w:bottom w:val="nil"/>
              <w:right w:val="nil"/>
            </w:tcBorders>
            <w:noWrap/>
            <w:vAlign w:val="center"/>
            <w:hideMark/>
          </w:tcPr>
          <w:p w14:paraId="55A10119" w14:textId="77777777" w:rsidR="009378BD" w:rsidRPr="005A0339" w:rsidRDefault="009378BD" w:rsidP="009378BD">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w:t>
            </w:r>
          </w:p>
        </w:tc>
        <w:tc>
          <w:tcPr>
            <w:tcW w:w="1163" w:type="dxa"/>
            <w:tcBorders>
              <w:top w:val="nil"/>
              <w:left w:val="nil"/>
              <w:bottom w:val="nil"/>
              <w:right w:val="nil"/>
            </w:tcBorders>
            <w:noWrap/>
            <w:vAlign w:val="center"/>
            <w:hideMark/>
          </w:tcPr>
          <w:p w14:paraId="1CB3F71F" w14:textId="77777777" w:rsidR="009378BD" w:rsidRPr="005A0339" w:rsidRDefault="009378BD" w:rsidP="009378BD">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w:t>
            </w:r>
          </w:p>
        </w:tc>
      </w:tr>
      <w:tr w:rsidR="005A0339" w:rsidRPr="005A0339" w14:paraId="6F6C9A25" w14:textId="77777777" w:rsidTr="009378BD">
        <w:trPr>
          <w:trHeight w:val="260"/>
        </w:trPr>
        <w:tc>
          <w:tcPr>
            <w:tcW w:w="798" w:type="dxa"/>
            <w:tcBorders>
              <w:top w:val="nil"/>
              <w:left w:val="nil"/>
              <w:bottom w:val="single" w:sz="4" w:space="0" w:color="auto"/>
              <w:right w:val="nil"/>
            </w:tcBorders>
            <w:noWrap/>
            <w:vAlign w:val="center"/>
            <w:hideMark/>
          </w:tcPr>
          <w:p w14:paraId="372A7D6C" w14:textId="77777777" w:rsidR="009378BD" w:rsidRPr="005A0339" w:rsidRDefault="009378BD" w:rsidP="009378BD">
            <w:pPr>
              <w:widowControl/>
              <w:jc w:val="left"/>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 xml:space="preserve">　</w:t>
            </w:r>
          </w:p>
        </w:tc>
        <w:tc>
          <w:tcPr>
            <w:tcW w:w="1409" w:type="dxa"/>
            <w:tcBorders>
              <w:top w:val="nil"/>
              <w:left w:val="nil"/>
              <w:bottom w:val="single" w:sz="4" w:space="0" w:color="auto"/>
              <w:right w:val="nil"/>
            </w:tcBorders>
            <w:vAlign w:val="center"/>
            <w:hideMark/>
          </w:tcPr>
          <w:p w14:paraId="741A6C73" w14:textId="77777777" w:rsidR="009378BD" w:rsidRPr="005A0339" w:rsidRDefault="009378BD" w:rsidP="009378BD">
            <w:pPr>
              <w:widowControl/>
              <w:jc w:val="left"/>
              <w:rPr>
                <w:rFonts w:ascii="Times New Roman" w:eastAsia="ＭＳ Ｐゴシック" w:hAnsi="Times New Roman" w:cs="Times New Roman"/>
                <w:i/>
                <w:iCs/>
                <w:kern w:val="0"/>
                <w:sz w:val="20"/>
                <w:szCs w:val="20"/>
                <w:lang w:val="en-US"/>
              </w:rPr>
            </w:pPr>
            <w:r w:rsidRPr="005A0339">
              <w:rPr>
                <w:rFonts w:ascii="Times New Roman" w:eastAsia="ＭＳ Ｐゴシック" w:hAnsi="Times New Roman" w:cs="Times New Roman"/>
                <w:i/>
                <w:iCs/>
                <w:kern w:val="0"/>
                <w:sz w:val="20"/>
                <w:szCs w:val="20"/>
                <w:lang w:val="en-US"/>
              </w:rPr>
              <w:t xml:space="preserve">　</w:t>
            </w:r>
          </w:p>
        </w:tc>
        <w:tc>
          <w:tcPr>
            <w:tcW w:w="1054" w:type="dxa"/>
            <w:tcBorders>
              <w:top w:val="nil"/>
              <w:left w:val="nil"/>
              <w:bottom w:val="single" w:sz="4" w:space="0" w:color="auto"/>
              <w:right w:val="nil"/>
            </w:tcBorders>
            <w:vAlign w:val="center"/>
            <w:hideMark/>
          </w:tcPr>
          <w:p w14:paraId="34BF7E46" w14:textId="77777777" w:rsidR="009378BD" w:rsidRPr="005A0339" w:rsidRDefault="009378BD" w:rsidP="009378BD">
            <w:pPr>
              <w:widowControl/>
              <w:jc w:val="left"/>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 xml:space="preserve">　</w:t>
            </w:r>
          </w:p>
        </w:tc>
        <w:tc>
          <w:tcPr>
            <w:tcW w:w="1220" w:type="dxa"/>
            <w:tcBorders>
              <w:top w:val="nil"/>
              <w:left w:val="nil"/>
              <w:bottom w:val="single" w:sz="4" w:space="0" w:color="auto"/>
              <w:right w:val="nil"/>
            </w:tcBorders>
            <w:noWrap/>
            <w:vAlign w:val="center"/>
            <w:hideMark/>
          </w:tcPr>
          <w:p w14:paraId="315C1F11" w14:textId="77777777" w:rsidR="009378BD" w:rsidRPr="005A0339" w:rsidRDefault="009378BD" w:rsidP="009378BD">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G</w:t>
            </w:r>
          </w:p>
        </w:tc>
        <w:tc>
          <w:tcPr>
            <w:tcW w:w="704" w:type="dxa"/>
            <w:tcBorders>
              <w:top w:val="nil"/>
              <w:left w:val="nil"/>
              <w:bottom w:val="single" w:sz="4" w:space="0" w:color="auto"/>
              <w:right w:val="nil"/>
            </w:tcBorders>
            <w:noWrap/>
            <w:vAlign w:val="center"/>
            <w:hideMark/>
          </w:tcPr>
          <w:p w14:paraId="3620AEA3" w14:textId="77777777" w:rsidR="009378BD" w:rsidRPr="005A0339" w:rsidRDefault="009378BD" w:rsidP="009378BD">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2.9</w:t>
            </w:r>
          </w:p>
        </w:tc>
        <w:tc>
          <w:tcPr>
            <w:tcW w:w="644" w:type="dxa"/>
            <w:tcBorders>
              <w:top w:val="nil"/>
              <w:left w:val="nil"/>
              <w:bottom w:val="single" w:sz="4" w:space="0" w:color="auto"/>
              <w:right w:val="nil"/>
            </w:tcBorders>
            <w:noWrap/>
            <w:vAlign w:val="center"/>
            <w:hideMark/>
          </w:tcPr>
          <w:p w14:paraId="1ED8666E" w14:textId="77777777" w:rsidR="009378BD" w:rsidRPr="005A0339" w:rsidRDefault="009378BD" w:rsidP="009378BD">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42.2</w:t>
            </w:r>
          </w:p>
        </w:tc>
        <w:tc>
          <w:tcPr>
            <w:tcW w:w="645" w:type="dxa"/>
            <w:tcBorders>
              <w:top w:val="nil"/>
              <w:left w:val="nil"/>
              <w:bottom w:val="single" w:sz="4" w:space="0" w:color="auto"/>
              <w:right w:val="nil"/>
            </w:tcBorders>
            <w:noWrap/>
            <w:vAlign w:val="center"/>
            <w:hideMark/>
          </w:tcPr>
          <w:p w14:paraId="6EDE3AD0" w14:textId="77777777" w:rsidR="009378BD" w:rsidRPr="005A0339" w:rsidRDefault="009378BD" w:rsidP="009378BD">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14.4</w:t>
            </w:r>
          </w:p>
        </w:tc>
        <w:tc>
          <w:tcPr>
            <w:tcW w:w="642" w:type="dxa"/>
            <w:tcBorders>
              <w:top w:val="nil"/>
              <w:left w:val="nil"/>
              <w:bottom w:val="single" w:sz="4" w:space="0" w:color="auto"/>
              <w:right w:val="nil"/>
            </w:tcBorders>
            <w:noWrap/>
            <w:vAlign w:val="center"/>
            <w:hideMark/>
          </w:tcPr>
          <w:p w14:paraId="5E8327E2" w14:textId="77777777" w:rsidR="009378BD" w:rsidRPr="005A0339" w:rsidRDefault="009378BD" w:rsidP="009378BD">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3.4</w:t>
            </w:r>
          </w:p>
        </w:tc>
        <w:tc>
          <w:tcPr>
            <w:tcW w:w="1261" w:type="dxa"/>
            <w:tcBorders>
              <w:top w:val="nil"/>
              <w:left w:val="nil"/>
              <w:bottom w:val="single" w:sz="4" w:space="0" w:color="auto"/>
              <w:right w:val="nil"/>
            </w:tcBorders>
            <w:noWrap/>
            <w:vAlign w:val="center"/>
            <w:hideMark/>
          </w:tcPr>
          <w:p w14:paraId="689DFFB6" w14:textId="77777777" w:rsidR="009378BD" w:rsidRPr="005A0339" w:rsidRDefault="009378BD" w:rsidP="009378BD">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PLD-54859</w:t>
            </w:r>
          </w:p>
        </w:tc>
        <w:tc>
          <w:tcPr>
            <w:tcW w:w="1275" w:type="dxa"/>
            <w:tcBorders>
              <w:top w:val="nil"/>
              <w:left w:val="nil"/>
              <w:bottom w:val="single" w:sz="4" w:space="0" w:color="auto"/>
              <w:right w:val="nil"/>
            </w:tcBorders>
            <w:noWrap/>
            <w:vAlign w:val="center"/>
            <w:hideMark/>
          </w:tcPr>
          <w:p w14:paraId="1067D791" w14:textId="77777777" w:rsidR="009378BD" w:rsidRPr="005A0339" w:rsidRDefault="009378BD" w:rsidP="009378BD">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33,690±200</w:t>
            </w:r>
          </w:p>
        </w:tc>
        <w:tc>
          <w:tcPr>
            <w:tcW w:w="1547" w:type="dxa"/>
            <w:tcBorders>
              <w:top w:val="nil"/>
              <w:left w:val="nil"/>
              <w:bottom w:val="single" w:sz="4" w:space="0" w:color="auto"/>
              <w:right w:val="nil"/>
            </w:tcBorders>
            <w:noWrap/>
            <w:vAlign w:val="center"/>
            <w:hideMark/>
          </w:tcPr>
          <w:p w14:paraId="7AC57F1C" w14:textId="77777777" w:rsidR="009378BD" w:rsidRPr="005A0339" w:rsidRDefault="009378BD" w:rsidP="009378BD">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w:t>
            </w:r>
          </w:p>
        </w:tc>
        <w:tc>
          <w:tcPr>
            <w:tcW w:w="1163" w:type="dxa"/>
            <w:tcBorders>
              <w:top w:val="nil"/>
              <w:left w:val="nil"/>
              <w:bottom w:val="single" w:sz="4" w:space="0" w:color="auto"/>
              <w:right w:val="nil"/>
            </w:tcBorders>
            <w:noWrap/>
            <w:vAlign w:val="center"/>
            <w:hideMark/>
          </w:tcPr>
          <w:p w14:paraId="05AA402C" w14:textId="77777777" w:rsidR="009378BD" w:rsidRPr="005A0339" w:rsidRDefault="009378BD" w:rsidP="009378BD">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w:t>
            </w:r>
          </w:p>
        </w:tc>
      </w:tr>
      <w:tr w:rsidR="005A0339" w:rsidRPr="005A0339" w14:paraId="1C90A558" w14:textId="77777777" w:rsidTr="009378BD">
        <w:trPr>
          <w:trHeight w:val="560"/>
        </w:trPr>
        <w:tc>
          <w:tcPr>
            <w:tcW w:w="798" w:type="dxa"/>
            <w:tcBorders>
              <w:top w:val="nil"/>
              <w:left w:val="nil"/>
              <w:bottom w:val="nil"/>
              <w:right w:val="nil"/>
            </w:tcBorders>
            <w:noWrap/>
            <w:vAlign w:val="center"/>
            <w:hideMark/>
          </w:tcPr>
          <w:p w14:paraId="34626631" w14:textId="77777777" w:rsidR="009378BD" w:rsidRPr="005A0339" w:rsidRDefault="009378BD" w:rsidP="009378BD">
            <w:pPr>
              <w:widowControl/>
              <w:jc w:val="left"/>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U019</w:t>
            </w:r>
          </w:p>
        </w:tc>
        <w:tc>
          <w:tcPr>
            <w:tcW w:w="1409" w:type="dxa"/>
            <w:tcBorders>
              <w:top w:val="nil"/>
              <w:left w:val="nil"/>
              <w:bottom w:val="nil"/>
              <w:right w:val="nil"/>
            </w:tcBorders>
            <w:vAlign w:val="center"/>
            <w:hideMark/>
          </w:tcPr>
          <w:p w14:paraId="3DF73D18" w14:textId="77777777" w:rsidR="009378BD" w:rsidRPr="005A0339" w:rsidRDefault="009378BD" w:rsidP="009378BD">
            <w:pPr>
              <w:widowControl/>
              <w:jc w:val="left"/>
              <w:rPr>
                <w:rFonts w:ascii="Times New Roman" w:eastAsia="ＭＳ Ｐゴシック" w:hAnsi="Times New Roman" w:cs="Times New Roman"/>
                <w:i/>
                <w:iCs/>
                <w:kern w:val="0"/>
                <w:sz w:val="20"/>
                <w:szCs w:val="20"/>
                <w:lang w:val="en-US"/>
              </w:rPr>
            </w:pPr>
            <w:r w:rsidRPr="005A0339">
              <w:rPr>
                <w:rFonts w:ascii="Times New Roman" w:eastAsia="ＭＳ Ｐゴシック" w:hAnsi="Times New Roman" w:cs="Times New Roman"/>
                <w:i/>
                <w:iCs/>
                <w:kern w:val="0"/>
                <w:sz w:val="20"/>
                <w:szCs w:val="20"/>
                <w:lang w:val="en-US"/>
              </w:rPr>
              <w:t>Palaeoloxodon naumanni</w:t>
            </w:r>
          </w:p>
        </w:tc>
        <w:tc>
          <w:tcPr>
            <w:tcW w:w="1054" w:type="dxa"/>
            <w:tcBorders>
              <w:top w:val="nil"/>
              <w:left w:val="nil"/>
              <w:bottom w:val="nil"/>
              <w:right w:val="nil"/>
            </w:tcBorders>
            <w:vAlign w:val="center"/>
            <w:hideMark/>
          </w:tcPr>
          <w:p w14:paraId="50EF8CA5" w14:textId="77777777" w:rsidR="009378BD" w:rsidRPr="005A0339" w:rsidRDefault="009378BD" w:rsidP="009378BD">
            <w:pPr>
              <w:widowControl/>
              <w:jc w:val="left"/>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M3 (Dentine)</w:t>
            </w:r>
          </w:p>
        </w:tc>
        <w:tc>
          <w:tcPr>
            <w:tcW w:w="1220" w:type="dxa"/>
            <w:tcBorders>
              <w:top w:val="nil"/>
              <w:left w:val="nil"/>
              <w:bottom w:val="nil"/>
              <w:right w:val="nil"/>
            </w:tcBorders>
            <w:noWrap/>
            <w:vAlign w:val="center"/>
            <w:hideMark/>
          </w:tcPr>
          <w:p w14:paraId="10F3885C" w14:textId="77777777" w:rsidR="009378BD" w:rsidRPr="005A0339" w:rsidRDefault="009378BD" w:rsidP="009378BD">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GL</w:t>
            </w:r>
          </w:p>
        </w:tc>
        <w:tc>
          <w:tcPr>
            <w:tcW w:w="704" w:type="dxa"/>
            <w:tcBorders>
              <w:top w:val="nil"/>
              <w:left w:val="nil"/>
              <w:bottom w:val="nil"/>
              <w:right w:val="nil"/>
            </w:tcBorders>
            <w:noWrap/>
            <w:vAlign w:val="center"/>
            <w:hideMark/>
          </w:tcPr>
          <w:p w14:paraId="69C2F2E8" w14:textId="77777777" w:rsidR="009378BD" w:rsidRPr="005A0339" w:rsidRDefault="009378BD" w:rsidP="009378BD">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0.5</w:t>
            </w:r>
          </w:p>
        </w:tc>
        <w:tc>
          <w:tcPr>
            <w:tcW w:w="644" w:type="dxa"/>
            <w:tcBorders>
              <w:top w:val="nil"/>
              <w:left w:val="nil"/>
              <w:bottom w:val="nil"/>
              <w:right w:val="nil"/>
            </w:tcBorders>
            <w:noWrap/>
            <w:vAlign w:val="center"/>
            <w:hideMark/>
          </w:tcPr>
          <w:p w14:paraId="76EDA50A" w14:textId="77777777" w:rsidR="009378BD" w:rsidRPr="005A0339" w:rsidRDefault="009378BD" w:rsidP="009378BD">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35.1</w:t>
            </w:r>
          </w:p>
        </w:tc>
        <w:tc>
          <w:tcPr>
            <w:tcW w:w="645" w:type="dxa"/>
            <w:tcBorders>
              <w:top w:val="nil"/>
              <w:left w:val="nil"/>
              <w:bottom w:val="nil"/>
              <w:right w:val="nil"/>
            </w:tcBorders>
            <w:noWrap/>
            <w:vAlign w:val="center"/>
            <w:hideMark/>
          </w:tcPr>
          <w:p w14:paraId="15E16D04" w14:textId="77777777" w:rsidR="009378BD" w:rsidRPr="005A0339" w:rsidRDefault="009378BD" w:rsidP="009378BD">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11.6</w:t>
            </w:r>
          </w:p>
        </w:tc>
        <w:tc>
          <w:tcPr>
            <w:tcW w:w="642" w:type="dxa"/>
            <w:tcBorders>
              <w:top w:val="nil"/>
              <w:left w:val="nil"/>
              <w:bottom w:val="nil"/>
              <w:right w:val="nil"/>
            </w:tcBorders>
            <w:noWrap/>
            <w:vAlign w:val="center"/>
            <w:hideMark/>
          </w:tcPr>
          <w:p w14:paraId="041FFA03" w14:textId="77777777" w:rsidR="009378BD" w:rsidRPr="005A0339" w:rsidRDefault="009378BD" w:rsidP="009378BD">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3.5</w:t>
            </w:r>
          </w:p>
        </w:tc>
        <w:tc>
          <w:tcPr>
            <w:tcW w:w="1261" w:type="dxa"/>
            <w:tcBorders>
              <w:top w:val="nil"/>
              <w:left w:val="nil"/>
              <w:bottom w:val="nil"/>
              <w:right w:val="nil"/>
            </w:tcBorders>
            <w:noWrap/>
            <w:vAlign w:val="center"/>
            <w:hideMark/>
          </w:tcPr>
          <w:p w14:paraId="59C70A79" w14:textId="77777777" w:rsidR="009378BD" w:rsidRPr="005A0339" w:rsidRDefault="009378BD" w:rsidP="009378BD">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PLD-49296</w:t>
            </w:r>
          </w:p>
        </w:tc>
        <w:tc>
          <w:tcPr>
            <w:tcW w:w="1275" w:type="dxa"/>
            <w:tcBorders>
              <w:top w:val="nil"/>
              <w:left w:val="nil"/>
              <w:bottom w:val="nil"/>
              <w:right w:val="nil"/>
            </w:tcBorders>
            <w:noWrap/>
            <w:vAlign w:val="center"/>
            <w:hideMark/>
          </w:tcPr>
          <w:p w14:paraId="43E9A570" w14:textId="77777777" w:rsidR="009378BD" w:rsidRPr="005A0339" w:rsidRDefault="009378BD" w:rsidP="009378BD">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42,110±500</w:t>
            </w:r>
          </w:p>
        </w:tc>
        <w:tc>
          <w:tcPr>
            <w:tcW w:w="1547" w:type="dxa"/>
            <w:tcBorders>
              <w:top w:val="nil"/>
              <w:left w:val="nil"/>
              <w:bottom w:val="nil"/>
              <w:right w:val="nil"/>
            </w:tcBorders>
            <w:noWrap/>
            <w:vAlign w:val="center"/>
            <w:hideMark/>
          </w:tcPr>
          <w:p w14:paraId="757C9F96" w14:textId="77777777" w:rsidR="009378BD" w:rsidRPr="005A0339" w:rsidRDefault="009378BD" w:rsidP="009378BD">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45,750–44,200</w:t>
            </w:r>
          </w:p>
        </w:tc>
        <w:tc>
          <w:tcPr>
            <w:tcW w:w="1163" w:type="dxa"/>
            <w:tcBorders>
              <w:top w:val="nil"/>
              <w:left w:val="nil"/>
              <w:bottom w:val="nil"/>
              <w:right w:val="nil"/>
            </w:tcBorders>
            <w:noWrap/>
            <w:vAlign w:val="center"/>
            <w:hideMark/>
          </w:tcPr>
          <w:p w14:paraId="49033EE5" w14:textId="77777777" w:rsidR="009378BD" w:rsidRPr="005A0339" w:rsidRDefault="009378BD" w:rsidP="009378BD">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44,850</w:t>
            </w:r>
          </w:p>
        </w:tc>
      </w:tr>
      <w:tr w:rsidR="005A0339" w:rsidRPr="005A0339" w14:paraId="2C3C3E95" w14:textId="77777777" w:rsidTr="009378BD">
        <w:trPr>
          <w:trHeight w:val="260"/>
        </w:trPr>
        <w:tc>
          <w:tcPr>
            <w:tcW w:w="798" w:type="dxa"/>
            <w:tcBorders>
              <w:top w:val="nil"/>
              <w:left w:val="nil"/>
              <w:bottom w:val="nil"/>
              <w:right w:val="nil"/>
            </w:tcBorders>
            <w:noWrap/>
            <w:vAlign w:val="center"/>
            <w:hideMark/>
          </w:tcPr>
          <w:p w14:paraId="7423E5C0" w14:textId="77777777" w:rsidR="009378BD" w:rsidRPr="005A0339" w:rsidRDefault="009378BD" w:rsidP="009378BD">
            <w:pPr>
              <w:widowControl/>
              <w:jc w:val="center"/>
              <w:rPr>
                <w:rFonts w:ascii="Times New Roman" w:eastAsia="ＭＳ Ｐゴシック" w:hAnsi="Times New Roman" w:cs="Times New Roman"/>
                <w:kern w:val="0"/>
                <w:sz w:val="20"/>
                <w:szCs w:val="20"/>
                <w:lang w:val="en-US"/>
              </w:rPr>
            </w:pPr>
          </w:p>
        </w:tc>
        <w:tc>
          <w:tcPr>
            <w:tcW w:w="1409" w:type="dxa"/>
            <w:tcBorders>
              <w:top w:val="nil"/>
              <w:left w:val="nil"/>
              <w:bottom w:val="nil"/>
              <w:right w:val="nil"/>
            </w:tcBorders>
            <w:vAlign w:val="center"/>
            <w:hideMark/>
          </w:tcPr>
          <w:p w14:paraId="2031ED37" w14:textId="77777777" w:rsidR="009378BD" w:rsidRPr="005A0339" w:rsidRDefault="009378BD" w:rsidP="009378BD">
            <w:pPr>
              <w:widowControl/>
              <w:jc w:val="left"/>
              <w:rPr>
                <w:rFonts w:ascii="Times New Roman" w:eastAsia="Times New Roman" w:hAnsi="Times New Roman" w:cs="Times New Roman"/>
                <w:kern w:val="0"/>
                <w:sz w:val="20"/>
                <w:szCs w:val="20"/>
                <w:lang w:val="en-US"/>
              </w:rPr>
            </w:pPr>
          </w:p>
        </w:tc>
        <w:tc>
          <w:tcPr>
            <w:tcW w:w="1054" w:type="dxa"/>
            <w:tcBorders>
              <w:top w:val="nil"/>
              <w:left w:val="nil"/>
              <w:bottom w:val="nil"/>
              <w:right w:val="nil"/>
            </w:tcBorders>
            <w:vAlign w:val="center"/>
            <w:hideMark/>
          </w:tcPr>
          <w:p w14:paraId="36661133" w14:textId="77777777" w:rsidR="009378BD" w:rsidRPr="005A0339" w:rsidRDefault="009378BD" w:rsidP="009378BD">
            <w:pPr>
              <w:widowControl/>
              <w:jc w:val="left"/>
              <w:rPr>
                <w:rFonts w:ascii="Times New Roman" w:eastAsia="Times New Roman" w:hAnsi="Times New Roman" w:cs="Times New Roman"/>
                <w:kern w:val="0"/>
                <w:sz w:val="20"/>
                <w:szCs w:val="20"/>
                <w:lang w:val="en-US"/>
              </w:rPr>
            </w:pPr>
          </w:p>
        </w:tc>
        <w:tc>
          <w:tcPr>
            <w:tcW w:w="1220" w:type="dxa"/>
            <w:tcBorders>
              <w:top w:val="nil"/>
              <w:left w:val="nil"/>
              <w:bottom w:val="nil"/>
              <w:right w:val="nil"/>
            </w:tcBorders>
            <w:noWrap/>
            <w:vAlign w:val="center"/>
            <w:hideMark/>
          </w:tcPr>
          <w:p w14:paraId="04AEB08A" w14:textId="77777777" w:rsidR="009378BD" w:rsidRPr="005A0339" w:rsidRDefault="009378BD" w:rsidP="009378BD">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GS</w:t>
            </w:r>
          </w:p>
        </w:tc>
        <w:tc>
          <w:tcPr>
            <w:tcW w:w="704" w:type="dxa"/>
            <w:tcBorders>
              <w:top w:val="nil"/>
              <w:left w:val="nil"/>
              <w:bottom w:val="nil"/>
              <w:right w:val="nil"/>
            </w:tcBorders>
            <w:noWrap/>
            <w:vAlign w:val="center"/>
            <w:hideMark/>
          </w:tcPr>
          <w:p w14:paraId="3CB75DE6" w14:textId="77777777" w:rsidR="009378BD" w:rsidRPr="005A0339" w:rsidRDefault="009378BD" w:rsidP="009378BD">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0.3</w:t>
            </w:r>
          </w:p>
        </w:tc>
        <w:tc>
          <w:tcPr>
            <w:tcW w:w="644" w:type="dxa"/>
            <w:tcBorders>
              <w:top w:val="nil"/>
              <w:left w:val="nil"/>
              <w:bottom w:val="nil"/>
              <w:right w:val="nil"/>
            </w:tcBorders>
            <w:noWrap/>
            <w:vAlign w:val="center"/>
            <w:hideMark/>
          </w:tcPr>
          <w:p w14:paraId="619A0A22" w14:textId="77777777" w:rsidR="009378BD" w:rsidRPr="005A0339" w:rsidRDefault="009378BD" w:rsidP="009378BD">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23.8</w:t>
            </w:r>
          </w:p>
        </w:tc>
        <w:tc>
          <w:tcPr>
            <w:tcW w:w="645" w:type="dxa"/>
            <w:tcBorders>
              <w:top w:val="nil"/>
              <w:left w:val="nil"/>
              <w:bottom w:val="nil"/>
              <w:right w:val="nil"/>
            </w:tcBorders>
            <w:noWrap/>
            <w:vAlign w:val="center"/>
            <w:hideMark/>
          </w:tcPr>
          <w:p w14:paraId="6D83A26D" w14:textId="77777777" w:rsidR="009378BD" w:rsidRPr="005A0339" w:rsidRDefault="009378BD" w:rsidP="009378BD">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8.5</w:t>
            </w:r>
          </w:p>
        </w:tc>
        <w:tc>
          <w:tcPr>
            <w:tcW w:w="642" w:type="dxa"/>
            <w:tcBorders>
              <w:top w:val="nil"/>
              <w:left w:val="nil"/>
              <w:bottom w:val="nil"/>
              <w:right w:val="nil"/>
            </w:tcBorders>
            <w:noWrap/>
            <w:vAlign w:val="center"/>
            <w:hideMark/>
          </w:tcPr>
          <w:p w14:paraId="6DFB14E6" w14:textId="77777777" w:rsidR="009378BD" w:rsidRPr="005A0339" w:rsidRDefault="009378BD" w:rsidP="009378BD">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3.3</w:t>
            </w:r>
          </w:p>
        </w:tc>
        <w:tc>
          <w:tcPr>
            <w:tcW w:w="1261" w:type="dxa"/>
            <w:tcBorders>
              <w:top w:val="nil"/>
              <w:left w:val="nil"/>
              <w:bottom w:val="nil"/>
              <w:right w:val="nil"/>
            </w:tcBorders>
            <w:noWrap/>
            <w:vAlign w:val="center"/>
            <w:hideMark/>
          </w:tcPr>
          <w:p w14:paraId="545DAB92" w14:textId="77777777" w:rsidR="009378BD" w:rsidRPr="005A0339" w:rsidRDefault="009378BD" w:rsidP="009378BD">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PLD-49297</w:t>
            </w:r>
          </w:p>
        </w:tc>
        <w:tc>
          <w:tcPr>
            <w:tcW w:w="1275" w:type="dxa"/>
            <w:tcBorders>
              <w:top w:val="nil"/>
              <w:left w:val="nil"/>
              <w:bottom w:val="nil"/>
              <w:right w:val="nil"/>
            </w:tcBorders>
            <w:noWrap/>
            <w:vAlign w:val="center"/>
            <w:hideMark/>
          </w:tcPr>
          <w:p w14:paraId="288BEF29" w14:textId="77777777" w:rsidR="009378BD" w:rsidRPr="005A0339" w:rsidRDefault="009378BD" w:rsidP="009378BD">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39,530±390</w:t>
            </w:r>
          </w:p>
        </w:tc>
        <w:tc>
          <w:tcPr>
            <w:tcW w:w="1547" w:type="dxa"/>
            <w:tcBorders>
              <w:top w:val="nil"/>
              <w:left w:val="nil"/>
              <w:bottom w:val="nil"/>
              <w:right w:val="nil"/>
            </w:tcBorders>
            <w:noWrap/>
            <w:vAlign w:val="center"/>
            <w:hideMark/>
          </w:tcPr>
          <w:p w14:paraId="1B62B9AF" w14:textId="77777777" w:rsidR="009378BD" w:rsidRPr="005A0339" w:rsidRDefault="009378BD" w:rsidP="009378BD">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w:t>
            </w:r>
          </w:p>
        </w:tc>
        <w:tc>
          <w:tcPr>
            <w:tcW w:w="1163" w:type="dxa"/>
            <w:tcBorders>
              <w:top w:val="nil"/>
              <w:left w:val="nil"/>
              <w:bottom w:val="nil"/>
              <w:right w:val="nil"/>
            </w:tcBorders>
            <w:noWrap/>
            <w:vAlign w:val="center"/>
            <w:hideMark/>
          </w:tcPr>
          <w:p w14:paraId="357A347C" w14:textId="77777777" w:rsidR="009378BD" w:rsidRPr="005A0339" w:rsidRDefault="009378BD" w:rsidP="009378BD">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w:t>
            </w:r>
          </w:p>
        </w:tc>
      </w:tr>
      <w:tr w:rsidR="005A0339" w:rsidRPr="005A0339" w14:paraId="02788D5B" w14:textId="77777777" w:rsidTr="009378BD">
        <w:trPr>
          <w:trHeight w:val="260"/>
        </w:trPr>
        <w:tc>
          <w:tcPr>
            <w:tcW w:w="798" w:type="dxa"/>
            <w:tcBorders>
              <w:top w:val="nil"/>
              <w:left w:val="nil"/>
              <w:bottom w:val="nil"/>
              <w:right w:val="nil"/>
            </w:tcBorders>
            <w:noWrap/>
            <w:vAlign w:val="center"/>
            <w:hideMark/>
          </w:tcPr>
          <w:p w14:paraId="1E39A330" w14:textId="77777777" w:rsidR="009378BD" w:rsidRPr="005A0339" w:rsidRDefault="009378BD" w:rsidP="009378BD">
            <w:pPr>
              <w:widowControl/>
              <w:jc w:val="center"/>
              <w:rPr>
                <w:rFonts w:ascii="Times New Roman" w:eastAsia="ＭＳ Ｐゴシック" w:hAnsi="Times New Roman" w:cs="Times New Roman"/>
                <w:kern w:val="0"/>
                <w:sz w:val="20"/>
                <w:szCs w:val="20"/>
                <w:lang w:val="en-US"/>
              </w:rPr>
            </w:pPr>
          </w:p>
        </w:tc>
        <w:tc>
          <w:tcPr>
            <w:tcW w:w="1409" w:type="dxa"/>
            <w:tcBorders>
              <w:top w:val="nil"/>
              <w:left w:val="nil"/>
              <w:bottom w:val="nil"/>
              <w:right w:val="nil"/>
            </w:tcBorders>
            <w:vAlign w:val="center"/>
            <w:hideMark/>
          </w:tcPr>
          <w:p w14:paraId="24361FBD" w14:textId="77777777" w:rsidR="009378BD" w:rsidRPr="005A0339" w:rsidRDefault="009378BD" w:rsidP="009378BD">
            <w:pPr>
              <w:widowControl/>
              <w:jc w:val="left"/>
              <w:rPr>
                <w:rFonts w:ascii="Times New Roman" w:eastAsia="Times New Roman" w:hAnsi="Times New Roman" w:cs="Times New Roman"/>
                <w:kern w:val="0"/>
                <w:sz w:val="20"/>
                <w:szCs w:val="20"/>
                <w:lang w:val="en-US"/>
              </w:rPr>
            </w:pPr>
          </w:p>
        </w:tc>
        <w:tc>
          <w:tcPr>
            <w:tcW w:w="1054" w:type="dxa"/>
            <w:tcBorders>
              <w:top w:val="nil"/>
              <w:left w:val="nil"/>
              <w:bottom w:val="nil"/>
              <w:right w:val="nil"/>
            </w:tcBorders>
            <w:vAlign w:val="center"/>
            <w:hideMark/>
          </w:tcPr>
          <w:p w14:paraId="4B6C4B15" w14:textId="77777777" w:rsidR="009378BD" w:rsidRPr="005A0339" w:rsidRDefault="009378BD" w:rsidP="009378BD">
            <w:pPr>
              <w:widowControl/>
              <w:jc w:val="left"/>
              <w:rPr>
                <w:rFonts w:ascii="Times New Roman" w:eastAsia="Times New Roman" w:hAnsi="Times New Roman" w:cs="Times New Roman"/>
                <w:kern w:val="0"/>
                <w:sz w:val="20"/>
                <w:szCs w:val="20"/>
                <w:lang w:val="en-US"/>
              </w:rPr>
            </w:pPr>
          </w:p>
        </w:tc>
        <w:tc>
          <w:tcPr>
            <w:tcW w:w="1220" w:type="dxa"/>
            <w:tcBorders>
              <w:top w:val="nil"/>
              <w:left w:val="nil"/>
              <w:bottom w:val="nil"/>
              <w:right w:val="nil"/>
            </w:tcBorders>
            <w:noWrap/>
            <w:vAlign w:val="center"/>
            <w:hideMark/>
          </w:tcPr>
          <w:p w14:paraId="14895207" w14:textId="77777777" w:rsidR="009378BD" w:rsidRPr="005A0339" w:rsidRDefault="009378BD" w:rsidP="009378BD">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S</w:t>
            </w:r>
          </w:p>
        </w:tc>
        <w:tc>
          <w:tcPr>
            <w:tcW w:w="704" w:type="dxa"/>
            <w:tcBorders>
              <w:top w:val="nil"/>
              <w:left w:val="nil"/>
              <w:bottom w:val="nil"/>
              <w:right w:val="nil"/>
            </w:tcBorders>
            <w:noWrap/>
            <w:vAlign w:val="center"/>
            <w:hideMark/>
          </w:tcPr>
          <w:p w14:paraId="731C9182" w14:textId="77777777" w:rsidR="009378BD" w:rsidRPr="005A0339" w:rsidRDefault="009378BD" w:rsidP="009378BD">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0.2</w:t>
            </w:r>
          </w:p>
        </w:tc>
        <w:tc>
          <w:tcPr>
            <w:tcW w:w="644" w:type="dxa"/>
            <w:tcBorders>
              <w:top w:val="nil"/>
              <w:left w:val="nil"/>
              <w:bottom w:val="nil"/>
              <w:right w:val="nil"/>
            </w:tcBorders>
            <w:noWrap/>
            <w:vAlign w:val="center"/>
            <w:hideMark/>
          </w:tcPr>
          <w:p w14:paraId="2A07268F" w14:textId="77777777" w:rsidR="009378BD" w:rsidRPr="005A0339" w:rsidRDefault="009378BD" w:rsidP="009378BD">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35.8</w:t>
            </w:r>
          </w:p>
        </w:tc>
        <w:tc>
          <w:tcPr>
            <w:tcW w:w="645" w:type="dxa"/>
            <w:tcBorders>
              <w:top w:val="nil"/>
              <w:left w:val="nil"/>
              <w:bottom w:val="nil"/>
              <w:right w:val="nil"/>
            </w:tcBorders>
            <w:noWrap/>
            <w:vAlign w:val="center"/>
            <w:hideMark/>
          </w:tcPr>
          <w:p w14:paraId="6F5EF8DD" w14:textId="77777777" w:rsidR="009378BD" w:rsidRPr="005A0339" w:rsidRDefault="009378BD" w:rsidP="009378BD">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9.8</w:t>
            </w:r>
          </w:p>
        </w:tc>
        <w:tc>
          <w:tcPr>
            <w:tcW w:w="642" w:type="dxa"/>
            <w:tcBorders>
              <w:top w:val="nil"/>
              <w:left w:val="nil"/>
              <w:bottom w:val="nil"/>
              <w:right w:val="nil"/>
            </w:tcBorders>
            <w:noWrap/>
            <w:vAlign w:val="center"/>
            <w:hideMark/>
          </w:tcPr>
          <w:p w14:paraId="297E29FA" w14:textId="77777777" w:rsidR="009378BD" w:rsidRPr="005A0339" w:rsidRDefault="009378BD" w:rsidP="009378BD">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4.3</w:t>
            </w:r>
          </w:p>
        </w:tc>
        <w:tc>
          <w:tcPr>
            <w:tcW w:w="1261" w:type="dxa"/>
            <w:tcBorders>
              <w:top w:val="nil"/>
              <w:left w:val="nil"/>
              <w:bottom w:val="nil"/>
              <w:right w:val="nil"/>
            </w:tcBorders>
            <w:noWrap/>
            <w:vAlign w:val="center"/>
            <w:hideMark/>
          </w:tcPr>
          <w:p w14:paraId="681D20AD" w14:textId="77777777" w:rsidR="009378BD" w:rsidRPr="005A0339" w:rsidRDefault="009378BD" w:rsidP="009378BD">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w:t>
            </w:r>
          </w:p>
        </w:tc>
        <w:tc>
          <w:tcPr>
            <w:tcW w:w="1275" w:type="dxa"/>
            <w:tcBorders>
              <w:top w:val="nil"/>
              <w:left w:val="nil"/>
              <w:bottom w:val="nil"/>
              <w:right w:val="nil"/>
            </w:tcBorders>
            <w:noWrap/>
            <w:vAlign w:val="center"/>
            <w:hideMark/>
          </w:tcPr>
          <w:p w14:paraId="407B8A47" w14:textId="77777777" w:rsidR="009378BD" w:rsidRPr="005A0339" w:rsidRDefault="009378BD" w:rsidP="009378BD">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w:t>
            </w:r>
          </w:p>
        </w:tc>
        <w:tc>
          <w:tcPr>
            <w:tcW w:w="1547" w:type="dxa"/>
            <w:tcBorders>
              <w:top w:val="nil"/>
              <w:left w:val="nil"/>
              <w:bottom w:val="nil"/>
              <w:right w:val="nil"/>
            </w:tcBorders>
            <w:noWrap/>
            <w:vAlign w:val="center"/>
            <w:hideMark/>
          </w:tcPr>
          <w:p w14:paraId="5E74A22E" w14:textId="77777777" w:rsidR="009378BD" w:rsidRPr="005A0339" w:rsidRDefault="009378BD" w:rsidP="009378BD">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w:t>
            </w:r>
          </w:p>
        </w:tc>
        <w:tc>
          <w:tcPr>
            <w:tcW w:w="1163" w:type="dxa"/>
            <w:tcBorders>
              <w:top w:val="nil"/>
              <w:left w:val="nil"/>
              <w:bottom w:val="nil"/>
              <w:right w:val="nil"/>
            </w:tcBorders>
            <w:noWrap/>
            <w:vAlign w:val="center"/>
            <w:hideMark/>
          </w:tcPr>
          <w:p w14:paraId="3B7E9720" w14:textId="77777777" w:rsidR="009378BD" w:rsidRPr="005A0339" w:rsidRDefault="009378BD" w:rsidP="009378BD">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w:t>
            </w:r>
          </w:p>
        </w:tc>
      </w:tr>
      <w:tr w:rsidR="005A0339" w:rsidRPr="005A0339" w14:paraId="45A1CDC6" w14:textId="77777777" w:rsidTr="009378BD">
        <w:trPr>
          <w:trHeight w:val="260"/>
        </w:trPr>
        <w:tc>
          <w:tcPr>
            <w:tcW w:w="798" w:type="dxa"/>
            <w:tcBorders>
              <w:top w:val="nil"/>
              <w:left w:val="nil"/>
              <w:bottom w:val="single" w:sz="4" w:space="0" w:color="auto"/>
              <w:right w:val="nil"/>
            </w:tcBorders>
            <w:noWrap/>
            <w:vAlign w:val="center"/>
            <w:hideMark/>
          </w:tcPr>
          <w:p w14:paraId="65D390A8" w14:textId="77777777" w:rsidR="009378BD" w:rsidRPr="005A0339" w:rsidRDefault="009378BD" w:rsidP="009378BD">
            <w:pPr>
              <w:widowControl/>
              <w:jc w:val="left"/>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 xml:space="preserve">　</w:t>
            </w:r>
          </w:p>
        </w:tc>
        <w:tc>
          <w:tcPr>
            <w:tcW w:w="1409" w:type="dxa"/>
            <w:tcBorders>
              <w:top w:val="nil"/>
              <w:left w:val="nil"/>
              <w:bottom w:val="single" w:sz="4" w:space="0" w:color="auto"/>
              <w:right w:val="nil"/>
            </w:tcBorders>
            <w:vAlign w:val="center"/>
            <w:hideMark/>
          </w:tcPr>
          <w:p w14:paraId="00616A82" w14:textId="77777777" w:rsidR="009378BD" w:rsidRPr="005A0339" w:rsidRDefault="009378BD" w:rsidP="009378BD">
            <w:pPr>
              <w:widowControl/>
              <w:jc w:val="left"/>
              <w:rPr>
                <w:rFonts w:ascii="Times New Roman" w:eastAsia="ＭＳ Ｐゴシック" w:hAnsi="Times New Roman" w:cs="Times New Roman"/>
                <w:i/>
                <w:iCs/>
                <w:kern w:val="0"/>
                <w:sz w:val="20"/>
                <w:szCs w:val="20"/>
                <w:lang w:val="en-US"/>
              </w:rPr>
            </w:pPr>
            <w:r w:rsidRPr="005A0339">
              <w:rPr>
                <w:rFonts w:ascii="Times New Roman" w:eastAsia="ＭＳ Ｐゴシック" w:hAnsi="Times New Roman" w:cs="Times New Roman"/>
                <w:i/>
                <w:iCs/>
                <w:kern w:val="0"/>
                <w:sz w:val="20"/>
                <w:szCs w:val="20"/>
                <w:lang w:val="en-US"/>
              </w:rPr>
              <w:t xml:space="preserve">　</w:t>
            </w:r>
          </w:p>
        </w:tc>
        <w:tc>
          <w:tcPr>
            <w:tcW w:w="1054" w:type="dxa"/>
            <w:tcBorders>
              <w:top w:val="nil"/>
              <w:left w:val="nil"/>
              <w:bottom w:val="single" w:sz="4" w:space="0" w:color="auto"/>
              <w:right w:val="nil"/>
            </w:tcBorders>
            <w:vAlign w:val="center"/>
            <w:hideMark/>
          </w:tcPr>
          <w:p w14:paraId="343FAFCE" w14:textId="77777777" w:rsidR="009378BD" w:rsidRPr="005A0339" w:rsidRDefault="009378BD" w:rsidP="009378BD">
            <w:pPr>
              <w:widowControl/>
              <w:jc w:val="left"/>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 xml:space="preserve">　</w:t>
            </w:r>
          </w:p>
        </w:tc>
        <w:tc>
          <w:tcPr>
            <w:tcW w:w="1220" w:type="dxa"/>
            <w:tcBorders>
              <w:top w:val="nil"/>
              <w:left w:val="nil"/>
              <w:bottom w:val="single" w:sz="4" w:space="0" w:color="auto"/>
              <w:right w:val="nil"/>
            </w:tcBorders>
            <w:noWrap/>
            <w:vAlign w:val="center"/>
            <w:hideMark/>
          </w:tcPr>
          <w:p w14:paraId="0A483C9F" w14:textId="77777777" w:rsidR="009378BD" w:rsidRPr="005A0339" w:rsidRDefault="009378BD" w:rsidP="009378BD">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G</w:t>
            </w:r>
          </w:p>
        </w:tc>
        <w:tc>
          <w:tcPr>
            <w:tcW w:w="704" w:type="dxa"/>
            <w:tcBorders>
              <w:top w:val="nil"/>
              <w:left w:val="nil"/>
              <w:bottom w:val="single" w:sz="4" w:space="0" w:color="auto"/>
              <w:right w:val="nil"/>
            </w:tcBorders>
            <w:noWrap/>
            <w:vAlign w:val="center"/>
            <w:hideMark/>
          </w:tcPr>
          <w:p w14:paraId="104A45E7" w14:textId="77777777" w:rsidR="009378BD" w:rsidRPr="005A0339" w:rsidRDefault="009378BD" w:rsidP="009378BD">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1.3</w:t>
            </w:r>
          </w:p>
        </w:tc>
        <w:tc>
          <w:tcPr>
            <w:tcW w:w="644" w:type="dxa"/>
            <w:tcBorders>
              <w:top w:val="nil"/>
              <w:left w:val="nil"/>
              <w:bottom w:val="single" w:sz="4" w:space="0" w:color="auto"/>
              <w:right w:val="nil"/>
            </w:tcBorders>
            <w:noWrap/>
            <w:vAlign w:val="center"/>
            <w:hideMark/>
          </w:tcPr>
          <w:p w14:paraId="0C6873DB" w14:textId="77777777" w:rsidR="009378BD" w:rsidRPr="005A0339" w:rsidRDefault="009378BD" w:rsidP="009378BD">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33.8</w:t>
            </w:r>
          </w:p>
        </w:tc>
        <w:tc>
          <w:tcPr>
            <w:tcW w:w="645" w:type="dxa"/>
            <w:tcBorders>
              <w:top w:val="nil"/>
              <w:left w:val="nil"/>
              <w:bottom w:val="single" w:sz="4" w:space="0" w:color="auto"/>
              <w:right w:val="nil"/>
            </w:tcBorders>
            <w:noWrap/>
            <w:vAlign w:val="center"/>
            <w:hideMark/>
          </w:tcPr>
          <w:p w14:paraId="1E31503C" w14:textId="77777777" w:rsidR="009378BD" w:rsidRPr="005A0339" w:rsidRDefault="009378BD" w:rsidP="009378BD">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11.5</w:t>
            </w:r>
          </w:p>
        </w:tc>
        <w:tc>
          <w:tcPr>
            <w:tcW w:w="642" w:type="dxa"/>
            <w:tcBorders>
              <w:top w:val="nil"/>
              <w:left w:val="nil"/>
              <w:bottom w:val="single" w:sz="4" w:space="0" w:color="auto"/>
              <w:right w:val="nil"/>
            </w:tcBorders>
            <w:noWrap/>
            <w:vAlign w:val="center"/>
            <w:hideMark/>
          </w:tcPr>
          <w:p w14:paraId="64DFBFB2" w14:textId="77777777" w:rsidR="009378BD" w:rsidRPr="005A0339" w:rsidRDefault="009378BD" w:rsidP="009378BD">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3.4</w:t>
            </w:r>
          </w:p>
        </w:tc>
        <w:tc>
          <w:tcPr>
            <w:tcW w:w="1261" w:type="dxa"/>
            <w:tcBorders>
              <w:top w:val="nil"/>
              <w:left w:val="nil"/>
              <w:bottom w:val="single" w:sz="4" w:space="0" w:color="auto"/>
              <w:right w:val="nil"/>
            </w:tcBorders>
            <w:noWrap/>
            <w:vAlign w:val="center"/>
            <w:hideMark/>
          </w:tcPr>
          <w:p w14:paraId="76CA0ED0" w14:textId="77777777" w:rsidR="009378BD" w:rsidRPr="005A0339" w:rsidRDefault="009378BD" w:rsidP="009378BD">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PLD-49298</w:t>
            </w:r>
          </w:p>
        </w:tc>
        <w:tc>
          <w:tcPr>
            <w:tcW w:w="1275" w:type="dxa"/>
            <w:tcBorders>
              <w:top w:val="nil"/>
              <w:left w:val="nil"/>
              <w:bottom w:val="single" w:sz="4" w:space="0" w:color="auto"/>
              <w:right w:val="nil"/>
            </w:tcBorders>
            <w:noWrap/>
            <w:vAlign w:val="center"/>
            <w:hideMark/>
          </w:tcPr>
          <w:p w14:paraId="40A74B22" w14:textId="77777777" w:rsidR="009378BD" w:rsidRPr="005A0339" w:rsidRDefault="009378BD" w:rsidP="009378BD">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37,390±290</w:t>
            </w:r>
          </w:p>
        </w:tc>
        <w:tc>
          <w:tcPr>
            <w:tcW w:w="1547" w:type="dxa"/>
            <w:tcBorders>
              <w:top w:val="nil"/>
              <w:left w:val="nil"/>
              <w:bottom w:val="single" w:sz="4" w:space="0" w:color="auto"/>
              <w:right w:val="nil"/>
            </w:tcBorders>
            <w:noWrap/>
            <w:vAlign w:val="center"/>
            <w:hideMark/>
          </w:tcPr>
          <w:p w14:paraId="6CFA1DB5" w14:textId="77777777" w:rsidR="009378BD" w:rsidRPr="005A0339" w:rsidRDefault="009378BD" w:rsidP="009378BD">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w:t>
            </w:r>
          </w:p>
        </w:tc>
        <w:tc>
          <w:tcPr>
            <w:tcW w:w="1163" w:type="dxa"/>
            <w:tcBorders>
              <w:top w:val="nil"/>
              <w:left w:val="nil"/>
              <w:bottom w:val="single" w:sz="4" w:space="0" w:color="auto"/>
              <w:right w:val="nil"/>
            </w:tcBorders>
            <w:noWrap/>
            <w:vAlign w:val="center"/>
            <w:hideMark/>
          </w:tcPr>
          <w:p w14:paraId="52529819" w14:textId="77777777" w:rsidR="009378BD" w:rsidRPr="005A0339" w:rsidRDefault="009378BD" w:rsidP="009378BD">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w:t>
            </w:r>
          </w:p>
        </w:tc>
      </w:tr>
      <w:tr w:rsidR="005A0339" w:rsidRPr="005A0339" w14:paraId="54040D1D" w14:textId="77777777" w:rsidTr="009378BD">
        <w:trPr>
          <w:trHeight w:val="560"/>
        </w:trPr>
        <w:tc>
          <w:tcPr>
            <w:tcW w:w="798" w:type="dxa"/>
            <w:tcBorders>
              <w:top w:val="nil"/>
              <w:left w:val="nil"/>
              <w:bottom w:val="nil"/>
              <w:right w:val="nil"/>
            </w:tcBorders>
            <w:noWrap/>
            <w:vAlign w:val="center"/>
            <w:hideMark/>
          </w:tcPr>
          <w:p w14:paraId="6B6004D6" w14:textId="77777777" w:rsidR="009378BD" w:rsidRPr="005A0339" w:rsidRDefault="009378BD" w:rsidP="009378BD">
            <w:pPr>
              <w:widowControl/>
              <w:jc w:val="left"/>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U038</w:t>
            </w:r>
          </w:p>
        </w:tc>
        <w:tc>
          <w:tcPr>
            <w:tcW w:w="1409" w:type="dxa"/>
            <w:tcBorders>
              <w:top w:val="nil"/>
              <w:left w:val="nil"/>
              <w:bottom w:val="nil"/>
              <w:right w:val="nil"/>
            </w:tcBorders>
            <w:vAlign w:val="center"/>
            <w:hideMark/>
          </w:tcPr>
          <w:p w14:paraId="5DA672C3" w14:textId="77777777" w:rsidR="009378BD" w:rsidRPr="005A0339" w:rsidRDefault="009378BD" w:rsidP="009378BD">
            <w:pPr>
              <w:widowControl/>
              <w:jc w:val="left"/>
              <w:rPr>
                <w:rFonts w:ascii="Times New Roman" w:eastAsia="ＭＳ Ｐゴシック" w:hAnsi="Times New Roman" w:cs="Times New Roman"/>
                <w:i/>
                <w:iCs/>
                <w:kern w:val="0"/>
                <w:sz w:val="20"/>
                <w:szCs w:val="20"/>
                <w:lang w:val="en-US"/>
              </w:rPr>
            </w:pPr>
            <w:r w:rsidRPr="005A0339">
              <w:rPr>
                <w:rFonts w:ascii="Times New Roman" w:eastAsia="ＭＳ Ｐゴシック" w:hAnsi="Times New Roman" w:cs="Times New Roman"/>
                <w:i/>
                <w:iCs/>
                <w:kern w:val="0"/>
                <w:sz w:val="20"/>
                <w:szCs w:val="20"/>
                <w:lang w:val="en-US"/>
              </w:rPr>
              <w:t>Palaeoloxodon naumanni</w:t>
            </w:r>
          </w:p>
        </w:tc>
        <w:tc>
          <w:tcPr>
            <w:tcW w:w="1054" w:type="dxa"/>
            <w:tcBorders>
              <w:top w:val="nil"/>
              <w:left w:val="nil"/>
              <w:bottom w:val="nil"/>
              <w:right w:val="nil"/>
            </w:tcBorders>
            <w:vAlign w:val="center"/>
            <w:hideMark/>
          </w:tcPr>
          <w:p w14:paraId="558D87C4" w14:textId="77777777" w:rsidR="009378BD" w:rsidRPr="005A0339" w:rsidRDefault="009378BD" w:rsidP="009378BD">
            <w:pPr>
              <w:widowControl/>
              <w:jc w:val="left"/>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Bone fragment</w:t>
            </w:r>
          </w:p>
        </w:tc>
        <w:tc>
          <w:tcPr>
            <w:tcW w:w="1220" w:type="dxa"/>
            <w:tcBorders>
              <w:top w:val="nil"/>
              <w:left w:val="nil"/>
              <w:bottom w:val="nil"/>
              <w:right w:val="nil"/>
            </w:tcBorders>
            <w:noWrap/>
            <w:vAlign w:val="center"/>
            <w:hideMark/>
          </w:tcPr>
          <w:p w14:paraId="319E5DBE" w14:textId="77777777" w:rsidR="009378BD" w:rsidRPr="005A0339" w:rsidRDefault="009378BD" w:rsidP="009378BD">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GL</w:t>
            </w:r>
          </w:p>
        </w:tc>
        <w:tc>
          <w:tcPr>
            <w:tcW w:w="704" w:type="dxa"/>
            <w:tcBorders>
              <w:top w:val="nil"/>
              <w:left w:val="nil"/>
              <w:bottom w:val="nil"/>
              <w:right w:val="nil"/>
            </w:tcBorders>
            <w:noWrap/>
            <w:vAlign w:val="center"/>
            <w:hideMark/>
          </w:tcPr>
          <w:p w14:paraId="237F1F50" w14:textId="77777777" w:rsidR="009378BD" w:rsidRPr="005A0339" w:rsidRDefault="009378BD" w:rsidP="009378BD">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2.0</w:t>
            </w:r>
          </w:p>
        </w:tc>
        <w:tc>
          <w:tcPr>
            <w:tcW w:w="644" w:type="dxa"/>
            <w:tcBorders>
              <w:top w:val="nil"/>
              <w:left w:val="nil"/>
              <w:bottom w:val="nil"/>
              <w:right w:val="nil"/>
            </w:tcBorders>
            <w:noWrap/>
            <w:vAlign w:val="center"/>
            <w:hideMark/>
          </w:tcPr>
          <w:p w14:paraId="5EE0F902" w14:textId="77777777" w:rsidR="009378BD" w:rsidRPr="005A0339" w:rsidRDefault="009378BD" w:rsidP="009378BD">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41.2</w:t>
            </w:r>
          </w:p>
        </w:tc>
        <w:tc>
          <w:tcPr>
            <w:tcW w:w="645" w:type="dxa"/>
            <w:tcBorders>
              <w:top w:val="nil"/>
              <w:left w:val="nil"/>
              <w:bottom w:val="nil"/>
              <w:right w:val="nil"/>
            </w:tcBorders>
            <w:noWrap/>
            <w:vAlign w:val="center"/>
            <w:hideMark/>
          </w:tcPr>
          <w:p w14:paraId="77BD9D5C" w14:textId="77777777" w:rsidR="009378BD" w:rsidRPr="005A0339" w:rsidRDefault="009378BD" w:rsidP="009378BD">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14.6</w:t>
            </w:r>
          </w:p>
        </w:tc>
        <w:tc>
          <w:tcPr>
            <w:tcW w:w="642" w:type="dxa"/>
            <w:tcBorders>
              <w:top w:val="nil"/>
              <w:left w:val="nil"/>
              <w:bottom w:val="nil"/>
              <w:right w:val="nil"/>
            </w:tcBorders>
            <w:noWrap/>
            <w:vAlign w:val="center"/>
            <w:hideMark/>
          </w:tcPr>
          <w:p w14:paraId="404AD83E" w14:textId="77777777" w:rsidR="009378BD" w:rsidRPr="005A0339" w:rsidRDefault="009378BD" w:rsidP="009378BD">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3.3</w:t>
            </w:r>
          </w:p>
        </w:tc>
        <w:tc>
          <w:tcPr>
            <w:tcW w:w="1261" w:type="dxa"/>
            <w:tcBorders>
              <w:top w:val="nil"/>
              <w:left w:val="nil"/>
              <w:bottom w:val="nil"/>
              <w:right w:val="nil"/>
            </w:tcBorders>
            <w:noWrap/>
            <w:vAlign w:val="center"/>
            <w:hideMark/>
          </w:tcPr>
          <w:p w14:paraId="1256AC1A" w14:textId="77777777" w:rsidR="009378BD" w:rsidRPr="005A0339" w:rsidRDefault="009378BD" w:rsidP="009378BD">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PLD-50672</w:t>
            </w:r>
          </w:p>
        </w:tc>
        <w:tc>
          <w:tcPr>
            <w:tcW w:w="1275" w:type="dxa"/>
            <w:tcBorders>
              <w:top w:val="nil"/>
              <w:left w:val="nil"/>
              <w:bottom w:val="nil"/>
              <w:right w:val="nil"/>
            </w:tcBorders>
            <w:noWrap/>
            <w:vAlign w:val="center"/>
            <w:hideMark/>
          </w:tcPr>
          <w:p w14:paraId="2215124D" w14:textId="77777777" w:rsidR="009378BD" w:rsidRPr="005A0339" w:rsidRDefault="009378BD" w:rsidP="009378BD">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38,230±210</w:t>
            </w:r>
          </w:p>
        </w:tc>
        <w:tc>
          <w:tcPr>
            <w:tcW w:w="1547" w:type="dxa"/>
            <w:tcBorders>
              <w:top w:val="nil"/>
              <w:left w:val="nil"/>
              <w:bottom w:val="nil"/>
              <w:right w:val="nil"/>
            </w:tcBorders>
            <w:noWrap/>
            <w:vAlign w:val="center"/>
            <w:hideMark/>
          </w:tcPr>
          <w:p w14:paraId="1D6BD7EF" w14:textId="77777777" w:rsidR="009378BD" w:rsidRPr="005A0339" w:rsidRDefault="009378BD" w:rsidP="009378BD">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42,550–42,150</w:t>
            </w:r>
          </w:p>
        </w:tc>
        <w:tc>
          <w:tcPr>
            <w:tcW w:w="1163" w:type="dxa"/>
            <w:tcBorders>
              <w:top w:val="nil"/>
              <w:left w:val="nil"/>
              <w:bottom w:val="nil"/>
              <w:right w:val="nil"/>
            </w:tcBorders>
            <w:noWrap/>
            <w:vAlign w:val="center"/>
            <w:hideMark/>
          </w:tcPr>
          <w:p w14:paraId="4D47BBFF" w14:textId="77777777" w:rsidR="009378BD" w:rsidRPr="005A0339" w:rsidRDefault="009378BD" w:rsidP="009378BD">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42,350</w:t>
            </w:r>
          </w:p>
        </w:tc>
      </w:tr>
      <w:tr w:rsidR="005A0339" w:rsidRPr="005A0339" w14:paraId="55C8ABC5" w14:textId="77777777" w:rsidTr="009378BD">
        <w:trPr>
          <w:trHeight w:val="260"/>
        </w:trPr>
        <w:tc>
          <w:tcPr>
            <w:tcW w:w="798" w:type="dxa"/>
            <w:tcBorders>
              <w:top w:val="nil"/>
              <w:left w:val="nil"/>
              <w:bottom w:val="nil"/>
              <w:right w:val="nil"/>
            </w:tcBorders>
            <w:noWrap/>
            <w:vAlign w:val="center"/>
            <w:hideMark/>
          </w:tcPr>
          <w:p w14:paraId="3A77E575" w14:textId="77777777" w:rsidR="009378BD" w:rsidRPr="005A0339" w:rsidRDefault="009378BD" w:rsidP="009378BD">
            <w:pPr>
              <w:widowControl/>
              <w:jc w:val="center"/>
              <w:rPr>
                <w:rFonts w:ascii="Times New Roman" w:eastAsia="ＭＳ Ｐゴシック" w:hAnsi="Times New Roman" w:cs="Times New Roman"/>
                <w:kern w:val="0"/>
                <w:sz w:val="20"/>
                <w:szCs w:val="20"/>
                <w:lang w:val="en-US"/>
              </w:rPr>
            </w:pPr>
          </w:p>
        </w:tc>
        <w:tc>
          <w:tcPr>
            <w:tcW w:w="1409" w:type="dxa"/>
            <w:tcBorders>
              <w:top w:val="nil"/>
              <w:left w:val="nil"/>
              <w:bottom w:val="nil"/>
              <w:right w:val="nil"/>
            </w:tcBorders>
            <w:vAlign w:val="center"/>
            <w:hideMark/>
          </w:tcPr>
          <w:p w14:paraId="24AA7DC4" w14:textId="77777777" w:rsidR="009378BD" w:rsidRPr="005A0339" w:rsidRDefault="009378BD" w:rsidP="009378BD">
            <w:pPr>
              <w:widowControl/>
              <w:jc w:val="left"/>
              <w:rPr>
                <w:rFonts w:ascii="Times New Roman" w:eastAsia="Times New Roman" w:hAnsi="Times New Roman" w:cs="Times New Roman"/>
                <w:kern w:val="0"/>
                <w:sz w:val="20"/>
                <w:szCs w:val="20"/>
                <w:lang w:val="en-US"/>
              </w:rPr>
            </w:pPr>
          </w:p>
        </w:tc>
        <w:tc>
          <w:tcPr>
            <w:tcW w:w="1054" w:type="dxa"/>
            <w:tcBorders>
              <w:top w:val="nil"/>
              <w:left w:val="nil"/>
              <w:bottom w:val="nil"/>
              <w:right w:val="nil"/>
            </w:tcBorders>
            <w:vAlign w:val="center"/>
            <w:hideMark/>
          </w:tcPr>
          <w:p w14:paraId="3BA78DE3" w14:textId="77777777" w:rsidR="009378BD" w:rsidRPr="005A0339" w:rsidRDefault="009378BD" w:rsidP="009378BD">
            <w:pPr>
              <w:widowControl/>
              <w:jc w:val="left"/>
              <w:rPr>
                <w:rFonts w:ascii="Times New Roman" w:eastAsia="Times New Roman" w:hAnsi="Times New Roman" w:cs="Times New Roman"/>
                <w:kern w:val="0"/>
                <w:sz w:val="20"/>
                <w:szCs w:val="20"/>
                <w:lang w:val="en-US"/>
              </w:rPr>
            </w:pPr>
          </w:p>
        </w:tc>
        <w:tc>
          <w:tcPr>
            <w:tcW w:w="1220" w:type="dxa"/>
            <w:tcBorders>
              <w:top w:val="nil"/>
              <w:left w:val="nil"/>
              <w:bottom w:val="nil"/>
              <w:right w:val="nil"/>
            </w:tcBorders>
            <w:noWrap/>
            <w:vAlign w:val="center"/>
            <w:hideMark/>
          </w:tcPr>
          <w:p w14:paraId="25FB1475" w14:textId="77777777" w:rsidR="009378BD" w:rsidRPr="005A0339" w:rsidRDefault="009378BD" w:rsidP="009378BD">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GS</w:t>
            </w:r>
          </w:p>
        </w:tc>
        <w:tc>
          <w:tcPr>
            <w:tcW w:w="704" w:type="dxa"/>
            <w:tcBorders>
              <w:top w:val="nil"/>
              <w:left w:val="nil"/>
              <w:bottom w:val="nil"/>
              <w:right w:val="nil"/>
            </w:tcBorders>
            <w:noWrap/>
            <w:vAlign w:val="center"/>
            <w:hideMark/>
          </w:tcPr>
          <w:p w14:paraId="2C4CA1EC" w14:textId="77777777" w:rsidR="009378BD" w:rsidRPr="005A0339" w:rsidRDefault="009378BD" w:rsidP="009378BD">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1.0</w:t>
            </w:r>
          </w:p>
        </w:tc>
        <w:tc>
          <w:tcPr>
            <w:tcW w:w="644" w:type="dxa"/>
            <w:tcBorders>
              <w:top w:val="nil"/>
              <w:left w:val="nil"/>
              <w:bottom w:val="nil"/>
              <w:right w:val="nil"/>
            </w:tcBorders>
            <w:noWrap/>
            <w:vAlign w:val="center"/>
            <w:hideMark/>
          </w:tcPr>
          <w:p w14:paraId="12ECB746" w14:textId="77777777" w:rsidR="009378BD" w:rsidRPr="005A0339" w:rsidRDefault="009378BD" w:rsidP="009378BD">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38.1</w:t>
            </w:r>
          </w:p>
        </w:tc>
        <w:tc>
          <w:tcPr>
            <w:tcW w:w="645" w:type="dxa"/>
            <w:tcBorders>
              <w:top w:val="nil"/>
              <w:left w:val="nil"/>
              <w:bottom w:val="nil"/>
              <w:right w:val="nil"/>
            </w:tcBorders>
            <w:noWrap/>
            <w:vAlign w:val="center"/>
            <w:hideMark/>
          </w:tcPr>
          <w:p w14:paraId="1E3FB86C" w14:textId="77777777" w:rsidR="009378BD" w:rsidRPr="005A0339" w:rsidRDefault="009378BD" w:rsidP="009378BD">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15.4</w:t>
            </w:r>
          </w:p>
        </w:tc>
        <w:tc>
          <w:tcPr>
            <w:tcW w:w="642" w:type="dxa"/>
            <w:tcBorders>
              <w:top w:val="nil"/>
              <w:left w:val="nil"/>
              <w:bottom w:val="nil"/>
              <w:right w:val="nil"/>
            </w:tcBorders>
            <w:noWrap/>
            <w:vAlign w:val="center"/>
            <w:hideMark/>
          </w:tcPr>
          <w:p w14:paraId="0D92BF5C" w14:textId="77777777" w:rsidR="009378BD" w:rsidRPr="005A0339" w:rsidRDefault="009378BD" w:rsidP="009378BD">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2.9</w:t>
            </w:r>
          </w:p>
        </w:tc>
        <w:tc>
          <w:tcPr>
            <w:tcW w:w="1261" w:type="dxa"/>
            <w:tcBorders>
              <w:top w:val="nil"/>
              <w:left w:val="nil"/>
              <w:bottom w:val="nil"/>
              <w:right w:val="nil"/>
            </w:tcBorders>
            <w:noWrap/>
            <w:vAlign w:val="center"/>
            <w:hideMark/>
          </w:tcPr>
          <w:p w14:paraId="51C3E1C5" w14:textId="77777777" w:rsidR="009378BD" w:rsidRPr="005A0339" w:rsidRDefault="009378BD" w:rsidP="009378BD">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w:t>
            </w:r>
          </w:p>
        </w:tc>
        <w:tc>
          <w:tcPr>
            <w:tcW w:w="1275" w:type="dxa"/>
            <w:tcBorders>
              <w:top w:val="nil"/>
              <w:left w:val="nil"/>
              <w:bottom w:val="nil"/>
              <w:right w:val="nil"/>
            </w:tcBorders>
            <w:noWrap/>
            <w:vAlign w:val="center"/>
            <w:hideMark/>
          </w:tcPr>
          <w:p w14:paraId="62B928FE" w14:textId="77777777" w:rsidR="009378BD" w:rsidRPr="005A0339" w:rsidRDefault="009378BD" w:rsidP="009378BD">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w:t>
            </w:r>
          </w:p>
        </w:tc>
        <w:tc>
          <w:tcPr>
            <w:tcW w:w="1547" w:type="dxa"/>
            <w:tcBorders>
              <w:top w:val="nil"/>
              <w:left w:val="nil"/>
              <w:bottom w:val="nil"/>
              <w:right w:val="nil"/>
            </w:tcBorders>
            <w:noWrap/>
            <w:vAlign w:val="center"/>
            <w:hideMark/>
          </w:tcPr>
          <w:p w14:paraId="74667DB9" w14:textId="77777777" w:rsidR="009378BD" w:rsidRPr="005A0339" w:rsidRDefault="009378BD" w:rsidP="009378BD">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w:t>
            </w:r>
          </w:p>
        </w:tc>
        <w:tc>
          <w:tcPr>
            <w:tcW w:w="1163" w:type="dxa"/>
            <w:tcBorders>
              <w:top w:val="nil"/>
              <w:left w:val="nil"/>
              <w:bottom w:val="nil"/>
              <w:right w:val="nil"/>
            </w:tcBorders>
            <w:noWrap/>
            <w:vAlign w:val="center"/>
            <w:hideMark/>
          </w:tcPr>
          <w:p w14:paraId="1AF2202A" w14:textId="77777777" w:rsidR="009378BD" w:rsidRPr="005A0339" w:rsidRDefault="009378BD" w:rsidP="009378BD">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w:t>
            </w:r>
          </w:p>
        </w:tc>
      </w:tr>
      <w:tr w:rsidR="005A0339" w:rsidRPr="005A0339" w14:paraId="2C4EDF3D" w14:textId="77777777" w:rsidTr="009378BD">
        <w:trPr>
          <w:trHeight w:val="260"/>
        </w:trPr>
        <w:tc>
          <w:tcPr>
            <w:tcW w:w="798" w:type="dxa"/>
            <w:tcBorders>
              <w:top w:val="nil"/>
              <w:left w:val="nil"/>
              <w:bottom w:val="nil"/>
              <w:right w:val="nil"/>
            </w:tcBorders>
            <w:noWrap/>
            <w:vAlign w:val="center"/>
            <w:hideMark/>
          </w:tcPr>
          <w:p w14:paraId="0E728D78" w14:textId="77777777" w:rsidR="009378BD" w:rsidRPr="005A0339" w:rsidRDefault="009378BD" w:rsidP="009378BD">
            <w:pPr>
              <w:widowControl/>
              <w:jc w:val="center"/>
              <w:rPr>
                <w:rFonts w:ascii="Times New Roman" w:eastAsia="ＭＳ Ｐゴシック" w:hAnsi="Times New Roman" w:cs="Times New Roman"/>
                <w:kern w:val="0"/>
                <w:sz w:val="20"/>
                <w:szCs w:val="20"/>
                <w:lang w:val="en-US"/>
              </w:rPr>
            </w:pPr>
          </w:p>
        </w:tc>
        <w:tc>
          <w:tcPr>
            <w:tcW w:w="1409" w:type="dxa"/>
            <w:tcBorders>
              <w:top w:val="nil"/>
              <w:left w:val="nil"/>
              <w:bottom w:val="nil"/>
              <w:right w:val="nil"/>
            </w:tcBorders>
            <w:vAlign w:val="center"/>
            <w:hideMark/>
          </w:tcPr>
          <w:p w14:paraId="5BA9F375" w14:textId="77777777" w:rsidR="009378BD" w:rsidRPr="005A0339" w:rsidRDefault="009378BD" w:rsidP="009378BD">
            <w:pPr>
              <w:widowControl/>
              <w:jc w:val="left"/>
              <w:rPr>
                <w:rFonts w:ascii="Times New Roman" w:eastAsia="Times New Roman" w:hAnsi="Times New Roman" w:cs="Times New Roman"/>
                <w:kern w:val="0"/>
                <w:sz w:val="20"/>
                <w:szCs w:val="20"/>
                <w:lang w:val="en-US"/>
              </w:rPr>
            </w:pPr>
          </w:p>
        </w:tc>
        <w:tc>
          <w:tcPr>
            <w:tcW w:w="1054" w:type="dxa"/>
            <w:tcBorders>
              <w:top w:val="nil"/>
              <w:left w:val="nil"/>
              <w:bottom w:val="nil"/>
              <w:right w:val="nil"/>
            </w:tcBorders>
            <w:vAlign w:val="center"/>
            <w:hideMark/>
          </w:tcPr>
          <w:p w14:paraId="21EDB88E" w14:textId="77777777" w:rsidR="009378BD" w:rsidRPr="005A0339" w:rsidRDefault="009378BD" w:rsidP="009378BD">
            <w:pPr>
              <w:widowControl/>
              <w:jc w:val="left"/>
              <w:rPr>
                <w:rFonts w:ascii="Times New Roman" w:eastAsia="Times New Roman" w:hAnsi="Times New Roman" w:cs="Times New Roman"/>
                <w:kern w:val="0"/>
                <w:sz w:val="20"/>
                <w:szCs w:val="20"/>
                <w:lang w:val="en-US"/>
              </w:rPr>
            </w:pPr>
          </w:p>
        </w:tc>
        <w:tc>
          <w:tcPr>
            <w:tcW w:w="1220" w:type="dxa"/>
            <w:tcBorders>
              <w:top w:val="nil"/>
              <w:left w:val="nil"/>
              <w:bottom w:val="nil"/>
              <w:right w:val="nil"/>
            </w:tcBorders>
            <w:noWrap/>
            <w:vAlign w:val="center"/>
            <w:hideMark/>
          </w:tcPr>
          <w:p w14:paraId="37CDEC63" w14:textId="77777777" w:rsidR="009378BD" w:rsidRPr="005A0339" w:rsidRDefault="009378BD" w:rsidP="009378BD">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S</w:t>
            </w:r>
          </w:p>
        </w:tc>
        <w:tc>
          <w:tcPr>
            <w:tcW w:w="704" w:type="dxa"/>
            <w:tcBorders>
              <w:top w:val="nil"/>
              <w:left w:val="nil"/>
              <w:bottom w:val="nil"/>
              <w:right w:val="nil"/>
            </w:tcBorders>
            <w:noWrap/>
            <w:vAlign w:val="center"/>
            <w:hideMark/>
          </w:tcPr>
          <w:p w14:paraId="71F272C5" w14:textId="77777777" w:rsidR="009378BD" w:rsidRPr="005A0339" w:rsidRDefault="009378BD" w:rsidP="009378BD">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0.2</w:t>
            </w:r>
          </w:p>
        </w:tc>
        <w:tc>
          <w:tcPr>
            <w:tcW w:w="644" w:type="dxa"/>
            <w:tcBorders>
              <w:top w:val="nil"/>
              <w:left w:val="nil"/>
              <w:bottom w:val="nil"/>
              <w:right w:val="nil"/>
            </w:tcBorders>
            <w:noWrap/>
            <w:vAlign w:val="center"/>
            <w:hideMark/>
          </w:tcPr>
          <w:p w14:paraId="7D29E37A" w14:textId="77777777" w:rsidR="009378BD" w:rsidRPr="005A0339" w:rsidRDefault="009378BD" w:rsidP="009378BD">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39.3</w:t>
            </w:r>
          </w:p>
        </w:tc>
        <w:tc>
          <w:tcPr>
            <w:tcW w:w="645" w:type="dxa"/>
            <w:tcBorders>
              <w:top w:val="nil"/>
              <w:left w:val="nil"/>
              <w:bottom w:val="nil"/>
              <w:right w:val="nil"/>
            </w:tcBorders>
            <w:noWrap/>
            <w:vAlign w:val="center"/>
            <w:hideMark/>
          </w:tcPr>
          <w:p w14:paraId="4B08BF86" w14:textId="77777777" w:rsidR="009378BD" w:rsidRPr="005A0339" w:rsidRDefault="009378BD" w:rsidP="009378BD">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13.1</w:t>
            </w:r>
          </w:p>
        </w:tc>
        <w:tc>
          <w:tcPr>
            <w:tcW w:w="642" w:type="dxa"/>
            <w:tcBorders>
              <w:top w:val="nil"/>
              <w:left w:val="nil"/>
              <w:bottom w:val="nil"/>
              <w:right w:val="nil"/>
            </w:tcBorders>
            <w:noWrap/>
            <w:vAlign w:val="center"/>
            <w:hideMark/>
          </w:tcPr>
          <w:p w14:paraId="29A8496E" w14:textId="77777777" w:rsidR="009378BD" w:rsidRPr="005A0339" w:rsidRDefault="009378BD" w:rsidP="009378BD">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3.5</w:t>
            </w:r>
          </w:p>
        </w:tc>
        <w:tc>
          <w:tcPr>
            <w:tcW w:w="1261" w:type="dxa"/>
            <w:tcBorders>
              <w:top w:val="nil"/>
              <w:left w:val="nil"/>
              <w:bottom w:val="nil"/>
              <w:right w:val="nil"/>
            </w:tcBorders>
            <w:noWrap/>
            <w:vAlign w:val="center"/>
            <w:hideMark/>
          </w:tcPr>
          <w:p w14:paraId="3815BAF5" w14:textId="77777777" w:rsidR="009378BD" w:rsidRPr="005A0339" w:rsidRDefault="009378BD" w:rsidP="009378BD">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w:t>
            </w:r>
          </w:p>
        </w:tc>
        <w:tc>
          <w:tcPr>
            <w:tcW w:w="1275" w:type="dxa"/>
            <w:tcBorders>
              <w:top w:val="nil"/>
              <w:left w:val="nil"/>
              <w:bottom w:val="nil"/>
              <w:right w:val="nil"/>
            </w:tcBorders>
            <w:noWrap/>
            <w:vAlign w:val="center"/>
            <w:hideMark/>
          </w:tcPr>
          <w:p w14:paraId="34B2131C" w14:textId="77777777" w:rsidR="009378BD" w:rsidRPr="005A0339" w:rsidRDefault="009378BD" w:rsidP="009378BD">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w:t>
            </w:r>
          </w:p>
        </w:tc>
        <w:tc>
          <w:tcPr>
            <w:tcW w:w="1547" w:type="dxa"/>
            <w:tcBorders>
              <w:top w:val="nil"/>
              <w:left w:val="nil"/>
              <w:bottom w:val="nil"/>
              <w:right w:val="nil"/>
            </w:tcBorders>
            <w:noWrap/>
            <w:vAlign w:val="center"/>
            <w:hideMark/>
          </w:tcPr>
          <w:p w14:paraId="2E93E54D" w14:textId="77777777" w:rsidR="009378BD" w:rsidRPr="005A0339" w:rsidRDefault="009378BD" w:rsidP="009378BD">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w:t>
            </w:r>
          </w:p>
        </w:tc>
        <w:tc>
          <w:tcPr>
            <w:tcW w:w="1163" w:type="dxa"/>
            <w:tcBorders>
              <w:top w:val="nil"/>
              <w:left w:val="nil"/>
              <w:bottom w:val="nil"/>
              <w:right w:val="nil"/>
            </w:tcBorders>
            <w:noWrap/>
            <w:vAlign w:val="center"/>
            <w:hideMark/>
          </w:tcPr>
          <w:p w14:paraId="7AD0836D" w14:textId="77777777" w:rsidR="009378BD" w:rsidRPr="005A0339" w:rsidRDefault="009378BD" w:rsidP="009378BD">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w:t>
            </w:r>
          </w:p>
        </w:tc>
      </w:tr>
      <w:tr w:rsidR="005A0339" w:rsidRPr="005A0339" w14:paraId="1BBD9EB6" w14:textId="77777777" w:rsidTr="009378BD">
        <w:trPr>
          <w:trHeight w:val="260"/>
        </w:trPr>
        <w:tc>
          <w:tcPr>
            <w:tcW w:w="798" w:type="dxa"/>
            <w:tcBorders>
              <w:top w:val="nil"/>
              <w:left w:val="nil"/>
              <w:bottom w:val="single" w:sz="4" w:space="0" w:color="auto"/>
              <w:right w:val="nil"/>
            </w:tcBorders>
            <w:noWrap/>
            <w:vAlign w:val="center"/>
            <w:hideMark/>
          </w:tcPr>
          <w:p w14:paraId="68D6FD8D" w14:textId="77777777" w:rsidR="009378BD" w:rsidRPr="005A0339" w:rsidRDefault="009378BD" w:rsidP="009378BD">
            <w:pPr>
              <w:widowControl/>
              <w:jc w:val="left"/>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 xml:space="preserve">　</w:t>
            </w:r>
          </w:p>
        </w:tc>
        <w:tc>
          <w:tcPr>
            <w:tcW w:w="1409" w:type="dxa"/>
            <w:tcBorders>
              <w:top w:val="nil"/>
              <w:left w:val="nil"/>
              <w:bottom w:val="single" w:sz="4" w:space="0" w:color="auto"/>
              <w:right w:val="nil"/>
            </w:tcBorders>
            <w:vAlign w:val="center"/>
            <w:hideMark/>
          </w:tcPr>
          <w:p w14:paraId="1AC9F4A0" w14:textId="77777777" w:rsidR="009378BD" w:rsidRPr="005A0339" w:rsidRDefault="009378BD" w:rsidP="009378BD">
            <w:pPr>
              <w:widowControl/>
              <w:jc w:val="left"/>
              <w:rPr>
                <w:rFonts w:ascii="Times New Roman" w:eastAsia="ＭＳ Ｐゴシック" w:hAnsi="Times New Roman" w:cs="Times New Roman"/>
                <w:i/>
                <w:iCs/>
                <w:kern w:val="0"/>
                <w:sz w:val="20"/>
                <w:szCs w:val="20"/>
                <w:lang w:val="en-US"/>
              </w:rPr>
            </w:pPr>
            <w:r w:rsidRPr="005A0339">
              <w:rPr>
                <w:rFonts w:ascii="Times New Roman" w:eastAsia="ＭＳ Ｐゴシック" w:hAnsi="Times New Roman" w:cs="Times New Roman"/>
                <w:i/>
                <w:iCs/>
                <w:kern w:val="0"/>
                <w:sz w:val="20"/>
                <w:szCs w:val="20"/>
                <w:lang w:val="en-US"/>
              </w:rPr>
              <w:t xml:space="preserve">　</w:t>
            </w:r>
          </w:p>
        </w:tc>
        <w:tc>
          <w:tcPr>
            <w:tcW w:w="1054" w:type="dxa"/>
            <w:tcBorders>
              <w:top w:val="nil"/>
              <w:left w:val="nil"/>
              <w:bottom w:val="single" w:sz="4" w:space="0" w:color="auto"/>
              <w:right w:val="nil"/>
            </w:tcBorders>
            <w:vAlign w:val="center"/>
            <w:hideMark/>
          </w:tcPr>
          <w:p w14:paraId="50BA4EE7" w14:textId="77777777" w:rsidR="009378BD" w:rsidRPr="005A0339" w:rsidRDefault="009378BD" w:rsidP="009378BD">
            <w:pPr>
              <w:widowControl/>
              <w:jc w:val="left"/>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 xml:space="preserve">　</w:t>
            </w:r>
          </w:p>
        </w:tc>
        <w:tc>
          <w:tcPr>
            <w:tcW w:w="1220" w:type="dxa"/>
            <w:tcBorders>
              <w:top w:val="nil"/>
              <w:left w:val="nil"/>
              <w:bottom w:val="single" w:sz="4" w:space="0" w:color="auto"/>
              <w:right w:val="nil"/>
            </w:tcBorders>
            <w:noWrap/>
            <w:vAlign w:val="center"/>
            <w:hideMark/>
          </w:tcPr>
          <w:p w14:paraId="1671D747" w14:textId="77777777" w:rsidR="009378BD" w:rsidRPr="005A0339" w:rsidRDefault="009378BD" w:rsidP="009378BD">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G</w:t>
            </w:r>
          </w:p>
        </w:tc>
        <w:tc>
          <w:tcPr>
            <w:tcW w:w="704" w:type="dxa"/>
            <w:tcBorders>
              <w:top w:val="nil"/>
              <w:left w:val="nil"/>
              <w:bottom w:val="single" w:sz="4" w:space="0" w:color="auto"/>
              <w:right w:val="nil"/>
            </w:tcBorders>
            <w:noWrap/>
            <w:vAlign w:val="center"/>
            <w:hideMark/>
          </w:tcPr>
          <w:p w14:paraId="285C6CBA" w14:textId="77777777" w:rsidR="009378BD" w:rsidRPr="005A0339" w:rsidRDefault="009378BD" w:rsidP="009378BD">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1.5</w:t>
            </w:r>
          </w:p>
        </w:tc>
        <w:tc>
          <w:tcPr>
            <w:tcW w:w="644" w:type="dxa"/>
            <w:tcBorders>
              <w:top w:val="nil"/>
              <w:left w:val="nil"/>
              <w:bottom w:val="single" w:sz="4" w:space="0" w:color="auto"/>
              <w:right w:val="nil"/>
            </w:tcBorders>
            <w:noWrap/>
            <w:vAlign w:val="center"/>
            <w:hideMark/>
          </w:tcPr>
          <w:p w14:paraId="7CC3DC4E" w14:textId="77777777" w:rsidR="009378BD" w:rsidRPr="005A0339" w:rsidRDefault="009378BD" w:rsidP="009378BD">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38.3</w:t>
            </w:r>
          </w:p>
        </w:tc>
        <w:tc>
          <w:tcPr>
            <w:tcW w:w="645" w:type="dxa"/>
            <w:tcBorders>
              <w:top w:val="nil"/>
              <w:left w:val="nil"/>
              <w:bottom w:val="single" w:sz="4" w:space="0" w:color="auto"/>
              <w:right w:val="nil"/>
            </w:tcBorders>
            <w:noWrap/>
            <w:vAlign w:val="center"/>
            <w:hideMark/>
          </w:tcPr>
          <w:p w14:paraId="00E79A25" w14:textId="77777777" w:rsidR="009378BD" w:rsidRPr="005A0339" w:rsidRDefault="009378BD" w:rsidP="009378BD">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14.2</w:t>
            </w:r>
          </w:p>
        </w:tc>
        <w:tc>
          <w:tcPr>
            <w:tcW w:w="642" w:type="dxa"/>
            <w:tcBorders>
              <w:top w:val="nil"/>
              <w:left w:val="nil"/>
              <w:bottom w:val="single" w:sz="4" w:space="0" w:color="auto"/>
              <w:right w:val="nil"/>
            </w:tcBorders>
            <w:noWrap/>
            <w:vAlign w:val="center"/>
            <w:hideMark/>
          </w:tcPr>
          <w:p w14:paraId="50113004" w14:textId="77777777" w:rsidR="009378BD" w:rsidRPr="005A0339" w:rsidRDefault="009378BD" w:rsidP="009378BD">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3.1</w:t>
            </w:r>
          </w:p>
        </w:tc>
        <w:tc>
          <w:tcPr>
            <w:tcW w:w="1261" w:type="dxa"/>
            <w:tcBorders>
              <w:top w:val="nil"/>
              <w:left w:val="nil"/>
              <w:bottom w:val="single" w:sz="4" w:space="0" w:color="auto"/>
              <w:right w:val="nil"/>
            </w:tcBorders>
            <w:noWrap/>
            <w:vAlign w:val="center"/>
            <w:hideMark/>
          </w:tcPr>
          <w:p w14:paraId="3E6BFA99" w14:textId="77777777" w:rsidR="009378BD" w:rsidRPr="005A0339" w:rsidRDefault="009378BD" w:rsidP="009378BD">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PLD-56659</w:t>
            </w:r>
          </w:p>
        </w:tc>
        <w:tc>
          <w:tcPr>
            <w:tcW w:w="1275" w:type="dxa"/>
            <w:tcBorders>
              <w:top w:val="nil"/>
              <w:left w:val="nil"/>
              <w:bottom w:val="single" w:sz="4" w:space="0" w:color="auto"/>
              <w:right w:val="nil"/>
            </w:tcBorders>
            <w:noWrap/>
            <w:vAlign w:val="center"/>
            <w:hideMark/>
          </w:tcPr>
          <w:p w14:paraId="4F798929" w14:textId="77777777" w:rsidR="009378BD" w:rsidRPr="005A0339" w:rsidRDefault="009378BD" w:rsidP="009378BD">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35,850±170</w:t>
            </w:r>
          </w:p>
        </w:tc>
        <w:tc>
          <w:tcPr>
            <w:tcW w:w="1547" w:type="dxa"/>
            <w:tcBorders>
              <w:top w:val="nil"/>
              <w:left w:val="nil"/>
              <w:bottom w:val="single" w:sz="4" w:space="0" w:color="auto"/>
              <w:right w:val="nil"/>
            </w:tcBorders>
            <w:noWrap/>
            <w:vAlign w:val="center"/>
            <w:hideMark/>
          </w:tcPr>
          <w:p w14:paraId="048FD1F9" w14:textId="77777777" w:rsidR="009378BD" w:rsidRPr="005A0339" w:rsidRDefault="009378BD" w:rsidP="009378BD">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w:t>
            </w:r>
          </w:p>
        </w:tc>
        <w:tc>
          <w:tcPr>
            <w:tcW w:w="1163" w:type="dxa"/>
            <w:tcBorders>
              <w:top w:val="nil"/>
              <w:left w:val="nil"/>
              <w:bottom w:val="single" w:sz="4" w:space="0" w:color="auto"/>
              <w:right w:val="nil"/>
            </w:tcBorders>
            <w:noWrap/>
            <w:vAlign w:val="center"/>
            <w:hideMark/>
          </w:tcPr>
          <w:p w14:paraId="1C76FC66" w14:textId="77777777" w:rsidR="009378BD" w:rsidRPr="005A0339" w:rsidRDefault="009378BD" w:rsidP="009378BD">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w:t>
            </w:r>
          </w:p>
        </w:tc>
      </w:tr>
    </w:tbl>
    <w:p w14:paraId="3EDD0C94" w14:textId="77777777" w:rsidR="00C367D0" w:rsidRPr="005A0339" w:rsidRDefault="00C367D0" w:rsidP="00C367D0">
      <w:pPr>
        <w:jc w:val="left"/>
        <w:rPr>
          <w:rFonts w:ascii="Times New Roman" w:hAnsi="Times New Roman" w:cs="Times New Roman"/>
          <w:sz w:val="18"/>
          <w:szCs w:val="18"/>
        </w:rPr>
      </w:pPr>
      <w:r w:rsidRPr="005A0339">
        <w:rPr>
          <w:rFonts w:ascii="Times New Roman" w:hAnsi="Times New Roman" w:cs="Times New Roman"/>
          <w:sz w:val="18"/>
          <w:szCs w:val="18"/>
        </w:rPr>
        <w:t>*Out of the range of calibration curve.</w:t>
      </w:r>
    </w:p>
    <w:p w14:paraId="41386D32" w14:textId="77777777" w:rsidR="00C367D0" w:rsidRPr="005A0339" w:rsidRDefault="00C367D0" w:rsidP="00C367D0">
      <w:pPr>
        <w:jc w:val="left"/>
        <w:rPr>
          <w:rFonts w:ascii="Times New Roman" w:hAnsi="Times New Roman" w:cs="Times New Roman"/>
          <w:sz w:val="18"/>
          <w:szCs w:val="18"/>
        </w:rPr>
      </w:pPr>
    </w:p>
    <w:p w14:paraId="2CC1F26E" w14:textId="77777777" w:rsidR="00C367D0" w:rsidRPr="005A0339" w:rsidRDefault="00C367D0" w:rsidP="00C367D0">
      <w:pPr>
        <w:jc w:val="left"/>
        <w:rPr>
          <w:rFonts w:ascii="Times New Roman" w:hAnsi="Times New Roman" w:cs="Times New Roman"/>
          <w:sz w:val="18"/>
          <w:szCs w:val="18"/>
        </w:rPr>
        <w:sectPr w:rsidR="00C367D0" w:rsidRPr="005A0339" w:rsidSect="007537E1">
          <w:pgSz w:w="16817" w:h="11901" w:orient="landscape"/>
          <w:pgMar w:top="1701" w:right="1418" w:bottom="1701" w:left="1418" w:header="851" w:footer="992" w:gutter="0"/>
          <w:cols w:space="425"/>
          <w:docGrid w:type="lines" w:linePitch="310"/>
        </w:sectPr>
      </w:pPr>
    </w:p>
    <w:p w14:paraId="277E2294" w14:textId="34714A79" w:rsidR="00C367D0" w:rsidRPr="005A0339" w:rsidRDefault="00C367D0" w:rsidP="00C367D0">
      <w:pPr>
        <w:jc w:val="left"/>
        <w:rPr>
          <w:rFonts w:ascii="Times New Roman" w:hAnsi="Times New Roman" w:cs="Times New Roman"/>
          <w:sz w:val="18"/>
          <w:szCs w:val="18"/>
        </w:rPr>
      </w:pPr>
      <w:r w:rsidRPr="005A0339">
        <w:rPr>
          <w:rFonts w:ascii="Times New Roman" w:hAnsi="Times New Roman" w:cs="Times New Roman"/>
          <w:b/>
          <w:bCs/>
          <w:sz w:val="18"/>
          <w:szCs w:val="18"/>
        </w:rPr>
        <w:lastRenderedPageBreak/>
        <w:t xml:space="preserve">Supplementary Table </w:t>
      </w:r>
      <w:r w:rsidR="00EF0727" w:rsidRPr="005A0339">
        <w:rPr>
          <w:rFonts w:ascii="Times New Roman" w:hAnsi="Times New Roman" w:cs="Times New Roman"/>
          <w:b/>
          <w:bCs/>
          <w:sz w:val="18"/>
          <w:szCs w:val="18"/>
        </w:rPr>
        <w:t>S</w:t>
      </w:r>
      <w:r w:rsidRPr="005A0339">
        <w:rPr>
          <w:rFonts w:ascii="Times New Roman" w:hAnsi="Times New Roman" w:cs="Times New Roman"/>
          <w:b/>
          <w:bCs/>
          <w:sz w:val="18"/>
          <w:szCs w:val="18"/>
        </w:rPr>
        <w:t>3.</w:t>
      </w:r>
      <w:r w:rsidRPr="005A0339">
        <w:rPr>
          <w:rFonts w:ascii="Times New Roman" w:hAnsi="Times New Roman" w:cs="Times New Roman"/>
          <w:sz w:val="18"/>
          <w:szCs w:val="18"/>
        </w:rPr>
        <w:t xml:space="preserve"> Results of collagen extraction of Naumann’s elephant fossils salvaged from the Seto Inland Sea near Imabari </w:t>
      </w:r>
      <w:r w:rsidR="00875FB7" w:rsidRPr="005A0339">
        <w:rPr>
          <w:rFonts w:ascii="Times New Roman" w:hAnsi="Times New Roman" w:cs="Times New Roman"/>
          <w:sz w:val="18"/>
          <w:szCs w:val="18"/>
        </w:rPr>
        <w:t>City</w:t>
      </w:r>
      <w:r w:rsidRPr="005A0339">
        <w:rPr>
          <w:rFonts w:ascii="Times New Roman" w:hAnsi="Times New Roman" w:cs="Times New Roman"/>
          <w:sz w:val="18"/>
          <w:szCs w:val="18"/>
        </w:rPr>
        <w:t>, Ehime Prefecture.</w:t>
      </w:r>
    </w:p>
    <w:tbl>
      <w:tblPr>
        <w:tblW w:w="8520" w:type="dxa"/>
        <w:tblCellMar>
          <w:left w:w="99" w:type="dxa"/>
          <w:right w:w="99" w:type="dxa"/>
        </w:tblCellMar>
        <w:tblLook w:val="04A0" w:firstRow="1" w:lastRow="0" w:firstColumn="1" w:lastColumn="0" w:noHBand="0" w:noVBand="1"/>
      </w:tblPr>
      <w:tblGrid>
        <w:gridCol w:w="1300"/>
        <w:gridCol w:w="3340"/>
        <w:gridCol w:w="1820"/>
        <w:gridCol w:w="2060"/>
      </w:tblGrid>
      <w:tr w:rsidR="005A0339" w:rsidRPr="005A0339" w14:paraId="1D5A2DA8" w14:textId="77777777" w:rsidTr="00E27124">
        <w:trPr>
          <w:trHeight w:val="640"/>
        </w:trPr>
        <w:tc>
          <w:tcPr>
            <w:tcW w:w="1300" w:type="dxa"/>
            <w:tcBorders>
              <w:top w:val="single" w:sz="4" w:space="0" w:color="auto"/>
              <w:left w:val="nil"/>
              <w:bottom w:val="single" w:sz="4" w:space="0" w:color="auto"/>
              <w:right w:val="nil"/>
            </w:tcBorders>
            <w:noWrap/>
            <w:vAlign w:val="center"/>
            <w:hideMark/>
          </w:tcPr>
          <w:p w14:paraId="3ED91103" w14:textId="77777777" w:rsidR="00E27124" w:rsidRPr="005A0339" w:rsidRDefault="00E27124" w:rsidP="00E27124">
            <w:pPr>
              <w:widowControl/>
              <w:jc w:val="center"/>
              <w:rPr>
                <w:rFonts w:ascii="Times New Roman" w:eastAsia="ＭＳ Ｐゴシック" w:hAnsi="Times New Roman" w:cs="Times New Roman"/>
                <w:kern w:val="0"/>
                <w:sz w:val="24"/>
                <w:lang w:val="en-US"/>
              </w:rPr>
            </w:pPr>
            <w:r w:rsidRPr="005A0339">
              <w:rPr>
                <w:rFonts w:ascii="Times New Roman" w:eastAsia="ＭＳ Ｐゴシック" w:hAnsi="Times New Roman" w:cs="Times New Roman"/>
                <w:kern w:val="0"/>
                <w:sz w:val="24"/>
                <w:lang w:val="en-US"/>
              </w:rPr>
              <w:t>Sample No.</w:t>
            </w:r>
          </w:p>
        </w:tc>
        <w:tc>
          <w:tcPr>
            <w:tcW w:w="3340" w:type="dxa"/>
            <w:tcBorders>
              <w:top w:val="single" w:sz="4" w:space="0" w:color="auto"/>
              <w:left w:val="nil"/>
              <w:bottom w:val="single" w:sz="4" w:space="0" w:color="auto"/>
              <w:right w:val="nil"/>
            </w:tcBorders>
            <w:noWrap/>
            <w:vAlign w:val="center"/>
            <w:hideMark/>
          </w:tcPr>
          <w:p w14:paraId="286E7A15" w14:textId="77777777" w:rsidR="00E27124" w:rsidRPr="005A0339" w:rsidRDefault="00E27124" w:rsidP="00E27124">
            <w:pPr>
              <w:widowControl/>
              <w:jc w:val="center"/>
              <w:rPr>
                <w:rFonts w:ascii="Times New Roman" w:eastAsia="ＭＳ Ｐゴシック" w:hAnsi="Times New Roman" w:cs="Times New Roman"/>
                <w:kern w:val="0"/>
                <w:sz w:val="24"/>
                <w:lang w:val="en-US"/>
              </w:rPr>
            </w:pPr>
            <w:r w:rsidRPr="005A0339">
              <w:rPr>
                <w:rFonts w:ascii="Times New Roman" w:eastAsia="ＭＳ Ｐゴシック" w:hAnsi="Times New Roman" w:cs="Times New Roman"/>
                <w:kern w:val="0"/>
                <w:sz w:val="24"/>
                <w:lang w:val="en-US"/>
              </w:rPr>
              <w:t>Species</w:t>
            </w:r>
          </w:p>
        </w:tc>
        <w:tc>
          <w:tcPr>
            <w:tcW w:w="1820" w:type="dxa"/>
            <w:tcBorders>
              <w:top w:val="single" w:sz="4" w:space="0" w:color="auto"/>
              <w:left w:val="nil"/>
              <w:bottom w:val="single" w:sz="4" w:space="0" w:color="auto"/>
              <w:right w:val="nil"/>
            </w:tcBorders>
            <w:noWrap/>
            <w:vAlign w:val="center"/>
            <w:hideMark/>
          </w:tcPr>
          <w:p w14:paraId="314E30E0" w14:textId="77777777" w:rsidR="00E27124" w:rsidRPr="005A0339" w:rsidRDefault="00E27124" w:rsidP="00E27124">
            <w:pPr>
              <w:widowControl/>
              <w:jc w:val="center"/>
              <w:rPr>
                <w:rFonts w:ascii="Times New Roman" w:eastAsia="ＭＳ Ｐゴシック" w:hAnsi="Times New Roman" w:cs="Times New Roman"/>
                <w:kern w:val="0"/>
                <w:sz w:val="24"/>
                <w:lang w:val="en-US"/>
              </w:rPr>
            </w:pPr>
            <w:r w:rsidRPr="005A0339">
              <w:rPr>
                <w:rFonts w:ascii="Times New Roman" w:eastAsia="ＭＳ Ｐゴシック" w:hAnsi="Times New Roman" w:cs="Times New Roman"/>
                <w:kern w:val="0"/>
                <w:sz w:val="24"/>
                <w:lang w:val="en-US"/>
              </w:rPr>
              <w:t>Element</w:t>
            </w:r>
          </w:p>
        </w:tc>
        <w:tc>
          <w:tcPr>
            <w:tcW w:w="2060" w:type="dxa"/>
            <w:tcBorders>
              <w:top w:val="single" w:sz="4" w:space="0" w:color="auto"/>
              <w:left w:val="nil"/>
              <w:bottom w:val="single" w:sz="4" w:space="0" w:color="auto"/>
              <w:right w:val="nil"/>
            </w:tcBorders>
            <w:vAlign w:val="center"/>
            <w:hideMark/>
          </w:tcPr>
          <w:p w14:paraId="1FB5D286" w14:textId="77777777" w:rsidR="00E27124" w:rsidRPr="005A0339" w:rsidRDefault="00E27124" w:rsidP="00E27124">
            <w:pPr>
              <w:widowControl/>
              <w:jc w:val="left"/>
              <w:rPr>
                <w:rFonts w:ascii="Times New Roman" w:eastAsia="ＭＳ Ｐゴシック" w:hAnsi="Times New Roman" w:cs="Times New Roman"/>
                <w:kern w:val="0"/>
                <w:sz w:val="24"/>
                <w:lang w:val="en-US"/>
              </w:rPr>
            </w:pPr>
            <w:r w:rsidRPr="005A0339">
              <w:rPr>
                <w:rFonts w:ascii="Times New Roman" w:eastAsia="ＭＳ Ｐゴシック" w:hAnsi="Times New Roman" w:cs="Times New Roman"/>
                <w:kern w:val="0"/>
                <w:sz w:val="24"/>
                <w:lang w:val="en-US"/>
              </w:rPr>
              <w:t>Collagen yield* (%)</w:t>
            </w:r>
          </w:p>
        </w:tc>
      </w:tr>
      <w:tr w:rsidR="00AA770F" w:rsidRPr="005A0339" w14:paraId="78DE0EB2" w14:textId="77777777" w:rsidTr="00E27124">
        <w:trPr>
          <w:trHeight w:val="320"/>
        </w:trPr>
        <w:tc>
          <w:tcPr>
            <w:tcW w:w="1300" w:type="dxa"/>
            <w:tcBorders>
              <w:top w:val="nil"/>
              <w:left w:val="nil"/>
              <w:bottom w:val="nil"/>
              <w:right w:val="nil"/>
            </w:tcBorders>
            <w:noWrap/>
            <w:vAlign w:val="center"/>
            <w:hideMark/>
          </w:tcPr>
          <w:p w14:paraId="27964ABE" w14:textId="77777777" w:rsidR="00AA770F" w:rsidRPr="005A0339" w:rsidRDefault="00AA770F" w:rsidP="00AA770F">
            <w:pPr>
              <w:widowControl/>
              <w:jc w:val="left"/>
              <w:rPr>
                <w:rFonts w:ascii="Times New Roman" w:eastAsia="ＭＳ Ｐゴシック" w:hAnsi="Times New Roman" w:cs="Times New Roman"/>
                <w:kern w:val="0"/>
                <w:sz w:val="24"/>
                <w:lang w:val="en-US"/>
              </w:rPr>
            </w:pPr>
            <w:r w:rsidRPr="005A0339">
              <w:rPr>
                <w:rFonts w:ascii="Times New Roman" w:eastAsia="ＭＳ Ｐゴシック" w:hAnsi="Times New Roman" w:cs="Times New Roman"/>
                <w:kern w:val="0"/>
                <w:sz w:val="24"/>
                <w:lang w:val="en-US"/>
              </w:rPr>
              <w:t>U001</w:t>
            </w:r>
          </w:p>
        </w:tc>
        <w:tc>
          <w:tcPr>
            <w:tcW w:w="3340" w:type="dxa"/>
            <w:tcBorders>
              <w:top w:val="nil"/>
              <w:left w:val="nil"/>
              <w:bottom w:val="nil"/>
              <w:right w:val="nil"/>
            </w:tcBorders>
            <w:noWrap/>
            <w:vAlign w:val="center"/>
            <w:hideMark/>
          </w:tcPr>
          <w:p w14:paraId="4BBE2427" w14:textId="77777777" w:rsidR="00AA770F" w:rsidRPr="005A0339" w:rsidRDefault="00AA770F" w:rsidP="00AA770F">
            <w:pPr>
              <w:widowControl/>
              <w:jc w:val="left"/>
              <w:rPr>
                <w:rFonts w:ascii="Times New Roman" w:eastAsia="ＭＳ Ｐゴシック" w:hAnsi="Times New Roman" w:cs="Times New Roman"/>
                <w:i/>
                <w:iCs/>
                <w:kern w:val="0"/>
                <w:sz w:val="24"/>
                <w:lang w:val="en-US"/>
              </w:rPr>
            </w:pPr>
            <w:r w:rsidRPr="005A0339">
              <w:rPr>
                <w:rFonts w:ascii="Times New Roman" w:eastAsia="ＭＳ Ｐゴシック" w:hAnsi="Times New Roman" w:cs="Times New Roman"/>
                <w:i/>
                <w:iCs/>
                <w:kern w:val="0"/>
                <w:sz w:val="24"/>
                <w:lang w:val="en-US"/>
              </w:rPr>
              <w:t>Palaeoloxodon naumanni</w:t>
            </w:r>
          </w:p>
        </w:tc>
        <w:tc>
          <w:tcPr>
            <w:tcW w:w="1820" w:type="dxa"/>
            <w:tcBorders>
              <w:top w:val="nil"/>
              <w:left w:val="nil"/>
              <w:bottom w:val="nil"/>
              <w:right w:val="nil"/>
            </w:tcBorders>
            <w:noWrap/>
            <w:vAlign w:val="center"/>
            <w:hideMark/>
          </w:tcPr>
          <w:p w14:paraId="587DD0CC" w14:textId="23A4C992" w:rsidR="00AA770F" w:rsidRPr="00AA770F" w:rsidRDefault="00AA770F" w:rsidP="00AA770F">
            <w:pPr>
              <w:widowControl/>
              <w:jc w:val="left"/>
              <w:rPr>
                <w:rFonts w:ascii="Times New Roman" w:eastAsia="ＭＳ Ｐゴシック" w:hAnsi="Times New Roman" w:cs="Times New Roman"/>
                <w:kern w:val="0"/>
                <w:sz w:val="24"/>
                <w:lang w:val="en-US"/>
              </w:rPr>
            </w:pPr>
            <w:r w:rsidRPr="00AA770F">
              <w:rPr>
                <w:rFonts w:ascii="Times New Roman" w:hAnsi="Times New Roman" w:cs="Times New Roman"/>
                <w:color w:val="000000"/>
                <w:sz w:val="24"/>
              </w:rPr>
              <w:t>molar dentine</w:t>
            </w:r>
          </w:p>
        </w:tc>
        <w:tc>
          <w:tcPr>
            <w:tcW w:w="2060" w:type="dxa"/>
            <w:tcBorders>
              <w:top w:val="nil"/>
              <w:left w:val="nil"/>
              <w:bottom w:val="nil"/>
              <w:right w:val="nil"/>
            </w:tcBorders>
            <w:noWrap/>
            <w:vAlign w:val="center"/>
            <w:hideMark/>
          </w:tcPr>
          <w:p w14:paraId="6DBFF9C6" w14:textId="77777777" w:rsidR="00AA770F" w:rsidRPr="005A0339" w:rsidRDefault="00AA770F" w:rsidP="00AA770F">
            <w:pPr>
              <w:widowControl/>
              <w:jc w:val="right"/>
              <w:rPr>
                <w:rFonts w:ascii="Times New Roman" w:eastAsia="ＭＳ Ｐゴシック" w:hAnsi="Times New Roman" w:cs="Times New Roman"/>
                <w:kern w:val="0"/>
                <w:sz w:val="24"/>
                <w:lang w:val="en-US"/>
              </w:rPr>
            </w:pPr>
            <w:r w:rsidRPr="005A0339">
              <w:rPr>
                <w:rFonts w:ascii="Times New Roman" w:eastAsia="ＭＳ Ｐゴシック" w:hAnsi="Times New Roman" w:cs="Times New Roman"/>
                <w:kern w:val="0"/>
                <w:sz w:val="24"/>
                <w:lang w:val="en-US"/>
              </w:rPr>
              <w:t xml:space="preserve">0.1 </w:t>
            </w:r>
          </w:p>
        </w:tc>
      </w:tr>
      <w:tr w:rsidR="00AA770F" w:rsidRPr="005A0339" w14:paraId="7060DFF5" w14:textId="77777777" w:rsidTr="00E27124">
        <w:trPr>
          <w:trHeight w:val="320"/>
        </w:trPr>
        <w:tc>
          <w:tcPr>
            <w:tcW w:w="1300" w:type="dxa"/>
            <w:tcBorders>
              <w:top w:val="nil"/>
              <w:left w:val="nil"/>
              <w:bottom w:val="nil"/>
              <w:right w:val="nil"/>
            </w:tcBorders>
            <w:noWrap/>
            <w:vAlign w:val="center"/>
            <w:hideMark/>
          </w:tcPr>
          <w:p w14:paraId="79E6C6E9" w14:textId="77777777" w:rsidR="00AA770F" w:rsidRPr="005A0339" w:rsidRDefault="00AA770F" w:rsidP="00AA770F">
            <w:pPr>
              <w:widowControl/>
              <w:jc w:val="left"/>
              <w:rPr>
                <w:rFonts w:ascii="Times New Roman" w:eastAsia="ＭＳ Ｐゴシック" w:hAnsi="Times New Roman" w:cs="Times New Roman"/>
                <w:kern w:val="0"/>
                <w:sz w:val="24"/>
                <w:lang w:val="en-US"/>
              </w:rPr>
            </w:pPr>
            <w:r w:rsidRPr="005A0339">
              <w:rPr>
                <w:rFonts w:ascii="Times New Roman" w:eastAsia="ＭＳ Ｐゴシック" w:hAnsi="Times New Roman" w:cs="Times New Roman"/>
                <w:kern w:val="0"/>
                <w:sz w:val="24"/>
                <w:lang w:val="en-US"/>
              </w:rPr>
              <w:t>U008</w:t>
            </w:r>
          </w:p>
        </w:tc>
        <w:tc>
          <w:tcPr>
            <w:tcW w:w="3340" w:type="dxa"/>
            <w:tcBorders>
              <w:top w:val="nil"/>
              <w:left w:val="nil"/>
              <w:bottom w:val="nil"/>
              <w:right w:val="nil"/>
            </w:tcBorders>
            <w:noWrap/>
            <w:vAlign w:val="center"/>
            <w:hideMark/>
          </w:tcPr>
          <w:p w14:paraId="2569C96A" w14:textId="77777777" w:rsidR="00AA770F" w:rsidRPr="005A0339" w:rsidRDefault="00AA770F" w:rsidP="00AA770F">
            <w:pPr>
              <w:widowControl/>
              <w:jc w:val="left"/>
              <w:rPr>
                <w:rFonts w:ascii="Times New Roman" w:eastAsia="ＭＳ Ｐゴシック" w:hAnsi="Times New Roman" w:cs="Times New Roman"/>
                <w:i/>
                <w:iCs/>
                <w:kern w:val="0"/>
                <w:sz w:val="24"/>
                <w:lang w:val="en-US"/>
              </w:rPr>
            </w:pPr>
            <w:r w:rsidRPr="005A0339">
              <w:rPr>
                <w:rFonts w:ascii="Times New Roman" w:eastAsia="ＭＳ Ｐゴシック" w:hAnsi="Times New Roman" w:cs="Times New Roman"/>
                <w:i/>
                <w:iCs/>
                <w:kern w:val="0"/>
                <w:sz w:val="24"/>
                <w:lang w:val="en-US"/>
              </w:rPr>
              <w:t>Palaeoloxodon naumanni</w:t>
            </w:r>
          </w:p>
        </w:tc>
        <w:tc>
          <w:tcPr>
            <w:tcW w:w="1820" w:type="dxa"/>
            <w:tcBorders>
              <w:top w:val="nil"/>
              <w:left w:val="nil"/>
              <w:bottom w:val="nil"/>
              <w:right w:val="nil"/>
            </w:tcBorders>
            <w:noWrap/>
            <w:vAlign w:val="center"/>
            <w:hideMark/>
          </w:tcPr>
          <w:p w14:paraId="6660A938" w14:textId="38BEFCF7" w:rsidR="00AA770F" w:rsidRPr="00AA770F" w:rsidRDefault="00AA770F" w:rsidP="00AA770F">
            <w:pPr>
              <w:widowControl/>
              <w:jc w:val="left"/>
              <w:rPr>
                <w:rFonts w:ascii="Times New Roman" w:eastAsia="ＭＳ Ｐゴシック" w:hAnsi="Times New Roman" w:cs="Times New Roman"/>
                <w:kern w:val="0"/>
                <w:sz w:val="24"/>
                <w:lang w:val="en-US"/>
              </w:rPr>
            </w:pPr>
            <w:r w:rsidRPr="00AA770F">
              <w:rPr>
                <w:rFonts w:ascii="Times New Roman" w:hAnsi="Times New Roman" w:cs="Times New Roman"/>
                <w:color w:val="000000"/>
                <w:sz w:val="24"/>
              </w:rPr>
              <w:t>incisor dentine</w:t>
            </w:r>
          </w:p>
        </w:tc>
        <w:tc>
          <w:tcPr>
            <w:tcW w:w="2060" w:type="dxa"/>
            <w:tcBorders>
              <w:top w:val="nil"/>
              <w:left w:val="nil"/>
              <w:bottom w:val="nil"/>
              <w:right w:val="nil"/>
            </w:tcBorders>
            <w:noWrap/>
            <w:vAlign w:val="center"/>
            <w:hideMark/>
          </w:tcPr>
          <w:p w14:paraId="2548AEA6" w14:textId="77777777" w:rsidR="00AA770F" w:rsidRPr="005A0339" w:rsidRDefault="00AA770F" w:rsidP="00AA770F">
            <w:pPr>
              <w:widowControl/>
              <w:jc w:val="right"/>
              <w:rPr>
                <w:rFonts w:ascii="Times New Roman" w:eastAsia="ＭＳ Ｐゴシック" w:hAnsi="Times New Roman" w:cs="Times New Roman"/>
                <w:kern w:val="0"/>
                <w:sz w:val="24"/>
                <w:lang w:val="en-US"/>
              </w:rPr>
            </w:pPr>
            <w:r w:rsidRPr="005A0339">
              <w:rPr>
                <w:rFonts w:ascii="Times New Roman" w:eastAsia="ＭＳ Ｐゴシック" w:hAnsi="Times New Roman" w:cs="Times New Roman"/>
                <w:kern w:val="0"/>
                <w:sz w:val="24"/>
                <w:lang w:val="en-US"/>
              </w:rPr>
              <w:t xml:space="preserve">0.0 </w:t>
            </w:r>
          </w:p>
        </w:tc>
      </w:tr>
      <w:tr w:rsidR="00AA770F" w:rsidRPr="005A0339" w14:paraId="1F52FF78" w14:textId="77777777" w:rsidTr="00E27124">
        <w:trPr>
          <w:trHeight w:val="320"/>
        </w:trPr>
        <w:tc>
          <w:tcPr>
            <w:tcW w:w="1300" w:type="dxa"/>
            <w:tcBorders>
              <w:top w:val="nil"/>
              <w:left w:val="nil"/>
              <w:bottom w:val="nil"/>
              <w:right w:val="nil"/>
            </w:tcBorders>
            <w:noWrap/>
            <w:vAlign w:val="center"/>
            <w:hideMark/>
          </w:tcPr>
          <w:p w14:paraId="4F7CA90C" w14:textId="77777777" w:rsidR="00AA770F" w:rsidRPr="005A0339" w:rsidRDefault="00AA770F" w:rsidP="00AA770F">
            <w:pPr>
              <w:widowControl/>
              <w:jc w:val="left"/>
              <w:rPr>
                <w:rFonts w:ascii="Times New Roman" w:eastAsia="ＭＳ Ｐゴシック" w:hAnsi="Times New Roman" w:cs="Times New Roman"/>
                <w:kern w:val="0"/>
                <w:sz w:val="24"/>
                <w:lang w:val="en-US"/>
              </w:rPr>
            </w:pPr>
            <w:r w:rsidRPr="005A0339">
              <w:rPr>
                <w:rFonts w:ascii="Times New Roman" w:eastAsia="ＭＳ Ｐゴシック" w:hAnsi="Times New Roman" w:cs="Times New Roman"/>
                <w:kern w:val="0"/>
                <w:sz w:val="24"/>
                <w:lang w:val="en-US"/>
              </w:rPr>
              <w:t>U009</w:t>
            </w:r>
          </w:p>
        </w:tc>
        <w:tc>
          <w:tcPr>
            <w:tcW w:w="3340" w:type="dxa"/>
            <w:tcBorders>
              <w:top w:val="nil"/>
              <w:left w:val="nil"/>
              <w:bottom w:val="nil"/>
              <w:right w:val="nil"/>
            </w:tcBorders>
            <w:noWrap/>
            <w:vAlign w:val="center"/>
            <w:hideMark/>
          </w:tcPr>
          <w:p w14:paraId="7C6E128A" w14:textId="77777777" w:rsidR="00AA770F" w:rsidRPr="005A0339" w:rsidRDefault="00AA770F" w:rsidP="00AA770F">
            <w:pPr>
              <w:widowControl/>
              <w:jc w:val="left"/>
              <w:rPr>
                <w:rFonts w:ascii="Times New Roman" w:eastAsia="ＭＳ Ｐゴシック" w:hAnsi="Times New Roman" w:cs="Times New Roman"/>
                <w:i/>
                <w:iCs/>
                <w:kern w:val="0"/>
                <w:sz w:val="24"/>
                <w:lang w:val="en-US"/>
              </w:rPr>
            </w:pPr>
            <w:r w:rsidRPr="005A0339">
              <w:rPr>
                <w:rFonts w:ascii="Times New Roman" w:eastAsia="ＭＳ Ｐゴシック" w:hAnsi="Times New Roman" w:cs="Times New Roman"/>
                <w:i/>
                <w:iCs/>
                <w:kern w:val="0"/>
                <w:sz w:val="24"/>
                <w:lang w:val="en-US"/>
              </w:rPr>
              <w:t>Palaeoloxodon naumanni</w:t>
            </w:r>
          </w:p>
        </w:tc>
        <w:tc>
          <w:tcPr>
            <w:tcW w:w="1820" w:type="dxa"/>
            <w:tcBorders>
              <w:top w:val="nil"/>
              <w:left w:val="nil"/>
              <w:bottom w:val="nil"/>
              <w:right w:val="nil"/>
            </w:tcBorders>
            <w:noWrap/>
            <w:vAlign w:val="center"/>
            <w:hideMark/>
          </w:tcPr>
          <w:p w14:paraId="25CA2887" w14:textId="738CA90A" w:rsidR="00AA770F" w:rsidRPr="00AA770F" w:rsidRDefault="00AA770F" w:rsidP="00AA770F">
            <w:pPr>
              <w:widowControl/>
              <w:jc w:val="left"/>
              <w:rPr>
                <w:rFonts w:ascii="Times New Roman" w:eastAsia="ＭＳ Ｐゴシック" w:hAnsi="Times New Roman" w:cs="Times New Roman"/>
                <w:kern w:val="0"/>
                <w:sz w:val="24"/>
                <w:lang w:val="en-US"/>
              </w:rPr>
            </w:pPr>
            <w:r w:rsidRPr="00AA770F">
              <w:rPr>
                <w:rFonts w:ascii="Times New Roman" w:hAnsi="Times New Roman" w:cs="Times New Roman"/>
                <w:color w:val="000000"/>
                <w:sz w:val="24"/>
              </w:rPr>
              <w:t>incisor dentine</w:t>
            </w:r>
          </w:p>
        </w:tc>
        <w:tc>
          <w:tcPr>
            <w:tcW w:w="2060" w:type="dxa"/>
            <w:tcBorders>
              <w:top w:val="nil"/>
              <w:left w:val="nil"/>
              <w:bottom w:val="nil"/>
              <w:right w:val="nil"/>
            </w:tcBorders>
            <w:noWrap/>
            <w:vAlign w:val="center"/>
            <w:hideMark/>
          </w:tcPr>
          <w:p w14:paraId="57818833" w14:textId="77777777" w:rsidR="00AA770F" w:rsidRPr="005A0339" w:rsidRDefault="00AA770F" w:rsidP="00AA770F">
            <w:pPr>
              <w:widowControl/>
              <w:jc w:val="right"/>
              <w:rPr>
                <w:rFonts w:ascii="Times New Roman" w:eastAsia="ＭＳ Ｐゴシック" w:hAnsi="Times New Roman" w:cs="Times New Roman"/>
                <w:kern w:val="0"/>
                <w:sz w:val="24"/>
                <w:lang w:val="en-US"/>
              </w:rPr>
            </w:pPr>
            <w:r w:rsidRPr="005A0339">
              <w:rPr>
                <w:rFonts w:ascii="Times New Roman" w:eastAsia="ＭＳ Ｐゴシック" w:hAnsi="Times New Roman" w:cs="Times New Roman"/>
                <w:kern w:val="0"/>
                <w:sz w:val="24"/>
                <w:lang w:val="en-US"/>
              </w:rPr>
              <w:t xml:space="preserve">0.3 </w:t>
            </w:r>
          </w:p>
        </w:tc>
      </w:tr>
      <w:tr w:rsidR="00AA770F" w:rsidRPr="005A0339" w14:paraId="6DFDCFAF" w14:textId="77777777" w:rsidTr="00E27124">
        <w:trPr>
          <w:trHeight w:val="320"/>
        </w:trPr>
        <w:tc>
          <w:tcPr>
            <w:tcW w:w="1300" w:type="dxa"/>
            <w:tcBorders>
              <w:top w:val="nil"/>
              <w:left w:val="nil"/>
              <w:bottom w:val="nil"/>
              <w:right w:val="nil"/>
            </w:tcBorders>
            <w:noWrap/>
            <w:vAlign w:val="center"/>
            <w:hideMark/>
          </w:tcPr>
          <w:p w14:paraId="4E1F6A7F" w14:textId="77777777" w:rsidR="00AA770F" w:rsidRPr="005A0339" w:rsidRDefault="00AA770F" w:rsidP="00AA770F">
            <w:pPr>
              <w:widowControl/>
              <w:jc w:val="left"/>
              <w:rPr>
                <w:rFonts w:ascii="Times New Roman" w:eastAsia="ＭＳ Ｐゴシック" w:hAnsi="Times New Roman" w:cs="Times New Roman"/>
                <w:kern w:val="0"/>
                <w:sz w:val="24"/>
                <w:lang w:val="en-US"/>
              </w:rPr>
            </w:pPr>
            <w:r w:rsidRPr="005A0339">
              <w:rPr>
                <w:rFonts w:ascii="Times New Roman" w:eastAsia="ＭＳ Ｐゴシック" w:hAnsi="Times New Roman" w:cs="Times New Roman"/>
                <w:kern w:val="0"/>
                <w:sz w:val="24"/>
                <w:lang w:val="en-US"/>
              </w:rPr>
              <w:t>U010</w:t>
            </w:r>
          </w:p>
        </w:tc>
        <w:tc>
          <w:tcPr>
            <w:tcW w:w="3340" w:type="dxa"/>
            <w:tcBorders>
              <w:top w:val="nil"/>
              <w:left w:val="nil"/>
              <w:bottom w:val="nil"/>
              <w:right w:val="nil"/>
            </w:tcBorders>
            <w:noWrap/>
            <w:vAlign w:val="center"/>
            <w:hideMark/>
          </w:tcPr>
          <w:p w14:paraId="2645640D" w14:textId="77777777" w:rsidR="00AA770F" w:rsidRPr="005A0339" w:rsidRDefault="00AA770F" w:rsidP="00AA770F">
            <w:pPr>
              <w:widowControl/>
              <w:jc w:val="left"/>
              <w:rPr>
                <w:rFonts w:ascii="Times New Roman" w:eastAsia="ＭＳ Ｐゴシック" w:hAnsi="Times New Roman" w:cs="Times New Roman"/>
                <w:i/>
                <w:iCs/>
                <w:kern w:val="0"/>
                <w:sz w:val="24"/>
                <w:lang w:val="en-US"/>
              </w:rPr>
            </w:pPr>
            <w:r w:rsidRPr="005A0339">
              <w:rPr>
                <w:rFonts w:ascii="Times New Roman" w:eastAsia="ＭＳ Ｐゴシック" w:hAnsi="Times New Roman" w:cs="Times New Roman"/>
                <w:i/>
                <w:iCs/>
                <w:kern w:val="0"/>
                <w:sz w:val="24"/>
                <w:lang w:val="en-US"/>
              </w:rPr>
              <w:t>Palaeoloxodon naumanni</w:t>
            </w:r>
          </w:p>
        </w:tc>
        <w:tc>
          <w:tcPr>
            <w:tcW w:w="1820" w:type="dxa"/>
            <w:tcBorders>
              <w:top w:val="nil"/>
              <w:left w:val="nil"/>
              <w:bottom w:val="nil"/>
              <w:right w:val="nil"/>
            </w:tcBorders>
            <w:noWrap/>
            <w:vAlign w:val="center"/>
            <w:hideMark/>
          </w:tcPr>
          <w:p w14:paraId="4F1C1F5D" w14:textId="3BF4605B" w:rsidR="00AA770F" w:rsidRPr="00AA770F" w:rsidRDefault="00AA770F" w:rsidP="00AA770F">
            <w:pPr>
              <w:widowControl/>
              <w:jc w:val="left"/>
              <w:rPr>
                <w:rFonts w:ascii="Times New Roman" w:eastAsia="ＭＳ Ｐゴシック" w:hAnsi="Times New Roman" w:cs="Times New Roman"/>
                <w:kern w:val="0"/>
                <w:sz w:val="24"/>
                <w:lang w:val="en-US"/>
              </w:rPr>
            </w:pPr>
            <w:r w:rsidRPr="00AA770F">
              <w:rPr>
                <w:rFonts w:ascii="Times New Roman" w:hAnsi="Times New Roman" w:cs="Times New Roman"/>
                <w:color w:val="000000"/>
                <w:sz w:val="24"/>
              </w:rPr>
              <w:t>femur bone</w:t>
            </w:r>
          </w:p>
        </w:tc>
        <w:tc>
          <w:tcPr>
            <w:tcW w:w="2060" w:type="dxa"/>
            <w:tcBorders>
              <w:top w:val="nil"/>
              <w:left w:val="nil"/>
              <w:bottom w:val="nil"/>
              <w:right w:val="nil"/>
            </w:tcBorders>
            <w:noWrap/>
            <w:vAlign w:val="center"/>
            <w:hideMark/>
          </w:tcPr>
          <w:p w14:paraId="04EC080F" w14:textId="77777777" w:rsidR="00AA770F" w:rsidRPr="005A0339" w:rsidRDefault="00AA770F" w:rsidP="00AA770F">
            <w:pPr>
              <w:widowControl/>
              <w:jc w:val="right"/>
              <w:rPr>
                <w:rFonts w:ascii="Times New Roman" w:eastAsia="ＭＳ Ｐゴシック" w:hAnsi="Times New Roman" w:cs="Times New Roman"/>
                <w:kern w:val="0"/>
                <w:sz w:val="24"/>
                <w:lang w:val="en-US"/>
              </w:rPr>
            </w:pPr>
            <w:r w:rsidRPr="005A0339">
              <w:rPr>
                <w:rFonts w:ascii="Times New Roman" w:eastAsia="ＭＳ Ｐゴシック" w:hAnsi="Times New Roman" w:cs="Times New Roman"/>
                <w:kern w:val="0"/>
                <w:sz w:val="24"/>
                <w:lang w:val="en-US"/>
              </w:rPr>
              <w:t xml:space="preserve">0.1 </w:t>
            </w:r>
          </w:p>
        </w:tc>
      </w:tr>
      <w:tr w:rsidR="00AA770F" w:rsidRPr="005A0339" w14:paraId="2C507A86" w14:textId="77777777" w:rsidTr="00E27124">
        <w:trPr>
          <w:trHeight w:val="320"/>
        </w:trPr>
        <w:tc>
          <w:tcPr>
            <w:tcW w:w="1300" w:type="dxa"/>
            <w:tcBorders>
              <w:top w:val="nil"/>
              <w:left w:val="nil"/>
              <w:bottom w:val="nil"/>
              <w:right w:val="nil"/>
            </w:tcBorders>
            <w:noWrap/>
            <w:vAlign w:val="center"/>
            <w:hideMark/>
          </w:tcPr>
          <w:p w14:paraId="3D155B2B" w14:textId="77777777" w:rsidR="00AA770F" w:rsidRPr="005A0339" w:rsidRDefault="00AA770F" w:rsidP="00AA770F">
            <w:pPr>
              <w:widowControl/>
              <w:jc w:val="left"/>
              <w:rPr>
                <w:rFonts w:ascii="Times New Roman" w:eastAsia="ＭＳ Ｐゴシック" w:hAnsi="Times New Roman" w:cs="Times New Roman"/>
                <w:kern w:val="0"/>
                <w:sz w:val="24"/>
                <w:lang w:val="en-US"/>
              </w:rPr>
            </w:pPr>
            <w:r w:rsidRPr="005A0339">
              <w:rPr>
                <w:rFonts w:ascii="Times New Roman" w:eastAsia="ＭＳ Ｐゴシック" w:hAnsi="Times New Roman" w:cs="Times New Roman"/>
                <w:kern w:val="0"/>
                <w:sz w:val="24"/>
                <w:lang w:val="en-US"/>
              </w:rPr>
              <w:t>U014</w:t>
            </w:r>
          </w:p>
        </w:tc>
        <w:tc>
          <w:tcPr>
            <w:tcW w:w="3340" w:type="dxa"/>
            <w:tcBorders>
              <w:top w:val="nil"/>
              <w:left w:val="nil"/>
              <w:bottom w:val="nil"/>
              <w:right w:val="nil"/>
            </w:tcBorders>
            <w:noWrap/>
            <w:vAlign w:val="center"/>
            <w:hideMark/>
          </w:tcPr>
          <w:p w14:paraId="77575E5A" w14:textId="77777777" w:rsidR="00AA770F" w:rsidRPr="005A0339" w:rsidRDefault="00AA770F" w:rsidP="00AA770F">
            <w:pPr>
              <w:widowControl/>
              <w:jc w:val="left"/>
              <w:rPr>
                <w:rFonts w:ascii="Times New Roman" w:eastAsia="ＭＳ Ｐゴシック" w:hAnsi="Times New Roman" w:cs="Times New Roman"/>
                <w:i/>
                <w:iCs/>
                <w:kern w:val="0"/>
                <w:sz w:val="24"/>
                <w:lang w:val="en-US"/>
              </w:rPr>
            </w:pPr>
            <w:r w:rsidRPr="005A0339">
              <w:rPr>
                <w:rFonts w:ascii="Times New Roman" w:eastAsia="ＭＳ Ｐゴシック" w:hAnsi="Times New Roman" w:cs="Times New Roman"/>
                <w:i/>
                <w:iCs/>
                <w:kern w:val="0"/>
                <w:sz w:val="24"/>
                <w:lang w:val="en-US"/>
              </w:rPr>
              <w:t>Palaeoloxodon naumanni</w:t>
            </w:r>
          </w:p>
        </w:tc>
        <w:tc>
          <w:tcPr>
            <w:tcW w:w="1820" w:type="dxa"/>
            <w:tcBorders>
              <w:top w:val="nil"/>
              <w:left w:val="nil"/>
              <w:bottom w:val="nil"/>
              <w:right w:val="nil"/>
            </w:tcBorders>
            <w:noWrap/>
            <w:vAlign w:val="center"/>
            <w:hideMark/>
          </w:tcPr>
          <w:p w14:paraId="6DCBABD0" w14:textId="00A22D79" w:rsidR="00AA770F" w:rsidRPr="00AA770F" w:rsidRDefault="00AA770F" w:rsidP="00AA770F">
            <w:pPr>
              <w:widowControl/>
              <w:jc w:val="left"/>
              <w:rPr>
                <w:rFonts w:ascii="Times New Roman" w:eastAsia="ＭＳ Ｐゴシック" w:hAnsi="Times New Roman" w:cs="Times New Roman"/>
                <w:kern w:val="0"/>
                <w:sz w:val="24"/>
                <w:lang w:val="en-US"/>
              </w:rPr>
            </w:pPr>
            <w:r w:rsidRPr="00AA770F">
              <w:rPr>
                <w:rFonts w:ascii="Times New Roman" w:hAnsi="Times New Roman" w:cs="Times New Roman"/>
                <w:color w:val="000000"/>
                <w:sz w:val="24"/>
              </w:rPr>
              <w:t>limb bone</w:t>
            </w:r>
          </w:p>
        </w:tc>
        <w:tc>
          <w:tcPr>
            <w:tcW w:w="2060" w:type="dxa"/>
            <w:tcBorders>
              <w:top w:val="nil"/>
              <w:left w:val="nil"/>
              <w:bottom w:val="nil"/>
              <w:right w:val="nil"/>
            </w:tcBorders>
            <w:noWrap/>
            <w:vAlign w:val="center"/>
            <w:hideMark/>
          </w:tcPr>
          <w:p w14:paraId="398B33D6" w14:textId="77777777" w:rsidR="00AA770F" w:rsidRPr="005A0339" w:rsidRDefault="00AA770F" w:rsidP="00AA770F">
            <w:pPr>
              <w:widowControl/>
              <w:jc w:val="right"/>
              <w:rPr>
                <w:rFonts w:ascii="Times New Roman" w:eastAsia="ＭＳ Ｐゴシック" w:hAnsi="Times New Roman" w:cs="Times New Roman"/>
                <w:kern w:val="0"/>
                <w:sz w:val="24"/>
                <w:lang w:val="en-US"/>
              </w:rPr>
            </w:pPr>
            <w:r w:rsidRPr="005A0339">
              <w:rPr>
                <w:rFonts w:ascii="Times New Roman" w:eastAsia="ＭＳ Ｐゴシック" w:hAnsi="Times New Roman" w:cs="Times New Roman"/>
                <w:kern w:val="0"/>
                <w:sz w:val="24"/>
                <w:lang w:val="en-US"/>
              </w:rPr>
              <w:t xml:space="preserve">0.1 </w:t>
            </w:r>
          </w:p>
        </w:tc>
      </w:tr>
      <w:tr w:rsidR="00AA770F" w:rsidRPr="005A0339" w14:paraId="28992908" w14:textId="77777777" w:rsidTr="00E27124">
        <w:trPr>
          <w:trHeight w:val="320"/>
        </w:trPr>
        <w:tc>
          <w:tcPr>
            <w:tcW w:w="1300" w:type="dxa"/>
            <w:tcBorders>
              <w:top w:val="nil"/>
              <w:left w:val="nil"/>
              <w:bottom w:val="nil"/>
              <w:right w:val="nil"/>
            </w:tcBorders>
            <w:noWrap/>
            <w:vAlign w:val="center"/>
            <w:hideMark/>
          </w:tcPr>
          <w:p w14:paraId="26794218" w14:textId="77777777" w:rsidR="00AA770F" w:rsidRPr="005A0339" w:rsidRDefault="00AA770F" w:rsidP="00AA770F">
            <w:pPr>
              <w:widowControl/>
              <w:jc w:val="left"/>
              <w:rPr>
                <w:rFonts w:ascii="Times New Roman" w:eastAsia="ＭＳ Ｐゴシック" w:hAnsi="Times New Roman" w:cs="Times New Roman"/>
                <w:kern w:val="0"/>
                <w:sz w:val="24"/>
                <w:lang w:val="en-US"/>
              </w:rPr>
            </w:pPr>
            <w:r w:rsidRPr="005A0339">
              <w:rPr>
                <w:rFonts w:ascii="Times New Roman" w:eastAsia="ＭＳ Ｐゴシック" w:hAnsi="Times New Roman" w:cs="Times New Roman"/>
                <w:kern w:val="0"/>
                <w:sz w:val="24"/>
                <w:lang w:val="en-US"/>
              </w:rPr>
              <w:t>U020</w:t>
            </w:r>
          </w:p>
        </w:tc>
        <w:tc>
          <w:tcPr>
            <w:tcW w:w="3340" w:type="dxa"/>
            <w:tcBorders>
              <w:top w:val="nil"/>
              <w:left w:val="nil"/>
              <w:bottom w:val="nil"/>
              <w:right w:val="nil"/>
            </w:tcBorders>
            <w:noWrap/>
            <w:vAlign w:val="center"/>
            <w:hideMark/>
          </w:tcPr>
          <w:p w14:paraId="14E95D46" w14:textId="77777777" w:rsidR="00AA770F" w:rsidRPr="005A0339" w:rsidRDefault="00AA770F" w:rsidP="00AA770F">
            <w:pPr>
              <w:widowControl/>
              <w:jc w:val="left"/>
              <w:rPr>
                <w:rFonts w:ascii="Times New Roman" w:eastAsia="ＭＳ Ｐゴシック" w:hAnsi="Times New Roman" w:cs="Times New Roman"/>
                <w:i/>
                <w:iCs/>
                <w:kern w:val="0"/>
                <w:sz w:val="24"/>
                <w:lang w:val="en-US"/>
              </w:rPr>
            </w:pPr>
            <w:r w:rsidRPr="005A0339">
              <w:rPr>
                <w:rFonts w:ascii="Times New Roman" w:eastAsia="ＭＳ Ｐゴシック" w:hAnsi="Times New Roman" w:cs="Times New Roman"/>
                <w:i/>
                <w:iCs/>
                <w:kern w:val="0"/>
                <w:sz w:val="24"/>
                <w:lang w:val="en-US"/>
              </w:rPr>
              <w:t>Palaeoloxodon naumanni</w:t>
            </w:r>
          </w:p>
        </w:tc>
        <w:tc>
          <w:tcPr>
            <w:tcW w:w="1820" w:type="dxa"/>
            <w:tcBorders>
              <w:top w:val="nil"/>
              <w:left w:val="nil"/>
              <w:bottom w:val="nil"/>
              <w:right w:val="nil"/>
            </w:tcBorders>
            <w:noWrap/>
            <w:vAlign w:val="center"/>
            <w:hideMark/>
          </w:tcPr>
          <w:p w14:paraId="57AC1601" w14:textId="53DC8842" w:rsidR="00AA770F" w:rsidRPr="00AA770F" w:rsidRDefault="00AA770F" w:rsidP="00AA770F">
            <w:pPr>
              <w:widowControl/>
              <w:jc w:val="left"/>
              <w:rPr>
                <w:rFonts w:ascii="Times New Roman" w:eastAsia="ＭＳ Ｐゴシック" w:hAnsi="Times New Roman" w:cs="Times New Roman"/>
                <w:kern w:val="0"/>
                <w:sz w:val="24"/>
                <w:lang w:val="en-US"/>
              </w:rPr>
            </w:pPr>
            <w:r w:rsidRPr="00AA770F">
              <w:rPr>
                <w:rFonts w:ascii="Times New Roman" w:hAnsi="Times New Roman" w:cs="Times New Roman"/>
                <w:color w:val="000000"/>
                <w:sz w:val="24"/>
              </w:rPr>
              <w:t>incisor dentine</w:t>
            </w:r>
          </w:p>
        </w:tc>
        <w:tc>
          <w:tcPr>
            <w:tcW w:w="2060" w:type="dxa"/>
            <w:tcBorders>
              <w:top w:val="nil"/>
              <w:left w:val="nil"/>
              <w:bottom w:val="nil"/>
              <w:right w:val="nil"/>
            </w:tcBorders>
            <w:noWrap/>
            <w:vAlign w:val="center"/>
            <w:hideMark/>
          </w:tcPr>
          <w:p w14:paraId="7FD4FA74" w14:textId="77777777" w:rsidR="00AA770F" w:rsidRPr="005A0339" w:rsidRDefault="00AA770F" w:rsidP="00AA770F">
            <w:pPr>
              <w:widowControl/>
              <w:jc w:val="right"/>
              <w:rPr>
                <w:rFonts w:ascii="Times New Roman" w:eastAsia="ＭＳ Ｐゴシック" w:hAnsi="Times New Roman" w:cs="Times New Roman"/>
                <w:kern w:val="0"/>
                <w:sz w:val="24"/>
                <w:lang w:val="en-US"/>
              </w:rPr>
            </w:pPr>
            <w:r w:rsidRPr="005A0339">
              <w:rPr>
                <w:rFonts w:ascii="Times New Roman" w:eastAsia="ＭＳ Ｐゴシック" w:hAnsi="Times New Roman" w:cs="Times New Roman"/>
                <w:kern w:val="0"/>
                <w:sz w:val="24"/>
                <w:lang w:val="en-US"/>
              </w:rPr>
              <w:t xml:space="preserve">0.2 </w:t>
            </w:r>
          </w:p>
        </w:tc>
      </w:tr>
      <w:tr w:rsidR="00AA770F" w:rsidRPr="005A0339" w14:paraId="2D20939A" w14:textId="77777777" w:rsidTr="00E27124">
        <w:trPr>
          <w:trHeight w:val="320"/>
        </w:trPr>
        <w:tc>
          <w:tcPr>
            <w:tcW w:w="1300" w:type="dxa"/>
            <w:tcBorders>
              <w:top w:val="nil"/>
              <w:left w:val="nil"/>
              <w:bottom w:val="nil"/>
              <w:right w:val="nil"/>
            </w:tcBorders>
            <w:noWrap/>
            <w:vAlign w:val="center"/>
            <w:hideMark/>
          </w:tcPr>
          <w:p w14:paraId="16C7D92C" w14:textId="77777777" w:rsidR="00AA770F" w:rsidRPr="005A0339" w:rsidRDefault="00AA770F" w:rsidP="00AA770F">
            <w:pPr>
              <w:widowControl/>
              <w:jc w:val="left"/>
              <w:rPr>
                <w:rFonts w:ascii="Times New Roman" w:eastAsia="ＭＳ Ｐゴシック" w:hAnsi="Times New Roman" w:cs="Times New Roman"/>
                <w:kern w:val="0"/>
                <w:sz w:val="24"/>
                <w:lang w:val="en-US"/>
              </w:rPr>
            </w:pPr>
            <w:r w:rsidRPr="005A0339">
              <w:rPr>
                <w:rFonts w:ascii="Times New Roman" w:eastAsia="ＭＳ Ｐゴシック" w:hAnsi="Times New Roman" w:cs="Times New Roman"/>
                <w:kern w:val="0"/>
                <w:sz w:val="24"/>
                <w:lang w:val="en-US"/>
              </w:rPr>
              <w:t>U032</w:t>
            </w:r>
          </w:p>
        </w:tc>
        <w:tc>
          <w:tcPr>
            <w:tcW w:w="3340" w:type="dxa"/>
            <w:tcBorders>
              <w:top w:val="nil"/>
              <w:left w:val="nil"/>
              <w:bottom w:val="nil"/>
              <w:right w:val="nil"/>
            </w:tcBorders>
            <w:noWrap/>
            <w:vAlign w:val="center"/>
            <w:hideMark/>
          </w:tcPr>
          <w:p w14:paraId="0BE3287B" w14:textId="77777777" w:rsidR="00AA770F" w:rsidRPr="005A0339" w:rsidRDefault="00AA770F" w:rsidP="00AA770F">
            <w:pPr>
              <w:widowControl/>
              <w:jc w:val="left"/>
              <w:rPr>
                <w:rFonts w:ascii="Times New Roman" w:eastAsia="ＭＳ Ｐゴシック" w:hAnsi="Times New Roman" w:cs="Times New Roman"/>
                <w:i/>
                <w:iCs/>
                <w:kern w:val="0"/>
                <w:sz w:val="24"/>
                <w:lang w:val="en-US"/>
              </w:rPr>
            </w:pPr>
            <w:r w:rsidRPr="005A0339">
              <w:rPr>
                <w:rFonts w:ascii="Times New Roman" w:eastAsia="ＭＳ Ｐゴシック" w:hAnsi="Times New Roman" w:cs="Times New Roman"/>
                <w:i/>
                <w:iCs/>
                <w:kern w:val="0"/>
                <w:sz w:val="24"/>
                <w:lang w:val="en-US"/>
              </w:rPr>
              <w:t>Palaeoloxodon naumanni</w:t>
            </w:r>
          </w:p>
        </w:tc>
        <w:tc>
          <w:tcPr>
            <w:tcW w:w="1820" w:type="dxa"/>
            <w:tcBorders>
              <w:top w:val="nil"/>
              <w:left w:val="nil"/>
              <w:bottom w:val="nil"/>
              <w:right w:val="nil"/>
            </w:tcBorders>
            <w:noWrap/>
            <w:vAlign w:val="center"/>
            <w:hideMark/>
          </w:tcPr>
          <w:p w14:paraId="2494B2B4" w14:textId="757B5888" w:rsidR="00AA770F" w:rsidRPr="00AA770F" w:rsidRDefault="00AA770F" w:rsidP="00AA770F">
            <w:pPr>
              <w:widowControl/>
              <w:jc w:val="left"/>
              <w:rPr>
                <w:rFonts w:ascii="Times New Roman" w:eastAsia="ＭＳ Ｐゴシック" w:hAnsi="Times New Roman" w:cs="Times New Roman"/>
                <w:kern w:val="0"/>
                <w:sz w:val="24"/>
                <w:lang w:val="en-US"/>
              </w:rPr>
            </w:pPr>
            <w:r w:rsidRPr="00AA770F">
              <w:rPr>
                <w:rFonts w:ascii="Times New Roman" w:hAnsi="Times New Roman" w:cs="Times New Roman"/>
                <w:color w:val="000000"/>
                <w:sz w:val="24"/>
              </w:rPr>
              <w:t>incisor dentine</w:t>
            </w:r>
          </w:p>
        </w:tc>
        <w:tc>
          <w:tcPr>
            <w:tcW w:w="2060" w:type="dxa"/>
            <w:tcBorders>
              <w:top w:val="nil"/>
              <w:left w:val="nil"/>
              <w:bottom w:val="nil"/>
              <w:right w:val="nil"/>
            </w:tcBorders>
            <w:noWrap/>
            <w:vAlign w:val="center"/>
            <w:hideMark/>
          </w:tcPr>
          <w:p w14:paraId="779869D2" w14:textId="77777777" w:rsidR="00AA770F" w:rsidRPr="005A0339" w:rsidRDefault="00AA770F" w:rsidP="00AA770F">
            <w:pPr>
              <w:widowControl/>
              <w:jc w:val="right"/>
              <w:rPr>
                <w:rFonts w:ascii="Times New Roman" w:eastAsia="ＭＳ Ｐゴシック" w:hAnsi="Times New Roman" w:cs="Times New Roman"/>
                <w:kern w:val="0"/>
                <w:sz w:val="24"/>
                <w:lang w:val="en-US"/>
              </w:rPr>
            </w:pPr>
            <w:r w:rsidRPr="005A0339">
              <w:rPr>
                <w:rFonts w:ascii="Times New Roman" w:eastAsia="ＭＳ Ｐゴシック" w:hAnsi="Times New Roman" w:cs="Times New Roman"/>
                <w:kern w:val="0"/>
                <w:sz w:val="24"/>
                <w:lang w:val="en-US"/>
              </w:rPr>
              <w:t xml:space="preserve">0.1 </w:t>
            </w:r>
          </w:p>
        </w:tc>
      </w:tr>
      <w:tr w:rsidR="00AA770F" w:rsidRPr="005A0339" w14:paraId="53C3823E" w14:textId="77777777" w:rsidTr="00E27124">
        <w:trPr>
          <w:trHeight w:val="320"/>
        </w:trPr>
        <w:tc>
          <w:tcPr>
            <w:tcW w:w="1300" w:type="dxa"/>
            <w:tcBorders>
              <w:top w:val="nil"/>
              <w:left w:val="nil"/>
              <w:bottom w:val="nil"/>
              <w:right w:val="nil"/>
            </w:tcBorders>
            <w:noWrap/>
            <w:vAlign w:val="center"/>
            <w:hideMark/>
          </w:tcPr>
          <w:p w14:paraId="55CB4D97" w14:textId="77777777" w:rsidR="00AA770F" w:rsidRPr="005A0339" w:rsidRDefault="00AA770F" w:rsidP="00AA770F">
            <w:pPr>
              <w:widowControl/>
              <w:jc w:val="left"/>
              <w:rPr>
                <w:rFonts w:ascii="Times New Roman" w:eastAsia="ＭＳ Ｐゴシック" w:hAnsi="Times New Roman" w:cs="Times New Roman"/>
                <w:kern w:val="0"/>
                <w:sz w:val="24"/>
                <w:lang w:val="en-US"/>
              </w:rPr>
            </w:pPr>
            <w:r w:rsidRPr="005A0339">
              <w:rPr>
                <w:rFonts w:ascii="Times New Roman" w:eastAsia="ＭＳ Ｐゴシック" w:hAnsi="Times New Roman" w:cs="Times New Roman"/>
                <w:kern w:val="0"/>
                <w:sz w:val="24"/>
                <w:lang w:val="en-US"/>
              </w:rPr>
              <w:t>U039</w:t>
            </w:r>
          </w:p>
        </w:tc>
        <w:tc>
          <w:tcPr>
            <w:tcW w:w="3340" w:type="dxa"/>
            <w:tcBorders>
              <w:top w:val="nil"/>
              <w:left w:val="nil"/>
              <w:bottom w:val="nil"/>
              <w:right w:val="nil"/>
            </w:tcBorders>
            <w:noWrap/>
            <w:vAlign w:val="center"/>
            <w:hideMark/>
          </w:tcPr>
          <w:p w14:paraId="736C811B" w14:textId="77777777" w:rsidR="00AA770F" w:rsidRPr="005A0339" w:rsidRDefault="00AA770F" w:rsidP="00AA770F">
            <w:pPr>
              <w:widowControl/>
              <w:jc w:val="left"/>
              <w:rPr>
                <w:rFonts w:ascii="Times New Roman" w:eastAsia="ＭＳ Ｐゴシック" w:hAnsi="Times New Roman" w:cs="Times New Roman"/>
                <w:i/>
                <w:iCs/>
                <w:kern w:val="0"/>
                <w:sz w:val="24"/>
                <w:lang w:val="en-US"/>
              </w:rPr>
            </w:pPr>
            <w:r w:rsidRPr="005A0339">
              <w:rPr>
                <w:rFonts w:ascii="Times New Roman" w:eastAsia="ＭＳ Ｐゴシック" w:hAnsi="Times New Roman" w:cs="Times New Roman"/>
                <w:i/>
                <w:iCs/>
                <w:kern w:val="0"/>
                <w:sz w:val="24"/>
                <w:lang w:val="en-US"/>
              </w:rPr>
              <w:t>Palaeoloxodon naumanni</w:t>
            </w:r>
          </w:p>
        </w:tc>
        <w:tc>
          <w:tcPr>
            <w:tcW w:w="1820" w:type="dxa"/>
            <w:tcBorders>
              <w:top w:val="nil"/>
              <w:left w:val="nil"/>
              <w:bottom w:val="nil"/>
              <w:right w:val="nil"/>
            </w:tcBorders>
            <w:noWrap/>
            <w:vAlign w:val="center"/>
            <w:hideMark/>
          </w:tcPr>
          <w:p w14:paraId="24A1CE30" w14:textId="5EA03CAE" w:rsidR="00AA770F" w:rsidRPr="00AA770F" w:rsidRDefault="00AA770F" w:rsidP="00AA770F">
            <w:pPr>
              <w:widowControl/>
              <w:jc w:val="left"/>
              <w:rPr>
                <w:rFonts w:ascii="Times New Roman" w:eastAsia="ＭＳ Ｐゴシック" w:hAnsi="Times New Roman" w:cs="Times New Roman"/>
                <w:kern w:val="0"/>
                <w:sz w:val="24"/>
                <w:lang w:val="en-US"/>
              </w:rPr>
            </w:pPr>
            <w:r w:rsidRPr="00AA770F">
              <w:rPr>
                <w:rFonts w:ascii="Times New Roman" w:hAnsi="Times New Roman" w:cs="Times New Roman"/>
                <w:color w:val="000000"/>
                <w:sz w:val="24"/>
              </w:rPr>
              <w:t>humerus bone</w:t>
            </w:r>
          </w:p>
        </w:tc>
        <w:tc>
          <w:tcPr>
            <w:tcW w:w="2060" w:type="dxa"/>
            <w:tcBorders>
              <w:top w:val="nil"/>
              <w:left w:val="nil"/>
              <w:bottom w:val="nil"/>
              <w:right w:val="nil"/>
            </w:tcBorders>
            <w:noWrap/>
            <w:vAlign w:val="center"/>
            <w:hideMark/>
          </w:tcPr>
          <w:p w14:paraId="6E6FD822" w14:textId="77777777" w:rsidR="00AA770F" w:rsidRPr="005A0339" w:rsidRDefault="00AA770F" w:rsidP="00AA770F">
            <w:pPr>
              <w:widowControl/>
              <w:jc w:val="right"/>
              <w:rPr>
                <w:rFonts w:ascii="Times New Roman" w:eastAsia="ＭＳ Ｐゴシック" w:hAnsi="Times New Roman" w:cs="Times New Roman"/>
                <w:kern w:val="0"/>
                <w:sz w:val="24"/>
                <w:lang w:val="en-US"/>
              </w:rPr>
            </w:pPr>
            <w:r w:rsidRPr="005A0339">
              <w:rPr>
                <w:rFonts w:ascii="Times New Roman" w:eastAsia="ＭＳ Ｐゴシック" w:hAnsi="Times New Roman" w:cs="Times New Roman"/>
                <w:kern w:val="0"/>
                <w:sz w:val="24"/>
                <w:lang w:val="en-US"/>
              </w:rPr>
              <w:t xml:space="preserve">0.5 </w:t>
            </w:r>
          </w:p>
        </w:tc>
      </w:tr>
      <w:tr w:rsidR="00AA770F" w:rsidRPr="005A0339" w14:paraId="51C92556" w14:textId="77777777" w:rsidTr="00E27124">
        <w:trPr>
          <w:trHeight w:val="320"/>
        </w:trPr>
        <w:tc>
          <w:tcPr>
            <w:tcW w:w="1300" w:type="dxa"/>
            <w:tcBorders>
              <w:top w:val="nil"/>
              <w:left w:val="nil"/>
              <w:bottom w:val="nil"/>
              <w:right w:val="nil"/>
            </w:tcBorders>
            <w:noWrap/>
            <w:vAlign w:val="center"/>
            <w:hideMark/>
          </w:tcPr>
          <w:p w14:paraId="0E6861F6" w14:textId="77777777" w:rsidR="00AA770F" w:rsidRPr="005A0339" w:rsidRDefault="00AA770F" w:rsidP="00AA770F">
            <w:pPr>
              <w:widowControl/>
              <w:jc w:val="left"/>
              <w:rPr>
                <w:rFonts w:ascii="Times New Roman" w:eastAsia="ＭＳ Ｐゴシック" w:hAnsi="Times New Roman" w:cs="Times New Roman"/>
                <w:kern w:val="0"/>
                <w:sz w:val="24"/>
                <w:lang w:val="en-US"/>
              </w:rPr>
            </w:pPr>
            <w:r w:rsidRPr="005A0339">
              <w:rPr>
                <w:rFonts w:ascii="Times New Roman" w:eastAsia="ＭＳ Ｐゴシック" w:hAnsi="Times New Roman" w:cs="Times New Roman"/>
                <w:kern w:val="0"/>
                <w:sz w:val="24"/>
                <w:lang w:val="en-US"/>
              </w:rPr>
              <w:t>U042</w:t>
            </w:r>
          </w:p>
        </w:tc>
        <w:tc>
          <w:tcPr>
            <w:tcW w:w="3340" w:type="dxa"/>
            <w:tcBorders>
              <w:top w:val="nil"/>
              <w:left w:val="nil"/>
              <w:bottom w:val="nil"/>
              <w:right w:val="nil"/>
            </w:tcBorders>
            <w:noWrap/>
            <w:vAlign w:val="center"/>
            <w:hideMark/>
          </w:tcPr>
          <w:p w14:paraId="5582E140" w14:textId="77777777" w:rsidR="00AA770F" w:rsidRPr="005A0339" w:rsidRDefault="00AA770F" w:rsidP="00AA770F">
            <w:pPr>
              <w:widowControl/>
              <w:jc w:val="left"/>
              <w:rPr>
                <w:rFonts w:ascii="Times New Roman" w:eastAsia="ＭＳ Ｐゴシック" w:hAnsi="Times New Roman" w:cs="Times New Roman"/>
                <w:i/>
                <w:iCs/>
                <w:kern w:val="0"/>
                <w:sz w:val="24"/>
                <w:lang w:val="en-US"/>
              </w:rPr>
            </w:pPr>
            <w:r w:rsidRPr="005A0339">
              <w:rPr>
                <w:rFonts w:ascii="Times New Roman" w:eastAsia="ＭＳ Ｐゴシック" w:hAnsi="Times New Roman" w:cs="Times New Roman"/>
                <w:i/>
                <w:iCs/>
                <w:kern w:val="0"/>
                <w:sz w:val="24"/>
                <w:lang w:val="en-US"/>
              </w:rPr>
              <w:t>Palaeoloxodon naumanni</w:t>
            </w:r>
          </w:p>
        </w:tc>
        <w:tc>
          <w:tcPr>
            <w:tcW w:w="1820" w:type="dxa"/>
            <w:tcBorders>
              <w:top w:val="nil"/>
              <w:left w:val="nil"/>
              <w:bottom w:val="nil"/>
              <w:right w:val="nil"/>
            </w:tcBorders>
            <w:noWrap/>
            <w:vAlign w:val="center"/>
            <w:hideMark/>
          </w:tcPr>
          <w:p w14:paraId="190827A6" w14:textId="1F952A31" w:rsidR="00AA770F" w:rsidRPr="00AA770F" w:rsidRDefault="00AA770F" w:rsidP="00AA770F">
            <w:pPr>
              <w:widowControl/>
              <w:jc w:val="left"/>
              <w:rPr>
                <w:rFonts w:ascii="Times New Roman" w:eastAsia="ＭＳ Ｐゴシック" w:hAnsi="Times New Roman" w:cs="Times New Roman"/>
                <w:kern w:val="0"/>
                <w:sz w:val="24"/>
                <w:lang w:val="en-US"/>
              </w:rPr>
            </w:pPr>
            <w:r w:rsidRPr="00AA770F">
              <w:rPr>
                <w:rFonts w:ascii="Times New Roman" w:hAnsi="Times New Roman" w:cs="Times New Roman"/>
                <w:color w:val="000000"/>
                <w:sz w:val="24"/>
              </w:rPr>
              <w:t>molar dentine</w:t>
            </w:r>
          </w:p>
        </w:tc>
        <w:tc>
          <w:tcPr>
            <w:tcW w:w="2060" w:type="dxa"/>
            <w:tcBorders>
              <w:top w:val="nil"/>
              <w:left w:val="nil"/>
              <w:bottom w:val="nil"/>
              <w:right w:val="nil"/>
            </w:tcBorders>
            <w:noWrap/>
            <w:vAlign w:val="center"/>
            <w:hideMark/>
          </w:tcPr>
          <w:p w14:paraId="68E5C526" w14:textId="77777777" w:rsidR="00AA770F" w:rsidRPr="005A0339" w:rsidRDefault="00AA770F" w:rsidP="00AA770F">
            <w:pPr>
              <w:widowControl/>
              <w:jc w:val="right"/>
              <w:rPr>
                <w:rFonts w:ascii="Times New Roman" w:eastAsia="ＭＳ Ｐゴシック" w:hAnsi="Times New Roman" w:cs="Times New Roman"/>
                <w:kern w:val="0"/>
                <w:sz w:val="24"/>
                <w:lang w:val="en-US"/>
              </w:rPr>
            </w:pPr>
            <w:r w:rsidRPr="005A0339">
              <w:rPr>
                <w:rFonts w:ascii="Times New Roman" w:eastAsia="ＭＳ Ｐゴシック" w:hAnsi="Times New Roman" w:cs="Times New Roman"/>
                <w:kern w:val="0"/>
                <w:sz w:val="24"/>
                <w:lang w:val="en-US"/>
              </w:rPr>
              <w:t xml:space="preserve">0.1 </w:t>
            </w:r>
          </w:p>
        </w:tc>
      </w:tr>
      <w:tr w:rsidR="00AA770F" w:rsidRPr="005A0339" w14:paraId="7110F6E7" w14:textId="77777777" w:rsidTr="00E27124">
        <w:trPr>
          <w:trHeight w:val="320"/>
        </w:trPr>
        <w:tc>
          <w:tcPr>
            <w:tcW w:w="1300" w:type="dxa"/>
            <w:tcBorders>
              <w:top w:val="nil"/>
              <w:left w:val="nil"/>
              <w:bottom w:val="nil"/>
              <w:right w:val="nil"/>
            </w:tcBorders>
            <w:noWrap/>
            <w:vAlign w:val="center"/>
            <w:hideMark/>
          </w:tcPr>
          <w:p w14:paraId="2CAA289D" w14:textId="77777777" w:rsidR="00AA770F" w:rsidRPr="005A0339" w:rsidRDefault="00AA770F" w:rsidP="00AA770F">
            <w:pPr>
              <w:widowControl/>
              <w:jc w:val="left"/>
              <w:rPr>
                <w:rFonts w:ascii="Times New Roman" w:eastAsia="ＭＳ Ｐゴシック" w:hAnsi="Times New Roman" w:cs="Times New Roman"/>
                <w:kern w:val="0"/>
                <w:sz w:val="24"/>
                <w:lang w:val="en-US"/>
              </w:rPr>
            </w:pPr>
            <w:r w:rsidRPr="005A0339">
              <w:rPr>
                <w:rFonts w:ascii="Times New Roman" w:eastAsia="ＭＳ Ｐゴシック" w:hAnsi="Times New Roman" w:cs="Times New Roman"/>
                <w:kern w:val="0"/>
                <w:sz w:val="24"/>
                <w:lang w:val="en-US"/>
              </w:rPr>
              <w:t>U043</w:t>
            </w:r>
          </w:p>
        </w:tc>
        <w:tc>
          <w:tcPr>
            <w:tcW w:w="3340" w:type="dxa"/>
            <w:tcBorders>
              <w:top w:val="nil"/>
              <w:left w:val="nil"/>
              <w:bottom w:val="nil"/>
              <w:right w:val="nil"/>
            </w:tcBorders>
            <w:noWrap/>
            <w:vAlign w:val="center"/>
            <w:hideMark/>
          </w:tcPr>
          <w:p w14:paraId="16E4D6BF" w14:textId="77777777" w:rsidR="00AA770F" w:rsidRPr="005A0339" w:rsidRDefault="00AA770F" w:rsidP="00AA770F">
            <w:pPr>
              <w:widowControl/>
              <w:jc w:val="left"/>
              <w:rPr>
                <w:rFonts w:ascii="Times New Roman" w:eastAsia="ＭＳ Ｐゴシック" w:hAnsi="Times New Roman" w:cs="Times New Roman"/>
                <w:i/>
                <w:iCs/>
                <w:kern w:val="0"/>
                <w:sz w:val="24"/>
                <w:lang w:val="en-US"/>
              </w:rPr>
            </w:pPr>
            <w:r w:rsidRPr="005A0339">
              <w:rPr>
                <w:rFonts w:ascii="Times New Roman" w:eastAsia="ＭＳ Ｐゴシック" w:hAnsi="Times New Roman" w:cs="Times New Roman"/>
                <w:i/>
                <w:iCs/>
                <w:kern w:val="0"/>
                <w:sz w:val="24"/>
                <w:lang w:val="en-US"/>
              </w:rPr>
              <w:t>Palaeoloxodon naumanni</w:t>
            </w:r>
          </w:p>
        </w:tc>
        <w:tc>
          <w:tcPr>
            <w:tcW w:w="1820" w:type="dxa"/>
            <w:tcBorders>
              <w:top w:val="nil"/>
              <w:left w:val="nil"/>
              <w:bottom w:val="nil"/>
              <w:right w:val="nil"/>
            </w:tcBorders>
            <w:noWrap/>
            <w:vAlign w:val="center"/>
            <w:hideMark/>
          </w:tcPr>
          <w:p w14:paraId="640F0A58" w14:textId="319C5ADD" w:rsidR="00AA770F" w:rsidRPr="00AA770F" w:rsidRDefault="00AA770F" w:rsidP="00AA770F">
            <w:pPr>
              <w:widowControl/>
              <w:jc w:val="left"/>
              <w:rPr>
                <w:rFonts w:ascii="Times New Roman" w:eastAsia="ＭＳ Ｐゴシック" w:hAnsi="Times New Roman" w:cs="Times New Roman"/>
                <w:kern w:val="0"/>
                <w:sz w:val="24"/>
                <w:lang w:val="en-US"/>
              </w:rPr>
            </w:pPr>
            <w:r w:rsidRPr="00AA770F">
              <w:rPr>
                <w:rFonts w:ascii="Times New Roman" w:hAnsi="Times New Roman" w:cs="Times New Roman"/>
                <w:color w:val="000000"/>
                <w:sz w:val="24"/>
              </w:rPr>
              <w:t>mandibular bone</w:t>
            </w:r>
          </w:p>
        </w:tc>
        <w:tc>
          <w:tcPr>
            <w:tcW w:w="2060" w:type="dxa"/>
            <w:tcBorders>
              <w:top w:val="nil"/>
              <w:left w:val="nil"/>
              <w:bottom w:val="nil"/>
              <w:right w:val="nil"/>
            </w:tcBorders>
            <w:noWrap/>
            <w:vAlign w:val="center"/>
            <w:hideMark/>
          </w:tcPr>
          <w:p w14:paraId="300CAB36" w14:textId="77777777" w:rsidR="00AA770F" w:rsidRPr="005A0339" w:rsidRDefault="00AA770F" w:rsidP="00AA770F">
            <w:pPr>
              <w:widowControl/>
              <w:jc w:val="right"/>
              <w:rPr>
                <w:rFonts w:ascii="Times New Roman" w:eastAsia="ＭＳ Ｐゴシック" w:hAnsi="Times New Roman" w:cs="Times New Roman"/>
                <w:kern w:val="0"/>
                <w:sz w:val="24"/>
                <w:lang w:val="en-US"/>
              </w:rPr>
            </w:pPr>
            <w:r w:rsidRPr="005A0339">
              <w:rPr>
                <w:rFonts w:ascii="Times New Roman" w:eastAsia="ＭＳ Ｐゴシック" w:hAnsi="Times New Roman" w:cs="Times New Roman"/>
                <w:kern w:val="0"/>
                <w:sz w:val="24"/>
                <w:lang w:val="en-US"/>
              </w:rPr>
              <w:t xml:space="preserve">0.0 </w:t>
            </w:r>
          </w:p>
        </w:tc>
      </w:tr>
      <w:tr w:rsidR="00AA770F" w:rsidRPr="005A0339" w14:paraId="09D94E6E" w14:textId="77777777" w:rsidTr="00E27124">
        <w:trPr>
          <w:trHeight w:val="320"/>
        </w:trPr>
        <w:tc>
          <w:tcPr>
            <w:tcW w:w="1300" w:type="dxa"/>
            <w:tcBorders>
              <w:top w:val="nil"/>
              <w:left w:val="nil"/>
              <w:bottom w:val="nil"/>
              <w:right w:val="nil"/>
            </w:tcBorders>
            <w:noWrap/>
            <w:vAlign w:val="center"/>
            <w:hideMark/>
          </w:tcPr>
          <w:p w14:paraId="32DCF647" w14:textId="77777777" w:rsidR="00AA770F" w:rsidRPr="005A0339" w:rsidRDefault="00AA770F" w:rsidP="00AA770F">
            <w:pPr>
              <w:widowControl/>
              <w:jc w:val="left"/>
              <w:rPr>
                <w:rFonts w:ascii="Times New Roman" w:eastAsia="ＭＳ Ｐゴシック" w:hAnsi="Times New Roman" w:cs="Times New Roman"/>
                <w:kern w:val="0"/>
                <w:sz w:val="24"/>
                <w:lang w:val="en-US"/>
              </w:rPr>
            </w:pPr>
            <w:r w:rsidRPr="005A0339">
              <w:rPr>
                <w:rFonts w:ascii="Times New Roman" w:eastAsia="ＭＳ Ｐゴシック" w:hAnsi="Times New Roman" w:cs="Times New Roman"/>
                <w:kern w:val="0"/>
                <w:sz w:val="24"/>
                <w:lang w:val="en-US"/>
              </w:rPr>
              <w:t>U044</w:t>
            </w:r>
          </w:p>
        </w:tc>
        <w:tc>
          <w:tcPr>
            <w:tcW w:w="3340" w:type="dxa"/>
            <w:tcBorders>
              <w:top w:val="nil"/>
              <w:left w:val="nil"/>
              <w:bottom w:val="nil"/>
              <w:right w:val="nil"/>
            </w:tcBorders>
            <w:noWrap/>
            <w:vAlign w:val="center"/>
            <w:hideMark/>
          </w:tcPr>
          <w:p w14:paraId="61E0CD18" w14:textId="77777777" w:rsidR="00AA770F" w:rsidRPr="005A0339" w:rsidRDefault="00AA770F" w:rsidP="00AA770F">
            <w:pPr>
              <w:widowControl/>
              <w:jc w:val="left"/>
              <w:rPr>
                <w:rFonts w:ascii="Times New Roman" w:eastAsia="ＭＳ Ｐゴシック" w:hAnsi="Times New Roman" w:cs="Times New Roman"/>
                <w:i/>
                <w:iCs/>
                <w:kern w:val="0"/>
                <w:sz w:val="24"/>
                <w:lang w:val="en-US"/>
              </w:rPr>
            </w:pPr>
            <w:r w:rsidRPr="005A0339">
              <w:rPr>
                <w:rFonts w:ascii="Times New Roman" w:eastAsia="ＭＳ Ｐゴシック" w:hAnsi="Times New Roman" w:cs="Times New Roman"/>
                <w:i/>
                <w:iCs/>
                <w:kern w:val="0"/>
                <w:sz w:val="24"/>
                <w:lang w:val="en-US"/>
              </w:rPr>
              <w:t>Palaeoloxodon naumanni</w:t>
            </w:r>
          </w:p>
        </w:tc>
        <w:tc>
          <w:tcPr>
            <w:tcW w:w="1820" w:type="dxa"/>
            <w:tcBorders>
              <w:top w:val="nil"/>
              <w:left w:val="nil"/>
              <w:bottom w:val="nil"/>
              <w:right w:val="nil"/>
            </w:tcBorders>
            <w:noWrap/>
            <w:vAlign w:val="center"/>
            <w:hideMark/>
          </w:tcPr>
          <w:p w14:paraId="0829009E" w14:textId="568436E4" w:rsidR="00AA770F" w:rsidRPr="00AA770F" w:rsidRDefault="00AA770F" w:rsidP="00AA770F">
            <w:pPr>
              <w:widowControl/>
              <w:jc w:val="left"/>
              <w:rPr>
                <w:rFonts w:ascii="Times New Roman" w:eastAsia="ＭＳ Ｐゴシック" w:hAnsi="Times New Roman" w:cs="Times New Roman"/>
                <w:kern w:val="0"/>
                <w:sz w:val="24"/>
                <w:lang w:val="en-US"/>
              </w:rPr>
            </w:pPr>
            <w:r w:rsidRPr="00AA770F">
              <w:rPr>
                <w:rFonts w:ascii="Times New Roman" w:hAnsi="Times New Roman" w:cs="Times New Roman"/>
                <w:color w:val="000000"/>
                <w:sz w:val="24"/>
              </w:rPr>
              <w:t>rib bone</w:t>
            </w:r>
          </w:p>
        </w:tc>
        <w:tc>
          <w:tcPr>
            <w:tcW w:w="2060" w:type="dxa"/>
            <w:tcBorders>
              <w:top w:val="nil"/>
              <w:left w:val="nil"/>
              <w:bottom w:val="nil"/>
              <w:right w:val="nil"/>
            </w:tcBorders>
            <w:noWrap/>
            <w:vAlign w:val="center"/>
            <w:hideMark/>
          </w:tcPr>
          <w:p w14:paraId="28095A48" w14:textId="77777777" w:rsidR="00AA770F" w:rsidRPr="005A0339" w:rsidRDefault="00AA770F" w:rsidP="00AA770F">
            <w:pPr>
              <w:widowControl/>
              <w:jc w:val="right"/>
              <w:rPr>
                <w:rFonts w:ascii="Times New Roman" w:eastAsia="ＭＳ Ｐゴシック" w:hAnsi="Times New Roman" w:cs="Times New Roman"/>
                <w:kern w:val="0"/>
                <w:sz w:val="24"/>
                <w:lang w:val="en-US"/>
              </w:rPr>
            </w:pPr>
            <w:r w:rsidRPr="005A0339">
              <w:rPr>
                <w:rFonts w:ascii="Times New Roman" w:eastAsia="ＭＳ Ｐゴシック" w:hAnsi="Times New Roman" w:cs="Times New Roman"/>
                <w:kern w:val="0"/>
                <w:sz w:val="24"/>
                <w:lang w:val="en-US"/>
              </w:rPr>
              <w:t xml:space="preserve">0.1 </w:t>
            </w:r>
          </w:p>
        </w:tc>
      </w:tr>
      <w:tr w:rsidR="00AA770F" w:rsidRPr="005A0339" w14:paraId="38B17087" w14:textId="77777777" w:rsidTr="00E27124">
        <w:trPr>
          <w:trHeight w:val="320"/>
        </w:trPr>
        <w:tc>
          <w:tcPr>
            <w:tcW w:w="1300" w:type="dxa"/>
            <w:tcBorders>
              <w:top w:val="nil"/>
              <w:left w:val="nil"/>
              <w:bottom w:val="nil"/>
              <w:right w:val="nil"/>
            </w:tcBorders>
            <w:noWrap/>
            <w:vAlign w:val="center"/>
            <w:hideMark/>
          </w:tcPr>
          <w:p w14:paraId="70A2965E" w14:textId="77777777" w:rsidR="00AA770F" w:rsidRPr="005A0339" w:rsidRDefault="00AA770F" w:rsidP="00AA770F">
            <w:pPr>
              <w:widowControl/>
              <w:jc w:val="left"/>
              <w:rPr>
                <w:rFonts w:ascii="Times New Roman" w:eastAsia="ＭＳ Ｐゴシック" w:hAnsi="Times New Roman" w:cs="Times New Roman"/>
                <w:kern w:val="0"/>
                <w:sz w:val="24"/>
                <w:lang w:val="en-US"/>
              </w:rPr>
            </w:pPr>
            <w:r w:rsidRPr="005A0339">
              <w:rPr>
                <w:rFonts w:ascii="Times New Roman" w:eastAsia="ＭＳ Ｐゴシック" w:hAnsi="Times New Roman" w:cs="Times New Roman"/>
                <w:kern w:val="0"/>
                <w:sz w:val="24"/>
                <w:lang w:val="en-US"/>
              </w:rPr>
              <w:t>U046</w:t>
            </w:r>
          </w:p>
        </w:tc>
        <w:tc>
          <w:tcPr>
            <w:tcW w:w="3340" w:type="dxa"/>
            <w:tcBorders>
              <w:top w:val="nil"/>
              <w:left w:val="nil"/>
              <w:bottom w:val="nil"/>
              <w:right w:val="nil"/>
            </w:tcBorders>
            <w:noWrap/>
            <w:vAlign w:val="center"/>
            <w:hideMark/>
          </w:tcPr>
          <w:p w14:paraId="286F8E22" w14:textId="77777777" w:rsidR="00AA770F" w:rsidRPr="005A0339" w:rsidRDefault="00AA770F" w:rsidP="00AA770F">
            <w:pPr>
              <w:widowControl/>
              <w:jc w:val="left"/>
              <w:rPr>
                <w:rFonts w:ascii="Times New Roman" w:eastAsia="ＭＳ Ｐゴシック" w:hAnsi="Times New Roman" w:cs="Times New Roman"/>
                <w:i/>
                <w:iCs/>
                <w:kern w:val="0"/>
                <w:sz w:val="24"/>
                <w:lang w:val="en-US"/>
              </w:rPr>
            </w:pPr>
            <w:r w:rsidRPr="005A0339">
              <w:rPr>
                <w:rFonts w:ascii="Times New Roman" w:eastAsia="ＭＳ Ｐゴシック" w:hAnsi="Times New Roman" w:cs="Times New Roman"/>
                <w:i/>
                <w:iCs/>
                <w:kern w:val="0"/>
                <w:sz w:val="24"/>
                <w:lang w:val="en-US"/>
              </w:rPr>
              <w:t>Palaeoloxodon naumanni</w:t>
            </w:r>
          </w:p>
        </w:tc>
        <w:tc>
          <w:tcPr>
            <w:tcW w:w="1820" w:type="dxa"/>
            <w:tcBorders>
              <w:top w:val="nil"/>
              <w:left w:val="nil"/>
              <w:bottom w:val="nil"/>
              <w:right w:val="nil"/>
            </w:tcBorders>
            <w:noWrap/>
            <w:vAlign w:val="center"/>
            <w:hideMark/>
          </w:tcPr>
          <w:p w14:paraId="5AAC7D1A" w14:textId="4987EB68" w:rsidR="00AA770F" w:rsidRPr="00AA770F" w:rsidRDefault="00AA770F" w:rsidP="00AA770F">
            <w:pPr>
              <w:widowControl/>
              <w:jc w:val="left"/>
              <w:rPr>
                <w:rFonts w:ascii="Times New Roman" w:eastAsia="ＭＳ Ｐゴシック" w:hAnsi="Times New Roman" w:cs="Times New Roman"/>
                <w:kern w:val="0"/>
                <w:sz w:val="24"/>
                <w:lang w:val="en-US"/>
              </w:rPr>
            </w:pPr>
            <w:r w:rsidRPr="00AA770F">
              <w:rPr>
                <w:rFonts w:ascii="Times New Roman" w:hAnsi="Times New Roman" w:cs="Times New Roman"/>
                <w:color w:val="000000"/>
                <w:sz w:val="24"/>
              </w:rPr>
              <w:t>molar dentine</w:t>
            </w:r>
          </w:p>
        </w:tc>
        <w:tc>
          <w:tcPr>
            <w:tcW w:w="2060" w:type="dxa"/>
            <w:tcBorders>
              <w:top w:val="nil"/>
              <w:left w:val="nil"/>
              <w:bottom w:val="nil"/>
              <w:right w:val="nil"/>
            </w:tcBorders>
            <w:noWrap/>
            <w:vAlign w:val="center"/>
            <w:hideMark/>
          </w:tcPr>
          <w:p w14:paraId="2648249D" w14:textId="77777777" w:rsidR="00AA770F" w:rsidRPr="005A0339" w:rsidRDefault="00AA770F" w:rsidP="00AA770F">
            <w:pPr>
              <w:widowControl/>
              <w:jc w:val="right"/>
              <w:rPr>
                <w:rFonts w:ascii="Times New Roman" w:eastAsia="ＭＳ Ｐゴシック" w:hAnsi="Times New Roman" w:cs="Times New Roman"/>
                <w:kern w:val="0"/>
                <w:sz w:val="24"/>
                <w:lang w:val="en-US"/>
              </w:rPr>
            </w:pPr>
            <w:r w:rsidRPr="005A0339">
              <w:rPr>
                <w:rFonts w:ascii="Times New Roman" w:eastAsia="ＭＳ Ｐゴシック" w:hAnsi="Times New Roman" w:cs="Times New Roman"/>
                <w:kern w:val="0"/>
                <w:sz w:val="24"/>
                <w:lang w:val="en-US"/>
              </w:rPr>
              <w:t xml:space="preserve">0.0 </w:t>
            </w:r>
          </w:p>
        </w:tc>
      </w:tr>
      <w:tr w:rsidR="00AA770F" w:rsidRPr="005A0339" w14:paraId="148E7FCF" w14:textId="77777777" w:rsidTr="00E27124">
        <w:trPr>
          <w:trHeight w:val="320"/>
        </w:trPr>
        <w:tc>
          <w:tcPr>
            <w:tcW w:w="1300" w:type="dxa"/>
            <w:tcBorders>
              <w:top w:val="nil"/>
              <w:left w:val="nil"/>
              <w:bottom w:val="nil"/>
              <w:right w:val="nil"/>
            </w:tcBorders>
            <w:noWrap/>
            <w:vAlign w:val="center"/>
            <w:hideMark/>
          </w:tcPr>
          <w:p w14:paraId="0A36CE8D" w14:textId="77777777" w:rsidR="00AA770F" w:rsidRPr="005A0339" w:rsidRDefault="00AA770F" w:rsidP="00AA770F">
            <w:pPr>
              <w:widowControl/>
              <w:jc w:val="left"/>
              <w:rPr>
                <w:rFonts w:ascii="Times New Roman" w:eastAsia="ＭＳ Ｐゴシック" w:hAnsi="Times New Roman" w:cs="Times New Roman"/>
                <w:kern w:val="0"/>
                <w:sz w:val="24"/>
                <w:lang w:val="en-US"/>
              </w:rPr>
            </w:pPr>
            <w:r w:rsidRPr="005A0339">
              <w:rPr>
                <w:rFonts w:ascii="Times New Roman" w:eastAsia="ＭＳ Ｐゴシック" w:hAnsi="Times New Roman" w:cs="Times New Roman"/>
                <w:kern w:val="0"/>
                <w:sz w:val="24"/>
                <w:lang w:val="en-US"/>
              </w:rPr>
              <w:t>U047</w:t>
            </w:r>
          </w:p>
        </w:tc>
        <w:tc>
          <w:tcPr>
            <w:tcW w:w="3340" w:type="dxa"/>
            <w:tcBorders>
              <w:top w:val="nil"/>
              <w:left w:val="nil"/>
              <w:bottom w:val="nil"/>
              <w:right w:val="nil"/>
            </w:tcBorders>
            <w:noWrap/>
            <w:vAlign w:val="center"/>
            <w:hideMark/>
          </w:tcPr>
          <w:p w14:paraId="739EB316" w14:textId="77777777" w:rsidR="00AA770F" w:rsidRPr="005A0339" w:rsidRDefault="00AA770F" w:rsidP="00AA770F">
            <w:pPr>
              <w:widowControl/>
              <w:jc w:val="left"/>
              <w:rPr>
                <w:rFonts w:ascii="Times New Roman" w:eastAsia="ＭＳ Ｐゴシック" w:hAnsi="Times New Roman" w:cs="Times New Roman"/>
                <w:i/>
                <w:iCs/>
                <w:kern w:val="0"/>
                <w:sz w:val="24"/>
                <w:lang w:val="en-US"/>
              </w:rPr>
            </w:pPr>
            <w:r w:rsidRPr="005A0339">
              <w:rPr>
                <w:rFonts w:ascii="Times New Roman" w:eastAsia="ＭＳ Ｐゴシック" w:hAnsi="Times New Roman" w:cs="Times New Roman"/>
                <w:i/>
                <w:iCs/>
                <w:kern w:val="0"/>
                <w:sz w:val="24"/>
                <w:lang w:val="en-US"/>
              </w:rPr>
              <w:t>Palaeoloxodon naumanni</w:t>
            </w:r>
          </w:p>
        </w:tc>
        <w:tc>
          <w:tcPr>
            <w:tcW w:w="1820" w:type="dxa"/>
            <w:tcBorders>
              <w:top w:val="nil"/>
              <w:left w:val="nil"/>
              <w:bottom w:val="nil"/>
              <w:right w:val="nil"/>
            </w:tcBorders>
            <w:noWrap/>
            <w:vAlign w:val="center"/>
            <w:hideMark/>
          </w:tcPr>
          <w:p w14:paraId="2A495837" w14:textId="143DF18D" w:rsidR="00AA770F" w:rsidRPr="00AA770F" w:rsidRDefault="00AA770F" w:rsidP="00AA770F">
            <w:pPr>
              <w:widowControl/>
              <w:jc w:val="left"/>
              <w:rPr>
                <w:rFonts w:ascii="Times New Roman" w:eastAsia="ＭＳ Ｐゴシック" w:hAnsi="Times New Roman" w:cs="Times New Roman"/>
                <w:kern w:val="0"/>
                <w:sz w:val="24"/>
                <w:lang w:val="en-US"/>
              </w:rPr>
            </w:pPr>
            <w:r w:rsidRPr="00AA770F">
              <w:rPr>
                <w:rFonts w:ascii="Times New Roman" w:hAnsi="Times New Roman" w:cs="Times New Roman"/>
                <w:color w:val="000000"/>
                <w:sz w:val="24"/>
              </w:rPr>
              <w:t>humerus bone</w:t>
            </w:r>
          </w:p>
        </w:tc>
        <w:tc>
          <w:tcPr>
            <w:tcW w:w="2060" w:type="dxa"/>
            <w:tcBorders>
              <w:top w:val="nil"/>
              <w:left w:val="nil"/>
              <w:bottom w:val="nil"/>
              <w:right w:val="nil"/>
            </w:tcBorders>
            <w:noWrap/>
            <w:vAlign w:val="center"/>
            <w:hideMark/>
          </w:tcPr>
          <w:p w14:paraId="5ACA0E2B" w14:textId="77777777" w:rsidR="00AA770F" w:rsidRPr="005A0339" w:rsidRDefault="00AA770F" w:rsidP="00AA770F">
            <w:pPr>
              <w:widowControl/>
              <w:jc w:val="right"/>
              <w:rPr>
                <w:rFonts w:ascii="Times New Roman" w:eastAsia="ＭＳ Ｐゴシック" w:hAnsi="Times New Roman" w:cs="Times New Roman"/>
                <w:kern w:val="0"/>
                <w:sz w:val="24"/>
                <w:lang w:val="en-US"/>
              </w:rPr>
            </w:pPr>
            <w:r w:rsidRPr="005A0339">
              <w:rPr>
                <w:rFonts w:ascii="Times New Roman" w:eastAsia="ＭＳ Ｐゴシック" w:hAnsi="Times New Roman" w:cs="Times New Roman"/>
                <w:kern w:val="0"/>
                <w:sz w:val="24"/>
                <w:lang w:val="en-US"/>
              </w:rPr>
              <w:t xml:space="preserve">0.7 </w:t>
            </w:r>
          </w:p>
        </w:tc>
      </w:tr>
      <w:tr w:rsidR="00AA770F" w:rsidRPr="005A0339" w14:paraId="32BAB05B" w14:textId="77777777" w:rsidTr="00E27124">
        <w:trPr>
          <w:trHeight w:val="320"/>
        </w:trPr>
        <w:tc>
          <w:tcPr>
            <w:tcW w:w="1300" w:type="dxa"/>
            <w:tcBorders>
              <w:top w:val="nil"/>
              <w:left w:val="nil"/>
              <w:bottom w:val="nil"/>
              <w:right w:val="nil"/>
            </w:tcBorders>
            <w:noWrap/>
            <w:vAlign w:val="center"/>
            <w:hideMark/>
          </w:tcPr>
          <w:p w14:paraId="39C9E92A" w14:textId="77777777" w:rsidR="00AA770F" w:rsidRPr="005A0339" w:rsidRDefault="00AA770F" w:rsidP="00AA770F">
            <w:pPr>
              <w:widowControl/>
              <w:jc w:val="left"/>
              <w:rPr>
                <w:rFonts w:ascii="Times New Roman" w:eastAsia="ＭＳ Ｐゴシック" w:hAnsi="Times New Roman" w:cs="Times New Roman"/>
                <w:kern w:val="0"/>
                <w:sz w:val="24"/>
                <w:lang w:val="en-US"/>
              </w:rPr>
            </w:pPr>
            <w:r w:rsidRPr="005A0339">
              <w:rPr>
                <w:rFonts w:ascii="Times New Roman" w:eastAsia="ＭＳ Ｐゴシック" w:hAnsi="Times New Roman" w:cs="Times New Roman"/>
                <w:kern w:val="0"/>
                <w:sz w:val="24"/>
                <w:lang w:val="en-US"/>
              </w:rPr>
              <w:t>U049</w:t>
            </w:r>
          </w:p>
        </w:tc>
        <w:tc>
          <w:tcPr>
            <w:tcW w:w="3340" w:type="dxa"/>
            <w:tcBorders>
              <w:top w:val="nil"/>
              <w:left w:val="nil"/>
              <w:bottom w:val="nil"/>
              <w:right w:val="nil"/>
            </w:tcBorders>
            <w:noWrap/>
            <w:vAlign w:val="center"/>
            <w:hideMark/>
          </w:tcPr>
          <w:p w14:paraId="1202B63E" w14:textId="77777777" w:rsidR="00AA770F" w:rsidRPr="005A0339" w:rsidRDefault="00AA770F" w:rsidP="00AA770F">
            <w:pPr>
              <w:widowControl/>
              <w:jc w:val="left"/>
              <w:rPr>
                <w:rFonts w:ascii="Times New Roman" w:eastAsia="ＭＳ Ｐゴシック" w:hAnsi="Times New Roman" w:cs="Times New Roman"/>
                <w:i/>
                <w:iCs/>
                <w:kern w:val="0"/>
                <w:sz w:val="24"/>
                <w:lang w:val="en-US"/>
              </w:rPr>
            </w:pPr>
            <w:r w:rsidRPr="005A0339">
              <w:rPr>
                <w:rFonts w:ascii="Times New Roman" w:eastAsia="ＭＳ Ｐゴシック" w:hAnsi="Times New Roman" w:cs="Times New Roman"/>
                <w:i/>
                <w:iCs/>
                <w:kern w:val="0"/>
                <w:sz w:val="24"/>
                <w:lang w:val="en-US"/>
              </w:rPr>
              <w:t>Palaeoloxodon naumanni</w:t>
            </w:r>
          </w:p>
        </w:tc>
        <w:tc>
          <w:tcPr>
            <w:tcW w:w="1820" w:type="dxa"/>
            <w:tcBorders>
              <w:top w:val="nil"/>
              <w:left w:val="nil"/>
              <w:bottom w:val="nil"/>
              <w:right w:val="nil"/>
            </w:tcBorders>
            <w:noWrap/>
            <w:vAlign w:val="center"/>
            <w:hideMark/>
          </w:tcPr>
          <w:p w14:paraId="0D163507" w14:textId="6C89C9E7" w:rsidR="00AA770F" w:rsidRPr="00AA770F" w:rsidRDefault="00AA770F" w:rsidP="00AA770F">
            <w:pPr>
              <w:widowControl/>
              <w:jc w:val="left"/>
              <w:rPr>
                <w:rFonts w:ascii="Times New Roman" w:eastAsia="ＭＳ Ｐゴシック" w:hAnsi="Times New Roman" w:cs="Times New Roman"/>
                <w:kern w:val="0"/>
                <w:sz w:val="24"/>
                <w:lang w:val="en-US"/>
              </w:rPr>
            </w:pPr>
            <w:r w:rsidRPr="00AA770F">
              <w:rPr>
                <w:rFonts w:ascii="Times New Roman" w:hAnsi="Times New Roman" w:cs="Times New Roman"/>
                <w:color w:val="000000"/>
                <w:sz w:val="24"/>
              </w:rPr>
              <w:t>rib bone</w:t>
            </w:r>
          </w:p>
        </w:tc>
        <w:tc>
          <w:tcPr>
            <w:tcW w:w="2060" w:type="dxa"/>
            <w:tcBorders>
              <w:top w:val="nil"/>
              <w:left w:val="nil"/>
              <w:bottom w:val="nil"/>
              <w:right w:val="nil"/>
            </w:tcBorders>
            <w:noWrap/>
            <w:vAlign w:val="center"/>
            <w:hideMark/>
          </w:tcPr>
          <w:p w14:paraId="27FD127B" w14:textId="77777777" w:rsidR="00AA770F" w:rsidRPr="005A0339" w:rsidRDefault="00AA770F" w:rsidP="00AA770F">
            <w:pPr>
              <w:widowControl/>
              <w:jc w:val="right"/>
              <w:rPr>
                <w:rFonts w:ascii="Times New Roman" w:eastAsia="ＭＳ Ｐゴシック" w:hAnsi="Times New Roman" w:cs="Times New Roman"/>
                <w:kern w:val="0"/>
                <w:sz w:val="24"/>
                <w:lang w:val="en-US"/>
              </w:rPr>
            </w:pPr>
            <w:r w:rsidRPr="005A0339">
              <w:rPr>
                <w:rFonts w:ascii="Times New Roman" w:eastAsia="ＭＳ Ｐゴシック" w:hAnsi="Times New Roman" w:cs="Times New Roman"/>
                <w:kern w:val="0"/>
                <w:sz w:val="24"/>
                <w:lang w:val="en-US"/>
              </w:rPr>
              <w:t xml:space="preserve">0.0 </w:t>
            </w:r>
          </w:p>
        </w:tc>
      </w:tr>
      <w:tr w:rsidR="00AA770F" w:rsidRPr="005A0339" w14:paraId="2DD815B9" w14:textId="77777777" w:rsidTr="00E27124">
        <w:trPr>
          <w:trHeight w:val="320"/>
        </w:trPr>
        <w:tc>
          <w:tcPr>
            <w:tcW w:w="1300" w:type="dxa"/>
            <w:tcBorders>
              <w:top w:val="nil"/>
              <w:left w:val="nil"/>
              <w:bottom w:val="single" w:sz="4" w:space="0" w:color="auto"/>
              <w:right w:val="nil"/>
            </w:tcBorders>
            <w:noWrap/>
            <w:vAlign w:val="center"/>
            <w:hideMark/>
          </w:tcPr>
          <w:p w14:paraId="3F0C6B53" w14:textId="77777777" w:rsidR="00AA770F" w:rsidRPr="005A0339" w:rsidRDefault="00AA770F" w:rsidP="00AA770F">
            <w:pPr>
              <w:widowControl/>
              <w:jc w:val="left"/>
              <w:rPr>
                <w:rFonts w:ascii="Times New Roman" w:eastAsia="ＭＳ Ｐゴシック" w:hAnsi="Times New Roman" w:cs="Times New Roman"/>
                <w:kern w:val="0"/>
                <w:sz w:val="24"/>
                <w:lang w:val="en-US"/>
              </w:rPr>
            </w:pPr>
            <w:r w:rsidRPr="005A0339">
              <w:rPr>
                <w:rFonts w:ascii="Times New Roman" w:eastAsia="ＭＳ Ｐゴシック" w:hAnsi="Times New Roman" w:cs="Times New Roman"/>
                <w:kern w:val="0"/>
                <w:sz w:val="24"/>
                <w:lang w:val="en-US"/>
              </w:rPr>
              <w:t>U077</w:t>
            </w:r>
          </w:p>
        </w:tc>
        <w:tc>
          <w:tcPr>
            <w:tcW w:w="3340" w:type="dxa"/>
            <w:tcBorders>
              <w:top w:val="nil"/>
              <w:left w:val="nil"/>
              <w:bottom w:val="single" w:sz="4" w:space="0" w:color="auto"/>
              <w:right w:val="nil"/>
            </w:tcBorders>
            <w:noWrap/>
            <w:vAlign w:val="center"/>
            <w:hideMark/>
          </w:tcPr>
          <w:p w14:paraId="5A7E27F1" w14:textId="77777777" w:rsidR="00AA770F" w:rsidRPr="005A0339" w:rsidRDefault="00AA770F" w:rsidP="00AA770F">
            <w:pPr>
              <w:widowControl/>
              <w:jc w:val="left"/>
              <w:rPr>
                <w:rFonts w:ascii="Times New Roman" w:eastAsia="ＭＳ Ｐゴシック" w:hAnsi="Times New Roman" w:cs="Times New Roman"/>
                <w:i/>
                <w:iCs/>
                <w:kern w:val="0"/>
                <w:sz w:val="24"/>
                <w:lang w:val="en-US"/>
              </w:rPr>
            </w:pPr>
            <w:r w:rsidRPr="005A0339">
              <w:rPr>
                <w:rFonts w:ascii="Times New Roman" w:eastAsia="ＭＳ Ｐゴシック" w:hAnsi="Times New Roman" w:cs="Times New Roman"/>
                <w:i/>
                <w:iCs/>
                <w:kern w:val="0"/>
                <w:sz w:val="24"/>
                <w:lang w:val="en-US"/>
              </w:rPr>
              <w:t>Palaeoloxodon naumanni</w:t>
            </w:r>
          </w:p>
        </w:tc>
        <w:tc>
          <w:tcPr>
            <w:tcW w:w="1820" w:type="dxa"/>
            <w:tcBorders>
              <w:top w:val="nil"/>
              <w:left w:val="nil"/>
              <w:bottom w:val="single" w:sz="4" w:space="0" w:color="auto"/>
              <w:right w:val="nil"/>
            </w:tcBorders>
            <w:noWrap/>
            <w:vAlign w:val="center"/>
            <w:hideMark/>
          </w:tcPr>
          <w:p w14:paraId="34CF2BC2" w14:textId="70EDA17A" w:rsidR="00AA770F" w:rsidRPr="00AA770F" w:rsidRDefault="00AA770F" w:rsidP="00AA770F">
            <w:pPr>
              <w:widowControl/>
              <w:jc w:val="left"/>
              <w:rPr>
                <w:rFonts w:ascii="Times New Roman" w:eastAsia="ＭＳ Ｐゴシック" w:hAnsi="Times New Roman" w:cs="Times New Roman"/>
                <w:kern w:val="0"/>
                <w:sz w:val="24"/>
                <w:lang w:val="en-US"/>
              </w:rPr>
            </w:pPr>
            <w:r w:rsidRPr="00AA770F">
              <w:rPr>
                <w:rFonts w:ascii="Times New Roman" w:hAnsi="Times New Roman" w:cs="Times New Roman"/>
                <w:color w:val="000000"/>
                <w:sz w:val="24"/>
              </w:rPr>
              <w:t>molar dentine</w:t>
            </w:r>
          </w:p>
        </w:tc>
        <w:tc>
          <w:tcPr>
            <w:tcW w:w="2060" w:type="dxa"/>
            <w:tcBorders>
              <w:top w:val="nil"/>
              <w:left w:val="nil"/>
              <w:bottom w:val="single" w:sz="4" w:space="0" w:color="auto"/>
              <w:right w:val="nil"/>
            </w:tcBorders>
            <w:noWrap/>
            <w:vAlign w:val="center"/>
            <w:hideMark/>
          </w:tcPr>
          <w:p w14:paraId="0ACE77D6" w14:textId="77777777" w:rsidR="00AA770F" w:rsidRPr="005A0339" w:rsidRDefault="00AA770F" w:rsidP="00AA770F">
            <w:pPr>
              <w:widowControl/>
              <w:jc w:val="right"/>
              <w:rPr>
                <w:rFonts w:ascii="Times New Roman" w:eastAsia="ＭＳ Ｐゴシック" w:hAnsi="Times New Roman" w:cs="Times New Roman"/>
                <w:kern w:val="0"/>
                <w:sz w:val="24"/>
                <w:lang w:val="en-US"/>
              </w:rPr>
            </w:pPr>
            <w:r w:rsidRPr="005A0339">
              <w:rPr>
                <w:rFonts w:ascii="Times New Roman" w:eastAsia="ＭＳ Ｐゴシック" w:hAnsi="Times New Roman" w:cs="Times New Roman"/>
                <w:kern w:val="0"/>
                <w:sz w:val="24"/>
                <w:lang w:val="en-US"/>
              </w:rPr>
              <w:t xml:space="preserve">0.1 </w:t>
            </w:r>
          </w:p>
        </w:tc>
      </w:tr>
    </w:tbl>
    <w:p w14:paraId="28BCAC79" w14:textId="77777777" w:rsidR="00C367D0" w:rsidRPr="005A0339" w:rsidRDefault="00C367D0" w:rsidP="00C367D0">
      <w:pPr>
        <w:jc w:val="left"/>
        <w:rPr>
          <w:rFonts w:ascii="Times New Roman" w:hAnsi="Times New Roman" w:cs="Times New Roman"/>
          <w:sz w:val="18"/>
          <w:szCs w:val="18"/>
        </w:rPr>
      </w:pPr>
      <w:r w:rsidRPr="005A0339">
        <w:rPr>
          <w:rFonts w:ascii="Times New Roman" w:hAnsi="Times New Roman" w:cs="Times New Roman"/>
          <w:sz w:val="18"/>
          <w:szCs w:val="18"/>
        </w:rPr>
        <w:t>*Total of GL, GS and S in ultrafiltration method.</w:t>
      </w:r>
    </w:p>
    <w:p w14:paraId="69317386" w14:textId="77777777" w:rsidR="00C367D0" w:rsidRPr="005A0339" w:rsidRDefault="00C367D0" w:rsidP="00C367D0">
      <w:pPr>
        <w:jc w:val="left"/>
        <w:rPr>
          <w:rFonts w:ascii="Times New Roman" w:hAnsi="Times New Roman" w:cs="Times New Roman"/>
          <w:sz w:val="18"/>
          <w:szCs w:val="18"/>
        </w:rPr>
      </w:pPr>
      <w:r w:rsidRPr="005A0339">
        <w:rPr>
          <w:rFonts w:ascii="Times New Roman" w:hAnsi="Times New Roman" w:cs="Times New Roman"/>
          <w:sz w:val="18"/>
          <w:szCs w:val="18"/>
        </w:rPr>
        <w:br w:type="page"/>
      </w:r>
    </w:p>
    <w:p w14:paraId="2929C628" w14:textId="7CF09BA8" w:rsidR="00C367D0" w:rsidRPr="005A0339" w:rsidRDefault="00C367D0" w:rsidP="00C367D0">
      <w:pPr>
        <w:jc w:val="left"/>
        <w:rPr>
          <w:rFonts w:ascii="Times New Roman" w:eastAsia="ＭＳ Ｐゴシック" w:hAnsi="Times New Roman" w:cs="Times New Roman"/>
          <w:kern w:val="0"/>
          <w:sz w:val="16"/>
          <w:szCs w:val="16"/>
          <w:lang w:val="en-US"/>
        </w:rPr>
      </w:pPr>
      <w:r w:rsidRPr="005A0339">
        <w:rPr>
          <w:rFonts w:ascii="Times New Roman" w:hAnsi="Times New Roman" w:cs="Times New Roman"/>
          <w:b/>
          <w:bCs/>
          <w:sz w:val="18"/>
          <w:szCs w:val="18"/>
        </w:rPr>
        <w:lastRenderedPageBreak/>
        <w:t xml:space="preserve">Supplementary Table </w:t>
      </w:r>
      <w:r w:rsidR="00EF0727" w:rsidRPr="005A0339">
        <w:rPr>
          <w:rFonts w:ascii="Times New Roman" w:hAnsi="Times New Roman" w:cs="Times New Roman"/>
          <w:b/>
          <w:bCs/>
          <w:sz w:val="18"/>
          <w:szCs w:val="18"/>
        </w:rPr>
        <w:t>S</w:t>
      </w:r>
      <w:r w:rsidRPr="005A0339">
        <w:rPr>
          <w:rFonts w:ascii="Times New Roman" w:hAnsi="Times New Roman" w:cs="Times New Roman"/>
          <w:b/>
          <w:bCs/>
          <w:sz w:val="18"/>
          <w:szCs w:val="18"/>
        </w:rPr>
        <w:t>4.</w:t>
      </w:r>
      <w:r w:rsidRPr="005A0339">
        <w:rPr>
          <w:rFonts w:ascii="Times New Roman" w:hAnsi="Times New Roman" w:cs="Times New Roman"/>
          <w:sz w:val="18"/>
          <w:szCs w:val="18"/>
        </w:rPr>
        <w:t xml:space="preserve"> Radiocarbon dates of Naumann’s elephant fossils older than 38 k cal BP</w:t>
      </w:r>
      <w:r w:rsidR="00EF63EB" w:rsidRPr="005A0339">
        <w:rPr>
          <w:rFonts w:ascii="Times New Roman" w:hAnsi="Times New Roman" w:cs="Times New Roman"/>
          <w:sz w:val="18"/>
          <w:szCs w:val="18"/>
        </w:rPr>
        <w:fldChar w:fldCharType="begin">
          <w:fldData xml:space="preserve">PEVuZE5vdGU+PENpdGU+PEF1dGhvcj5LaXRhZ2F3YTwvQXV0aG9yPjxZZWFyPjIwMDk8L1llYXI+
PFJlY051bT41MDgxPC9SZWNOdW0+PERpc3BsYXlUZXh0PjxzdHlsZSBmYWNlPSJzdXBlcnNjcmlw
dCI+WzM3LTM5XTwvc3R5bGU+PC9EaXNwbGF5VGV4dD48cmVjb3JkPjxyZWMtbnVtYmVyPjUwODE8
L3JlYy1udW1iZXI+PGZvcmVpZ24ta2V5cz48a2V5IGFwcD0iRU4iIGRiLWlkPSJhdncydzB0ZTd3
ZDJzYWV6YXdjNXQyNWV0c2Y1MjUwemZ0MGQiIHRpbWVzdGFtcD0iMTc1NjE3Njc5MSI+NTA4MTwv
a2V5PjwvZm9yZWlnbi1rZXlzPjxyZWYtdHlwZSBuYW1lPSJCb29rIFNlY3Rpb24iPjU8L3JlZi10
eXBlPjxjb250cmlidXRvcnM+PGF1dGhvcnM+PGF1dGhvcj5LaXRhZ2F3YSwgSDwvYXV0aG9yPjxh
dXRob3I+U2V0bywgSzwvYXV0aG9yPjxhdXRob3I+VGFrYWhhc2hpLCBLPC9hdXRob3I+PGF1dGhv
cj5IYWlrYXdhLCBUPC9hdXRob3I+PGF1dGhvcj5GdWppa2F3YSwgTTwvYXV0aG9yPjxhdXRob3I+
WWFtYWd1Y2hpLCBIPC9hdXRob3I+PGF1dGhvcj5TaGltaXp1LCBOPC9hdXRob3I+PGF1dGhvcj5B
YmUsIFk8L2F1dGhvcj48YXV0aG9yPldhdGFuYWJyLCBLPC9hdXRob3I+PGF1dGhvcj5ZYXN1aSwg
SzwvYXV0aG9yPjxhdXRob3I+S3VzdWhhc2hpLCBOPC9hdXRob3I+PGF1dGhvcj5NYXR1c29rYSwg
SDwvYXV0aG9yPjwvYXV0aG9ycz48c2Vjb25kYXJ5LWF1dGhvcnM+PGF1dGhvcj5QYWxhZW9udG9s
LiBTb2MuIEphcGFuPC9hdXRob3I+PC9zZWNvbmRhcnktYXV0aG9ycz48L2NvbnRyaWJ1dG9ycz48
dGl0bGVzPjx0aXRsZT5EYXRpbmcgSXNzdWVzIG9uIE5hdW1hbm7igJlzIEVsZXBoYW50PC90aXRs
ZT48c2Vjb25kYXJ5LXRpdGxlPkFic3RyYWN0cywgQW5udWFsIE1lZXRpbmcsIFBhbGFlb250b2wu
IFNvYy4gSmFwYW48L3NlY29uZGFyeS10aXRsZT48L3RpdGxlcz48cGFnZXM+MjUsIChpbiBKYXBh
bmVzZSk8L3BhZ2VzPjxkYXRlcz48eWVhcj4yMDA5PC95ZWFyPjwvZGF0ZXM+PHB1Ymxpc2hlcj5Q
YWxhZW9udG9sLiBTb2MuIEphcGFuPC9wdWJsaXNoZXI+PHVybHM+PC91cmxzPjwvcmVjb3JkPjwv
Q2l0ZT48Q2l0ZT48QXV0aG9yPk5ha2FpPC9BdXRob3I+PFllYXI+MTk5MTwvWWVhcj48UmVjTnVt
PjUwODg8L1JlY051bT48cmVjb3JkPjxyZWMtbnVtYmVyPjUwODg8L3JlYy1udW1iZXI+PGZvcmVp
Z24ta2V5cz48a2V5IGFwcD0iRU4iIGRiLWlkPSJhdncydzB0ZTd3ZDJzYWV6YXdjNXQyNWV0c2Y1
MjUwemZ0MGQiIHRpbWVzdGFtcD0iMTc1NjI1OTM0MyI+NTA4ODwva2V5PjwvZm9yZWlnbi1rZXlz
PjxyZWYtdHlwZSBuYW1lPSJKb3VybmFsIEFydGljbGUiPjE3PC9yZWYtdHlwZT48Y29udHJpYnV0
b3JzPjxhdXRob3JzPjxhdXRob3I+Tm9idXl1a2kgTmFrYWk8L2F1dGhvcj48YXV0aG9yPllva28g
QXJpdGE8L2F1dGhvcj48YXV0aG9yPlRvc2hpbyBOYWthbXVyYTwvYXV0aG9yPjxhdXRob3I+VGFk
YW8gS2FtZWk8L2F1dGhvcj48YXV0aG9yPk1hc2FoaWtvIEFraXlhbWE8L2F1dGhvcj48YXV0aG9y
PktlbiBTYXdhZGE8L2F1dGhvcj48L2F1dGhvcnM+PC9jb250cmlidXRvcnM+PHRpdGxlcz48dGl0
bGU+QU1TIHJhZGlvY2FyYm9uIGFnZXMgb2YgbWFtbWFsIGZvc3NpbHMgZnJvbSBMYWtlIE5vamly
aWtvLCBOYWdhbm8gcHJlZi4gYW5kIGVudmlyb25tZW50YWwgY2hhbmdlcyBkdXJpbmcgdGhlIGxh
c3QgZ2xhY2lhbCBhZ2U8L3RpdGxlPjxzZWNvbmRhcnktdGl0bGU+U3VtbWFyaWVzIG9mIFJlc2Vh
cmNoZXMgdXNpbmcgQU1TIGF0IE5hZ295YSBVbml2ZXJzaXR5PC9zZWNvbmRhcnktdGl0bGU+PC90
aXRsZXM+PHBlcmlvZGljYWw+PGZ1bGwtdGl0bGU+U3VtbWFyaWVzIG9mIFJlc2VhcmNoZXMgdXNp
bmcgQU1TIGF0IE5hZ295YSBVbml2ZXJzaXR5PC9mdWxsLXRpdGxlPjxhYmJyLTE+U3VtLiBSZXMu
IEFNUyBOYWdveWEgVW5pdi48L2FiYnItMT48L3BlcmlvZGljYWw+PHBhZ2VzPjI24oCTMzk8L3Bh
Z2VzPjx2b2x1bWU+Mjwvdm9sdW1lPjxkYXRlcz48eWVhcj4xOTkxPC95ZWFyPjwvZGF0ZXM+PHVy
bHM+PC91cmxzPjwvcmVjb3JkPjwvQ2l0ZT48Q2l0ZT48QXV0aG9yPlNhd2FkYTwvQXV0aG9yPjxZ
ZWFyPjE5OTI8L1llYXI+PFJlY051bT41MDg5PC9SZWNOdW0+PHJlY29yZD48cmVjLW51bWJlcj41
MDg5PC9yZWMtbnVtYmVyPjxmb3JlaWduLWtleXM+PGtleSBhcHA9IkVOIiBkYi1pZD0iYXZ3Mncw
dGU3d2Qyc2FlemF3YzV0MjVldHNmNTI1MHpmdDBkIiB0aW1lc3RhbXA9IjE3NTYyNTk1NDkiPjUw
ODk8L2tleT48L2ZvcmVpZ24ta2V5cz48cmVmLXR5cGUgbmFtZT0iSm91cm5hbCBBcnRpY2xlIj4x
NzwvcmVmLXR5cGU+PGNvbnRyaWJ1dG9ycz48YXV0aG9ycz48YXV0aG9yPlNhd2FkYSwgS2VuPC9h
dXRob3I+PGF1dGhvcj5Bcml0YSwgWW9rbzwvYXV0aG9yPjxhdXRob3I+TmFrYW11cmEsIFRvc2hp
bzwvYXV0aG9yPjxhdXRob3I+QWtpeWFtYSwgTWFzYWhpa288L2F1dGhvcj48YXV0aG9yPkthbWVp
LCBUYWRhbzwvYXV0aG9yPjxhdXRob3I+TmFrYWksIE5vYnV5dWtpPC9hdXRob3I+PC9hdXRob3Jz
PjwvY29udHJpYnV0b3JzPjx0aXRsZXM+PHRpdGxlPjxzdHlsZSBmYWNlPSJzdXBlcnNjcmlwdCIg
Zm9udD0iZGVmYXVsdCIgc2l6ZT0iMTAwJSI+MTQ8L3N0eWxlPjxzdHlsZSBmYWNlPSJub3JtYWwi
IGZvbnQ9ImRlZmF1bHQiIHNpemU9IjEwMCUiPkMgZGF0aW5nIG9mIHRoZSBOb2ppcmkta28gRm9y
bWF0aW9uIHVzaW5nIGFjY2VsZXJhdG9yIG1hc3Mgc3BlY3Ryb21ldHJ5PC9zdHlsZT48L3RpdGxl
PjxzZWNvbmRhcnktdGl0bGU+RWFydGggU2NpZW5jZSAoQ2hpa3l1IEthZ2FrdSk8L3NlY29uZGFy
eS10aXRsZT48L3RpdGxlcz48cGVyaW9kaWNhbD48ZnVsbC10aXRsZT5FYXJ0aCBTY2llbmNlIChD
aGlreXUgS2FnYWt1KTwvZnVsbC10aXRsZT48YWJici0xPkVhcnRoIFNjaS48L2FiYnItMT48L3Bl
cmlvZGljYWw+PHBhZ2VzPjEzM+KAkzE0MjwvcGFnZXM+PHZvbHVtZT40Njwvdm9sdW1lPjxudW1i
ZXI+MjwvbnVtYmVyPjxkYXRlcz48eWVhcj4xOTkyPC95ZWFyPjwvZGF0ZXM+PHVybHM+PC91cmxz
PjxlbGVjdHJvbmljLXJlc291cmNlLW51bT4xMC4xNTA4MC9hZ2NqY2hpa3l1a2FnYWt1LjQ2LjJf
MTMzPC9lbGVjdHJvbmljLXJlc291cmNlLW51bT48L3JlY29yZD48L0NpdGU+PC9FbmROb3RlPn==
</w:fldData>
        </w:fldChar>
      </w:r>
      <w:r w:rsidR="000B1049" w:rsidRPr="005A0339">
        <w:rPr>
          <w:rFonts w:ascii="Times New Roman" w:hAnsi="Times New Roman" w:cs="Times New Roman"/>
          <w:sz w:val="18"/>
          <w:szCs w:val="18"/>
        </w:rPr>
        <w:instrText xml:space="preserve"> ADDIN EN.CITE </w:instrText>
      </w:r>
      <w:r w:rsidR="000B1049" w:rsidRPr="005A0339">
        <w:rPr>
          <w:rFonts w:ascii="Times New Roman" w:hAnsi="Times New Roman" w:cs="Times New Roman"/>
          <w:sz w:val="18"/>
          <w:szCs w:val="18"/>
        </w:rPr>
        <w:fldChar w:fldCharType="begin">
          <w:fldData xml:space="preserve">PEVuZE5vdGU+PENpdGU+PEF1dGhvcj5LaXRhZ2F3YTwvQXV0aG9yPjxZZWFyPjIwMDk8L1llYXI+
PFJlY051bT41MDgxPC9SZWNOdW0+PERpc3BsYXlUZXh0PjxzdHlsZSBmYWNlPSJzdXBlcnNjcmlw
dCI+WzM3LTM5XTwvc3R5bGU+PC9EaXNwbGF5VGV4dD48cmVjb3JkPjxyZWMtbnVtYmVyPjUwODE8
L3JlYy1udW1iZXI+PGZvcmVpZ24ta2V5cz48a2V5IGFwcD0iRU4iIGRiLWlkPSJhdncydzB0ZTd3
ZDJzYWV6YXdjNXQyNWV0c2Y1MjUwemZ0MGQiIHRpbWVzdGFtcD0iMTc1NjE3Njc5MSI+NTA4MTwv
a2V5PjwvZm9yZWlnbi1rZXlzPjxyZWYtdHlwZSBuYW1lPSJCb29rIFNlY3Rpb24iPjU8L3JlZi10
eXBlPjxjb250cmlidXRvcnM+PGF1dGhvcnM+PGF1dGhvcj5LaXRhZ2F3YSwgSDwvYXV0aG9yPjxh
dXRob3I+U2V0bywgSzwvYXV0aG9yPjxhdXRob3I+VGFrYWhhc2hpLCBLPC9hdXRob3I+PGF1dGhv
cj5IYWlrYXdhLCBUPC9hdXRob3I+PGF1dGhvcj5GdWppa2F3YSwgTTwvYXV0aG9yPjxhdXRob3I+
WWFtYWd1Y2hpLCBIPC9hdXRob3I+PGF1dGhvcj5TaGltaXp1LCBOPC9hdXRob3I+PGF1dGhvcj5B
YmUsIFk8L2F1dGhvcj48YXV0aG9yPldhdGFuYWJyLCBLPC9hdXRob3I+PGF1dGhvcj5ZYXN1aSwg
SzwvYXV0aG9yPjxhdXRob3I+S3VzdWhhc2hpLCBOPC9hdXRob3I+PGF1dGhvcj5NYXR1c29rYSwg
SDwvYXV0aG9yPjwvYXV0aG9ycz48c2Vjb25kYXJ5LWF1dGhvcnM+PGF1dGhvcj5QYWxhZW9udG9s
LiBTb2MuIEphcGFuPC9hdXRob3I+PC9zZWNvbmRhcnktYXV0aG9ycz48L2NvbnRyaWJ1dG9ycz48
dGl0bGVzPjx0aXRsZT5EYXRpbmcgSXNzdWVzIG9uIE5hdW1hbm7igJlzIEVsZXBoYW50PC90aXRs
ZT48c2Vjb25kYXJ5LXRpdGxlPkFic3RyYWN0cywgQW5udWFsIE1lZXRpbmcsIFBhbGFlb250b2wu
IFNvYy4gSmFwYW48L3NlY29uZGFyeS10aXRsZT48L3RpdGxlcz48cGFnZXM+MjUsIChpbiBKYXBh
bmVzZSk8L3BhZ2VzPjxkYXRlcz48eWVhcj4yMDA5PC95ZWFyPjwvZGF0ZXM+PHB1Ymxpc2hlcj5Q
YWxhZW9udG9sLiBTb2MuIEphcGFuPC9wdWJsaXNoZXI+PHVybHM+PC91cmxzPjwvcmVjb3JkPjwv
Q2l0ZT48Q2l0ZT48QXV0aG9yPk5ha2FpPC9BdXRob3I+PFllYXI+MTk5MTwvWWVhcj48UmVjTnVt
PjUwODg8L1JlY051bT48cmVjb3JkPjxyZWMtbnVtYmVyPjUwODg8L3JlYy1udW1iZXI+PGZvcmVp
Z24ta2V5cz48a2V5IGFwcD0iRU4iIGRiLWlkPSJhdncydzB0ZTd3ZDJzYWV6YXdjNXQyNWV0c2Y1
MjUwemZ0MGQiIHRpbWVzdGFtcD0iMTc1NjI1OTM0MyI+NTA4ODwva2V5PjwvZm9yZWlnbi1rZXlz
PjxyZWYtdHlwZSBuYW1lPSJKb3VybmFsIEFydGljbGUiPjE3PC9yZWYtdHlwZT48Y29udHJpYnV0
b3JzPjxhdXRob3JzPjxhdXRob3I+Tm9idXl1a2kgTmFrYWk8L2F1dGhvcj48YXV0aG9yPllva28g
QXJpdGE8L2F1dGhvcj48YXV0aG9yPlRvc2hpbyBOYWthbXVyYTwvYXV0aG9yPjxhdXRob3I+VGFk
YW8gS2FtZWk8L2F1dGhvcj48YXV0aG9yPk1hc2FoaWtvIEFraXlhbWE8L2F1dGhvcj48YXV0aG9y
PktlbiBTYXdhZGE8L2F1dGhvcj48L2F1dGhvcnM+PC9jb250cmlidXRvcnM+PHRpdGxlcz48dGl0
bGU+QU1TIHJhZGlvY2FyYm9uIGFnZXMgb2YgbWFtbWFsIGZvc3NpbHMgZnJvbSBMYWtlIE5vamly
aWtvLCBOYWdhbm8gcHJlZi4gYW5kIGVudmlyb25tZW50YWwgY2hhbmdlcyBkdXJpbmcgdGhlIGxh
c3QgZ2xhY2lhbCBhZ2U8L3RpdGxlPjxzZWNvbmRhcnktdGl0bGU+U3VtbWFyaWVzIG9mIFJlc2Vh
cmNoZXMgdXNpbmcgQU1TIGF0IE5hZ295YSBVbml2ZXJzaXR5PC9zZWNvbmRhcnktdGl0bGU+PC90
aXRsZXM+PHBlcmlvZGljYWw+PGZ1bGwtdGl0bGU+U3VtbWFyaWVzIG9mIFJlc2VhcmNoZXMgdXNp
bmcgQU1TIGF0IE5hZ295YSBVbml2ZXJzaXR5PC9mdWxsLXRpdGxlPjxhYmJyLTE+U3VtLiBSZXMu
IEFNUyBOYWdveWEgVW5pdi48L2FiYnItMT48L3BlcmlvZGljYWw+PHBhZ2VzPjI24oCTMzk8L3Bh
Z2VzPjx2b2x1bWU+Mjwvdm9sdW1lPjxkYXRlcz48eWVhcj4xOTkxPC95ZWFyPjwvZGF0ZXM+PHVy
bHM+PC91cmxzPjwvcmVjb3JkPjwvQ2l0ZT48Q2l0ZT48QXV0aG9yPlNhd2FkYTwvQXV0aG9yPjxZ
ZWFyPjE5OTI8L1llYXI+PFJlY051bT41MDg5PC9SZWNOdW0+PHJlY29yZD48cmVjLW51bWJlcj41
MDg5PC9yZWMtbnVtYmVyPjxmb3JlaWduLWtleXM+PGtleSBhcHA9IkVOIiBkYi1pZD0iYXZ3Mncw
dGU3d2Qyc2FlemF3YzV0MjVldHNmNTI1MHpmdDBkIiB0aW1lc3RhbXA9IjE3NTYyNTk1NDkiPjUw
ODk8L2tleT48L2ZvcmVpZ24ta2V5cz48cmVmLXR5cGUgbmFtZT0iSm91cm5hbCBBcnRpY2xlIj4x
NzwvcmVmLXR5cGU+PGNvbnRyaWJ1dG9ycz48YXV0aG9ycz48YXV0aG9yPlNhd2FkYSwgS2VuPC9h
dXRob3I+PGF1dGhvcj5Bcml0YSwgWW9rbzwvYXV0aG9yPjxhdXRob3I+TmFrYW11cmEsIFRvc2hp
bzwvYXV0aG9yPjxhdXRob3I+QWtpeWFtYSwgTWFzYWhpa288L2F1dGhvcj48YXV0aG9yPkthbWVp
LCBUYWRhbzwvYXV0aG9yPjxhdXRob3I+TmFrYWksIE5vYnV5dWtpPC9hdXRob3I+PC9hdXRob3Jz
PjwvY29udHJpYnV0b3JzPjx0aXRsZXM+PHRpdGxlPjxzdHlsZSBmYWNlPSJzdXBlcnNjcmlwdCIg
Zm9udD0iZGVmYXVsdCIgc2l6ZT0iMTAwJSI+MTQ8L3N0eWxlPjxzdHlsZSBmYWNlPSJub3JtYWwi
IGZvbnQ9ImRlZmF1bHQiIHNpemU9IjEwMCUiPkMgZGF0aW5nIG9mIHRoZSBOb2ppcmkta28gRm9y
bWF0aW9uIHVzaW5nIGFjY2VsZXJhdG9yIG1hc3Mgc3BlY3Ryb21ldHJ5PC9zdHlsZT48L3RpdGxl
PjxzZWNvbmRhcnktdGl0bGU+RWFydGggU2NpZW5jZSAoQ2hpa3l1IEthZ2FrdSk8L3NlY29uZGFy
eS10aXRsZT48L3RpdGxlcz48cGVyaW9kaWNhbD48ZnVsbC10aXRsZT5FYXJ0aCBTY2llbmNlIChD
aGlreXUgS2FnYWt1KTwvZnVsbC10aXRsZT48YWJici0xPkVhcnRoIFNjaS48L2FiYnItMT48L3Bl
cmlvZGljYWw+PHBhZ2VzPjEzM+KAkzE0MjwvcGFnZXM+PHZvbHVtZT40Njwvdm9sdW1lPjxudW1i
ZXI+MjwvbnVtYmVyPjxkYXRlcz48eWVhcj4xOTkyPC95ZWFyPjwvZGF0ZXM+PHVybHM+PC91cmxz
PjxlbGVjdHJvbmljLXJlc291cmNlLW51bT4xMC4xNTA4MC9hZ2NqY2hpa3l1a2FnYWt1LjQ2LjJf
MTMzPC9lbGVjdHJvbmljLXJlc291cmNlLW51bT48L3JlY29yZD48L0NpdGU+PC9FbmROb3RlPn==
</w:fldData>
        </w:fldChar>
      </w:r>
      <w:r w:rsidR="000B1049" w:rsidRPr="005A0339">
        <w:rPr>
          <w:rFonts w:ascii="Times New Roman" w:hAnsi="Times New Roman" w:cs="Times New Roman"/>
          <w:sz w:val="18"/>
          <w:szCs w:val="18"/>
        </w:rPr>
        <w:instrText xml:space="preserve"> ADDIN EN.CITE.DATA </w:instrText>
      </w:r>
      <w:r w:rsidR="000B1049" w:rsidRPr="005A0339">
        <w:rPr>
          <w:rFonts w:ascii="Times New Roman" w:hAnsi="Times New Roman" w:cs="Times New Roman"/>
          <w:sz w:val="18"/>
          <w:szCs w:val="18"/>
        </w:rPr>
      </w:r>
      <w:r w:rsidR="000B1049" w:rsidRPr="005A0339">
        <w:rPr>
          <w:rFonts w:ascii="Times New Roman" w:hAnsi="Times New Roman" w:cs="Times New Roman"/>
          <w:sz w:val="18"/>
          <w:szCs w:val="18"/>
        </w:rPr>
        <w:fldChar w:fldCharType="end"/>
      </w:r>
      <w:r w:rsidR="00EF63EB" w:rsidRPr="005A0339">
        <w:rPr>
          <w:rFonts w:ascii="Times New Roman" w:hAnsi="Times New Roman" w:cs="Times New Roman"/>
          <w:sz w:val="18"/>
          <w:szCs w:val="18"/>
        </w:rPr>
      </w:r>
      <w:r w:rsidR="00EF63EB" w:rsidRPr="005A0339">
        <w:rPr>
          <w:rFonts w:ascii="Times New Roman" w:hAnsi="Times New Roman" w:cs="Times New Roman"/>
          <w:sz w:val="18"/>
          <w:szCs w:val="18"/>
        </w:rPr>
        <w:fldChar w:fldCharType="separate"/>
      </w:r>
      <w:r w:rsidR="000B1049" w:rsidRPr="005A0339">
        <w:rPr>
          <w:rFonts w:ascii="Times New Roman" w:hAnsi="Times New Roman" w:cs="Times New Roman"/>
          <w:noProof/>
          <w:sz w:val="18"/>
          <w:szCs w:val="18"/>
          <w:vertAlign w:val="superscript"/>
        </w:rPr>
        <w:t>[</w:t>
      </w:r>
      <w:r w:rsidR="00A474D8" w:rsidRPr="005A0339">
        <w:rPr>
          <w:rFonts w:ascii="Times New Roman" w:hAnsi="Times New Roman" w:cs="Times New Roman"/>
          <w:noProof/>
          <w:sz w:val="18"/>
          <w:szCs w:val="18"/>
          <w:vertAlign w:val="superscript"/>
        </w:rPr>
        <w:t>37-39</w:t>
      </w:r>
      <w:r w:rsidR="000B1049" w:rsidRPr="005A0339">
        <w:rPr>
          <w:rFonts w:ascii="Times New Roman" w:hAnsi="Times New Roman" w:cs="Times New Roman"/>
          <w:noProof/>
          <w:sz w:val="18"/>
          <w:szCs w:val="18"/>
          <w:vertAlign w:val="superscript"/>
        </w:rPr>
        <w:t>]</w:t>
      </w:r>
      <w:r w:rsidR="00EF63EB" w:rsidRPr="005A0339">
        <w:rPr>
          <w:rFonts w:ascii="Times New Roman" w:hAnsi="Times New Roman" w:cs="Times New Roman"/>
          <w:sz w:val="18"/>
          <w:szCs w:val="18"/>
        </w:rPr>
        <w:fldChar w:fldCharType="end"/>
      </w:r>
      <w:hyperlink w:anchor="_ENREF_31" w:tooltip="Nakai, 1991 #5088" w:history="1"/>
      <w:hyperlink w:anchor="_ENREF_32" w:tooltip="Sawada, 1992 #5089" w:history="1"/>
      <w:r w:rsidRPr="005A0339">
        <w:rPr>
          <w:rFonts w:ascii="Times New Roman" w:hAnsi="Times New Roman" w:cs="Times New Roman"/>
          <w:sz w:val="18"/>
          <w:szCs w:val="18"/>
        </w:rPr>
        <w:t>.</w:t>
      </w:r>
    </w:p>
    <w:tbl>
      <w:tblPr>
        <w:tblW w:w="13892" w:type="dxa"/>
        <w:tblLayout w:type="fixed"/>
        <w:tblCellMar>
          <w:left w:w="99" w:type="dxa"/>
          <w:right w:w="99" w:type="dxa"/>
        </w:tblCellMar>
        <w:tblLook w:val="04A0" w:firstRow="1" w:lastRow="0" w:firstColumn="1" w:lastColumn="0" w:noHBand="0" w:noVBand="1"/>
      </w:tblPr>
      <w:tblGrid>
        <w:gridCol w:w="597"/>
        <w:gridCol w:w="1409"/>
        <w:gridCol w:w="1396"/>
        <w:gridCol w:w="1134"/>
        <w:gridCol w:w="865"/>
        <w:gridCol w:w="1220"/>
        <w:gridCol w:w="704"/>
        <w:gridCol w:w="613"/>
        <w:gridCol w:w="851"/>
        <w:gridCol w:w="1208"/>
        <w:gridCol w:w="1060"/>
        <w:gridCol w:w="850"/>
        <w:gridCol w:w="851"/>
        <w:gridCol w:w="1134"/>
      </w:tblGrid>
      <w:tr w:rsidR="005A0339" w:rsidRPr="005A0339" w14:paraId="18BF58D7" w14:textId="77777777" w:rsidTr="00891ABF">
        <w:trPr>
          <w:trHeight w:val="840"/>
        </w:trPr>
        <w:tc>
          <w:tcPr>
            <w:tcW w:w="597" w:type="dxa"/>
            <w:tcBorders>
              <w:top w:val="single" w:sz="4" w:space="0" w:color="auto"/>
              <w:left w:val="nil"/>
              <w:bottom w:val="nil"/>
              <w:right w:val="nil"/>
            </w:tcBorders>
            <w:vAlign w:val="center"/>
            <w:hideMark/>
          </w:tcPr>
          <w:p w14:paraId="262CD743" w14:textId="77777777" w:rsidR="003A0553" w:rsidRPr="005A0339" w:rsidRDefault="003A0553" w:rsidP="003A0553">
            <w:pPr>
              <w:widowControl/>
              <w:jc w:val="left"/>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List No.</w:t>
            </w:r>
          </w:p>
        </w:tc>
        <w:tc>
          <w:tcPr>
            <w:tcW w:w="1409" w:type="dxa"/>
            <w:tcBorders>
              <w:top w:val="single" w:sz="4" w:space="0" w:color="auto"/>
              <w:left w:val="nil"/>
              <w:bottom w:val="nil"/>
              <w:right w:val="nil"/>
            </w:tcBorders>
            <w:vAlign w:val="center"/>
            <w:hideMark/>
          </w:tcPr>
          <w:p w14:paraId="214AFDC2" w14:textId="77777777" w:rsidR="003A0553" w:rsidRPr="005A0339" w:rsidRDefault="003A0553" w:rsidP="003A0553">
            <w:pPr>
              <w:widowControl/>
              <w:jc w:val="left"/>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Species</w:t>
            </w:r>
          </w:p>
        </w:tc>
        <w:tc>
          <w:tcPr>
            <w:tcW w:w="1396" w:type="dxa"/>
            <w:tcBorders>
              <w:top w:val="single" w:sz="4" w:space="0" w:color="auto"/>
              <w:left w:val="nil"/>
              <w:bottom w:val="nil"/>
              <w:right w:val="nil"/>
            </w:tcBorders>
            <w:vAlign w:val="center"/>
            <w:hideMark/>
          </w:tcPr>
          <w:p w14:paraId="54F5BBD7" w14:textId="77777777" w:rsidR="003A0553" w:rsidRPr="005A0339" w:rsidRDefault="003A0553" w:rsidP="003A0553">
            <w:pPr>
              <w:widowControl/>
              <w:jc w:val="left"/>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Site</w:t>
            </w:r>
          </w:p>
        </w:tc>
        <w:tc>
          <w:tcPr>
            <w:tcW w:w="1134" w:type="dxa"/>
            <w:tcBorders>
              <w:top w:val="single" w:sz="4" w:space="0" w:color="auto"/>
              <w:left w:val="nil"/>
              <w:bottom w:val="nil"/>
              <w:right w:val="nil"/>
            </w:tcBorders>
            <w:vAlign w:val="center"/>
            <w:hideMark/>
          </w:tcPr>
          <w:p w14:paraId="72340211" w14:textId="77777777" w:rsidR="003A0553" w:rsidRPr="005A0339" w:rsidRDefault="003A0553" w:rsidP="003A0553">
            <w:pPr>
              <w:widowControl/>
              <w:jc w:val="left"/>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Prefecture</w:t>
            </w:r>
          </w:p>
        </w:tc>
        <w:tc>
          <w:tcPr>
            <w:tcW w:w="865" w:type="dxa"/>
            <w:tcBorders>
              <w:top w:val="single" w:sz="4" w:space="0" w:color="auto"/>
              <w:left w:val="nil"/>
              <w:bottom w:val="nil"/>
              <w:right w:val="nil"/>
            </w:tcBorders>
            <w:vAlign w:val="center"/>
            <w:hideMark/>
          </w:tcPr>
          <w:p w14:paraId="504033A5" w14:textId="77777777" w:rsidR="003A0553" w:rsidRPr="005A0339" w:rsidRDefault="003A0553" w:rsidP="003A0553">
            <w:pPr>
              <w:widowControl/>
              <w:jc w:val="left"/>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Element</w:t>
            </w:r>
          </w:p>
        </w:tc>
        <w:tc>
          <w:tcPr>
            <w:tcW w:w="1220" w:type="dxa"/>
            <w:tcBorders>
              <w:top w:val="single" w:sz="4" w:space="0" w:color="auto"/>
              <w:left w:val="nil"/>
              <w:bottom w:val="nil"/>
              <w:right w:val="nil"/>
            </w:tcBorders>
            <w:vAlign w:val="center"/>
            <w:hideMark/>
          </w:tcPr>
          <w:p w14:paraId="4A0A2951" w14:textId="77777777" w:rsidR="003A0553" w:rsidRPr="005A0339" w:rsidRDefault="003A0553" w:rsidP="003A0553">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Pretreatment</w:t>
            </w:r>
          </w:p>
        </w:tc>
        <w:tc>
          <w:tcPr>
            <w:tcW w:w="704" w:type="dxa"/>
            <w:tcBorders>
              <w:top w:val="single" w:sz="4" w:space="0" w:color="auto"/>
              <w:left w:val="nil"/>
              <w:bottom w:val="nil"/>
              <w:right w:val="nil"/>
            </w:tcBorders>
            <w:vAlign w:val="center"/>
            <w:hideMark/>
          </w:tcPr>
          <w:p w14:paraId="02DFE33E" w14:textId="77777777" w:rsidR="003A0553" w:rsidRPr="005A0339" w:rsidRDefault="003A0553" w:rsidP="003A0553">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Col %</w:t>
            </w:r>
          </w:p>
        </w:tc>
        <w:tc>
          <w:tcPr>
            <w:tcW w:w="613" w:type="dxa"/>
            <w:tcBorders>
              <w:top w:val="single" w:sz="4" w:space="0" w:color="auto"/>
              <w:left w:val="nil"/>
              <w:bottom w:val="nil"/>
              <w:right w:val="nil"/>
            </w:tcBorders>
            <w:vAlign w:val="center"/>
            <w:hideMark/>
          </w:tcPr>
          <w:p w14:paraId="621D7AB1" w14:textId="77777777" w:rsidR="003A0553" w:rsidRPr="005A0339" w:rsidRDefault="003A0553" w:rsidP="003A0553">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C/N</w:t>
            </w:r>
          </w:p>
        </w:tc>
        <w:tc>
          <w:tcPr>
            <w:tcW w:w="851" w:type="dxa"/>
            <w:tcBorders>
              <w:top w:val="single" w:sz="4" w:space="0" w:color="auto"/>
              <w:left w:val="nil"/>
              <w:bottom w:val="nil"/>
              <w:right w:val="nil"/>
            </w:tcBorders>
            <w:vAlign w:val="center"/>
            <w:hideMark/>
          </w:tcPr>
          <w:p w14:paraId="1FF8C8D9" w14:textId="77777777" w:rsidR="003A0553" w:rsidRPr="005A0339" w:rsidRDefault="003A0553" w:rsidP="003A0553">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vertAlign w:val="superscript"/>
                <w:lang w:val="en-US"/>
              </w:rPr>
              <w:t>14</w:t>
            </w:r>
            <w:r w:rsidRPr="005A0339">
              <w:rPr>
                <w:rFonts w:ascii="Times New Roman" w:eastAsia="ＭＳ Ｐゴシック" w:hAnsi="Times New Roman" w:cs="Times New Roman"/>
                <w:kern w:val="0"/>
                <w:sz w:val="20"/>
                <w:szCs w:val="20"/>
                <w:lang w:val="en-US"/>
              </w:rPr>
              <w:t>C No.</w:t>
            </w:r>
          </w:p>
        </w:tc>
        <w:tc>
          <w:tcPr>
            <w:tcW w:w="1208" w:type="dxa"/>
            <w:tcBorders>
              <w:top w:val="single" w:sz="4" w:space="0" w:color="auto"/>
              <w:left w:val="nil"/>
              <w:bottom w:val="nil"/>
              <w:right w:val="nil"/>
            </w:tcBorders>
            <w:vAlign w:val="center"/>
            <w:hideMark/>
          </w:tcPr>
          <w:p w14:paraId="263DF092" w14:textId="77777777" w:rsidR="003A0553" w:rsidRPr="005A0339" w:rsidRDefault="003A0553" w:rsidP="003A0553">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vertAlign w:val="superscript"/>
                <w:lang w:val="en-US"/>
              </w:rPr>
              <w:t>14</w:t>
            </w:r>
            <w:r w:rsidRPr="005A0339">
              <w:rPr>
                <w:rFonts w:ascii="Times New Roman" w:eastAsia="ＭＳ Ｐゴシック" w:hAnsi="Times New Roman" w:cs="Times New Roman"/>
                <w:kern w:val="0"/>
                <w:sz w:val="20"/>
                <w:szCs w:val="20"/>
                <w:lang w:val="en-US"/>
              </w:rPr>
              <w:t>C age (BP)</w:t>
            </w:r>
          </w:p>
        </w:tc>
        <w:tc>
          <w:tcPr>
            <w:tcW w:w="1060" w:type="dxa"/>
            <w:tcBorders>
              <w:top w:val="single" w:sz="4" w:space="0" w:color="auto"/>
              <w:left w:val="nil"/>
              <w:bottom w:val="nil"/>
              <w:right w:val="nil"/>
            </w:tcBorders>
            <w:vAlign w:val="center"/>
            <w:hideMark/>
          </w:tcPr>
          <w:p w14:paraId="3142CC4F" w14:textId="77777777" w:rsidR="003A0553" w:rsidRPr="005A0339" w:rsidRDefault="003A0553" w:rsidP="003A0553">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 xml:space="preserve">Calibrated age (cal BP, 2σ, from) </w:t>
            </w:r>
          </w:p>
        </w:tc>
        <w:tc>
          <w:tcPr>
            <w:tcW w:w="850" w:type="dxa"/>
            <w:tcBorders>
              <w:top w:val="single" w:sz="4" w:space="0" w:color="auto"/>
              <w:left w:val="nil"/>
              <w:bottom w:val="nil"/>
              <w:right w:val="nil"/>
            </w:tcBorders>
            <w:vAlign w:val="center"/>
            <w:hideMark/>
          </w:tcPr>
          <w:p w14:paraId="6AA4C02C" w14:textId="77777777" w:rsidR="003A0553" w:rsidRPr="005A0339" w:rsidRDefault="003A0553" w:rsidP="003A0553">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 xml:space="preserve">Calibrated age (cal BP, 2σ, to) </w:t>
            </w:r>
          </w:p>
        </w:tc>
        <w:tc>
          <w:tcPr>
            <w:tcW w:w="851" w:type="dxa"/>
            <w:tcBorders>
              <w:top w:val="single" w:sz="4" w:space="0" w:color="auto"/>
              <w:left w:val="nil"/>
              <w:bottom w:val="nil"/>
              <w:right w:val="nil"/>
            </w:tcBorders>
            <w:vAlign w:val="center"/>
            <w:hideMark/>
          </w:tcPr>
          <w:p w14:paraId="4D6D5125" w14:textId="77777777" w:rsidR="003A0553" w:rsidRPr="005A0339" w:rsidRDefault="003A0553" w:rsidP="003A0553">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Calibrated age (Median)</w:t>
            </w:r>
          </w:p>
        </w:tc>
        <w:tc>
          <w:tcPr>
            <w:tcW w:w="1134" w:type="dxa"/>
            <w:tcBorders>
              <w:top w:val="single" w:sz="4" w:space="0" w:color="auto"/>
              <w:left w:val="nil"/>
              <w:bottom w:val="nil"/>
              <w:right w:val="nil"/>
            </w:tcBorders>
            <w:vAlign w:val="center"/>
            <w:hideMark/>
          </w:tcPr>
          <w:p w14:paraId="75CEC743" w14:textId="77777777" w:rsidR="003A0553" w:rsidRPr="005A0339" w:rsidRDefault="003A0553" w:rsidP="003A0553">
            <w:pPr>
              <w:widowControl/>
              <w:jc w:val="left"/>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Ref.</w:t>
            </w:r>
          </w:p>
        </w:tc>
      </w:tr>
      <w:tr w:rsidR="005A0339" w:rsidRPr="005A0339" w14:paraId="4198BF6E" w14:textId="77777777" w:rsidTr="00891ABF">
        <w:trPr>
          <w:trHeight w:val="680"/>
        </w:trPr>
        <w:tc>
          <w:tcPr>
            <w:tcW w:w="597" w:type="dxa"/>
            <w:tcBorders>
              <w:top w:val="single" w:sz="4" w:space="0" w:color="auto"/>
              <w:left w:val="nil"/>
              <w:bottom w:val="nil"/>
              <w:right w:val="nil"/>
            </w:tcBorders>
            <w:noWrap/>
            <w:vAlign w:val="center"/>
            <w:hideMark/>
          </w:tcPr>
          <w:p w14:paraId="7FC0018D" w14:textId="77777777" w:rsidR="003A0553" w:rsidRPr="005A0339" w:rsidRDefault="003A0553" w:rsidP="003A0553">
            <w:pPr>
              <w:widowControl/>
              <w:jc w:val="left"/>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LN-7</w:t>
            </w:r>
          </w:p>
        </w:tc>
        <w:tc>
          <w:tcPr>
            <w:tcW w:w="1409" w:type="dxa"/>
            <w:tcBorders>
              <w:top w:val="single" w:sz="4" w:space="0" w:color="auto"/>
              <w:left w:val="nil"/>
              <w:bottom w:val="nil"/>
              <w:right w:val="nil"/>
            </w:tcBorders>
            <w:vAlign w:val="center"/>
            <w:hideMark/>
          </w:tcPr>
          <w:p w14:paraId="04086913" w14:textId="77777777" w:rsidR="003A0553" w:rsidRPr="005A0339" w:rsidRDefault="003A0553" w:rsidP="003A0553">
            <w:pPr>
              <w:widowControl/>
              <w:jc w:val="left"/>
              <w:rPr>
                <w:rFonts w:ascii="Times New Roman" w:eastAsia="ＭＳ Ｐゴシック" w:hAnsi="Times New Roman" w:cs="Times New Roman"/>
                <w:i/>
                <w:iCs/>
                <w:kern w:val="0"/>
                <w:sz w:val="20"/>
                <w:szCs w:val="20"/>
                <w:lang w:val="en-US"/>
              </w:rPr>
            </w:pPr>
            <w:r w:rsidRPr="005A0339">
              <w:rPr>
                <w:rFonts w:ascii="Times New Roman" w:eastAsia="ＭＳ Ｐゴシック" w:hAnsi="Times New Roman" w:cs="Times New Roman"/>
                <w:i/>
                <w:iCs/>
                <w:kern w:val="0"/>
                <w:sz w:val="20"/>
                <w:szCs w:val="20"/>
                <w:lang w:val="en-US"/>
              </w:rPr>
              <w:t>Palaeoloxodon naumanni</w:t>
            </w:r>
          </w:p>
        </w:tc>
        <w:tc>
          <w:tcPr>
            <w:tcW w:w="1396" w:type="dxa"/>
            <w:tcBorders>
              <w:top w:val="single" w:sz="4" w:space="0" w:color="auto"/>
              <w:left w:val="nil"/>
              <w:bottom w:val="nil"/>
              <w:right w:val="nil"/>
            </w:tcBorders>
            <w:vAlign w:val="center"/>
            <w:hideMark/>
          </w:tcPr>
          <w:p w14:paraId="51B3B220" w14:textId="77777777" w:rsidR="003A0553" w:rsidRPr="005A0339" w:rsidRDefault="003A0553" w:rsidP="003A0553">
            <w:pPr>
              <w:widowControl/>
              <w:jc w:val="left"/>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The Inland Sea (Off Islands of Towa machi)</w:t>
            </w:r>
          </w:p>
        </w:tc>
        <w:tc>
          <w:tcPr>
            <w:tcW w:w="1134" w:type="dxa"/>
            <w:tcBorders>
              <w:top w:val="single" w:sz="4" w:space="0" w:color="auto"/>
              <w:left w:val="nil"/>
              <w:bottom w:val="nil"/>
              <w:right w:val="nil"/>
            </w:tcBorders>
            <w:noWrap/>
            <w:vAlign w:val="center"/>
            <w:hideMark/>
          </w:tcPr>
          <w:p w14:paraId="75C5669D" w14:textId="77777777" w:rsidR="003A0553" w:rsidRPr="005A0339" w:rsidRDefault="003A0553" w:rsidP="003A0553">
            <w:pPr>
              <w:widowControl/>
              <w:jc w:val="left"/>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Yamaguchi</w:t>
            </w:r>
          </w:p>
        </w:tc>
        <w:tc>
          <w:tcPr>
            <w:tcW w:w="865" w:type="dxa"/>
            <w:tcBorders>
              <w:top w:val="single" w:sz="4" w:space="0" w:color="auto"/>
              <w:left w:val="nil"/>
              <w:bottom w:val="nil"/>
              <w:right w:val="nil"/>
            </w:tcBorders>
            <w:noWrap/>
            <w:vAlign w:val="center"/>
            <w:hideMark/>
          </w:tcPr>
          <w:p w14:paraId="30FE91F1" w14:textId="77777777" w:rsidR="003A0553" w:rsidRPr="005A0339" w:rsidRDefault="003A0553" w:rsidP="003A0553">
            <w:pPr>
              <w:widowControl/>
              <w:jc w:val="left"/>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Molar</w:t>
            </w:r>
          </w:p>
        </w:tc>
        <w:tc>
          <w:tcPr>
            <w:tcW w:w="1220" w:type="dxa"/>
            <w:tcBorders>
              <w:top w:val="single" w:sz="4" w:space="0" w:color="auto"/>
              <w:left w:val="nil"/>
              <w:bottom w:val="nil"/>
              <w:right w:val="nil"/>
            </w:tcBorders>
            <w:noWrap/>
            <w:vAlign w:val="center"/>
            <w:hideMark/>
          </w:tcPr>
          <w:p w14:paraId="31319C99" w14:textId="77777777" w:rsidR="003A0553" w:rsidRPr="005A0339" w:rsidRDefault="003A0553" w:rsidP="003A0553">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G</w:t>
            </w:r>
          </w:p>
        </w:tc>
        <w:tc>
          <w:tcPr>
            <w:tcW w:w="704" w:type="dxa"/>
            <w:tcBorders>
              <w:top w:val="single" w:sz="4" w:space="0" w:color="auto"/>
              <w:left w:val="nil"/>
              <w:bottom w:val="nil"/>
              <w:right w:val="nil"/>
            </w:tcBorders>
            <w:noWrap/>
            <w:vAlign w:val="center"/>
            <w:hideMark/>
          </w:tcPr>
          <w:p w14:paraId="57516F73" w14:textId="77777777" w:rsidR="003A0553" w:rsidRPr="005A0339" w:rsidRDefault="003A0553" w:rsidP="003A0553">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1.9</w:t>
            </w:r>
          </w:p>
        </w:tc>
        <w:tc>
          <w:tcPr>
            <w:tcW w:w="613" w:type="dxa"/>
            <w:tcBorders>
              <w:top w:val="single" w:sz="4" w:space="0" w:color="auto"/>
              <w:left w:val="nil"/>
              <w:bottom w:val="nil"/>
              <w:right w:val="nil"/>
            </w:tcBorders>
            <w:noWrap/>
            <w:vAlign w:val="center"/>
            <w:hideMark/>
          </w:tcPr>
          <w:p w14:paraId="6A2D6EC2" w14:textId="77777777" w:rsidR="003A0553" w:rsidRPr="005A0339" w:rsidRDefault="003A0553" w:rsidP="003A0553">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3.0</w:t>
            </w:r>
          </w:p>
        </w:tc>
        <w:tc>
          <w:tcPr>
            <w:tcW w:w="851" w:type="dxa"/>
            <w:tcBorders>
              <w:top w:val="single" w:sz="4" w:space="0" w:color="auto"/>
              <w:left w:val="nil"/>
              <w:bottom w:val="nil"/>
              <w:right w:val="nil"/>
            </w:tcBorders>
            <w:noWrap/>
            <w:vAlign w:val="center"/>
            <w:hideMark/>
          </w:tcPr>
          <w:p w14:paraId="6BFEFC77" w14:textId="77777777" w:rsidR="003A0553" w:rsidRPr="005A0339" w:rsidRDefault="003A0553" w:rsidP="003A0553">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PLD-8999</w:t>
            </w:r>
          </w:p>
        </w:tc>
        <w:tc>
          <w:tcPr>
            <w:tcW w:w="1208" w:type="dxa"/>
            <w:tcBorders>
              <w:top w:val="single" w:sz="4" w:space="0" w:color="auto"/>
              <w:left w:val="nil"/>
              <w:bottom w:val="nil"/>
              <w:right w:val="nil"/>
            </w:tcBorders>
            <w:noWrap/>
            <w:vAlign w:val="center"/>
            <w:hideMark/>
          </w:tcPr>
          <w:p w14:paraId="302841F7" w14:textId="77777777" w:rsidR="003A0553" w:rsidRPr="005A0339" w:rsidRDefault="003A0553" w:rsidP="003A0553">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38280±260</w:t>
            </w:r>
          </w:p>
        </w:tc>
        <w:tc>
          <w:tcPr>
            <w:tcW w:w="1060" w:type="dxa"/>
            <w:tcBorders>
              <w:top w:val="single" w:sz="4" w:space="0" w:color="auto"/>
              <w:left w:val="nil"/>
              <w:bottom w:val="nil"/>
              <w:right w:val="nil"/>
            </w:tcBorders>
            <w:noWrap/>
            <w:vAlign w:val="center"/>
            <w:hideMark/>
          </w:tcPr>
          <w:p w14:paraId="13776764" w14:textId="77777777" w:rsidR="003A0553" w:rsidRPr="005A0339" w:rsidRDefault="003A0553" w:rsidP="003A0553">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42600</w:t>
            </w:r>
          </w:p>
        </w:tc>
        <w:tc>
          <w:tcPr>
            <w:tcW w:w="850" w:type="dxa"/>
            <w:tcBorders>
              <w:top w:val="single" w:sz="4" w:space="0" w:color="auto"/>
              <w:left w:val="nil"/>
              <w:bottom w:val="nil"/>
              <w:right w:val="nil"/>
            </w:tcBorders>
            <w:noWrap/>
            <w:vAlign w:val="center"/>
            <w:hideMark/>
          </w:tcPr>
          <w:p w14:paraId="66C625D1" w14:textId="77777777" w:rsidR="003A0553" w:rsidRPr="005A0339" w:rsidRDefault="003A0553" w:rsidP="003A0553">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42150</w:t>
            </w:r>
          </w:p>
        </w:tc>
        <w:tc>
          <w:tcPr>
            <w:tcW w:w="851" w:type="dxa"/>
            <w:tcBorders>
              <w:top w:val="single" w:sz="4" w:space="0" w:color="auto"/>
              <w:left w:val="nil"/>
              <w:bottom w:val="nil"/>
              <w:right w:val="nil"/>
            </w:tcBorders>
            <w:noWrap/>
            <w:vAlign w:val="center"/>
            <w:hideMark/>
          </w:tcPr>
          <w:p w14:paraId="5AA5AF7F" w14:textId="77777777" w:rsidR="003A0553" w:rsidRPr="005A0339" w:rsidRDefault="003A0553" w:rsidP="003A0553">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42350</w:t>
            </w:r>
          </w:p>
        </w:tc>
        <w:tc>
          <w:tcPr>
            <w:tcW w:w="1134" w:type="dxa"/>
            <w:tcBorders>
              <w:top w:val="single" w:sz="4" w:space="0" w:color="auto"/>
              <w:left w:val="nil"/>
              <w:bottom w:val="nil"/>
              <w:right w:val="nil"/>
            </w:tcBorders>
            <w:vAlign w:val="center"/>
            <w:hideMark/>
          </w:tcPr>
          <w:p w14:paraId="214A7C8C" w14:textId="3FD310F7" w:rsidR="003A0553" w:rsidRPr="005A0339" w:rsidRDefault="00903551" w:rsidP="003A0553">
            <w:pPr>
              <w:widowControl/>
              <w:jc w:val="left"/>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[37]</w:t>
            </w:r>
          </w:p>
        </w:tc>
      </w:tr>
      <w:tr w:rsidR="005A0339" w:rsidRPr="005A0339" w14:paraId="1D318B64" w14:textId="77777777" w:rsidTr="00891ABF">
        <w:trPr>
          <w:trHeight w:val="680"/>
        </w:trPr>
        <w:tc>
          <w:tcPr>
            <w:tcW w:w="597" w:type="dxa"/>
            <w:tcBorders>
              <w:top w:val="nil"/>
              <w:left w:val="nil"/>
              <w:bottom w:val="nil"/>
              <w:right w:val="nil"/>
            </w:tcBorders>
            <w:noWrap/>
            <w:vAlign w:val="center"/>
            <w:hideMark/>
          </w:tcPr>
          <w:p w14:paraId="1BF4BE1F" w14:textId="77777777" w:rsidR="003A0553" w:rsidRPr="005A0339" w:rsidRDefault="003A0553" w:rsidP="003A0553">
            <w:pPr>
              <w:widowControl/>
              <w:jc w:val="left"/>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LN-8</w:t>
            </w:r>
          </w:p>
        </w:tc>
        <w:tc>
          <w:tcPr>
            <w:tcW w:w="1409" w:type="dxa"/>
            <w:tcBorders>
              <w:top w:val="nil"/>
              <w:left w:val="nil"/>
              <w:bottom w:val="nil"/>
              <w:right w:val="nil"/>
            </w:tcBorders>
            <w:vAlign w:val="center"/>
            <w:hideMark/>
          </w:tcPr>
          <w:p w14:paraId="172E78F7" w14:textId="77777777" w:rsidR="003A0553" w:rsidRPr="005A0339" w:rsidRDefault="003A0553" w:rsidP="003A0553">
            <w:pPr>
              <w:widowControl/>
              <w:jc w:val="left"/>
              <w:rPr>
                <w:rFonts w:ascii="Times New Roman" w:eastAsia="ＭＳ Ｐゴシック" w:hAnsi="Times New Roman" w:cs="Times New Roman"/>
                <w:i/>
                <w:iCs/>
                <w:kern w:val="0"/>
                <w:sz w:val="20"/>
                <w:szCs w:val="20"/>
                <w:lang w:val="en-US"/>
              </w:rPr>
            </w:pPr>
            <w:r w:rsidRPr="005A0339">
              <w:rPr>
                <w:rFonts w:ascii="Times New Roman" w:eastAsia="ＭＳ Ｐゴシック" w:hAnsi="Times New Roman" w:cs="Times New Roman"/>
                <w:i/>
                <w:iCs/>
                <w:kern w:val="0"/>
                <w:sz w:val="20"/>
                <w:szCs w:val="20"/>
                <w:lang w:val="en-US"/>
              </w:rPr>
              <w:t>Palaeoloxodon naumanni</w:t>
            </w:r>
          </w:p>
        </w:tc>
        <w:tc>
          <w:tcPr>
            <w:tcW w:w="1396" w:type="dxa"/>
            <w:tcBorders>
              <w:top w:val="nil"/>
              <w:left w:val="nil"/>
              <w:bottom w:val="nil"/>
              <w:right w:val="nil"/>
            </w:tcBorders>
            <w:noWrap/>
            <w:vAlign w:val="center"/>
            <w:hideMark/>
          </w:tcPr>
          <w:p w14:paraId="6CE35D11" w14:textId="77777777" w:rsidR="003A0553" w:rsidRPr="005A0339" w:rsidRDefault="003A0553" w:rsidP="003A0553">
            <w:pPr>
              <w:widowControl/>
              <w:jc w:val="left"/>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Lake Nojiri</w:t>
            </w:r>
          </w:p>
        </w:tc>
        <w:tc>
          <w:tcPr>
            <w:tcW w:w="1134" w:type="dxa"/>
            <w:tcBorders>
              <w:top w:val="nil"/>
              <w:left w:val="nil"/>
              <w:bottom w:val="nil"/>
              <w:right w:val="nil"/>
            </w:tcBorders>
            <w:noWrap/>
            <w:vAlign w:val="center"/>
            <w:hideMark/>
          </w:tcPr>
          <w:p w14:paraId="69763E00" w14:textId="77777777" w:rsidR="003A0553" w:rsidRPr="005A0339" w:rsidRDefault="003A0553" w:rsidP="003A0553">
            <w:pPr>
              <w:widowControl/>
              <w:jc w:val="left"/>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Nagano</w:t>
            </w:r>
          </w:p>
        </w:tc>
        <w:tc>
          <w:tcPr>
            <w:tcW w:w="865" w:type="dxa"/>
            <w:tcBorders>
              <w:top w:val="nil"/>
              <w:left w:val="nil"/>
              <w:bottom w:val="nil"/>
              <w:right w:val="nil"/>
            </w:tcBorders>
            <w:noWrap/>
            <w:vAlign w:val="center"/>
            <w:hideMark/>
          </w:tcPr>
          <w:p w14:paraId="78356455" w14:textId="77777777" w:rsidR="003A0553" w:rsidRPr="005A0339" w:rsidRDefault="003A0553" w:rsidP="003A0553">
            <w:pPr>
              <w:widowControl/>
              <w:jc w:val="left"/>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Molar</w:t>
            </w:r>
          </w:p>
        </w:tc>
        <w:tc>
          <w:tcPr>
            <w:tcW w:w="1220" w:type="dxa"/>
            <w:tcBorders>
              <w:top w:val="nil"/>
              <w:left w:val="nil"/>
              <w:bottom w:val="nil"/>
              <w:right w:val="nil"/>
            </w:tcBorders>
            <w:noWrap/>
            <w:vAlign w:val="center"/>
            <w:hideMark/>
          </w:tcPr>
          <w:p w14:paraId="33570505" w14:textId="77777777" w:rsidR="003A0553" w:rsidRPr="005A0339" w:rsidRDefault="003A0553" w:rsidP="003A0553">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G</w:t>
            </w:r>
          </w:p>
        </w:tc>
        <w:tc>
          <w:tcPr>
            <w:tcW w:w="704" w:type="dxa"/>
            <w:tcBorders>
              <w:top w:val="nil"/>
              <w:left w:val="nil"/>
              <w:bottom w:val="nil"/>
              <w:right w:val="nil"/>
            </w:tcBorders>
            <w:noWrap/>
            <w:vAlign w:val="center"/>
            <w:hideMark/>
          </w:tcPr>
          <w:p w14:paraId="2C685920" w14:textId="77777777" w:rsidR="003A0553" w:rsidRPr="005A0339" w:rsidRDefault="003A0553" w:rsidP="003A0553">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2.5</w:t>
            </w:r>
          </w:p>
        </w:tc>
        <w:tc>
          <w:tcPr>
            <w:tcW w:w="613" w:type="dxa"/>
            <w:tcBorders>
              <w:top w:val="nil"/>
              <w:left w:val="nil"/>
              <w:bottom w:val="nil"/>
              <w:right w:val="nil"/>
            </w:tcBorders>
            <w:noWrap/>
            <w:vAlign w:val="center"/>
            <w:hideMark/>
          </w:tcPr>
          <w:p w14:paraId="3A2FDEF7" w14:textId="77777777" w:rsidR="003A0553" w:rsidRPr="005A0339" w:rsidRDefault="003A0553" w:rsidP="003A0553">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3.6</w:t>
            </w:r>
          </w:p>
        </w:tc>
        <w:tc>
          <w:tcPr>
            <w:tcW w:w="851" w:type="dxa"/>
            <w:tcBorders>
              <w:top w:val="nil"/>
              <w:left w:val="nil"/>
              <w:bottom w:val="nil"/>
              <w:right w:val="nil"/>
            </w:tcBorders>
            <w:noWrap/>
            <w:vAlign w:val="center"/>
            <w:hideMark/>
          </w:tcPr>
          <w:p w14:paraId="5989885D" w14:textId="77777777" w:rsidR="003A0553" w:rsidRPr="005A0339" w:rsidRDefault="003A0553" w:rsidP="003A0553">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NUTA-1280</w:t>
            </w:r>
          </w:p>
        </w:tc>
        <w:tc>
          <w:tcPr>
            <w:tcW w:w="1208" w:type="dxa"/>
            <w:tcBorders>
              <w:top w:val="nil"/>
              <w:left w:val="nil"/>
              <w:bottom w:val="nil"/>
              <w:right w:val="nil"/>
            </w:tcBorders>
            <w:noWrap/>
            <w:vAlign w:val="center"/>
            <w:hideMark/>
          </w:tcPr>
          <w:p w14:paraId="0C414170" w14:textId="77777777" w:rsidR="003A0553" w:rsidRPr="005A0339" w:rsidRDefault="003A0553" w:rsidP="003A0553">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40770±1200</w:t>
            </w:r>
          </w:p>
        </w:tc>
        <w:tc>
          <w:tcPr>
            <w:tcW w:w="1060" w:type="dxa"/>
            <w:tcBorders>
              <w:top w:val="nil"/>
              <w:left w:val="nil"/>
              <w:bottom w:val="nil"/>
              <w:right w:val="nil"/>
            </w:tcBorders>
            <w:noWrap/>
            <w:vAlign w:val="center"/>
            <w:hideMark/>
          </w:tcPr>
          <w:p w14:paraId="3E781D82" w14:textId="77777777" w:rsidR="003A0553" w:rsidRPr="005A0339" w:rsidRDefault="003A0553" w:rsidP="003A0553">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46050</w:t>
            </w:r>
          </w:p>
        </w:tc>
        <w:tc>
          <w:tcPr>
            <w:tcW w:w="850" w:type="dxa"/>
            <w:tcBorders>
              <w:top w:val="nil"/>
              <w:left w:val="nil"/>
              <w:bottom w:val="nil"/>
              <w:right w:val="nil"/>
            </w:tcBorders>
            <w:noWrap/>
            <w:vAlign w:val="center"/>
            <w:hideMark/>
          </w:tcPr>
          <w:p w14:paraId="2110EA6E" w14:textId="77777777" w:rsidR="003A0553" w:rsidRPr="005A0339" w:rsidRDefault="003A0553" w:rsidP="003A0553">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42450</w:t>
            </w:r>
          </w:p>
        </w:tc>
        <w:tc>
          <w:tcPr>
            <w:tcW w:w="851" w:type="dxa"/>
            <w:tcBorders>
              <w:top w:val="nil"/>
              <w:left w:val="nil"/>
              <w:bottom w:val="nil"/>
              <w:right w:val="nil"/>
            </w:tcBorders>
            <w:noWrap/>
            <w:vAlign w:val="center"/>
            <w:hideMark/>
          </w:tcPr>
          <w:p w14:paraId="20FE4E83" w14:textId="77777777" w:rsidR="003A0553" w:rsidRPr="005A0339" w:rsidRDefault="003A0553" w:rsidP="003A0553">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43950</w:t>
            </w:r>
          </w:p>
        </w:tc>
        <w:tc>
          <w:tcPr>
            <w:tcW w:w="1134" w:type="dxa"/>
            <w:tcBorders>
              <w:top w:val="nil"/>
              <w:left w:val="nil"/>
              <w:bottom w:val="nil"/>
              <w:right w:val="nil"/>
            </w:tcBorders>
            <w:noWrap/>
            <w:vAlign w:val="center"/>
            <w:hideMark/>
          </w:tcPr>
          <w:p w14:paraId="5716B52E" w14:textId="1382DC97" w:rsidR="003A0553" w:rsidRPr="005A0339" w:rsidRDefault="00903551" w:rsidP="003A0553">
            <w:pPr>
              <w:widowControl/>
              <w:jc w:val="left"/>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[38]</w:t>
            </w:r>
          </w:p>
        </w:tc>
      </w:tr>
      <w:tr w:rsidR="005A0339" w:rsidRPr="005A0339" w14:paraId="3CD6B181" w14:textId="77777777" w:rsidTr="00891ABF">
        <w:trPr>
          <w:trHeight w:val="680"/>
        </w:trPr>
        <w:tc>
          <w:tcPr>
            <w:tcW w:w="597" w:type="dxa"/>
            <w:tcBorders>
              <w:top w:val="nil"/>
              <w:left w:val="nil"/>
              <w:bottom w:val="nil"/>
              <w:right w:val="nil"/>
            </w:tcBorders>
            <w:noWrap/>
            <w:vAlign w:val="center"/>
            <w:hideMark/>
          </w:tcPr>
          <w:p w14:paraId="10BD4177" w14:textId="77777777" w:rsidR="003A0553" w:rsidRPr="005A0339" w:rsidRDefault="003A0553" w:rsidP="003A0553">
            <w:pPr>
              <w:widowControl/>
              <w:jc w:val="left"/>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LN-9</w:t>
            </w:r>
          </w:p>
        </w:tc>
        <w:tc>
          <w:tcPr>
            <w:tcW w:w="1409" w:type="dxa"/>
            <w:tcBorders>
              <w:top w:val="nil"/>
              <w:left w:val="nil"/>
              <w:bottom w:val="nil"/>
              <w:right w:val="nil"/>
            </w:tcBorders>
            <w:vAlign w:val="center"/>
            <w:hideMark/>
          </w:tcPr>
          <w:p w14:paraId="4785264E" w14:textId="77777777" w:rsidR="003A0553" w:rsidRPr="005A0339" w:rsidRDefault="003A0553" w:rsidP="003A0553">
            <w:pPr>
              <w:widowControl/>
              <w:jc w:val="left"/>
              <w:rPr>
                <w:rFonts w:ascii="Times New Roman" w:eastAsia="ＭＳ Ｐゴシック" w:hAnsi="Times New Roman" w:cs="Times New Roman"/>
                <w:i/>
                <w:iCs/>
                <w:kern w:val="0"/>
                <w:sz w:val="20"/>
                <w:szCs w:val="20"/>
                <w:lang w:val="en-US"/>
              </w:rPr>
            </w:pPr>
            <w:r w:rsidRPr="005A0339">
              <w:rPr>
                <w:rFonts w:ascii="Times New Roman" w:eastAsia="ＭＳ Ｐゴシック" w:hAnsi="Times New Roman" w:cs="Times New Roman"/>
                <w:i/>
                <w:iCs/>
                <w:kern w:val="0"/>
                <w:sz w:val="20"/>
                <w:szCs w:val="20"/>
                <w:lang w:val="en-US"/>
              </w:rPr>
              <w:t>Palaeoloxodon naumanni</w:t>
            </w:r>
          </w:p>
        </w:tc>
        <w:tc>
          <w:tcPr>
            <w:tcW w:w="1396" w:type="dxa"/>
            <w:tcBorders>
              <w:top w:val="nil"/>
              <w:left w:val="nil"/>
              <w:bottom w:val="nil"/>
              <w:right w:val="nil"/>
            </w:tcBorders>
            <w:noWrap/>
            <w:vAlign w:val="center"/>
            <w:hideMark/>
          </w:tcPr>
          <w:p w14:paraId="5A1B6164" w14:textId="77777777" w:rsidR="003A0553" w:rsidRPr="005A0339" w:rsidRDefault="003A0553" w:rsidP="003A0553">
            <w:pPr>
              <w:widowControl/>
              <w:jc w:val="left"/>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Lake Nojiri</w:t>
            </w:r>
          </w:p>
        </w:tc>
        <w:tc>
          <w:tcPr>
            <w:tcW w:w="1134" w:type="dxa"/>
            <w:tcBorders>
              <w:top w:val="nil"/>
              <w:left w:val="nil"/>
              <w:bottom w:val="nil"/>
              <w:right w:val="nil"/>
            </w:tcBorders>
            <w:noWrap/>
            <w:vAlign w:val="center"/>
            <w:hideMark/>
          </w:tcPr>
          <w:p w14:paraId="6774181C" w14:textId="77777777" w:rsidR="003A0553" w:rsidRPr="005A0339" w:rsidRDefault="003A0553" w:rsidP="003A0553">
            <w:pPr>
              <w:widowControl/>
              <w:jc w:val="left"/>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Nagano</w:t>
            </w:r>
          </w:p>
        </w:tc>
        <w:tc>
          <w:tcPr>
            <w:tcW w:w="865" w:type="dxa"/>
            <w:tcBorders>
              <w:top w:val="nil"/>
              <w:left w:val="nil"/>
              <w:bottom w:val="nil"/>
              <w:right w:val="nil"/>
            </w:tcBorders>
            <w:noWrap/>
            <w:vAlign w:val="center"/>
            <w:hideMark/>
          </w:tcPr>
          <w:p w14:paraId="6BCDE1C1" w14:textId="77777777" w:rsidR="003A0553" w:rsidRPr="005A0339" w:rsidRDefault="003A0553" w:rsidP="003A0553">
            <w:pPr>
              <w:widowControl/>
              <w:jc w:val="left"/>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Molar</w:t>
            </w:r>
          </w:p>
        </w:tc>
        <w:tc>
          <w:tcPr>
            <w:tcW w:w="1220" w:type="dxa"/>
            <w:tcBorders>
              <w:top w:val="nil"/>
              <w:left w:val="nil"/>
              <w:bottom w:val="nil"/>
              <w:right w:val="nil"/>
            </w:tcBorders>
            <w:noWrap/>
            <w:vAlign w:val="center"/>
            <w:hideMark/>
          </w:tcPr>
          <w:p w14:paraId="545AA56B" w14:textId="77777777" w:rsidR="003A0553" w:rsidRPr="005A0339" w:rsidRDefault="003A0553" w:rsidP="003A0553">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G</w:t>
            </w:r>
          </w:p>
        </w:tc>
        <w:tc>
          <w:tcPr>
            <w:tcW w:w="704" w:type="dxa"/>
            <w:tcBorders>
              <w:top w:val="nil"/>
              <w:left w:val="nil"/>
              <w:bottom w:val="nil"/>
              <w:right w:val="nil"/>
            </w:tcBorders>
            <w:noWrap/>
            <w:vAlign w:val="center"/>
            <w:hideMark/>
          </w:tcPr>
          <w:p w14:paraId="3488E0E6" w14:textId="77777777" w:rsidR="003A0553" w:rsidRPr="005A0339" w:rsidRDefault="003A0553" w:rsidP="003A0553">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1.4</w:t>
            </w:r>
          </w:p>
        </w:tc>
        <w:tc>
          <w:tcPr>
            <w:tcW w:w="613" w:type="dxa"/>
            <w:tcBorders>
              <w:top w:val="nil"/>
              <w:left w:val="nil"/>
              <w:bottom w:val="nil"/>
              <w:right w:val="nil"/>
            </w:tcBorders>
            <w:noWrap/>
            <w:vAlign w:val="center"/>
            <w:hideMark/>
          </w:tcPr>
          <w:p w14:paraId="0228A808" w14:textId="77777777" w:rsidR="003A0553" w:rsidRPr="005A0339" w:rsidRDefault="003A0553" w:rsidP="003A0553">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3.5</w:t>
            </w:r>
          </w:p>
        </w:tc>
        <w:tc>
          <w:tcPr>
            <w:tcW w:w="851" w:type="dxa"/>
            <w:tcBorders>
              <w:top w:val="nil"/>
              <w:left w:val="nil"/>
              <w:bottom w:val="nil"/>
              <w:right w:val="nil"/>
            </w:tcBorders>
            <w:noWrap/>
            <w:vAlign w:val="center"/>
            <w:hideMark/>
          </w:tcPr>
          <w:p w14:paraId="6CC2F187" w14:textId="77777777" w:rsidR="003A0553" w:rsidRPr="005A0339" w:rsidRDefault="003A0553" w:rsidP="003A0553">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NUTA-1282</w:t>
            </w:r>
          </w:p>
        </w:tc>
        <w:tc>
          <w:tcPr>
            <w:tcW w:w="1208" w:type="dxa"/>
            <w:tcBorders>
              <w:top w:val="nil"/>
              <w:left w:val="nil"/>
              <w:bottom w:val="nil"/>
              <w:right w:val="nil"/>
            </w:tcBorders>
            <w:noWrap/>
            <w:vAlign w:val="center"/>
            <w:hideMark/>
          </w:tcPr>
          <w:p w14:paraId="0DB8B1D9" w14:textId="77777777" w:rsidR="003A0553" w:rsidRPr="005A0339" w:rsidRDefault="003A0553" w:rsidP="003A0553">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41520±1020</w:t>
            </w:r>
          </w:p>
        </w:tc>
        <w:tc>
          <w:tcPr>
            <w:tcW w:w="1060" w:type="dxa"/>
            <w:tcBorders>
              <w:top w:val="nil"/>
              <w:left w:val="nil"/>
              <w:bottom w:val="nil"/>
              <w:right w:val="nil"/>
            </w:tcBorders>
            <w:noWrap/>
            <w:vAlign w:val="center"/>
            <w:hideMark/>
          </w:tcPr>
          <w:p w14:paraId="018B8829" w14:textId="77777777" w:rsidR="003A0553" w:rsidRPr="005A0339" w:rsidRDefault="003A0553" w:rsidP="003A0553">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46250</w:t>
            </w:r>
          </w:p>
        </w:tc>
        <w:tc>
          <w:tcPr>
            <w:tcW w:w="850" w:type="dxa"/>
            <w:tcBorders>
              <w:top w:val="nil"/>
              <w:left w:val="nil"/>
              <w:bottom w:val="nil"/>
              <w:right w:val="nil"/>
            </w:tcBorders>
            <w:noWrap/>
            <w:vAlign w:val="center"/>
            <w:hideMark/>
          </w:tcPr>
          <w:p w14:paraId="60F33474" w14:textId="77777777" w:rsidR="003A0553" w:rsidRPr="005A0339" w:rsidRDefault="003A0553" w:rsidP="003A0553">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42850</w:t>
            </w:r>
          </w:p>
        </w:tc>
        <w:tc>
          <w:tcPr>
            <w:tcW w:w="851" w:type="dxa"/>
            <w:tcBorders>
              <w:top w:val="nil"/>
              <w:left w:val="nil"/>
              <w:bottom w:val="nil"/>
              <w:right w:val="nil"/>
            </w:tcBorders>
            <w:noWrap/>
            <w:vAlign w:val="center"/>
            <w:hideMark/>
          </w:tcPr>
          <w:p w14:paraId="6D3042BF" w14:textId="77777777" w:rsidR="003A0553" w:rsidRPr="005A0339" w:rsidRDefault="003A0553" w:rsidP="003A0553">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44450</w:t>
            </w:r>
          </w:p>
        </w:tc>
        <w:tc>
          <w:tcPr>
            <w:tcW w:w="1134" w:type="dxa"/>
            <w:tcBorders>
              <w:top w:val="nil"/>
              <w:left w:val="nil"/>
              <w:bottom w:val="nil"/>
              <w:right w:val="nil"/>
            </w:tcBorders>
            <w:noWrap/>
            <w:vAlign w:val="center"/>
            <w:hideMark/>
          </w:tcPr>
          <w:p w14:paraId="6F7D814F" w14:textId="51410D84" w:rsidR="003A0553" w:rsidRPr="005A0339" w:rsidRDefault="00903551" w:rsidP="003A0553">
            <w:pPr>
              <w:widowControl/>
              <w:jc w:val="left"/>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[38]</w:t>
            </w:r>
          </w:p>
        </w:tc>
      </w:tr>
      <w:tr w:rsidR="005A0339" w:rsidRPr="005A0339" w14:paraId="7A085206" w14:textId="77777777" w:rsidTr="00891ABF">
        <w:trPr>
          <w:trHeight w:val="680"/>
        </w:trPr>
        <w:tc>
          <w:tcPr>
            <w:tcW w:w="597" w:type="dxa"/>
            <w:tcBorders>
              <w:top w:val="nil"/>
              <w:left w:val="nil"/>
              <w:bottom w:val="nil"/>
              <w:right w:val="nil"/>
            </w:tcBorders>
            <w:noWrap/>
            <w:vAlign w:val="center"/>
            <w:hideMark/>
          </w:tcPr>
          <w:p w14:paraId="13647ACE" w14:textId="77777777" w:rsidR="003A0553" w:rsidRPr="005A0339" w:rsidRDefault="003A0553" w:rsidP="003A0553">
            <w:pPr>
              <w:widowControl/>
              <w:jc w:val="left"/>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LN-10</w:t>
            </w:r>
          </w:p>
        </w:tc>
        <w:tc>
          <w:tcPr>
            <w:tcW w:w="1409" w:type="dxa"/>
            <w:tcBorders>
              <w:top w:val="nil"/>
              <w:left w:val="nil"/>
              <w:bottom w:val="nil"/>
              <w:right w:val="nil"/>
            </w:tcBorders>
            <w:vAlign w:val="center"/>
            <w:hideMark/>
          </w:tcPr>
          <w:p w14:paraId="10C7FB9E" w14:textId="77777777" w:rsidR="003A0553" w:rsidRPr="005A0339" w:rsidRDefault="003A0553" w:rsidP="003A0553">
            <w:pPr>
              <w:widowControl/>
              <w:jc w:val="left"/>
              <w:rPr>
                <w:rFonts w:ascii="Times New Roman" w:eastAsia="ＭＳ Ｐゴシック" w:hAnsi="Times New Roman" w:cs="Times New Roman"/>
                <w:i/>
                <w:iCs/>
                <w:kern w:val="0"/>
                <w:sz w:val="20"/>
                <w:szCs w:val="20"/>
                <w:lang w:val="en-US"/>
              </w:rPr>
            </w:pPr>
            <w:r w:rsidRPr="005A0339">
              <w:rPr>
                <w:rFonts w:ascii="Times New Roman" w:eastAsia="ＭＳ Ｐゴシック" w:hAnsi="Times New Roman" w:cs="Times New Roman"/>
                <w:i/>
                <w:iCs/>
                <w:kern w:val="0"/>
                <w:sz w:val="20"/>
                <w:szCs w:val="20"/>
                <w:lang w:val="en-US"/>
              </w:rPr>
              <w:t>Palaeoloxodon naumanni</w:t>
            </w:r>
          </w:p>
        </w:tc>
        <w:tc>
          <w:tcPr>
            <w:tcW w:w="1396" w:type="dxa"/>
            <w:tcBorders>
              <w:top w:val="nil"/>
              <w:left w:val="nil"/>
              <w:bottom w:val="nil"/>
              <w:right w:val="nil"/>
            </w:tcBorders>
            <w:noWrap/>
            <w:vAlign w:val="center"/>
            <w:hideMark/>
          </w:tcPr>
          <w:p w14:paraId="630C9A83" w14:textId="77777777" w:rsidR="003A0553" w:rsidRPr="005A0339" w:rsidRDefault="003A0553" w:rsidP="003A0553">
            <w:pPr>
              <w:widowControl/>
              <w:jc w:val="left"/>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Lake Nojiri</w:t>
            </w:r>
          </w:p>
        </w:tc>
        <w:tc>
          <w:tcPr>
            <w:tcW w:w="1134" w:type="dxa"/>
            <w:tcBorders>
              <w:top w:val="nil"/>
              <w:left w:val="nil"/>
              <w:bottom w:val="nil"/>
              <w:right w:val="nil"/>
            </w:tcBorders>
            <w:noWrap/>
            <w:vAlign w:val="center"/>
            <w:hideMark/>
          </w:tcPr>
          <w:p w14:paraId="759083AE" w14:textId="77777777" w:rsidR="003A0553" w:rsidRPr="005A0339" w:rsidRDefault="003A0553" w:rsidP="003A0553">
            <w:pPr>
              <w:widowControl/>
              <w:jc w:val="left"/>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Nagano</w:t>
            </w:r>
          </w:p>
        </w:tc>
        <w:tc>
          <w:tcPr>
            <w:tcW w:w="865" w:type="dxa"/>
            <w:tcBorders>
              <w:top w:val="nil"/>
              <w:left w:val="nil"/>
              <w:bottom w:val="nil"/>
              <w:right w:val="nil"/>
            </w:tcBorders>
            <w:noWrap/>
            <w:vAlign w:val="center"/>
            <w:hideMark/>
          </w:tcPr>
          <w:p w14:paraId="4418A039" w14:textId="77777777" w:rsidR="003A0553" w:rsidRPr="005A0339" w:rsidRDefault="003A0553" w:rsidP="003A0553">
            <w:pPr>
              <w:widowControl/>
              <w:jc w:val="left"/>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Molar</w:t>
            </w:r>
          </w:p>
        </w:tc>
        <w:tc>
          <w:tcPr>
            <w:tcW w:w="1220" w:type="dxa"/>
            <w:tcBorders>
              <w:top w:val="nil"/>
              <w:left w:val="nil"/>
              <w:bottom w:val="nil"/>
              <w:right w:val="nil"/>
            </w:tcBorders>
            <w:noWrap/>
            <w:vAlign w:val="center"/>
            <w:hideMark/>
          </w:tcPr>
          <w:p w14:paraId="7FC787D7" w14:textId="77777777" w:rsidR="003A0553" w:rsidRPr="005A0339" w:rsidRDefault="003A0553" w:rsidP="003A0553">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G</w:t>
            </w:r>
          </w:p>
        </w:tc>
        <w:tc>
          <w:tcPr>
            <w:tcW w:w="704" w:type="dxa"/>
            <w:tcBorders>
              <w:top w:val="nil"/>
              <w:left w:val="nil"/>
              <w:bottom w:val="nil"/>
              <w:right w:val="nil"/>
            </w:tcBorders>
            <w:noWrap/>
            <w:vAlign w:val="center"/>
            <w:hideMark/>
          </w:tcPr>
          <w:p w14:paraId="24B33AD8" w14:textId="77777777" w:rsidR="003A0553" w:rsidRPr="005A0339" w:rsidRDefault="003A0553" w:rsidP="003A0553">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4.2</w:t>
            </w:r>
          </w:p>
        </w:tc>
        <w:tc>
          <w:tcPr>
            <w:tcW w:w="613" w:type="dxa"/>
            <w:tcBorders>
              <w:top w:val="nil"/>
              <w:left w:val="nil"/>
              <w:bottom w:val="nil"/>
              <w:right w:val="nil"/>
            </w:tcBorders>
            <w:noWrap/>
            <w:vAlign w:val="center"/>
            <w:hideMark/>
          </w:tcPr>
          <w:p w14:paraId="0AE52DFD" w14:textId="77777777" w:rsidR="003A0553" w:rsidRPr="005A0339" w:rsidRDefault="003A0553" w:rsidP="003A0553">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3.4</w:t>
            </w:r>
          </w:p>
        </w:tc>
        <w:tc>
          <w:tcPr>
            <w:tcW w:w="851" w:type="dxa"/>
            <w:tcBorders>
              <w:top w:val="nil"/>
              <w:left w:val="nil"/>
              <w:bottom w:val="nil"/>
              <w:right w:val="nil"/>
            </w:tcBorders>
            <w:noWrap/>
            <w:vAlign w:val="center"/>
            <w:hideMark/>
          </w:tcPr>
          <w:p w14:paraId="1521FB42" w14:textId="77777777" w:rsidR="003A0553" w:rsidRPr="005A0339" w:rsidRDefault="003A0553" w:rsidP="003A0553">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NUTA-1283</w:t>
            </w:r>
          </w:p>
        </w:tc>
        <w:tc>
          <w:tcPr>
            <w:tcW w:w="1208" w:type="dxa"/>
            <w:tcBorders>
              <w:top w:val="nil"/>
              <w:left w:val="nil"/>
              <w:bottom w:val="nil"/>
              <w:right w:val="nil"/>
            </w:tcBorders>
            <w:noWrap/>
            <w:vAlign w:val="center"/>
            <w:hideMark/>
          </w:tcPr>
          <w:p w14:paraId="53B0DD3B" w14:textId="77777777" w:rsidR="003A0553" w:rsidRPr="005A0339" w:rsidRDefault="003A0553" w:rsidP="003A0553">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42520±990</w:t>
            </w:r>
          </w:p>
        </w:tc>
        <w:tc>
          <w:tcPr>
            <w:tcW w:w="1060" w:type="dxa"/>
            <w:tcBorders>
              <w:top w:val="nil"/>
              <w:left w:val="nil"/>
              <w:bottom w:val="nil"/>
              <w:right w:val="nil"/>
            </w:tcBorders>
            <w:noWrap/>
            <w:vAlign w:val="center"/>
            <w:hideMark/>
          </w:tcPr>
          <w:p w14:paraId="4323FA7F" w14:textId="77777777" w:rsidR="003A0553" w:rsidRPr="005A0339" w:rsidRDefault="003A0553" w:rsidP="003A0553">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47500</w:t>
            </w:r>
          </w:p>
        </w:tc>
        <w:tc>
          <w:tcPr>
            <w:tcW w:w="850" w:type="dxa"/>
            <w:tcBorders>
              <w:top w:val="nil"/>
              <w:left w:val="nil"/>
              <w:bottom w:val="nil"/>
              <w:right w:val="nil"/>
            </w:tcBorders>
            <w:noWrap/>
            <w:vAlign w:val="center"/>
            <w:hideMark/>
          </w:tcPr>
          <w:p w14:paraId="564DC0B6" w14:textId="77777777" w:rsidR="003A0553" w:rsidRPr="005A0339" w:rsidRDefault="003A0553" w:rsidP="003A0553">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43400</w:t>
            </w:r>
          </w:p>
        </w:tc>
        <w:tc>
          <w:tcPr>
            <w:tcW w:w="851" w:type="dxa"/>
            <w:tcBorders>
              <w:top w:val="nil"/>
              <w:left w:val="nil"/>
              <w:bottom w:val="nil"/>
              <w:right w:val="nil"/>
            </w:tcBorders>
            <w:noWrap/>
            <w:vAlign w:val="center"/>
            <w:hideMark/>
          </w:tcPr>
          <w:p w14:paraId="7FE6F981" w14:textId="77777777" w:rsidR="003A0553" w:rsidRPr="005A0339" w:rsidRDefault="003A0553" w:rsidP="003A0553">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45300</w:t>
            </w:r>
          </w:p>
        </w:tc>
        <w:tc>
          <w:tcPr>
            <w:tcW w:w="1134" w:type="dxa"/>
            <w:tcBorders>
              <w:top w:val="nil"/>
              <w:left w:val="nil"/>
              <w:bottom w:val="nil"/>
              <w:right w:val="nil"/>
            </w:tcBorders>
            <w:noWrap/>
            <w:vAlign w:val="center"/>
            <w:hideMark/>
          </w:tcPr>
          <w:p w14:paraId="5AFEBF93" w14:textId="00B6E6CB" w:rsidR="003A0553" w:rsidRPr="005A0339" w:rsidRDefault="00903551" w:rsidP="003A0553">
            <w:pPr>
              <w:widowControl/>
              <w:jc w:val="left"/>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[38]</w:t>
            </w:r>
          </w:p>
        </w:tc>
      </w:tr>
      <w:tr w:rsidR="005A0339" w:rsidRPr="005A0339" w14:paraId="27A3D83B" w14:textId="77777777" w:rsidTr="00891ABF">
        <w:trPr>
          <w:trHeight w:val="680"/>
        </w:trPr>
        <w:tc>
          <w:tcPr>
            <w:tcW w:w="597" w:type="dxa"/>
            <w:tcBorders>
              <w:top w:val="nil"/>
              <w:left w:val="nil"/>
              <w:bottom w:val="nil"/>
              <w:right w:val="nil"/>
            </w:tcBorders>
            <w:noWrap/>
            <w:vAlign w:val="center"/>
            <w:hideMark/>
          </w:tcPr>
          <w:p w14:paraId="2C3FB867" w14:textId="77777777" w:rsidR="003A0553" w:rsidRPr="005A0339" w:rsidRDefault="003A0553" w:rsidP="003A0553">
            <w:pPr>
              <w:widowControl/>
              <w:jc w:val="left"/>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LN-11</w:t>
            </w:r>
          </w:p>
        </w:tc>
        <w:tc>
          <w:tcPr>
            <w:tcW w:w="1409" w:type="dxa"/>
            <w:tcBorders>
              <w:top w:val="nil"/>
              <w:left w:val="nil"/>
              <w:bottom w:val="nil"/>
              <w:right w:val="nil"/>
            </w:tcBorders>
            <w:vAlign w:val="center"/>
            <w:hideMark/>
          </w:tcPr>
          <w:p w14:paraId="23920370" w14:textId="77777777" w:rsidR="003A0553" w:rsidRPr="005A0339" w:rsidRDefault="003A0553" w:rsidP="003A0553">
            <w:pPr>
              <w:widowControl/>
              <w:jc w:val="left"/>
              <w:rPr>
                <w:rFonts w:ascii="Times New Roman" w:eastAsia="ＭＳ Ｐゴシック" w:hAnsi="Times New Roman" w:cs="Times New Roman"/>
                <w:i/>
                <w:iCs/>
                <w:kern w:val="0"/>
                <w:sz w:val="20"/>
                <w:szCs w:val="20"/>
                <w:lang w:val="en-US"/>
              </w:rPr>
            </w:pPr>
            <w:r w:rsidRPr="005A0339">
              <w:rPr>
                <w:rFonts w:ascii="Times New Roman" w:eastAsia="ＭＳ Ｐゴシック" w:hAnsi="Times New Roman" w:cs="Times New Roman"/>
                <w:i/>
                <w:iCs/>
                <w:kern w:val="0"/>
                <w:sz w:val="20"/>
                <w:szCs w:val="20"/>
                <w:lang w:val="en-US"/>
              </w:rPr>
              <w:t>Palaeoloxodon naumanni</w:t>
            </w:r>
          </w:p>
        </w:tc>
        <w:tc>
          <w:tcPr>
            <w:tcW w:w="1396" w:type="dxa"/>
            <w:tcBorders>
              <w:top w:val="nil"/>
              <w:left w:val="nil"/>
              <w:bottom w:val="nil"/>
              <w:right w:val="nil"/>
            </w:tcBorders>
            <w:noWrap/>
            <w:vAlign w:val="center"/>
            <w:hideMark/>
          </w:tcPr>
          <w:p w14:paraId="339AA61F" w14:textId="77777777" w:rsidR="003A0553" w:rsidRPr="005A0339" w:rsidRDefault="003A0553" w:rsidP="003A0553">
            <w:pPr>
              <w:widowControl/>
              <w:jc w:val="left"/>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Lake Nojiri</w:t>
            </w:r>
          </w:p>
        </w:tc>
        <w:tc>
          <w:tcPr>
            <w:tcW w:w="1134" w:type="dxa"/>
            <w:tcBorders>
              <w:top w:val="nil"/>
              <w:left w:val="nil"/>
              <w:bottom w:val="nil"/>
              <w:right w:val="nil"/>
            </w:tcBorders>
            <w:noWrap/>
            <w:vAlign w:val="center"/>
            <w:hideMark/>
          </w:tcPr>
          <w:p w14:paraId="4EE3C336" w14:textId="77777777" w:rsidR="003A0553" w:rsidRPr="005A0339" w:rsidRDefault="003A0553" w:rsidP="003A0553">
            <w:pPr>
              <w:widowControl/>
              <w:jc w:val="left"/>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Nagano</w:t>
            </w:r>
          </w:p>
        </w:tc>
        <w:tc>
          <w:tcPr>
            <w:tcW w:w="865" w:type="dxa"/>
            <w:tcBorders>
              <w:top w:val="nil"/>
              <w:left w:val="nil"/>
              <w:bottom w:val="nil"/>
              <w:right w:val="nil"/>
            </w:tcBorders>
            <w:noWrap/>
            <w:vAlign w:val="center"/>
            <w:hideMark/>
          </w:tcPr>
          <w:p w14:paraId="12C4C131" w14:textId="77777777" w:rsidR="003A0553" w:rsidRPr="005A0339" w:rsidRDefault="003A0553" w:rsidP="003A0553">
            <w:pPr>
              <w:widowControl/>
              <w:jc w:val="left"/>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Molar</w:t>
            </w:r>
          </w:p>
        </w:tc>
        <w:tc>
          <w:tcPr>
            <w:tcW w:w="1220" w:type="dxa"/>
            <w:tcBorders>
              <w:top w:val="nil"/>
              <w:left w:val="nil"/>
              <w:bottom w:val="nil"/>
              <w:right w:val="nil"/>
            </w:tcBorders>
            <w:noWrap/>
            <w:vAlign w:val="center"/>
            <w:hideMark/>
          </w:tcPr>
          <w:p w14:paraId="21342EB9" w14:textId="77777777" w:rsidR="003A0553" w:rsidRPr="005A0339" w:rsidRDefault="003A0553" w:rsidP="003A0553">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G</w:t>
            </w:r>
          </w:p>
        </w:tc>
        <w:tc>
          <w:tcPr>
            <w:tcW w:w="704" w:type="dxa"/>
            <w:tcBorders>
              <w:top w:val="nil"/>
              <w:left w:val="nil"/>
              <w:bottom w:val="nil"/>
              <w:right w:val="nil"/>
            </w:tcBorders>
            <w:noWrap/>
            <w:vAlign w:val="center"/>
            <w:hideMark/>
          </w:tcPr>
          <w:p w14:paraId="69F13257" w14:textId="77777777" w:rsidR="003A0553" w:rsidRPr="005A0339" w:rsidRDefault="003A0553" w:rsidP="003A0553">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2.2</w:t>
            </w:r>
          </w:p>
        </w:tc>
        <w:tc>
          <w:tcPr>
            <w:tcW w:w="613" w:type="dxa"/>
            <w:tcBorders>
              <w:top w:val="nil"/>
              <w:left w:val="nil"/>
              <w:bottom w:val="nil"/>
              <w:right w:val="nil"/>
            </w:tcBorders>
            <w:noWrap/>
            <w:vAlign w:val="center"/>
            <w:hideMark/>
          </w:tcPr>
          <w:p w14:paraId="65252A37" w14:textId="77777777" w:rsidR="003A0553" w:rsidRPr="005A0339" w:rsidRDefault="003A0553" w:rsidP="003A0553">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3.5</w:t>
            </w:r>
          </w:p>
        </w:tc>
        <w:tc>
          <w:tcPr>
            <w:tcW w:w="851" w:type="dxa"/>
            <w:tcBorders>
              <w:top w:val="nil"/>
              <w:left w:val="nil"/>
              <w:bottom w:val="nil"/>
              <w:right w:val="nil"/>
            </w:tcBorders>
            <w:noWrap/>
            <w:vAlign w:val="center"/>
            <w:hideMark/>
          </w:tcPr>
          <w:p w14:paraId="5DD16E6C" w14:textId="77777777" w:rsidR="003A0553" w:rsidRPr="005A0339" w:rsidRDefault="003A0553" w:rsidP="003A0553">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NUTA-1268</w:t>
            </w:r>
          </w:p>
        </w:tc>
        <w:tc>
          <w:tcPr>
            <w:tcW w:w="1208" w:type="dxa"/>
            <w:tcBorders>
              <w:top w:val="nil"/>
              <w:left w:val="nil"/>
              <w:bottom w:val="nil"/>
              <w:right w:val="nil"/>
            </w:tcBorders>
            <w:noWrap/>
            <w:vAlign w:val="center"/>
            <w:hideMark/>
          </w:tcPr>
          <w:p w14:paraId="46861B65" w14:textId="77777777" w:rsidR="003A0553" w:rsidRPr="005A0339" w:rsidRDefault="003A0553" w:rsidP="003A0553">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43310±1200</w:t>
            </w:r>
          </w:p>
        </w:tc>
        <w:tc>
          <w:tcPr>
            <w:tcW w:w="1060" w:type="dxa"/>
            <w:tcBorders>
              <w:top w:val="nil"/>
              <w:left w:val="nil"/>
              <w:bottom w:val="nil"/>
              <w:right w:val="nil"/>
            </w:tcBorders>
            <w:noWrap/>
            <w:vAlign w:val="center"/>
            <w:hideMark/>
          </w:tcPr>
          <w:p w14:paraId="21D5DCB1" w14:textId="77777777" w:rsidR="003A0553" w:rsidRPr="005A0339" w:rsidRDefault="003A0553" w:rsidP="003A0553">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48850</w:t>
            </w:r>
          </w:p>
        </w:tc>
        <w:tc>
          <w:tcPr>
            <w:tcW w:w="850" w:type="dxa"/>
            <w:tcBorders>
              <w:top w:val="nil"/>
              <w:left w:val="nil"/>
              <w:bottom w:val="nil"/>
              <w:right w:val="nil"/>
            </w:tcBorders>
            <w:noWrap/>
            <w:vAlign w:val="center"/>
            <w:hideMark/>
          </w:tcPr>
          <w:p w14:paraId="24803477" w14:textId="77777777" w:rsidR="003A0553" w:rsidRPr="005A0339" w:rsidRDefault="003A0553" w:rsidP="003A0553">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44100</w:t>
            </w:r>
          </w:p>
        </w:tc>
        <w:tc>
          <w:tcPr>
            <w:tcW w:w="851" w:type="dxa"/>
            <w:tcBorders>
              <w:top w:val="nil"/>
              <w:left w:val="nil"/>
              <w:bottom w:val="nil"/>
              <w:right w:val="nil"/>
            </w:tcBorders>
            <w:noWrap/>
            <w:vAlign w:val="center"/>
            <w:hideMark/>
          </w:tcPr>
          <w:p w14:paraId="65697B9D" w14:textId="77777777" w:rsidR="003A0553" w:rsidRPr="005A0339" w:rsidRDefault="003A0553" w:rsidP="003A0553">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46000</w:t>
            </w:r>
          </w:p>
        </w:tc>
        <w:tc>
          <w:tcPr>
            <w:tcW w:w="1134" w:type="dxa"/>
            <w:tcBorders>
              <w:top w:val="nil"/>
              <w:left w:val="nil"/>
              <w:bottom w:val="nil"/>
              <w:right w:val="nil"/>
            </w:tcBorders>
            <w:noWrap/>
            <w:vAlign w:val="center"/>
            <w:hideMark/>
          </w:tcPr>
          <w:p w14:paraId="1AB833B1" w14:textId="5579E4C1" w:rsidR="003A0553" w:rsidRPr="005A0339" w:rsidRDefault="00903551" w:rsidP="003A0553">
            <w:pPr>
              <w:widowControl/>
              <w:jc w:val="left"/>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[38]</w:t>
            </w:r>
          </w:p>
        </w:tc>
      </w:tr>
      <w:tr w:rsidR="005A0339" w:rsidRPr="005A0339" w14:paraId="101C1DEF" w14:textId="77777777" w:rsidTr="00891ABF">
        <w:trPr>
          <w:trHeight w:val="680"/>
        </w:trPr>
        <w:tc>
          <w:tcPr>
            <w:tcW w:w="597" w:type="dxa"/>
            <w:tcBorders>
              <w:top w:val="nil"/>
              <w:left w:val="nil"/>
              <w:bottom w:val="nil"/>
              <w:right w:val="nil"/>
            </w:tcBorders>
            <w:noWrap/>
            <w:vAlign w:val="center"/>
            <w:hideMark/>
          </w:tcPr>
          <w:p w14:paraId="53AB1B7C" w14:textId="77777777" w:rsidR="003A0553" w:rsidRPr="005A0339" w:rsidRDefault="003A0553" w:rsidP="003A0553">
            <w:pPr>
              <w:widowControl/>
              <w:jc w:val="left"/>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LN-12</w:t>
            </w:r>
          </w:p>
        </w:tc>
        <w:tc>
          <w:tcPr>
            <w:tcW w:w="1409" w:type="dxa"/>
            <w:tcBorders>
              <w:top w:val="nil"/>
              <w:left w:val="nil"/>
              <w:bottom w:val="nil"/>
              <w:right w:val="nil"/>
            </w:tcBorders>
            <w:vAlign w:val="center"/>
            <w:hideMark/>
          </w:tcPr>
          <w:p w14:paraId="664A4BE5" w14:textId="77777777" w:rsidR="003A0553" w:rsidRPr="005A0339" w:rsidRDefault="003A0553" w:rsidP="003A0553">
            <w:pPr>
              <w:widowControl/>
              <w:jc w:val="left"/>
              <w:rPr>
                <w:rFonts w:ascii="Times New Roman" w:eastAsia="ＭＳ Ｐゴシック" w:hAnsi="Times New Roman" w:cs="Times New Roman"/>
                <w:i/>
                <w:iCs/>
                <w:kern w:val="0"/>
                <w:sz w:val="20"/>
                <w:szCs w:val="20"/>
                <w:lang w:val="en-US"/>
              </w:rPr>
            </w:pPr>
            <w:r w:rsidRPr="005A0339">
              <w:rPr>
                <w:rFonts w:ascii="Times New Roman" w:eastAsia="ＭＳ Ｐゴシック" w:hAnsi="Times New Roman" w:cs="Times New Roman"/>
                <w:i/>
                <w:iCs/>
                <w:kern w:val="0"/>
                <w:sz w:val="20"/>
                <w:szCs w:val="20"/>
                <w:lang w:val="en-US"/>
              </w:rPr>
              <w:t>Palaeoloxodon naumanni</w:t>
            </w:r>
          </w:p>
        </w:tc>
        <w:tc>
          <w:tcPr>
            <w:tcW w:w="1396" w:type="dxa"/>
            <w:tcBorders>
              <w:top w:val="nil"/>
              <w:left w:val="nil"/>
              <w:bottom w:val="nil"/>
              <w:right w:val="nil"/>
            </w:tcBorders>
            <w:noWrap/>
            <w:vAlign w:val="center"/>
            <w:hideMark/>
          </w:tcPr>
          <w:p w14:paraId="4B4E86F4" w14:textId="77777777" w:rsidR="003A0553" w:rsidRPr="005A0339" w:rsidRDefault="003A0553" w:rsidP="003A0553">
            <w:pPr>
              <w:widowControl/>
              <w:jc w:val="left"/>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Lake Nojiri</w:t>
            </w:r>
          </w:p>
        </w:tc>
        <w:tc>
          <w:tcPr>
            <w:tcW w:w="1134" w:type="dxa"/>
            <w:tcBorders>
              <w:top w:val="nil"/>
              <w:left w:val="nil"/>
              <w:bottom w:val="nil"/>
              <w:right w:val="nil"/>
            </w:tcBorders>
            <w:noWrap/>
            <w:vAlign w:val="center"/>
            <w:hideMark/>
          </w:tcPr>
          <w:p w14:paraId="1E9C14A9" w14:textId="77777777" w:rsidR="003A0553" w:rsidRPr="005A0339" w:rsidRDefault="003A0553" w:rsidP="003A0553">
            <w:pPr>
              <w:widowControl/>
              <w:jc w:val="left"/>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Nagano</w:t>
            </w:r>
          </w:p>
        </w:tc>
        <w:tc>
          <w:tcPr>
            <w:tcW w:w="865" w:type="dxa"/>
            <w:tcBorders>
              <w:top w:val="nil"/>
              <w:left w:val="nil"/>
              <w:bottom w:val="nil"/>
              <w:right w:val="nil"/>
            </w:tcBorders>
            <w:noWrap/>
            <w:vAlign w:val="center"/>
            <w:hideMark/>
          </w:tcPr>
          <w:p w14:paraId="64D15EF3" w14:textId="77777777" w:rsidR="003A0553" w:rsidRPr="005A0339" w:rsidRDefault="003A0553" w:rsidP="003A0553">
            <w:pPr>
              <w:widowControl/>
              <w:jc w:val="left"/>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Molar</w:t>
            </w:r>
          </w:p>
        </w:tc>
        <w:tc>
          <w:tcPr>
            <w:tcW w:w="1220" w:type="dxa"/>
            <w:tcBorders>
              <w:top w:val="nil"/>
              <w:left w:val="nil"/>
              <w:bottom w:val="nil"/>
              <w:right w:val="nil"/>
            </w:tcBorders>
            <w:noWrap/>
            <w:vAlign w:val="center"/>
            <w:hideMark/>
          </w:tcPr>
          <w:p w14:paraId="4F347C06" w14:textId="77777777" w:rsidR="003A0553" w:rsidRPr="005A0339" w:rsidRDefault="003A0553" w:rsidP="003A0553">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G</w:t>
            </w:r>
          </w:p>
        </w:tc>
        <w:tc>
          <w:tcPr>
            <w:tcW w:w="704" w:type="dxa"/>
            <w:tcBorders>
              <w:top w:val="nil"/>
              <w:left w:val="nil"/>
              <w:bottom w:val="nil"/>
              <w:right w:val="nil"/>
            </w:tcBorders>
            <w:noWrap/>
            <w:vAlign w:val="center"/>
            <w:hideMark/>
          </w:tcPr>
          <w:p w14:paraId="2B86D3AA" w14:textId="77777777" w:rsidR="003A0553" w:rsidRPr="005A0339" w:rsidRDefault="003A0553" w:rsidP="003A0553">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2.9</w:t>
            </w:r>
          </w:p>
        </w:tc>
        <w:tc>
          <w:tcPr>
            <w:tcW w:w="613" w:type="dxa"/>
            <w:tcBorders>
              <w:top w:val="nil"/>
              <w:left w:val="nil"/>
              <w:bottom w:val="nil"/>
              <w:right w:val="nil"/>
            </w:tcBorders>
            <w:noWrap/>
            <w:vAlign w:val="center"/>
            <w:hideMark/>
          </w:tcPr>
          <w:p w14:paraId="6E72E04B" w14:textId="77777777" w:rsidR="003A0553" w:rsidRPr="005A0339" w:rsidRDefault="003A0553" w:rsidP="003A0553">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3.5</w:t>
            </w:r>
          </w:p>
        </w:tc>
        <w:tc>
          <w:tcPr>
            <w:tcW w:w="851" w:type="dxa"/>
            <w:tcBorders>
              <w:top w:val="nil"/>
              <w:left w:val="nil"/>
              <w:bottom w:val="nil"/>
              <w:right w:val="nil"/>
            </w:tcBorders>
            <w:noWrap/>
            <w:vAlign w:val="center"/>
            <w:hideMark/>
          </w:tcPr>
          <w:p w14:paraId="48139EA6" w14:textId="77777777" w:rsidR="003A0553" w:rsidRPr="005A0339" w:rsidRDefault="003A0553" w:rsidP="003A0553">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NUTA-1279</w:t>
            </w:r>
          </w:p>
        </w:tc>
        <w:tc>
          <w:tcPr>
            <w:tcW w:w="1208" w:type="dxa"/>
            <w:tcBorders>
              <w:top w:val="nil"/>
              <w:left w:val="nil"/>
              <w:bottom w:val="nil"/>
              <w:right w:val="nil"/>
            </w:tcBorders>
            <w:noWrap/>
            <w:vAlign w:val="center"/>
            <w:hideMark/>
          </w:tcPr>
          <w:p w14:paraId="33BA1475" w14:textId="77777777" w:rsidR="003A0553" w:rsidRPr="005A0339" w:rsidRDefault="003A0553" w:rsidP="003A0553">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45810±1290</w:t>
            </w:r>
          </w:p>
        </w:tc>
        <w:tc>
          <w:tcPr>
            <w:tcW w:w="1060" w:type="dxa"/>
            <w:tcBorders>
              <w:top w:val="nil"/>
              <w:left w:val="nil"/>
              <w:bottom w:val="nil"/>
              <w:right w:val="nil"/>
            </w:tcBorders>
            <w:noWrap/>
            <w:vAlign w:val="center"/>
            <w:hideMark/>
          </w:tcPr>
          <w:p w14:paraId="04AF914B" w14:textId="77777777" w:rsidR="003A0553" w:rsidRPr="005A0339" w:rsidRDefault="003A0553" w:rsidP="003A0553">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54350*</w:t>
            </w:r>
          </w:p>
        </w:tc>
        <w:tc>
          <w:tcPr>
            <w:tcW w:w="850" w:type="dxa"/>
            <w:tcBorders>
              <w:top w:val="nil"/>
              <w:left w:val="nil"/>
              <w:bottom w:val="nil"/>
              <w:right w:val="nil"/>
            </w:tcBorders>
            <w:noWrap/>
            <w:vAlign w:val="center"/>
            <w:hideMark/>
          </w:tcPr>
          <w:p w14:paraId="5E6593FB" w14:textId="77777777" w:rsidR="003A0553" w:rsidRPr="005A0339" w:rsidRDefault="003A0553" w:rsidP="003A0553">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45700*</w:t>
            </w:r>
          </w:p>
        </w:tc>
        <w:tc>
          <w:tcPr>
            <w:tcW w:w="851" w:type="dxa"/>
            <w:tcBorders>
              <w:top w:val="nil"/>
              <w:left w:val="nil"/>
              <w:bottom w:val="nil"/>
              <w:right w:val="nil"/>
            </w:tcBorders>
            <w:noWrap/>
            <w:vAlign w:val="center"/>
            <w:hideMark/>
          </w:tcPr>
          <w:p w14:paraId="79EAE4B0" w14:textId="77777777" w:rsidR="003A0553" w:rsidRPr="005A0339" w:rsidRDefault="003A0553" w:rsidP="003A0553">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48550*</w:t>
            </w:r>
          </w:p>
        </w:tc>
        <w:tc>
          <w:tcPr>
            <w:tcW w:w="1134" w:type="dxa"/>
            <w:tcBorders>
              <w:top w:val="nil"/>
              <w:left w:val="nil"/>
              <w:bottom w:val="nil"/>
              <w:right w:val="nil"/>
            </w:tcBorders>
            <w:noWrap/>
            <w:vAlign w:val="center"/>
            <w:hideMark/>
          </w:tcPr>
          <w:p w14:paraId="43543257" w14:textId="17658366" w:rsidR="003A0553" w:rsidRPr="005A0339" w:rsidRDefault="00903551" w:rsidP="003A0553">
            <w:pPr>
              <w:widowControl/>
              <w:jc w:val="left"/>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[38]</w:t>
            </w:r>
          </w:p>
        </w:tc>
      </w:tr>
      <w:tr w:rsidR="00891ABF" w:rsidRPr="005A0339" w14:paraId="5E46B590" w14:textId="77777777" w:rsidTr="00891ABF">
        <w:trPr>
          <w:trHeight w:val="680"/>
        </w:trPr>
        <w:tc>
          <w:tcPr>
            <w:tcW w:w="597" w:type="dxa"/>
            <w:tcBorders>
              <w:top w:val="nil"/>
              <w:left w:val="nil"/>
              <w:bottom w:val="single" w:sz="4" w:space="0" w:color="auto"/>
              <w:right w:val="nil"/>
            </w:tcBorders>
            <w:noWrap/>
            <w:vAlign w:val="center"/>
            <w:hideMark/>
          </w:tcPr>
          <w:p w14:paraId="21B503A3" w14:textId="77777777" w:rsidR="003A0553" w:rsidRPr="005A0339" w:rsidRDefault="003A0553" w:rsidP="003A0553">
            <w:pPr>
              <w:widowControl/>
              <w:jc w:val="left"/>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LN-13</w:t>
            </w:r>
          </w:p>
        </w:tc>
        <w:tc>
          <w:tcPr>
            <w:tcW w:w="1409" w:type="dxa"/>
            <w:tcBorders>
              <w:top w:val="nil"/>
              <w:left w:val="nil"/>
              <w:bottom w:val="single" w:sz="4" w:space="0" w:color="auto"/>
              <w:right w:val="nil"/>
            </w:tcBorders>
            <w:vAlign w:val="center"/>
            <w:hideMark/>
          </w:tcPr>
          <w:p w14:paraId="38594554" w14:textId="77777777" w:rsidR="003A0553" w:rsidRPr="005A0339" w:rsidRDefault="003A0553" w:rsidP="003A0553">
            <w:pPr>
              <w:widowControl/>
              <w:jc w:val="left"/>
              <w:rPr>
                <w:rFonts w:ascii="Times New Roman" w:eastAsia="ＭＳ Ｐゴシック" w:hAnsi="Times New Roman" w:cs="Times New Roman"/>
                <w:i/>
                <w:iCs/>
                <w:kern w:val="0"/>
                <w:sz w:val="20"/>
                <w:szCs w:val="20"/>
                <w:lang w:val="en-US"/>
              </w:rPr>
            </w:pPr>
            <w:r w:rsidRPr="005A0339">
              <w:rPr>
                <w:rFonts w:ascii="Times New Roman" w:eastAsia="ＭＳ Ｐゴシック" w:hAnsi="Times New Roman" w:cs="Times New Roman"/>
                <w:i/>
                <w:iCs/>
                <w:kern w:val="0"/>
                <w:sz w:val="20"/>
                <w:szCs w:val="20"/>
                <w:lang w:val="en-US"/>
              </w:rPr>
              <w:t>Palaeoloxodon naumanni</w:t>
            </w:r>
          </w:p>
        </w:tc>
        <w:tc>
          <w:tcPr>
            <w:tcW w:w="1396" w:type="dxa"/>
            <w:tcBorders>
              <w:top w:val="nil"/>
              <w:left w:val="nil"/>
              <w:bottom w:val="single" w:sz="4" w:space="0" w:color="auto"/>
              <w:right w:val="nil"/>
            </w:tcBorders>
            <w:noWrap/>
            <w:vAlign w:val="center"/>
            <w:hideMark/>
          </w:tcPr>
          <w:p w14:paraId="53C57B6F" w14:textId="77777777" w:rsidR="003A0553" w:rsidRPr="005A0339" w:rsidRDefault="003A0553" w:rsidP="003A0553">
            <w:pPr>
              <w:widowControl/>
              <w:jc w:val="left"/>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Lake Nojiri</w:t>
            </w:r>
          </w:p>
        </w:tc>
        <w:tc>
          <w:tcPr>
            <w:tcW w:w="1134" w:type="dxa"/>
            <w:tcBorders>
              <w:top w:val="nil"/>
              <w:left w:val="nil"/>
              <w:bottom w:val="single" w:sz="4" w:space="0" w:color="auto"/>
              <w:right w:val="nil"/>
            </w:tcBorders>
            <w:noWrap/>
            <w:vAlign w:val="center"/>
            <w:hideMark/>
          </w:tcPr>
          <w:p w14:paraId="5A1D3BF2" w14:textId="77777777" w:rsidR="003A0553" w:rsidRPr="005A0339" w:rsidRDefault="003A0553" w:rsidP="003A0553">
            <w:pPr>
              <w:widowControl/>
              <w:jc w:val="left"/>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Nagano</w:t>
            </w:r>
          </w:p>
        </w:tc>
        <w:tc>
          <w:tcPr>
            <w:tcW w:w="865" w:type="dxa"/>
            <w:tcBorders>
              <w:top w:val="nil"/>
              <w:left w:val="nil"/>
              <w:bottom w:val="single" w:sz="4" w:space="0" w:color="auto"/>
              <w:right w:val="nil"/>
            </w:tcBorders>
            <w:noWrap/>
            <w:vAlign w:val="center"/>
            <w:hideMark/>
          </w:tcPr>
          <w:p w14:paraId="2E919EF6" w14:textId="77777777" w:rsidR="003A0553" w:rsidRPr="005A0339" w:rsidRDefault="003A0553" w:rsidP="003A0553">
            <w:pPr>
              <w:widowControl/>
              <w:jc w:val="left"/>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Molar</w:t>
            </w:r>
          </w:p>
        </w:tc>
        <w:tc>
          <w:tcPr>
            <w:tcW w:w="1220" w:type="dxa"/>
            <w:tcBorders>
              <w:top w:val="nil"/>
              <w:left w:val="nil"/>
              <w:bottom w:val="single" w:sz="4" w:space="0" w:color="auto"/>
              <w:right w:val="nil"/>
            </w:tcBorders>
            <w:noWrap/>
            <w:vAlign w:val="center"/>
            <w:hideMark/>
          </w:tcPr>
          <w:p w14:paraId="238C1A5C" w14:textId="77777777" w:rsidR="003A0553" w:rsidRPr="005A0339" w:rsidRDefault="003A0553" w:rsidP="003A0553">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G</w:t>
            </w:r>
          </w:p>
        </w:tc>
        <w:tc>
          <w:tcPr>
            <w:tcW w:w="704" w:type="dxa"/>
            <w:tcBorders>
              <w:top w:val="nil"/>
              <w:left w:val="nil"/>
              <w:bottom w:val="single" w:sz="4" w:space="0" w:color="auto"/>
              <w:right w:val="nil"/>
            </w:tcBorders>
            <w:noWrap/>
            <w:vAlign w:val="center"/>
            <w:hideMark/>
          </w:tcPr>
          <w:p w14:paraId="50DC10D7" w14:textId="77777777" w:rsidR="003A0553" w:rsidRPr="005A0339" w:rsidRDefault="003A0553" w:rsidP="003A0553">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w:t>
            </w:r>
            <w:r w:rsidRPr="005A0339">
              <w:rPr>
                <w:rFonts w:ascii="Times New Roman" w:eastAsia="ＭＳ Ｐゴシック" w:hAnsi="Times New Roman" w:cs="Times New Roman"/>
                <w:kern w:val="0"/>
                <w:sz w:val="20"/>
                <w:szCs w:val="20"/>
                <w:lang w:val="en-US"/>
              </w:rPr>
              <w:t>3.5</w:t>
            </w:r>
          </w:p>
        </w:tc>
        <w:tc>
          <w:tcPr>
            <w:tcW w:w="613" w:type="dxa"/>
            <w:tcBorders>
              <w:top w:val="nil"/>
              <w:left w:val="nil"/>
              <w:bottom w:val="single" w:sz="4" w:space="0" w:color="auto"/>
              <w:right w:val="nil"/>
            </w:tcBorders>
            <w:noWrap/>
            <w:vAlign w:val="center"/>
            <w:hideMark/>
          </w:tcPr>
          <w:p w14:paraId="257EE4A5" w14:textId="77777777" w:rsidR="003A0553" w:rsidRPr="005A0339" w:rsidRDefault="003A0553" w:rsidP="003A0553">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3.5</w:t>
            </w:r>
          </w:p>
        </w:tc>
        <w:tc>
          <w:tcPr>
            <w:tcW w:w="851" w:type="dxa"/>
            <w:tcBorders>
              <w:top w:val="nil"/>
              <w:left w:val="nil"/>
              <w:bottom w:val="single" w:sz="4" w:space="0" w:color="auto"/>
              <w:right w:val="nil"/>
            </w:tcBorders>
            <w:noWrap/>
            <w:vAlign w:val="center"/>
            <w:hideMark/>
          </w:tcPr>
          <w:p w14:paraId="10164DEF" w14:textId="77777777" w:rsidR="003A0553" w:rsidRPr="005A0339" w:rsidRDefault="003A0553" w:rsidP="003A0553">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w:t>
            </w:r>
          </w:p>
        </w:tc>
        <w:tc>
          <w:tcPr>
            <w:tcW w:w="1208" w:type="dxa"/>
            <w:tcBorders>
              <w:top w:val="nil"/>
              <w:left w:val="nil"/>
              <w:bottom w:val="single" w:sz="4" w:space="0" w:color="auto"/>
              <w:right w:val="nil"/>
            </w:tcBorders>
            <w:noWrap/>
            <w:vAlign w:val="center"/>
            <w:hideMark/>
          </w:tcPr>
          <w:p w14:paraId="42B881F2" w14:textId="77777777" w:rsidR="003A0553" w:rsidRPr="005A0339" w:rsidRDefault="003A0553" w:rsidP="003A0553">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43520±1340</w:t>
            </w:r>
          </w:p>
        </w:tc>
        <w:tc>
          <w:tcPr>
            <w:tcW w:w="1060" w:type="dxa"/>
            <w:tcBorders>
              <w:top w:val="nil"/>
              <w:left w:val="nil"/>
              <w:bottom w:val="single" w:sz="4" w:space="0" w:color="auto"/>
              <w:right w:val="nil"/>
            </w:tcBorders>
            <w:noWrap/>
            <w:vAlign w:val="center"/>
            <w:hideMark/>
          </w:tcPr>
          <w:p w14:paraId="3B5DFCA0" w14:textId="77777777" w:rsidR="003A0553" w:rsidRPr="005A0339" w:rsidRDefault="003A0553" w:rsidP="003A0553">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49850</w:t>
            </w:r>
          </w:p>
        </w:tc>
        <w:tc>
          <w:tcPr>
            <w:tcW w:w="850" w:type="dxa"/>
            <w:tcBorders>
              <w:top w:val="nil"/>
              <w:left w:val="nil"/>
              <w:bottom w:val="single" w:sz="4" w:space="0" w:color="auto"/>
              <w:right w:val="nil"/>
            </w:tcBorders>
            <w:noWrap/>
            <w:vAlign w:val="center"/>
            <w:hideMark/>
          </w:tcPr>
          <w:p w14:paraId="1FB16C8E" w14:textId="77777777" w:rsidR="003A0553" w:rsidRPr="005A0339" w:rsidRDefault="003A0553" w:rsidP="003A0553">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44150</w:t>
            </w:r>
          </w:p>
        </w:tc>
        <w:tc>
          <w:tcPr>
            <w:tcW w:w="851" w:type="dxa"/>
            <w:tcBorders>
              <w:top w:val="nil"/>
              <w:left w:val="nil"/>
              <w:bottom w:val="single" w:sz="4" w:space="0" w:color="auto"/>
              <w:right w:val="nil"/>
            </w:tcBorders>
            <w:noWrap/>
            <w:vAlign w:val="center"/>
            <w:hideMark/>
          </w:tcPr>
          <w:p w14:paraId="749E42AC" w14:textId="77777777" w:rsidR="003A0553" w:rsidRPr="005A0339" w:rsidRDefault="003A0553" w:rsidP="003A0553">
            <w:pPr>
              <w:widowControl/>
              <w:jc w:val="center"/>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46300</w:t>
            </w:r>
          </w:p>
        </w:tc>
        <w:tc>
          <w:tcPr>
            <w:tcW w:w="1134" w:type="dxa"/>
            <w:tcBorders>
              <w:top w:val="nil"/>
              <w:left w:val="nil"/>
              <w:bottom w:val="single" w:sz="4" w:space="0" w:color="auto"/>
              <w:right w:val="nil"/>
            </w:tcBorders>
            <w:noWrap/>
            <w:vAlign w:val="center"/>
            <w:hideMark/>
          </w:tcPr>
          <w:p w14:paraId="7670BE70" w14:textId="62570696" w:rsidR="003A0553" w:rsidRPr="005A0339" w:rsidRDefault="00903551" w:rsidP="003A0553">
            <w:pPr>
              <w:widowControl/>
              <w:jc w:val="left"/>
              <w:rPr>
                <w:rFonts w:ascii="Times New Roman" w:eastAsia="ＭＳ Ｐゴシック" w:hAnsi="Times New Roman" w:cs="Times New Roman"/>
                <w:kern w:val="0"/>
                <w:sz w:val="20"/>
                <w:szCs w:val="20"/>
                <w:lang w:val="en-US"/>
              </w:rPr>
            </w:pPr>
            <w:r w:rsidRPr="005A0339">
              <w:rPr>
                <w:rFonts w:ascii="Times New Roman" w:eastAsia="ＭＳ Ｐゴシック" w:hAnsi="Times New Roman" w:cs="Times New Roman"/>
                <w:kern w:val="0"/>
                <w:sz w:val="20"/>
                <w:szCs w:val="20"/>
                <w:lang w:val="en-US"/>
              </w:rPr>
              <w:t>[39]</w:t>
            </w:r>
          </w:p>
        </w:tc>
      </w:tr>
    </w:tbl>
    <w:p w14:paraId="222F59A7" w14:textId="507809AD" w:rsidR="009142A0" w:rsidRPr="00876ABA" w:rsidRDefault="00C367D0" w:rsidP="009142A0">
      <w:pPr>
        <w:jc w:val="left"/>
        <w:rPr>
          <w:rFonts w:ascii="Times New Roman" w:hAnsi="Times New Roman" w:cs="Times New Roman" w:hint="eastAsia"/>
          <w:sz w:val="18"/>
          <w:szCs w:val="18"/>
        </w:rPr>
      </w:pPr>
      <w:r w:rsidRPr="005A0339">
        <w:rPr>
          <w:rFonts w:ascii="Times New Roman" w:hAnsi="Times New Roman" w:cs="Times New Roman"/>
          <w:sz w:val="18"/>
          <w:szCs w:val="18"/>
        </w:rPr>
        <w:t>*Out of the range of calibration curve.</w:t>
      </w:r>
    </w:p>
    <w:sectPr w:rsidR="009142A0" w:rsidRPr="00876ABA" w:rsidSect="00876ABA">
      <w:pgSz w:w="16838" w:h="11906" w:orient="landscape"/>
      <w:pgMar w:top="1701" w:right="1701" w:bottom="1701" w:left="1985" w:header="851" w:footer="992" w:gutter="0"/>
      <w:cols w:space="425"/>
      <w:docGrid w:type="lines" w:linePitch="31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A3A821" w14:textId="77777777" w:rsidR="007A04F2" w:rsidRDefault="007A04F2">
      <w:r>
        <w:separator/>
      </w:r>
    </w:p>
  </w:endnote>
  <w:endnote w:type="continuationSeparator" w:id="0">
    <w:p w14:paraId="2214C6AC" w14:textId="77777777" w:rsidR="007A04F2" w:rsidRDefault="007A04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Times New Roman (見出しのフォント - コンプ">
    <w:altName w:val="ＭＳ Ｐゴシック"/>
    <w:panose1 w:val="020B0604020202020204"/>
    <w:charset w:val="80"/>
    <w:family w:val="roman"/>
    <w:pitch w:val="default"/>
  </w:font>
  <w:font w:name="游ゴシック Light">
    <w:panose1 w:val="020B0300000000000000"/>
    <w:charset w:val="80"/>
    <w:family w:val="swiss"/>
    <w:pitch w:val="variable"/>
    <w:sig w:usb0="E00002FF" w:usb1="2AC7FDFF" w:usb2="00000016" w:usb3="00000000" w:csb0="0002009F" w:csb1="00000000"/>
  </w:font>
  <w:font w:name="Symbol">
    <w:panose1 w:val="05050102010706020507"/>
    <w:charset w:val="02"/>
    <w:family w:val="decorative"/>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ＭＳ Ｐゴシック">
    <w:altName w:val="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7"/>
      </w:rPr>
      <w:id w:val="942352371"/>
      <w:docPartObj>
        <w:docPartGallery w:val="Page Numbers (Bottom of Page)"/>
        <w:docPartUnique/>
      </w:docPartObj>
    </w:sdtPr>
    <w:sdtContent>
      <w:p w14:paraId="77F368A7" w14:textId="12EFFEFE" w:rsidR="0014001F" w:rsidRDefault="0014001F" w:rsidP="00BC77F9">
        <w:pPr>
          <w:pStyle w:val="af4"/>
          <w:framePr w:wrap="none" w:vAnchor="text" w:hAnchor="margin" w:xAlign="center" w:y="1"/>
          <w:rPr>
            <w:rStyle w:val="af7"/>
          </w:rPr>
        </w:pPr>
        <w:r>
          <w:rPr>
            <w:rStyle w:val="af7"/>
          </w:rPr>
          <w:fldChar w:fldCharType="begin"/>
        </w:r>
        <w:r>
          <w:rPr>
            <w:rStyle w:val="af7"/>
          </w:rPr>
          <w:instrText xml:space="preserve"> PAGE </w:instrText>
        </w:r>
        <w:r>
          <w:rPr>
            <w:rStyle w:val="af7"/>
          </w:rPr>
          <w:fldChar w:fldCharType="separate"/>
        </w:r>
        <w:r>
          <w:rPr>
            <w:rStyle w:val="af7"/>
          </w:rPr>
          <w:fldChar w:fldCharType="end"/>
        </w:r>
      </w:p>
    </w:sdtContent>
  </w:sdt>
  <w:p w14:paraId="3975D183" w14:textId="77777777" w:rsidR="0014001F" w:rsidRDefault="0014001F">
    <w:pPr>
      <w:pStyle w:val="af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7"/>
      </w:rPr>
      <w:id w:val="-1604795674"/>
      <w:docPartObj>
        <w:docPartGallery w:val="Page Numbers (Bottom of Page)"/>
        <w:docPartUnique/>
      </w:docPartObj>
    </w:sdtPr>
    <w:sdtContent>
      <w:p w14:paraId="4CB6FA2E" w14:textId="28F6CFFD" w:rsidR="0014001F" w:rsidRDefault="0014001F" w:rsidP="00BC77F9">
        <w:pPr>
          <w:pStyle w:val="af4"/>
          <w:framePr w:wrap="none" w:vAnchor="text" w:hAnchor="margin" w:xAlign="center" w:y="1"/>
          <w:rPr>
            <w:rStyle w:val="af7"/>
          </w:rPr>
        </w:pPr>
        <w:r>
          <w:rPr>
            <w:rStyle w:val="af7"/>
          </w:rPr>
          <w:fldChar w:fldCharType="begin"/>
        </w:r>
        <w:r>
          <w:rPr>
            <w:rStyle w:val="af7"/>
          </w:rPr>
          <w:instrText xml:space="preserve"> PAGE </w:instrText>
        </w:r>
        <w:r>
          <w:rPr>
            <w:rStyle w:val="af7"/>
          </w:rPr>
          <w:fldChar w:fldCharType="separate"/>
        </w:r>
        <w:r>
          <w:rPr>
            <w:rStyle w:val="af7"/>
            <w:noProof/>
          </w:rPr>
          <w:t>1</w:t>
        </w:r>
        <w:r>
          <w:rPr>
            <w:rStyle w:val="af7"/>
          </w:rPr>
          <w:fldChar w:fldCharType="end"/>
        </w:r>
      </w:p>
    </w:sdtContent>
  </w:sdt>
  <w:p w14:paraId="0876B2D3" w14:textId="77777777" w:rsidR="0014001F" w:rsidRDefault="0014001F">
    <w:pPr>
      <w:pStyle w:val="af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7B6171" w14:textId="77777777" w:rsidR="007A04F2" w:rsidRDefault="007A04F2">
      <w:r>
        <w:separator/>
      </w:r>
    </w:p>
  </w:footnote>
  <w:footnote w:type="continuationSeparator" w:id="0">
    <w:p w14:paraId="1B8DDB11" w14:textId="77777777" w:rsidR="007A04F2" w:rsidRDefault="007A04F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5F411CC"/>
    <w:multiLevelType w:val="hybridMultilevel"/>
    <w:tmpl w:val="D324B642"/>
    <w:lvl w:ilvl="0" w:tplc="8A8CACA8">
      <w:start w:val="1"/>
      <w:numFmt w:val="bullet"/>
      <w:lvlText w:val="•"/>
      <w:lvlJc w:val="left"/>
      <w:pPr>
        <w:tabs>
          <w:tab w:val="num" w:pos="720"/>
        </w:tabs>
        <w:ind w:left="720" w:hanging="360"/>
      </w:pPr>
      <w:rPr>
        <w:rFonts w:ascii="Arial" w:hAnsi="Arial" w:hint="default"/>
      </w:rPr>
    </w:lvl>
    <w:lvl w:ilvl="1" w:tplc="2160E06A">
      <w:start w:val="1"/>
      <w:numFmt w:val="bullet"/>
      <w:lvlText w:val="•"/>
      <w:lvlJc w:val="left"/>
      <w:pPr>
        <w:tabs>
          <w:tab w:val="num" w:pos="1440"/>
        </w:tabs>
        <w:ind w:left="1440" w:hanging="360"/>
      </w:pPr>
      <w:rPr>
        <w:rFonts w:ascii="Arial" w:hAnsi="Arial" w:hint="default"/>
      </w:rPr>
    </w:lvl>
    <w:lvl w:ilvl="2" w:tplc="06740A6A">
      <w:numFmt w:val="bullet"/>
      <w:lvlText w:val="•"/>
      <w:lvlJc w:val="left"/>
      <w:pPr>
        <w:tabs>
          <w:tab w:val="num" w:pos="2160"/>
        </w:tabs>
        <w:ind w:left="2160" w:hanging="360"/>
      </w:pPr>
      <w:rPr>
        <w:rFonts w:ascii="Arial" w:hAnsi="Arial" w:hint="default"/>
      </w:rPr>
    </w:lvl>
    <w:lvl w:ilvl="3" w:tplc="D056233C" w:tentative="1">
      <w:start w:val="1"/>
      <w:numFmt w:val="bullet"/>
      <w:lvlText w:val="•"/>
      <w:lvlJc w:val="left"/>
      <w:pPr>
        <w:tabs>
          <w:tab w:val="num" w:pos="2880"/>
        </w:tabs>
        <w:ind w:left="2880" w:hanging="360"/>
      </w:pPr>
      <w:rPr>
        <w:rFonts w:ascii="Arial" w:hAnsi="Arial" w:hint="default"/>
      </w:rPr>
    </w:lvl>
    <w:lvl w:ilvl="4" w:tplc="3EBABDAE" w:tentative="1">
      <w:start w:val="1"/>
      <w:numFmt w:val="bullet"/>
      <w:lvlText w:val="•"/>
      <w:lvlJc w:val="left"/>
      <w:pPr>
        <w:tabs>
          <w:tab w:val="num" w:pos="3600"/>
        </w:tabs>
        <w:ind w:left="3600" w:hanging="360"/>
      </w:pPr>
      <w:rPr>
        <w:rFonts w:ascii="Arial" w:hAnsi="Arial" w:hint="default"/>
      </w:rPr>
    </w:lvl>
    <w:lvl w:ilvl="5" w:tplc="72465EDE" w:tentative="1">
      <w:start w:val="1"/>
      <w:numFmt w:val="bullet"/>
      <w:lvlText w:val="•"/>
      <w:lvlJc w:val="left"/>
      <w:pPr>
        <w:tabs>
          <w:tab w:val="num" w:pos="4320"/>
        </w:tabs>
        <w:ind w:left="4320" w:hanging="360"/>
      </w:pPr>
      <w:rPr>
        <w:rFonts w:ascii="Arial" w:hAnsi="Arial" w:hint="default"/>
      </w:rPr>
    </w:lvl>
    <w:lvl w:ilvl="6" w:tplc="CC2664C6" w:tentative="1">
      <w:start w:val="1"/>
      <w:numFmt w:val="bullet"/>
      <w:lvlText w:val="•"/>
      <w:lvlJc w:val="left"/>
      <w:pPr>
        <w:tabs>
          <w:tab w:val="num" w:pos="5040"/>
        </w:tabs>
        <w:ind w:left="5040" w:hanging="360"/>
      </w:pPr>
      <w:rPr>
        <w:rFonts w:ascii="Arial" w:hAnsi="Arial" w:hint="default"/>
      </w:rPr>
    </w:lvl>
    <w:lvl w:ilvl="7" w:tplc="71DA16AA" w:tentative="1">
      <w:start w:val="1"/>
      <w:numFmt w:val="bullet"/>
      <w:lvlText w:val="•"/>
      <w:lvlJc w:val="left"/>
      <w:pPr>
        <w:tabs>
          <w:tab w:val="num" w:pos="5760"/>
        </w:tabs>
        <w:ind w:left="5760" w:hanging="360"/>
      </w:pPr>
      <w:rPr>
        <w:rFonts w:ascii="Arial" w:hAnsi="Arial" w:hint="default"/>
      </w:rPr>
    </w:lvl>
    <w:lvl w:ilvl="8" w:tplc="E80CCDB8" w:tentative="1">
      <w:start w:val="1"/>
      <w:numFmt w:val="bullet"/>
      <w:lvlText w:val="•"/>
      <w:lvlJc w:val="left"/>
      <w:pPr>
        <w:tabs>
          <w:tab w:val="num" w:pos="6480"/>
        </w:tabs>
        <w:ind w:left="6480" w:hanging="360"/>
      </w:pPr>
      <w:rPr>
        <w:rFonts w:ascii="Arial" w:hAnsi="Arial" w:hint="default"/>
      </w:rPr>
    </w:lvl>
  </w:abstractNum>
  <w:num w:numId="1" w16cid:durableId="13234359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doNotDisplayPageBoundaries/>
  <w:bordersDoNotSurroundHeader/>
  <w:bordersDoNotSurroundFooter/>
  <w:proofState w:spelling="clean" w:grammar="clean"/>
  <w:defaultTabStop w:val="840"/>
  <w:drawingGridHorizontalSpacing w:val="105"/>
  <w:drawingGridVerticalSpacing w:val="155"/>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Scientific Reports&lt;/Style&gt;&lt;LeftDelim&gt;{&lt;/LeftDelim&gt;&lt;RightDelim&gt;}&lt;/RightDelim&gt;&lt;FontName&gt;Times New Roman&lt;/FontName&gt;&lt;FontSize&gt;9&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avw2w0te7wd2saezawc5t25etsf5250zft0d&quot;&gt;paper&lt;record-ids&gt;&lt;item&gt;13&lt;/item&gt;&lt;item&gt;48&lt;/item&gt;&lt;item&gt;218&lt;/item&gt;&lt;item&gt;911&lt;/item&gt;&lt;item&gt;912&lt;/item&gt;&lt;item&gt;976&lt;/item&gt;&lt;item&gt;1947&lt;/item&gt;&lt;item&gt;2959&lt;/item&gt;&lt;item&gt;3222&lt;/item&gt;&lt;item&gt;3397&lt;/item&gt;&lt;item&gt;3398&lt;/item&gt;&lt;item&gt;3533&lt;/item&gt;&lt;item&gt;3961&lt;/item&gt;&lt;item&gt;4225&lt;/item&gt;&lt;item&gt;4385&lt;/item&gt;&lt;item&gt;4694&lt;/item&gt;&lt;item&gt;4796&lt;/item&gt;&lt;item&gt;4810&lt;/item&gt;&lt;item&gt;4812&lt;/item&gt;&lt;item&gt;4813&lt;/item&gt;&lt;item&gt;4835&lt;/item&gt;&lt;item&gt;4883&lt;/item&gt;&lt;item&gt;4900&lt;/item&gt;&lt;item&gt;4902&lt;/item&gt;&lt;item&gt;4903&lt;/item&gt;&lt;item&gt;4932&lt;/item&gt;&lt;item&gt;4935&lt;/item&gt;&lt;item&gt;4936&lt;/item&gt;&lt;item&gt;4943&lt;/item&gt;&lt;item&gt;5018&lt;/item&gt;&lt;item&gt;5031&lt;/item&gt;&lt;item&gt;5033&lt;/item&gt;&lt;item&gt;5035&lt;/item&gt;&lt;item&gt;5050&lt;/item&gt;&lt;item&gt;5071&lt;/item&gt;&lt;item&gt;5073&lt;/item&gt;&lt;item&gt;5081&lt;/item&gt;&lt;item&gt;5082&lt;/item&gt;&lt;item&gt;5083&lt;/item&gt;&lt;item&gt;5084&lt;/item&gt;&lt;item&gt;5087&lt;/item&gt;&lt;item&gt;5088&lt;/item&gt;&lt;item&gt;5089&lt;/item&gt;&lt;item&gt;5122&lt;/item&gt;&lt;item&gt;5164&lt;/item&gt;&lt;item&gt;5169&lt;/item&gt;&lt;/record-ids&gt;&lt;/item&gt;&lt;/Libraries&gt;"/>
    <w:docVar w:name="EN.UseJSCitationFormat" w:val="False"/>
  </w:docVars>
  <w:rsids>
    <w:rsidRoot w:val="00BB045F"/>
    <w:rsid w:val="00000366"/>
    <w:rsid w:val="00000663"/>
    <w:rsid w:val="00000EF2"/>
    <w:rsid w:val="000010A5"/>
    <w:rsid w:val="000021FB"/>
    <w:rsid w:val="000028E6"/>
    <w:rsid w:val="00002E99"/>
    <w:rsid w:val="00003590"/>
    <w:rsid w:val="00005522"/>
    <w:rsid w:val="000058CF"/>
    <w:rsid w:val="00005A4A"/>
    <w:rsid w:val="000067BC"/>
    <w:rsid w:val="000073FE"/>
    <w:rsid w:val="00007DD0"/>
    <w:rsid w:val="00007DD6"/>
    <w:rsid w:val="00010687"/>
    <w:rsid w:val="00010E60"/>
    <w:rsid w:val="00012129"/>
    <w:rsid w:val="00012245"/>
    <w:rsid w:val="00012AEE"/>
    <w:rsid w:val="00012BFA"/>
    <w:rsid w:val="00012F2E"/>
    <w:rsid w:val="00014035"/>
    <w:rsid w:val="00014C21"/>
    <w:rsid w:val="0001517B"/>
    <w:rsid w:val="00017149"/>
    <w:rsid w:val="000176DE"/>
    <w:rsid w:val="000205EA"/>
    <w:rsid w:val="00020D83"/>
    <w:rsid w:val="000214A4"/>
    <w:rsid w:val="000216BC"/>
    <w:rsid w:val="000228E0"/>
    <w:rsid w:val="0002361D"/>
    <w:rsid w:val="00023DED"/>
    <w:rsid w:val="00023E27"/>
    <w:rsid w:val="0002448F"/>
    <w:rsid w:val="0002507E"/>
    <w:rsid w:val="000256E2"/>
    <w:rsid w:val="0002580C"/>
    <w:rsid w:val="00026DF4"/>
    <w:rsid w:val="000275ED"/>
    <w:rsid w:val="000304F0"/>
    <w:rsid w:val="0003084D"/>
    <w:rsid w:val="000308B5"/>
    <w:rsid w:val="000309E3"/>
    <w:rsid w:val="00030F2C"/>
    <w:rsid w:val="000315A3"/>
    <w:rsid w:val="00032843"/>
    <w:rsid w:val="0003347D"/>
    <w:rsid w:val="00033D26"/>
    <w:rsid w:val="000359D7"/>
    <w:rsid w:val="00036FB9"/>
    <w:rsid w:val="00037F2A"/>
    <w:rsid w:val="00040189"/>
    <w:rsid w:val="00041477"/>
    <w:rsid w:val="0004306C"/>
    <w:rsid w:val="000433D9"/>
    <w:rsid w:val="00043D2B"/>
    <w:rsid w:val="00043F6B"/>
    <w:rsid w:val="00044907"/>
    <w:rsid w:val="00044947"/>
    <w:rsid w:val="00044AC4"/>
    <w:rsid w:val="00044ED4"/>
    <w:rsid w:val="00046010"/>
    <w:rsid w:val="00046084"/>
    <w:rsid w:val="0004651E"/>
    <w:rsid w:val="00046F37"/>
    <w:rsid w:val="00047449"/>
    <w:rsid w:val="0005069B"/>
    <w:rsid w:val="00051062"/>
    <w:rsid w:val="000510F8"/>
    <w:rsid w:val="000523FE"/>
    <w:rsid w:val="0005260D"/>
    <w:rsid w:val="00052D5E"/>
    <w:rsid w:val="00052F1F"/>
    <w:rsid w:val="0005336A"/>
    <w:rsid w:val="00053D3A"/>
    <w:rsid w:val="0005448E"/>
    <w:rsid w:val="000568C5"/>
    <w:rsid w:val="00057C41"/>
    <w:rsid w:val="00057EBE"/>
    <w:rsid w:val="0006056A"/>
    <w:rsid w:val="00060E9E"/>
    <w:rsid w:val="00060FA1"/>
    <w:rsid w:val="0006136D"/>
    <w:rsid w:val="00061D97"/>
    <w:rsid w:val="000626AD"/>
    <w:rsid w:val="00062BA4"/>
    <w:rsid w:val="0006329C"/>
    <w:rsid w:val="00063F0B"/>
    <w:rsid w:val="000645E3"/>
    <w:rsid w:val="000656C5"/>
    <w:rsid w:val="00065D3D"/>
    <w:rsid w:val="00066A6D"/>
    <w:rsid w:val="00067238"/>
    <w:rsid w:val="0007008C"/>
    <w:rsid w:val="00072256"/>
    <w:rsid w:val="00072366"/>
    <w:rsid w:val="00072EF7"/>
    <w:rsid w:val="00074202"/>
    <w:rsid w:val="0007462A"/>
    <w:rsid w:val="00074680"/>
    <w:rsid w:val="00074ACA"/>
    <w:rsid w:val="00075980"/>
    <w:rsid w:val="00075ADB"/>
    <w:rsid w:val="00076666"/>
    <w:rsid w:val="00076815"/>
    <w:rsid w:val="00076F66"/>
    <w:rsid w:val="0007713B"/>
    <w:rsid w:val="000773C9"/>
    <w:rsid w:val="00080356"/>
    <w:rsid w:val="00081247"/>
    <w:rsid w:val="000816C5"/>
    <w:rsid w:val="000818F9"/>
    <w:rsid w:val="00081C1C"/>
    <w:rsid w:val="00081EC4"/>
    <w:rsid w:val="000828E4"/>
    <w:rsid w:val="00082BB9"/>
    <w:rsid w:val="00084205"/>
    <w:rsid w:val="000843D0"/>
    <w:rsid w:val="00085342"/>
    <w:rsid w:val="00085383"/>
    <w:rsid w:val="00085B02"/>
    <w:rsid w:val="000868DE"/>
    <w:rsid w:val="000871EE"/>
    <w:rsid w:val="0008755B"/>
    <w:rsid w:val="00087A38"/>
    <w:rsid w:val="00092B56"/>
    <w:rsid w:val="00092FD0"/>
    <w:rsid w:val="00093020"/>
    <w:rsid w:val="00093D05"/>
    <w:rsid w:val="00093D2A"/>
    <w:rsid w:val="00094F9A"/>
    <w:rsid w:val="0009503E"/>
    <w:rsid w:val="000950FD"/>
    <w:rsid w:val="00095543"/>
    <w:rsid w:val="00095804"/>
    <w:rsid w:val="000964F1"/>
    <w:rsid w:val="00096CCF"/>
    <w:rsid w:val="0009794B"/>
    <w:rsid w:val="000A118E"/>
    <w:rsid w:val="000A1A77"/>
    <w:rsid w:val="000A1FE1"/>
    <w:rsid w:val="000A2237"/>
    <w:rsid w:val="000A3369"/>
    <w:rsid w:val="000A6911"/>
    <w:rsid w:val="000A6B2A"/>
    <w:rsid w:val="000B1049"/>
    <w:rsid w:val="000B156A"/>
    <w:rsid w:val="000B17A0"/>
    <w:rsid w:val="000B18B3"/>
    <w:rsid w:val="000B2374"/>
    <w:rsid w:val="000B2673"/>
    <w:rsid w:val="000B2B66"/>
    <w:rsid w:val="000B2CE0"/>
    <w:rsid w:val="000B2D7B"/>
    <w:rsid w:val="000B31F0"/>
    <w:rsid w:val="000B4085"/>
    <w:rsid w:val="000B43F8"/>
    <w:rsid w:val="000B43FF"/>
    <w:rsid w:val="000B4547"/>
    <w:rsid w:val="000B6B59"/>
    <w:rsid w:val="000B6DB2"/>
    <w:rsid w:val="000B70AC"/>
    <w:rsid w:val="000B7671"/>
    <w:rsid w:val="000B7C27"/>
    <w:rsid w:val="000B7C60"/>
    <w:rsid w:val="000C1926"/>
    <w:rsid w:val="000C2F60"/>
    <w:rsid w:val="000C4549"/>
    <w:rsid w:val="000C47C8"/>
    <w:rsid w:val="000C4BBE"/>
    <w:rsid w:val="000C5097"/>
    <w:rsid w:val="000C5350"/>
    <w:rsid w:val="000C5D91"/>
    <w:rsid w:val="000C6AC7"/>
    <w:rsid w:val="000C6FED"/>
    <w:rsid w:val="000D1F1F"/>
    <w:rsid w:val="000D2C6D"/>
    <w:rsid w:val="000D3073"/>
    <w:rsid w:val="000D34D4"/>
    <w:rsid w:val="000D3D14"/>
    <w:rsid w:val="000D40B1"/>
    <w:rsid w:val="000D4942"/>
    <w:rsid w:val="000D5903"/>
    <w:rsid w:val="000D63CE"/>
    <w:rsid w:val="000D6426"/>
    <w:rsid w:val="000D65AB"/>
    <w:rsid w:val="000D6EB5"/>
    <w:rsid w:val="000D7042"/>
    <w:rsid w:val="000E2E7E"/>
    <w:rsid w:val="000E3612"/>
    <w:rsid w:val="000E369F"/>
    <w:rsid w:val="000E3915"/>
    <w:rsid w:val="000E3CB9"/>
    <w:rsid w:val="000E47AA"/>
    <w:rsid w:val="000E529A"/>
    <w:rsid w:val="000E5B14"/>
    <w:rsid w:val="000E6087"/>
    <w:rsid w:val="000E6257"/>
    <w:rsid w:val="000E64B8"/>
    <w:rsid w:val="000E6637"/>
    <w:rsid w:val="000E6D2D"/>
    <w:rsid w:val="000E7245"/>
    <w:rsid w:val="000E7A1F"/>
    <w:rsid w:val="000E7B5D"/>
    <w:rsid w:val="000F010C"/>
    <w:rsid w:val="000F021D"/>
    <w:rsid w:val="000F06D3"/>
    <w:rsid w:val="000F1521"/>
    <w:rsid w:val="000F1AB6"/>
    <w:rsid w:val="000F2D64"/>
    <w:rsid w:val="000F2ECE"/>
    <w:rsid w:val="000F3067"/>
    <w:rsid w:val="000F3CDA"/>
    <w:rsid w:val="000F40D3"/>
    <w:rsid w:val="000F5C6C"/>
    <w:rsid w:val="000F6951"/>
    <w:rsid w:val="000F7A0D"/>
    <w:rsid w:val="00100B29"/>
    <w:rsid w:val="00102409"/>
    <w:rsid w:val="001025F0"/>
    <w:rsid w:val="0010385B"/>
    <w:rsid w:val="00104424"/>
    <w:rsid w:val="001065DD"/>
    <w:rsid w:val="001065EA"/>
    <w:rsid w:val="00106B6C"/>
    <w:rsid w:val="0010704F"/>
    <w:rsid w:val="00111374"/>
    <w:rsid w:val="00111662"/>
    <w:rsid w:val="00111E06"/>
    <w:rsid w:val="00112480"/>
    <w:rsid w:val="00112757"/>
    <w:rsid w:val="001129FD"/>
    <w:rsid w:val="001130B2"/>
    <w:rsid w:val="00113161"/>
    <w:rsid w:val="00113376"/>
    <w:rsid w:val="00113BD6"/>
    <w:rsid w:val="0011404D"/>
    <w:rsid w:val="00114367"/>
    <w:rsid w:val="0011436C"/>
    <w:rsid w:val="00114B19"/>
    <w:rsid w:val="00114C05"/>
    <w:rsid w:val="00115EE4"/>
    <w:rsid w:val="00116EE8"/>
    <w:rsid w:val="00117158"/>
    <w:rsid w:val="0011758C"/>
    <w:rsid w:val="001178DB"/>
    <w:rsid w:val="00120513"/>
    <w:rsid w:val="00121143"/>
    <w:rsid w:val="00121394"/>
    <w:rsid w:val="00121CBD"/>
    <w:rsid w:val="00122999"/>
    <w:rsid w:val="001231E3"/>
    <w:rsid w:val="001246DC"/>
    <w:rsid w:val="00124AEA"/>
    <w:rsid w:val="001251D2"/>
    <w:rsid w:val="0012602A"/>
    <w:rsid w:val="00126853"/>
    <w:rsid w:val="00126E2C"/>
    <w:rsid w:val="00126FFE"/>
    <w:rsid w:val="00127660"/>
    <w:rsid w:val="001278C4"/>
    <w:rsid w:val="00127FCC"/>
    <w:rsid w:val="001302D4"/>
    <w:rsid w:val="001303B2"/>
    <w:rsid w:val="001317C1"/>
    <w:rsid w:val="001327EA"/>
    <w:rsid w:val="00132CAD"/>
    <w:rsid w:val="00133DB8"/>
    <w:rsid w:val="00134C09"/>
    <w:rsid w:val="00134E01"/>
    <w:rsid w:val="001353CD"/>
    <w:rsid w:val="0013545B"/>
    <w:rsid w:val="001355A2"/>
    <w:rsid w:val="0013573D"/>
    <w:rsid w:val="00135834"/>
    <w:rsid w:val="00135EDE"/>
    <w:rsid w:val="00136520"/>
    <w:rsid w:val="0013752F"/>
    <w:rsid w:val="00137B39"/>
    <w:rsid w:val="00137ED2"/>
    <w:rsid w:val="0014001F"/>
    <w:rsid w:val="00141C25"/>
    <w:rsid w:val="00141CCF"/>
    <w:rsid w:val="00142720"/>
    <w:rsid w:val="001428C6"/>
    <w:rsid w:val="00143DFE"/>
    <w:rsid w:val="00146854"/>
    <w:rsid w:val="00147AEA"/>
    <w:rsid w:val="001506C9"/>
    <w:rsid w:val="001508A0"/>
    <w:rsid w:val="0015198E"/>
    <w:rsid w:val="001524B6"/>
    <w:rsid w:val="00152971"/>
    <w:rsid w:val="0015357F"/>
    <w:rsid w:val="00154991"/>
    <w:rsid w:val="00154A30"/>
    <w:rsid w:val="00154DE2"/>
    <w:rsid w:val="00155D54"/>
    <w:rsid w:val="001565D2"/>
    <w:rsid w:val="0015677F"/>
    <w:rsid w:val="001567D6"/>
    <w:rsid w:val="00160B94"/>
    <w:rsid w:val="00160D26"/>
    <w:rsid w:val="001611C4"/>
    <w:rsid w:val="00161C29"/>
    <w:rsid w:val="00163EEF"/>
    <w:rsid w:val="00163F1E"/>
    <w:rsid w:val="001643D9"/>
    <w:rsid w:val="00164767"/>
    <w:rsid w:val="00164B4A"/>
    <w:rsid w:val="00165AD3"/>
    <w:rsid w:val="00166477"/>
    <w:rsid w:val="00167C94"/>
    <w:rsid w:val="00167DD6"/>
    <w:rsid w:val="00170831"/>
    <w:rsid w:val="00170988"/>
    <w:rsid w:val="00170AC1"/>
    <w:rsid w:val="00170CAD"/>
    <w:rsid w:val="00170D18"/>
    <w:rsid w:val="00171732"/>
    <w:rsid w:val="00172987"/>
    <w:rsid w:val="00172F30"/>
    <w:rsid w:val="00173449"/>
    <w:rsid w:val="001741E6"/>
    <w:rsid w:val="001742E8"/>
    <w:rsid w:val="00174C93"/>
    <w:rsid w:val="00177783"/>
    <w:rsid w:val="00177C31"/>
    <w:rsid w:val="00180719"/>
    <w:rsid w:val="00180E3A"/>
    <w:rsid w:val="00180EC5"/>
    <w:rsid w:val="00181033"/>
    <w:rsid w:val="00182C98"/>
    <w:rsid w:val="00182D6D"/>
    <w:rsid w:val="00182FC6"/>
    <w:rsid w:val="00183277"/>
    <w:rsid w:val="00183B29"/>
    <w:rsid w:val="0018435F"/>
    <w:rsid w:val="00185208"/>
    <w:rsid w:val="001854B2"/>
    <w:rsid w:val="0018573A"/>
    <w:rsid w:val="001857CE"/>
    <w:rsid w:val="001859BF"/>
    <w:rsid w:val="00185E2E"/>
    <w:rsid w:val="0018665E"/>
    <w:rsid w:val="00187C3D"/>
    <w:rsid w:val="00190F75"/>
    <w:rsid w:val="001910D9"/>
    <w:rsid w:val="001927FD"/>
    <w:rsid w:val="00192DCA"/>
    <w:rsid w:val="00192F3B"/>
    <w:rsid w:val="001930AB"/>
    <w:rsid w:val="00193349"/>
    <w:rsid w:val="00193EEE"/>
    <w:rsid w:val="00194391"/>
    <w:rsid w:val="001944BA"/>
    <w:rsid w:val="00195206"/>
    <w:rsid w:val="001954CE"/>
    <w:rsid w:val="001954CF"/>
    <w:rsid w:val="00196490"/>
    <w:rsid w:val="0019662D"/>
    <w:rsid w:val="00197467"/>
    <w:rsid w:val="001977AA"/>
    <w:rsid w:val="001A0786"/>
    <w:rsid w:val="001A17BF"/>
    <w:rsid w:val="001A185C"/>
    <w:rsid w:val="001A2721"/>
    <w:rsid w:val="001A2AEF"/>
    <w:rsid w:val="001A57DB"/>
    <w:rsid w:val="001A58BB"/>
    <w:rsid w:val="001A6C6F"/>
    <w:rsid w:val="001B0005"/>
    <w:rsid w:val="001B0F6B"/>
    <w:rsid w:val="001B1619"/>
    <w:rsid w:val="001B2FA3"/>
    <w:rsid w:val="001B35C0"/>
    <w:rsid w:val="001B3736"/>
    <w:rsid w:val="001B4521"/>
    <w:rsid w:val="001B4689"/>
    <w:rsid w:val="001B4AE5"/>
    <w:rsid w:val="001B6D18"/>
    <w:rsid w:val="001B76C3"/>
    <w:rsid w:val="001B7DC7"/>
    <w:rsid w:val="001B7F49"/>
    <w:rsid w:val="001C1316"/>
    <w:rsid w:val="001C1B13"/>
    <w:rsid w:val="001C2CB6"/>
    <w:rsid w:val="001C356F"/>
    <w:rsid w:val="001C3CB4"/>
    <w:rsid w:val="001C3FC5"/>
    <w:rsid w:val="001C41A4"/>
    <w:rsid w:val="001C4E54"/>
    <w:rsid w:val="001C5006"/>
    <w:rsid w:val="001C60DA"/>
    <w:rsid w:val="001C62F5"/>
    <w:rsid w:val="001C6EB3"/>
    <w:rsid w:val="001C6FDA"/>
    <w:rsid w:val="001D07EE"/>
    <w:rsid w:val="001D0D98"/>
    <w:rsid w:val="001D13F0"/>
    <w:rsid w:val="001D1BFD"/>
    <w:rsid w:val="001D288E"/>
    <w:rsid w:val="001D2894"/>
    <w:rsid w:val="001D3545"/>
    <w:rsid w:val="001D63DA"/>
    <w:rsid w:val="001D68AC"/>
    <w:rsid w:val="001D6943"/>
    <w:rsid w:val="001D72F2"/>
    <w:rsid w:val="001D772A"/>
    <w:rsid w:val="001E0B2A"/>
    <w:rsid w:val="001E13DA"/>
    <w:rsid w:val="001E1A76"/>
    <w:rsid w:val="001E203A"/>
    <w:rsid w:val="001E2E37"/>
    <w:rsid w:val="001E32C0"/>
    <w:rsid w:val="001E3310"/>
    <w:rsid w:val="001E34BE"/>
    <w:rsid w:val="001E3B2C"/>
    <w:rsid w:val="001E3D8E"/>
    <w:rsid w:val="001E3E52"/>
    <w:rsid w:val="001E43AE"/>
    <w:rsid w:val="001E465C"/>
    <w:rsid w:val="001E4B7D"/>
    <w:rsid w:val="001E53F2"/>
    <w:rsid w:val="001E71A7"/>
    <w:rsid w:val="001E75BE"/>
    <w:rsid w:val="001E7839"/>
    <w:rsid w:val="001F02DB"/>
    <w:rsid w:val="001F03D1"/>
    <w:rsid w:val="001F3287"/>
    <w:rsid w:val="001F35B2"/>
    <w:rsid w:val="001F37FA"/>
    <w:rsid w:val="001F395B"/>
    <w:rsid w:val="001F3DC3"/>
    <w:rsid w:val="001F3EF0"/>
    <w:rsid w:val="001F41EB"/>
    <w:rsid w:val="001F4A63"/>
    <w:rsid w:val="001F517F"/>
    <w:rsid w:val="001F55EA"/>
    <w:rsid w:val="001F5705"/>
    <w:rsid w:val="001F59EC"/>
    <w:rsid w:val="001F75BE"/>
    <w:rsid w:val="001F7DFC"/>
    <w:rsid w:val="00200311"/>
    <w:rsid w:val="00200CD0"/>
    <w:rsid w:val="00201307"/>
    <w:rsid w:val="002019FD"/>
    <w:rsid w:val="002026E3"/>
    <w:rsid w:val="002027E1"/>
    <w:rsid w:val="00202B95"/>
    <w:rsid w:val="00203244"/>
    <w:rsid w:val="00203F23"/>
    <w:rsid w:val="00207048"/>
    <w:rsid w:val="0021115D"/>
    <w:rsid w:val="002119D9"/>
    <w:rsid w:val="00212978"/>
    <w:rsid w:val="00212FFF"/>
    <w:rsid w:val="00213ADE"/>
    <w:rsid w:val="00213F35"/>
    <w:rsid w:val="002142A7"/>
    <w:rsid w:val="00214B57"/>
    <w:rsid w:val="00215C2D"/>
    <w:rsid w:val="00216DF7"/>
    <w:rsid w:val="00217444"/>
    <w:rsid w:val="002179A3"/>
    <w:rsid w:val="00217A25"/>
    <w:rsid w:val="00220110"/>
    <w:rsid w:val="002205C2"/>
    <w:rsid w:val="00220DB5"/>
    <w:rsid w:val="00220E98"/>
    <w:rsid w:val="0022102A"/>
    <w:rsid w:val="00224480"/>
    <w:rsid w:val="00225210"/>
    <w:rsid w:val="002275A9"/>
    <w:rsid w:val="002278AC"/>
    <w:rsid w:val="00227EAC"/>
    <w:rsid w:val="0023014B"/>
    <w:rsid w:val="002313B5"/>
    <w:rsid w:val="00232756"/>
    <w:rsid w:val="00234F10"/>
    <w:rsid w:val="00235727"/>
    <w:rsid w:val="00235E3A"/>
    <w:rsid w:val="00236E13"/>
    <w:rsid w:val="00240079"/>
    <w:rsid w:val="0024020B"/>
    <w:rsid w:val="002407B2"/>
    <w:rsid w:val="00240D82"/>
    <w:rsid w:val="00241076"/>
    <w:rsid w:val="00242047"/>
    <w:rsid w:val="0024255C"/>
    <w:rsid w:val="002425F1"/>
    <w:rsid w:val="00242742"/>
    <w:rsid w:val="002428B6"/>
    <w:rsid w:val="00242A35"/>
    <w:rsid w:val="00242EA1"/>
    <w:rsid w:val="002443B7"/>
    <w:rsid w:val="00244FCE"/>
    <w:rsid w:val="00245046"/>
    <w:rsid w:val="00246C8E"/>
    <w:rsid w:val="002474B6"/>
    <w:rsid w:val="00247AE0"/>
    <w:rsid w:val="00247CBF"/>
    <w:rsid w:val="00250809"/>
    <w:rsid w:val="00250F89"/>
    <w:rsid w:val="00251628"/>
    <w:rsid w:val="00251A9C"/>
    <w:rsid w:val="00251B0E"/>
    <w:rsid w:val="0025272A"/>
    <w:rsid w:val="002530C9"/>
    <w:rsid w:val="002531B3"/>
    <w:rsid w:val="002535FC"/>
    <w:rsid w:val="00253927"/>
    <w:rsid w:val="00254000"/>
    <w:rsid w:val="002548DC"/>
    <w:rsid w:val="00254B4A"/>
    <w:rsid w:val="00255A06"/>
    <w:rsid w:val="00255B5B"/>
    <w:rsid w:val="00256209"/>
    <w:rsid w:val="002562A2"/>
    <w:rsid w:val="00256C1D"/>
    <w:rsid w:val="00257605"/>
    <w:rsid w:val="002577B6"/>
    <w:rsid w:val="00257965"/>
    <w:rsid w:val="00260AAE"/>
    <w:rsid w:val="002616AD"/>
    <w:rsid w:val="00262144"/>
    <w:rsid w:val="002638E6"/>
    <w:rsid w:val="00263949"/>
    <w:rsid w:val="002642F5"/>
    <w:rsid w:val="002651AD"/>
    <w:rsid w:val="00265C35"/>
    <w:rsid w:val="00265F0C"/>
    <w:rsid w:val="002673BF"/>
    <w:rsid w:val="00270149"/>
    <w:rsid w:val="00270382"/>
    <w:rsid w:val="002704F4"/>
    <w:rsid w:val="0027153D"/>
    <w:rsid w:val="002728E8"/>
    <w:rsid w:val="00272A47"/>
    <w:rsid w:val="00272FFC"/>
    <w:rsid w:val="00273237"/>
    <w:rsid w:val="00273464"/>
    <w:rsid w:val="00274367"/>
    <w:rsid w:val="00274A1E"/>
    <w:rsid w:val="002756BA"/>
    <w:rsid w:val="00275A67"/>
    <w:rsid w:val="00275C0F"/>
    <w:rsid w:val="00276444"/>
    <w:rsid w:val="00276725"/>
    <w:rsid w:val="002768A1"/>
    <w:rsid w:val="00276EC1"/>
    <w:rsid w:val="00277FAB"/>
    <w:rsid w:val="00280CD8"/>
    <w:rsid w:val="00281F26"/>
    <w:rsid w:val="00282FC9"/>
    <w:rsid w:val="00283BFD"/>
    <w:rsid w:val="002840A8"/>
    <w:rsid w:val="00284294"/>
    <w:rsid w:val="0028435A"/>
    <w:rsid w:val="0028463E"/>
    <w:rsid w:val="00285112"/>
    <w:rsid w:val="00286D69"/>
    <w:rsid w:val="002870FC"/>
    <w:rsid w:val="002871A9"/>
    <w:rsid w:val="00287C57"/>
    <w:rsid w:val="00287F0E"/>
    <w:rsid w:val="00290D77"/>
    <w:rsid w:val="00290E21"/>
    <w:rsid w:val="00291495"/>
    <w:rsid w:val="00291D49"/>
    <w:rsid w:val="00291DE6"/>
    <w:rsid w:val="002921C3"/>
    <w:rsid w:val="00292992"/>
    <w:rsid w:val="00292FB4"/>
    <w:rsid w:val="00293D4B"/>
    <w:rsid w:val="00294224"/>
    <w:rsid w:val="00294B9C"/>
    <w:rsid w:val="00294C77"/>
    <w:rsid w:val="00294DBB"/>
    <w:rsid w:val="00294FC4"/>
    <w:rsid w:val="0029578E"/>
    <w:rsid w:val="00295A81"/>
    <w:rsid w:val="00295A8D"/>
    <w:rsid w:val="0029635A"/>
    <w:rsid w:val="002968AF"/>
    <w:rsid w:val="002A0396"/>
    <w:rsid w:val="002A128A"/>
    <w:rsid w:val="002A16CD"/>
    <w:rsid w:val="002A18FD"/>
    <w:rsid w:val="002A1B93"/>
    <w:rsid w:val="002A1FD2"/>
    <w:rsid w:val="002A25A5"/>
    <w:rsid w:val="002A2CE8"/>
    <w:rsid w:val="002A4168"/>
    <w:rsid w:val="002A4391"/>
    <w:rsid w:val="002A5F43"/>
    <w:rsid w:val="002A634F"/>
    <w:rsid w:val="002A6F21"/>
    <w:rsid w:val="002A712C"/>
    <w:rsid w:val="002A7C84"/>
    <w:rsid w:val="002B1BA9"/>
    <w:rsid w:val="002B1BDA"/>
    <w:rsid w:val="002B29D2"/>
    <w:rsid w:val="002B2B6C"/>
    <w:rsid w:val="002B2D8D"/>
    <w:rsid w:val="002B2EC0"/>
    <w:rsid w:val="002B3281"/>
    <w:rsid w:val="002B32FB"/>
    <w:rsid w:val="002B3478"/>
    <w:rsid w:val="002B36D2"/>
    <w:rsid w:val="002B4B43"/>
    <w:rsid w:val="002B4E54"/>
    <w:rsid w:val="002B5275"/>
    <w:rsid w:val="002B5FA1"/>
    <w:rsid w:val="002B6AC7"/>
    <w:rsid w:val="002B76F1"/>
    <w:rsid w:val="002C04A3"/>
    <w:rsid w:val="002C06CB"/>
    <w:rsid w:val="002C135C"/>
    <w:rsid w:val="002C1756"/>
    <w:rsid w:val="002C181B"/>
    <w:rsid w:val="002C1914"/>
    <w:rsid w:val="002C1F64"/>
    <w:rsid w:val="002C1F8B"/>
    <w:rsid w:val="002C25C8"/>
    <w:rsid w:val="002C2E89"/>
    <w:rsid w:val="002C3ED7"/>
    <w:rsid w:val="002C4D63"/>
    <w:rsid w:val="002C5050"/>
    <w:rsid w:val="002C562B"/>
    <w:rsid w:val="002C65BC"/>
    <w:rsid w:val="002C69AA"/>
    <w:rsid w:val="002C7250"/>
    <w:rsid w:val="002C7C31"/>
    <w:rsid w:val="002D002B"/>
    <w:rsid w:val="002D03F6"/>
    <w:rsid w:val="002D040B"/>
    <w:rsid w:val="002D0748"/>
    <w:rsid w:val="002D085C"/>
    <w:rsid w:val="002D0AAB"/>
    <w:rsid w:val="002D1738"/>
    <w:rsid w:val="002D18D7"/>
    <w:rsid w:val="002D426A"/>
    <w:rsid w:val="002D5654"/>
    <w:rsid w:val="002D5F58"/>
    <w:rsid w:val="002E0D06"/>
    <w:rsid w:val="002E1B27"/>
    <w:rsid w:val="002E1D54"/>
    <w:rsid w:val="002E2EFD"/>
    <w:rsid w:val="002E3E05"/>
    <w:rsid w:val="002E46C7"/>
    <w:rsid w:val="002E482D"/>
    <w:rsid w:val="002E4CFC"/>
    <w:rsid w:val="002E4DFF"/>
    <w:rsid w:val="002E5BDA"/>
    <w:rsid w:val="002E5E39"/>
    <w:rsid w:val="002E5EE2"/>
    <w:rsid w:val="002E62FA"/>
    <w:rsid w:val="002E70C9"/>
    <w:rsid w:val="002E7CF5"/>
    <w:rsid w:val="002F0609"/>
    <w:rsid w:val="002F0AFF"/>
    <w:rsid w:val="002F12FF"/>
    <w:rsid w:val="002F2742"/>
    <w:rsid w:val="002F33C4"/>
    <w:rsid w:val="002F33FC"/>
    <w:rsid w:val="002F4298"/>
    <w:rsid w:val="002F46BC"/>
    <w:rsid w:val="002F5444"/>
    <w:rsid w:val="002F5822"/>
    <w:rsid w:val="002F651A"/>
    <w:rsid w:val="002F660B"/>
    <w:rsid w:val="002F725E"/>
    <w:rsid w:val="002F7E1B"/>
    <w:rsid w:val="002F7E85"/>
    <w:rsid w:val="003000B8"/>
    <w:rsid w:val="0030023A"/>
    <w:rsid w:val="00300B31"/>
    <w:rsid w:val="003029CE"/>
    <w:rsid w:val="00305180"/>
    <w:rsid w:val="00305253"/>
    <w:rsid w:val="00306C21"/>
    <w:rsid w:val="00306F7F"/>
    <w:rsid w:val="00307684"/>
    <w:rsid w:val="00311428"/>
    <w:rsid w:val="003123C6"/>
    <w:rsid w:val="00312AC4"/>
    <w:rsid w:val="00312AEE"/>
    <w:rsid w:val="00312C78"/>
    <w:rsid w:val="00313801"/>
    <w:rsid w:val="00314E9A"/>
    <w:rsid w:val="00315AF9"/>
    <w:rsid w:val="00315E2D"/>
    <w:rsid w:val="00316C1C"/>
    <w:rsid w:val="00317449"/>
    <w:rsid w:val="00317A11"/>
    <w:rsid w:val="003207A5"/>
    <w:rsid w:val="003208EF"/>
    <w:rsid w:val="00320CCB"/>
    <w:rsid w:val="00322829"/>
    <w:rsid w:val="003234AA"/>
    <w:rsid w:val="00323B6E"/>
    <w:rsid w:val="00323F89"/>
    <w:rsid w:val="0032469E"/>
    <w:rsid w:val="00324E5C"/>
    <w:rsid w:val="00325C77"/>
    <w:rsid w:val="00325E26"/>
    <w:rsid w:val="00327A3A"/>
    <w:rsid w:val="00327E16"/>
    <w:rsid w:val="0033057D"/>
    <w:rsid w:val="00330FE4"/>
    <w:rsid w:val="00331598"/>
    <w:rsid w:val="003316E1"/>
    <w:rsid w:val="00331962"/>
    <w:rsid w:val="00331B65"/>
    <w:rsid w:val="00331FA5"/>
    <w:rsid w:val="003334BE"/>
    <w:rsid w:val="00335726"/>
    <w:rsid w:val="003357E0"/>
    <w:rsid w:val="00335E3A"/>
    <w:rsid w:val="00336285"/>
    <w:rsid w:val="003364B6"/>
    <w:rsid w:val="003365B3"/>
    <w:rsid w:val="003366F0"/>
    <w:rsid w:val="003372CE"/>
    <w:rsid w:val="003375E7"/>
    <w:rsid w:val="00341133"/>
    <w:rsid w:val="003437E0"/>
    <w:rsid w:val="0034756A"/>
    <w:rsid w:val="00347B82"/>
    <w:rsid w:val="00351578"/>
    <w:rsid w:val="00352510"/>
    <w:rsid w:val="00352A90"/>
    <w:rsid w:val="0035374D"/>
    <w:rsid w:val="00353D8E"/>
    <w:rsid w:val="0035403A"/>
    <w:rsid w:val="00354A2B"/>
    <w:rsid w:val="00355ACC"/>
    <w:rsid w:val="00355C02"/>
    <w:rsid w:val="00355DDD"/>
    <w:rsid w:val="00355F06"/>
    <w:rsid w:val="003563E3"/>
    <w:rsid w:val="00356922"/>
    <w:rsid w:val="00356DE9"/>
    <w:rsid w:val="0035734E"/>
    <w:rsid w:val="00357B68"/>
    <w:rsid w:val="00361550"/>
    <w:rsid w:val="00361602"/>
    <w:rsid w:val="00361FD9"/>
    <w:rsid w:val="0036268B"/>
    <w:rsid w:val="0036274B"/>
    <w:rsid w:val="00362D15"/>
    <w:rsid w:val="00363C75"/>
    <w:rsid w:val="00364161"/>
    <w:rsid w:val="003663B0"/>
    <w:rsid w:val="00366930"/>
    <w:rsid w:val="003670DC"/>
    <w:rsid w:val="00372A8F"/>
    <w:rsid w:val="0037303C"/>
    <w:rsid w:val="00374342"/>
    <w:rsid w:val="0037490D"/>
    <w:rsid w:val="00375094"/>
    <w:rsid w:val="003755F1"/>
    <w:rsid w:val="00375890"/>
    <w:rsid w:val="00375AFA"/>
    <w:rsid w:val="00375C24"/>
    <w:rsid w:val="0037615D"/>
    <w:rsid w:val="003769F3"/>
    <w:rsid w:val="003777C6"/>
    <w:rsid w:val="003777C8"/>
    <w:rsid w:val="00380293"/>
    <w:rsid w:val="003802A8"/>
    <w:rsid w:val="003805B3"/>
    <w:rsid w:val="00381097"/>
    <w:rsid w:val="0038184B"/>
    <w:rsid w:val="00381D9E"/>
    <w:rsid w:val="00382219"/>
    <w:rsid w:val="0038314A"/>
    <w:rsid w:val="00383280"/>
    <w:rsid w:val="003838DE"/>
    <w:rsid w:val="003839C1"/>
    <w:rsid w:val="00383D9E"/>
    <w:rsid w:val="00384241"/>
    <w:rsid w:val="00384350"/>
    <w:rsid w:val="00384459"/>
    <w:rsid w:val="0038671E"/>
    <w:rsid w:val="00386720"/>
    <w:rsid w:val="00386CBF"/>
    <w:rsid w:val="0038704F"/>
    <w:rsid w:val="00387230"/>
    <w:rsid w:val="003874CE"/>
    <w:rsid w:val="003878B9"/>
    <w:rsid w:val="00390539"/>
    <w:rsid w:val="00390C4A"/>
    <w:rsid w:val="00390F75"/>
    <w:rsid w:val="00391E39"/>
    <w:rsid w:val="00391F36"/>
    <w:rsid w:val="00392786"/>
    <w:rsid w:val="00392B6D"/>
    <w:rsid w:val="003931A9"/>
    <w:rsid w:val="00395734"/>
    <w:rsid w:val="00396854"/>
    <w:rsid w:val="003968F1"/>
    <w:rsid w:val="00396DBE"/>
    <w:rsid w:val="003972B8"/>
    <w:rsid w:val="00397F0E"/>
    <w:rsid w:val="003A0421"/>
    <w:rsid w:val="003A0553"/>
    <w:rsid w:val="003A0D9B"/>
    <w:rsid w:val="003A13FF"/>
    <w:rsid w:val="003A1BAE"/>
    <w:rsid w:val="003A2843"/>
    <w:rsid w:val="003A2D3C"/>
    <w:rsid w:val="003A3085"/>
    <w:rsid w:val="003A323F"/>
    <w:rsid w:val="003A3809"/>
    <w:rsid w:val="003A4451"/>
    <w:rsid w:val="003A53D4"/>
    <w:rsid w:val="003A60CA"/>
    <w:rsid w:val="003A67F8"/>
    <w:rsid w:val="003A7692"/>
    <w:rsid w:val="003A7DC4"/>
    <w:rsid w:val="003A7E31"/>
    <w:rsid w:val="003B016D"/>
    <w:rsid w:val="003B088C"/>
    <w:rsid w:val="003B1A31"/>
    <w:rsid w:val="003B2C68"/>
    <w:rsid w:val="003B3299"/>
    <w:rsid w:val="003B3BE7"/>
    <w:rsid w:val="003B43B5"/>
    <w:rsid w:val="003B44FE"/>
    <w:rsid w:val="003B4909"/>
    <w:rsid w:val="003B5B7B"/>
    <w:rsid w:val="003B5CDD"/>
    <w:rsid w:val="003B6D49"/>
    <w:rsid w:val="003B7412"/>
    <w:rsid w:val="003B78EF"/>
    <w:rsid w:val="003B7B00"/>
    <w:rsid w:val="003B7FBA"/>
    <w:rsid w:val="003C0BF7"/>
    <w:rsid w:val="003C157D"/>
    <w:rsid w:val="003C1940"/>
    <w:rsid w:val="003C19F7"/>
    <w:rsid w:val="003C203A"/>
    <w:rsid w:val="003C21BB"/>
    <w:rsid w:val="003C2534"/>
    <w:rsid w:val="003C3798"/>
    <w:rsid w:val="003C3866"/>
    <w:rsid w:val="003C4202"/>
    <w:rsid w:val="003C4B6F"/>
    <w:rsid w:val="003C4EC4"/>
    <w:rsid w:val="003C5116"/>
    <w:rsid w:val="003C590A"/>
    <w:rsid w:val="003C5AA0"/>
    <w:rsid w:val="003C7089"/>
    <w:rsid w:val="003C7D04"/>
    <w:rsid w:val="003D1B82"/>
    <w:rsid w:val="003D26A5"/>
    <w:rsid w:val="003D2932"/>
    <w:rsid w:val="003D2A5F"/>
    <w:rsid w:val="003D2D68"/>
    <w:rsid w:val="003D586D"/>
    <w:rsid w:val="003D59F9"/>
    <w:rsid w:val="003D613A"/>
    <w:rsid w:val="003D6ED6"/>
    <w:rsid w:val="003D765D"/>
    <w:rsid w:val="003D7943"/>
    <w:rsid w:val="003E002F"/>
    <w:rsid w:val="003E0396"/>
    <w:rsid w:val="003E1ABB"/>
    <w:rsid w:val="003E1BED"/>
    <w:rsid w:val="003E25DF"/>
    <w:rsid w:val="003E271D"/>
    <w:rsid w:val="003E3DCF"/>
    <w:rsid w:val="003E413A"/>
    <w:rsid w:val="003E6373"/>
    <w:rsid w:val="003E75B0"/>
    <w:rsid w:val="003E7B7B"/>
    <w:rsid w:val="003F08AF"/>
    <w:rsid w:val="003F2121"/>
    <w:rsid w:val="003F249F"/>
    <w:rsid w:val="003F3F0E"/>
    <w:rsid w:val="003F518F"/>
    <w:rsid w:val="003F5291"/>
    <w:rsid w:val="003F55F9"/>
    <w:rsid w:val="003F5792"/>
    <w:rsid w:val="003F5B75"/>
    <w:rsid w:val="003F5D55"/>
    <w:rsid w:val="003F62D5"/>
    <w:rsid w:val="003F62DB"/>
    <w:rsid w:val="003F633D"/>
    <w:rsid w:val="003F66D8"/>
    <w:rsid w:val="003F7220"/>
    <w:rsid w:val="003F7ACE"/>
    <w:rsid w:val="00401C26"/>
    <w:rsid w:val="00401E8E"/>
    <w:rsid w:val="004038B0"/>
    <w:rsid w:val="0040421A"/>
    <w:rsid w:val="004049C2"/>
    <w:rsid w:val="00405CBC"/>
    <w:rsid w:val="00406CB8"/>
    <w:rsid w:val="00406EC2"/>
    <w:rsid w:val="00407480"/>
    <w:rsid w:val="004074D0"/>
    <w:rsid w:val="004075C3"/>
    <w:rsid w:val="00407913"/>
    <w:rsid w:val="00407B21"/>
    <w:rsid w:val="00410B77"/>
    <w:rsid w:val="00411056"/>
    <w:rsid w:val="004110F6"/>
    <w:rsid w:val="0041114D"/>
    <w:rsid w:val="00411536"/>
    <w:rsid w:val="00411ACB"/>
    <w:rsid w:val="00411E8F"/>
    <w:rsid w:val="00412B50"/>
    <w:rsid w:val="00412BE4"/>
    <w:rsid w:val="00412F58"/>
    <w:rsid w:val="0041321D"/>
    <w:rsid w:val="004137BA"/>
    <w:rsid w:val="00413FAD"/>
    <w:rsid w:val="0041476E"/>
    <w:rsid w:val="004148BF"/>
    <w:rsid w:val="004148EC"/>
    <w:rsid w:val="004151C9"/>
    <w:rsid w:val="004156C8"/>
    <w:rsid w:val="00415B46"/>
    <w:rsid w:val="00416108"/>
    <w:rsid w:val="00416C6A"/>
    <w:rsid w:val="00416FCF"/>
    <w:rsid w:val="00420365"/>
    <w:rsid w:val="00420C34"/>
    <w:rsid w:val="004218F3"/>
    <w:rsid w:val="00422216"/>
    <w:rsid w:val="00422246"/>
    <w:rsid w:val="00423B7F"/>
    <w:rsid w:val="004248AC"/>
    <w:rsid w:val="0042556A"/>
    <w:rsid w:val="0042588C"/>
    <w:rsid w:val="00425C40"/>
    <w:rsid w:val="00426390"/>
    <w:rsid w:val="00426BFD"/>
    <w:rsid w:val="00426E0E"/>
    <w:rsid w:val="00427B8F"/>
    <w:rsid w:val="0043008D"/>
    <w:rsid w:val="00430970"/>
    <w:rsid w:val="004312E6"/>
    <w:rsid w:val="00431D24"/>
    <w:rsid w:val="004322F8"/>
    <w:rsid w:val="00432498"/>
    <w:rsid w:val="00432A70"/>
    <w:rsid w:val="0043428A"/>
    <w:rsid w:val="00434675"/>
    <w:rsid w:val="00434DE3"/>
    <w:rsid w:val="00435533"/>
    <w:rsid w:val="00435608"/>
    <w:rsid w:val="00435E0C"/>
    <w:rsid w:val="004364AC"/>
    <w:rsid w:val="00436C9D"/>
    <w:rsid w:val="00437A83"/>
    <w:rsid w:val="00440B9D"/>
    <w:rsid w:val="004414B8"/>
    <w:rsid w:val="00441558"/>
    <w:rsid w:val="004425E9"/>
    <w:rsid w:val="00442A4A"/>
    <w:rsid w:val="00443876"/>
    <w:rsid w:val="00443931"/>
    <w:rsid w:val="00443B7F"/>
    <w:rsid w:val="0044475E"/>
    <w:rsid w:val="004447FD"/>
    <w:rsid w:val="00445EA0"/>
    <w:rsid w:val="00445F21"/>
    <w:rsid w:val="0044787C"/>
    <w:rsid w:val="0045037C"/>
    <w:rsid w:val="0045172A"/>
    <w:rsid w:val="00451A32"/>
    <w:rsid w:val="00453FAF"/>
    <w:rsid w:val="00454300"/>
    <w:rsid w:val="004543B5"/>
    <w:rsid w:val="00454916"/>
    <w:rsid w:val="004554B0"/>
    <w:rsid w:val="004559FE"/>
    <w:rsid w:val="00456E07"/>
    <w:rsid w:val="00460315"/>
    <w:rsid w:val="004607C9"/>
    <w:rsid w:val="004608F1"/>
    <w:rsid w:val="00461790"/>
    <w:rsid w:val="00461805"/>
    <w:rsid w:val="0046187B"/>
    <w:rsid w:val="00463054"/>
    <w:rsid w:val="00463ED4"/>
    <w:rsid w:val="0046431B"/>
    <w:rsid w:val="00464CCE"/>
    <w:rsid w:val="004660C5"/>
    <w:rsid w:val="00466BD5"/>
    <w:rsid w:val="004671A9"/>
    <w:rsid w:val="004678F7"/>
    <w:rsid w:val="00467ADC"/>
    <w:rsid w:val="00470404"/>
    <w:rsid w:val="00470754"/>
    <w:rsid w:val="004709DF"/>
    <w:rsid w:val="00470FD7"/>
    <w:rsid w:val="00471036"/>
    <w:rsid w:val="00471979"/>
    <w:rsid w:val="0047202F"/>
    <w:rsid w:val="0047287A"/>
    <w:rsid w:val="00472CD3"/>
    <w:rsid w:val="004737D5"/>
    <w:rsid w:val="00473C63"/>
    <w:rsid w:val="00473E50"/>
    <w:rsid w:val="004747B8"/>
    <w:rsid w:val="00474EDA"/>
    <w:rsid w:val="00475B44"/>
    <w:rsid w:val="00475DFA"/>
    <w:rsid w:val="00476181"/>
    <w:rsid w:val="00480706"/>
    <w:rsid w:val="00481320"/>
    <w:rsid w:val="0048161B"/>
    <w:rsid w:val="00481C03"/>
    <w:rsid w:val="004822D1"/>
    <w:rsid w:val="00482D1A"/>
    <w:rsid w:val="0048344B"/>
    <w:rsid w:val="00483856"/>
    <w:rsid w:val="0048389B"/>
    <w:rsid w:val="00484D01"/>
    <w:rsid w:val="00486C08"/>
    <w:rsid w:val="00486C7A"/>
    <w:rsid w:val="00487041"/>
    <w:rsid w:val="00487896"/>
    <w:rsid w:val="0049005E"/>
    <w:rsid w:val="0049021C"/>
    <w:rsid w:val="00490871"/>
    <w:rsid w:val="00491833"/>
    <w:rsid w:val="004920B1"/>
    <w:rsid w:val="00492AD6"/>
    <w:rsid w:val="00492DAF"/>
    <w:rsid w:val="004937EE"/>
    <w:rsid w:val="004941C1"/>
    <w:rsid w:val="00494840"/>
    <w:rsid w:val="00494AF8"/>
    <w:rsid w:val="00495073"/>
    <w:rsid w:val="004956B5"/>
    <w:rsid w:val="00495FF8"/>
    <w:rsid w:val="00497267"/>
    <w:rsid w:val="00497C44"/>
    <w:rsid w:val="00497FD7"/>
    <w:rsid w:val="004A004C"/>
    <w:rsid w:val="004A09C9"/>
    <w:rsid w:val="004A15DB"/>
    <w:rsid w:val="004A2A47"/>
    <w:rsid w:val="004A300A"/>
    <w:rsid w:val="004A4FCA"/>
    <w:rsid w:val="004A5752"/>
    <w:rsid w:val="004A73EA"/>
    <w:rsid w:val="004B0BD6"/>
    <w:rsid w:val="004B14C0"/>
    <w:rsid w:val="004B1C0E"/>
    <w:rsid w:val="004B2747"/>
    <w:rsid w:val="004B2FF0"/>
    <w:rsid w:val="004B38A2"/>
    <w:rsid w:val="004B3C4C"/>
    <w:rsid w:val="004B3FF1"/>
    <w:rsid w:val="004B4301"/>
    <w:rsid w:val="004B529B"/>
    <w:rsid w:val="004B5930"/>
    <w:rsid w:val="004B5936"/>
    <w:rsid w:val="004B5BAB"/>
    <w:rsid w:val="004B60EF"/>
    <w:rsid w:val="004B61AF"/>
    <w:rsid w:val="004B61FE"/>
    <w:rsid w:val="004B66A9"/>
    <w:rsid w:val="004B6CF0"/>
    <w:rsid w:val="004B7F78"/>
    <w:rsid w:val="004C0051"/>
    <w:rsid w:val="004C0CA8"/>
    <w:rsid w:val="004C0DEC"/>
    <w:rsid w:val="004C1164"/>
    <w:rsid w:val="004C1BB9"/>
    <w:rsid w:val="004C1D72"/>
    <w:rsid w:val="004C22A8"/>
    <w:rsid w:val="004C2728"/>
    <w:rsid w:val="004C2F5E"/>
    <w:rsid w:val="004C3005"/>
    <w:rsid w:val="004C3426"/>
    <w:rsid w:val="004C3A35"/>
    <w:rsid w:val="004C3E42"/>
    <w:rsid w:val="004C44F1"/>
    <w:rsid w:val="004C47FB"/>
    <w:rsid w:val="004C482D"/>
    <w:rsid w:val="004C4B7D"/>
    <w:rsid w:val="004C4D4B"/>
    <w:rsid w:val="004C4D4F"/>
    <w:rsid w:val="004C4EE7"/>
    <w:rsid w:val="004C5023"/>
    <w:rsid w:val="004C5EFB"/>
    <w:rsid w:val="004C642B"/>
    <w:rsid w:val="004C69FF"/>
    <w:rsid w:val="004C77FF"/>
    <w:rsid w:val="004C7BB4"/>
    <w:rsid w:val="004C7C90"/>
    <w:rsid w:val="004D08A9"/>
    <w:rsid w:val="004D1E8E"/>
    <w:rsid w:val="004D362D"/>
    <w:rsid w:val="004D3A86"/>
    <w:rsid w:val="004D404E"/>
    <w:rsid w:val="004D61EC"/>
    <w:rsid w:val="004D627C"/>
    <w:rsid w:val="004D653A"/>
    <w:rsid w:val="004D6B3F"/>
    <w:rsid w:val="004D7C65"/>
    <w:rsid w:val="004E0164"/>
    <w:rsid w:val="004E0829"/>
    <w:rsid w:val="004E0AFE"/>
    <w:rsid w:val="004E1B1A"/>
    <w:rsid w:val="004E1D48"/>
    <w:rsid w:val="004E20F6"/>
    <w:rsid w:val="004E2CFA"/>
    <w:rsid w:val="004E3195"/>
    <w:rsid w:val="004E333F"/>
    <w:rsid w:val="004E39CF"/>
    <w:rsid w:val="004E409F"/>
    <w:rsid w:val="004E4129"/>
    <w:rsid w:val="004E4569"/>
    <w:rsid w:val="004E4D48"/>
    <w:rsid w:val="004E547A"/>
    <w:rsid w:val="004E551B"/>
    <w:rsid w:val="004E5A88"/>
    <w:rsid w:val="004E6854"/>
    <w:rsid w:val="004E7157"/>
    <w:rsid w:val="004E71D6"/>
    <w:rsid w:val="004E7ED2"/>
    <w:rsid w:val="004F01E3"/>
    <w:rsid w:val="004F026C"/>
    <w:rsid w:val="004F0EDC"/>
    <w:rsid w:val="004F2040"/>
    <w:rsid w:val="004F270D"/>
    <w:rsid w:val="004F3949"/>
    <w:rsid w:val="004F4929"/>
    <w:rsid w:val="004F537E"/>
    <w:rsid w:val="004F577D"/>
    <w:rsid w:val="004F58BA"/>
    <w:rsid w:val="004F5BF0"/>
    <w:rsid w:val="004F65D7"/>
    <w:rsid w:val="004F7B26"/>
    <w:rsid w:val="004F7BB3"/>
    <w:rsid w:val="004F7CEE"/>
    <w:rsid w:val="00501331"/>
    <w:rsid w:val="0050140C"/>
    <w:rsid w:val="0050222B"/>
    <w:rsid w:val="005044F7"/>
    <w:rsid w:val="00505A5A"/>
    <w:rsid w:val="00506286"/>
    <w:rsid w:val="005067D1"/>
    <w:rsid w:val="00507386"/>
    <w:rsid w:val="005074A2"/>
    <w:rsid w:val="00507D5E"/>
    <w:rsid w:val="00510D1F"/>
    <w:rsid w:val="00511ACF"/>
    <w:rsid w:val="00512BE3"/>
    <w:rsid w:val="00513782"/>
    <w:rsid w:val="00513C03"/>
    <w:rsid w:val="00513EE3"/>
    <w:rsid w:val="00514EAC"/>
    <w:rsid w:val="005159B3"/>
    <w:rsid w:val="00515F30"/>
    <w:rsid w:val="00516366"/>
    <w:rsid w:val="0051715F"/>
    <w:rsid w:val="00520A02"/>
    <w:rsid w:val="00520FA3"/>
    <w:rsid w:val="005216A6"/>
    <w:rsid w:val="005219E4"/>
    <w:rsid w:val="00521BCD"/>
    <w:rsid w:val="00521ECC"/>
    <w:rsid w:val="00522248"/>
    <w:rsid w:val="005228C4"/>
    <w:rsid w:val="00525348"/>
    <w:rsid w:val="00525BE8"/>
    <w:rsid w:val="0052779C"/>
    <w:rsid w:val="0053003F"/>
    <w:rsid w:val="00530252"/>
    <w:rsid w:val="0053082D"/>
    <w:rsid w:val="00530D38"/>
    <w:rsid w:val="00530FD5"/>
    <w:rsid w:val="00531B5E"/>
    <w:rsid w:val="00531D89"/>
    <w:rsid w:val="00532210"/>
    <w:rsid w:val="0053385C"/>
    <w:rsid w:val="00534694"/>
    <w:rsid w:val="00534E97"/>
    <w:rsid w:val="00535539"/>
    <w:rsid w:val="005358BC"/>
    <w:rsid w:val="00535D26"/>
    <w:rsid w:val="00537129"/>
    <w:rsid w:val="00537683"/>
    <w:rsid w:val="00537B42"/>
    <w:rsid w:val="00537DE3"/>
    <w:rsid w:val="005405EF"/>
    <w:rsid w:val="005406EB"/>
    <w:rsid w:val="00540E7D"/>
    <w:rsid w:val="00540ED6"/>
    <w:rsid w:val="0054230D"/>
    <w:rsid w:val="005429A3"/>
    <w:rsid w:val="00544AFD"/>
    <w:rsid w:val="00544B4F"/>
    <w:rsid w:val="00544F1E"/>
    <w:rsid w:val="005458E9"/>
    <w:rsid w:val="00545B0A"/>
    <w:rsid w:val="00546781"/>
    <w:rsid w:val="00546CB1"/>
    <w:rsid w:val="005501BD"/>
    <w:rsid w:val="0055120F"/>
    <w:rsid w:val="00551310"/>
    <w:rsid w:val="005523E2"/>
    <w:rsid w:val="0055302D"/>
    <w:rsid w:val="00553A02"/>
    <w:rsid w:val="00553FDE"/>
    <w:rsid w:val="00554F30"/>
    <w:rsid w:val="005556EE"/>
    <w:rsid w:val="00556196"/>
    <w:rsid w:val="00556323"/>
    <w:rsid w:val="005564B8"/>
    <w:rsid w:val="00556707"/>
    <w:rsid w:val="00556CC1"/>
    <w:rsid w:val="00557A04"/>
    <w:rsid w:val="00560893"/>
    <w:rsid w:val="005616B9"/>
    <w:rsid w:val="0056192C"/>
    <w:rsid w:val="00561A18"/>
    <w:rsid w:val="00561C9F"/>
    <w:rsid w:val="00561CD8"/>
    <w:rsid w:val="005626A0"/>
    <w:rsid w:val="00562889"/>
    <w:rsid w:val="0056326E"/>
    <w:rsid w:val="00563C85"/>
    <w:rsid w:val="00563E21"/>
    <w:rsid w:val="00564914"/>
    <w:rsid w:val="00564E45"/>
    <w:rsid w:val="00565070"/>
    <w:rsid w:val="00566769"/>
    <w:rsid w:val="00566E35"/>
    <w:rsid w:val="00566E4D"/>
    <w:rsid w:val="005673E6"/>
    <w:rsid w:val="00567E0C"/>
    <w:rsid w:val="0057012E"/>
    <w:rsid w:val="005717CA"/>
    <w:rsid w:val="005719F1"/>
    <w:rsid w:val="00571D1D"/>
    <w:rsid w:val="00572036"/>
    <w:rsid w:val="00573485"/>
    <w:rsid w:val="00573C42"/>
    <w:rsid w:val="00573ED3"/>
    <w:rsid w:val="00574A2A"/>
    <w:rsid w:val="005754FB"/>
    <w:rsid w:val="00575579"/>
    <w:rsid w:val="005758A2"/>
    <w:rsid w:val="00575A53"/>
    <w:rsid w:val="0057642B"/>
    <w:rsid w:val="00577850"/>
    <w:rsid w:val="00577C5B"/>
    <w:rsid w:val="00577F51"/>
    <w:rsid w:val="0058021B"/>
    <w:rsid w:val="005811CA"/>
    <w:rsid w:val="005816B1"/>
    <w:rsid w:val="0058414E"/>
    <w:rsid w:val="00584CFC"/>
    <w:rsid w:val="00584F0D"/>
    <w:rsid w:val="00585168"/>
    <w:rsid w:val="005858B9"/>
    <w:rsid w:val="00585D5D"/>
    <w:rsid w:val="005868AA"/>
    <w:rsid w:val="005872AC"/>
    <w:rsid w:val="005876AD"/>
    <w:rsid w:val="00587D28"/>
    <w:rsid w:val="00587D4D"/>
    <w:rsid w:val="0059016D"/>
    <w:rsid w:val="00590300"/>
    <w:rsid w:val="00591656"/>
    <w:rsid w:val="00592174"/>
    <w:rsid w:val="00592853"/>
    <w:rsid w:val="00592874"/>
    <w:rsid w:val="00594125"/>
    <w:rsid w:val="005941F4"/>
    <w:rsid w:val="00595A46"/>
    <w:rsid w:val="005A0339"/>
    <w:rsid w:val="005A108D"/>
    <w:rsid w:val="005A13F6"/>
    <w:rsid w:val="005A1604"/>
    <w:rsid w:val="005A1ECE"/>
    <w:rsid w:val="005A1FFC"/>
    <w:rsid w:val="005A2ADE"/>
    <w:rsid w:val="005A2BE1"/>
    <w:rsid w:val="005A315E"/>
    <w:rsid w:val="005A31CE"/>
    <w:rsid w:val="005A3443"/>
    <w:rsid w:val="005A389B"/>
    <w:rsid w:val="005A4204"/>
    <w:rsid w:val="005A4C71"/>
    <w:rsid w:val="005A5F25"/>
    <w:rsid w:val="005A68E3"/>
    <w:rsid w:val="005A7AA2"/>
    <w:rsid w:val="005B0A35"/>
    <w:rsid w:val="005B0BFD"/>
    <w:rsid w:val="005B0C7B"/>
    <w:rsid w:val="005B0E41"/>
    <w:rsid w:val="005B105F"/>
    <w:rsid w:val="005B1072"/>
    <w:rsid w:val="005B1A14"/>
    <w:rsid w:val="005B21CA"/>
    <w:rsid w:val="005B2697"/>
    <w:rsid w:val="005B2B2C"/>
    <w:rsid w:val="005B354A"/>
    <w:rsid w:val="005B3AAF"/>
    <w:rsid w:val="005B3D4C"/>
    <w:rsid w:val="005B3E40"/>
    <w:rsid w:val="005B47A3"/>
    <w:rsid w:val="005B5727"/>
    <w:rsid w:val="005B58B1"/>
    <w:rsid w:val="005B600C"/>
    <w:rsid w:val="005B6035"/>
    <w:rsid w:val="005B66D5"/>
    <w:rsid w:val="005B684D"/>
    <w:rsid w:val="005B6CEC"/>
    <w:rsid w:val="005B6D63"/>
    <w:rsid w:val="005B7364"/>
    <w:rsid w:val="005B7AE5"/>
    <w:rsid w:val="005B7C0C"/>
    <w:rsid w:val="005C01B4"/>
    <w:rsid w:val="005C1A68"/>
    <w:rsid w:val="005C1B3C"/>
    <w:rsid w:val="005C1E73"/>
    <w:rsid w:val="005C2B68"/>
    <w:rsid w:val="005C3752"/>
    <w:rsid w:val="005C4320"/>
    <w:rsid w:val="005C4B41"/>
    <w:rsid w:val="005C4C54"/>
    <w:rsid w:val="005C5873"/>
    <w:rsid w:val="005C6F0F"/>
    <w:rsid w:val="005C7196"/>
    <w:rsid w:val="005C7B2A"/>
    <w:rsid w:val="005D0489"/>
    <w:rsid w:val="005D1370"/>
    <w:rsid w:val="005D1A4C"/>
    <w:rsid w:val="005D23B0"/>
    <w:rsid w:val="005D272A"/>
    <w:rsid w:val="005D2823"/>
    <w:rsid w:val="005D3206"/>
    <w:rsid w:val="005D38D4"/>
    <w:rsid w:val="005D3C66"/>
    <w:rsid w:val="005D3E1A"/>
    <w:rsid w:val="005D3E46"/>
    <w:rsid w:val="005D51DB"/>
    <w:rsid w:val="005D59E9"/>
    <w:rsid w:val="005D625A"/>
    <w:rsid w:val="005D6728"/>
    <w:rsid w:val="005D69E5"/>
    <w:rsid w:val="005D7053"/>
    <w:rsid w:val="005E020C"/>
    <w:rsid w:val="005E0FF0"/>
    <w:rsid w:val="005E16D5"/>
    <w:rsid w:val="005E2D7D"/>
    <w:rsid w:val="005E2FCF"/>
    <w:rsid w:val="005E32A9"/>
    <w:rsid w:val="005E44CB"/>
    <w:rsid w:val="005E5D67"/>
    <w:rsid w:val="005E5EA2"/>
    <w:rsid w:val="005E6A4E"/>
    <w:rsid w:val="005E6E86"/>
    <w:rsid w:val="005E7B5B"/>
    <w:rsid w:val="005F0ACD"/>
    <w:rsid w:val="005F0D90"/>
    <w:rsid w:val="005F1031"/>
    <w:rsid w:val="005F146B"/>
    <w:rsid w:val="005F3781"/>
    <w:rsid w:val="005F4595"/>
    <w:rsid w:val="005F4EE1"/>
    <w:rsid w:val="005F6044"/>
    <w:rsid w:val="005F670F"/>
    <w:rsid w:val="005F748E"/>
    <w:rsid w:val="005F793C"/>
    <w:rsid w:val="00600681"/>
    <w:rsid w:val="00601B0F"/>
    <w:rsid w:val="00603444"/>
    <w:rsid w:val="00603F56"/>
    <w:rsid w:val="00604093"/>
    <w:rsid w:val="00604172"/>
    <w:rsid w:val="00604BB8"/>
    <w:rsid w:val="006055C7"/>
    <w:rsid w:val="00606388"/>
    <w:rsid w:val="006068B9"/>
    <w:rsid w:val="00606905"/>
    <w:rsid w:val="00607E2C"/>
    <w:rsid w:val="0061000F"/>
    <w:rsid w:val="00611FFD"/>
    <w:rsid w:val="006127FA"/>
    <w:rsid w:val="00612893"/>
    <w:rsid w:val="00612A48"/>
    <w:rsid w:val="00613834"/>
    <w:rsid w:val="0061478E"/>
    <w:rsid w:val="00614979"/>
    <w:rsid w:val="006159E2"/>
    <w:rsid w:val="00615A21"/>
    <w:rsid w:val="0061691F"/>
    <w:rsid w:val="00616BEB"/>
    <w:rsid w:val="00621989"/>
    <w:rsid w:val="006224B6"/>
    <w:rsid w:val="006224D9"/>
    <w:rsid w:val="00622ACD"/>
    <w:rsid w:val="00622BAC"/>
    <w:rsid w:val="00622F01"/>
    <w:rsid w:val="00623387"/>
    <w:rsid w:val="00625A60"/>
    <w:rsid w:val="00625FB3"/>
    <w:rsid w:val="006265EE"/>
    <w:rsid w:val="006266EC"/>
    <w:rsid w:val="00626FDD"/>
    <w:rsid w:val="00627D09"/>
    <w:rsid w:val="00627D23"/>
    <w:rsid w:val="00630FFF"/>
    <w:rsid w:val="00631267"/>
    <w:rsid w:val="00631420"/>
    <w:rsid w:val="0063180C"/>
    <w:rsid w:val="006318AC"/>
    <w:rsid w:val="00631D7C"/>
    <w:rsid w:val="006325D4"/>
    <w:rsid w:val="0063262E"/>
    <w:rsid w:val="00633CEE"/>
    <w:rsid w:val="00636156"/>
    <w:rsid w:val="006369B0"/>
    <w:rsid w:val="00637616"/>
    <w:rsid w:val="0063791B"/>
    <w:rsid w:val="00640B08"/>
    <w:rsid w:val="006420E2"/>
    <w:rsid w:val="00642D7D"/>
    <w:rsid w:val="006432AC"/>
    <w:rsid w:val="0064388A"/>
    <w:rsid w:val="00644978"/>
    <w:rsid w:val="0064567A"/>
    <w:rsid w:val="006468F2"/>
    <w:rsid w:val="00647327"/>
    <w:rsid w:val="00647E56"/>
    <w:rsid w:val="00647E7D"/>
    <w:rsid w:val="00650517"/>
    <w:rsid w:val="006508C9"/>
    <w:rsid w:val="00650C95"/>
    <w:rsid w:val="0065109D"/>
    <w:rsid w:val="006513AF"/>
    <w:rsid w:val="0065150D"/>
    <w:rsid w:val="006518F4"/>
    <w:rsid w:val="00652AA7"/>
    <w:rsid w:val="00652E02"/>
    <w:rsid w:val="00654336"/>
    <w:rsid w:val="006561D5"/>
    <w:rsid w:val="006563F0"/>
    <w:rsid w:val="00656BF2"/>
    <w:rsid w:val="006570C3"/>
    <w:rsid w:val="00657257"/>
    <w:rsid w:val="00657548"/>
    <w:rsid w:val="006611C2"/>
    <w:rsid w:val="00662000"/>
    <w:rsid w:val="00663047"/>
    <w:rsid w:val="00665B27"/>
    <w:rsid w:val="006664AE"/>
    <w:rsid w:val="00666768"/>
    <w:rsid w:val="00666DAA"/>
    <w:rsid w:val="0066751C"/>
    <w:rsid w:val="00670017"/>
    <w:rsid w:val="0067089C"/>
    <w:rsid w:val="00671238"/>
    <w:rsid w:val="00671E53"/>
    <w:rsid w:val="00671FA6"/>
    <w:rsid w:val="00672712"/>
    <w:rsid w:val="0067290D"/>
    <w:rsid w:val="00673052"/>
    <w:rsid w:val="0067377D"/>
    <w:rsid w:val="00673F5E"/>
    <w:rsid w:val="0067516C"/>
    <w:rsid w:val="00675B05"/>
    <w:rsid w:val="00676179"/>
    <w:rsid w:val="00677A69"/>
    <w:rsid w:val="00677AA5"/>
    <w:rsid w:val="006832D9"/>
    <w:rsid w:val="00683B26"/>
    <w:rsid w:val="00684874"/>
    <w:rsid w:val="00684996"/>
    <w:rsid w:val="00685941"/>
    <w:rsid w:val="0068638A"/>
    <w:rsid w:val="00690611"/>
    <w:rsid w:val="00690692"/>
    <w:rsid w:val="00691A3D"/>
    <w:rsid w:val="00692878"/>
    <w:rsid w:val="006928D0"/>
    <w:rsid w:val="006948B3"/>
    <w:rsid w:val="0069499D"/>
    <w:rsid w:val="00695BDA"/>
    <w:rsid w:val="006962B9"/>
    <w:rsid w:val="00696B19"/>
    <w:rsid w:val="00696FDC"/>
    <w:rsid w:val="00697482"/>
    <w:rsid w:val="00697E9D"/>
    <w:rsid w:val="006A0B55"/>
    <w:rsid w:val="006A0B92"/>
    <w:rsid w:val="006A101D"/>
    <w:rsid w:val="006A1F44"/>
    <w:rsid w:val="006A1FFD"/>
    <w:rsid w:val="006A3107"/>
    <w:rsid w:val="006A36C6"/>
    <w:rsid w:val="006A4648"/>
    <w:rsid w:val="006A4A73"/>
    <w:rsid w:val="006A4E22"/>
    <w:rsid w:val="006A5642"/>
    <w:rsid w:val="006A583A"/>
    <w:rsid w:val="006A610F"/>
    <w:rsid w:val="006A6AF8"/>
    <w:rsid w:val="006A763B"/>
    <w:rsid w:val="006B0C2D"/>
    <w:rsid w:val="006B10D3"/>
    <w:rsid w:val="006B12D4"/>
    <w:rsid w:val="006B2CD8"/>
    <w:rsid w:val="006B3F2F"/>
    <w:rsid w:val="006B5134"/>
    <w:rsid w:val="006B5DF1"/>
    <w:rsid w:val="006B6D27"/>
    <w:rsid w:val="006C036A"/>
    <w:rsid w:val="006C058D"/>
    <w:rsid w:val="006C21F3"/>
    <w:rsid w:val="006C277E"/>
    <w:rsid w:val="006C3A9C"/>
    <w:rsid w:val="006C3CBE"/>
    <w:rsid w:val="006C46A9"/>
    <w:rsid w:val="006C4843"/>
    <w:rsid w:val="006C58DC"/>
    <w:rsid w:val="006C6326"/>
    <w:rsid w:val="006C6732"/>
    <w:rsid w:val="006C695B"/>
    <w:rsid w:val="006D01F9"/>
    <w:rsid w:val="006D171B"/>
    <w:rsid w:val="006D233E"/>
    <w:rsid w:val="006D36DA"/>
    <w:rsid w:val="006D38DA"/>
    <w:rsid w:val="006D4033"/>
    <w:rsid w:val="006D43A3"/>
    <w:rsid w:val="006D4942"/>
    <w:rsid w:val="006D4978"/>
    <w:rsid w:val="006D4BA2"/>
    <w:rsid w:val="006D53DA"/>
    <w:rsid w:val="006D7007"/>
    <w:rsid w:val="006D704D"/>
    <w:rsid w:val="006D7413"/>
    <w:rsid w:val="006D74B8"/>
    <w:rsid w:val="006D782F"/>
    <w:rsid w:val="006D78EF"/>
    <w:rsid w:val="006E29A9"/>
    <w:rsid w:val="006E2B33"/>
    <w:rsid w:val="006E41B9"/>
    <w:rsid w:val="006E43B4"/>
    <w:rsid w:val="006E5079"/>
    <w:rsid w:val="006E57A7"/>
    <w:rsid w:val="006E5F00"/>
    <w:rsid w:val="006E6C1D"/>
    <w:rsid w:val="006E7696"/>
    <w:rsid w:val="006E79AA"/>
    <w:rsid w:val="006E79C6"/>
    <w:rsid w:val="006F06E9"/>
    <w:rsid w:val="006F0F5B"/>
    <w:rsid w:val="006F12C5"/>
    <w:rsid w:val="006F1537"/>
    <w:rsid w:val="006F2A41"/>
    <w:rsid w:val="006F408E"/>
    <w:rsid w:val="006F4274"/>
    <w:rsid w:val="006F47D7"/>
    <w:rsid w:val="006F50EE"/>
    <w:rsid w:val="006F5828"/>
    <w:rsid w:val="006F5A16"/>
    <w:rsid w:val="006F7217"/>
    <w:rsid w:val="006F726A"/>
    <w:rsid w:val="006F7AF2"/>
    <w:rsid w:val="0070028A"/>
    <w:rsid w:val="00701030"/>
    <w:rsid w:val="00701A85"/>
    <w:rsid w:val="00701E7A"/>
    <w:rsid w:val="0070270E"/>
    <w:rsid w:val="00702E7E"/>
    <w:rsid w:val="00703139"/>
    <w:rsid w:val="007033C1"/>
    <w:rsid w:val="00703FC4"/>
    <w:rsid w:val="00705CBD"/>
    <w:rsid w:val="00710D39"/>
    <w:rsid w:val="00711174"/>
    <w:rsid w:val="00711229"/>
    <w:rsid w:val="00711499"/>
    <w:rsid w:val="00711C1D"/>
    <w:rsid w:val="007127FC"/>
    <w:rsid w:val="007139D5"/>
    <w:rsid w:val="007141B8"/>
    <w:rsid w:val="0071477A"/>
    <w:rsid w:val="007147EB"/>
    <w:rsid w:val="00714A6E"/>
    <w:rsid w:val="00714E2D"/>
    <w:rsid w:val="007159A9"/>
    <w:rsid w:val="007166E1"/>
    <w:rsid w:val="00716C34"/>
    <w:rsid w:val="00717CA7"/>
    <w:rsid w:val="00720576"/>
    <w:rsid w:val="0072094B"/>
    <w:rsid w:val="0072108A"/>
    <w:rsid w:val="007232A7"/>
    <w:rsid w:val="007239DF"/>
    <w:rsid w:val="00724476"/>
    <w:rsid w:val="00724A06"/>
    <w:rsid w:val="00726A92"/>
    <w:rsid w:val="00726ADA"/>
    <w:rsid w:val="00730AF3"/>
    <w:rsid w:val="00730E5A"/>
    <w:rsid w:val="00730E99"/>
    <w:rsid w:val="0073153F"/>
    <w:rsid w:val="00731AEF"/>
    <w:rsid w:val="00732BE7"/>
    <w:rsid w:val="0073337B"/>
    <w:rsid w:val="00733791"/>
    <w:rsid w:val="00734220"/>
    <w:rsid w:val="007366BD"/>
    <w:rsid w:val="007368B8"/>
    <w:rsid w:val="0073786C"/>
    <w:rsid w:val="007405A7"/>
    <w:rsid w:val="00740BAC"/>
    <w:rsid w:val="00740CF4"/>
    <w:rsid w:val="00740D73"/>
    <w:rsid w:val="00740E5D"/>
    <w:rsid w:val="00741A8B"/>
    <w:rsid w:val="0074382E"/>
    <w:rsid w:val="00744716"/>
    <w:rsid w:val="00744C5D"/>
    <w:rsid w:val="00744DF7"/>
    <w:rsid w:val="007455F8"/>
    <w:rsid w:val="00745605"/>
    <w:rsid w:val="007464E9"/>
    <w:rsid w:val="00747DCB"/>
    <w:rsid w:val="00747E3C"/>
    <w:rsid w:val="00750D88"/>
    <w:rsid w:val="00751080"/>
    <w:rsid w:val="007510D2"/>
    <w:rsid w:val="00751E18"/>
    <w:rsid w:val="007523C1"/>
    <w:rsid w:val="007537E1"/>
    <w:rsid w:val="00753A17"/>
    <w:rsid w:val="00753A2F"/>
    <w:rsid w:val="00753B0A"/>
    <w:rsid w:val="00754397"/>
    <w:rsid w:val="00755765"/>
    <w:rsid w:val="00755BC9"/>
    <w:rsid w:val="00755ECB"/>
    <w:rsid w:val="00756A5D"/>
    <w:rsid w:val="0075718B"/>
    <w:rsid w:val="00760CF4"/>
    <w:rsid w:val="00760E0C"/>
    <w:rsid w:val="00761244"/>
    <w:rsid w:val="0076146B"/>
    <w:rsid w:val="00762019"/>
    <w:rsid w:val="00762269"/>
    <w:rsid w:val="00762A1E"/>
    <w:rsid w:val="00762E84"/>
    <w:rsid w:val="007630E0"/>
    <w:rsid w:val="0076362B"/>
    <w:rsid w:val="00763718"/>
    <w:rsid w:val="007638D0"/>
    <w:rsid w:val="00763D76"/>
    <w:rsid w:val="007646CC"/>
    <w:rsid w:val="00765663"/>
    <w:rsid w:val="0076795C"/>
    <w:rsid w:val="00770759"/>
    <w:rsid w:val="0077092D"/>
    <w:rsid w:val="00770B83"/>
    <w:rsid w:val="00772414"/>
    <w:rsid w:val="00772B71"/>
    <w:rsid w:val="0077457F"/>
    <w:rsid w:val="00774654"/>
    <w:rsid w:val="00775AD4"/>
    <w:rsid w:val="00775E17"/>
    <w:rsid w:val="007778CC"/>
    <w:rsid w:val="0077797B"/>
    <w:rsid w:val="00780169"/>
    <w:rsid w:val="00780C56"/>
    <w:rsid w:val="00780FC8"/>
    <w:rsid w:val="00781226"/>
    <w:rsid w:val="0078221C"/>
    <w:rsid w:val="00782F55"/>
    <w:rsid w:val="00783359"/>
    <w:rsid w:val="0078504A"/>
    <w:rsid w:val="00785276"/>
    <w:rsid w:val="007852F2"/>
    <w:rsid w:val="007865D9"/>
    <w:rsid w:val="0078689F"/>
    <w:rsid w:val="00787138"/>
    <w:rsid w:val="00787C0B"/>
    <w:rsid w:val="00790D5A"/>
    <w:rsid w:val="00792000"/>
    <w:rsid w:val="0079255F"/>
    <w:rsid w:val="00792C89"/>
    <w:rsid w:val="0079355B"/>
    <w:rsid w:val="00795340"/>
    <w:rsid w:val="00796520"/>
    <w:rsid w:val="007978DA"/>
    <w:rsid w:val="007A034B"/>
    <w:rsid w:val="007A04F2"/>
    <w:rsid w:val="007A075E"/>
    <w:rsid w:val="007A122F"/>
    <w:rsid w:val="007A1557"/>
    <w:rsid w:val="007A250B"/>
    <w:rsid w:val="007A2550"/>
    <w:rsid w:val="007A2DE5"/>
    <w:rsid w:val="007A32C3"/>
    <w:rsid w:val="007A33C7"/>
    <w:rsid w:val="007A52A7"/>
    <w:rsid w:val="007A5336"/>
    <w:rsid w:val="007A5683"/>
    <w:rsid w:val="007A5AF6"/>
    <w:rsid w:val="007A5CF3"/>
    <w:rsid w:val="007A600C"/>
    <w:rsid w:val="007A6010"/>
    <w:rsid w:val="007A6A2F"/>
    <w:rsid w:val="007A7057"/>
    <w:rsid w:val="007A7343"/>
    <w:rsid w:val="007A7A74"/>
    <w:rsid w:val="007A7EDC"/>
    <w:rsid w:val="007B1704"/>
    <w:rsid w:val="007B17F1"/>
    <w:rsid w:val="007B21A9"/>
    <w:rsid w:val="007B233F"/>
    <w:rsid w:val="007B2577"/>
    <w:rsid w:val="007B3A5B"/>
    <w:rsid w:val="007B3DC8"/>
    <w:rsid w:val="007B5263"/>
    <w:rsid w:val="007B55D7"/>
    <w:rsid w:val="007B5E2F"/>
    <w:rsid w:val="007B642A"/>
    <w:rsid w:val="007B6CCA"/>
    <w:rsid w:val="007B73D0"/>
    <w:rsid w:val="007C08E9"/>
    <w:rsid w:val="007C214B"/>
    <w:rsid w:val="007C24D3"/>
    <w:rsid w:val="007C3315"/>
    <w:rsid w:val="007C468C"/>
    <w:rsid w:val="007C4859"/>
    <w:rsid w:val="007C53EF"/>
    <w:rsid w:val="007C54BD"/>
    <w:rsid w:val="007C6189"/>
    <w:rsid w:val="007C6983"/>
    <w:rsid w:val="007C6AAC"/>
    <w:rsid w:val="007C6E05"/>
    <w:rsid w:val="007C709B"/>
    <w:rsid w:val="007C73EA"/>
    <w:rsid w:val="007C73F2"/>
    <w:rsid w:val="007D010E"/>
    <w:rsid w:val="007D0129"/>
    <w:rsid w:val="007D078B"/>
    <w:rsid w:val="007D08FA"/>
    <w:rsid w:val="007D18A4"/>
    <w:rsid w:val="007D1DEF"/>
    <w:rsid w:val="007D227C"/>
    <w:rsid w:val="007D2461"/>
    <w:rsid w:val="007D25F1"/>
    <w:rsid w:val="007D3327"/>
    <w:rsid w:val="007D33D9"/>
    <w:rsid w:val="007D37EA"/>
    <w:rsid w:val="007D4D65"/>
    <w:rsid w:val="007D51B8"/>
    <w:rsid w:val="007D5D29"/>
    <w:rsid w:val="007D7D7B"/>
    <w:rsid w:val="007E0082"/>
    <w:rsid w:val="007E00D7"/>
    <w:rsid w:val="007E0250"/>
    <w:rsid w:val="007E034B"/>
    <w:rsid w:val="007E1AF7"/>
    <w:rsid w:val="007E1F36"/>
    <w:rsid w:val="007E363F"/>
    <w:rsid w:val="007E38B9"/>
    <w:rsid w:val="007E42FA"/>
    <w:rsid w:val="007E44F5"/>
    <w:rsid w:val="007E4827"/>
    <w:rsid w:val="007E4AB1"/>
    <w:rsid w:val="007E4EC7"/>
    <w:rsid w:val="007E66C1"/>
    <w:rsid w:val="007E72F8"/>
    <w:rsid w:val="007E7340"/>
    <w:rsid w:val="007E7CE5"/>
    <w:rsid w:val="007F0632"/>
    <w:rsid w:val="007F11D6"/>
    <w:rsid w:val="007F156C"/>
    <w:rsid w:val="007F2252"/>
    <w:rsid w:val="007F2967"/>
    <w:rsid w:val="007F3B10"/>
    <w:rsid w:val="007F3B12"/>
    <w:rsid w:val="007F4221"/>
    <w:rsid w:val="007F432B"/>
    <w:rsid w:val="007F63E9"/>
    <w:rsid w:val="00800299"/>
    <w:rsid w:val="0080125C"/>
    <w:rsid w:val="00801F61"/>
    <w:rsid w:val="0080210E"/>
    <w:rsid w:val="008022E9"/>
    <w:rsid w:val="008024EB"/>
    <w:rsid w:val="00802F8C"/>
    <w:rsid w:val="00803A19"/>
    <w:rsid w:val="00803CBF"/>
    <w:rsid w:val="00803D27"/>
    <w:rsid w:val="00803D29"/>
    <w:rsid w:val="008048C6"/>
    <w:rsid w:val="008051E5"/>
    <w:rsid w:val="00807106"/>
    <w:rsid w:val="00807614"/>
    <w:rsid w:val="00807AB9"/>
    <w:rsid w:val="00810DA0"/>
    <w:rsid w:val="008115B7"/>
    <w:rsid w:val="008115CE"/>
    <w:rsid w:val="00812E5D"/>
    <w:rsid w:val="008131D8"/>
    <w:rsid w:val="00813269"/>
    <w:rsid w:val="00813331"/>
    <w:rsid w:val="00813B14"/>
    <w:rsid w:val="00814D55"/>
    <w:rsid w:val="00815F3E"/>
    <w:rsid w:val="00816558"/>
    <w:rsid w:val="00817449"/>
    <w:rsid w:val="00817764"/>
    <w:rsid w:val="00817D7E"/>
    <w:rsid w:val="0082023C"/>
    <w:rsid w:val="008211A3"/>
    <w:rsid w:val="00822E68"/>
    <w:rsid w:val="00824E78"/>
    <w:rsid w:val="008250B0"/>
    <w:rsid w:val="00825622"/>
    <w:rsid w:val="00825D48"/>
    <w:rsid w:val="0082605E"/>
    <w:rsid w:val="00826930"/>
    <w:rsid w:val="00827A77"/>
    <w:rsid w:val="00830390"/>
    <w:rsid w:val="0083041F"/>
    <w:rsid w:val="0083144B"/>
    <w:rsid w:val="0083155C"/>
    <w:rsid w:val="00831FBE"/>
    <w:rsid w:val="00832160"/>
    <w:rsid w:val="0083251D"/>
    <w:rsid w:val="008337B9"/>
    <w:rsid w:val="008339D2"/>
    <w:rsid w:val="00834531"/>
    <w:rsid w:val="00834D49"/>
    <w:rsid w:val="00834E38"/>
    <w:rsid w:val="00834FC2"/>
    <w:rsid w:val="0083651C"/>
    <w:rsid w:val="008370C4"/>
    <w:rsid w:val="00837173"/>
    <w:rsid w:val="0084032F"/>
    <w:rsid w:val="00840E5F"/>
    <w:rsid w:val="00841035"/>
    <w:rsid w:val="008419F1"/>
    <w:rsid w:val="00842305"/>
    <w:rsid w:val="00842742"/>
    <w:rsid w:val="00843A75"/>
    <w:rsid w:val="00843B95"/>
    <w:rsid w:val="00843BF6"/>
    <w:rsid w:val="00843C32"/>
    <w:rsid w:val="00844C56"/>
    <w:rsid w:val="00845393"/>
    <w:rsid w:val="008465F3"/>
    <w:rsid w:val="00846804"/>
    <w:rsid w:val="008504B7"/>
    <w:rsid w:val="00850914"/>
    <w:rsid w:val="0085130C"/>
    <w:rsid w:val="008514F4"/>
    <w:rsid w:val="00854335"/>
    <w:rsid w:val="008560D3"/>
    <w:rsid w:val="0086122C"/>
    <w:rsid w:val="00861907"/>
    <w:rsid w:val="0086246F"/>
    <w:rsid w:val="0086273A"/>
    <w:rsid w:val="00862D5F"/>
    <w:rsid w:val="00862F21"/>
    <w:rsid w:val="008657C6"/>
    <w:rsid w:val="008665D5"/>
    <w:rsid w:val="00866785"/>
    <w:rsid w:val="00866F25"/>
    <w:rsid w:val="00867087"/>
    <w:rsid w:val="00867355"/>
    <w:rsid w:val="008676E9"/>
    <w:rsid w:val="00870536"/>
    <w:rsid w:val="00871337"/>
    <w:rsid w:val="008726AB"/>
    <w:rsid w:val="00872DFB"/>
    <w:rsid w:val="00872F01"/>
    <w:rsid w:val="008741A7"/>
    <w:rsid w:val="00874496"/>
    <w:rsid w:val="00874C59"/>
    <w:rsid w:val="00875ACE"/>
    <w:rsid w:val="00875CF4"/>
    <w:rsid w:val="00875FB7"/>
    <w:rsid w:val="00876ABA"/>
    <w:rsid w:val="00876EBC"/>
    <w:rsid w:val="0087715F"/>
    <w:rsid w:val="00877394"/>
    <w:rsid w:val="00877B98"/>
    <w:rsid w:val="00880718"/>
    <w:rsid w:val="008808AD"/>
    <w:rsid w:val="00880ED2"/>
    <w:rsid w:val="00882400"/>
    <w:rsid w:val="008825F3"/>
    <w:rsid w:val="00882D83"/>
    <w:rsid w:val="00882ED7"/>
    <w:rsid w:val="00883F2D"/>
    <w:rsid w:val="00884FFE"/>
    <w:rsid w:val="00885C83"/>
    <w:rsid w:val="00885D63"/>
    <w:rsid w:val="0088686B"/>
    <w:rsid w:val="00886A69"/>
    <w:rsid w:val="00887730"/>
    <w:rsid w:val="00887F05"/>
    <w:rsid w:val="00890732"/>
    <w:rsid w:val="0089169F"/>
    <w:rsid w:val="00891ABF"/>
    <w:rsid w:val="00892356"/>
    <w:rsid w:val="00892D93"/>
    <w:rsid w:val="00895704"/>
    <w:rsid w:val="00895B54"/>
    <w:rsid w:val="008970EB"/>
    <w:rsid w:val="00897215"/>
    <w:rsid w:val="0089730F"/>
    <w:rsid w:val="00897987"/>
    <w:rsid w:val="008A0136"/>
    <w:rsid w:val="008A0987"/>
    <w:rsid w:val="008A1639"/>
    <w:rsid w:val="008A1708"/>
    <w:rsid w:val="008A1F0C"/>
    <w:rsid w:val="008A2094"/>
    <w:rsid w:val="008A231B"/>
    <w:rsid w:val="008A23BF"/>
    <w:rsid w:val="008A2E63"/>
    <w:rsid w:val="008A368B"/>
    <w:rsid w:val="008A3EC7"/>
    <w:rsid w:val="008A415E"/>
    <w:rsid w:val="008A5560"/>
    <w:rsid w:val="008A671D"/>
    <w:rsid w:val="008A752A"/>
    <w:rsid w:val="008A76F1"/>
    <w:rsid w:val="008A7916"/>
    <w:rsid w:val="008B0DD8"/>
    <w:rsid w:val="008B1A3A"/>
    <w:rsid w:val="008B4729"/>
    <w:rsid w:val="008B4F26"/>
    <w:rsid w:val="008B5241"/>
    <w:rsid w:val="008B5C2D"/>
    <w:rsid w:val="008B73F5"/>
    <w:rsid w:val="008B765D"/>
    <w:rsid w:val="008B7D15"/>
    <w:rsid w:val="008B7D2B"/>
    <w:rsid w:val="008C0220"/>
    <w:rsid w:val="008C141F"/>
    <w:rsid w:val="008C30F0"/>
    <w:rsid w:val="008C34B5"/>
    <w:rsid w:val="008C37C4"/>
    <w:rsid w:val="008C3CAA"/>
    <w:rsid w:val="008C3F7B"/>
    <w:rsid w:val="008C4B5F"/>
    <w:rsid w:val="008C508F"/>
    <w:rsid w:val="008C773B"/>
    <w:rsid w:val="008C7A62"/>
    <w:rsid w:val="008D101A"/>
    <w:rsid w:val="008D1551"/>
    <w:rsid w:val="008D1F16"/>
    <w:rsid w:val="008D25EE"/>
    <w:rsid w:val="008D2CCD"/>
    <w:rsid w:val="008D3D74"/>
    <w:rsid w:val="008D481E"/>
    <w:rsid w:val="008D4E07"/>
    <w:rsid w:val="008D51E0"/>
    <w:rsid w:val="008D52D9"/>
    <w:rsid w:val="008D55BF"/>
    <w:rsid w:val="008D69B5"/>
    <w:rsid w:val="008D749D"/>
    <w:rsid w:val="008D7656"/>
    <w:rsid w:val="008D7983"/>
    <w:rsid w:val="008E045A"/>
    <w:rsid w:val="008E04E2"/>
    <w:rsid w:val="008E0D44"/>
    <w:rsid w:val="008E1203"/>
    <w:rsid w:val="008E21AF"/>
    <w:rsid w:val="008E22B2"/>
    <w:rsid w:val="008E24C4"/>
    <w:rsid w:val="008E26F9"/>
    <w:rsid w:val="008E34D5"/>
    <w:rsid w:val="008E39E4"/>
    <w:rsid w:val="008E3ACB"/>
    <w:rsid w:val="008E3C31"/>
    <w:rsid w:val="008E3C35"/>
    <w:rsid w:val="008E415E"/>
    <w:rsid w:val="008E4B7E"/>
    <w:rsid w:val="008E4E7C"/>
    <w:rsid w:val="008E52C0"/>
    <w:rsid w:val="008E5660"/>
    <w:rsid w:val="008E67DF"/>
    <w:rsid w:val="008E6986"/>
    <w:rsid w:val="008E7A3E"/>
    <w:rsid w:val="008F220E"/>
    <w:rsid w:val="008F27F5"/>
    <w:rsid w:val="008F2823"/>
    <w:rsid w:val="008F2D62"/>
    <w:rsid w:val="008F3026"/>
    <w:rsid w:val="008F35D7"/>
    <w:rsid w:val="008F3C13"/>
    <w:rsid w:val="008F41AC"/>
    <w:rsid w:val="008F434F"/>
    <w:rsid w:val="008F462F"/>
    <w:rsid w:val="008F49A1"/>
    <w:rsid w:val="008F4F86"/>
    <w:rsid w:val="008F50C4"/>
    <w:rsid w:val="008F6095"/>
    <w:rsid w:val="008F649C"/>
    <w:rsid w:val="008F7E7A"/>
    <w:rsid w:val="00900B06"/>
    <w:rsid w:val="00900E1F"/>
    <w:rsid w:val="00901C55"/>
    <w:rsid w:val="00901DF8"/>
    <w:rsid w:val="00901F57"/>
    <w:rsid w:val="0090204F"/>
    <w:rsid w:val="009027CF"/>
    <w:rsid w:val="0090338E"/>
    <w:rsid w:val="00903551"/>
    <w:rsid w:val="00903B73"/>
    <w:rsid w:val="00903DC5"/>
    <w:rsid w:val="009049EE"/>
    <w:rsid w:val="00905073"/>
    <w:rsid w:val="009058F9"/>
    <w:rsid w:val="00905D08"/>
    <w:rsid w:val="00906ADF"/>
    <w:rsid w:val="00906E06"/>
    <w:rsid w:val="009116A2"/>
    <w:rsid w:val="009119D8"/>
    <w:rsid w:val="00913021"/>
    <w:rsid w:val="00913B8E"/>
    <w:rsid w:val="009142A0"/>
    <w:rsid w:val="00914BD7"/>
    <w:rsid w:val="00914D25"/>
    <w:rsid w:val="00914F0E"/>
    <w:rsid w:val="00915C10"/>
    <w:rsid w:val="009160F2"/>
    <w:rsid w:val="00916B8C"/>
    <w:rsid w:val="00916C2B"/>
    <w:rsid w:val="0091785A"/>
    <w:rsid w:val="00920334"/>
    <w:rsid w:val="00920378"/>
    <w:rsid w:val="009203FD"/>
    <w:rsid w:val="009207C2"/>
    <w:rsid w:val="0092137B"/>
    <w:rsid w:val="009215C7"/>
    <w:rsid w:val="009216F1"/>
    <w:rsid w:val="0092256C"/>
    <w:rsid w:val="00923462"/>
    <w:rsid w:val="00924CD8"/>
    <w:rsid w:val="00924D65"/>
    <w:rsid w:val="009258D2"/>
    <w:rsid w:val="00925EBC"/>
    <w:rsid w:val="0092630B"/>
    <w:rsid w:val="00926617"/>
    <w:rsid w:val="00926D90"/>
    <w:rsid w:val="00927C98"/>
    <w:rsid w:val="00927EA8"/>
    <w:rsid w:val="009308DC"/>
    <w:rsid w:val="009314E6"/>
    <w:rsid w:val="0093150E"/>
    <w:rsid w:val="00931C34"/>
    <w:rsid w:val="00931CFF"/>
    <w:rsid w:val="00932F8E"/>
    <w:rsid w:val="00934516"/>
    <w:rsid w:val="00934873"/>
    <w:rsid w:val="00934B88"/>
    <w:rsid w:val="00934C8A"/>
    <w:rsid w:val="00935774"/>
    <w:rsid w:val="00935CFF"/>
    <w:rsid w:val="00936557"/>
    <w:rsid w:val="00936DD4"/>
    <w:rsid w:val="009370E9"/>
    <w:rsid w:val="00937700"/>
    <w:rsid w:val="009378BD"/>
    <w:rsid w:val="00937E98"/>
    <w:rsid w:val="00937F53"/>
    <w:rsid w:val="009400D8"/>
    <w:rsid w:val="00940B86"/>
    <w:rsid w:val="00941009"/>
    <w:rsid w:val="009419DF"/>
    <w:rsid w:val="00941F44"/>
    <w:rsid w:val="00942E8F"/>
    <w:rsid w:val="00942EDE"/>
    <w:rsid w:val="009432B2"/>
    <w:rsid w:val="00943CF6"/>
    <w:rsid w:val="00943F22"/>
    <w:rsid w:val="0094433A"/>
    <w:rsid w:val="009445C7"/>
    <w:rsid w:val="00946017"/>
    <w:rsid w:val="00946375"/>
    <w:rsid w:val="009463AF"/>
    <w:rsid w:val="00946409"/>
    <w:rsid w:val="009464DA"/>
    <w:rsid w:val="009476BB"/>
    <w:rsid w:val="0095099D"/>
    <w:rsid w:val="00950FD5"/>
    <w:rsid w:val="00951AEC"/>
    <w:rsid w:val="00951C2B"/>
    <w:rsid w:val="00951EBA"/>
    <w:rsid w:val="0095331A"/>
    <w:rsid w:val="00953E29"/>
    <w:rsid w:val="009544BE"/>
    <w:rsid w:val="009551B0"/>
    <w:rsid w:val="009552CD"/>
    <w:rsid w:val="00955537"/>
    <w:rsid w:val="0095570B"/>
    <w:rsid w:val="00956170"/>
    <w:rsid w:val="009565F4"/>
    <w:rsid w:val="00956E85"/>
    <w:rsid w:val="00957A32"/>
    <w:rsid w:val="0096007E"/>
    <w:rsid w:val="00960AC4"/>
    <w:rsid w:val="00960B9A"/>
    <w:rsid w:val="00960EF9"/>
    <w:rsid w:val="00960FAA"/>
    <w:rsid w:val="009611EE"/>
    <w:rsid w:val="0096197C"/>
    <w:rsid w:val="00961E78"/>
    <w:rsid w:val="00962A2D"/>
    <w:rsid w:val="0096332A"/>
    <w:rsid w:val="00963E2B"/>
    <w:rsid w:val="00964823"/>
    <w:rsid w:val="00964CA6"/>
    <w:rsid w:val="00965450"/>
    <w:rsid w:val="00965BEC"/>
    <w:rsid w:val="009660AA"/>
    <w:rsid w:val="00966679"/>
    <w:rsid w:val="009666ED"/>
    <w:rsid w:val="009709A0"/>
    <w:rsid w:val="009728E3"/>
    <w:rsid w:val="00974349"/>
    <w:rsid w:val="009743FF"/>
    <w:rsid w:val="00975095"/>
    <w:rsid w:val="009770E1"/>
    <w:rsid w:val="00980744"/>
    <w:rsid w:val="00980A44"/>
    <w:rsid w:val="00981156"/>
    <w:rsid w:val="00981453"/>
    <w:rsid w:val="0098147E"/>
    <w:rsid w:val="00982BED"/>
    <w:rsid w:val="00983187"/>
    <w:rsid w:val="00983507"/>
    <w:rsid w:val="00983AFF"/>
    <w:rsid w:val="009844B4"/>
    <w:rsid w:val="00984A0F"/>
    <w:rsid w:val="00984ACC"/>
    <w:rsid w:val="00986C45"/>
    <w:rsid w:val="0099083B"/>
    <w:rsid w:val="00990C9D"/>
    <w:rsid w:val="00990E19"/>
    <w:rsid w:val="009911C0"/>
    <w:rsid w:val="009911F3"/>
    <w:rsid w:val="00991328"/>
    <w:rsid w:val="009914B6"/>
    <w:rsid w:val="00991867"/>
    <w:rsid w:val="00991AE2"/>
    <w:rsid w:val="0099215C"/>
    <w:rsid w:val="009929F1"/>
    <w:rsid w:val="009934D2"/>
    <w:rsid w:val="009938C8"/>
    <w:rsid w:val="00993D5B"/>
    <w:rsid w:val="009940D6"/>
    <w:rsid w:val="00994C78"/>
    <w:rsid w:val="00995F5E"/>
    <w:rsid w:val="00996291"/>
    <w:rsid w:val="00996B63"/>
    <w:rsid w:val="00996F87"/>
    <w:rsid w:val="009972F0"/>
    <w:rsid w:val="00997A34"/>
    <w:rsid w:val="00997FD4"/>
    <w:rsid w:val="009A2396"/>
    <w:rsid w:val="009A2B6C"/>
    <w:rsid w:val="009A307E"/>
    <w:rsid w:val="009A3221"/>
    <w:rsid w:val="009A3353"/>
    <w:rsid w:val="009A3D3C"/>
    <w:rsid w:val="009A3E09"/>
    <w:rsid w:val="009A45E0"/>
    <w:rsid w:val="009A4E66"/>
    <w:rsid w:val="009A5E00"/>
    <w:rsid w:val="009A6526"/>
    <w:rsid w:val="009A65D3"/>
    <w:rsid w:val="009A6895"/>
    <w:rsid w:val="009B02C9"/>
    <w:rsid w:val="009B0E83"/>
    <w:rsid w:val="009B14DC"/>
    <w:rsid w:val="009B27A7"/>
    <w:rsid w:val="009B2C5A"/>
    <w:rsid w:val="009B34E7"/>
    <w:rsid w:val="009B4C48"/>
    <w:rsid w:val="009B4C70"/>
    <w:rsid w:val="009B5BEF"/>
    <w:rsid w:val="009B6619"/>
    <w:rsid w:val="009B7CBA"/>
    <w:rsid w:val="009C0377"/>
    <w:rsid w:val="009C072C"/>
    <w:rsid w:val="009C11FC"/>
    <w:rsid w:val="009C1C63"/>
    <w:rsid w:val="009C3387"/>
    <w:rsid w:val="009C3B77"/>
    <w:rsid w:val="009C405A"/>
    <w:rsid w:val="009C4A3C"/>
    <w:rsid w:val="009C5E35"/>
    <w:rsid w:val="009C6357"/>
    <w:rsid w:val="009C6D17"/>
    <w:rsid w:val="009C708F"/>
    <w:rsid w:val="009C7587"/>
    <w:rsid w:val="009D0215"/>
    <w:rsid w:val="009D0DD6"/>
    <w:rsid w:val="009D1150"/>
    <w:rsid w:val="009D158F"/>
    <w:rsid w:val="009D2959"/>
    <w:rsid w:val="009D2D65"/>
    <w:rsid w:val="009D2FC6"/>
    <w:rsid w:val="009D32B1"/>
    <w:rsid w:val="009D41EB"/>
    <w:rsid w:val="009D4CA1"/>
    <w:rsid w:val="009D7088"/>
    <w:rsid w:val="009D7ED1"/>
    <w:rsid w:val="009D7FFD"/>
    <w:rsid w:val="009E044D"/>
    <w:rsid w:val="009E0A09"/>
    <w:rsid w:val="009E0E92"/>
    <w:rsid w:val="009E0EAB"/>
    <w:rsid w:val="009E12E2"/>
    <w:rsid w:val="009E18F9"/>
    <w:rsid w:val="009E26DE"/>
    <w:rsid w:val="009E2A84"/>
    <w:rsid w:val="009E2E5A"/>
    <w:rsid w:val="009E30BB"/>
    <w:rsid w:val="009E30FB"/>
    <w:rsid w:val="009E35A9"/>
    <w:rsid w:val="009E3E29"/>
    <w:rsid w:val="009E5210"/>
    <w:rsid w:val="009E5223"/>
    <w:rsid w:val="009E5480"/>
    <w:rsid w:val="009E6DFC"/>
    <w:rsid w:val="009E74BA"/>
    <w:rsid w:val="009E7AD2"/>
    <w:rsid w:val="009F0A4E"/>
    <w:rsid w:val="009F11E5"/>
    <w:rsid w:val="009F11F4"/>
    <w:rsid w:val="009F148B"/>
    <w:rsid w:val="009F193A"/>
    <w:rsid w:val="009F1BA9"/>
    <w:rsid w:val="009F372E"/>
    <w:rsid w:val="009F3A99"/>
    <w:rsid w:val="009F4105"/>
    <w:rsid w:val="009F5D9A"/>
    <w:rsid w:val="009F609C"/>
    <w:rsid w:val="009F75F3"/>
    <w:rsid w:val="00A00A61"/>
    <w:rsid w:val="00A01D96"/>
    <w:rsid w:val="00A01F0B"/>
    <w:rsid w:val="00A02212"/>
    <w:rsid w:val="00A02556"/>
    <w:rsid w:val="00A02FC4"/>
    <w:rsid w:val="00A03085"/>
    <w:rsid w:val="00A030A3"/>
    <w:rsid w:val="00A0329E"/>
    <w:rsid w:val="00A050B8"/>
    <w:rsid w:val="00A068AD"/>
    <w:rsid w:val="00A06EF2"/>
    <w:rsid w:val="00A10315"/>
    <w:rsid w:val="00A1059F"/>
    <w:rsid w:val="00A1096F"/>
    <w:rsid w:val="00A10A67"/>
    <w:rsid w:val="00A10BBC"/>
    <w:rsid w:val="00A10C9C"/>
    <w:rsid w:val="00A1154C"/>
    <w:rsid w:val="00A11CE6"/>
    <w:rsid w:val="00A120FF"/>
    <w:rsid w:val="00A12B3A"/>
    <w:rsid w:val="00A13708"/>
    <w:rsid w:val="00A13E72"/>
    <w:rsid w:val="00A1487E"/>
    <w:rsid w:val="00A1498B"/>
    <w:rsid w:val="00A1657D"/>
    <w:rsid w:val="00A169A8"/>
    <w:rsid w:val="00A16D10"/>
    <w:rsid w:val="00A175DB"/>
    <w:rsid w:val="00A17ED4"/>
    <w:rsid w:val="00A20719"/>
    <w:rsid w:val="00A20731"/>
    <w:rsid w:val="00A209D6"/>
    <w:rsid w:val="00A21297"/>
    <w:rsid w:val="00A2145D"/>
    <w:rsid w:val="00A21655"/>
    <w:rsid w:val="00A21D59"/>
    <w:rsid w:val="00A22CDB"/>
    <w:rsid w:val="00A22F76"/>
    <w:rsid w:val="00A23238"/>
    <w:rsid w:val="00A23415"/>
    <w:rsid w:val="00A23558"/>
    <w:rsid w:val="00A23F6A"/>
    <w:rsid w:val="00A241AA"/>
    <w:rsid w:val="00A24B79"/>
    <w:rsid w:val="00A263AF"/>
    <w:rsid w:val="00A2670A"/>
    <w:rsid w:val="00A26EC3"/>
    <w:rsid w:val="00A27C39"/>
    <w:rsid w:val="00A27EB6"/>
    <w:rsid w:val="00A30300"/>
    <w:rsid w:val="00A30B10"/>
    <w:rsid w:val="00A31C9A"/>
    <w:rsid w:val="00A335CD"/>
    <w:rsid w:val="00A3360B"/>
    <w:rsid w:val="00A33DE2"/>
    <w:rsid w:val="00A34D9A"/>
    <w:rsid w:val="00A36327"/>
    <w:rsid w:val="00A370FA"/>
    <w:rsid w:val="00A40BDE"/>
    <w:rsid w:val="00A41610"/>
    <w:rsid w:val="00A419A8"/>
    <w:rsid w:val="00A42299"/>
    <w:rsid w:val="00A422B6"/>
    <w:rsid w:val="00A4233A"/>
    <w:rsid w:val="00A429DC"/>
    <w:rsid w:val="00A43D11"/>
    <w:rsid w:val="00A45F2C"/>
    <w:rsid w:val="00A46155"/>
    <w:rsid w:val="00A46E49"/>
    <w:rsid w:val="00A474D8"/>
    <w:rsid w:val="00A504F2"/>
    <w:rsid w:val="00A5073B"/>
    <w:rsid w:val="00A510A5"/>
    <w:rsid w:val="00A51509"/>
    <w:rsid w:val="00A52520"/>
    <w:rsid w:val="00A52A1A"/>
    <w:rsid w:val="00A53205"/>
    <w:rsid w:val="00A5428C"/>
    <w:rsid w:val="00A549C9"/>
    <w:rsid w:val="00A550B4"/>
    <w:rsid w:val="00A560A5"/>
    <w:rsid w:val="00A57274"/>
    <w:rsid w:val="00A57280"/>
    <w:rsid w:val="00A57291"/>
    <w:rsid w:val="00A57481"/>
    <w:rsid w:val="00A60CD5"/>
    <w:rsid w:val="00A6159A"/>
    <w:rsid w:val="00A61F57"/>
    <w:rsid w:val="00A620B4"/>
    <w:rsid w:val="00A621E4"/>
    <w:rsid w:val="00A62918"/>
    <w:rsid w:val="00A62EE4"/>
    <w:rsid w:val="00A62F67"/>
    <w:rsid w:val="00A632AA"/>
    <w:rsid w:val="00A63C52"/>
    <w:rsid w:val="00A64212"/>
    <w:rsid w:val="00A6426C"/>
    <w:rsid w:val="00A6453E"/>
    <w:rsid w:val="00A646EE"/>
    <w:rsid w:val="00A6494A"/>
    <w:rsid w:val="00A65945"/>
    <w:rsid w:val="00A65A69"/>
    <w:rsid w:val="00A662F7"/>
    <w:rsid w:val="00A700A2"/>
    <w:rsid w:val="00A708FC"/>
    <w:rsid w:val="00A71025"/>
    <w:rsid w:val="00A71225"/>
    <w:rsid w:val="00A71392"/>
    <w:rsid w:val="00A72637"/>
    <w:rsid w:val="00A7312E"/>
    <w:rsid w:val="00A7320B"/>
    <w:rsid w:val="00A73510"/>
    <w:rsid w:val="00A747BD"/>
    <w:rsid w:val="00A75AA5"/>
    <w:rsid w:val="00A75EAF"/>
    <w:rsid w:val="00A76939"/>
    <w:rsid w:val="00A76B21"/>
    <w:rsid w:val="00A77477"/>
    <w:rsid w:val="00A776BD"/>
    <w:rsid w:val="00A77DF0"/>
    <w:rsid w:val="00A81161"/>
    <w:rsid w:val="00A8189A"/>
    <w:rsid w:val="00A819E4"/>
    <w:rsid w:val="00A81B22"/>
    <w:rsid w:val="00A81B90"/>
    <w:rsid w:val="00A8218C"/>
    <w:rsid w:val="00A82470"/>
    <w:rsid w:val="00A83752"/>
    <w:rsid w:val="00A84E71"/>
    <w:rsid w:val="00A852A5"/>
    <w:rsid w:val="00A85383"/>
    <w:rsid w:val="00A86AC1"/>
    <w:rsid w:val="00A87A4F"/>
    <w:rsid w:val="00A87C62"/>
    <w:rsid w:val="00A90D54"/>
    <w:rsid w:val="00A91053"/>
    <w:rsid w:val="00A922E1"/>
    <w:rsid w:val="00A92394"/>
    <w:rsid w:val="00A92B08"/>
    <w:rsid w:val="00A92D99"/>
    <w:rsid w:val="00A92E19"/>
    <w:rsid w:val="00A92FD7"/>
    <w:rsid w:val="00A93180"/>
    <w:rsid w:val="00A932B2"/>
    <w:rsid w:val="00A93323"/>
    <w:rsid w:val="00A93432"/>
    <w:rsid w:val="00A93C5B"/>
    <w:rsid w:val="00A941AA"/>
    <w:rsid w:val="00A94370"/>
    <w:rsid w:val="00A94F0D"/>
    <w:rsid w:val="00A959B6"/>
    <w:rsid w:val="00A95DD5"/>
    <w:rsid w:val="00A964CC"/>
    <w:rsid w:val="00A96641"/>
    <w:rsid w:val="00A96BCC"/>
    <w:rsid w:val="00A9712A"/>
    <w:rsid w:val="00A97596"/>
    <w:rsid w:val="00A97771"/>
    <w:rsid w:val="00AA02E8"/>
    <w:rsid w:val="00AA0776"/>
    <w:rsid w:val="00AA1862"/>
    <w:rsid w:val="00AA1A1F"/>
    <w:rsid w:val="00AA1E8C"/>
    <w:rsid w:val="00AA2635"/>
    <w:rsid w:val="00AA3575"/>
    <w:rsid w:val="00AA3906"/>
    <w:rsid w:val="00AA43C5"/>
    <w:rsid w:val="00AA5603"/>
    <w:rsid w:val="00AA5D7E"/>
    <w:rsid w:val="00AA6795"/>
    <w:rsid w:val="00AA770F"/>
    <w:rsid w:val="00AA797E"/>
    <w:rsid w:val="00AB00D5"/>
    <w:rsid w:val="00AB0533"/>
    <w:rsid w:val="00AB06DC"/>
    <w:rsid w:val="00AB12F0"/>
    <w:rsid w:val="00AB2B4D"/>
    <w:rsid w:val="00AB2E08"/>
    <w:rsid w:val="00AB3045"/>
    <w:rsid w:val="00AB5387"/>
    <w:rsid w:val="00AB54E7"/>
    <w:rsid w:val="00AB6D86"/>
    <w:rsid w:val="00AB762D"/>
    <w:rsid w:val="00AB786F"/>
    <w:rsid w:val="00AB7F23"/>
    <w:rsid w:val="00AB7FF2"/>
    <w:rsid w:val="00AC0D88"/>
    <w:rsid w:val="00AC1815"/>
    <w:rsid w:val="00AC37CD"/>
    <w:rsid w:val="00AC4104"/>
    <w:rsid w:val="00AC6951"/>
    <w:rsid w:val="00AC7474"/>
    <w:rsid w:val="00AD21BD"/>
    <w:rsid w:val="00AD2240"/>
    <w:rsid w:val="00AD236A"/>
    <w:rsid w:val="00AD2714"/>
    <w:rsid w:val="00AD3534"/>
    <w:rsid w:val="00AD408A"/>
    <w:rsid w:val="00AD42BD"/>
    <w:rsid w:val="00AD4D52"/>
    <w:rsid w:val="00AD62EE"/>
    <w:rsid w:val="00AD66E4"/>
    <w:rsid w:val="00AD6B55"/>
    <w:rsid w:val="00AD6CCA"/>
    <w:rsid w:val="00AD73DF"/>
    <w:rsid w:val="00AD7938"/>
    <w:rsid w:val="00AD7A52"/>
    <w:rsid w:val="00AE2662"/>
    <w:rsid w:val="00AE2930"/>
    <w:rsid w:val="00AE2AA9"/>
    <w:rsid w:val="00AE4700"/>
    <w:rsid w:val="00AE4962"/>
    <w:rsid w:val="00AE552D"/>
    <w:rsid w:val="00AE65A8"/>
    <w:rsid w:val="00AE6F39"/>
    <w:rsid w:val="00AE7059"/>
    <w:rsid w:val="00AE7B80"/>
    <w:rsid w:val="00AE7C88"/>
    <w:rsid w:val="00AF0874"/>
    <w:rsid w:val="00AF137B"/>
    <w:rsid w:val="00AF421F"/>
    <w:rsid w:val="00AF484E"/>
    <w:rsid w:val="00AF4E24"/>
    <w:rsid w:val="00AF5187"/>
    <w:rsid w:val="00AF5758"/>
    <w:rsid w:val="00AF67A1"/>
    <w:rsid w:val="00AF727A"/>
    <w:rsid w:val="00AF7390"/>
    <w:rsid w:val="00AF7E2E"/>
    <w:rsid w:val="00B01BD7"/>
    <w:rsid w:val="00B02C4E"/>
    <w:rsid w:val="00B0320F"/>
    <w:rsid w:val="00B0353D"/>
    <w:rsid w:val="00B03AC5"/>
    <w:rsid w:val="00B03DAC"/>
    <w:rsid w:val="00B040AF"/>
    <w:rsid w:val="00B04ECD"/>
    <w:rsid w:val="00B05BDD"/>
    <w:rsid w:val="00B0649C"/>
    <w:rsid w:val="00B06684"/>
    <w:rsid w:val="00B06A4D"/>
    <w:rsid w:val="00B10382"/>
    <w:rsid w:val="00B10BBF"/>
    <w:rsid w:val="00B11029"/>
    <w:rsid w:val="00B1168F"/>
    <w:rsid w:val="00B11DEE"/>
    <w:rsid w:val="00B12791"/>
    <w:rsid w:val="00B13D89"/>
    <w:rsid w:val="00B15240"/>
    <w:rsid w:val="00B157CC"/>
    <w:rsid w:val="00B1625E"/>
    <w:rsid w:val="00B165D0"/>
    <w:rsid w:val="00B16C1E"/>
    <w:rsid w:val="00B17141"/>
    <w:rsid w:val="00B17E6C"/>
    <w:rsid w:val="00B20873"/>
    <w:rsid w:val="00B2137F"/>
    <w:rsid w:val="00B21679"/>
    <w:rsid w:val="00B21CCA"/>
    <w:rsid w:val="00B22B44"/>
    <w:rsid w:val="00B22C96"/>
    <w:rsid w:val="00B23E80"/>
    <w:rsid w:val="00B24110"/>
    <w:rsid w:val="00B244AF"/>
    <w:rsid w:val="00B25C23"/>
    <w:rsid w:val="00B269AA"/>
    <w:rsid w:val="00B26A30"/>
    <w:rsid w:val="00B26EBA"/>
    <w:rsid w:val="00B2766F"/>
    <w:rsid w:val="00B308D5"/>
    <w:rsid w:val="00B30A94"/>
    <w:rsid w:val="00B30B6A"/>
    <w:rsid w:val="00B30D3F"/>
    <w:rsid w:val="00B30F2C"/>
    <w:rsid w:val="00B3145D"/>
    <w:rsid w:val="00B314AC"/>
    <w:rsid w:val="00B31AB1"/>
    <w:rsid w:val="00B31FD1"/>
    <w:rsid w:val="00B32771"/>
    <w:rsid w:val="00B330B9"/>
    <w:rsid w:val="00B33BBF"/>
    <w:rsid w:val="00B340AB"/>
    <w:rsid w:val="00B34D59"/>
    <w:rsid w:val="00B35DC7"/>
    <w:rsid w:val="00B367F8"/>
    <w:rsid w:val="00B37581"/>
    <w:rsid w:val="00B40643"/>
    <w:rsid w:val="00B4132C"/>
    <w:rsid w:val="00B415D9"/>
    <w:rsid w:val="00B417F3"/>
    <w:rsid w:val="00B41E40"/>
    <w:rsid w:val="00B42EEF"/>
    <w:rsid w:val="00B43571"/>
    <w:rsid w:val="00B43F8B"/>
    <w:rsid w:val="00B4438B"/>
    <w:rsid w:val="00B4455A"/>
    <w:rsid w:val="00B44956"/>
    <w:rsid w:val="00B45334"/>
    <w:rsid w:val="00B454F1"/>
    <w:rsid w:val="00B45893"/>
    <w:rsid w:val="00B45EC6"/>
    <w:rsid w:val="00B46793"/>
    <w:rsid w:val="00B47BA2"/>
    <w:rsid w:val="00B47D82"/>
    <w:rsid w:val="00B5082C"/>
    <w:rsid w:val="00B52027"/>
    <w:rsid w:val="00B52FD7"/>
    <w:rsid w:val="00B53D5A"/>
    <w:rsid w:val="00B543E0"/>
    <w:rsid w:val="00B550EF"/>
    <w:rsid w:val="00B55B95"/>
    <w:rsid w:val="00B55E0C"/>
    <w:rsid w:val="00B55FB2"/>
    <w:rsid w:val="00B5648B"/>
    <w:rsid w:val="00B5681A"/>
    <w:rsid w:val="00B56D55"/>
    <w:rsid w:val="00B60CC1"/>
    <w:rsid w:val="00B61269"/>
    <w:rsid w:val="00B6138F"/>
    <w:rsid w:val="00B6192A"/>
    <w:rsid w:val="00B62CC7"/>
    <w:rsid w:val="00B62F78"/>
    <w:rsid w:val="00B63E00"/>
    <w:rsid w:val="00B64570"/>
    <w:rsid w:val="00B645E5"/>
    <w:rsid w:val="00B648AC"/>
    <w:rsid w:val="00B66589"/>
    <w:rsid w:val="00B66D47"/>
    <w:rsid w:val="00B66FD6"/>
    <w:rsid w:val="00B676B0"/>
    <w:rsid w:val="00B67F48"/>
    <w:rsid w:val="00B707D4"/>
    <w:rsid w:val="00B70B95"/>
    <w:rsid w:val="00B71EA5"/>
    <w:rsid w:val="00B7222A"/>
    <w:rsid w:val="00B734E0"/>
    <w:rsid w:val="00B73CAE"/>
    <w:rsid w:val="00B744EE"/>
    <w:rsid w:val="00B74502"/>
    <w:rsid w:val="00B74A31"/>
    <w:rsid w:val="00B74AD3"/>
    <w:rsid w:val="00B75DF1"/>
    <w:rsid w:val="00B75E8A"/>
    <w:rsid w:val="00B76C57"/>
    <w:rsid w:val="00B77392"/>
    <w:rsid w:val="00B774F2"/>
    <w:rsid w:val="00B77FD6"/>
    <w:rsid w:val="00B817D7"/>
    <w:rsid w:val="00B81B8B"/>
    <w:rsid w:val="00B832C3"/>
    <w:rsid w:val="00B842CD"/>
    <w:rsid w:val="00B844C9"/>
    <w:rsid w:val="00B846E9"/>
    <w:rsid w:val="00B84DD4"/>
    <w:rsid w:val="00B85F18"/>
    <w:rsid w:val="00B8680B"/>
    <w:rsid w:val="00B876AD"/>
    <w:rsid w:val="00B876DA"/>
    <w:rsid w:val="00B909F0"/>
    <w:rsid w:val="00B90CCA"/>
    <w:rsid w:val="00B92A07"/>
    <w:rsid w:val="00B93228"/>
    <w:rsid w:val="00B93CDC"/>
    <w:rsid w:val="00B93E3B"/>
    <w:rsid w:val="00B950C2"/>
    <w:rsid w:val="00B958A9"/>
    <w:rsid w:val="00B95A2B"/>
    <w:rsid w:val="00B95FB1"/>
    <w:rsid w:val="00B96FE0"/>
    <w:rsid w:val="00B977F6"/>
    <w:rsid w:val="00BA077A"/>
    <w:rsid w:val="00BA1273"/>
    <w:rsid w:val="00BA147D"/>
    <w:rsid w:val="00BA2160"/>
    <w:rsid w:val="00BA29F8"/>
    <w:rsid w:val="00BA2AD1"/>
    <w:rsid w:val="00BA2E9C"/>
    <w:rsid w:val="00BA312A"/>
    <w:rsid w:val="00BA3A33"/>
    <w:rsid w:val="00BA4609"/>
    <w:rsid w:val="00BA4D7B"/>
    <w:rsid w:val="00BA506F"/>
    <w:rsid w:val="00BA647F"/>
    <w:rsid w:val="00BA6C05"/>
    <w:rsid w:val="00BA742C"/>
    <w:rsid w:val="00BB045F"/>
    <w:rsid w:val="00BB05B3"/>
    <w:rsid w:val="00BB1288"/>
    <w:rsid w:val="00BB2D61"/>
    <w:rsid w:val="00BB2EEB"/>
    <w:rsid w:val="00BB31D6"/>
    <w:rsid w:val="00BB399F"/>
    <w:rsid w:val="00BB4338"/>
    <w:rsid w:val="00BB7D31"/>
    <w:rsid w:val="00BB7D8F"/>
    <w:rsid w:val="00BB7EE5"/>
    <w:rsid w:val="00BB7F2E"/>
    <w:rsid w:val="00BC176F"/>
    <w:rsid w:val="00BC1AAA"/>
    <w:rsid w:val="00BC1FB2"/>
    <w:rsid w:val="00BC23BF"/>
    <w:rsid w:val="00BC2BAA"/>
    <w:rsid w:val="00BC3257"/>
    <w:rsid w:val="00BC3FC6"/>
    <w:rsid w:val="00BC54DC"/>
    <w:rsid w:val="00BC57C5"/>
    <w:rsid w:val="00BC7219"/>
    <w:rsid w:val="00BC77AD"/>
    <w:rsid w:val="00BD02CB"/>
    <w:rsid w:val="00BD04B9"/>
    <w:rsid w:val="00BD0A86"/>
    <w:rsid w:val="00BD0FD3"/>
    <w:rsid w:val="00BD1D7F"/>
    <w:rsid w:val="00BD2072"/>
    <w:rsid w:val="00BD22BA"/>
    <w:rsid w:val="00BD36FF"/>
    <w:rsid w:val="00BD3758"/>
    <w:rsid w:val="00BD3CCB"/>
    <w:rsid w:val="00BD3FA2"/>
    <w:rsid w:val="00BD44F3"/>
    <w:rsid w:val="00BD4BEE"/>
    <w:rsid w:val="00BD5928"/>
    <w:rsid w:val="00BD6E55"/>
    <w:rsid w:val="00BD7A76"/>
    <w:rsid w:val="00BE0405"/>
    <w:rsid w:val="00BE0C31"/>
    <w:rsid w:val="00BE144A"/>
    <w:rsid w:val="00BE1C10"/>
    <w:rsid w:val="00BE31E6"/>
    <w:rsid w:val="00BE377E"/>
    <w:rsid w:val="00BE382C"/>
    <w:rsid w:val="00BE456C"/>
    <w:rsid w:val="00BE524A"/>
    <w:rsid w:val="00BF0045"/>
    <w:rsid w:val="00BF0A15"/>
    <w:rsid w:val="00BF1CC9"/>
    <w:rsid w:val="00BF1CDA"/>
    <w:rsid w:val="00BF2157"/>
    <w:rsid w:val="00BF22BE"/>
    <w:rsid w:val="00BF2CE0"/>
    <w:rsid w:val="00BF2D4C"/>
    <w:rsid w:val="00BF3030"/>
    <w:rsid w:val="00BF307B"/>
    <w:rsid w:val="00BF3CF8"/>
    <w:rsid w:val="00BF617F"/>
    <w:rsid w:val="00BF6811"/>
    <w:rsid w:val="00BF6B05"/>
    <w:rsid w:val="00BF783A"/>
    <w:rsid w:val="00BF78D3"/>
    <w:rsid w:val="00C0075A"/>
    <w:rsid w:val="00C0084F"/>
    <w:rsid w:val="00C025AE"/>
    <w:rsid w:val="00C03A31"/>
    <w:rsid w:val="00C03A8F"/>
    <w:rsid w:val="00C041D8"/>
    <w:rsid w:val="00C04956"/>
    <w:rsid w:val="00C052C1"/>
    <w:rsid w:val="00C05318"/>
    <w:rsid w:val="00C053C3"/>
    <w:rsid w:val="00C059E3"/>
    <w:rsid w:val="00C05D52"/>
    <w:rsid w:val="00C05EA0"/>
    <w:rsid w:val="00C0665C"/>
    <w:rsid w:val="00C06B5B"/>
    <w:rsid w:val="00C06DAD"/>
    <w:rsid w:val="00C075E2"/>
    <w:rsid w:val="00C07ACA"/>
    <w:rsid w:val="00C07EDB"/>
    <w:rsid w:val="00C11415"/>
    <w:rsid w:val="00C1190B"/>
    <w:rsid w:val="00C11C2C"/>
    <w:rsid w:val="00C11ED2"/>
    <w:rsid w:val="00C12F68"/>
    <w:rsid w:val="00C142C3"/>
    <w:rsid w:val="00C145E4"/>
    <w:rsid w:val="00C14E9F"/>
    <w:rsid w:val="00C153D1"/>
    <w:rsid w:val="00C158EA"/>
    <w:rsid w:val="00C16027"/>
    <w:rsid w:val="00C1750D"/>
    <w:rsid w:val="00C17634"/>
    <w:rsid w:val="00C17866"/>
    <w:rsid w:val="00C20C06"/>
    <w:rsid w:val="00C21013"/>
    <w:rsid w:val="00C2120C"/>
    <w:rsid w:val="00C22045"/>
    <w:rsid w:val="00C230EA"/>
    <w:rsid w:val="00C25186"/>
    <w:rsid w:val="00C254E1"/>
    <w:rsid w:val="00C25AFB"/>
    <w:rsid w:val="00C25D50"/>
    <w:rsid w:val="00C26082"/>
    <w:rsid w:val="00C2620E"/>
    <w:rsid w:val="00C2647F"/>
    <w:rsid w:val="00C26688"/>
    <w:rsid w:val="00C267FE"/>
    <w:rsid w:val="00C26B29"/>
    <w:rsid w:val="00C26FE8"/>
    <w:rsid w:val="00C27870"/>
    <w:rsid w:val="00C27E5C"/>
    <w:rsid w:val="00C300A3"/>
    <w:rsid w:val="00C30983"/>
    <w:rsid w:val="00C31516"/>
    <w:rsid w:val="00C31856"/>
    <w:rsid w:val="00C32219"/>
    <w:rsid w:val="00C322F0"/>
    <w:rsid w:val="00C32469"/>
    <w:rsid w:val="00C327E9"/>
    <w:rsid w:val="00C33FCB"/>
    <w:rsid w:val="00C34E37"/>
    <w:rsid w:val="00C3552D"/>
    <w:rsid w:val="00C36348"/>
    <w:rsid w:val="00C366B1"/>
    <w:rsid w:val="00C367D0"/>
    <w:rsid w:val="00C37067"/>
    <w:rsid w:val="00C37495"/>
    <w:rsid w:val="00C37E69"/>
    <w:rsid w:val="00C37EA3"/>
    <w:rsid w:val="00C40F9D"/>
    <w:rsid w:val="00C41B03"/>
    <w:rsid w:val="00C42AE1"/>
    <w:rsid w:val="00C438A5"/>
    <w:rsid w:val="00C44307"/>
    <w:rsid w:val="00C44C06"/>
    <w:rsid w:val="00C45A54"/>
    <w:rsid w:val="00C46976"/>
    <w:rsid w:val="00C47528"/>
    <w:rsid w:val="00C500C6"/>
    <w:rsid w:val="00C50C74"/>
    <w:rsid w:val="00C50F75"/>
    <w:rsid w:val="00C5140E"/>
    <w:rsid w:val="00C528C2"/>
    <w:rsid w:val="00C52B20"/>
    <w:rsid w:val="00C531DC"/>
    <w:rsid w:val="00C5367A"/>
    <w:rsid w:val="00C5414F"/>
    <w:rsid w:val="00C553D0"/>
    <w:rsid w:val="00C559AF"/>
    <w:rsid w:val="00C560CA"/>
    <w:rsid w:val="00C56365"/>
    <w:rsid w:val="00C56734"/>
    <w:rsid w:val="00C56C18"/>
    <w:rsid w:val="00C57099"/>
    <w:rsid w:val="00C572CC"/>
    <w:rsid w:val="00C61388"/>
    <w:rsid w:val="00C629A3"/>
    <w:rsid w:val="00C640DC"/>
    <w:rsid w:val="00C64771"/>
    <w:rsid w:val="00C648EB"/>
    <w:rsid w:val="00C64ADA"/>
    <w:rsid w:val="00C714A9"/>
    <w:rsid w:val="00C722B7"/>
    <w:rsid w:val="00C7250E"/>
    <w:rsid w:val="00C7265C"/>
    <w:rsid w:val="00C737E3"/>
    <w:rsid w:val="00C73F59"/>
    <w:rsid w:val="00C74A17"/>
    <w:rsid w:val="00C753D6"/>
    <w:rsid w:val="00C75705"/>
    <w:rsid w:val="00C75866"/>
    <w:rsid w:val="00C75B80"/>
    <w:rsid w:val="00C75BF3"/>
    <w:rsid w:val="00C76C86"/>
    <w:rsid w:val="00C773FE"/>
    <w:rsid w:val="00C805DB"/>
    <w:rsid w:val="00C80C3D"/>
    <w:rsid w:val="00C81CD5"/>
    <w:rsid w:val="00C81F84"/>
    <w:rsid w:val="00C82034"/>
    <w:rsid w:val="00C820E1"/>
    <w:rsid w:val="00C8335E"/>
    <w:rsid w:val="00C83864"/>
    <w:rsid w:val="00C8548B"/>
    <w:rsid w:val="00C85551"/>
    <w:rsid w:val="00C87058"/>
    <w:rsid w:val="00C87BCC"/>
    <w:rsid w:val="00C87EB0"/>
    <w:rsid w:val="00C87FF4"/>
    <w:rsid w:val="00C91492"/>
    <w:rsid w:val="00C91BF9"/>
    <w:rsid w:val="00C9268B"/>
    <w:rsid w:val="00C92976"/>
    <w:rsid w:val="00C93058"/>
    <w:rsid w:val="00C93E89"/>
    <w:rsid w:val="00C94EA2"/>
    <w:rsid w:val="00C951F3"/>
    <w:rsid w:val="00C953D4"/>
    <w:rsid w:val="00C95582"/>
    <w:rsid w:val="00C966E4"/>
    <w:rsid w:val="00C96E36"/>
    <w:rsid w:val="00C96FC5"/>
    <w:rsid w:val="00CA0295"/>
    <w:rsid w:val="00CA146A"/>
    <w:rsid w:val="00CA164D"/>
    <w:rsid w:val="00CA17E4"/>
    <w:rsid w:val="00CA1A31"/>
    <w:rsid w:val="00CA1D66"/>
    <w:rsid w:val="00CA22D3"/>
    <w:rsid w:val="00CA2E96"/>
    <w:rsid w:val="00CA452E"/>
    <w:rsid w:val="00CA4C91"/>
    <w:rsid w:val="00CA5B33"/>
    <w:rsid w:val="00CA5F6F"/>
    <w:rsid w:val="00CA604F"/>
    <w:rsid w:val="00CA6710"/>
    <w:rsid w:val="00CA67FD"/>
    <w:rsid w:val="00CA709F"/>
    <w:rsid w:val="00CA76EF"/>
    <w:rsid w:val="00CA7AE0"/>
    <w:rsid w:val="00CB03CD"/>
    <w:rsid w:val="00CB05F5"/>
    <w:rsid w:val="00CB130B"/>
    <w:rsid w:val="00CB1473"/>
    <w:rsid w:val="00CB214B"/>
    <w:rsid w:val="00CB2219"/>
    <w:rsid w:val="00CB36FF"/>
    <w:rsid w:val="00CB3C55"/>
    <w:rsid w:val="00CB49A3"/>
    <w:rsid w:val="00CB49CC"/>
    <w:rsid w:val="00CB4B6B"/>
    <w:rsid w:val="00CB58F7"/>
    <w:rsid w:val="00CB724F"/>
    <w:rsid w:val="00CC0CE6"/>
    <w:rsid w:val="00CC0CE7"/>
    <w:rsid w:val="00CC113D"/>
    <w:rsid w:val="00CC114B"/>
    <w:rsid w:val="00CC2DA4"/>
    <w:rsid w:val="00CC3568"/>
    <w:rsid w:val="00CC3F03"/>
    <w:rsid w:val="00CC4358"/>
    <w:rsid w:val="00CC47FB"/>
    <w:rsid w:val="00CC5050"/>
    <w:rsid w:val="00CC52A0"/>
    <w:rsid w:val="00CC6FB1"/>
    <w:rsid w:val="00CC76CD"/>
    <w:rsid w:val="00CD01B9"/>
    <w:rsid w:val="00CD04F9"/>
    <w:rsid w:val="00CD0B26"/>
    <w:rsid w:val="00CD14FB"/>
    <w:rsid w:val="00CD1D5D"/>
    <w:rsid w:val="00CD1D87"/>
    <w:rsid w:val="00CD1DBE"/>
    <w:rsid w:val="00CD272F"/>
    <w:rsid w:val="00CD3E69"/>
    <w:rsid w:val="00CD5C74"/>
    <w:rsid w:val="00CD64CB"/>
    <w:rsid w:val="00CD68E9"/>
    <w:rsid w:val="00CD6BD3"/>
    <w:rsid w:val="00CD7E0F"/>
    <w:rsid w:val="00CE0461"/>
    <w:rsid w:val="00CE0556"/>
    <w:rsid w:val="00CE0F46"/>
    <w:rsid w:val="00CE2346"/>
    <w:rsid w:val="00CE2848"/>
    <w:rsid w:val="00CE2965"/>
    <w:rsid w:val="00CE2CD6"/>
    <w:rsid w:val="00CE30A8"/>
    <w:rsid w:val="00CE3D10"/>
    <w:rsid w:val="00CE4BF4"/>
    <w:rsid w:val="00CE5773"/>
    <w:rsid w:val="00CE5E54"/>
    <w:rsid w:val="00CE6796"/>
    <w:rsid w:val="00CE6916"/>
    <w:rsid w:val="00CE6B92"/>
    <w:rsid w:val="00CE7207"/>
    <w:rsid w:val="00CE739B"/>
    <w:rsid w:val="00CE7728"/>
    <w:rsid w:val="00CF20F5"/>
    <w:rsid w:val="00CF23D9"/>
    <w:rsid w:val="00CF2A3C"/>
    <w:rsid w:val="00CF2B1F"/>
    <w:rsid w:val="00CF2FBD"/>
    <w:rsid w:val="00CF34B0"/>
    <w:rsid w:val="00CF3E9F"/>
    <w:rsid w:val="00CF546E"/>
    <w:rsid w:val="00CF5746"/>
    <w:rsid w:val="00CF579C"/>
    <w:rsid w:val="00CF5ABC"/>
    <w:rsid w:val="00CF6E01"/>
    <w:rsid w:val="00CF7684"/>
    <w:rsid w:val="00CF7B9B"/>
    <w:rsid w:val="00D001DC"/>
    <w:rsid w:val="00D00B0B"/>
    <w:rsid w:val="00D01E76"/>
    <w:rsid w:val="00D02062"/>
    <w:rsid w:val="00D02129"/>
    <w:rsid w:val="00D02FAC"/>
    <w:rsid w:val="00D039AC"/>
    <w:rsid w:val="00D04F52"/>
    <w:rsid w:val="00D057A5"/>
    <w:rsid w:val="00D062BE"/>
    <w:rsid w:val="00D07327"/>
    <w:rsid w:val="00D0743A"/>
    <w:rsid w:val="00D1056B"/>
    <w:rsid w:val="00D10BA0"/>
    <w:rsid w:val="00D1344A"/>
    <w:rsid w:val="00D14191"/>
    <w:rsid w:val="00D14CD4"/>
    <w:rsid w:val="00D1515E"/>
    <w:rsid w:val="00D1518D"/>
    <w:rsid w:val="00D153F6"/>
    <w:rsid w:val="00D15451"/>
    <w:rsid w:val="00D15D32"/>
    <w:rsid w:val="00D16C26"/>
    <w:rsid w:val="00D17375"/>
    <w:rsid w:val="00D17657"/>
    <w:rsid w:val="00D17B64"/>
    <w:rsid w:val="00D205D7"/>
    <w:rsid w:val="00D21178"/>
    <w:rsid w:val="00D21503"/>
    <w:rsid w:val="00D21607"/>
    <w:rsid w:val="00D21CDC"/>
    <w:rsid w:val="00D22948"/>
    <w:rsid w:val="00D232CF"/>
    <w:rsid w:val="00D2432F"/>
    <w:rsid w:val="00D24332"/>
    <w:rsid w:val="00D2443F"/>
    <w:rsid w:val="00D27420"/>
    <w:rsid w:val="00D27593"/>
    <w:rsid w:val="00D30192"/>
    <w:rsid w:val="00D31276"/>
    <w:rsid w:val="00D32117"/>
    <w:rsid w:val="00D32C0D"/>
    <w:rsid w:val="00D32E2B"/>
    <w:rsid w:val="00D3321C"/>
    <w:rsid w:val="00D34FA8"/>
    <w:rsid w:val="00D35349"/>
    <w:rsid w:val="00D36483"/>
    <w:rsid w:val="00D3648C"/>
    <w:rsid w:val="00D36764"/>
    <w:rsid w:val="00D36B69"/>
    <w:rsid w:val="00D37AB5"/>
    <w:rsid w:val="00D40261"/>
    <w:rsid w:val="00D42D84"/>
    <w:rsid w:val="00D43274"/>
    <w:rsid w:val="00D4335D"/>
    <w:rsid w:val="00D43AFA"/>
    <w:rsid w:val="00D4403D"/>
    <w:rsid w:val="00D44358"/>
    <w:rsid w:val="00D44F1D"/>
    <w:rsid w:val="00D462F2"/>
    <w:rsid w:val="00D46408"/>
    <w:rsid w:val="00D46F44"/>
    <w:rsid w:val="00D47395"/>
    <w:rsid w:val="00D473E9"/>
    <w:rsid w:val="00D514FA"/>
    <w:rsid w:val="00D51CD1"/>
    <w:rsid w:val="00D51F45"/>
    <w:rsid w:val="00D5217D"/>
    <w:rsid w:val="00D52819"/>
    <w:rsid w:val="00D5319C"/>
    <w:rsid w:val="00D5357B"/>
    <w:rsid w:val="00D53847"/>
    <w:rsid w:val="00D53B7E"/>
    <w:rsid w:val="00D53D89"/>
    <w:rsid w:val="00D53D96"/>
    <w:rsid w:val="00D54802"/>
    <w:rsid w:val="00D55018"/>
    <w:rsid w:val="00D55610"/>
    <w:rsid w:val="00D56CD5"/>
    <w:rsid w:val="00D573D4"/>
    <w:rsid w:val="00D57C06"/>
    <w:rsid w:val="00D57EC5"/>
    <w:rsid w:val="00D60B1B"/>
    <w:rsid w:val="00D61BE0"/>
    <w:rsid w:val="00D61CE2"/>
    <w:rsid w:val="00D61D84"/>
    <w:rsid w:val="00D62C2E"/>
    <w:rsid w:val="00D62DC2"/>
    <w:rsid w:val="00D6408A"/>
    <w:rsid w:val="00D64256"/>
    <w:rsid w:val="00D64A10"/>
    <w:rsid w:val="00D64F9D"/>
    <w:rsid w:val="00D6581B"/>
    <w:rsid w:val="00D66C61"/>
    <w:rsid w:val="00D66ECE"/>
    <w:rsid w:val="00D66F34"/>
    <w:rsid w:val="00D70F44"/>
    <w:rsid w:val="00D71241"/>
    <w:rsid w:val="00D71C7D"/>
    <w:rsid w:val="00D71FC2"/>
    <w:rsid w:val="00D72E8B"/>
    <w:rsid w:val="00D73280"/>
    <w:rsid w:val="00D74764"/>
    <w:rsid w:val="00D748B3"/>
    <w:rsid w:val="00D748CF"/>
    <w:rsid w:val="00D74D95"/>
    <w:rsid w:val="00D74FDF"/>
    <w:rsid w:val="00D75284"/>
    <w:rsid w:val="00D752CD"/>
    <w:rsid w:val="00D756DF"/>
    <w:rsid w:val="00D75784"/>
    <w:rsid w:val="00D7673C"/>
    <w:rsid w:val="00D76E0C"/>
    <w:rsid w:val="00D80547"/>
    <w:rsid w:val="00D80717"/>
    <w:rsid w:val="00D80954"/>
    <w:rsid w:val="00D82791"/>
    <w:rsid w:val="00D8314A"/>
    <w:rsid w:val="00D837DA"/>
    <w:rsid w:val="00D8477F"/>
    <w:rsid w:val="00D85134"/>
    <w:rsid w:val="00D8565D"/>
    <w:rsid w:val="00D856FA"/>
    <w:rsid w:val="00D86D3F"/>
    <w:rsid w:val="00D90F44"/>
    <w:rsid w:val="00D91C08"/>
    <w:rsid w:val="00D9223D"/>
    <w:rsid w:val="00D92516"/>
    <w:rsid w:val="00D925C9"/>
    <w:rsid w:val="00D9284A"/>
    <w:rsid w:val="00D92BF4"/>
    <w:rsid w:val="00D92F74"/>
    <w:rsid w:val="00D95B8F"/>
    <w:rsid w:val="00D96048"/>
    <w:rsid w:val="00D96214"/>
    <w:rsid w:val="00D96396"/>
    <w:rsid w:val="00D9644B"/>
    <w:rsid w:val="00D967D4"/>
    <w:rsid w:val="00D96D69"/>
    <w:rsid w:val="00D97012"/>
    <w:rsid w:val="00D9717A"/>
    <w:rsid w:val="00D97679"/>
    <w:rsid w:val="00D97FC1"/>
    <w:rsid w:val="00DA020C"/>
    <w:rsid w:val="00DA06FB"/>
    <w:rsid w:val="00DA0919"/>
    <w:rsid w:val="00DA0986"/>
    <w:rsid w:val="00DA16A6"/>
    <w:rsid w:val="00DA1FE3"/>
    <w:rsid w:val="00DA21F5"/>
    <w:rsid w:val="00DA24A6"/>
    <w:rsid w:val="00DA2655"/>
    <w:rsid w:val="00DA2C52"/>
    <w:rsid w:val="00DA3E58"/>
    <w:rsid w:val="00DA409B"/>
    <w:rsid w:val="00DA61DF"/>
    <w:rsid w:val="00DA6222"/>
    <w:rsid w:val="00DA6E7F"/>
    <w:rsid w:val="00DA72EF"/>
    <w:rsid w:val="00DA73B7"/>
    <w:rsid w:val="00DA757D"/>
    <w:rsid w:val="00DA7F4F"/>
    <w:rsid w:val="00DB0862"/>
    <w:rsid w:val="00DB123D"/>
    <w:rsid w:val="00DB158A"/>
    <w:rsid w:val="00DB1782"/>
    <w:rsid w:val="00DB29FB"/>
    <w:rsid w:val="00DB35FB"/>
    <w:rsid w:val="00DB3855"/>
    <w:rsid w:val="00DB3B11"/>
    <w:rsid w:val="00DB3C44"/>
    <w:rsid w:val="00DB43C8"/>
    <w:rsid w:val="00DB4AB7"/>
    <w:rsid w:val="00DB4EDF"/>
    <w:rsid w:val="00DB5EAC"/>
    <w:rsid w:val="00DB6088"/>
    <w:rsid w:val="00DB6940"/>
    <w:rsid w:val="00DB6C7C"/>
    <w:rsid w:val="00DB6E5E"/>
    <w:rsid w:val="00DB72D2"/>
    <w:rsid w:val="00DC15B0"/>
    <w:rsid w:val="00DC188F"/>
    <w:rsid w:val="00DC2061"/>
    <w:rsid w:val="00DC3140"/>
    <w:rsid w:val="00DC38A6"/>
    <w:rsid w:val="00DC3F02"/>
    <w:rsid w:val="00DC45AC"/>
    <w:rsid w:val="00DC45CD"/>
    <w:rsid w:val="00DC4806"/>
    <w:rsid w:val="00DC643D"/>
    <w:rsid w:val="00DC64AF"/>
    <w:rsid w:val="00DD06A1"/>
    <w:rsid w:val="00DD098F"/>
    <w:rsid w:val="00DD1683"/>
    <w:rsid w:val="00DD2177"/>
    <w:rsid w:val="00DD236F"/>
    <w:rsid w:val="00DD2999"/>
    <w:rsid w:val="00DD2BB3"/>
    <w:rsid w:val="00DD2DE7"/>
    <w:rsid w:val="00DD3E1C"/>
    <w:rsid w:val="00DD6261"/>
    <w:rsid w:val="00DD6C8C"/>
    <w:rsid w:val="00DD7152"/>
    <w:rsid w:val="00DE0A2C"/>
    <w:rsid w:val="00DE0AC5"/>
    <w:rsid w:val="00DE0D77"/>
    <w:rsid w:val="00DE0F9F"/>
    <w:rsid w:val="00DE180B"/>
    <w:rsid w:val="00DE34A6"/>
    <w:rsid w:val="00DE364F"/>
    <w:rsid w:val="00DE3844"/>
    <w:rsid w:val="00DE3E15"/>
    <w:rsid w:val="00DE42CD"/>
    <w:rsid w:val="00DE5E8C"/>
    <w:rsid w:val="00DE669A"/>
    <w:rsid w:val="00DE677F"/>
    <w:rsid w:val="00DE71E6"/>
    <w:rsid w:val="00DE795C"/>
    <w:rsid w:val="00DF09B1"/>
    <w:rsid w:val="00DF0A4A"/>
    <w:rsid w:val="00DF103C"/>
    <w:rsid w:val="00DF281A"/>
    <w:rsid w:val="00DF2ABA"/>
    <w:rsid w:val="00DF2C9F"/>
    <w:rsid w:val="00DF324A"/>
    <w:rsid w:val="00DF3284"/>
    <w:rsid w:val="00DF3674"/>
    <w:rsid w:val="00DF37AE"/>
    <w:rsid w:val="00DF48A8"/>
    <w:rsid w:val="00DF4C0F"/>
    <w:rsid w:val="00DF5177"/>
    <w:rsid w:val="00DF532B"/>
    <w:rsid w:val="00DF5A71"/>
    <w:rsid w:val="00DF68A6"/>
    <w:rsid w:val="00DF6B30"/>
    <w:rsid w:val="00DF7CC7"/>
    <w:rsid w:val="00E00084"/>
    <w:rsid w:val="00E00766"/>
    <w:rsid w:val="00E00E95"/>
    <w:rsid w:val="00E00ECC"/>
    <w:rsid w:val="00E01DF7"/>
    <w:rsid w:val="00E021D5"/>
    <w:rsid w:val="00E02651"/>
    <w:rsid w:val="00E027F5"/>
    <w:rsid w:val="00E02E3F"/>
    <w:rsid w:val="00E03768"/>
    <w:rsid w:val="00E04A7E"/>
    <w:rsid w:val="00E04B65"/>
    <w:rsid w:val="00E06AC8"/>
    <w:rsid w:val="00E07ADC"/>
    <w:rsid w:val="00E1047F"/>
    <w:rsid w:val="00E1192D"/>
    <w:rsid w:val="00E11B91"/>
    <w:rsid w:val="00E125A9"/>
    <w:rsid w:val="00E1519F"/>
    <w:rsid w:val="00E1584B"/>
    <w:rsid w:val="00E15E47"/>
    <w:rsid w:val="00E16967"/>
    <w:rsid w:val="00E17693"/>
    <w:rsid w:val="00E1775D"/>
    <w:rsid w:val="00E17A63"/>
    <w:rsid w:val="00E20B82"/>
    <w:rsid w:val="00E20DEB"/>
    <w:rsid w:val="00E20F45"/>
    <w:rsid w:val="00E21325"/>
    <w:rsid w:val="00E21C40"/>
    <w:rsid w:val="00E21FB1"/>
    <w:rsid w:val="00E22609"/>
    <w:rsid w:val="00E23248"/>
    <w:rsid w:val="00E24672"/>
    <w:rsid w:val="00E2515B"/>
    <w:rsid w:val="00E257EC"/>
    <w:rsid w:val="00E25A26"/>
    <w:rsid w:val="00E265DF"/>
    <w:rsid w:val="00E26796"/>
    <w:rsid w:val="00E26F82"/>
    <w:rsid w:val="00E27124"/>
    <w:rsid w:val="00E32EDB"/>
    <w:rsid w:val="00E34853"/>
    <w:rsid w:val="00E35BAE"/>
    <w:rsid w:val="00E36351"/>
    <w:rsid w:val="00E368B8"/>
    <w:rsid w:val="00E36CEB"/>
    <w:rsid w:val="00E374A4"/>
    <w:rsid w:val="00E37890"/>
    <w:rsid w:val="00E378B7"/>
    <w:rsid w:val="00E4155A"/>
    <w:rsid w:val="00E41FC2"/>
    <w:rsid w:val="00E4271A"/>
    <w:rsid w:val="00E42B78"/>
    <w:rsid w:val="00E42C65"/>
    <w:rsid w:val="00E42D2B"/>
    <w:rsid w:val="00E43E13"/>
    <w:rsid w:val="00E43FE4"/>
    <w:rsid w:val="00E44764"/>
    <w:rsid w:val="00E451DD"/>
    <w:rsid w:val="00E456E1"/>
    <w:rsid w:val="00E458FA"/>
    <w:rsid w:val="00E45F2E"/>
    <w:rsid w:val="00E4617D"/>
    <w:rsid w:val="00E4629D"/>
    <w:rsid w:val="00E462B7"/>
    <w:rsid w:val="00E46874"/>
    <w:rsid w:val="00E46CE1"/>
    <w:rsid w:val="00E47DD6"/>
    <w:rsid w:val="00E47FB9"/>
    <w:rsid w:val="00E502F2"/>
    <w:rsid w:val="00E52136"/>
    <w:rsid w:val="00E5298C"/>
    <w:rsid w:val="00E529AB"/>
    <w:rsid w:val="00E52A47"/>
    <w:rsid w:val="00E545C4"/>
    <w:rsid w:val="00E546B6"/>
    <w:rsid w:val="00E54955"/>
    <w:rsid w:val="00E54C13"/>
    <w:rsid w:val="00E54E53"/>
    <w:rsid w:val="00E554E0"/>
    <w:rsid w:val="00E55BE7"/>
    <w:rsid w:val="00E56DED"/>
    <w:rsid w:val="00E60CED"/>
    <w:rsid w:val="00E60D33"/>
    <w:rsid w:val="00E61912"/>
    <w:rsid w:val="00E61948"/>
    <w:rsid w:val="00E61E27"/>
    <w:rsid w:val="00E61F5D"/>
    <w:rsid w:val="00E62124"/>
    <w:rsid w:val="00E62203"/>
    <w:rsid w:val="00E62BC3"/>
    <w:rsid w:val="00E63689"/>
    <w:rsid w:val="00E63BFF"/>
    <w:rsid w:val="00E643E9"/>
    <w:rsid w:val="00E6459A"/>
    <w:rsid w:val="00E64675"/>
    <w:rsid w:val="00E671D3"/>
    <w:rsid w:val="00E67C54"/>
    <w:rsid w:val="00E67C92"/>
    <w:rsid w:val="00E72610"/>
    <w:rsid w:val="00E72686"/>
    <w:rsid w:val="00E72F20"/>
    <w:rsid w:val="00E730FE"/>
    <w:rsid w:val="00E73A50"/>
    <w:rsid w:val="00E73E69"/>
    <w:rsid w:val="00E73E99"/>
    <w:rsid w:val="00E744BB"/>
    <w:rsid w:val="00E75E32"/>
    <w:rsid w:val="00E761C4"/>
    <w:rsid w:val="00E767F3"/>
    <w:rsid w:val="00E77452"/>
    <w:rsid w:val="00E7768D"/>
    <w:rsid w:val="00E7778D"/>
    <w:rsid w:val="00E77CCE"/>
    <w:rsid w:val="00E81E8C"/>
    <w:rsid w:val="00E822AF"/>
    <w:rsid w:val="00E82598"/>
    <w:rsid w:val="00E8345D"/>
    <w:rsid w:val="00E83DAC"/>
    <w:rsid w:val="00E844AB"/>
    <w:rsid w:val="00E845A4"/>
    <w:rsid w:val="00E85366"/>
    <w:rsid w:val="00E8544D"/>
    <w:rsid w:val="00E85598"/>
    <w:rsid w:val="00E85707"/>
    <w:rsid w:val="00E86485"/>
    <w:rsid w:val="00E86771"/>
    <w:rsid w:val="00E86AAE"/>
    <w:rsid w:val="00E86ABB"/>
    <w:rsid w:val="00E87B2C"/>
    <w:rsid w:val="00E87C41"/>
    <w:rsid w:val="00E9200A"/>
    <w:rsid w:val="00E922E2"/>
    <w:rsid w:val="00E923B8"/>
    <w:rsid w:val="00E92FB5"/>
    <w:rsid w:val="00E93067"/>
    <w:rsid w:val="00E93595"/>
    <w:rsid w:val="00E941E6"/>
    <w:rsid w:val="00E944DE"/>
    <w:rsid w:val="00E95783"/>
    <w:rsid w:val="00E97153"/>
    <w:rsid w:val="00E9795C"/>
    <w:rsid w:val="00EA0914"/>
    <w:rsid w:val="00EA0A80"/>
    <w:rsid w:val="00EA0DBD"/>
    <w:rsid w:val="00EA0E94"/>
    <w:rsid w:val="00EA14E4"/>
    <w:rsid w:val="00EA1E3A"/>
    <w:rsid w:val="00EA2A14"/>
    <w:rsid w:val="00EA2C73"/>
    <w:rsid w:val="00EA2CE8"/>
    <w:rsid w:val="00EA300F"/>
    <w:rsid w:val="00EA327D"/>
    <w:rsid w:val="00EA363B"/>
    <w:rsid w:val="00EA3A31"/>
    <w:rsid w:val="00EA3AE9"/>
    <w:rsid w:val="00EA3F93"/>
    <w:rsid w:val="00EA4DE2"/>
    <w:rsid w:val="00EA637F"/>
    <w:rsid w:val="00EA6A6F"/>
    <w:rsid w:val="00EA6EC3"/>
    <w:rsid w:val="00EA761F"/>
    <w:rsid w:val="00EA79A0"/>
    <w:rsid w:val="00EA79F3"/>
    <w:rsid w:val="00EB099C"/>
    <w:rsid w:val="00EB271C"/>
    <w:rsid w:val="00EB2A18"/>
    <w:rsid w:val="00EB2C0B"/>
    <w:rsid w:val="00EB2E95"/>
    <w:rsid w:val="00EB34E6"/>
    <w:rsid w:val="00EB37B7"/>
    <w:rsid w:val="00EB3BB3"/>
    <w:rsid w:val="00EB499F"/>
    <w:rsid w:val="00EB49EF"/>
    <w:rsid w:val="00EB5651"/>
    <w:rsid w:val="00EB611F"/>
    <w:rsid w:val="00EB6551"/>
    <w:rsid w:val="00EB7B6A"/>
    <w:rsid w:val="00EB7B85"/>
    <w:rsid w:val="00EC0226"/>
    <w:rsid w:val="00EC1110"/>
    <w:rsid w:val="00EC1154"/>
    <w:rsid w:val="00EC1701"/>
    <w:rsid w:val="00EC1BA0"/>
    <w:rsid w:val="00EC2DBC"/>
    <w:rsid w:val="00EC3440"/>
    <w:rsid w:val="00EC3AFE"/>
    <w:rsid w:val="00EC48C7"/>
    <w:rsid w:val="00EC6BC8"/>
    <w:rsid w:val="00EC733F"/>
    <w:rsid w:val="00EC7584"/>
    <w:rsid w:val="00EC7924"/>
    <w:rsid w:val="00ED0096"/>
    <w:rsid w:val="00ED05C6"/>
    <w:rsid w:val="00ED078F"/>
    <w:rsid w:val="00ED0825"/>
    <w:rsid w:val="00ED08B1"/>
    <w:rsid w:val="00ED1414"/>
    <w:rsid w:val="00ED17BF"/>
    <w:rsid w:val="00ED2109"/>
    <w:rsid w:val="00ED25FF"/>
    <w:rsid w:val="00ED295F"/>
    <w:rsid w:val="00ED4871"/>
    <w:rsid w:val="00ED498C"/>
    <w:rsid w:val="00ED4A26"/>
    <w:rsid w:val="00ED532C"/>
    <w:rsid w:val="00ED5E2F"/>
    <w:rsid w:val="00ED65C9"/>
    <w:rsid w:val="00ED661C"/>
    <w:rsid w:val="00ED7D17"/>
    <w:rsid w:val="00EE0B95"/>
    <w:rsid w:val="00EE13E9"/>
    <w:rsid w:val="00EE1EE0"/>
    <w:rsid w:val="00EE1EF2"/>
    <w:rsid w:val="00EE2F46"/>
    <w:rsid w:val="00EE305D"/>
    <w:rsid w:val="00EE34C5"/>
    <w:rsid w:val="00EE38A3"/>
    <w:rsid w:val="00EE40BE"/>
    <w:rsid w:val="00EE4599"/>
    <w:rsid w:val="00EE4A87"/>
    <w:rsid w:val="00EE53F2"/>
    <w:rsid w:val="00EE5545"/>
    <w:rsid w:val="00EE57EB"/>
    <w:rsid w:val="00EE6C10"/>
    <w:rsid w:val="00EE7482"/>
    <w:rsid w:val="00EE75BA"/>
    <w:rsid w:val="00EE7E35"/>
    <w:rsid w:val="00EF0727"/>
    <w:rsid w:val="00EF0F4B"/>
    <w:rsid w:val="00EF1F7C"/>
    <w:rsid w:val="00EF21A9"/>
    <w:rsid w:val="00EF22E5"/>
    <w:rsid w:val="00EF27E4"/>
    <w:rsid w:val="00EF2BE9"/>
    <w:rsid w:val="00EF2C47"/>
    <w:rsid w:val="00EF359C"/>
    <w:rsid w:val="00EF3615"/>
    <w:rsid w:val="00EF4269"/>
    <w:rsid w:val="00EF4DC9"/>
    <w:rsid w:val="00EF4DF9"/>
    <w:rsid w:val="00EF5BA1"/>
    <w:rsid w:val="00EF63EB"/>
    <w:rsid w:val="00EF6E4A"/>
    <w:rsid w:val="00F00784"/>
    <w:rsid w:val="00F008CB"/>
    <w:rsid w:val="00F036BF"/>
    <w:rsid w:val="00F10973"/>
    <w:rsid w:val="00F115C7"/>
    <w:rsid w:val="00F11787"/>
    <w:rsid w:val="00F12B5C"/>
    <w:rsid w:val="00F15024"/>
    <w:rsid w:val="00F157DB"/>
    <w:rsid w:val="00F15AE2"/>
    <w:rsid w:val="00F162A1"/>
    <w:rsid w:val="00F16391"/>
    <w:rsid w:val="00F178D7"/>
    <w:rsid w:val="00F17DD4"/>
    <w:rsid w:val="00F17EF7"/>
    <w:rsid w:val="00F21E26"/>
    <w:rsid w:val="00F2265C"/>
    <w:rsid w:val="00F23196"/>
    <w:rsid w:val="00F232BC"/>
    <w:rsid w:val="00F238D3"/>
    <w:rsid w:val="00F24574"/>
    <w:rsid w:val="00F27487"/>
    <w:rsid w:val="00F276EE"/>
    <w:rsid w:val="00F303DA"/>
    <w:rsid w:val="00F30746"/>
    <w:rsid w:val="00F30DF3"/>
    <w:rsid w:val="00F30FD3"/>
    <w:rsid w:val="00F3143D"/>
    <w:rsid w:val="00F326B4"/>
    <w:rsid w:val="00F32BBA"/>
    <w:rsid w:val="00F33094"/>
    <w:rsid w:val="00F3457E"/>
    <w:rsid w:val="00F3483F"/>
    <w:rsid w:val="00F3631B"/>
    <w:rsid w:val="00F3688B"/>
    <w:rsid w:val="00F36D19"/>
    <w:rsid w:val="00F372BE"/>
    <w:rsid w:val="00F375D1"/>
    <w:rsid w:val="00F37C05"/>
    <w:rsid w:val="00F4023B"/>
    <w:rsid w:val="00F40F83"/>
    <w:rsid w:val="00F42986"/>
    <w:rsid w:val="00F42E13"/>
    <w:rsid w:val="00F43729"/>
    <w:rsid w:val="00F43A04"/>
    <w:rsid w:val="00F43F16"/>
    <w:rsid w:val="00F4415F"/>
    <w:rsid w:val="00F4455A"/>
    <w:rsid w:val="00F4481B"/>
    <w:rsid w:val="00F44C49"/>
    <w:rsid w:val="00F44E2B"/>
    <w:rsid w:val="00F45098"/>
    <w:rsid w:val="00F45209"/>
    <w:rsid w:val="00F45992"/>
    <w:rsid w:val="00F464FF"/>
    <w:rsid w:val="00F46C24"/>
    <w:rsid w:val="00F46E6F"/>
    <w:rsid w:val="00F477DC"/>
    <w:rsid w:val="00F47906"/>
    <w:rsid w:val="00F50400"/>
    <w:rsid w:val="00F51B79"/>
    <w:rsid w:val="00F547E7"/>
    <w:rsid w:val="00F54886"/>
    <w:rsid w:val="00F54B00"/>
    <w:rsid w:val="00F54E1C"/>
    <w:rsid w:val="00F5624B"/>
    <w:rsid w:val="00F564FF"/>
    <w:rsid w:val="00F56C42"/>
    <w:rsid w:val="00F56E3C"/>
    <w:rsid w:val="00F56FF2"/>
    <w:rsid w:val="00F57111"/>
    <w:rsid w:val="00F5713A"/>
    <w:rsid w:val="00F57A49"/>
    <w:rsid w:val="00F62F7F"/>
    <w:rsid w:val="00F63915"/>
    <w:rsid w:val="00F63B41"/>
    <w:rsid w:val="00F640AD"/>
    <w:rsid w:val="00F64897"/>
    <w:rsid w:val="00F64C65"/>
    <w:rsid w:val="00F64E2B"/>
    <w:rsid w:val="00F65046"/>
    <w:rsid w:val="00F651D3"/>
    <w:rsid w:val="00F663EF"/>
    <w:rsid w:val="00F66A06"/>
    <w:rsid w:val="00F67171"/>
    <w:rsid w:val="00F67E09"/>
    <w:rsid w:val="00F701DB"/>
    <w:rsid w:val="00F72F07"/>
    <w:rsid w:val="00F734C3"/>
    <w:rsid w:val="00F735D4"/>
    <w:rsid w:val="00F73E1F"/>
    <w:rsid w:val="00F74906"/>
    <w:rsid w:val="00F749CF"/>
    <w:rsid w:val="00F7567A"/>
    <w:rsid w:val="00F756EE"/>
    <w:rsid w:val="00F77738"/>
    <w:rsid w:val="00F8049B"/>
    <w:rsid w:val="00F80C0F"/>
    <w:rsid w:val="00F80ECA"/>
    <w:rsid w:val="00F81468"/>
    <w:rsid w:val="00F814C6"/>
    <w:rsid w:val="00F82121"/>
    <w:rsid w:val="00F832D5"/>
    <w:rsid w:val="00F83316"/>
    <w:rsid w:val="00F83BAF"/>
    <w:rsid w:val="00F842FA"/>
    <w:rsid w:val="00F8454B"/>
    <w:rsid w:val="00F84A6C"/>
    <w:rsid w:val="00F853FE"/>
    <w:rsid w:val="00F86BDF"/>
    <w:rsid w:val="00F86C8D"/>
    <w:rsid w:val="00F86CB1"/>
    <w:rsid w:val="00F86E87"/>
    <w:rsid w:val="00F87234"/>
    <w:rsid w:val="00F87538"/>
    <w:rsid w:val="00F90DD6"/>
    <w:rsid w:val="00F90EED"/>
    <w:rsid w:val="00F91112"/>
    <w:rsid w:val="00F92E97"/>
    <w:rsid w:val="00F9363C"/>
    <w:rsid w:val="00F93684"/>
    <w:rsid w:val="00F941C8"/>
    <w:rsid w:val="00F94726"/>
    <w:rsid w:val="00F947B6"/>
    <w:rsid w:val="00F94BFD"/>
    <w:rsid w:val="00F94DFD"/>
    <w:rsid w:val="00F957DD"/>
    <w:rsid w:val="00F96A9B"/>
    <w:rsid w:val="00F973C9"/>
    <w:rsid w:val="00F97848"/>
    <w:rsid w:val="00FA01CC"/>
    <w:rsid w:val="00FA02E6"/>
    <w:rsid w:val="00FA039E"/>
    <w:rsid w:val="00FA0A26"/>
    <w:rsid w:val="00FA0E13"/>
    <w:rsid w:val="00FA224F"/>
    <w:rsid w:val="00FA42D7"/>
    <w:rsid w:val="00FA4DE3"/>
    <w:rsid w:val="00FA4EFC"/>
    <w:rsid w:val="00FA50A2"/>
    <w:rsid w:val="00FA5359"/>
    <w:rsid w:val="00FA5BA7"/>
    <w:rsid w:val="00FA6061"/>
    <w:rsid w:val="00FA61BB"/>
    <w:rsid w:val="00FA6822"/>
    <w:rsid w:val="00FA77B6"/>
    <w:rsid w:val="00FA7A64"/>
    <w:rsid w:val="00FB03EA"/>
    <w:rsid w:val="00FB0751"/>
    <w:rsid w:val="00FB124A"/>
    <w:rsid w:val="00FB1478"/>
    <w:rsid w:val="00FB1AD9"/>
    <w:rsid w:val="00FB20B9"/>
    <w:rsid w:val="00FB211D"/>
    <w:rsid w:val="00FB2C91"/>
    <w:rsid w:val="00FB2EAE"/>
    <w:rsid w:val="00FB3294"/>
    <w:rsid w:val="00FB4B05"/>
    <w:rsid w:val="00FB4FCE"/>
    <w:rsid w:val="00FB5745"/>
    <w:rsid w:val="00FB5869"/>
    <w:rsid w:val="00FB6015"/>
    <w:rsid w:val="00FB68C0"/>
    <w:rsid w:val="00FB748C"/>
    <w:rsid w:val="00FB792F"/>
    <w:rsid w:val="00FB7C34"/>
    <w:rsid w:val="00FB7F33"/>
    <w:rsid w:val="00FC0231"/>
    <w:rsid w:val="00FC084F"/>
    <w:rsid w:val="00FC15E2"/>
    <w:rsid w:val="00FC1A0F"/>
    <w:rsid w:val="00FC2B3B"/>
    <w:rsid w:val="00FC3D7E"/>
    <w:rsid w:val="00FC428D"/>
    <w:rsid w:val="00FC472B"/>
    <w:rsid w:val="00FC4B01"/>
    <w:rsid w:val="00FC5091"/>
    <w:rsid w:val="00FC5271"/>
    <w:rsid w:val="00FC5A3F"/>
    <w:rsid w:val="00FC61D3"/>
    <w:rsid w:val="00FC7617"/>
    <w:rsid w:val="00FC7F3E"/>
    <w:rsid w:val="00FD03A2"/>
    <w:rsid w:val="00FD132D"/>
    <w:rsid w:val="00FD1E59"/>
    <w:rsid w:val="00FD20F2"/>
    <w:rsid w:val="00FD2236"/>
    <w:rsid w:val="00FD3389"/>
    <w:rsid w:val="00FD33D4"/>
    <w:rsid w:val="00FD3883"/>
    <w:rsid w:val="00FD432A"/>
    <w:rsid w:val="00FD4E26"/>
    <w:rsid w:val="00FD5022"/>
    <w:rsid w:val="00FD5214"/>
    <w:rsid w:val="00FD5407"/>
    <w:rsid w:val="00FD6191"/>
    <w:rsid w:val="00FD73F0"/>
    <w:rsid w:val="00FD7CAA"/>
    <w:rsid w:val="00FE0369"/>
    <w:rsid w:val="00FE0F7A"/>
    <w:rsid w:val="00FE19E1"/>
    <w:rsid w:val="00FE23B3"/>
    <w:rsid w:val="00FE2D75"/>
    <w:rsid w:val="00FE3519"/>
    <w:rsid w:val="00FE361D"/>
    <w:rsid w:val="00FE365B"/>
    <w:rsid w:val="00FE36AD"/>
    <w:rsid w:val="00FE4FBF"/>
    <w:rsid w:val="00FE5172"/>
    <w:rsid w:val="00FE59F7"/>
    <w:rsid w:val="00FE68DF"/>
    <w:rsid w:val="00FE71AA"/>
    <w:rsid w:val="00FF0234"/>
    <w:rsid w:val="00FF10E3"/>
    <w:rsid w:val="00FF15C2"/>
    <w:rsid w:val="00FF235B"/>
    <w:rsid w:val="00FF3670"/>
    <w:rsid w:val="00FF4FF8"/>
    <w:rsid w:val="00FF505B"/>
    <w:rsid w:val="00FF75FD"/>
    <w:rsid w:val="00FF7E2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515D3A8"/>
  <w15:chartTrackingRefBased/>
  <w15:docId w15:val="{098AB98A-0CDC-E546-8831-26C757B5CC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367D0"/>
    <w:pPr>
      <w:widowControl w:val="0"/>
      <w:jc w:val="both"/>
    </w:pPr>
    <w:rPr>
      <w:lang w:val="en-GB"/>
    </w:rPr>
  </w:style>
  <w:style w:type="paragraph" w:styleId="1">
    <w:name w:val="heading 1"/>
    <w:basedOn w:val="a"/>
    <w:next w:val="a"/>
    <w:link w:val="10"/>
    <w:autoRedefine/>
    <w:uiPriority w:val="9"/>
    <w:qFormat/>
    <w:rsid w:val="00F735D4"/>
    <w:pPr>
      <w:keepNext/>
      <w:keepLines/>
      <w:outlineLvl w:val="0"/>
    </w:pPr>
    <w:rPr>
      <w:rFonts w:ascii="Times New Roman" w:hAnsi="Times New Roman" w:cs="Times New Roman (見出しのフォント - コンプ"/>
      <w:b/>
      <w:bCs/>
      <w:color w:val="000000" w:themeColor="text1"/>
      <w:szCs w:val="32"/>
      <w:lang w:val="en-US"/>
    </w:rPr>
  </w:style>
  <w:style w:type="paragraph" w:styleId="2">
    <w:name w:val="heading 2"/>
    <w:basedOn w:val="a"/>
    <w:next w:val="a"/>
    <w:link w:val="20"/>
    <w:uiPriority w:val="9"/>
    <w:unhideWhenUsed/>
    <w:qFormat/>
    <w:rsid w:val="00AD2714"/>
    <w:pPr>
      <w:keepNext/>
      <w:keepLines/>
      <w:spacing w:before="160" w:after="80"/>
      <w:outlineLvl w:val="1"/>
    </w:pPr>
    <w:rPr>
      <w:rFonts w:asciiTheme="majorHAnsi" w:eastAsia="Times New Roman" w:hAnsiTheme="majorHAnsi" w:cstheme="majorBidi"/>
      <w:color w:val="000000" w:themeColor="text1"/>
      <w:sz w:val="20"/>
      <w:szCs w:val="28"/>
      <w:lang w:val="en-US"/>
    </w:rPr>
  </w:style>
  <w:style w:type="paragraph" w:styleId="3">
    <w:name w:val="heading 3"/>
    <w:basedOn w:val="a"/>
    <w:next w:val="a"/>
    <w:link w:val="30"/>
    <w:uiPriority w:val="9"/>
    <w:semiHidden/>
    <w:unhideWhenUsed/>
    <w:qFormat/>
    <w:rsid w:val="00BB045F"/>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BB045F"/>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BB045F"/>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BB045F"/>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BB045F"/>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BB045F"/>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BB045F"/>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F735D4"/>
    <w:rPr>
      <w:rFonts w:ascii="Times New Roman" w:hAnsi="Times New Roman" w:cs="Times New Roman (見出しのフォント - コンプ"/>
      <w:b/>
      <w:bCs/>
      <w:color w:val="000000" w:themeColor="text1"/>
      <w:szCs w:val="32"/>
    </w:rPr>
  </w:style>
  <w:style w:type="character" w:customStyle="1" w:styleId="20">
    <w:name w:val="見出し 2 (文字)"/>
    <w:basedOn w:val="a0"/>
    <w:link w:val="2"/>
    <w:uiPriority w:val="9"/>
    <w:rsid w:val="00AD2714"/>
    <w:rPr>
      <w:rFonts w:asciiTheme="majorHAnsi" w:eastAsia="Times New Roman" w:hAnsiTheme="majorHAnsi" w:cstheme="majorBidi"/>
      <w:color w:val="000000" w:themeColor="text1"/>
      <w:sz w:val="20"/>
      <w:szCs w:val="28"/>
    </w:rPr>
  </w:style>
  <w:style w:type="character" w:customStyle="1" w:styleId="30">
    <w:name w:val="見出し 3 (文字)"/>
    <w:basedOn w:val="a0"/>
    <w:link w:val="3"/>
    <w:uiPriority w:val="9"/>
    <w:semiHidden/>
    <w:rsid w:val="00BB045F"/>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BB045F"/>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BB045F"/>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BB045F"/>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BB045F"/>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BB045F"/>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BB045F"/>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BB045F"/>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BB045F"/>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BB045F"/>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BB045F"/>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BB045F"/>
    <w:pPr>
      <w:spacing w:before="160" w:after="160"/>
      <w:jc w:val="center"/>
    </w:pPr>
    <w:rPr>
      <w:i/>
      <w:iCs/>
      <w:color w:val="404040" w:themeColor="text1" w:themeTint="BF"/>
    </w:rPr>
  </w:style>
  <w:style w:type="character" w:customStyle="1" w:styleId="a8">
    <w:name w:val="引用文 (文字)"/>
    <w:basedOn w:val="a0"/>
    <w:link w:val="a7"/>
    <w:uiPriority w:val="29"/>
    <w:rsid w:val="00BB045F"/>
    <w:rPr>
      <w:i/>
      <w:iCs/>
      <w:color w:val="404040" w:themeColor="text1" w:themeTint="BF"/>
    </w:rPr>
  </w:style>
  <w:style w:type="paragraph" w:styleId="a9">
    <w:name w:val="List Paragraph"/>
    <w:basedOn w:val="a"/>
    <w:uiPriority w:val="34"/>
    <w:qFormat/>
    <w:rsid w:val="00BB045F"/>
    <w:pPr>
      <w:ind w:left="720"/>
      <w:contextualSpacing/>
    </w:pPr>
  </w:style>
  <w:style w:type="character" w:styleId="21">
    <w:name w:val="Intense Emphasis"/>
    <w:basedOn w:val="a0"/>
    <w:uiPriority w:val="21"/>
    <w:qFormat/>
    <w:rsid w:val="00BB045F"/>
    <w:rPr>
      <w:i/>
      <w:iCs/>
      <w:color w:val="0F4761" w:themeColor="accent1" w:themeShade="BF"/>
    </w:rPr>
  </w:style>
  <w:style w:type="paragraph" w:styleId="22">
    <w:name w:val="Intense Quote"/>
    <w:basedOn w:val="a"/>
    <w:next w:val="a"/>
    <w:link w:val="23"/>
    <w:uiPriority w:val="30"/>
    <w:qFormat/>
    <w:rsid w:val="00BB045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BB045F"/>
    <w:rPr>
      <w:i/>
      <w:iCs/>
      <w:color w:val="0F4761" w:themeColor="accent1" w:themeShade="BF"/>
    </w:rPr>
  </w:style>
  <w:style w:type="character" w:styleId="24">
    <w:name w:val="Intense Reference"/>
    <w:basedOn w:val="a0"/>
    <w:uiPriority w:val="32"/>
    <w:qFormat/>
    <w:rsid w:val="00BB045F"/>
    <w:rPr>
      <w:b/>
      <w:bCs/>
      <w:smallCaps/>
      <w:color w:val="0F4761" w:themeColor="accent1" w:themeShade="BF"/>
      <w:spacing w:val="5"/>
    </w:rPr>
  </w:style>
  <w:style w:type="paragraph" w:styleId="Web">
    <w:name w:val="Normal (Web)"/>
    <w:basedOn w:val="a"/>
    <w:uiPriority w:val="99"/>
    <w:semiHidden/>
    <w:unhideWhenUsed/>
    <w:rsid w:val="004709DF"/>
    <w:rPr>
      <w:rFonts w:ascii="Times New Roman" w:hAnsi="Times New Roman" w:cs="Times New Roman"/>
      <w:sz w:val="24"/>
    </w:rPr>
  </w:style>
  <w:style w:type="character" w:styleId="aa">
    <w:name w:val="Hyperlink"/>
    <w:basedOn w:val="a0"/>
    <w:uiPriority w:val="99"/>
    <w:unhideWhenUsed/>
    <w:rsid w:val="009551B0"/>
    <w:rPr>
      <w:color w:val="467886" w:themeColor="hyperlink"/>
      <w:u w:val="single"/>
    </w:rPr>
  </w:style>
  <w:style w:type="character" w:styleId="ab">
    <w:name w:val="Unresolved Mention"/>
    <w:basedOn w:val="a0"/>
    <w:uiPriority w:val="99"/>
    <w:semiHidden/>
    <w:unhideWhenUsed/>
    <w:rsid w:val="009551B0"/>
    <w:rPr>
      <w:color w:val="605E5C"/>
      <w:shd w:val="clear" w:color="auto" w:fill="E1DFDD"/>
    </w:rPr>
  </w:style>
  <w:style w:type="paragraph" w:styleId="ac">
    <w:name w:val="Revision"/>
    <w:hidden/>
    <w:uiPriority w:val="99"/>
    <w:semiHidden/>
    <w:rsid w:val="00AF421F"/>
  </w:style>
  <w:style w:type="character" w:styleId="ad">
    <w:name w:val="annotation reference"/>
    <w:basedOn w:val="a0"/>
    <w:uiPriority w:val="99"/>
    <w:semiHidden/>
    <w:unhideWhenUsed/>
    <w:rsid w:val="006420E2"/>
    <w:rPr>
      <w:sz w:val="18"/>
      <w:szCs w:val="18"/>
    </w:rPr>
  </w:style>
  <w:style w:type="paragraph" w:styleId="ae">
    <w:name w:val="annotation text"/>
    <w:basedOn w:val="a"/>
    <w:link w:val="af"/>
    <w:uiPriority w:val="99"/>
    <w:semiHidden/>
    <w:unhideWhenUsed/>
    <w:rsid w:val="006420E2"/>
    <w:pPr>
      <w:jc w:val="left"/>
    </w:pPr>
    <w:rPr>
      <w:lang w:val="en-US"/>
    </w:rPr>
  </w:style>
  <w:style w:type="character" w:customStyle="1" w:styleId="af">
    <w:name w:val="コメント文字列 (文字)"/>
    <w:basedOn w:val="a0"/>
    <w:link w:val="ae"/>
    <w:uiPriority w:val="99"/>
    <w:semiHidden/>
    <w:rsid w:val="006420E2"/>
  </w:style>
  <w:style w:type="paragraph" w:styleId="af0">
    <w:name w:val="annotation subject"/>
    <w:basedOn w:val="ae"/>
    <w:next w:val="ae"/>
    <w:link w:val="af1"/>
    <w:uiPriority w:val="99"/>
    <w:semiHidden/>
    <w:unhideWhenUsed/>
    <w:rsid w:val="006420E2"/>
    <w:rPr>
      <w:b/>
      <w:bCs/>
    </w:rPr>
  </w:style>
  <w:style w:type="character" w:customStyle="1" w:styleId="af1">
    <w:name w:val="コメント内容 (文字)"/>
    <w:basedOn w:val="af"/>
    <w:link w:val="af0"/>
    <w:uiPriority w:val="99"/>
    <w:semiHidden/>
    <w:rsid w:val="006420E2"/>
    <w:rPr>
      <w:b/>
      <w:bCs/>
    </w:rPr>
  </w:style>
  <w:style w:type="character" w:customStyle="1" w:styleId="UnresolvedMention1">
    <w:name w:val="Unresolved Mention1"/>
    <w:basedOn w:val="a0"/>
    <w:uiPriority w:val="99"/>
    <w:semiHidden/>
    <w:unhideWhenUsed/>
    <w:rsid w:val="00C367D0"/>
    <w:rPr>
      <w:color w:val="605E5C"/>
      <w:shd w:val="clear" w:color="auto" w:fill="E1DFDD"/>
    </w:rPr>
  </w:style>
  <w:style w:type="paragraph" w:styleId="af2">
    <w:name w:val="header"/>
    <w:basedOn w:val="a"/>
    <w:link w:val="af3"/>
    <w:uiPriority w:val="99"/>
    <w:unhideWhenUsed/>
    <w:rsid w:val="00C367D0"/>
    <w:pPr>
      <w:tabs>
        <w:tab w:val="center" w:pos="4419"/>
        <w:tab w:val="right" w:pos="8838"/>
      </w:tabs>
    </w:pPr>
  </w:style>
  <w:style w:type="character" w:customStyle="1" w:styleId="af3">
    <w:name w:val="ヘッダー (文字)"/>
    <w:basedOn w:val="a0"/>
    <w:link w:val="af2"/>
    <w:uiPriority w:val="99"/>
    <w:rsid w:val="00C367D0"/>
    <w:rPr>
      <w:lang w:val="en-GB"/>
    </w:rPr>
  </w:style>
  <w:style w:type="paragraph" w:styleId="af4">
    <w:name w:val="footer"/>
    <w:basedOn w:val="a"/>
    <w:link w:val="af5"/>
    <w:uiPriority w:val="99"/>
    <w:unhideWhenUsed/>
    <w:rsid w:val="00C367D0"/>
    <w:pPr>
      <w:tabs>
        <w:tab w:val="center" w:pos="4419"/>
        <w:tab w:val="right" w:pos="8838"/>
      </w:tabs>
    </w:pPr>
  </w:style>
  <w:style w:type="character" w:customStyle="1" w:styleId="af5">
    <w:name w:val="フッター (文字)"/>
    <w:basedOn w:val="a0"/>
    <w:link w:val="af4"/>
    <w:uiPriority w:val="99"/>
    <w:rsid w:val="00C367D0"/>
    <w:rPr>
      <w:lang w:val="en-GB"/>
    </w:rPr>
  </w:style>
  <w:style w:type="paragraph" w:customStyle="1" w:styleId="EndNoteBibliographyTitle">
    <w:name w:val="EndNote Bibliography Title"/>
    <w:basedOn w:val="a"/>
    <w:link w:val="EndNoteBibliographyTitle0"/>
    <w:rsid w:val="00FC1A0F"/>
    <w:pPr>
      <w:jc w:val="center"/>
    </w:pPr>
    <w:rPr>
      <w:rFonts w:ascii="Times New Roman" w:eastAsia="游明朝" w:hAnsi="Times New Roman" w:cs="Times New Roman"/>
      <w:sz w:val="18"/>
    </w:rPr>
  </w:style>
  <w:style w:type="character" w:customStyle="1" w:styleId="EndNoteBibliographyTitle0">
    <w:name w:val="EndNote Bibliography Title (文字)"/>
    <w:basedOn w:val="a0"/>
    <w:link w:val="EndNoteBibliographyTitle"/>
    <w:rsid w:val="00FC1A0F"/>
    <w:rPr>
      <w:rFonts w:ascii="Times New Roman" w:eastAsia="游明朝" w:hAnsi="Times New Roman" w:cs="Times New Roman"/>
      <w:sz w:val="18"/>
      <w:lang w:val="en-GB"/>
    </w:rPr>
  </w:style>
  <w:style w:type="paragraph" w:customStyle="1" w:styleId="EndNoteBibliography">
    <w:name w:val="EndNote Bibliography"/>
    <w:basedOn w:val="a"/>
    <w:link w:val="EndNoteBibliography0"/>
    <w:rsid w:val="00FC1A0F"/>
    <w:rPr>
      <w:rFonts w:ascii="Times New Roman" w:eastAsia="游明朝" w:hAnsi="Times New Roman" w:cs="Times New Roman"/>
      <w:sz w:val="18"/>
    </w:rPr>
  </w:style>
  <w:style w:type="character" w:customStyle="1" w:styleId="EndNoteBibliography0">
    <w:name w:val="EndNote Bibliography (文字)"/>
    <w:basedOn w:val="a0"/>
    <w:link w:val="EndNoteBibliography"/>
    <w:rsid w:val="00FC1A0F"/>
    <w:rPr>
      <w:rFonts w:ascii="Times New Roman" w:eastAsia="游明朝" w:hAnsi="Times New Roman" w:cs="Times New Roman"/>
      <w:sz w:val="18"/>
      <w:lang w:val="en-GB"/>
    </w:rPr>
  </w:style>
  <w:style w:type="character" w:styleId="af6">
    <w:name w:val="line number"/>
    <w:basedOn w:val="a0"/>
    <w:uiPriority w:val="99"/>
    <w:semiHidden/>
    <w:unhideWhenUsed/>
    <w:rsid w:val="0014001F"/>
  </w:style>
  <w:style w:type="character" w:styleId="af7">
    <w:name w:val="page number"/>
    <w:basedOn w:val="a0"/>
    <w:uiPriority w:val="99"/>
    <w:semiHidden/>
    <w:unhideWhenUsed/>
    <w:rsid w:val="0014001F"/>
  </w:style>
  <w:style w:type="table" w:styleId="af8">
    <w:name w:val="Table Grid"/>
    <w:basedOn w:val="a1"/>
    <w:uiPriority w:val="39"/>
    <w:rsid w:val="003A05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946618">
      <w:bodyDiv w:val="1"/>
      <w:marLeft w:val="0"/>
      <w:marRight w:val="0"/>
      <w:marTop w:val="0"/>
      <w:marBottom w:val="0"/>
      <w:divBdr>
        <w:top w:val="none" w:sz="0" w:space="0" w:color="auto"/>
        <w:left w:val="none" w:sz="0" w:space="0" w:color="auto"/>
        <w:bottom w:val="none" w:sz="0" w:space="0" w:color="auto"/>
        <w:right w:val="none" w:sz="0" w:space="0" w:color="auto"/>
      </w:divBdr>
      <w:divsChild>
        <w:div w:id="164058959">
          <w:marLeft w:val="1080"/>
          <w:marRight w:val="0"/>
          <w:marTop w:val="100"/>
          <w:marBottom w:val="0"/>
          <w:divBdr>
            <w:top w:val="none" w:sz="0" w:space="0" w:color="auto"/>
            <w:left w:val="none" w:sz="0" w:space="0" w:color="auto"/>
            <w:bottom w:val="none" w:sz="0" w:space="0" w:color="auto"/>
            <w:right w:val="none" w:sz="0" w:space="0" w:color="auto"/>
          </w:divBdr>
        </w:div>
        <w:div w:id="1959333239">
          <w:marLeft w:val="1800"/>
          <w:marRight w:val="0"/>
          <w:marTop w:val="100"/>
          <w:marBottom w:val="0"/>
          <w:divBdr>
            <w:top w:val="none" w:sz="0" w:space="0" w:color="auto"/>
            <w:left w:val="none" w:sz="0" w:space="0" w:color="auto"/>
            <w:bottom w:val="none" w:sz="0" w:space="0" w:color="auto"/>
            <w:right w:val="none" w:sz="0" w:space="0" w:color="auto"/>
          </w:divBdr>
        </w:div>
        <w:div w:id="2057273090">
          <w:marLeft w:val="1080"/>
          <w:marRight w:val="0"/>
          <w:marTop w:val="100"/>
          <w:marBottom w:val="0"/>
          <w:divBdr>
            <w:top w:val="none" w:sz="0" w:space="0" w:color="auto"/>
            <w:left w:val="none" w:sz="0" w:space="0" w:color="auto"/>
            <w:bottom w:val="none" w:sz="0" w:space="0" w:color="auto"/>
            <w:right w:val="none" w:sz="0" w:space="0" w:color="auto"/>
          </w:divBdr>
        </w:div>
        <w:div w:id="669790911">
          <w:marLeft w:val="1800"/>
          <w:marRight w:val="0"/>
          <w:marTop w:val="100"/>
          <w:marBottom w:val="0"/>
          <w:divBdr>
            <w:top w:val="none" w:sz="0" w:space="0" w:color="auto"/>
            <w:left w:val="none" w:sz="0" w:space="0" w:color="auto"/>
            <w:bottom w:val="none" w:sz="0" w:space="0" w:color="auto"/>
            <w:right w:val="none" w:sz="0" w:space="0" w:color="auto"/>
          </w:divBdr>
        </w:div>
        <w:div w:id="63532035">
          <w:marLeft w:val="1800"/>
          <w:marRight w:val="0"/>
          <w:marTop w:val="100"/>
          <w:marBottom w:val="0"/>
          <w:divBdr>
            <w:top w:val="none" w:sz="0" w:space="0" w:color="auto"/>
            <w:left w:val="none" w:sz="0" w:space="0" w:color="auto"/>
            <w:bottom w:val="none" w:sz="0" w:space="0" w:color="auto"/>
            <w:right w:val="none" w:sz="0" w:space="0" w:color="auto"/>
          </w:divBdr>
        </w:div>
        <w:div w:id="2029211359">
          <w:marLeft w:val="1800"/>
          <w:marRight w:val="0"/>
          <w:marTop w:val="100"/>
          <w:marBottom w:val="0"/>
          <w:divBdr>
            <w:top w:val="none" w:sz="0" w:space="0" w:color="auto"/>
            <w:left w:val="none" w:sz="0" w:space="0" w:color="auto"/>
            <w:bottom w:val="none" w:sz="0" w:space="0" w:color="auto"/>
            <w:right w:val="none" w:sz="0" w:space="0" w:color="auto"/>
          </w:divBdr>
        </w:div>
        <w:div w:id="2106657025">
          <w:marLeft w:val="1800"/>
          <w:marRight w:val="0"/>
          <w:marTop w:val="100"/>
          <w:marBottom w:val="0"/>
          <w:divBdr>
            <w:top w:val="none" w:sz="0" w:space="0" w:color="auto"/>
            <w:left w:val="none" w:sz="0" w:space="0" w:color="auto"/>
            <w:bottom w:val="none" w:sz="0" w:space="0" w:color="auto"/>
            <w:right w:val="none" w:sz="0" w:space="0" w:color="auto"/>
          </w:divBdr>
        </w:div>
      </w:divsChild>
    </w:div>
    <w:div w:id="147718238">
      <w:bodyDiv w:val="1"/>
      <w:marLeft w:val="0"/>
      <w:marRight w:val="0"/>
      <w:marTop w:val="0"/>
      <w:marBottom w:val="0"/>
      <w:divBdr>
        <w:top w:val="none" w:sz="0" w:space="0" w:color="auto"/>
        <w:left w:val="none" w:sz="0" w:space="0" w:color="auto"/>
        <w:bottom w:val="none" w:sz="0" w:space="0" w:color="auto"/>
        <w:right w:val="none" w:sz="0" w:space="0" w:color="auto"/>
      </w:divBdr>
    </w:div>
    <w:div w:id="473765562">
      <w:bodyDiv w:val="1"/>
      <w:marLeft w:val="0"/>
      <w:marRight w:val="0"/>
      <w:marTop w:val="0"/>
      <w:marBottom w:val="0"/>
      <w:divBdr>
        <w:top w:val="none" w:sz="0" w:space="0" w:color="auto"/>
        <w:left w:val="none" w:sz="0" w:space="0" w:color="auto"/>
        <w:bottom w:val="none" w:sz="0" w:space="0" w:color="auto"/>
        <w:right w:val="none" w:sz="0" w:space="0" w:color="auto"/>
      </w:divBdr>
    </w:div>
    <w:div w:id="581985455">
      <w:bodyDiv w:val="1"/>
      <w:marLeft w:val="0"/>
      <w:marRight w:val="0"/>
      <w:marTop w:val="0"/>
      <w:marBottom w:val="0"/>
      <w:divBdr>
        <w:top w:val="none" w:sz="0" w:space="0" w:color="auto"/>
        <w:left w:val="none" w:sz="0" w:space="0" w:color="auto"/>
        <w:bottom w:val="none" w:sz="0" w:space="0" w:color="auto"/>
        <w:right w:val="none" w:sz="0" w:space="0" w:color="auto"/>
      </w:divBdr>
    </w:div>
    <w:div w:id="582881031">
      <w:bodyDiv w:val="1"/>
      <w:marLeft w:val="0"/>
      <w:marRight w:val="0"/>
      <w:marTop w:val="0"/>
      <w:marBottom w:val="0"/>
      <w:divBdr>
        <w:top w:val="none" w:sz="0" w:space="0" w:color="auto"/>
        <w:left w:val="none" w:sz="0" w:space="0" w:color="auto"/>
        <w:bottom w:val="none" w:sz="0" w:space="0" w:color="auto"/>
        <w:right w:val="none" w:sz="0" w:space="0" w:color="auto"/>
      </w:divBdr>
      <w:divsChild>
        <w:div w:id="1031952374">
          <w:marLeft w:val="0"/>
          <w:marRight w:val="0"/>
          <w:marTop w:val="0"/>
          <w:marBottom w:val="0"/>
          <w:divBdr>
            <w:top w:val="none" w:sz="0" w:space="0" w:color="auto"/>
            <w:left w:val="none" w:sz="0" w:space="0" w:color="auto"/>
            <w:bottom w:val="none" w:sz="0" w:space="0" w:color="auto"/>
            <w:right w:val="none" w:sz="0" w:space="0" w:color="auto"/>
          </w:divBdr>
          <w:divsChild>
            <w:div w:id="1187719332">
              <w:marLeft w:val="0"/>
              <w:marRight w:val="0"/>
              <w:marTop w:val="0"/>
              <w:marBottom w:val="0"/>
              <w:divBdr>
                <w:top w:val="none" w:sz="0" w:space="0" w:color="auto"/>
                <w:left w:val="none" w:sz="0" w:space="0" w:color="auto"/>
                <w:bottom w:val="none" w:sz="0" w:space="0" w:color="auto"/>
                <w:right w:val="none" w:sz="0" w:space="0" w:color="auto"/>
              </w:divBdr>
              <w:divsChild>
                <w:div w:id="1739595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2243513">
      <w:bodyDiv w:val="1"/>
      <w:marLeft w:val="0"/>
      <w:marRight w:val="0"/>
      <w:marTop w:val="0"/>
      <w:marBottom w:val="0"/>
      <w:divBdr>
        <w:top w:val="none" w:sz="0" w:space="0" w:color="auto"/>
        <w:left w:val="none" w:sz="0" w:space="0" w:color="auto"/>
        <w:bottom w:val="none" w:sz="0" w:space="0" w:color="auto"/>
        <w:right w:val="none" w:sz="0" w:space="0" w:color="auto"/>
      </w:divBdr>
    </w:div>
    <w:div w:id="1128399275">
      <w:bodyDiv w:val="1"/>
      <w:marLeft w:val="0"/>
      <w:marRight w:val="0"/>
      <w:marTop w:val="0"/>
      <w:marBottom w:val="0"/>
      <w:divBdr>
        <w:top w:val="none" w:sz="0" w:space="0" w:color="auto"/>
        <w:left w:val="none" w:sz="0" w:space="0" w:color="auto"/>
        <w:bottom w:val="none" w:sz="0" w:space="0" w:color="auto"/>
        <w:right w:val="none" w:sz="0" w:space="0" w:color="auto"/>
      </w:divBdr>
    </w:div>
    <w:div w:id="1173225585">
      <w:bodyDiv w:val="1"/>
      <w:marLeft w:val="0"/>
      <w:marRight w:val="0"/>
      <w:marTop w:val="0"/>
      <w:marBottom w:val="0"/>
      <w:divBdr>
        <w:top w:val="none" w:sz="0" w:space="0" w:color="auto"/>
        <w:left w:val="none" w:sz="0" w:space="0" w:color="auto"/>
        <w:bottom w:val="none" w:sz="0" w:space="0" w:color="auto"/>
        <w:right w:val="none" w:sz="0" w:space="0" w:color="auto"/>
      </w:divBdr>
    </w:div>
    <w:div w:id="1346905578">
      <w:bodyDiv w:val="1"/>
      <w:marLeft w:val="0"/>
      <w:marRight w:val="0"/>
      <w:marTop w:val="0"/>
      <w:marBottom w:val="0"/>
      <w:divBdr>
        <w:top w:val="none" w:sz="0" w:space="0" w:color="auto"/>
        <w:left w:val="none" w:sz="0" w:space="0" w:color="auto"/>
        <w:bottom w:val="none" w:sz="0" w:space="0" w:color="auto"/>
        <w:right w:val="none" w:sz="0" w:space="0" w:color="auto"/>
      </w:divBdr>
      <w:divsChild>
        <w:div w:id="1686860213">
          <w:marLeft w:val="0"/>
          <w:marRight w:val="0"/>
          <w:marTop w:val="0"/>
          <w:marBottom w:val="0"/>
          <w:divBdr>
            <w:top w:val="none" w:sz="0" w:space="0" w:color="auto"/>
            <w:left w:val="none" w:sz="0" w:space="0" w:color="auto"/>
            <w:bottom w:val="none" w:sz="0" w:space="0" w:color="auto"/>
            <w:right w:val="none" w:sz="0" w:space="0" w:color="auto"/>
          </w:divBdr>
          <w:divsChild>
            <w:div w:id="1982538440">
              <w:marLeft w:val="0"/>
              <w:marRight w:val="0"/>
              <w:marTop w:val="0"/>
              <w:marBottom w:val="0"/>
              <w:divBdr>
                <w:top w:val="none" w:sz="0" w:space="0" w:color="auto"/>
                <w:left w:val="none" w:sz="0" w:space="0" w:color="auto"/>
                <w:bottom w:val="none" w:sz="0" w:space="0" w:color="auto"/>
                <w:right w:val="none" w:sz="0" w:space="0" w:color="auto"/>
              </w:divBdr>
              <w:divsChild>
                <w:div w:id="562302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409445">
      <w:bodyDiv w:val="1"/>
      <w:marLeft w:val="0"/>
      <w:marRight w:val="0"/>
      <w:marTop w:val="0"/>
      <w:marBottom w:val="0"/>
      <w:divBdr>
        <w:top w:val="none" w:sz="0" w:space="0" w:color="auto"/>
        <w:left w:val="none" w:sz="0" w:space="0" w:color="auto"/>
        <w:bottom w:val="none" w:sz="0" w:space="0" w:color="auto"/>
        <w:right w:val="none" w:sz="0" w:space="0" w:color="auto"/>
      </w:divBdr>
    </w:div>
    <w:div w:id="1496531022">
      <w:bodyDiv w:val="1"/>
      <w:marLeft w:val="0"/>
      <w:marRight w:val="0"/>
      <w:marTop w:val="0"/>
      <w:marBottom w:val="0"/>
      <w:divBdr>
        <w:top w:val="none" w:sz="0" w:space="0" w:color="auto"/>
        <w:left w:val="none" w:sz="0" w:space="0" w:color="auto"/>
        <w:bottom w:val="none" w:sz="0" w:space="0" w:color="auto"/>
        <w:right w:val="none" w:sz="0" w:space="0" w:color="auto"/>
      </w:divBdr>
    </w:div>
    <w:div w:id="1967932947">
      <w:bodyDiv w:val="1"/>
      <w:marLeft w:val="0"/>
      <w:marRight w:val="0"/>
      <w:marTop w:val="0"/>
      <w:marBottom w:val="0"/>
      <w:divBdr>
        <w:top w:val="none" w:sz="0" w:space="0" w:color="auto"/>
        <w:left w:val="none" w:sz="0" w:space="0" w:color="auto"/>
        <w:bottom w:val="none" w:sz="0" w:space="0" w:color="auto"/>
        <w:right w:val="none" w:sz="0" w:space="0" w:color="auto"/>
      </w:divBdr>
      <w:divsChild>
        <w:div w:id="1802579851">
          <w:marLeft w:val="1080"/>
          <w:marRight w:val="0"/>
          <w:marTop w:val="100"/>
          <w:marBottom w:val="0"/>
          <w:divBdr>
            <w:top w:val="none" w:sz="0" w:space="0" w:color="auto"/>
            <w:left w:val="none" w:sz="0" w:space="0" w:color="auto"/>
            <w:bottom w:val="none" w:sz="0" w:space="0" w:color="auto"/>
            <w:right w:val="none" w:sz="0" w:space="0" w:color="auto"/>
          </w:divBdr>
        </w:div>
      </w:divsChild>
    </w:div>
    <w:div w:id="21460463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1DD242-6962-B840-916A-FB39281822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20</Pages>
  <Words>11449</Words>
  <Characters>65264</Characters>
  <Application>Microsoft Office Word</Application>
  <DocSecurity>0</DocSecurity>
  <Lines>543</Lines>
  <Paragraphs>153</Paragraphs>
  <ScaleCrop>false</ScaleCrop>
  <HeadingPairs>
    <vt:vector size="2" baseType="variant">
      <vt:variant>
        <vt:lpstr>タイトル</vt:lpstr>
      </vt:variant>
      <vt:variant>
        <vt:i4>1</vt:i4>
      </vt:variant>
    </vt:vector>
  </HeadingPairs>
  <TitlesOfParts>
    <vt:vector size="1" baseType="lpstr">
      <vt:lpstr/>
    </vt:vector>
  </TitlesOfParts>
  <Manager/>
  <Company/>
  <LinksUpToDate>false</LinksUpToDate>
  <CharactersWithSpaces>76560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日下 宗一郎</dc:creator>
  <cp:keywords/>
  <dc:description/>
  <cp:lastModifiedBy>日下　宗一郎</cp:lastModifiedBy>
  <cp:revision>41</cp:revision>
  <cp:lastPrinted>2026-03-06T07:54:00Z</cp:lastPrinted>
  <dcterms:created xsi:type="dcterms:W3CDTF">2026-03-08T21:00:00Z</dcterms:created>
  <dcterms:modified xsi:type="dcterms:W3CDTF">2026-04-28T21:09:00Z</dcterms:modified>
  <cp:category/>
</cp:coreProperties>
</file>