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364" w:rsidRDefault="00E039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Figure S1. </w:t>
      </w:r>
      <w:r w:rsidRPr="00B5378E">
        <w:rPr>
          <w:rFonts w:ascii="Times New Roman" w:hAnsi="Times New Roman" w:cs="Times New Roman"/>
          <w:sz w:val="24"/>
          <w:szCs w:val="24"/>
        </w:rPr>
        <w:t xml:space="preserve">(A) </w:t>
      </w:r>
      <w:proofErr w:type="spellStart"/>
      <w:r w:rsidRPr="00B5378E">
        <w:rPr>
          <w:rFonts w:ascii="Times New Roman" w:hAnsi="Times New Roman" w:cs="Times New Roman"/>
          <w:sz w:val="24"/>
          <w:szCs w:val="24"/>
        </w:rPr>
        <w:t>Heatmap</w:t>
      </w:r>
      <w:proofErr w:type="spellEnd"/>
      <w:r w:rsidRPr="00B5378E">
        <w:rPr>
          <w:rFonts w:ascii="Times New Roman" w:hAnsi="Times New Roman" w:cs="Times New Roman"/>
          <w:sz w:val="24"/>
          <w:szCs w:val="24"/>
        </w:rPr>
        <w:t xml:space="preserve"> of differentially expressed circular RNAs according to GSE146689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1034B8">
        <w:rPr>
          <w:rFonts w:ascii="Times New Roman" w:hAnsi="Times New Roman" w:cs="Times New Roman"/>
          <w:sz w:val="24"/>
          <w:szCs w:val="24"/>
        </w:rPr>
        <w:t>GSE101586, and GSE112214</w:t>
      </w:r>
      <w:r w:rsidRPr="00B5378E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 w:hint="eastAsia"/>
          <w:sz w:val="24"/>
          <w:szCs w:val="24"/>
        </w:rPr>
        <w:t>L</w:t>
      </w:r>
      <w:r w:rsidRPr="00B5378E">
        <w:rPr>
          <w:rFonts w:ascii="Times New Roman" w:hAnsi="Times New Roman" w:cs="Times New Roman"/>
          <w:sz w:val="24"/>
          <w:szCs w:val="24"/>
        </w:rPr>
        <w:t xml:space="preserve">og2 </w:t>
      </w:r>
      <w:r>
        <w:rPr>
          <w:rFonts w:ascii="Times New Roman" w:hAnsi="Times New Roman" w:cs="Times New Roman" w:hint="eastAsia"/>
          <w:sz w:val="24"/>
          <w:szCs w:val="24"/>
        </w:rPr>
        <w:t>FC</w:t>
      </w:r>
      <w:r w:rsidRPr="00B5378E">
        <w:rPr>
          <w:rFonts w:ascii="Times New Roman" w:hAnsi="Times New Roman" w:cs="Times New Roman"/>
          <w:sz w:val="24"/>
          <w:szCs w:val="24"/>
        </w:rPr>
        <w:t xml:space="preserve"> &gt;</w:t>
      </w:r>
      <w:proofErr w:type="gramStart"/>
      <w:r w:rsidRPr="00B5378E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B5378E">
        <w:rPr>
          <w:rFonts w:ascii="Times New Roman" w:hAnsi="Times New Roman" w:cs="Times New Roman"/>
          <w:sz w:val="24"/>
          <w:szCs w:val="24"/>
        </w:rPr>
        <w:t>, P &lt; 0.05).</w:t>
      </w:r>
      <w:r w:rsidRPr="00EB468D">
        <w:rPr>
          <w:rFonts w:ascii="Times New Roman" w:hAnsi="Times New Roman" w:cs="Times New Roman" w:hint="eastAsia"/>
          <w:sz w:val="24"/>
          <w:szCs w:val="24"/>
        </w:rPr>
        <w:t xml:space="preserve"> Red indicates the upregulated </w:t>
      </w:r>
      <w:proofErr w:type="spellStart"/>
      <w:r w:rsidRPr="00EB468D">
        <w:rPr>
          <w:rFonts w:ascii="Times New Roman" w:hAnsi="Times New Roman" w:cs="Times New Roman" w:hint="eastAsia"/>
          <w:sz w:val="24"/>
          <w:szCs w:val="24"/>
        </w:rPr>
        <w:t>circRNA</w:t>
      </w:r>
      <w:proofErr w:type="spellEnd"/>
      <w:r w:rsidRPr="00EB468D">
        <w:rPr>
          <w:rFonts w:ascii="Times New Roman" w:hAnsi="Times New Roman" w:cs="Times New Roman" w:hint="eastAsia"/>
          <w:sz w:val="24"/>
          <w:szCs w:val="24"/>
        </w:rPr>
        <w:t xml:space="preserve"> in NSCLC. Blue indicates the downregulated </w:t>
      </w:r>
      <w:proofErr w:type="spellStart"/>
      <w:r w:rsidRPr="00EB468D">
        <w:rPr>
          <w:rFonts w:ascii="Times New Roman" w:hAnsi="Times New Roman" w:cs="Times New Roman" w:hint="eastAsia"/>
          <w:sz w:val="24"/>
          <w:szCs w:val="24"/>
        </w:rPr>
        <w:t>circRNAs</w:t>
      </w:r>
      <w:proofErr w:type="spellEnd"/>
      <w:r w:rsidRPr="00EB468D">
        <w:rPr>
          <w:rFonts w:ascii="Times New Roman" w:hAnsi="Times New Roman" w:cs="Times New Roman" w:hint="eastAsia"/>
          <w:sz w:val="24"/>
          <w:szCs w:val="24"/>
        </w:rPr>
        <w:t xml:space="preserve"> in NSCLC.</w:t>
      </w:r>
      <w:r>
        <w:rPr>
          <w:rFonts w:ascii="Times New Roman" w:hAnsi="Times New Roman" w:cs="Times New Roman" w:hint="eastAsia"/>
          <w:sz w:val="24"/>
          <w:szCs w:val="24"/>
        </w:rPr>
        <w:t xml:space="preserve"> (B) </w:t>
      </w:r>
      <w:proofErr w:type="spellStart"/>
      <w:r w:rsidRPr="00640EA0">
        <w:rPr>
          <w:rFonts w:ascii="Times New Roman" w:hAnsi="Times New Roman" w:cs="Times New Roman"/>
          <w:sz w:val="24"/>
          <w:szCs w:val="24"/>
        </w:rPr>
        <w:t>qRT</w:t>
      </w:r>
      <w:proofErr w:type="spellEnd"/>
      <w:r w:rsidRPr="00640EA0">
        <w:rPr>
          <w:rFonts w:ascii="Times New Roman" w:hAnsi="Times New Roman" w:cs="Times New Roman"/>
          <w:sz w:val="24"/>
          <w:szCs w:val="24"/>
        </w:rPr>
        <w:t>-PCR</w:t>
      </w:r>
      <w:r w:rsidRPr="00220980">
        <w:rPr>
          <w:rFonts w:ascii="Times New Roman" w:hAnsi="Times New Roman" w:cs="Times New Roman" w:hint="eastAsia"/>
          <w:sz w:val="24"/>
          <w:szCs w:val="24"/>
        </w:rPr>
        <w:t xml:space="preserve"> shows that the level of </w:t>
      </w:r>
      <w:r>
        <w:rPr>
          <w:rFonts w:ascii="Times New Roman" w:hAnsi="Times New Roman" w:cs="Times New Roman" w:hint="eastAsia"/>
          <w:sz w:val="24"/>
          <w:szCs w:val="24"/>
        </w:rPr>
        <w:t>c</w:t>
      </w:r>
      <w:r w:rsidRPr="00220980">
        <w:rPr>
          <w:rFonts w:ascii="Times New Roman" w:hAnsi="Times New Roman" w:cs="Times New Roman" w:hint="eastAsia"/>
          <w:sz w:val="24"/>
          <w:szCs w:val="24"/>
        </w:rPr>
        <w:t xml:space="preserve">ircPTP4A2 in </w:t>
      </w:r>
      <w:r>
        <w:rPr>
          <w:rFonts w:ascii="Times New Roman" w:hAnsi="Times New Roman" w:cs="Times New Roman" w:hint="eastAsia"/>
          <w:sz w:val="24"/>
          <w:szCs w:val="24"/>
        </w:rPr>
        <w:t>LV</w:t>
      </w:r>
      <w:r w:rsidRPr="00220980">
        <w:rPr>
          <w:rFonts w:ascii="Times New Roman" w:hAnsi="Times New Roman" w:cs="Times New Roman" w:hint="eastAsia"/>
          <w:sz w:val="24"/>
          <w:szCs w:val="24"/>
        </w:rPr>
        <w:t>-</w:t>
      </w:r>
      <w:r>
        <w:rPr>
          <w:rFonts w:ascii="Times New Roman" w:hAnsi="Times New Roman" w:cs="Times New Roman" w:hint="eastAsia"/>
          <w:sz w:val="24"/>
          <w:szCs w:val="24"/>
        </w:rPr>
        <w:t>c</w:t>
      </w:r>
      <w:r w:rsidRPr="00220980">
        <w:rPr>
          <w:rFonts w:ascii="Times New Roman" w:hAnsi="Times New Roman" w:cs="Times New Roman" w:hint="eastAsia"/>
          <w:sz w:val="24"/>
          <w:szCs w:val="24"/>
        </w:rPr>
        <w:t xml:space="preserve">irc1 transfected tumor is lower than that in </w:t>
      </w:r>
      <w:r>
        <w:rPr>
          <w:rFonts w:ascii="Times New Roman" w:hAnsi="Times New Roman" w:cs="Times New Roman" w:hint="eastAsia"/>
          <w:sz w:val="24"/>
          <w:szCs w:val="24"/>
        </w:rPr>
        <w:t>LV</w:t>
      </w:r>
      <w:r w:rsidRPr="00220980">
        <w:rPr>
          <w:rFonts w:ascii="Times New Roman" w:hAnsi="Times New Roman" w:cs="Times New Roman" w:hint="eastAsia"/>
          <w:sz w:val="24"/>
          <w:szCs w:val="24"/>
        </w:rPr>
        <w:t>-NC transfected tumor.</w:t>
      </w:r>
      <w:r>
        <w:rPr>
          <w:rFonts w:ascii="Times New Roman" w:hAnsi="Times New Roman" w:cs="Times New Roman" w:hint="eastAsia"/>
          <w:sz w:val="24"/>
          <w:szCs w:val="24"/>
        </w:rPr>
        <w:t xml:space="preserve"> (C) P</w:t>
      </w:r>
      <w:r w:rsidRPr="0063248A">
        <w:rPr>
          <w:rFonts w:ascii="Times New Roman" w:hAnsi="Times New Roman" w:cs="Times New Roman" w:hint="eastAsia"/>
          <w:sz w:val="24"/>
          <w:szCs w:val="24"/>
        </w:rPr>
        <w:t>roliferation- and apoptosis-related proteins</w:t>
      </w:r>
      <w:r w:rsidRPr="00640EA0">
        <w:rPr>
          <w:rFonts w:ascii="Times New Roman" w:hAnsi="Times New Roman" w:cs="Times New Roman"/>
          <w:sz w:val="24"/>
          <w:szCs w:val="24"/>
        </w:rPr>
        <w:t xml:space="preserve"> expression in </w:t>
      </w:r>
      <w:r w:rsidRPr="00220980">
        <w:rPr>
          <w:rFonts w:ascii="Times New Roman" w:hAnsi="Times New Roman" w:cs="Times New Roman" w:hint="eastAsia"/>
          <w:sz w:val="24"/>
          <w:szCs w:val="24"/>
        </w:rPr>
        <w:t>tumor</w:t>
      </w:r>
      <w:r w:rsidRPr="00640EA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40EA0">
        <w:rPr>
          <w:rFonts w:ascii="Times New Roman" w:hAnsi="Times New Roman" w:cs="Times New Roman"/>
          <w:sz w:val="24"/>
          <w:szCs w:val="24"/>
        </w:rPr>
        <w:t>was detected</w:t>
      </w:r>
      <w:proofErr w:type="gramEnd"/>
      <w:r w:rsidRPr="00640EA0">
        <w:rPr>
          <w:rFonts w:ascii="Times New Roman" w:hAnsi="Times New Roman" w:cs="Times New Roman"/>
          <w:sz w:val="24"/>
          <w:szCs w:val="24"/>
        </w:rPr>
        <w:t xml:space="preserve"> by western blot analysis.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3248A">
        <w:rPr>
          <w:rFonts w:ascii="Times New Roman" w:hAnsi="Times New Roman" w:cs="Times New Roman" w:hint="eastAsia"/>
          <w:sz w:val="24"/>
          <w:szCs w:val="24"/>
        </w:rPr>
        <w:t>N=</w:t>
      </w:r>
      <w:proofErr w:type="gramStart"/>
      <w:r>
        <w:rPr>
          <w:rFonts w:ascii="Times New Roman" w:hAnsi="Times New Roman" w:cs="Times New Roman" w:hint="eastAsia"/>
          <w:sz w:val="24"/>
          <w:szCs w:val="24"/>
        </w:rPr>
        <w:t>6</w:t>
      </w:r>
      <w:proofErr w:type="gramEnd"/>
      <w:r w:rsidRPr="0063248A">
        <w:rPr>
          <w:rFonts w:ascii="Times New Roman" w:hAnsi="Times New Roman" w:cs="Times New Roman" w:hint="eastAsia"/>
          <w:sz w:val="24"/>
          <w:szCs w:val="24"/>
        </w:rPr>
        <w:t>. **P&lt;0.01.</w:t>
      </w:r>
    </w:p>
    <w:p w:rsidR="00E0397A" w:rsidRDefault="00E0397A">
      <w:pPr>
        <w:rPr>
          <w:rFonts w:ascii="Times New Roman" w:hAnsi="Times New Roman" w:cs="Times New Roman"/>
          <w:sz w:val="24"/>
          <w:szCs w:val="24"/>
        </w:rPr>
      </w:pPr>
      <w:r w:rsidRPr="00E0397A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3600" cy="7553013"/>
            <wp:effectExtent l="0" t="0" r="0" b="0"/>
            <wp:docPr id="1" name="Picture 1" descr="H:\journals\Springer\Space\41598\50751\Stage200\Author\Package\Figure\Figure\Figure 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journals\Springer\Space\41598\50751\Stage200\Author\Package\Figure\Figure\Figure S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553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97A" w:rsidRDefault="00E0397A">
      <w:bookmarkStart w:id="0" w:name="_GoBack"/>
      <w:bookmarkEnd w:id="0"/>
    </w:p>
    <w:sectPr w:rsidR="00E039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B07"/>
    <w:rsid w:val="00002A60"/>
    <w:rsid w:val="000152ED"/>
    <w:rsid w:val="00017F8A"/>
    <w:rsid w:val="000202D9"/>
    <w:rsid w:val="0003798D"/>
    <w:rsid w:val="000379E0"/>
    <w:rsid w:val="00047269"/>
    <w:rsid w:val="00054542"/>
    <w:rsid w:val="000637D5"/>
    <w:rsid w:val="000A6A29"/>
    <w:rsid w:val="000C271A"/>
    <w:rsid w:val="000C51BC"/>
    <w:rsid w:val="000E2100"/>
    <w:rsid w:val="000E6D4A"/>
    <w:rsid w:val="000F2614"/>
    <w:rsid w:val="00102A44"/>
    <w:rsid w:val="001116B8"/>
    <w:rsid w:val="00117156"/>
    <w:rsid w:val="001425F7"/>
    <w:rsid w:val="00142960"/>
    <w:rsid w:val="00191272"/>
    <w:rsid w:val="001951FF"/>
    <w:rsid w:val="001B34FD"/>
    <w:rsid w:val="001C2556"/>
    <w:rsid w:val="001D231D"/>
    <w:rsid w:val="001F0F7A"/>
    <w:rsid w:val="001F7651"/>
    <w:rsid w:val="002150FD"/>
    <w:rsid w:val="00221223"/>
    <w:rsid w:val="00233F91"/>
    <w:rsid w:val="002352DE"/>
    <w:rsid w:val="00241616"/>
    <w:rsid w:val="002501C2"/>
    <w:rsid w:val="00250358"/>
    <w:rsid w:val="0025734B"/>
    <w:rsid w:val="002815FF"/>
    <w:rsid w:val="00287BA9"/>
    <w:rsid w:val="00293F3F"/>
    <w:rsid w:val="00296025"/>
    <w:rsid w:val="002A45FA"/>
    <w:rsid w:val="002A500C"/>
    <w:rsid w:val="002A6199"/>
    <w:rsid w:val="002C071F"/>
    <w:rsid w:val="002C0D45"/>
    <w:rsid w:val="002D5FBA"/>
    <w:rsid w:val="002F13F0"/>
    <w:rsid w:val="002F1AF5"/>
    <w:rsid w:val="002F29EB"/>
    <w:rsid w:val="002F3181"/>
    <w:rsid w:val="00342273"/>
    <w:rsid w:val="003703B6"/>
    <w:rsid w:val="0037087A"/>
    <w:rsid w:val="00374CA2"/>
    <w:rsid w:val="00386786"/>
    <w:rsid w:val="00387340"/>
    <w:rsid w:val="00387383"/>
    <w:rsid w:val="003B7BBD"/>
    <w:rsid w:val="003E493D"/>
    <w:rsid w:val="003F0040"/>
    <w:rsid w:val="003F06E0"/>
    <w:rsid w:val="003F72E0"/>
    <w:rsid w:val="004121B3"/>
    <w:rsid w:val="004203C8"/>
    <w:rsid w:val="00426FAE"/>
    <w:rsid w:val="00427BB3"/>
    <w:rsid w:val="00440904"/>
    <w:rsid w:val="004477B9"/>
    <w:rsid w:val="0046623B"/>
    <w:rsid w:val="00485D8B"/>
    <w:rsid w:val="00493F98"/>
    <w:rsid w:val="004A48BA"/>
    <w:rsid w:val="004A6385"/>
    <w:rsid w:val="004C438D"/>
    <w:rsid w:val="004E4D29"/>
    <w:rsid w:val="004E62B0"/>
    <w:rsid w:val="004F61D1"/>
    <w:rsid w:val="004F6F59"/>
    <w:rsid w:val="0051404F"/>
    <w:rsid w:val="005325A4"/>
    <w:rsid w:val="00540E32"/>
    <w:rsid w:val="00553D2A"/>
    <w:rsid w:val="005A57C2"/>
    <w:rsid w:val="005C2A75"/>
    <w:rsid w:val="005C4253"/>
    <w:rsid w:val="005D7FDD"/>
    <w:rsid w:val="005F5ADC"/>
    <w:rsid w:val="005F7DED"/>
    <w:rsid w:val="00617E3D"/>
    <w:rsid w:val="0063301E"/>
    <w:rsid w:val="006369BF"/>
    <w:rsid w:val="00641018"/>
    <w:rsid w:val="00642DD0"/>
    <w:rsid w:val="00646824"/>
    <w:rsid w:val="00655E9E"/>
    <w:rsid w:val="00677E10"/>
    <w:rsid w:val="00680DD7"/>
    <w:rsid w:val="00687DED"/>
    <w:rsid w:val="006A0484"/>
    <w:rsid w:val="006A365F"/>
    <w:rsid w:val="006C337F"/>
    <w:rsid w:val="006E29F0"/>
    <w:rsid w:val="006F708D"/>
    <w:rsid w:val="00712B28"/>
    <w:rsid w:val="00717326"/>
    <w:rsid w:val="00732364"/>
    <w:rsid w:val="0073499F"/>
    <w:rsid w:val="007456CC"/>
    <w:rsid w:val="00750B2E"/>
    <w:rsid w:val="00760CFD"/>
    <w:rsid w:val="00790AF3"/>
    <w:rsid w:val="0079308C"/>
    <w:rsid w:val="007B126A"/>
    <w:rsid w:val="007D03F9"/>
    <w:rsid w:val="007D0960"/>
    <w:rsid w:val="007D6D19"/>
    <w:rsid w:val="007F1187"/>
    <w:rsid w:val="007F7D2F"/>
    <w:rsid w:val="00801508"/>
    <w:rsid w:val="008015DE"/>
    <w:rsid w:val="00805362"/>
    <w:rsid w:val="00813726"/>
    <w:rsid w:val="00826B16"/>
    <w:rsid w:val="008426E7"/>
    <w:rsid w:val="008617C9"/>
    <w:rsid w:val="0086395B"/>
    <w:rsid w:val="00867E6C"/>
    <w:rsid w:val="00893107"/>
    <w:rsid w:val="008933E6"/>
    <w:rsid w:val="008B0FFA"/>
    <w:rsid w:val="008B7C8D"/>
    <w:rsid w:val="008D2B53"/>
    <w:rsid w:val="008E06C4"/>
    <w:rsid w:val="008E3358"/>
    <w:rsid w:val="008E78DC"/>
    <w:rsid w:val="008F084F"/>
    <w:rsid w:val="008F1EBB"/>
    <w:rsid w:val="008F2CEC"/>
    <w:rsid w:val="008F7356"/>
    <w:rsid w:val="00902AFA"/>
    <w:rsid w:val="00906BD4"/>
    <w:rsid w:val="0090746A"/>
    <w:rsid w:val="0091463A"/>
    <w:rsid w:val="00937FB2"/>
    <w:rsid w:val="0094534E"/>
    <w:rsid w:val="00953DF0"/>
    <w:rsid w:val="009567E7"/>
    <w:rsid w:val="00962029"/>
    <w:rsid w:val="0096451D"/>
    <w:rsid w:val="00987697"/>
    <w:rsid w:val="009A55C3"/>
    <w:rsid w:val="009B1661"/>
    <w:rsid w:val="009C2D24"/>
    <w:rsid w:val="009C5980"/>
    <w:rsid w:val="009E1D99"/>
    <w:rsid w:val="009E426C"/>
    <w:rsid w:val="009E5BB6"/>
    <w:rsid w:val="009F5141"/>
    <w:rsid w:val="00A06308"/>
    <w:rsid w:val="00A32208"/>
    <w:rsid w:val="00A41104"/>
    <w:rsid w:val="00A50FEF"/>
    <w:rsid w:val="00A72F17"/>
    <w:rsid w:val="00A95E91"/>
    <w:rsid w:val="00AA0738"/>
    <w:rsid w:val="00AA1FCC"/>
    <w:rsid w:val="00AA7544"/>
    <w:rsid w:val="00AB52A7"/>
    <w:rsid w:val="00AD0194"/>
    <w:rsid w:val="00AD19C4"/>
    <w:rsid w:val="00AD5261"/>
    <w:rsid w:val="00AE4094"/>
    <w:rsid w:val="00B000D1"/>
    <w:rsid w:val="00B00E19"/>
    <w:rsid w:val="00B12452"/>
    <w:rsid w:val="00B1342B"/>
    <w:rsid w:val="00B1508F"/>
    <w:rsid w:val="00B20549"/>
    <w:rsid w:val="00B240BE"/>
    <w:rsid w:val="00B26632"/>
    <w:rsid w:val="00B31249"/>
    <w:rsid w:val="00B32A35"/>
    <w:rsid w:val="00B34D4E"/>
    <w:rsid w:val="00B5780E"/>
    <w:rsid w:val="00B5797B"/>
    <w:rsid w:val="00B93C81"/>
    <w:rsid w:val="00BB3C9F"/>
    <w:rsid w:val="00BB7EB2"/>
    <w:rsid w:val="00BC1130"/>
    <w:rsid w:val="00BC6662"/>
    <w:rsid w:val="00BD40DD"/>
    <w:rsid w:val="00BE5A51"/>
    <w:rsid w:val="00C322E6"/>
    <w:rsid w:val="00C344C1"/>
    <w:rsid w:val="00C543B1"/>
    <w:rsid w:val="00C65BCE"/>
    <w:rsid w:val="00C70564"/>
    <w:rsid w:val="00C809B9"/>
    <w:rsid w:val="00CA4C91"/>
    <w:rsid w:val="00CB041D"/>
    <w:rsid w:val="00CB5A51"/>
    <w:rsid w:val="00CC35CF"/>
    <w:rsid w:val="00CE7193"/>
    <w:rsid w:val="00CF06A3"/>
    <w:rsid w:val="00CF2A32"/>
    <w:rsid w:val="00D0060E"/>
    <w:rsid w:val="00D32709"/>
    <w:rsid w:val="00D32F44"/>
    <w:rsid w:val="00D52512"/>
    <w:rsid w:val="00D60DD1"/>
    <w:rsid w:val="00D814BC"/>
    <w:rsid w:val="00D82A23"/>
    <w:rsid w:val="00DB2F63"/>
    <w:rsid w:val="00DB550B"/>
    <w:rsid w:val="00DB6F96"/>
    <w:rsid w:val="00DD7CD5"/>
    <w:rsid w:val="00DE66B9"/>
    <w:rsid w:val="00DF586A"/>
    <w:rsid w:val="00E0397A"/>
    <w:rsid w:val="00E07B07"/>
    <w:rsid w:val="00E252A6"/>
    <w:rsid w:val="00E72002"/>
    <w:rsid w:val="00E81C26"/>
    <w:rsid w:val="00E873D8"/>
    <w:rsid w:val="00E91825"/>
    <w:rsid w:val="00E93617"/>
    <w:rsid w:val="00EA5FA0"/>
    <w:rsid w:val="00EB7BB7"/>
    <w:rsid w:val="00EC3F26"/>
    <w:rsid w:val="00EE1586"/>
    <w:rsid w:val="00EF1F8B"/>
    <w:rsid w:val="00F0580D"/>
    <w:rsid w:val="00F26CD4"/>
    <w:rsid w:val="00F56145"/>
    <w:rsid w:val="00F61995"/>
    <w:rsid w:val="00F66249"/>
    <w:rsid w:val="00F8044B"/>
    <w:rsid w:val="00F92E2A"/>
    <w:rsid w:val="00F976D0"/>
    <w:rsid w:val="00FC5E3D"/>
    <w:rsid w:val="00FC6774"/>
    <w:rsid w:val="00FC73C5"/>
    <w:rsid w:val="00FD160D"/>
    <w:rsid w:val="00FE4F25"/>
    <w:rsid w:val="00FE7131"/>
    <w:rsid w:val="00FF1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4F2795"/>
  <w15:chartTrackingRefBased/>
  <w15:docId w15:val="{CD870707-835D-4684-BBD7-3EDC70052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Priyanka R</dc:creator>
  <cp:keywords/>
  <dc:description/>
  <cp:lastModifiedBy>Priyanka R</cp:lastModifiedBy>
  <cp:revision>2</cp:revision>
  <dcterms:created xsi:type="dcterms:W3CDTF">2026-05-02T07:54:00Z</dcterms:created>
  <dcterms:modified xsi:type="dcterms:W3CDTF">2026-05-02T07:55:00Z</dcterms:modified>
</cp:coreProperties>
</file>