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E53E" w14:textId="160FEFA7" w:rsidR="00BC6457" w:rsidRPr="00B46BDA" w:rsidRDefault="00B25F2A" w:rsidP="00BC64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Material</w:t>
      </w:r>
    </w:p>
    <w:p w14:paraId="3D5D12A3" w14:textId="27474861" w:rsidR="0055002F" w:rsidRDefault="0055002F" w:rsidP="00BC645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002F">
        <w:rPr>
          <w:rFonts w:ascii="Times New Roman" w:hAnsi="Times New Roman" w:cs="Times New Roman"/>
          <w:b/>
          <w:bCs/>
          <w:sz w:val="24"/>
          <w:szCs w:val="24"/>
        </w:rPr>
        <w:t>Probing the diversity in dairy cattle reticulorumen temperature</w:t>
      </w:r>
      <w:r w:rsidRPr="00424D34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r w:rsidR="002E4D77" w:rsidRPr="00424D34">
        <w:rPr>
          <w:rFonts w:ascii="Times New Roman" w:hAnsi="Times New Roman" w:cs="Times New Roman"/>
          <w:b/>
          <w:bCs/>
          <w:sz w:val="24"/>
          <w:szCs w:val="24"/>
        </w:rPr>
        <w:t>adaptation</w:t>
      </w:r>
      <w:r w:rsidRPr="00424D34">
        <w:rPr>
          <w:rFonts w:ascii="Times New Roman" w:hAnsi="Times New Roman" w:cs="Times New Roman"/>
          <w:b/>
          <w:bCs/>
          <w:sz w:val="24"/>
          <w:szCs w:val="24"/>
        </w:rPr>
        <w:t xml:space="preserve"> selec</w:t>
      </w:r>
      <w:r w:rsidRPr="0055002F">
        <w:rPr>
          <w:rFonts w:ascii="Times New Roman" w:hAnsi="Times New Roman" w:cs="Times New Roman"/>
          <w:b/>
          <w:bCs/>
          <w:sz w:val="24"/>
          <w:szCs w:val="24"/>
        </w:rPr>
        <w:t>tion</w:t>
      </w:r>
    </w:p>
    <w:p w14:paraId="1C10C9E9" w14:textId="395CEF82" w:rsidR="00BC6457" w:rsidRPr="00B46BDA" w:rsidRDefault="00BC6457" w:rsidP="00BC64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6BDA">
        <w:rPr>
          <w:rFonts w:ascii="Times New Roman" w:hAnsi="Times New Roman" w:cs="Times New Roman"/>
          <w:sz w:val="24"/>
          <w:szCs w:val="24"/>
        </w:rPr>
        <w:t>A.K. Shirley, P.C. Thomson, A. Chlingaryan, C.E.F. Clark</w:t>
      </w:r>
    </w:p>
    <w:p w14:paraId="2E80B678" w14:textId="4062155B" w:rsidR="00D240A2" w:rsidRDefault="00D240A2" w:rsidP="00F8289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54426" w14:textId="6A112336" w:rsidR="00F8289E" w:rsidRDefault="00BC6457" w:rsidP="00F8289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240A2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E5134E" w:rsidRPr="00D240A2">
        <w:rPr>
          <w:rFonts w:ascii="Times New Roman" w:hAnsi="Times New Roman" w:cs="Times New Roman"/>
          <w:b/>
          <w:bCs/>
          <w:sz w:val="24"/>
          <w:szCs w:val="24"/>
        </w:rPr>
        <w:t>Figures</w:t>
      </w:r>
    </w:p>
    <w:p w14:paraId="1C49EA9B" w14:textId="4A50A3E2" w:rsidR="00D240A2" w:rsidRPr="00D240A2" w:rsidRDefault="00221518" w:rsidP="00F8289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E7CBBB6" wp14:editId="46A312B0">
            <wp:extent cx="4828032" cy="4828032"/>
            <wp:effectExtent l="0" t="0" r="0" b="0"/>
            <wp:docPr id="964200276" name="Picture 1" descr="A graph with black dots and 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200276" name="Picture 1" descr="A graph with black dots and red dot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601" cy="483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7CF8D" w14:textId="77777777" w:rsidR="006F4055" w:rsidRDefault="006F4055" w:rsidP="008D437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D6F69" w14:textId="3622F5AD" w:rsidR="00D240A2" w:rsidRDefault="00F8289E" w:rsidP="008D437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6BDA">
        <w:rPr>
          <w:rFonts w:ascii="Times New Roman" w:hAnsi="Times New Roman" w:cs="Times New Roman"/>
          <w:b/>
          <w:bCs/>
          <w:sz w:val="24"/>
          <w:szCs w:val="24"/>
        </w:rPr>
        <w:t>Supplementary Fig</w:t>
      </w:r>
      <w:r w:rsidR="00590874" w:rsidRPr="00B46BDA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B46BDA">
        <w:rPr>
          <w:rFonts w:ascii="Times New Roman" w:hAnsi="Times New Roman" w:cs="Times New Roman"/>
          <w:b/>
          <w:bCs/>
          <w:sz w:val="24"/>
          <w:szCs w:val="24"/>
        </w:rPr>
        <w:t xml:space="preserve"> S1.</w:t>
      </w:r>
      <w:r w:rsidRPr="00B46BDA">
        <w:rPr>
          <w:rFonts w:ascii="Times New Roman" w:hAnsi="Times New Roman" w:cs="Times New Roman"/>
          <w:sz w:val="24"/>
          <w:szCs w:val="24"/>
        </w:rPr>
        <w:t xml:space="preserve"> Cross-correlation plot between reticulorumen temperature and </w:t>
      </w:r>
      <w:r w:rsidR="00A12FF3" w:rsidRPr="00B46BDA">
        <w:rPr>
          <w:rFonts w:ascii="Times New Roman" w:hAnsi="Times New Roman" w:cs="Times New Roman"/>
          <w:sz w:val="24"/>
          <w:szCs w:val="24"/>
        </w:rPr>
        <w:t>temperature humidity index (decomposed residual deviations of THI</w:t>
      </w:r>
      <w:r w:rsidR="00A12FF3" w:rsidRPr="00B46BDA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A12FF3" w:rsidRPr="00B46BDA">
        <w:rPr>
          <w:rFonts w:ascii="Times New Roman" w:hAnsi="Times New Roman" w:cs="Times New Roman"/>
          <w:sz w:val="24"/>
          <w:szCs w:val="24"/>
        </w:rPr>
        <w:t xml:space="preserve">) </w:t>
      </w:r>
      <w:r w:rsidR="00A05BFC">
        <w:rPr>
          <w:rFonts w:ascii="Times New Roman" w:hAnsi="Times New Roman" w:cs="Times New Roman"/>
          <w:sz w:val="24"/>
          <w:szCs w:val="24"/>
        </w:rPr>
        <w:t>for lags up to 7 days</w:t>
      </w:r>
      <w:r w:rsidR="00A12FF3" w:rsidRPr="00B46BDA">
        <w:rPr>
          <w:rFonts w:ascii="Times New Roman" w:hAnsi="Times New Roman" w:cs="Times New Roman"/>
          <w:sz w:val="24"/>
          <w:szCs w:val="24"/>
        </w:rPr>
        <w:t>.</w:t>
      </w:r>
      <w:r w:rsidR="00B30065">
        <w:rPr>
          <w:rFonts w:ascii="Times New Roman" w:hAnsi="Times New Roman" w:cs="Times New Roman"/>
          <w:sz w:val="24"/>
          <w:szCs w:val="24"/>
        </w:rPr>
        <w:t xml:space="preserve"> Bars represent 95% confidence intervals.</w:t>
      </w:r>
      <w:r w:rsidR="00D240A2">
        <w:rPr>
          <w:rFonts w:ascii="Times New Roman" w:hAnsi="Times New Roman" w:cs="Times New Roman"/>
          <w:sz w:val="24"/>
          <w:szCs w:val="24"/>
        </w:rPr>
        <w:br w:type="page"/>
      </w:r>
    </w:p>
    <w:p w14:paraId="70E69982" w14:textId="7F963D8D" w:rsidR="00B46BDA" w:rsidRPr="00B46BDA" w:rsidRDefault="00361132" w:rsidP="006F40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6AE16669" wp14:editId="29898EC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80000" cy="6480000"/>
            <wp:effectExtent l="0" t="0" r="0" b="0"/>
            <wp:wrapThrough wrapText="bothSides">
              <wp:wrapPolygon edited="0">
                <wp:start x="0" y="0"/>
                <wp:lineTo x="0" y="21528"/>
                <wp:lineTo x="21528" y="21528"/>
                <wp:lineTo x="21528" y="0"/>
                <wp:lineTo x="0" y="0"/>
              </wp:wrapPolygon>
            </wp:wrapThrough>
            <wp:docPr id="1036618744" name="Picture 3" descr="A diagram of different farm pl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18744" name="Picture 3" descr="A diagram of different farm plot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D95743" w14:textId="03687382" w:rsidR="00D240A2" w:rsidRDefault="00F0063A" w:rsidP="008D437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6BDA">
        <w:rPr>
          <w:rFonts w:ascii="Times New Roman" w:hAnsi="Times New Roman" w:cs="Times New Roman"/>
          <w:b/>
          <w:bCs/>
          <w:sz w:val="24"/>
          <w:szCs w:val="24"/>
        </w:rPr>
        <w:t>Supplementary Figure S2.</w:t>
      </w:r>
      <w:r w:rsidRPr="00B46BDA">
        <w:rPr>
          <w:rFonts w:ascii="Times New Roman" w:hAnsi="Times New Roman" w:cs="Times New Roman"/>
          <w:sz w:val="24"/>
          <w:szCs w:val="24"/>
        </w:rPr>
        <w:t xml:space="preserve"> Surface plot of standard error of predictions, overlayed with points showing observed value of THI</w:t>
      </w:r>
      <w:r w:rsidRPr="00B46BDA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B46BDA">
        <w:rPr>
          <w:rFonts w:ascii="Times New Roman" w:hAnsi="Times New Roman" w:cs="Times New Roman"/>
          <w:sz w:val="24"/>
          <w:szCs w:val="24"/>
        </w:rPr>
        <w:t xml:space="preserve"> (deviation) and THI</w:t>
      </w:r>
      <w:r w:rsidRPr="00B46BDA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B46BDA">
        <w:rPr>
          <w:rFonts w:ascii="Times New Roman" w:hAnsi="Times New Roman" w:cs="Times New Roman"/>
          <w:sz w:val="24"/>
          <w:szCs w:val="24"/>
        </w:rPr>
        <w:t xml:space="preserve"> (smooth). An individual surface plot is displayed per farm alongside a colour legend.</w:t>
      </w:r>
      <w:r w:rsidR="00D240A2">
        <w:rPr>
          <w:rFonts w:ascii="Times New Roman" w:hAnsi="Times New Roman" w:cs="Times New Roman"/>
          <w:sz w:val="24"/>
          <w:szCs w:val="24"/>
        </w:rPr>
        <w:br w:type="page"/>
      </w:r>
    </w:p>
    <w:p w14:paraId="3ED8941F" w14:textId="7AF2458F" w:rsidR="00BC6457" w:rsidRPr="00B46BDA" w:rsidRDefault="00D83123" w:rsidP="00BC64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31E041EE" wp14:editId="16A8D90E">
            <wp:simplePos x="0" y="0"/>
            <wp:positionH relativeFrom="margin">
              <wp:align>center</wp:align>
            </wp:positionH>
            <wp:positionV relativeFrom="paragraph">
              <wp:posOffset>250</wp:posOffset>
            </wp:positionV>
            <wp:extent cx="6480000" cy="6480000"/>
            <wp:effectExtent l="0" t="0" r="0" b="0"/>
            <wp:wrapThrough wrapText="bothSides">
              <wp:wrapPolygon edited="0">
                <wp:start x="0" y="0"/>
                <wp:lineTo x="0" y="21528"/>
                <wp:lineTo x="21528" y="21528"/>
                <wp:lineTo x="21528" y="0"/>
                <wp:lineTo x="0" y="0"/>
              </wp:wrapPolygon>
            </wp:wrapThrough>
            <wp:docPr id="2023706569" name="Picture 4" descr="A diagram of a fa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706569" name="Picture 4" descr="A diagram of a farm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0FDE4A" w14:textId="28B95381" w:rsidR="00FD60EA" w:rsidRDefault="00BC6457" w:rsidP="00FD60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6BDA">
        <w:rPr>
          <w:rFonts w:ascii="Times New Roman" w:hAnsi="Times New Roman" w:cs="Times New Roman"/>
          <w:b/>
          <w:bCs/>
          <w:sz w:val="24"/>
          <w:szCs w:val="24"/>
        </w:rPr>
        <w:t>Supplementary Figure S</w:t>
      </w:r>
      <w:r w:rsidR="009736EC" w:rsidRPr="00B46BD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46B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46BDA">
        <w:rPr>
          <w:rFonts w:ascii="Times New Roman" w:hAnsi="Times New Roman" w:cs="Times New Roman"/>
          <w:sz w:val="24"/>
          <w:szCs w:val="24"/>
        </w:rPr>
        <w:t xml:space="preserve"> </w:t>
      </w:r>
      <w:r w:rsidR="006B09DC">
        <w:rPr>
          <w:rFonts w:ascii="Times New Roman" w:hAnsi="Times New Roman" w:cs="Times New Roman"/>
          <w:sz w:val="24"/>
          <w:szCs w:val="24"/>
        </w:rPr>
        <w:t xml:space="preserve">Scatter plot of raw reticulorumen data for all animals over time, for each farm. The overlaid smoothed lines represent </w:t>
      </w:r>
      <w:r w:rsidR="002E3616">
        <w:rPr>
          <w:rFonts w:ascii="Times New Roman" w:hAnsi="Times New Roman" w:cs="Times New Roman"/>
          <w:sz w:val="24"/>
          <w:szCs w:val="24"/>
        </w:rPr>
        <w:t>from bottom to top, the 1%, 10%, 25%, 50% (median), 75%</w:t>
      </w:r>
      <w:r w:rsidR="00930D40">
        <w:rPr>
          <w:rFonts w:ascii="Times New Roman" w:hAnsi="Times New Roman" w:cs="Times New Roman"/>
          <w:sz w:val="24"/>
          <w:szCs w:val="24"/>
        </w:rPr>
        <w:t>, 90%</w:t>
      </w:r>
      <w:r w:rsidR="002E3616">
        <w:rPr>
          <w:rFonts w:ascii="Times New Roman" w:hAnsi="Times New Roman" w:cs="Times New Roman"/>
          <w:sz w:val="24"/>
          <w:szCs w:val="24"/>
        </w:rPr>
        <w:t xml:space="preserve"> and 99% quantiles. </w:t>
      </w:r>
      <w:r w:rsidR="00FD60EA">
        <w:rPr>
          <w:rFonts w:ascii="Times New Roman" w:hAnsi="Times New Roman" w:cs="Times New Roman"/>
          <w:sz w:val="24"/>
          <w:szCs w:val="24"/>
        </w:rPr>
        <w:br w:type="page"/>
      </w:r>
    </w:p>
    <w:p w14:paraId="66C1E60F" w14:textId="022A4AB1" w:rsidR="00FD60EA" w:rsidRDefault="009F40E2" w:rsidP="00FD60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2B801FD3" wp14:editId="5BCF199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80000" cy="6480000"/>
            <wp:effectExtent l="0" t="0" r="0" b="0"/>
            <wp:wrapThrough wrapText="bothSides">
              <wp:wrapPolygon edited="0">
                <wp:start x="0" y="0"/>
                <wp:lineTo x="0" y="21528"/>
                <wp:lineTo x="21528" y="21528"/>
                <wp:lineTo x="21528" y="0"/>
                <wp:lineTo x="0" y="0"/>
              </wp:wrapPolygon>
            </wp:wrapThrough>
            <wp:docPr id="957881112" name="Picture 1" descr="A close-up of several different types of temper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881112" name="Picture 1" descr="A close-up of several different types of temperatur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3B7DF" w14:textId="15C04B6C" w:rsidR="00BC6457" w:rsidRDefault="00FD60EA" w:rsidP="00FD60EA">
      <w:pPr>
        <w:rPr>
          <w:rFonts w:ascii="Times New Roman" w:hAnsi="Times New Roman" w:cs="Times New Roman"/>
          <w:sz w:val="24"/>
          <w:szCs w:val="24"/>
        </w:rPr>
      </w:pPr>
      <w:r w:rsidRPr="00B46BDA">
        <w:rPr>
          <w:rFonts w:ascii="Times New Roman" w:hAnsi="Times New Roman" w:cs="Times New Roman"/>
          <w:b/>
          <w:bCs/>
          <w:sz w:val="24"/>
          <w:szCs w:val="24"/>
        </w:rPr>
        <w:t>Supplementary Figure S4:</w:t>
      </w:r>
      <w:r>
        <w:rPr>
          <w:rFonts w:ascii="Times New Roman" w:hAnsi="Times New Roman" w:cs="Times New Roman"/>
          <w:sz w:val="24"/>
          <w:szCs w:val="24"/>
        </w:rPr>
        <w:t xml:space="preserve"> Illustrative plot of a random sample of five animals from each farm showing raw reticulorumen data (LHS) and smoothed data (RHS) illustrating between-animal variation.</w:t>
      </w:r>
      <w:r w:rsidR="00D240A2">
        <w:rPr>
          <w:rFonts w:ascii="Times New Roman" w:hAnsi="Times New Roman" w:cs="Times New Roman"/>
          <w:sz w:val="24"/>
          <w:szCs w:val="24"/>
        </w:rPr>
        <w:br w:type="page"/>
      </w:r>
    </w:p>
    <w:p w14:paraId="0DBC9D0A" w14:textId="69D6EFE3" w:rsidR="00BD39EA" w:rsidRDefault="00732E99" w:rsidP="00732E9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5BDC3CF" wp14:editId="787F24F1">
            <wp:extent cx="4981575" cy="6134537"/>
            <wp:effectExtent l="0" t="0" r="0" b="0"/>
            <wp:docPr id="3773074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307428" name="Picture 37730742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607" cy="6141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C77718" w14:textId="5E769829" w:rsidR="00BD39EA" w:rsidRPr="00424D34" w:rsidRDefault="00BD39EA">
      <w:pPr>
        <w:rPr>
          <w:rFonts w:ascii="Times New Roman" w:hAnsi="Times New Roman" w:cs="Times New Roman"/>
          <w:sz w:val="24"/>
          <w:szCs w:val="24"/>
        </w:rPr>
      </w:pPr>
      <w:r w:rsidRPr="00424D34">
        <w:rPr>
          <w:rFonts w:ascii="Times New Roman" w:hAnsi="Times New Roman" w:cs="Times New Roman"/>
          <w:b/>
          <w:bCs/>
          <w:sz w:val="24"/>
          <w:szCs w:val="24"/>
        </w:rPr>
        <w:t>Supplementary Figure S5:</w:t>
      </w:r>
      <w:r w:rsidRPr="00424D34">
        <w:rPr>
          <w:rFonts w:ascii="Times New Roman" w:hAnsi="Times New Roman" w:cs="Times New Roman"/>
          <w:sz w:val="24"/>
          <w:szCs w:val="24"/>
        </w:rPr>
        <w:t xml:space="preserve"> </w:t>
      </w:r>
      <w:r w:rsidR="00E604EF" w:rsidRPr="00424D34">
        <w:rPr>
          <w:rFonts w:ascii="Times New Roman" w:hAnsi="Times New Roman" w:cs="Times New Roman"/>
          <w:sz w:val="24"/>
          <w:szCs w:val="24"/>
        </w:rPr>
        <w:t xml:space="preserve">Decomposition of </w:t>
      </w:r>
      <w:r w:rsidR="007B397E" w:rsidRPr="00424D34">
        <w:rPr>
          <w:rFonts w:ascii="Times New Roman" w:hAnsi="Times New Roman" w:cs="Times New Roman"/>
          <w:sz w:val="24"/>
          <w:szCs w:val="24"/>
        </w:rPr>
        <w:t>raw temperature humidity index (THI) time-series data into deviations for 24-h cycle, trend, and residual deviations.</w:t>
      </w:r>
    </w:p>
    <w:p w14:paraId="1E82B2C4" w14:textId="1348B7FF" w:rsidR="00BD39EA" w:rsidRDefault="00BD3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E557A0" w14:textId="680C98C9" w:rsidR="00BC6457" w:rsidRPr="00D240A2" w:rsidRDefault="009736EC" w:rsidP="009736E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240A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Tables</w:t>
      </w:r>
    </w:p>
    <w:p w14:paraId="4C1677F9" w14:textId="4C82FF01" w:rsidR="00851232" w:rsidRPr="00804A60" w:rsidRDefault="00851232" w:rsidP="000211CA">
      <w:pPr>
        <w:pStyle w:val="Caption"/>
        <w:keepNext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04A6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Supplementary Table </w:t>
      </w:r>
      <w:r w:rsidR="00BA28DE" w:rsidRPr="00804A6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1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: Wald test</w:t>
      </w:r>
      <w:r w:rsidR="00930D40"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for fixed effects; response = reticulorumen temperature </w:t>
      </w:r>
      <w:r w:rsidR="00946436"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deviation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(THI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>max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(deviation))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276"/>
        <w:gridCol w:w="1559"/>
        <w:gridCol w:w="1418"/>
        <w:gridCol w:w="1701"/>
      </w:tblGrid>
      <w:tr w:rsidR="00851232" w:rsidRPr="00B46BDA" w14:paraId="330CC3E1" w14:textId="77777777" w:rsidTr="00360331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5055E7B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A06520E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Num. DF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F868D7F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Den. DF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7EF13A2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-statistic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9D1072B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851232" w:rsidRPr="00B46BDA" w14:paraId="4D8A9355" w14:textId="77777777" w:rsidTr="00360331">
        <w:trPr>
          <w:trHeight w:val="435"/>
          <w:jc w:val="center"/>
        </w:trPr>
        <w:tc>
          <w:tcPr>
            <w:tcW w:w="2410" w:type="dxa"/>
            <w:tcBorders>
              <w:top w:val="single" w:sz="4" w:space="0" w:color="auto"/>
            </w:tcBorders>
          </w:tcPr>
          <w:p w14:paraId="0BC35E9E" w14:textId="77777777" w:rsidR="00851232" w:rsidRPr="00B46BDA" w:rsidRDefault="00851232" w:rsidP="003425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Farm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11178A3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64DE99E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303,988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6083B86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E05787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0.0057</w:t>
            </w:r>
          </w:p>
        </w:tc>
      </w:tr>
      <w:tr w:rsidR="00851232" w:rsidRPr="00B46BDA" w14:paraId="37CDDA8B" w14:textId="77777777" w:rsidTr="00360331">
        <w:trPr>
          <w:jc w:val="center"/>
        </w:trPr>
        <w:tc>
          <w:tcPr>
            <w:tcW w:w="2410" w:type="dxa"/>
          </w:tcPr>
          <w:p w14:paraId="5843140C" w14:textId="1A518BF9" w:rsidR="00851232" w:rsidRPr="00B46BDA" w:rsidRDefault="00851232" w:rsidP="003425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r w:rsidRPr="0036033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 w:rsidR="00BF35B2" w:rsidRPr="0036033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_</w:t>
            </w:r>
            <w:r w:rsidR="0094643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dev</w:t>
            </w:r>
          </w:p>
        </w:tc>
        <w:tc>
          <w:tcPr>
            <w:tcW w:w="1276" w:type="dxa"/>
          </w:tcPr>
          <w:p w14:paraId="2064E6FB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9FDDDC2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2570</w:t>
            </w:r>
          </w:p>
        </w:tc>
        <w:tc>
          <w:tcPr>
            <w:tcW w:w="1418" w:type="dxa"/>
          </w:tcPr>
          <w:p w14:paraId="7B314C9D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710.10</w:t>
            </w:r>
          </w:p>
        </w:tc>
        <w:tc>
          <w:tcPr>
            <w:tcW w:w="1701" w:type="dxa"/>
          </w:tcPr>
          <w:p w14:paraId="2D552DE1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</w:tr>
      <w:tr w:rsidR="00851232" w:rsidRPr="00B46BDA" w14:paraId="5C5EDFEC" w14:textId="77777777" w:rsidTr="00360331">
        <w:trPr>
          <w:jc w:val="center"/>
        </w:trPr>
        <w:tc>
          <w:tcPr>
            <w:tcW w:w="2410" w:type="dxa"/>
            <w:tcBorders>
              <w:bottom w:val="single" w:sz="4" w:space="0" w:color="auto"/>
            </w:tcBorders>
          </w:tcPr>
          <w:p w14:paraId="6F45DD1C" w14:textId="7BD777F7" w:rsidR="00851232" w:rsidRPr="00B46BDA" w:rsidRDefault="00851232" w:rsidP="003425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Farm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B46BD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THI</w:t>
            </w:r>
            <w:r w:rsidRPr="00360331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max</w:t>
            </w:r>
            <w:r w:rsidR="00BF35B2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_</w:t>
            </w:r>
            <w:r w:rsidR="00946436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dev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6407A79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2A7652C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749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AE1346E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40.96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A54BEF" w14:textId="77777777" w:rsidR="00851232" w:rsidRPr="00B46BDA" w:rsidRDefault="0085123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</w:tr>
    </w:tbl>
    <w:p w14:paraId="368CA158" w14:textId="77777777" w:rsidR="00851232" w:rsidRPr="00B46BDA" w:rsidRDefault="00851232" w:rsidP="00BC645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5F8105" w14:textId="26D93C7D" w:rsidR="00BC6457" w:rsidRPr="00804A60" w:rsidRDefault="00BC6457" w:rsidP="000211CA">
      <w:pPr>
        <w:pStyle w:val="Caption"/>
        <w:keepNext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04A6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Supplementary Table </w:t>
      </w:r>
      <w:r w:rsidR="00BA28DE" w:rsidRPr="00804A6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2</w:t>
      </w:r>
      <w:r w:rsidRPr="00804A6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: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930D40"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stimated variance components for the association between THI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>max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(deviation) and reticulorumen temperature (˚C).</w:t>
      </w:r>
    </w:p>
    <w:tbl>
      <w:tblPr>
        <w:tblStyle w:val="TableGrid"/>
        <w:tblW w:w="0" w:type="auto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7"/>
        <w:gridCol w:w="1779"/>
        <w:gridCol w:w="1575"/>
        <w:gridCol w:w="992"/>
      </w:tblGrid>
      <w:tr w:rsidR="00BF35B2" w:rsidRPr="00BF35B2" w14:paraId="52444B22" w14:textId="77777777" w:rsidTr="000E39EE">
        <w:trPr>
          <w:jc w:val="center"/>
        </w:trPr>
        <w:tc>
          <w:tcPr>
            <w:tcW w:w="2057" w:type="dxa"/>
            <w:tcBorders>
              <w:left w:val="nil"/>
            </w:tcBorders>
          </w:tcPr>
          <w:p w14:paraId="1BE58C3D" w14:textId="77777777" w:rsidR="00BF35B2" w:rsidRPr="00360331" w:rsidRDefault="00BF35B2" w:rsidP="00BF35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1779" w:type="dxa"/>
          </w:tcPr>
          <w:p w14:paraId="5041B775" w14:textId="77777777" w:rsidR="00BF35B2" w:rsidRPr="00360331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Variance estimate</w:t>
            </w:r>
          </w:p>
        </w:tc>
        <w:tc>
          <w:tcPr>
            <w:tcW w:w="1575" w:type="dxa"/>
          </w:tcPr>
          <w:p w14:paraId="0427DF4C" w14:textId="77777777" w:rsidR="00BF35B2" w:rsidRPr="00360331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992" w:type="dxa"/>
            <w:tcBorders>
              <w:right w:val="nil"/>
            </w:tcBorders>
          </w:tcPr>
          <w:p w14:paraId="08AE0748" w14:textId="77777777" w:rsidR="00BF35B2" w:rsidRPr="00360331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-ratio</w:t>
            </w:r>
          </w:p>
        </w:tc>
      </w:tr>
      <w:tr w:rsidR="00BF35B2" w:rsidRPr="00BF35B2" w14:paraId="719B5B78" w14:textId="77777777" w:rsidTr="000E39EE">
        <w:trPr>
          <w:jc w:val="center"/>
        </w:trPr>
        <w:tc>
          <w:tcPr>
            <w:tcW w:w="2057" w:type="dxa"/>
            <w:tcBorders>
              <w:left w:val="nil"/>
              <w:bottom w:val="nil"/>
            </w:tcBorders>
          </w:tcPr>
          <w:p w14:paraId="21034B1E" w14:textId="142247B4" w:rsidR="00BF35B2" w:rsidRPr="00360331" w:rsidRDefault="00BF35B2" w:rsidP="00BF35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(THI</w:t>
            </w:r>
            <w:r w:rsidRPr="00BF35B2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360331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_</w:t>
            </w:r>
            <w:r w:rsidR="00D240A2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dev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9" w:type="dxa"/>
            <w:tcBorders>
              <w:bottom w:val="nil"/>
            </w:tcBorders>
          </w:tcPr>
          <w:p w14:paraId="166589BB" w14:textId="0225795E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2.60 × 10</w:t>
            </w:r>
            <w:r w:rsidRPr="00BF35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575" w:type="dxa"/>
            <w:tcBorders>
              <w:bottom w:val="nil"/>
            </w:tcBorders>
          </w:tcPr>
          <w:p w14:paraId="50617784" w14:textId="72ADCEBB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1.59 × 10</w:t>
            </w:r>
            <w:r w:rsidRPr="00BF35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992" w:type="dxa"/>
            <w:tcBorders>
              <w:bottom w:val="nil"/>
              <w:right w:val="nil"/>
            </w:tcBorders>
          </w:tcPr>
          <w:p w14:paraId="4632DFB7" w14:textId="77777777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</w:tr>
      <w:tr w:rsidR="00BF35B2" w:rsidRPr="00BF35B2" w14:paraId="6AFD6D10" w14:textId="77777777" w:rsidTr="000E39EE">
        <w:trPr>
          <w:jc w:val="center"/>
        </w:trPr>
        <w:tc>
          <w:tcPr>
            <w:tcW w:w="2057" w:type="dxa"/>
            <w:tcBorders>
              <w:top w:val="nil"/>
              <w:left w:val="nil"/>
              <w:bottom w:val="nil"/>
            </w:tcBorders>
          </w:tcPr>
          <w:p w14:paraId="70110CE4" w14:textId="77777777" w:rsidR="00BF35B2" w:rsidRPr="00360331" w:rsidRDefault="00BF35B2" w:rsidP="00BF35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1779" w:type="dxa"/>
            <w:tcBorders>
              <w:top w:val="nil"/>
              <w:bottom w:val="nil"/>
            </w:tcBorders>
          </w:tcPr>
          <w:p w14:paraId="5928823C" w14:textId="10E0D5FF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2.19 × 10</w:t>
            </w:r>
            <w:r w:rsidRPr="00BF35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-10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21917EF" w14:textId="77777777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17B7E107" w14:textId="77777777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BF35B2" w:rsidRPr="00BF35B2" w14:paraId="4626CE66" w14:textId="77777777" w:rsidTr="000E39EE">
        <w:trPr>
          <w:jc w:val="center"/>
        </w:trPr>
        <w:tc>
          <w:tcPr>
            <w:tcW w:w="2057" w:type="dxa"/>
            <w:tcBorders>
              <w:top w:val="nil"/>
              <w:left w:val="nil"/>
              <w:bottom w:val="nil"/>
            </w:tcBorders>
          </w:tcPr>
          <w:p w14:paraId="174DED7C" w14:textId="1C7E5DFF" w:rsidR="00BF35B2" w:rsidRPr="00360331" w:rsidRDefault="00BF35B2" w:rsidP="00BF35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r w:rsidRPr="00BF35B2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360331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_</w:t>
            </w:r>
            <w:r w:rsidR="00D240A2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dev</w:t>
            </w:r>
          </w:p>
        </w:tc>
        <w:tc>
          <w:tcPr>
            <w:tcW w:w="1779" w:type="dxa"/>
            <w:tcBorders>
              <w:top w:val="nil"/>
              <w:bottom w:val="nil"/>
            </w:tcBorders>
          </w:tcPr>
          <w:p w14:paraId="239C6C77" w14:textId="36E8C89E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3.72 × 10</w:t>
            </w:r>
            <w:r w:rsidRPr="00BF35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2F9D078" w14:textId="1B652C18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2.29 × 10</w:t>
            </w:r>
            <w:r w:rsidRPr="00BF35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04BF7120" w14:textId="77777777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16.27</w:t>
            </w:r>
          </w:p>
        </w:tc>
      </w:tr>
      <w:tr w:rsidR="00BF35B2" w:rsidRPr="00BF35B2" w14:paraId="729E7F78" w14:textId="77777777" w:rsidTr="000E39EE">
        <w:trPr>
          <w:jc w:val="center"/>
        </w:trPr>
        <w:tc>
          <w:tcPr>
            <w:tcW w:w="2057" w:type="dxa"/>
            <w:tcBorders>
              <w:top w:val="nil"/>
              <w:left w:val="nil"/>
              <w:bottom w:val="nil"/>
            </w:tcBorders>
          </w:tcPr>
          <w:p w14:paraId="59C904E2" w14:textId="13594E44" w:rsidR="00BF35B2" w:rsidRPr="00360331" w:rsidRDefault="00BF35B2" w:rsidP="00BF35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(THI</w:t>
            </w:r>
            <w:r w:rsidRPr="00BF35B2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360331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_</w:t>
            </w:r>
            <w:r w:rsidR="00D240A2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dev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1779" w:type="dxa"/>
            <w:tcBorders>
              <w:top w:val="nil"/>
              <w:bottom w:val="nil"/>
            </w:tcBorders>
          </w:tcPr>
          <w:p w14:paraId="0FCD262D" w14:textId="641C4D5C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2.19 × 10</w:t>
            </w:r>
            <w:r w:rsidRPr="00BF35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-10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C3E382E" w14:textId="77777777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09FE2085" w14:textId="77777777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BF35B2" w:rsidRPr="00BF35B2" w14:paraId="58937F25" w14:textId="77777777" w:rsidTr="000E39EE">
        <w:trPr>
          <w:jc w:val="center"/>
        </w:trPr>
        <w:tc>
          <w:tcPr>
            <w:tcW w:w="2057" w:type="dxa"/>
            <w:tcBorders>
              <w:top w:val="nil"/>
              <w:left w:val="nil"/>
            </w:tcBorders>
          </w:tcPr>
          <w:p w14:paraId="458D16A1" w14:textId="26BF20C8" w:rsidR="00BF35B2" w:rsidRPr="00360331" w:rsidRDefault="00BF35B2" w:rsidP="00BF35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Residual</w:t>
            </w:r>
          </w:p>
        </w:tc>
        <w:tc>
          <w:tcPr>
            <w:tcW w:w="1779" w:type="dxa"/>
            <w:tcBorders>
              <w:top w:val="nil"/>
            </w:tcBorders>
          </w:tcPr>
          <w:p w14:paraId="50A9F807" w14:textId="2CD0A747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3.42 × 10</w:t>
            </w:r>
            <w:r w:rsidRPr="00BF35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1575" w:type="dxa"/>
            <w:tcBorders>
              <w:top w:val="nil"/>
            </w:tcBorders>
          </w:tcPr>
          <w:p w14:paraId="239D00B5" w14:textId="5BAE1500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8.77 × 10</w:t>
            </w:r>
            <w:r w:rsidRPr="00BF35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5930E343" w14:textId="77777777" w:rsidR="00BF35B2" w:rsidRPr="00BF35B2" w:rsidRDefault="00BF35B2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B2">
              <w:rPr>
                <w:rFonts w:ascii="Times New Roman" w:hAnsi="Times New Roman" w:cs="Times New Roman"/>
                <w:sz w:val="24"/>
                <w:szCs w:val="24"/>
              </w:rPr>
              <w:t>389.85</w:t>
            </w:r>
          </w:p>
        </w:tc>
      </w:tr>
    </w:tbl>
    <w:p w14:paraId="6E6F3D2D" w14:textId="77777777" w:rsidR="00BA28DE" w:rsidRPr="00804A60" w:rsidRDefault="00BA28DE" w:rsidP="00BC64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647741" w14:textId="7129BA0A" w:rsidR="00BA28DE" w:rsidRPr="00804A60" w:rsidRDefault="00BA28DE" w:rsidP="000211CA">
      <w:pPr>
        <w:pStyle w:val="Caption"/>
        <w:keepNext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04A6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Supplementary Table 3: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Wald test</w:t>
      </w:r>
      <w:r w:rsidR="00930D40"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for fixed effects; response = reticulorumen temperature remainder (THI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>max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(smooth))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276"/>
        <w:gridCol w:w="1559"/>
        <w:gridCol w:w="1418"/>
        <w:gridCol w:w="1701"/>
      </w:tblGrid>
      <w:tr w:rsidR="00BA28DE" w:rsidRPr="00B46BDA" w14:paraId="66C363BA" w14:textId="77777777" w:rsidTr="00360331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C3FC15F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4EA1B4C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Num. DF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4261EE2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Den. DF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57B89A3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-statistic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F5BFB45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BA28DE" w:rsidRPr="00B46BDA" w14:paraId="2B7E2DC8" w14:textId="77777777" w:rsidTr="00360331">
        <w:trPr>
          <w:trHeight w:val="435"/>
          <w:jc w:val="center"/>
        </w:trPr>
        <w:tc>
          <w:tcPr>
            <w:tcW w:w="2410" w:type="dxa"/>
            <w:tcBorders>
              <w:top w:val="single" w:sz="4" w:space="0" w:color="auto"/>
            </w:tcBorders>
          </w:tcPr>
          <w:p w14:paraId="70D5B25B" w14:textId="77777777" w:rsidR="00BA28DE" w:rsidRPr="00B46BDA" w:rsidRDefault="00BA28DE" w:rsidP="003425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Farm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1283A74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F57557A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304,752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476DAED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EB97303" w14:textId="3498B750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  <w:r w:rsidR="00A05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28DE" w:rsidRPr="00B46BDA" w14:paraId="3CF14FC7" w14:textId="77777777" w:rsidTr="00360331">
        <w:trPr>
          <w:jc w:val="center"/>
        </w:trPr>
        <w:tc>
          <w:tcPr>
            <w:tcW w:w="2410" w:type="dxa"/>
          </w:tcPr>
          <w:p w14:paraId="22AF1684" w14:textId="40688268" w:rsidR="00BA28DE" w:rsidRPr="00B46BDA" w:rsidRDefault="00F80627" w:rsidP="003425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r w:rsidRPr="0036033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max_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smooth</w:t>
            </w:r>
          </w:p>
        </w:tc>
        <w:tc>
          <w:tcPr>
            <w:tcW w:w="1276" w:type="dxa"/>
          </w:tcPr>
          <w:p w14:paraId="31FF9D05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637A534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52,188</w:t>
            </w:r>
          </w:p>
        </w:tc>
        <w:tc>
          <w:tcPr>
            <w:tcW w:w="1418" w:type="dxa"/>
          </w:tcPr>
          <w:p w14:paraId="0FC9944F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1458</w:t>
            </w:r>
          </w:p>
        </w:tc>
        <w:tc>
          <w:tcPr>
            <w:tcW w:w="1701" w:type="dxa"/>
          </w:tcPr>
          <w:p w14:paraId="434B5B10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</w:tr>
      <w:tr w:rsidR="00BA28DE" w:rsidRPr="00B46BDA" w14:paraId="5645A8DF" w14:textId="77777777" w:rsidTr="00360331">
        <w:trPr>
          <w:jc w:val="center"/>
        </w:trPr>
        <w:tc>
          <w:tcPr>
            <w:tcW w:w="2410" w:type="dxa"/>
            <w:tcBorders>
              <w:bottom w:val="single" w:sz="4" w:space="0" w:color="auto"/>
            </w:tcBorders>
          </w:tcPr>
          <w:p w14:paraId="108E4C67" w14:textId="045FAEB8" w:rsidR="00BA28DE" w:rsidRPr="00B46BDA" w:rsidRDefault="00BA28DE" w:rsidP="003425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Farm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B46BD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F80627" w:rsidRPr="00B46BDA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r w:rsidR="00F80627" w:rsidRPr="0036033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max_</w:t>
            </w:r>
            <w:r w:rsidR="00F8062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smooth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15CD5B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573EFE7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304,753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BC75493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164.8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045536" w14:textId="77777777" w:rsidR="00BA28DE" w:rsidRPr="00B46BDA" w:rsidRDefault="00BA28DE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DA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</w:tr>
    </w:tbl>
    <w:p w14:paraId="14E5D04D" w14:textId="77777777" w:rsidR="00BA28DE" w:rsidRPr="00B46BDA" w:rsidRDefault="00BA28DE" w:rsidP="00BC64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495EDD" w14:textId="77777777" w:rsidR="000211CA" w:rsidRDefault="000211CA">
      <w:pPr>
        <w:rPr>
          <w:rFonts w:ascii="Times New Roman" w:hAnsi="Times New Roman" w:cs="Times New Roman"/>
          <w:b/>
          <w:bCs/>
          <w:color w:val="0E2841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5D44C49A" w14:textId="647FCA05" w:rsidR="00BC6457" w:rsidRPr="00804A60" w:rsidRDefault="00BC6457" w:rsidP="000211CA">
      <w:pPr>
        <w:pStyle w:val="Caption"/>
        <w:keepNext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04A6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Supplementary Table </w:t>
      </w:r>
      <w:r w:rsidR="00BA28DE" w:rsidRPr="00804A6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4</w:t>
      </w:r>
      <w:r w:rsidRPr="00804A6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: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930D40"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stimated variance components for the association between THI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>max</w:t>
      </w:r>
      <w:r w:rsidRPr="00804A6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(smooth) and reticulorumen temperature (˚C).</w:t>
      </w:r>
    </w:p>
    <w:tbl>
      <w:tblPr>
        <w:tblStyle w:val="TableGrid"/>
        <w:tblW w:w="0" w:type="auto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1779"/>
        <w:gridCol w:w="1575"/>
        <w:gridCol w:w="992"/>
      </w:tblGrid>
      <w:tr w:rsidR="00F80627" w:rsidRPr="00F80627" w14:paraId="5E58D6EB" w14:textId="77777777" w:rsidTr="000E39EE">
        <w:trPr>
          <w:jc w:val="center"/>
        </w:trPr>
        <w:tc>
          <w:tcPr>
            <w:tcW w:w="2256" w:type="dxa"/>
            <w:tcBorders>
              <w:left w:val="nil"/>
            </w:tcBorders>
          </w:tcPr>
          <w:p w14:paraId="32373A10" w14:textId="77777777" w:rsidR="00F80627" w:rsidRPr="00F80627" w:rsidRDefault="00F80627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1779" w:type="dxa"/>
          </w:tcPr>
          <w:p w14:paraId="0BBB43CB" w14:textId="77777777" w:rsidR="00F80627" w:rsidRPr="00F80627" w:rsidRDefault="00F80627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Variance estimate</w:t>
            </w:r>
          </w:p>
        </w:tc>
        <w:tc>
          <w:tcPr>
            <w:tcW w:w="1575" w:type="dxa"/>
          </w:tcPr>
          <w:p w14:paraId="2A247D44" w14:textId="77777777" w:rsidR="00F80627" w:rsidRPr="00F80627" w:rsidRDefault="00F80627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992" w:type="dxa"/>
            <w:tcBorders>
              <w:right w:val="nil"/>
            </w:tcBorders>
          </w:tcPr>
          <w:p w14:paraId="54E66E39" w14:textId="77777777" w:rsidR="00F80627" w:rsidRPr="00F80627" w:rsidRDefault="00F80627" w:rsidP="00342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</w:t>
            </w: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-ratio</w:t>
            </w:r>
          </w:p>
        </w:tc>
      </w:tr>
      <w:tr w:rsidR="00F80627" w:rsidRPr="00F80627" w14:paraId="058100C6" w14:textId="77777777" w:rsidTr="000E39EE">
        <w:trPr>
          <w:jc w:val="center"/>
        </w:trPr>
        <w:tc>
          <w:tcPr>
            <w:tcW w:w="2256" w:type="dxa"/>
            <w:tcBorders>
              <w:left w:val="nil"/>
              <w:bottom w:val="nil"/>
            </w:tcBorders>
          </w:tcPr>
          <w:p w14:paraId="1139D50F" w14:textId="384564FC" w:rsidR="00F80627" w:rsidRPr="00F80627" w:rsidRDefault="00F80627" w:rsidP="00F806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(THI</w:t>
            </w:r>
            <w:r w:rsidRPr="00BF35B2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360331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max</w:t>
            </w:r>
            <w:r w:rsidRPr="00F80627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_smooth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9" w:type="dxa"/>
            <w:tcBorders>
              <w:bottom w:val="nil"/>
            </w:tcBorders>
          </w:tcPr>
          <w:p w14:paraId="72AF5233" w14:textId="593FE360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7.06 × 10</w:t>
            </w:r>
            <w:r w:rsidRPr="00F80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575" w:type="dxa"/>
            <w:tcBorders>
              <w:bottom w:val="nil"/>
            </w:tcBorders>
          </w:tcPr>
          <w:p w14:paraId="4AF15FBE" w14:textId="0302ACD3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4.12 × 10</w:t>
            </w:r>
            <w:r w:rsidRPr="00F80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992" w:type="dxa"/>
            <w:tcBorders>
              <w:bottom w:val="nil"/>
              <w:right w:val="nil"/>
            </w:tcBorders>
          </w:tcPr>
          <w:p w14:paraId="28F2E78C" w14:textId="77777777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</w:tr>
      <w:tr w:rsidR="00F80627" w:rsidRPr="00F80627" w14:paraId="42CBD6EE" w14:textId="77777777" w:rsidTr="000E39E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</w:tcBorders>
          </w:tcPr>
          <w:p w14:paraId="41075E35" w14:textId="30FEB3D3" w:rsidR="00F80627" w:rsidRPr="00F80627" w:rsidRDefault="00F80627" w:rsidP="00F806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1779" w:type="dxa"/>
            <w:tcBorders>
              <w:top w:val="nil"/>
              <w:bottom w:val="nil"/>
            </w:tcBorders>
          </w:tcPr>
          <w:p w14:paraId="52B5EC86" w14:textId="18ACD10E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3.62 × 10</w:t>
            </w:r>
            <w:r w:rsidRPr="00F80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-9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83F9F48" w14:textId="77777777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2BCE5564" w14:textId="77777777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F80627" w:rsidRPr="00F80627" w14:paraId="3454E20F" w14:textId="77777777" w:rsidTr="000E39E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</w:tcBorders>
          </w:tcPr>
          <w:p w14:paraId="21014A2B" w14:textId="38DCB49F" w:rsidR="00F80627" w:rsidRPr="00F80627" w:rsidRDefault="00F80627" w:rsidP="00F806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r w:rsidRPr="00BF35B2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360331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_</w:t>
            </w:r>
            <w:r w:rsidRPr="00F80627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smooth</w:t>
            </w:r>
          </w:p>
        </w:tc>
        <w:tc>
          <w:tcPr>
            <w:tcW w:w="1779" w:type="dxa"/>
            <w:tcBorders>
              <w:top w:val="nil"/>
              <w:bottom w:val="nil"/>
            </w:tcBorders>
          </w:tcPr>
          <w:p w14:paraId="49872811" w14:textId="0609FA87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1.45 × 10</w:t>
            </w:r>
            <w:r w:rsidRPr="00F80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-11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118E2D9" w14:textId="77777777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12C39466" w14:textId="77777777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F80627" w:rsidRPr="00F80627" w14:paraId="1607C89F" w14:textId="77777777" w:rsidTr="000E39E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</w:tcBorders>
          </w:tcPr>
          <w:p w14:paraId="37712D85" w14:textId="47DCBA73" w:rsidR="00F80627" w:rsidRPr="00F80627" w:rsidRDefault="00F80627" w:rsidP="00F806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3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(THI</w:t>
            </w:r>
            <w:r w:rsidRPr="00BF35B2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360331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_</w:t>
            </w:r>
            <w:r w:rsidRPr="00F80627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smoot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h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360331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1779" w:type="dxa"/>
            <w:tcBorders>
              <w:top w:val="nil"/>
              <w:bottom w:val="nil"/>
            </w:tcBorders>
          </w:tcPr>
          <w:p w14:paraId="0BEC1984" w14:textId="79E9AA76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9.78 × 10</w:t>
            </w:r>
            <w:r w:rsidRPr="00F80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-10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B9B9A64" w14:textId="77777777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1B7EEC6F" w14:textId="77777777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F80627" w:rsidRPr="00F80627" w14:paraId="693BA2C4" w14:textId="77777777" w:rsidTr="000E39EE">
        <w:trPr>
          <w:jc w:val="center"/>
        </w:trPr>
        <w:tc>
          <w:tcPr>
            <w:tcW w:w="2256" w:type="dxa"/>
            <w:tcBorders>
              <w:top w:val="nil"/>
              <w:left w:val="nil"/>
            </w:tcBorders>
          </w:tcPr>
          <w:p w14:paraId="43A84557" w14:textId="3CB7627A" w:rsidR="00F80627" w:rsidRPr="00F80627" w:rsidRDefault="00F80627" w:rsidP="00F806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Residual</w:t>
            </w:r>
          </w:p>
        </w:tc>
        <w:tc>
          <w:tcPr>
            <w:tcW w:w="1779" w:type="dxa"/>
            <w:tcBorders>
              <w:top w:val="nil"/>
            </w:tcBorders>
          </w:tcPr>
          <w:p w14:paraId="297902AF" w14:textId="143D6529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3.57 × 10</w:t>
            </w:r>
            <w:r w:rsidRPr="00F80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1575" w:type="dxa"/>
            <w:tcBorders>
              <w:top w:val="nil"/>
            </w:tcBorders>
          </w:tcPr>
          <w:p w14:paraId="2268B284" w14:textId="125E85C7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9.15 × 10</w:t>
            </w:r>
            <w:r w:rsidRPr="00F80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25953B9C" w14:textId="77777777" w:rsidR="00F80627" w:rsidRPr="00F80627" w:rsidRDefault="00F80627" w:rsidP="00F806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627">
              <w:rPr>
                <w:rFonts w:ascii="Times New Roman" w:hAnsi="Times New Roman" w:cs="Times New Roman"/>
                <w:sz w:val="24"/>
                <w:szCs w:val="24"/>
              </w:rPr>
              <w:t>390.35</w:t>
            </w:r>
          </w:p>
        </w:tc>
      </w:tr>
    </w:tbl>
    <w:p w14:paraId="2FE024BA" w14:textId="77777777" w:rsidR="00BC6457" w:rsidRPr="00B46BDA" w:rsidRDefault="00BC6457" w:rsidP="00BC64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C6457" w:rsidRPr="00B46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57"/>
    <w:rsid w:val="000211CA"/>
    <w:rsid w:val="00030920"/>
    <w:rsid w:val="00070D5E"/>
    <w:rsid w:val="0007317B"/>
    <w:rsid w:val="000956C5"/>
    <w:rsid w:val="000A5CCE"/>
    <w:rsid w:val="000D3FB6"/>
    <w:rsid w:val="000E39EE"/>
    <w:rsid w:val="000F04C3"/>
    <w:rsid w:val="001018CE"/>
    <w:rsid w:val="0012672D"/>
    <w:rsid w:val="001366DD"/>
    <w:rsid w:val="00147C4D"/>
    <w:rsid w:val="00167F40"/>
    <w:rsid w:val="00192619"/>
    <w:rsid w:val="001962AB"/>
    <w:rsid w:val="001A2B8D"/>
    <w:rsid w:val="001A7966"/>
    <w:rsid w:val="001B02DC"/>
    <w:rsid w:val="00221518"/>
    <w:rsid w:val="002333DC"/>
    <w:rsid w:val="00266B9D"/>
    <w:rsid w:val="002E3616"/>
    <w:rsid w:val="002E4D77"/>
    <w:rsid w:val="002F5930"/>
    <w:rsid w:val="00360331"/>
    <w:rsid w:val="00361132"/>
    <w:rsid w:val="00362BD0"/>
    <w:rsid w:val="003A3C87"/>
    <w:rsid w:val="004244F6"/>
    <w:rsid w:val="00424D34"/>
    <w:rsid w:val="00425149"/>
    <w:rsid w:val="00453B62"/>
    <w:rsid w:val="0047300A"/>
    <w:rsid w:val="004E3E2F"/>
    <w:rsid w:val="005026B6"/>
    <w:rsid w:val="00540CDF"/>
    <w:rsid w:val="0055002F"/>
    <w:rsid w:val="00584818"/>
    <w:rsid w:val="00590874"/>
    <w:rsid w:val="00591AE0"/>
    <w:rsid w:val="005A2286"/>
    <w:rsid w:val="006731E8"/>
    <w:rsid w:val="006852B4"/>
    <w:rsid w:val="006A4410"/>
    <w:rsid w:val="006B09DC"/>
    <w:rsid w:val="006F4055"/>
    <w:rsid w:val="00732E99"/>
    <w:rsid w:val="00746487"/>
    <w:rsid w:val="00750B20"/>
    <w:rsid w:val="00772D58"/>
    <w:rsid w:val="00782707"/>
    <w:rsid w:val="007B397E"/>
    <w:rsid w:val="00804A60"/>
    <w:rsid w:val="0083633C"/>
    <w:rsid w:val="00851232"/>
    <w:rsid w:val="00854298"/>
    <w:rsid w:val="008738BC"/>
    <w:rsid w:val="00886101"/>
    <w:rsid w:val="008A0913"/>
    <w:rsid w:val="008A4DB4"/>
    <w:rsid w:val="008D437D"/>
    <w:rsid w:val="009273F7"/>
    <w:rsid w:val="00930D40"/>
    <w:rsid w:val="00946436"/>
    <w:rsid w:val="009736EC"/>
    <w:rsid w:val="009A3173"/>
    <w:rsid w:val="009D685F"/>
    <w:rsid w:val="009F40E2"/>
    <w:rsid w:val="00A05BFC"/>
    <w:rsid w:val="00A12FF3"/>
    <w:rsid w:val="00AA6386"/>
    <w:rsid w:val="00AB6728"/>
    <w:rsid w:val="00AC60F7"/>
    <w:rsid w:val="00B00012"/>
    <w:rsid w:val="00B25F2A"/>
    <w:rsid w:val="00B30065"/>
    <w:rsid w:val="00B314D8"/>
    <w:rsid w:val="00B46BDA"/>
    <w:rsid w:val="00B509AC"/>
    <w:rsid w:val="00B60B3C"/>
    <w:rsid w:val="00B82EA6"/>
    <w:rsid w:val="00BA28DE"/>
    <w:rsid w:val="00BA351D"/>
    <w:rsid w:val="00BC6457"/>
    <w:rsid w:val="00BD39EA"/>
    <w:rsid w:val="00BF35B2"/>
    <w:rsid w:val="00BF42F5"/>
    <w:rsid w:val="00C16AE5"/>
    <w:rsid w:val="00C2064A"/>
    <w:rsid w:val="00C43072"/>
    <w:rsid w:val="00C911BF"/>
    <w:rsid w:val="00D14A83"/>
    <w:rsid w:val="00D240A2"/>
    <w:rsid w:val="00D50BA2"/>
    <w:rsid w:val="00D5253F"/>
    <w:rsid w:val="00D643B2"/>
    <w:rsid w:val="00D66A9F"/>
    <w:rsid w:val="00D83123"/>
    <w:rsid w:val="00DB0A09"/>
    <w:rsid w:val="00DE42BE"/>
    <w:rsid w:val="00DF3796"/>
    <w:rsid w:val="00E36C6F"/>
    <w:rsid w:val="00E5134E"/>
    <w:rsid w:val="00E604EF"/>
    <w:rsid w:val="00EA368E"/>
    <w:rsid w:val="00EB37A9"/>
    <w:rsid w:val="00F0063A"/>
    <w:rsid w:val="00F71CF0"/>
    <w:rsid w:val="00F80627"/>
    <w:rsid w:val="00F8289E"/>
    <w:rsid w:val="00FD60EA"/>
    <w:rsid w:val="00FD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C6AFF"/>
  <w15:chartTrackingRefBased/>
  <w15:docId w15:val="{FA5788C8-C825-4AC5-94F2-B893ECB7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63A"/>
  </w:style>
  <w:style w:type="paragraph" w:styleId="Heading1">
    <w:name w:val="heading 1"/>
    <w:basedOn w:val="Normal"/>
    <w:next w:val="Normal"/>
    <w:link w:val="Heading1Char"/>
    <w:uiPriority w:val="9"/>
    <w:qFormat/>
    <w:rsid w:val="00BC64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4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4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4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4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4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4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4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4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4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4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4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4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4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4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4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4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4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4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4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4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4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4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4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4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4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4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45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C645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BC6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37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37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37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7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7A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05B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Shirley</dc:creator>
  <cp:keywords/>
  <dc:description/>
  <cp:lastModifiedBy>Alice Shirley</cp:lastModifiedBy>
  <cp:revision>4</cp:revision>
  <dcterms:created xsi:type="dcterms:W3CDTF">2025-11-03T05:41:00Z</dcterms:created>
  <dcterms:modified xsi:type="dcterms:W3CDTF">2025-11-04T02:31:00Z</dcterms:modified>
</cp:coreProperties>
</file>